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TS.34_4.0_REQ_00122</w:t>
      </w:r>
    </w:p>
    <w:p>
      <w:pPr>
        <w:spacing w:before="200" w:after="100"/>
      </w:pPr>
      <w:r>
        <w:rPr>
          <w:b/>
          <w:bCs/>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Description/Content</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an IoT Device Application designed to send data very frequently uses an “always-on” connectivity mechanism, rather than repeatedly activating and deactivating network (radio) connections between the IoT Communications Module and the network, including various edge cases.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to initiate frequent data transmissions (e.g., at intervals of 1 minute, 30 seconds, 10 seconds, and random short bursts). &lt;br&gt; 2. Device has valid network credentials and is successfully registered on the mobile network. &lt;br&gt; 3. Connectivity monitoring tools are available to observe radio connection states. &lt;br&gt; 4. Simulate intermittent network coverage, loss/recovery, and high network load if possible.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it to register to the mobile network.&lt;br&gt; 2. Configure the application to send data at various high frequencies (e.g., once per minute, once every 10 seconds, and random short bursts of transmissions).&lt;br&gt; 3. For each configuration, perform the following:&lt;br&gt; &amp;nbsp; a. Monitor and record the radio connection state between the IoT Communications Module and the network throughout multiple data transmission cycles.&lt;br&gt; &amp;nbsp; b. Intentionally interrupt network service (e.g., by moving to a low coverage area) to observe behavior on network loss and recovery.&lt;br&gt; &amp;nbsp; c. Introduce network congestion to simulate high network load and observe maintained connection state.&lt;br&gt; &amp;nbsp; d. Disable and re-enable the device's network interface and monitor automatic reconnection.&lt;br&gt; 4. For each scenario, record whether network (radio) connection establishment and release occurs between each data transmission.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For all tested high-frequency and edge-case scenarios:&lt;br&gt; - The IoT Device Application maintains an “always-on” radio connection during periods of frequent data transmission.&lt;br&gt; - The application does not perform connection establishment and release for each transmission cycle.&lt;br&gt; - Persistent connectivity is confirmed throughout high-frequency intervals and during/after network interruptions, reconnections, and congestion periods.</w:t>
            </w:r>
          </w:p>
        </w:tc>
      </w:tr>
      <w:tr>
        <w:tc>
          <w:tcPr>
            <w:tcW w:type="pct" w:w="50%"/>
            <w:tcBorders>
              <w:top w:val="single" w:sz="1"/>
              <w:left w:val="single" w:sz="1"/>
              <w:bottom w:val="single" w:sz="1"/>
              <w:right w:val="single" w:sz="1"/>
            </w:tcBorders>
          </w:tcPr>
          <w:p>
            <w:r>
              <w:rPr>
                <w:b w:val="false"/>
                <w:bCs w:val="false"/>
                <w:i w:val="false"/>
                <w:iCs w:val="false"/>
              </w:rPr>
              <w:t xml:space="preserve">**References**</w:t>
            </w:r>
          </w:p>
        </w:tc>
        <w:tc>
          <w:tcPr>
            <w:tcW w:type="pct" w:w="50%"/>
            <w:tcBorders>
              <w:top w:val="single" w:sz="1"/>
              <w:left w:val="single" w:sz="1"/>
              <w:bottom w:val="single" w:sz="1"/>
              <w:right w:val="single" w:sz="1"/>
            </w:tcBorders>
          </w:tcPr>
          <w:p>
            <w:r>
              <w:rPr>
                <w:b w:val="false"/>
                <w:bCs w:val="false"/>
                <w:i w:val="false"/>
                <w:iCs w:val="false"/>
              </w:rPr>
              <w:t xml:space="preserve">GSM Association, TS.34 - IoT Device Connection Efficiency Guidelines v8.0, Section 4.0, Page 17, Requirement ID: TS.344.0REQ001 &lt;br&gt; Source file: 7ec08b66-efed-462a-b0e4-bb357b34b4d4TS.34-v8 short (dragged).pdf, page 17 of 85.</w:t>
            </w:r>
          </w:p>
        </w:tc>
      </w:tr>
    </w:tbl>
    <w:p>
      <w:pPr>
        <w:spacing w:before="400" w:after="400"/>
      </w:pPr>
      <w:r>
        <w:t xml:space="preserve">──────────────────────────────────────────────────</w:t>
      </w:r>
    </w:p>
    <w:p>
      <w:pPr>
        <w:spacing w:before="400" w:after="200"/>
      </w:pPr>
      <w:r>
        <w:rPr>
          <w:b/>
          <w:bCs/>
        </w:rPr>
        <w:t xml:space="preserve">Requirement : </w:t>
      </w:r>
      <w:r>
        <w:t xml:space="preserve">TS.34_4.0_REQ_002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aggregates data from all IoT Services sharing a single Communications Module and minimizes the number of network connections by sending aggregated, compressed data chunks rather than establishing multiple, individual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installed and configured.- Device supports multiple IoT Services utilizing the same Communications Module.- Device has active network credentials and is registered.- Sufficient sample data is generated by each IoT Service for aggregation and transmission.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Start all IoT Services on the device to generate application data.2. Observe how the IoT Device Application handles data from multiple services.3. Monitor how data is aggregated into larger chunks before compression.4. Trigger data transmission and record network connection events.5. Repeat with increased service data rate to observe any change in aggregation or connection management.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Data from multiple IoT Services is aggregated before compression and transmission.- The application sends data in combined, large chunks rather than making frequent, small transmissions.- The number of network connections is minimized throughout the observation period.- All IoT Services’ data is coordinated for efficient use of the Communications Module.</w:t>
      </w:r>
    </w:p>
    <w:p>
      <w:r>
        <w:t xml:space="preserve"/>
      </w:r>
    </w:p>
    <w:p>
      <w:r>
        <w:rPr>
          <w:b w:val="false"/>
          <w:bCs w:val="false"/>
          <w:i w:val="false"/>
          <w:iCs w:val="false"/>
        </w:rPr>
        <w:t xml:space="preserve">References:- GSMA TS.34-v8, Section 4.0, Requirement TS.344.0REQ002 (Page 17 of 85)- Context source: 7ec08b66-efed-462a-b0e4-bb357b34b4d4TS.34-v8 short (dragged).pdf</w:t>
      </w:r>
    </w:p>
    <w:p>
      <w:pPr>
        <w:spacing w:before="400" w:after="400"/>
      </w:pPr>
      <w:r>
        <w:t xml:space="preserve">──────────────────────────────────────────────────</w:t>
      </w:r>
    </w:p>
    <w:p>
      <w:pPr>
        <w:spacing w:before="400" w:after="200"/>
      </w:pPr>
      <w:r>
        <w:rPr>
          <w:b/>
          <w:bCs/>
        </w:rPr>
        <w:t xml:space="preserve">Requirement : </w:t>
      </w:r>
      <w:r>
        <w:t xml:space="preserve">TS.34_4.0_REQ_002.1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optimizes its communication pattern so that it never exceeds the Mobile Network Operator’s defined maximum number of daily messages, if and where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on a test device. 2. The Mobile Network Operator’s maximum number of daily messages for the test SIM/profile is specified and available to the tester.3. Device is registered and ready in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send messages nearing the operator’s daily message limit.2. Monitor and record each message sent by the device over a 24-hour period.3. Attempt to trigger scenarios that might prompt additional, unscheduled transmissions (e.g., error events, retries).4. At the end of the 24-hour period, count the total number of messages sent.5. Compare the recorded message count with the operator's defined daily maximum.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total number of messages sent by the IoT Device Application during the 24-hour period does not exceed the Mobile Network Operator’s defined daily maximum.</w:t>
      </w:r>
    </w:p>
    <w:p>
      <w:r>
        <w:t xml:space="preserve"/>
      </w:r>
    </w:p>
    <w:p>
      <w:r>
        <w:rPr>
          <w:b w:val="false"/>
          <w:bCs w:val="false"/>
          <w:i w:val="false"/>
          <w:iCs w:val="false"/>
        </w:rPr>
        <w:t xml:space="preserve">References:- 7ec08b66-efed-462a-b0e4-bb357b34b4d4TS.34-v8 short (dragged).pdf, Section: Monolithic IoT Device Application Requirements, TS.344.0REQ002.1- Mobile Network Operator message policy documentation (specifying the daily message limit)</w:t>
      </w:r>
    </w:p>
    <w:p>
      <w:pPr>
        <w:spacing w:before="400" w:after="400"/>
      </w:pPr>
      <w:r>
        <w:t xml:space="preserve">──────────────────────────────────────────────────</w:t>
      </w:r>
    </w:p>
    <w:p>
      <w:pPr>
        <w:spacing w:before="400" w:after="200"/>
      </w:pPr>
      <w:r>
        <w:rPr>
          <w:b/>
          <w:bCs/>
        </w:rPr>
        <w:t xml:space="preserve">Requirement : </w:t>
      </w:r>
      <w:r>
        <w:t xml:space="preserve">TS.34_4.0_REQ_003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employs a randomized timer to trigger network connection requests during regular activation, regular messaging, and after service interruptions, reducing the likelihood of simultaneous communication by multiple devices in proximity.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deployed on multiple devices in close proximity.- Devices are powered off and are prepared for activation.- Devices are configured for regular messaging and can simulate service interruptions.- The application under test supports timer-based connection initiation.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off all IoT Devices and position them in close proximity.2. Power on all devices simultaneously to simulate initial activation.3. Observe and record the timing of each device’s network connection request.4. Trigger a service interruption (e.g., network loss), then restore service to all devices at once.5. Observe and record the timing of renewed network connection requests after recovery.6. Configure devices for periodic messaging and record network connection request timings over multiple messaging cycles.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Network connection requests from different devices are initiated at randomized intervals, not simultaneously.- After initial activation, post-interruption recovery, and throughout regular messaging cycles, connection requests are temporally dispersed among devices.- No evidence of synchronized communication attempts.</w:t>
      </w:r>
    </w:p>
    <w:p>
      <w:r>
        <w:t xml:space="preserve"/>
      </w:r>
    </w:p>
    <w:p>
      <w:r>
        <w:rPr>
          <w:b w:val="false"/>
          <w:bCs w:val="false"/>
          <w:i w:val="false"/>
          <w:iCs w:val="false"/>
        </w:rPr>
        <w:t xml:space="preserve">References:- GSMA TS.34-v8, Section 4.0, Requirement ID: TS.344.0REQ003- "TS.344.0REQ003" Requirement Description as provided- 7ec08b66-efed-462a-b0e4-bb357b34b4d4_TS.34-v8 short (dragged).pdf, pages 18-23</w:t>
      </w:r>
    </w:p>
    <w:p>
      <w:pPr>
        <w:spacing w:before="400" w:after="400"/>
      </w:pPr>
      <w:r>
        <w:t xml:space="preserve">──────────────────────────────────────────────────</w:t>
      </w:r>
    </w:p>
    <w:p>
      <w:pPr>
        <w:spacing w:before="400" w:after="200"/>
      </w:pPr>
      <w:r>
        <w:rPr>
          <w:b/>
          <w:bCs/>
        </w:rPr>
        <w:t xml:space="preserve">Requirement : </w:t>
      </w:r>
      <w:r>
        <w:t xml:space="preserve">TS.34_4.0_REQ_004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implemented securely in accordance with established industry security guidelines and best practices.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software is available for inspection or testing.2. Development documentation (e.g., security architecture, threat models) is available.3. Relevant security guidelines from IETF, OWASP, W3C, OASIS, OMA, 3GPP, and OneM2M are accessible for reference.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Review the IoT Device Application’s design and implementation documentation for alignment with referenced security guidelines.2. Inspect the source code and configuration for adherence to relevant security controls as specified by industry best practices (e.g., OWASP top 10, IETF RFCs).3. Evaluate that secure coding, data protection, authentication, and authorization mechanisms are implemented.4. Confirm application design mitigates common vulnerabilities identified by industry organizations.5. Validate that development follows a secure development lifecycle as recommended by at least one referenced organization.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demonstrates adherence to key recommendations from at least one referenced organization in each security domain (e.g., authentication, data protection, input validation), and there are no critical vulnerabilities or insecure implementation practices identified in the review.</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(7ec08b66-efed-462a-b0e4-bb357b34b4d4TS.34-v8 short (dragged).pdf), Section 4.0, Requirement TS.344.0REQ004  </w:t>
      </w:r>
    </w:p>
    <w:p>
      <w:r>
        <w:t xml:space="preserve"/>
      </w:r>
    </w:p>
    <w:p>
      <w:r>
        <w:rPr>
          <w:b w:val="false"/>
          <w:bCs w:val="false"/>
          <w:i w:val="false"/>
          <w:iCs w:val="false"/>
        </w:rPr>
        <w:t xml:space="preserve">IETF Security Guidelines (www.ietf.org)  </w:t>
      </w:r>
    </w:p>
    <w:p>
      <w:r>
        <w:t xml:space="preserve"/>
      </w:r>
    </w:p>
    <w:p>
      <w:r>
        <w:rPr>
          <w:b w:val="false"/>
          <w:bCs w:val="false"/>
          <w:i w:val="false"/>
          <w:iCs w:val="false"/>
        </w:rPr>
        <w:t xml:space="preserve">OWASP Security Best Practices (www.owasp.org)  </w:t>
      </w:r>
    </w:p>
    <w:p>
      <w:r>
        <w:t xml:space="preserve"/>
      </w:r>
    </w:p>
    <w:p>
      <w:r>
        <w:rPr>
          <w:b w:val="false"/>
          <w:bCs w:val="false"/>
          <w:i w:val="false"/>
          <w:iCs w:val="false"/>
        </w:rPr>
        <w:t xml:space="preserve">W3C Security Recommendations (www.w3.org)  </w:t>
      </w:r>
    </w:p>
    <w:p>
      <w:r>
        <w:t xml:space="preserve"/>
      </w:r>
    </w:p>
    <w:p>
      <w:r>
        <w:rPr>
          <w:b w:val="false"/>
          <w:bCs w:val="false"/>
          <w:i w:val="false"/>
          <w:iCs w:val="false"/>
        </w:rPr>
        <w:t xml:space="preserve">OASIS Security Standards (www.oasis-open.org)  </w:t>
      </w:r>
    </w:p>
    <w:p>
      <w:r>
        <w:t xml:space="preserve"/>
      </w:r>
    </w:p>
    <w:p>
      <w:r>
        <w:rPr>
          <w:b w:val="false"/>
          <w:bCs w:val="false"/>
          <w:i w:val="false"/>
          <w:iCs w:val="false"/>
        </w:rPr>
        <w:t xml:space="preserve">OMA Security Recommendations (www.openmobilealliance.org)  </w:t>
      </w:r>
    </w:p>
    <w:p>
      <w:r>
        <w:t xml:space="preserve"/>
      </w:r>
    </w:p>
    <w:p>
      <w:r>
        <w:rPr>
          <w:b w:val="false"/>
          <w:bCs w:val="false"/>
          <w:i w:val="false"/>
          <w:iCs w:val="false"/>
        </w:rPr>
        <w:t xml:space="preserve">3GPP Security Standards (www.3gpp.org)  </w:t>
      </w:r>
    </w:p>
    <w:p>
      <w:r>
        <w:t xml:space="preserve"/>
      </w:r>
    </w:p>
    <w:p>
      <w:r>
        <w:rPr>
          <w:b w:val="false"/>
          <w:bCs w:val="false"/>
          <w:i w:val="false"/>
          <w:iCs w:val="false"/>
        </w:rPr>
        <w:t xml:space="preserve">OneM2M Security Guidelines (www.onem2m.org)</w:t>
      </w:r>
    </w:p>
    <w:p>
      <w:pPr>
        <w:spacing w:before="400" w:after="400"/>
      </w:pPr>
      <w:r>
        <w:t xml:space="preserve">──────────────────────────────────────────────────</w:t>
      </w:r>
    </w:p>
    <w:p>
      <w:pPr>
        <w:spacing w:before="400" w:after="200"/>
      </w:pPr>
      <w:r>
        <w:rPr>
          <w:b/>
          <w:bCs/>
        </w:rPr>
        <w:t xml:space="preserve">Requirement : </w:t>
      </w:r>
      <w:r>
        <w:t xml:space="preserve">TS.34_4.0_REQ_005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appropriate security measures to prevent unauthorized or insecure device management actions, including diagnostics and firmware updates, for both local and remote (over the air) management.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installed on the target device. 2. Device management interfaces (local and OTA) are enabled and accessible. 3. Test accounts with both authorized and unauthorized credentials are available. 4. Network connectivity is established for OTA testing.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Attempt authorized diagnostics and firmware update operations via local interface; confirm success. 2. Attempt unauthorized diagnostics and firmware update operations via local interface; confirm denial. 3. Attempt authorized diagnostics and firmware updates via remote (OTA) interface; confirm success. 4. Attempt unauthorized diagnostics and firmware updates via remote (OTA) interface; confirm denial. 5. Verify that all device management attempts (local and OTA) are appropriately logged and monitored by the security mechanism.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Unauthorized local and OTA device management operations are denied. 2. Authorized local and OTA device management operations succeed. 3. All management attempts are logged as per security policy. 4. No unauthorized or insecure access to device management functionality is possible.</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TS.344.0REQ005</w:t>
      </w:r>
    </w:p>
    <w:p>
      <w:r>
        <w:t xml:space="preserve"/>
      </w:r>
    </w:p>
    <w:p>
      <w:r>
        <w:rPr>
          <w:b w:val="false"/>
          <w:bCs w:val="false"/>
          <w:i w:val="false"/>
          <w:iCs w:val="false"/>
        </w:rPr>
        <w:t xml:space="preserve">Related context and security best practices from referenced industry standards in the TS.34 document.</w:t>
      </w:r>
    </w:p>
    <w:p>
      <w:pPr>
        <w:spacing w:before="400" w:after="400"/>
      </w:pPr>
      <w:r>
        <w:t xml:space="preserve">──────────────────────────────────────────────────</w:t>
      </w:r>
    </w:p>
    <w:p>
      <w:pPr>
        <w:spacing w:before="400" w:after="200"/>
      </w:pPr>
      <w:r>
        <w:rPr>
          <w:b/>
          <w:bCs/>
        </w:rPr>
        <w:t xml:space="preserve">Requirement : </w:t>
      </w:r>
      <w:r>
        <w:t xml:space="preserve">TS.34_4.0_REQ_006.1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communicating over NB-IoT does not implement TCP or UDP “keep alive” messages, in accordance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TS.344.0REQ_006.1</w:t>
      </w:r>
    </w:p>
    <w:p>
      <w:r>
        <w:t xml:space="preserve"/>
      </w:r>
    </w:p>
    <w:p>
      <w:r>
        <w:rPr>
          <w:b w:val="false"/>
          <w:bCs w:val="false"/>
          <w:i w:val="false"/>
          <w:iCs w:val="false"/>
        </w:rPr>
        <w:t xml:space="preserve">Entry Criteria</w:t>
      </w:r>
    </w:p>
    <w:p>
      <w:r>
        <w:t xml:space="preserve"/>
      </w:r>
    </w:p>
    <w:p>
      <w:r>
        <w:rPr>
          <w:b w:val="false"/>
          <w:bCs w:val="false"/>
          <w:i w:val="false"/>
          <w:iCs w:val="false"/>
        </w:rPr>
        <w:t xml:space="preserve">The IoT Device Application is configured to operate over NB-IoT and is capable of TCP/UDP communication. The device is registered and has network connectivity.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activate the IoT Device Application to operate exclusively over NB-IoT.2. Initiate TCP and UDP sessions for data communication.3. Monitor all outbound device traffic using a protocol analyzer or network capture tool during periods of session inactivity.4. Observe and record any “keep alive” messages (application or protocol level) generated by the device during these periods.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TCP or UDP application-level “keep alive” messages are transmitted by the IoT Device Application while connected via NB-IoT.</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TS.34 - IoT Device Connection Efficiency Guidelines, V8.0, Section TS.344.0REQ_006.1 (Page 18)</w:t>
      </w:r>
    </w:p>
    <w:p>
      <w:r>
        <w:t xml:space="preserve"/>
      </w:r>
    </w:p>
    <w:p>
      <w:r>
        <w:rPr>
          <w:b w:val="false"/>
          <w:bCs w:val="false"/>
          <w:i w:val="false"/>
          <w:iCs w:val="false"/>
        </w:rPr>
        <w:t xml:space="preserve">[Context provided: 7ec08b66-efed-462a-b0e4-bb357b34b4d4_TS.34-v8 short (dragged).pdf]</w:t>
      </w:r>
    </w:p>
    <w:p>
      <w:pPr>
        <w:spacing w:before="400" w:after="400"/>
      </w:pPr>
      <w:r>
        <w:t xml:space="preserve">──────────────────────────────────────────────────</w:t>
      </w:r>
    </w:p>
    <w:p>
      <w:pPr>
        <w:spacing w:before="400" w:after="200"/>
      </w:pPr>
      <w:r>
        <w:rPr>
          <w:b/>
          <w:bCs/>
        </w:rPr>
        <w:t xml:space="preserve">Requirement : </w:t>
      </w:r>
      <w:r>
        <w:t xml:space="preserve">TS.34_4.0_REQ_007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a fixed polling interval is used for ‘keep alive’ messages in the IoT Device Application, the interval can be configured locally and/or remotely, and is set according to the Mobile Network Operator’s specified value, or defaults to 29 minutes for TCP if unknown.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that supports keep alive messaging and polling interval configuration.  2. Device accesses either TCP or UDP network as applicable.3. Access to configuration interfaces for local and remote setting of polling intervals.4. Network Operator value available or unknown as needed.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a fixed polling interval for keep alive messaging.2. If the Mobile Network Operator provides a preferred interval value, set this value via local configuration and repeat via remote configuration.3. If the Operator’s value is unknown, set the interval to 29 minutes for TCP protocol.4. For UDP protocol, set the timer to a value documented for the target operator environment.5. Verify that both local and remote settings are accepted and take effect.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accepts and applies the Mobile Network Operator’s preferred polling interval if provided for both local and remote configurations.2. If Operator’s value is unknown, device sets and uses a default interval of 29 minutes (for TCP).3. UDP polling timer uses an operator-appropriate value.4. Both remote and local configurations are supported and effective.</w:t>
      </w:r>
    </w:p>
    <w:p>
      <w:r>
        <w:t xml:space="preserve"/>
      </w:r>
    </w:p>
    <w:p>
      <w:r>
        <w:rPr>
          <w:b w:val="false"/>
          <w:bCs w:val="false"/>
          <w:i w:val="false"/>
          <w:iCs w:val="false"/>
        </w:rPr>
        <w:t xml:space="preserve">References:- GSM Association, TS.34-v8, "IoT Device Connection Efficiency Guidelines", Section 4.0, TS.344.0REQ007 (Page 18–19 of 85)- TS.344.0REQ006, TS.344.0REQ_007 (context for dynamic/fixed intervals and configurability)- Notes regarding NAT timeout and recommended values for TCP and UDP protocols (p.19)</w:t>
      </w:r>
    </w:p>
    <w:p>
      <w:pPr>
        <w:spacing w:before="400" w:after="400"/>
      </w:pPr>
      <w:r>
        <w:t xml:space="preserve">──────────────────────────────────────────────────</w:t>
      </w:r>
    </w:p>
    <w:p>
      <w:pPr>
        <w:spacing w:before="400" w:after="200"/>
      </w:pPr>
      <w:r>
        <w:rPr>
          <w:b/>
          <w:bCs/>
        </w:rPr>
        <w:t xml:space="preserve">Requirement : </w:t>
      </w:r>
      <w:r>
        <w:t xml:space="preserve">TS.34_4.0_REQ_008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capable of functioning correctly under varying mobile network data speeds and latency across 2G, 3G, LTE, LTE-M, and NB-IoT technologies.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hardware are installed and operational.2. Test environment can simulate 2G, 3G, LTE, LTE-M, and NB-IoT connectivity with configurable data speed and latency.3. The application is configured to send and receive typical data payloads.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Sequentially connect the device to each supported RAT: 2G, 3G, LTE, LTE-M, NB-IoT.2. For each RAT, adjust network emulator to introduce high and low data speed and latency variations within expected real-world ranges.3. Trigger standard data transmission and reception cycles under each scenario.4. Observe if the application continues to operate and transmit/receive without system errors or critical failures.5. Document and report any failures or degraded behavior.</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successfully completes data transmissions and receptions under all simulated conditions for each mobile technology without crashing, entering error states, or losing connectivity due to speed or latency variations.</w:t>
      </w:r>
    </w:p>
    <w:p>
      <w:r>
        <w:t xml:space="preserve"/>
      </w:r>
    </w:p>
    <w:p>
      <w:r>
        <w:rPr>
          <w:b w:val="false"/>
          <w:bCs w:val="false"/>
          <w:i w:val="false"/>
          <w:iCs w:val="false"/>
        </w:rPr>
        <w:t xml:space="preserve">References:- 7ec08b66-efed-462a-b0e4-bb357b34b4d4TS.34-v8 short (dragged).pdf, Section 4.0, Requirement TS.344.0REQ008-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TS.34_4.0_REQ_009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detect and adapt its operation in response to changes in mobile network type (e.g., 2G, 3G, LTE, NB-IoT) and varying data speeds at any given time.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TS.344.0REQ_009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with the Application under test is available and functional.2. Device is registered and authenticated in the mobile network.3. Test environment supports switching among multiple mobile network types and controlled data speeds.4. Device supports operation over multiple mobile network types.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register the IoT Device to the mobile network.2. Initiate the IoT Application and verify baseline data communication.3. Sequentially switch the mobile network type (e.g., from LTE to NB-IoT, then to 2G) and throttle available data speeds for each network type.4. For each change, introduce a data transmission event from the device application.5. Observe the device application's behavior, logging any changes in communication patterns, protocol adaptation, or error handling mechanisms.6. Verify if the device application continues normal operation and adapts its behavior to the new network condition (e.g., adapts transmission intervals, data size, or protocol parameters as appropriate).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detects all network type and data speed changes and adapts its operation without user intervention, maintaining appropriate communication without failure or continuous retries. Log evidence shows adaptation in behavior following each change.</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4.0, Requirement TS.344.0REQ_009  </w:t>
      </w:r>
    </w:p>
    <w:p>
      <w:r>
        <w:t xml:space="preserve"/>
      </w:r>
    </w:p>
    <w:p>
      <w:r>
        <w:rPr>
          <w:b w:val="false"/>
          <w:bCs w:val="false"/>
          <w:i w:val="false"/>
          <w:iCs w:val="false"/>
        </w:rPr>
        <w:t xml:space="preserve">7ec08b66-efed-462a-b0e4-bb357b34b4d4_TS.34-v8 short (dragged).pdf (Page 22 of 85)</w:t>
      </w:r>
    </w:p>
    <w:p>
      <w:pPr>
        <w:spacing w:before="400" w:after="400"/>
      </w:pPr>
      <w:r>
        <w:t xml:space="preserve">──────────────────────────────────────────────────</w:t>
      </w:r>
    </w:p>
    <w:p>
      <w:pPr>
        <w:spacing w:before="400" w:after="200"/>
      </w:pPr>
      <w:r>
        <w:rPr>
          <w:b/>
          <w:bCs/>
        </w:rPr>
        <w:t xml:space="preserve">Requirement : </w:t>
      </w:r>
      <w:r>
        <w:t xml:space="preserve">TS.34_4.0_REQ_010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continuously monitors mobile network speed and connection quality when data speed and latency are critical, enabling it to request the appropriate quality of content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TS.344.0REQ_010</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configured for a service where data speed and latency are critical.- Device is registered on a mobile network supporting relevant technologies (e.g., 2G, 3G, LTE, LTE-M, NB-IoT).- IoT Embedded Service Layer is available and properly integrated.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use case where low latency and high data speed are essential.2. Ensure connectivity to a mobile network and initiate service operations.3. Simulate varying network conditions (e.g., fluctuating speed, increased latency, degraded connection quality).4. Observe and record how the application monitors network speed and connection quality in real time.5. Verify that the application requests adjustments to the quality of content delivered from the IoT Service Platform based on the monitored network parameters.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The IoT Device Application continuously measures current mobile network speed and connection quality.- Upon significant changes in network performance, the application requests an appropriate adjustment of content quality from the IoT Service Platform.- All monitoring and adjustment actions are logged and can be reviewed.</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TS.344.0REQ010</w:t>
      </w:r>
    </w:p>
    <w:p>
      <w:r>
        <w:t xml:space="preserve"/>
      </w:r>
    </w:p>
    <w:p>
      <w:r>
        <w:rPr>
          <w:b w:val="false"/>
          <w:bCs w:val="false"/>
          <w:i w:val="false"/>
          <w:iCs w:val="false"/>
        </w:rPr>
        <w:t xml:space="preserve">GSMA TS.34 IoT Device Connection Efficiency Guidelines, Page 22 of 85</w:t>
      </w:r>
    </w:p>
    <w:p>
      <w:pPr>
        <w:spacing w:before="400" w:after="400"/>
      </w:pPr>
      <w:r>
        <w:t xml:space="preserve">──────────────────────────────────────────────────</w:t>
      </w:r>
    </w:p>
    <w:p>
      <w:pPr>
        <w:spacing w:before="400" w:after="200"/>
      </w:pPr>
      <w:r>
        <w:rPr>
          <w:b/>
          <w:bCs/>
        </w:rPr>
        <w:t xml:space="preserve">Requirement : </w:t>
      </w:r>
      <w:r>
        <w:t xml:space="preserve">TS.34_4.0_REQ_011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failed communication requests by implementing appropriate retry mechanisms, such as counting failed attempts and monitoring failures over a defined period, in alignment with the requirement intent.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TS.344.0REQ_011</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configured for normal operation. Network connectivity is available. Tools are available to simulate communication failures (e.g., network drop, service unavailability). Device logging and/or status reporting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Establish a healthy network connection and initiate a standard communication request.  2. Repeatedly simulate communication failures (e.g., introduce network interruptions or service denials) at predefined intervals. 3. Observe whether the application counts failed attempts since connection establishment. 4. Continue failures and observe if the application monitors the number of failures over a one-hour period. 5. Check if the application suspends further communication requests after exceeding a specified number of failures (e.g., more than five within one hour) or after reaching a maximum retry threshold. 6. Document the handling of the failures, including logging, notifications, or state changes.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detects and records failed communication attempts, applies retry mechanisms (counting attempts and monitoring within a period), and appropriately suspends or abandons requests after exceeding failure thresholds. Suspended or abandoned requests are logged or reported according to implementation.</w:t>
      </w:r>
    </w:p>
    <w:p>
      <w:r>
        <w:t xml:space="preserve"/>
      </w:r>
    </w:p>
    <w:p>
      <w:r>
        <w:rPr>
          <w:b w:val="false"/>
          <w:bCs w:val="false"/>
          <w:i w:val="false"/>
          <w:iCs w:val="false"/>
        </w:rPr>
        <w:t xml:space="preserve">References:- GSM Association Official Document TSG.34/TS.34 - IoT Device Connection Efficiency Guidelines V8.0- Section 4.0, Requirement TS.344.0REQ011, pages 19–20-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TS.34_4.0_REQ_012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the number of network connection attempts it makes within a defined period and, if attempts exceed the maximum value set by the IoT Service Provider, it stops requesting network connectivity until the time period expires and sends a report to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powered on and configured according to the IoT Service Provider’s parameters, including the maximum number of allowed connection attempts and the monitoring interval.2. The IoT Device Application has valid authentication credentials.3. The IoT Service Platform is reachable and able to receive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Set the maximum allowed network connection attempts (e.g., N) and the monitoring interval (e.g., T minutes) on the IoT Device Application as per provider specifications.2. Trigger the IoT Device Application to attempt network connections more than N times within period T.3. Observe if the application ceases connection requests for the remainder of T after exceeding N.4. Verify that a report is sent to the IoT Service Platform once N is exceeded.5. After T expires, observe if the application resumes requesting network connectivity.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stops requesting network connectivity for the remainder of T after exceeding the maximum attempts.2. A report is sent to the IoT Service Platform upon exceeding the maximum.3. Normal connection attempts resume only after T has expired.</w:t>
      </w:r>
    </w:p>
    <w:p>
      <w:r>
        <w:t xml:space="preserve"/>
      </w:r>
    </w:p>
    <w:p>
      <w:r>
        <w:rPr>
          <w:b w:val="false"/>
          <w:bCs w:val="false"/>
          <w:i w:val="false"/>
          <w:iCs w:val="false"/>
        </w:rPr>
        <w:t xml:space="preserve">References:- 7ec08b66-efed-462a-b0e4-bb357b34b4d4TS.34-v8 short (dragged).pdf, Section 4.0, Requirement ID: TS.344.0REQ012- GSMA TS.34 IoT Device Connection Efficiency Guidelines, V8.0, Section 5.2 (referenced context on test implementation)</w:t>
      </w:r>
    </w:p>
    <w:p>
      <w:pPr>
        <w:spacing w:before="400" w:after="400"/>
      </w:pPr>
      <w:r>
        <w:t xml:space="preserve">──────────────────────────────────────────────────</w:t>
      </w:r>
    </w:p>
    <w:p>
      <w:pPr>
        <w:spacing w:before="400" w:after="200"/>
      </w:pPr>
      <w:r>
        <w:rPr>
          <w:b/>
          <w:bCs/>
        </w:rPr>
        <w:t xml:space="preserve">Requirement : </w:t>
      </w:r>
      <w:r>
        <w:t xml:space="preserve">TS.34_4.0_REQ_013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monitors sent and received data volume over a set period and, upon exceeding the maximum value set by the IoT Service Provider, halts data transmission and notifies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network. 2. Maximum data volume limit and monitoring period are configured per IoT Service Provider settings. 3. IoT Service Platform is accessible for receiving reports.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maximum data volume and monitoring period.2. Initiate data transfers to ensure cumulative sent and received data exceed the configured maximum within the set period.3. Observe the device behaviour once the limit is reached.4. Monitor for cessation of data transmission until the time period expires.5. Verify that a report is sent to the IoT Service Platform when the limit is exceeded.</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When the data volume exceeds the configured maximum, the IoT Device Application stops sending and receiving data until the period elapses.2. A notification/report is generated and sent to the IoT Service Platform upon exceeding the data limit.</w:t>
      </w:r>
    </w:p>
    <w:p>
      <w:r>
        <w:t xml:space="preserve"/>
      </w:r>
    </w:p>
    <w:p>
      <w:r>
        <w:rPr>
          <w:b w:val="false"/>
          <w:bCs w:val="false"/>
          <w:i w:val="false"/>
          <w:iCs w:val="false"/>
        </w:rPr>
        <w:t xml:space="preserve">References:</w:t>
      </w:r>
    </w:p>
    <w:p>
      <w:r>
        <w:t xml:space="preserve"/>
      </w:r>
    </w:p>
    <w:p>
      <w:r>
        <w:rPr>
          <w:b w:val="false"/>
          <w:bCs w:val="false"/>
          <w:i w:val="false"/>
          <w:iCs w:val="false"/>
        </w:rPr>
        <w:t xml:space="preserve">GSMA Official Document TSG.34/TS.34 - IoT Device Connection Efficiency Guidelines v8.0, Section 4.0, TS.344.0REQ_013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sends a notification containing relevant information to the IoT Service Platform when an unexpected power outage or battery power problem is detected, following application scaling advice from Annex C.</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connected to the IoT Service Platform. 2. The notification mechanism for power/battery issues is implemented and active.3. Application scaling guidance from Annex C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an unexpected power outage or an unexpected battery power problem on the device.2. Monitor the IoT Device Application for detection of the issue.3. Observe if a notification containing relevant information (according to Annex C guidelines) is sent to the IoT Service Platform.4. Verify the receipt, content, and format of the notification at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A notification with relevant information, adhering to application scaling advice from Annex C, is sent to and received by the IoT Service Platform when an unexpected power outage or battery power problem occurs.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TS.344.0REQ014</w:t>
      </w:r>
    </w:p>
    <w:p>
      <w:r>
        <w:t xml:space="preserve"/>
      </w:r>
    </w:p>
    <w:p>
      <w:r>
        <w:rPr>
          <w:b w:val="false"/>
          <w:bCs w:val="false"/>
          <w:i w:val="false"/>
          <w:iCs w:val="false"/>
        </w:rPr>
        <w:t xml:space="preserve">Annex C of TS.34-v8 (for application scaling advice)</w:t>
      </w:r>
    </w:p>
    <w:p>
      <w:r>
        <w:t xml:space="preserve"/>
      </w:r>
    </w:p>
    <w:p>
      <w:r>
        <w:rPr>
          <w:b w:val="false"/>
          <w:bCs w:val="false"/>
          <w:i w:val="false"/>
          <w:iCs w:val="false"/>
        </w:rPr>
        <w:t xml:space="preserve">Any additional implementation or test procedure documents referenced for context</w:t>
      </w:r>
    </w:p>
    <w:p>
      <w:pPr>
        <w:spacing w:before="400" w:after="400"/>
      </w:pPr>
      <w:r>
        <w:t xml:space="preserve">──────────────────────────────────────────────────</w:t>
      </w:r>
    </w:p>
    <w:p>
      <w:pPr>
        <w:spacing w:before="400" w:after="200"/>
      </w:pPr>
      <w:r>
        <w:rPr>
          <w:b/>
          <w:bCs/>
        </w:rPr>
        <w:t xml:space="preserve">Requirement : </w:t>
      </w:r>
      <w:r>
        <w:t xml:space="preserve">TS.34_4.0_REQ_015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utilizes data transcoding and compression techniques, as per the intended QoS of the IoT Service, in order to reduce network connection attempts and overall data volumes.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and connected to a test network.  2. The intended QoS parameters for the IoT Service are defined and configured on the device.  3. Data samples to be transmitted are available.  4. Network monitoring tools are set up to measure connection attempts and data volumes.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use the intended QoS settings for the IoT Service.2. Trigger the application to generate and prepare data for transmission under two conditions: (a) without transcoding/compression enabled and (b) with transcoding/compression enabled.3. Record the number of network connection attempts and the total data volume sent in each condition.4. Compare the recorded metrics to determine the effect of transcoding/compression on connection attempts and data volume.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With transcoding and compression enabled and configured according to the intended QoS, the number of network connection attempts and the total transmitted data volume are both measurably reduced compared to when these techniques are not used.</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TS.34-v8, Section: Monolithic IoT Device Application Requirements (Normative), Requirement ID: TS.344.0REQ_015  </w:t>
      </w:r>
    </w:p>
    <w:p>
      <w:r>
        <w:t xml:space="preserve"/>
      </w:r>
    </w:p>
    <w:p>
      <w:r>
        <w:rPr>
          <w:b w:val="false"/>
          <w:bCs w:val="false"/>
          <w:i w:val="false"/>
          <w:iCs w:val="false"/>
        </w:rPr>
        <w:t xml:space="preserve">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TS.34_4.0_REQ_016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Application’s network communication activity is distributed and not concentrated during periods of high network utilisation, in accordance with network operator guidelines.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to communicate regularly.2. Network operator’s high and off-peak utilisation periods are defined (if specified).3. Device has valid network access and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a schedule for network communication activities.2. Set the system clock to align activities with both high and low network utilisation periods.3. Monitor and record the timing and frequency of network communications during both periods.4. Repeat the test with “off-peak” hour configuration if specified by the Mobile Network Operator.5. Review communication activity logs to confirm distribution of network activity.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distributes its network communication activity such that transmissions are not concentrated during periods of high network utilisation. If “off-peak” hours are specified, network activity is shifted to these periods.</w:t>
      </w:r>
    </w:p>
    <w:p>
      <w:r>
        <w:t xml:space="preserve"/>
      </w:r>
    </w:p>
    <w:p>
      <w:r>
        <w:rPr>
          <w:b w:val="false"/>
          <w:bCs w:val="false"/>
          <w:i w:val="false"/>
          <w:iCs w:val="false"/>
        </w:rPr>
        <w:t xml:space="preserve">References:- Source Document: 7ec08b66-efed-462a-b0e4-bb357b34b4d4TS.34-v8 short (dragged).pdf- Requirement: TS.344.0REQ016 (Section: Monolithic IoT Device Application Requirements)- Page 26 of 85 (as per document pagination)- Contextual Note: Network operator-defined off-peak hours (if specified)</w:t>
      </w:r>
    </w:p>
    <w:p>
      <w:pPr>
        <w:spacing w:before="400" w:after="400"/>
      </w:pPr>
      <w:r>
        <w:t xml:space="preserve">──────────────────────────────────────────────────</w:t>
      </w:r>
    </w:p>
    <w:p>
      <w:pPr>
        <w:spacing w:before="400" w:after="200"/>
      </w:pPr>
      <w:r>
        <w:rPr>
          <w:b/>
          <w:bCs/>
        </w:rPr>
        <w:t xml:space="preserve">Requirement : </w:t>
      </w:r>
      <w:r>
        <w:t xml:space="preserve">TS.34_4.0_REQ_017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designed to minimise and tolerate geographical network loading problems, in accordance with the requirement TS.344.0REQ_017.</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with access to a mobile network covering multiple geographical locations.2. Test network provides means to simulate variable network load in different areas.3. Device logging and diagnostic functions are enabled.</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Deploy the IoT Device Application in multiple geographical locations with varying network load conditions.2. Simulate high network load in selected geographic areas.3. Observe and record the application's adaptive behaviors to minimise additional network stress (e.g., data aggregation, deferred transmission, back-off mechanisms).4. Instruct device to send data during these periods and monitor how the application manages data transmission in overloaded areas.5. Evaluate the application's ability to tolerate ongoing network problems (e.g., delay, retry mechanisms, fallback behaviors).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application detects high geographical network load and demonstrates at least one adaptation strategy to minimise additional load (such as delaying or aggregating data). The application continues to function and deliver service (with tolerable degradation) in the presence of geographical network loading problems.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TS.344.0REQ017</w:t>
      </w:r>
    </w:p>
    <w:p>
      <w:r>
        <w:t xml:space="preserve"/>
      </w:r>
    </w:p>
    <w:p>
      <w:r>
        <w:rPr>
          <w:b w:val="false"/>
          <w:bCs w:val="false"/>
          <w:i w:val="false"/>
          <w:iCs w:val="false"/>
        </w:rPr>
        <w:t xml:space="preserve">GSMA TS.34 IoT Device Connection Efficiency Guidelines, Section 4.0 Requirements</w:t>
      </w:r>
    </w:p>
    <w:p>
      <w:r>
        <w:t xml:space="preserve"/>
      </w:r>
    </w:p>
    <w:p>
      <w:r>
        <w:rPr>
          <w:b w:val="false"/>
          <w:bCs w:val="false"/>
          <w:i w:val="false"/>
          <w:iCs w:val="false"/>
        </w:rPr>
        <w:t xml:space="preserve">Context provided above on network loading and application adaptation strategies</w:t>
      </w:r>
    </w:p>
    <w:p>
      <w:pPr>
        <w:spacing w:before="400" w:after="400"/>
      </w:pPr>
      <w:r>
        <w:t xml:space="preserve">──────────────────────────────────────────────────</w:t>
      </w:r>
    </w:p>
    <w:p>
      <w:pPr>
        <w:spacing w:before="400" w:after="200"/>
      </w:pPr>
      <w:r>
        <w:rPr>
          <w:b/>
          <w:bCs/>
        </w:rPr>
        <w:t xml:space="preserve">Requirement : </w:t>
      </w:r>
      <w:r>
        <w:t xml:space="preserve">TS.34_4.0_REQ_018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data (importance and urgency) each time it needs to send information over the mobile network, distinguishing between instantaneous and delay-tolerant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configured to generate both critical and non-critical data types.2. Application is connected to a mobile network with valid registration.3. Tools are available to observe message classification and transmission behavior.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Trigger data generation events in the application, covering both urgent (instantaneous) and non-urgent (delay-tolerant) scenarios.2. Observe the application's internal or logged classification of each data transmission event.3. Confirm that instant data is marked as high priority and delay-tolerant data as low priority.4. Verify that classification occurs for every data transmission attempt.5. Check that the application distinguishes transmission handling based on assigned priority.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For each data transmission, the IoT Device Application assigns a clear priority level (e.g., high for instantaneous, low for delay-tolerant data) and demonstrates handling of transmissions according to their priority classification.</w:t>
      </w:r>
    </w:p>
    <w:p>
      <w:r>
        <w:t xml:space="preserve"/>
      </w:r>
    </w:p>
    <w:p>
      <w:r>
        <w:rPr>
          <w:b w:val="false"/>
          <w:bCs w:val="false"/>
          <w:i w:val="false"/>
          <w:iCs w:val="false"/>
        </w:rPr>
        <w:t xml:space="preserve">References:- GSMA Official Document TSG.34/TS.34 - IoT Device Connection Efficiency Guidelines, v8.0, Section 4.0, TS.344.0REQ018- Document: 7ec08b66-efed-462a-b0e4-bb357b34b4d4TS.34-v8 short (dragged).pdf</w:t>
      </w:r>
    </w:p>
    <w:p>
      <w:pPr>
        <w:spacing w:before="400" w:after="400"/>
      </w:pPr>
      <w:r>
        <w:t xml:space="preserve">──────────────────────────────────────────────────</w:t>
      </w:r>
    </w:p>
    <w:p>
      <w:pPr>
        <w:spacing w:before="400" w:after="200"/>
      </w:pPr>
      <w:r>
        <w:rPr>
          <w:b/>
          <w:bCs/>
        </w:rPr>
        <w:t xml:space="preserve">Requirement : </w:t>
      </w:r>
      <w:r>
        <w:t xml:space="preserve">TS.34_4.0_REQ_019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frequently reset the Communications Modem during normal operation, ensuring efficient and stable connectivity.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TS.344.0REQ_019</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operational with a configured Communications Modem. Device is registered and connected to the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connectivity.2. Operate the IoT Device Application in typical use mode for a defined observation period (e.g., 24 hours).3. Monitor and log all Communications Modem reset events triggered by the IoT Device Application.4. Record the frequency and reason for each modem reset event.5. Analyze the log to determine if modem resets occur frequently or only in exceptional cases (e.g., error recovery).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During the test observation period, the IoT Device Application does not trigger repeated or unnecessary Communications Modem resets under normal operating conditions. Only minimal or justified resets occur (e.g., due to critical error recovery).</w:t>
      </w:r>
    </w:p>
    <w:p>
      <w:r>
        <w:t xml:space="preserve"/>
      </w:r>
    </w:p>
    <w:p>
      <w:r>
        <w:rPr>
          <w:b w:val="false"/>
          <w:bCs w:val="false"/>
          <w:i w:val="false"/>
          <w:iCs w:val="false"/>
        </w:rPr>
        <w:t xml:space="preserve">References:- GSMA TS.34 IoT Device Connection Efficiency Guidelines, V8.0, Section 4.0, Requirement TS.344.0REQ019 (Page 20 of 85)- Document: 7ec08b66-efed-462a-b0e4-bb357b34b4d4TS.34-v8 short (dragged).pdf- Context extracted from supplied documentation and requirement description.</w:t>
      </w:r>
    </w:p>
    <w:p>
      <w:pPr>
        <w:spacing w:before="400" w:after="400"/>
      </w:pPr>
      <w:r>
        <w:t xml:space="preserve">──────────────────────────────────────────────────</w:t>
      </w:r>
    </w:p>
    <w:p>
      <w:pPr>
        <w:spacing w:before="400" w:after="200"/>
      </w:pPr>
      <w:r>
        <w:rPr>
          <w:b/>
          <w:bCs/>
        </w:rPr>
        <w:t xml:space="preserve">Requirement : </w:t>
      </w:r>
      <w:r>
        <w:t xml:space="preserve">TS.34_4.0_REQ_020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it implements a ‘low power’ mode that effectively powers down the device and its Communication Module between transmissions.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not to require frequent data transmissions.2. The IoT Device is capable of tolerating latency for its IoT Service.3. Device is operating in normal conditions and registered to the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disable regular/periodic data transmissions, allowing for tolerable latency.2. Observe device behavior between data transmissions.3. Monitor the power and activity state of both the device and Communication Module.4. Trigger a data transmission and verify system behavior.5. Repeat the process to confirm consistent behavior across multiple transmission intervals.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and its Communication Module enter a low power or powered-down state between data transmissions.2. Upon data transmission, both components resume active operation.3. There is observable reduction in power consumption and no unnecessary network signalling between transmissions.</w:t>
      </w:r>
    </w:p>
    <w:p>
      <w:r>
        <w:t xml:space="preserve"/>
      </w:r>
    </w:p>
    <w:p>
      <w:r>
        <w:rPr>
          <w:b w:val="false"/>
          <w:bCs w:val="false"/>
          <w:i w:val="false"/>
          <w:iCs w:val="false"/>
        </w:rPr>
        <w:t xml:space="preserve">References:- GSM Association TS.34-v8, Section 4.0, Requirement ID TS.344.0REQ020- 7ec08b66-efed-462a-b0e4-bb357b34b4d4TS.34-v8 short (dragged).pdf, Page 20 of 85</w:t>
      </w:r>
    </w:p>
    <w:p>
      <w:pPr>
        <w:spacing w:before="400" w:after="400"/>
      </w:pPr>
      <w:r>
        <w:t xml:space="preserve">──────────────────────────────────────────────────</w:t>
      </w:r>
    </w:p>
    <w:p>
      <w:pPr>
        <w:spacing w:before="400" w:after="200"/>
      </w:pPr>
      <w:r>
        <w:rPr>
          <w:b/>
          <w:bCs/>
        </w:rPr>
        <w:t xml:space="preserve">Requirement : </w:t>
      </w:r>
      <w:r>
        <w:t xml:space="preserve">TS.34_4.0_REQ_021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data transmitted between the IoT Device Application and the IoT Service Platform is end-to-end encrypted using security measures appropriate to the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operational.2. Device is provisioned for data transmission.3. An encryption mechanism is available and configurable.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for a service requiring appropriate encryption.2. Initiate data transmission from the IoT Device Application to the IoT Service Platform.3. Capture the data packets transmitted between the device and platform.4. Analyze the captured packets to verify if the payload is encrypted as per the defined security strength.5. Repeat the test for a service that may not require encryption, if applicable.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All data transmitted between the IoT Device Application and the IoT Service Platform is end-to-end encrypted to the security level defined for the IoT Service.2. For services where encryption is not required, data may be unencrypted in accordance with service requirements.</w:t>
      </w:r>
    </w:p>
    <w:p>
      <w:r>
        <w:t xml:space="preserve"/>
      </w:r>
    </w:p>
    <w:p>
      <w:r>
        <w:rPr>
          <w:b w:val="false"/>
          <w:bCs w:val="false"/>
          <w:i w:val="false"/>
          <w:iCs w:val="false"/>
        </w:rPr>
        <w:t xml:space="preserve">References:</w:t>
      </w:r>
    </w:p>
    <w:p>
      <w:r>
        <w:t xml:space="preserve"/>
      </w:r>
    </w:p>
    <w:p>
      <w:r>
        <w:rPr>
          <w:b w:val="false"/>
          <w:bCs w:val="false"/>
          <w:i w:val="false"/>
          <w:iCs w:val="false"/>
        </w:rPr>
        <w:t xml:space="preserve">GSMA TS.34, v8.0, Section 4.0, Requirement ID: TS.344.0REQ_021</w:t>
      </w:r>
    </w:p>
    <w:p>
      <w:r>
        <w:t xml:space="preserve"/>
      </w:r>
    </w:p>
    <w:p>
      <w:r>
        <w:rPr>
          <w:b w:val="false"/>
          <w:bCs w:val="false"/>
          <w:i w:val="false"/>
          <w:iCs w:val="false"/>
        </w:rPr>
        <w:t xml:space="preserve">7ec08b66-efed-462a-b0e4-bb357b34b4d4_TS.34-v8 short (dragged).pdf (pages referencing Section 4.0)</w:t>
      </w:r>
    </w:p>
    <w:p>
      <w:r>
        <w:t xml:space="preserve"/>
      </w:r>
    </w:p>
    <w:p>
      <w:r>
        <w:rPr>
          <w:b w:val="false"/>
          <w:bCs w:val="false"/>
          <w:i w:val="false"/>
          <w:iCs w:val="false"/>
        </w:rPr>
        <w:t xml:space="preserve">Requirement context extracted from attached file and provided information</w:t>
      </w:r>
    </w:p>
    <w:p>
      <w:pPr>
        <w:spacing w:before="400" w:after="400"/>
      </w:pPr>
      <w:r>
        <w:t xml:space="preserve">──────────────────────────────────────────────────</w:t>
      </w:r>
    </w:p>
    <w:p>
      <w:pPr>
        <w:spacing w:before="400" w:after="200"/>
      </w:pPr>
      <w:r>
        <w:rPr>
          <w:b/>
          <w:bCs/>
        </w:rPr>
        <w:t xml:space="preserve">Requirement : </w:t>
      </w:r>
      <w:r>
        <w:t xml:space="preserve">TS.34_4.0_REQ_022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authenticates the IoT Service Platform before initiating any data communication, using an authentication strength appropriate to the specific IoT Service.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Service Platform are both provisioned and configured. 2. Network connectivity is established between the device and platform. 3. Information on required authentication strength for the targeted IoT Service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establish network connectivity. 2. Initiate a data communication session from the device to the IoT Service Platform. 3. Observe whether authentication of the IoT Service Platform by the device occurs prior to data transmission. 4. Confirm that the authentication method and strength match the requirements appropriate for the specific IoT Service, based on available documentation/configuration. 5. Repeat the test with a misconfigured or untrusted platform to validate that data transfer does not occur without successful authentication.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authenticates the IoT Service Platform prior to any data exchange, using an authentication method and strength suitable for the IoT Service. Data communication does not proceed if authentication fails.</w:t>
      </w:r>
    </w:p>
    <w:p>
      <w:r>
        <w:t xml:space="preserve"/>
      </w:r>
    </w:p>
    <w:p>
      <w:r>
        <w:rPr>
          <w:b w:val="false"/>
          <w:bCs w:val="false"/>
          <w:i w:val="false"/>
          <w:iCs w:val="false"/>
        </w:rPr>
        <w:t xml:space="preserve">References:- GSMA TS.34 – IoT Device Connection Efficiency Guidelines v8.0, Section 4.0, Requirement TS.344.0REQ022- Document: 7ec08b66-efed-462a-b0e4-bb357b34b4d4TS.34-v8 short (dragged).pdf- Any IoT Service-specific configuration documents defining authentication strength</w:t>
      </w:r>
    </w:p>
    <w:p>
      <w:pPr>
        <w:spacing w:before="400" w:after="400"/>
      </w:pPr>
      <w:r>
        <w:t xml:space="preserve">──────────────────────────────────────────────────</w:t>
      </w:r>
    </w:p>
    <w:p>
      <w:pPr>
        <w:spacing w:before="400" w:after="200"/>
      </w:pPr>
      <w:r>
        <w:rPr>
          <w:b/>
          <w:bCs/>
        </w:rPr>
        <w:t xml:space="preserve">Requirement : </w:t>
      </w:r>
      <w:r>
        <w:t xml:space="preserve">TS.34_4.0_REQ_024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performing a “reset to factory settings” using both remote and local connection methods, as specified in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TS.344.0REQ_024</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Application is installed and operational with user-configurable settings modified from factory defaults; device is accessible via both local (e.g., physical interface) and remote (e.g., OTA/management platform) connections.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Modify configurable settings from factory default (e.g., network parameters, user profiles). 2. Initiate and confirm a factory reset using a local interface (e.g., device button/menu). 3. Verify all settings revert to factory defaults. 4. Re-modify configurable settings. 5. Initiate and confirm a factory reset using a remote command (e.g., via mobile app or management platform). 6. Verify all settings revert to factory defaults again.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successfully resets all configurable settings to factory defaults using both local and remote connection methods. Factory reset is completed and verifiable in both cases.</w:t>
      </w:r>
    </w:p>
    <w:p>
      <w:r>
        <w:t xml:space="preserve"/>
      </w:r>
    </w:p>
    <w:p>
      <w:r>
        <w:rPr>
          <w:b w:val="false"/>
          <w:bCs w:val="false"/>
          <w:i w:val="false"/>
          <w:iCs w:val="false"/>
        </w:rPr>
        <w:t xml:space="preserve">References:- Source Document: GSM Association Official Document TS.34-v8, "IoT Device Connection Efficiency Guidelines"- Section/Requirement: TS.344.0REQ024- File: 7ec08b66-efed-462a-b0e4-bb357b34b4d4TS.34-v8 short (dragged).pdf- Contextual Information as provided in prompt</w:t>
      </w:r>
    </w:p>
    <w:p>
      <w:pPr>
        <w:spacing w:before="400" w:after="400"/>
      </w:pPr>
      <w:r>
        <w:t xml:space="preserve">──────────────────────────────────────────────────</w:t>
      </w:r>
    </w:p>
    <w:p>
      <w:pPr>
        <w:spacing w:before="400" w:after="200"/>
      </w:pPr>
      <w:r>
        <w:rPr>
          <w:b/>
          <w:bCs/>
        </w:rPr>
        <w:t xml:space="preserve">Requirement : </w:t>
      </w:r>
      <w:r>
        <w:t xml:space="preserve">TS.34_4.0_REQ_025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supports time resynchronisation via both remote and local connections, as required.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installed and operational. 2. Device is accessible via both remote management (e.g., OTA) and local interface (e.g., USB, serial, or local GUI). 3. Device time is intentionally set incorrectly.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Connect to the IoT Device Application using the remote management interface. 2. Initiate a time resynchronisation command remotely and verify that the device synchronises to the correct time. 3. Disconnect remote access. 4. Connect via the local interface. 5. Initiate a time resynchronisation command locally and verify that the device synchronises to the correct time.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Device time is correctly synchronised after receiving the remote resynchronisation command. 2. Device time is correctly synchronised after receiving the local resynchronisation command. 3. No errors occur during either operation.</w:t>
      </w:r>
    </w:p>
    <w:p>
      <w:r>
        <w:t xml:space="preserve"/>
      </w:r>
    </w:p>
    <w:p>
      <w:r>
        <w:rPr>
          <w:b w:val="false"/>
          <w:bCs w:val="false"/>
          <w:i w:val="false"/>
          <w:iCs w:val="false"/>
        </w:rPr>
        <w:t xml:space="preserve">References:- 7ec08b66-efed-462a-b0e4-bb357b34b4d4TS.34-v8 short (dragged).pdf, Section 4.0, Requirement TS.344.0REQ025- Requirement Description: "The IoT Device Application SHOULD support 'time resynchronisation' via remote and local connection."</w:t>
      </w:r>
    </w:p>
    <w:p>
      <w:pPr>
        <w:spacing w:before="400" w:after="400"/>
      </w:pPr>
      <w:r>
        <w:t xml:space="preserve">──────────────────────────────────────────────────</w:t>
      </w:r>
    </w:p>
    <w:p>
      <w:pPr>
        <w:spacing w:before="400" w:after="200"/>
      </w:pPr>
      <w:r>
        <w:rPr>
          <w:b/>
          <w:bCs/>
        </w:rPr>
        <w:t xml:space="preserve">Requirement : </w:t>
      </w:r>
      <w:r>
        <w:t xml:space="preserve">TS.34_4.0_REQ_026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implements a protection mechanism to prevent frequent ‘Ping-Pong’ (rapid switching) between different families of communications access technologies (e.g., 3GPP, TD-SCDMA, Wireless LAN) when multiple families are supported.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supports and is configured with more than one family of communications access technologies (for example, 3GPP and Wireless LAN). 2. Device has necessary network subscriptions and credentials for each access technology. 3. Device Application is operational and access technologies are available for selection.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complete network registration for each supported access technology. 2. Induce network conditions or trigger scenarios that could lead to changes in access technology (e.g., adjust signal strengths so that handover criteria are met). 3. Monitor the device’s access technology selection behavior over a defined observation period (e.g., 60 minutes), noting any switches between access technologies. 4. Confirm whether the Application employs a backoff, hysteresis, or similar mechanism to avoid frequent switching (‘Ping-Pong’) between the technologies.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device does not exhibit frequent, rapid switching (‘Ping-Pong’) between different families of communications access technologies during the observation period. Instead, a protection mechanism, such as a minimum switch interval, hysteresis, or similar method, limits unnecessary transitions.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3GPP TS.34-v8, Section 4.0, Requirement TS.344.0REQ_026</w:t>
      </w:r>
    </w:p>
    <w:p>
      <w:r>
        <w:t xml:space="preserve"/>
      </w:r>
    </w:p>
    <w:p>
      <w:r>
        <w:rPr>
          <w:b w:val="false"/>
          <w:bCs w:val="false"/>
          <w:i w:val="false"/>
          <w:iCs w:val="false"/>
        </w:rPr>
        <w:t xml:space="preserve">7ec08b66-efed-462a-b0e4-bb357b34b4d4_TS.34-v8 short (dragged).pdf, page 27</w:t>
      </w:r>
    </w:p>
    <w:p>
      <w:r>
        <w:t xml:space="preserve"/>
      </w:r>
    </w:p>
    <w:p>
      <w:r>
        <w:rPr>
          <w:b w:val="false"/>
          <w:bCs w:val="false"/>
          <w:i w:val="false"/>
          <w:iCs w:val="false"/>
        </w:rPr>
        <w:t xml:space="preserve">Context provided in this prompt</w:t>
      </w:r>
    </w:p>
    <w:p>
      <w:pPr>
        <w:spacing w:before="400" w:after="400"/>
      </w:pPr>
      <w:r>
        <w:t xml:space="preserve">──────────────────────────────────────────────────</w:t>
      </w:r>
    </w:p>
    <w:p>
      <w:pPr>
        <w:spacing w:before="400" w:after="200"/>
      </w:pPr>
      <w:r>
        <w:rPr>
          <w:b/>
          <w:bCs/>
        </w:rPr>
        <w:t xml:space="preserve">Requirement : </w:t>
      </w:r>
      <w:r>
        <w:t xml:space="preserve">TS.34_4.0_REQ_027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for large-scale IoT Device deployments supporting multiple families of communications access technology, the IoT Device Application employs a randomised delay before switching from one access technology family to another as per the requirement.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TS.344.0REQ_027</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deployed in a test environment simulating &gt;10,000 devices within the same mobile network.2. Devices are configured to support at least two families of access technologies (e.g., 3GPP and Wireless LAN).3. Tools are available to monitor and log technology switching events and timing.</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simultaneous or near-simultaneous need for access technology switching across multiple (&gt;10,000) devices.2. Trigger a condition prompting all devices to switch to a different family of access technology (e.g., forced network unavailability or policy update).3. Collect and analyze time stamps of access technology switching events from all devices.4. Evaluate the temporal distribution of switching events to determine if devices use a randomised delay prior to switching.</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switch immediately upon the triggering condition but instead demonstrates a randomised delay, resulting in a dispersed temporal distribution of access technology switching events across the device population.</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Non-confidential Official Document TSG.34/TS.34 - IoT Device Connection Efficiency Guidelines V8.0  Section: 4.0, Requirement: TS.344.0REQ_027  Pages: 22, 27  </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TS.34_4.0_REQ_028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an IoT Device Application equipped with a DHIR capable Communication Module and using the Module's IMEI TAC securely reports the Host Device Manufacturer and Host Device Model to the IoT Communications Module at initial communication and whenever either value changes during the device lifecycle.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DHIR capable Communication Module leveraging its IMEI TAC.2. Device firmware configured to provide Host Device Manufacturer and Model values.3. Secure communication method (as per OMA DM) enabled.4. Test network and management interfaces available for monitoring reported node values.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up and initialize the IoT Device.2. Establish initial communication between the IoT Device Application and the IoT Communications Module.3. Monitor and verify that the Host Device Manufacturer and Host Device Model are securely reported upon initial communication.4. Change the Host Device Manufacturer and/or Model parameter via a supported update mechanism.5. Confirm that the updated value(s) are securely reported again to the Communications Module immediately after the change.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Host Device Manufacturer and Host Device Model are securely reported to the IoT Communications Module at initial communication.2. Any change to either parameter during the device lifecycle is followed by a secure report of the updated value(s).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5.10  TS.344.0REQ028  </w:t>
      </w:r>
    </w:p>
    <w:p>
      <w:r>
        <w:t xml:space="preserve"/>
      </w:r>
    </w:p>
    <w:p>
      <w:r>
        <w:rPr>
          <w:b w:val="false"/>
          <w:bCs w:val="false"/>
          <w:i w:val="false"/>
          <w:iCs w:val="false"/>
        </w:rPr>
        <w:t xml:space="preserve">TS.345.10REQ004  </w:t>
      </w:r>
    </w:p>
    <w:p>
      <w:r>
        <w:t xml:space="preserve"/>
      </w:r>
    </w:p>
    <w:p>
      <w:r>
        <w:rPr>
          <w:b w:val="false"/>
          <w:bCs w:val="false"/>
          <w:i w:val="false"/>
          <w:iCs w:val="false"/>
        </w:rPr>
        <w:t xml:space="preserve">TS.345.10REQ005  </w:t>
      </w:r>
    </w:p>
    <w:p>
      <w:r>
        <w:t xml:space="preserve"/>
      </w:r>
    </w:p>
    <w:p>
      <w:r>
        <w:rPr>
          <w:b w:val="false"/>
          <w:bCs w:val="false"/>
          <w:i w:val="false"/>
          <w:iCs w:val="false"/>
        </w:rPr>
        <w:t xml:space="preserve">OMA Device Management documentation as referenced for secure reporting method.</w:t>
      </w:r>
    </w:p>
    <w:p>
      <w:pPr>
        <w:spacing w:before="400" w:after="400"/>
      </w:pPr>
      <w:r>
        <w:t xml:space="preserve">──────────────────────────────────────────────────</w:t>
      </w:r>
    </w:p>
    <w:p>
      <w:pPr>
        <w:spacing w:before="400" w:after="200"/>
      </w:pPr>
      <w:r>
        <w:rPr>
          <w:b/>
          <w:bCs/>
        </w:rPr>
        <w:t xml:space="preserve">Requirement : </w:t>
      </w:r>
      <w:r>
        <w:t xml:space="preserve">TS.34_4.0_REQ_029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diagnoses communication issues and confirms they are not caused by higher layer protocols (e.g., TCP/IP, UDP, ATM) before resetting the communication module or re-establishing the RRC connection, and that it uses higher layer mechanisms to attempt reconnection first.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TS.344.0REQ_029</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registered to the network.2. Established active communication session with the server.3. Test environment allows simulation of higher layer communication failures (e.g., deliberate outage at TCP/IP layer to the server).</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normal server communication from the IoT Device Application.2. Simulate a higher layer communication failure (e.g., block TCP/IP connectivity to server, keeping lower layer connectivity intact).3. Observe how the IoT Device Application reacts to the communication loss.4. Verify that the application checks the higher layer communication (diagnostic log or event).5. Confirm that reset of the communication module or RRC re-establishment is not triggered immediately.6. Unblock the higher layer connection or allow higher layer mechanisms to reconnect.7. Confirm that higher layer mechanisms are first used to re-establish the server connection.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first checks for and identifies higher layer communication issues (not immediately blaming lower layer failure).2. No reset of the communication module or RRC re-establishment occurs unless higher layer diagnostics and reconnection attempts are exhausted.3. Higher layer reconnection is attempted before any lower layer recovery actions.4. Device resumes normal server communication if higher layer issue is resolved, without needing module reset or RRC re-establishment.</w:t>
      </w:r>
    </w:p>
    <w:p>
      <w:r>
        <w:t xml:space="preserve"/>
      </w:r>
    </w:p>
    <w:p>
      <w:r>
        <w:rPr>
          <w:b w:val="false"/>
          <w:bCs w:val="false"/>
          <w:i w:val="false"/>
          <w:iCs w:val="false"/>
        </w:rPr>
        <w:t xml:space="preserve">References:- GSM Association Non-confidential Official Document TS.34-v8: IoT Device Connection Efficiency Guidelines, Section 4.0, Requirement TS.344.0REQ029, page 21- Source file: 7ec08b66-efed-462a-b0e4-bb357b34b4d4TS.34-v8 short (dragged).pdf</w:t>
      </w:r>
    </w:p>
    <w:p>
      <w:pPr>
        <w:spacing w:before="400" w:after="400"/>
      </w:pPr>
      <w:r>
        <w:t xml:space="preserve">──────────────────────────────────────────────────</w:t>
      </w:r>
    </w:p>
    <w:p>
      <w:pPr>
        <w:spacing w:before="400" w:after="200"/>
      </w:pPr>
      <w:r>
        <w:rPr>
          <w:b/>
          <w:bCs/>
        </w:rPr>
        <w:t xml:space="preserve">Requirement : </w:t>
      </w:r>
      <w:r>
        <w:t xml:space="preserve">TS.34_4.0_REQ_030</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operating over a Mobile IoT RAT ensures its sent and received data complies with the Mobile Network Operator’s defined data volume and communication frequency policies, as specified (e.g., monthly data allowance and/or maximum number of permitted messages per day).</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TS.344.0REQ_030</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operate on a Mobile IoT RAT.2. The Mobile Network Operator’s policies for data volume and communication frequency (e.g., monthly data allowance, maximum messages per day) are available and clearly defined.3. Device is registered and provisioned on the target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specified Mobile Network Operator’s data volume and frequency policy parameters.2. Initiate application data transmissions and receptions at varying rates, including at the policy limits and slightly above.3. Observe the device’s behavior regarding message scheduling and payload size.4. Monitor logs to confirm compliance actions (e.g., throttling, aggregation, warning logs, or refusal to send excess data/messages).5. Attempt to exceed the defined data volume and message limits and observe how the IoT Device Application responds.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send or receive data that exceeds the Mobile Network Operator’s defined data volume or message frequency policies. When limits are reached, the application adapts (e.g., suspends further transmission, aggregates, or reschedules messages) in accordance with the policy.</w:t>
      </w:r>
    </w:p>
    <w:p>
      <w:r>
        <w:t xml:space="preserve"/>
      </w:r>
    </w:p>
    <w:p>
      <w:r>
        <w:rPr>
          <w:b w:val="false"/>
          <w:bCs w:val="false"/>
          <w:i w:val="false"/>
          <w:iCs w:val="false"/>
        </w:rPr>
        <w:t xml:space="preserve">References:- 7ec08b66-efed-462a-b0e4-bb357b34b4d4TS.34-v8 short (dragged).pdf, Section 4.0, TS.344.0REQ030- Operator policy documents (as provided/configured for test)- GSMA TS.34 IoT Device Connection Efficiency Guidelines V8.0, Section 4.0</w:t>
      </w:r>
    </w:p>
    <w:p>
      <w:pPr>
        <w:spacing w:before="400" w:after="400"/>
      </w:pPr>
      <w:r>
        <w:t xml:space="preserve">──────────────────────────────────────────────────</w:t>
      </w:r>
    </w:p>
    <w:p>
      <w:pPr>
        <w:spacing w:before="400" w:after="200"/>
      </w:pPr>
      <w:r>
        <w:rPr>
          <w:b/>
          <w:bCs/>
        </w:rPr>
        <w:t xml:space="preserve">Requirement : </w:t>
      </w:r>
      <w:r>
        <w:t xml:space="preserve">TS.34_4.0_REQ_031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is configured to communicate over NB-IoT, it does not use MQTT or HTTP messaging/management protocols as its communication method.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and connected to operate over an NB-IoT RAT. 2. Messaging/management protocol selection is configurable or observable.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it registers on an NB-IoT network. 2. Initiate application-layer communication from the device. 3. Monitor protocol selection and all outgoing messaging/management traffic using packet capture or device/application logs. 4. Verify that the device does not initiate any MQTT or HTTP connections/protocol exchanges. 5. Confirm that only NB-IoT optimized protocols (not based on TCP/IP, MQTT, or HTTP) are in use.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No MQTT or HTTP protocol exchanges are present in application messaging/management traffic when the device operates over NB-IoT. Only protocols not based on TCP/IP are used for messaging and management.</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4.0, Requirement TS.344.0REQ031</w:t>
      </w:r>
    </w:p>
    <w:p>
      <w:pPr>
        <w:spacing w:before="400" w:after="400"/>
      </w:pPr>
      <w:r>
        <w:t xml:space="preserve">──────────────────────────────────────────────────</w:t>
      </w:r>
    </w:p>
    <w:p>
      <w:pPr>
        <w:spacing w:before="400" w:after="200"/>
      </w:pPr>
      <w:r>
        <w:rPr>
          <w:b/>
          <w:bCs/>
        </w:rPr>
        <w:t xml:space="preserve">Requirement : </w:t>
      </w:r>
      <w:r>
        <w:t xml:space="preserve">TS.34_4.0_REQ_032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the device’s memory is full (e.g., due to collected data), it does not initiate a reboot of the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communication module/chipset are operational.2. Device has an accessible method to simulate or induce full memory condition.3. Device is monitored for reboot events and system logs.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and initialize the IoT Device Application with normal operation.2. Gradually fill device memory by generating or uploading data until full memory condition is detected by the application.3. Observe the system for any reboot events, including the main device and communication module/chipset.4. Review system logs or event notifications for evidence of reboot or lack thereof.</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cause a reboot of the IoT Device or the communication module/chipset when memory is full, as confirmed by absence of reboot events and corresponding logs.</w:t>
      </w:r>
    </w:p>
    <w:p>
      <w:r>
        <w:t xml:space="preserve"/>
      </w:r>
    </w:p>
    <w:p>
      <w:r>
        <w:rPr>
          <w:b w:val="false"/>
          <w:bCs w:val="false"/>
          <w:i w:val="false"/>
          <w:iCs w:val="false"/>
        </w:rPr>
        <w:t xml:space="preserve">References:- GSM Association TS.34 - IoT Device Connection Efficiency Guidelines, V8.0- Section 4.0, Requirement TS.344.0REQ032 (page 28 of 85 in 7ec08b66-efed-462a-b0e4-bb357b34b4d4TS.34-v8 short (dragged).pdf)</w:t>
      </w:r>
    </w:p>
    <w:p>
      <w:pPr>
        <w:spacing w:before="400" w:after="400"/>
      </w:pPr>
      <w:r>
        <w:t xml:space="preserve">──────────────────────────────────────────────────</w:t>
      </w:r>
    </w:p>
    <w:p>
      <w:pPr>
        <w:spacing w:before="400" w:after="200"/>
      </w:pPr>
      <w:r>
        <w:rPr>
          <w:b/>
          <w:bCs/>
        </w:rPr>
        <w:t xml:space="preserve">Requirement : </w:t>
      </w:r>
      <w:r>
        <w:t xml:space="preserve">TS.34_4.0_REQ_033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(not hosted on the communication module/chipset hardware) detects the device’s memory is full, the IoT Embedded Service Layer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executing on hardware separate from the communication module/chipset.2. IoT Device has sufficient collected data to fill available memory.3. IoT Embedded Service Layer is active and configured to detect full memory conditions.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and start the IoT Device Application on a supported device (not hosted on the communication module/chipset).2. Generate or collect data until device memory is full.3. Observe the behavior of the IoT Embedded Service Layer.4. Verify diagnostics are performed on the affected component.5. Verify the hardware component experiencing the memory issue is rebooted.6. Confirm an alert is sent to the IoT Server Application reporting the memory full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performs diagnostics, reboots only the affected hardware component, and successfully transmits an alert to the IoT Server Application upon detection of full memory by the IoT Device Application.</w:t>
      </w:r>
    </w:p>
    <w:p>
      <w:r>
        <w:t xml:space="preserve"/>
      </w:r>
    </w:p>
    <w:p>
      <w:r>
        <w:rPr>
          <w:b w:val="false"/>
          <w:bCs w:val="false"/>
          <w:i w:val="false"/>
          <w:iCs w:val="false"/>
        </w:rPr>
        <w:t xml:space="preserve">References:- TS.34-v8, Section 4.0, Requirement ID: TS.344.0REQ033 (Page 23, 7ec08b66-efed-462a-b0e4-bb357b34b4d4TS.34-v8 short.pdf)- Context: GSM Association Non-confidential Official Document TSG.34/TS.34 - IoT Device Connection Efficiency Guidelines, V8.0</w:t>
      </w:r>
    </w:p>
    <w:p>
      <w:pPr>
        <w:spacing w:before="400" w:after="400"/>
      </w:pPr>
      <w:r>
        <w:t xml:space="preserve">──────────────────────────────────────────────────</w:t>
      </w:r>
    </w:p>
    <w:p>
      <w:pPr>
        <w:spacing w:before="400" w:after="200"/>
      </w:pPr>
      <w:r>
        <w:rPr>
          <w:b/>
          <w:bCs/>
        </w:rPr>
        <w:t xml:space="preserve">Requirement : </w:t>
      </w:r>
      <w:r>
        <w:t xml:space="preserve">TS.34_4.0_REQ_034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GNSS coverage is lost and the GNSS receiver is hosted on the communication module/chipset hardware.</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contains a GNSS receiver hosted on the communication module/chipset hardware.2. IoT Device Application is active and monitoring GNSS coverage.3. Device is powered on and operating normally.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or induce a loss of GNSS coverage (e.g., by shielding the device or disabling the GNSS signal).2. Allow the IoT Device Application to detect the GNSS coverage loss.3. Observe system behavior for any reboot actions of the IoT Device or communication module/chipset during and shortly after coverage loss detection.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reboot the IoT Device or the communication module/chipset while or after detecting the loss of GNSS coverage under the stated conditions.</w:t>
      </w:r>
    </w:p>
    <w:p>
      <w:r>
        <w:t xml:space="preserve"/>
      </w:r>
    </w:p>
    <w:p>
      <w:r>
        <w:rPr>
          <w:b w:val="false"/>
          <w:bCs w:val="false"/>
          <w:i w:val="false"/>
          <w:iCs w:val="false"/>
        </w:rPr>
        <w:t xml:space="preserve">References:</w:t>
      </w:r>
    </w:p>
    <w:p>
      <w:r>
        <w:t xml:space="preserve"/>
      </w:r>
    </w:p>
    <w:p>
      <w:r>
        <w:rPr>
          <w:b w:val="false"/>
          <w:bCs w:val="false"/>
          <w:i w:val="false"/>
          <w:iCs w:val="false"/>
        </w:rPr>
        <w:t xml:space="preserve">7ec08b66-efed-462a-b0e4-bb357b34b4d4TS.34-v8 short (dragged).pdf, Section TS.344.0REQ034, Page 28 of 85</w:t>
      </w:r>
    </w:p>
    <w:p>
      <w:r>
        <w:t xml:space="preserve"/>
      </w:r>
    </w:p>
    <w:p>
      <w:r>
        <w:rPr>
          <w:b w:val="false"/>
          <w:bCs w:val="false"/>
          <w:i w:val="false"/>
          <w:iCs w:val="false"/>
        </w:rPr>
        <w:t xml:space="preserve">GSMA TS.34 IoT Device Connection Efficiency Guidelines V8.0</w:t>
      </w:r>
    </w:p>
    <w:p>
      <w:pPr>
        <w:spacing w:before="400" w:after="400"/>
      </w:pPr>
      <w:r>
        <w:t xml:space="preserve">──────────────────────────────────────────────────</w:t>
      </w:r>
    </w:p>
    <w:p>
      <w:pPr>
        <w:spacing w:before="400" w:after="200"/>
      </w:pPr>
      <w:r>
        <w:rPr>
          <w:b/>
          <w:bCs/>
        </w:rPr>
        <w:t xml:space="preserve">Requirement : </w:t>
      </w:r>
      <w:r>
        <w:t xml:space="preserve">TS.34_4.0_REQ_035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GNSS coverage is lost and the GNSS receiver is not hosted on the communication module/chipset hardware,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connected to the IoT Server Application.  2. The GNSS receiver is integrated in hardware that is separate from the communication module/chipset.  3. The test environment allows simulation or induction of GNSS coverage loss.</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GNSS receiver are powered on, with the GNSS receiver not hosted on the communication module/chipset. 2. Simulate GNSS coverage loss (e.g., by blocking GNSS signals).  3. Observe the IoT Device Application's behavior. 4. Verify whether diagnostics are performed on the GNSS hardware. 5. Verify whether a reboot is triggered for the affected GNSS hardware component. 6. Confirm an alert is sent from the IoT Device Application to the IoT Server Application indicating the GNSS coverage loss event.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Diagnostics are performed on the GNSS hardware upon detection of GNSS coverage loss.  2. The affected GNSS hardware component is rebooted, not the entire device or communication module/chipset.  3. An alert notification regarding the GNSS coverage loss is sent to the IoT Server Application.</w:t>
      </w:r>
    </w:p>
    <w:p>
      <w:r>
        <w:t xml:space="preserve"/>
      </w:r>
    </w:p>
    <w:p>
      <w:r>
        <w:rPr>
          <w:b w:val="false"/>
          <w:bCs w:val="false"/>
          <w:i w:val="false"/>
          <w:iCs w:val="false"/>
        </w:rPr>
        <w:t xml:space="preserve">References:- GSM Association, "TSG.34/TS.34 - IoT Device Connection Efficiency Guidelines V8.0", Section 4.0, Requirement TS.344.0REQ035, Page 28 of 85- 7ec08b66-efed-462a-b0e4-bb357b34b4d4TS.34-v8 short (dragged).pdf</w:t>
      </w:r>
    </w:p>
    <w:p>
      <w:pPr>
        <w:spacing w:before="400" w:after="400"/>
      </w:pPr>
      <w:r>
        <w:t xml:space="preserve">──────────────────────────────────────────────────</w:t>
      </w:r>
    </w:p>
    <w:p>
      <w:pPr>
        <w:spacing w:before="400" w:after="200"/>
      </w:pPr>
      <w:r>
        <w:rPr>
          <w:b/>
          <w:bCs/>
        </w:rPr>
        <w:t xml:space="preserve">Requirement : </w:t>
      </w:r>
      <w:r>
        <w:t xml:space="preserve">TS.34_4.0_REQ_036</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loss of LAN connectivity with peripheral devices, and the LAN function is hosted on the communication module/chipset, it does not reboot the IoT Device or communication module/chipset.</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TS.344.0REQ_036</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Test IoT Device with LAN connectivity function hosted on its communication module/chipset. 2. Device is operational, with peripheral devices attached and normal LAN connectivity present.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normal LAN connectivity to peripheral devices via the communication module/chipset.2. Intentionally disconnect or simulate loss of LAN connectivity between the IoT Device and its peripherals.3. Monitor the IoT Device Application response during and after LAN connectivity loss.4. Observe whether the IoT Device or communication module/chipset undergoes any reboot/restart action.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and the communication module/chipset do NOT reboot or restart at any point as a result of the detected LAN connectivity loss.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4.0, Requirement TS.344.0REQ_036 (page 22 of 85)</w:t>
      </w:r>
    </w:p>
    <w:p>
      <w:r>
        <w:t xml:space="preserve"/>
      </w:r>
    </w:p>
    <w:p>
      <w:r>
        <w:rPr>
          <w:b w:val="false"/>
          <w:bCs w:val="false"/>
          <w:i w:val="false"/>
          <w:iCs w:val="false"/>
        </w:rPr>
        <w:t xml:space="preserve">Source file: 7ec08b66-efed-462a-b0e4-bb357b34b4d4_TS.34-v8 short (dragged).pdf</w:t>
      </w:r>
    </w:p>
    <w:p>
      <w:pPr>
        <w:spacing w:before="400" w:after="400"/>
      </w:pPr>
      <w:r>
        <w:t xml:space="preserve">──────────────────────────────────────────────────</w:t>
      </w:r>
    </w:p>
    <w:p>
      <w:pPr>
        <w:spacing w:before="400" w:after="200"/>
      </w:pPr>
      <w:r>
        <w:rPr>
          <w:b/>
          <w:bCs/>
        </w:rPr>
        <w:t xml:space="preserve">Requirement : </w:t>
      </w:r>
      <w:r>
        <w:t xml:space="preserve">TS.34_4.0_REQ_037</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LAN connectivity with peripheral devices is lost and the LAN connectivity function is not hosted on the communication module/chipset, the IoT Device Application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TS.344.0REQ_037</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has active LAN connectivity with peripheral devices.- LAN connectivity function is confirmed to be implemented outside of the communication module/chipset.- Device is connected to the IoT Server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Simulate loss of LAN connectivity between the IoT Device Application and its peripheral devices.2. Confirm that the LAN connectivity function is not on the communication module/chipset.3. Observe whether the IoT Device Application performs diagnostics on the LAN hardware.4. Observe whether the affected hardware component (not the entire device/module) is rebooted.5. Verify that an alert indicating LAN connectivity loss is sent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LAN connectivity hardware.- The affected hardware component (but not the IoT Device or communication module/chipset) is rebooted.- An alert is sent to the IoT Server Application indicating the LAN connectivity loss event.</w:t>
      </w:r>
    </w:p>
    <w:p>
      <w:r>
        <w:t xml:space="preserve"/>
      </w:r>
    </w:p>
    <w:p>
      <w:r>
        <w:rPr>
          <w:b w:val="false"/>
          <w:bCs w:val="false"/>
          <w:i w:val="false"/>
          <w:iCs w:val="false"/>
        </w:rPr>
        <w:t xml:space="preserve">References:- GSM Association Non-confidential Official Document TSG.34/TS.34 - IoT Device Connection Efficiency Guidelines V8.0, Section 4.0, Requirement TS.344.0REQ037- 7ec08b66-efed-462a-b0e4-bb357b34b4d4TS.34-v8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TS.34_4.0_REQ_038</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reboot the IoT Device or the communication module/chipset when an in-built sensor or actuator malfunction is detected.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TS.344.0REQ_038</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powered on and operational.2. IoT Device Application is running and monitoring in-built sensors and actuators.3. At least one in-built sensor or actuator is present and can be induced to malfunction.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Induce a malfunction in an in-built sensor or actuator on the IoT Device.2. Monitor the IoT Device Application’s behavior upon detection of the malfunction.3. Observe if any reboot occurs on the IoT Device or communication module/chipset during or immediately after the malfunction is detected.4. Record all system logs and hardware state transitions throughout the test.</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does not initiate or cause a reboot of the IoT Device or the communication module/chipset when the in-built sensor or actuator malfunction is detected. System operation continues without interruption except for the affected sensor or actuator.</w:t>
      </w:r>
    </w:p>
    <w:p>
      <w:r>
        <w:t xml:space="preserve"/>
      </w:r>
    </w:p>
    <w:p>
      <w:r>
        <w:rPr>
          <w:b w:val="false"/>
          <w:bCs w:val="false"/>
          <w:i w:val="false"/>
          <w:iCs w:val="false"/>
        </w:rPr>
        <w:t xml:space="preserve">References:- GSM Association TS.34: "IoT Device Connection Efficiency Guidelines" v8.0, Section 4.0, Requirement TS.344.0REQ038- Source document: 7ec08b66-efed-462a-b0e4-bb357b34b4d4TS.34-v8 short (dragged).pdf, page 22</w:t>
      </w:r>
    </w:p>
    <w:p>
      <w:pPr>
        <w:spacing w:before="400" w:after="400"/>
      </w:pPr>
      <w:r>
        <w:t xml:space="preserve">──────────────────────────────────────────────────</w:t>
      </w:r>
    </w:p>
    <w:p>
      <w:pPr>
        <w:spacing w:before="400" w:after="200"/>
      </w:pPr>
      <w:r>
        <w:rPr>
          <w:b/>
          <w:bCs/>
        </w:rPr>
        <w:t xml:space="preserve">Requirement : </w:t>
      </w:r>
      <w:r>
        <w:t xml:space="preserve">TS.34_4.0_REQ_039</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detects a malfunction in an in-built sensor or actuator, it performs diagnostics, reboots the affected hardware component, and sends an alert to the IoT Server Application.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TS.344.0REQ_039</w:t>
      </w:r>
    </w:p>
    <w:p>
      <w:r>
        <w:t xml:space="preserve"/>
      </w:r>
    </w:p>
    <w:p>
      <w:r>
        <w:rPr>
          <w:b w:val="false"/>
          <w:bCs w:val="false"/>
          <w:i w:val="false"/>
          <w:iCs w:val="false"/>
        </w:rPr>
        <w:t xml:space="preserve">Entry Criteria</w:t>
      </w:r>
    </w:p>
    <w:p>
      <w:r>
        <w:t xml:space="preserve"/>
      </w:r>
    </w:p>
    <w:p>
      <w:r>
        <w:rPr>
          <w:b w:val="false"/>
          <w:bCs w:val="false"/>
          <w:i w:val="false"/>
          <w:iCs w:val="false"/>
        </w:rPr>
        <w:t xml:space="preserve">- IoT Device Application is operational and connected to the IoT Server Application.  - At least one in-built sensor or actuator is present and functional.  - Mechanism to simulate or detect sensor or actuator malfunction is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Ensure the IoT Device Application and IoT Server Application are running and communicating.  2. Simulate a malfunction in an in-built sensor or actuator.  3. Observe that the IoT Device Application detects the malfunction.  4. Verify that the IoT Device Application performs diagnostics on the affected sensor or actuator.  5. Confirm that the IoT Device Application initiates a reboot of only the affected hardware component.  6. Check that an alert specifying the malfunction is sent from the IoT Device Application to the IoT Server Application.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 Diagnostics are performed on the malfunctioning sensor or actuator. - Only the affected hardware component is rebooted; the IoT Device and communication module/chipset are not rebooted. - An alert detailing the malfunction is sent to the IoT Server Application and is received by the server.</w:t>
      </w:r>
    </w:p>
    <w:p>
      <w:r>
        <w:t xml:space="preserve"/>
      </w:r>
    </w:p>
    <w:p>
      <w:r>
        <w:rPr>
          <w:b w:val="false"/>
          <w:bCs w:val="false"/>
          <w:i w:val="false"/>
          <w:iCs w:val="false"/>
        </w:rPr>
        <w:t xml:space="preserve">References:- 7ec08b66-efed-462a-b0e4-bb357b34b4d4TS.34-v8 short (dragged).pdf  - Section: TS.344.0REQ039  - GSM Association Non-confidential Official Document TSG.34/TS.34 - IoT Device Connection Efficiency Guidelines V8.0, Page 22- Requirement context extracted from attached file set and chat logs</w:t>
      </w:r>
    </w:p>
    <w:p>
      <w:pPr>
        <w:spacing w:before="400" w:after="400"/>
      </w:pPr>
      <w:r>
        <w:t xml:space="preserve">──────────────────────────────────────────────────</w:t>
      </w:r>
    </w:p>
    <w:p>
      <w:pPr>
        <w:spacing w:before="400" w:after="200"/>
      </w:pPr>
      <w:r>
        <w:rPr>
          <w:b/>
          <w:bCs/>
        </w:rPr>
        <w:t xml:space="preserve">Requirement : </w:t>
      </w:r>
      <w:r>
        <w:t xml:space="preserve">TS.34_4.1_REQ_001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can retrieve mobile network speed and connection quality information from the IoT Embedded Service Layer when data speed and latency are critical to the IoT Service, thereby allowing it to request the appropriate service quality from the IoT Service Platform.</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an IoT Service where data speed and latency are critical.2. IoT Embedded Service Layer is operational and exposes interfaces to provide network speed and connection quality metrics.3. Device is registered and connected to a mobile network.</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operate in a mode where speed and latency are critical.3. Trigger the Application to request network speed and connection quality information from the IoT Embedded Service Layer.4. Observe and log the retrieval of relevant metrics (e.g., throughput, latency, signal quality).5. Check that the retrieved information is available to the Application for making subsequent content quality requests to the IoT Service Platform.</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successfully obtains up-to-date network speed and connection quality metrics from the IoT Embedded Service Layer when required, enabling it to use this information in its requests to the IoT Service Platform.</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 Section 4.1, Requirement TS.344.1REQ_001</w:t>
      </w:r>
    </w:p>
    <w:p>
      <w:r>
        <w:t xml:space="preserve"/>
      </w:r>
    </w:p>
    <w:p>
      <w:r>
        <w:rPr>
          <w:b w:val="false"/>
          <w:bCs w:val="false"/>
          <w:i w:val="false"/>
          <w:iCs w:val="false"/>
        </w:rPr>
        <w:t xml:space="preserve">7ec08b66-efed-462a-b0e4-bb357b34b4d4_TS.34-v8 short (dragged).pdf, pg 22</w:t>
      </w:r>
    </w:p>
    <w:p>
      <w:pPr>
        <w:spacing w:before="400" w:after="400"/>
      </w:pPr>
      <w:r>
        <w:t xml:space="preserve">──────────────────────────────────────────────────</w:t>
      </w:r>
    </w:p>
    <w:p>
      <w:pPr>
        <w:spacing w:before="400" w:after="200"/>
      </w:pPr>
      <w:r>
        <w:rPr>
          <w:b/>
          <w:bCs/>
        </w:rPr>
        <w:t xml:space="preserve">Requirement : </w:t>
      </w:r>
      <w:r>
        <w:t xml:space="preserve">TS.34_4.1_REQ_002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is prepared to handle communication request failures when such failures are reported by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and IoT Embedded Service Layer are both operational and configured for standard communication. 2. Mechanism exists to simulate/trigger a communication request failure in the IoT Embedded Service Layer.3. Device is registered on the network and ready to send/receive application data.</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Initiate a communication request from the IoT Device Application through the IoT Embedded Service Layer.2. Simulate a failure at the IoT Embedded Service Layer and report this failure to the IoT Device Application.3. Observe the IoT Device Application’s behavior upon receiving the failure notification.4. Verify if the application initiates appropriate failure handling (e.g., error logging, user notification, initiation of a retry mechanism, as per its design).5. Confirm that the application does not ignore the failure and does not crash or behave unpredictably.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Device Application properly detects the reported communication failure and performs its defined failure handling strategy (e.g., logs the error, notifies user/system, or initiates an appropriate retry/abandon mechanism). No unhandled exceptions or application crashes occur.</w:t>
      </w:r>
    </w:p>
    <w:p>
      <w:r>
        <w:t xml:space="preserve"/>
      </w:r>
    </w:p>
    <w:p>
      <w:r>
        <w:rPr>
          <w:b w:val="false"/>
          <w:bCs w:val="false"/>
          <w:i w:val="false"/>
          <w:iCs w:val="false"/>
        </w:rPr>
        <w:t xml:space="preserve">References:- TS.34 - IoT Device Connection Efficiency Guidelines v8.0, Section 4.1, Requirement TS.344.1REQ002 (Page 22 of 85)- Source document: 7ec08b66-efed-462a-b0e4-bb357b34b4d4TS.34-v8 short (dragged).pdf</w:t>
      </w:r>
    </w:p>
    <w:p>
      <w:pPr>
        <w:spacing w:before="400" w:after="400"/>
      </w:pPr>
      <w:r>
        <w:t xml:space="preserve">──────────────────────────────────────────────────</w:t>
      </w:r>
    </w:p>
    <w:p>
      <w:pPr>
        <w:spacing w:before="400" w:after="200"/>
      </w:pPr>
      <w:r>
        <w:rPr>
          <w:b/>
          <w:bCs/>
        </w:rPr>
        <w:t xml:space="preserve">Requirement : </w:t>
      </w:r>
      <w:r>
        <w:t xml:space="preserve">TS.34_4.1_REQ_003</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classifies the priority of each communication (instantaneous vs. delay tolerant) according to guidelines specified by the Mobile Network Operator, and communicates this priority information to the IoT Embedded Service Layer.</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TS.344.1REQ_003</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operational and ready to send data.2. The priority classification rules, as specified by the Mobile Network Operator, are known and provisioned in the application.3. The IoT Embedded Service Layer is integrated and can receive priority information.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several data payloads: some requiring immediate transmission, some delay tolerant.2. Trigger data transmission events for both types of data.3. Observe and log how the application classifies each communication's priority.4. Verify that the classified priority is forwarded to the IoT Embedded Service Layer for each transmission.5. Confirm that delay tolerant data is marked appropriately and, if required, aggregated or scheduled for off-peak hours.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Each data transmission event is classified either as requiring instant or delay tolerant handling, in accordance with operator rules.2. The priority information for each communication is communicated to the IoT Embedded Service Layer.3. No data transmission occurs without a corresponding priority classification and notification to the Embedded Service Layer.</w:t>
      </w:r>
    </w:p>
    <w:p>
      <w:r>
        <w:t xml:space="preserve"/>
      </w:r>
    </w:p>
    <w:p>
      <w:r>
        <w:rPr>
          <w:b w:val="false"/>
          <w:bCs w:val="false"/>
          <w:i w:val="false"/>
          <w:iCs w:val="false"/>
        </w:rPr>
        <w:t xml:space="preserve">References:- 7ec08b66-efed-462a-b0e4-bb357b34b4d4TS.34-v8 short (dragged).pdf  - Section: TS.344.1REQ003  - Contextual details: Requirement description as provided, and supporting explanations on communication handling and priority classification.</w:t>
      </w:r>
    </w:p>
    <w:p>
      <w:pPr>
        <w:spacing w:before="400" w:after="400"/>
      </w:pPr>
      <w:r>
        <w:t xml:space="preserve">──────────────────────────────────────────────────</w:t>
      </w:r>
    </w:p>
    <w:p>
      <w:pPr>
        <w:spacing w:before="400" w:after="200"/>
      </w:pPr>
      <w:r>
        <w:rPr>
          <w:b/>
          <w:bCs/>
        </w:rPr>
        <w:t xml:space="preserve">Requirement : </w:t>
      </w:r>
      <w:r>
        <w:t xml:space="preserve">TS.34_4.1_REQ_004</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when the IoT Device Application does not require regular data transmissions and can tolerate latency for its IoT Service, it communicates this latency tolerance to the IoT Embedded Service Layer for network interaction optimization.</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TS.344.1REQ_004</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powered on and registered on the network.2. IoT Device Application is configured for an IoT Service with latency-tolerant requirements and no need for frequent data transmissions.3. IoT Embedded Service Layer is active and able to receive communications from the IoT Device Application.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to operate in a mode where data transmissions are infrequent and the IoT Service can tolerate transmission delays.2. Initiate an event or operation within the IoT Device Application that requires data to be sent but is marked as latency-tolerant.3. Observe and log the communication sent by the IoT Device Application to the IoT Embedded Service Layer.4. Verify that the information regarding data transmission frequency and latency tolerance is communicated to the IoT Embedded Service Layer as part of the interaction protocol or API.5. Confirm that the IoT Embedded Service Layer has successfully received and acknowledged the latency tolerance information.</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clearly communicates its latency-tolerant service and reduced data transmission requirements to the IoT Embedded Service Layer.2. The IoT Embedded Service Layer receives and processes this information as intended.</w:t>
      </w:r>
    </w:p>
    <w:p>
      <w:r>
        <w:t xml:space="preserve"/>
      </w:r>
    </w:p>
    <w:p>
      <w:r>
        <w:rPr>
          <w:b w:val="false"/>
          <w:bCs w:val="false"/>
          <w:i w:val="false"/>
          <w:iCs w:val="false"/>
        </w:rPr>
        <w:t xml:space="preserve">References:- GSM Association TS.34 - IoT Device Connection Efficiency Guidelines, V8.0  - Section 4.1, TS.344.1REQ004- File: 7ec08b66-efed-462a-b0e4-bb357b34b4d4TS.34-v8 short (dragged).pdf, page 23- Relevant test context and requirement description provided in the prompt</w:t>
      </w:r>
    </w:p>
    <w:p>
      <w:pPr>
        <w:spacing w:before="400" w:after="400"/>
      </w:pPr>
      <w:r>
        <w:t xml:space="preserve">──────────────────────────────────────────────────</w:t>
      </w:r>
    </w:p>
    <w:p>
      <w:pPr>
        <w:spacing w:before="400" w:after="200"/>
      </w:pPr>
      <w:r>
        <w:rPr>
          <w:b/>
          <w:bCs/>
        </w:rPr>
        <w:t xml:space="preserve">Requirement : </w:t>
      </w:r>
      <w:r>
        <w:t xml:space="preserve">TS.34_4.1_REQ_005</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Device Application does not exceed the Mobile Network Operator’s defined maximum number of daily messages when communicating over a Mobile IoT RAT, as per operator policy where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TS.344.1REQ_005</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The IoT Device Application is configured to communicate over a Mobile IoT RAT (e.g., NB-IoT, LTE-M).2. The Mobile Network Operator’s maximum number of daily messages and, if applicable, data allowance policy are defined and available to the device/application.3. Device has valid network registration.</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Device Application with the operator’s daily message limit and, if applicable, data allowance parameters.2. Initiate the application and simulate or schedule message transmissions over a 24-hour period.3. Attempt to send messages such that the total number matches, and then intentionally exceeds, the operator’s defined daily limit.4. Observe how the application behaves upon reaching and attempting to exceed the daily message limit.5. If data allowance is specified, confirm that the application calculates the allowed maximum payload size per message: (monthly data allowance / number of days per month) / maximum number of messages per day.</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1. The IoT Device Application does not transmit more than the specified maximum number of daily messages.2. If the operator policy specifies a monthly data allowance, the application limits payload size per message according to the calculated maximum.3. When the daily message limit is reached, any additional transmission attempts are prevented, queued, or otherwise not sent over the network within that day, as per application design and policy.</w:t>
      </w:r>
    </w:p>
    <w:p>
      <w:r>
        <w:t xml:space="preserve"/>
      </w:r>
    </w:p>
    <w:p>
      <w:r>
        <w:rPr>
          <w:b w:val="false"/>
          <w:bCs w:val="false"/>
          <w:i w:val="false"/>
          <w:iCs w:val="false"/>
        </w:rPr>
        <w:t xml:space="preserve">References:- 7ec08b66-efed-462a-b0e4-bb357b34b4d4TS.34-v8 short (dragged).pdf, Section: TS.344.1REQ005- Mobile Network Operator policy documentation specifying daily message and data allowance limits (where applicable)</w:t>
      </w:r>
    </w:p>
    <w:p>
      <w:pPr>
        <w:spacing w:before="400" w:after="400"/>
      </w:pPr>
      <w:r>
        <w:t xml:space="preserve">──────────────────────────────────────────────────</w:t>
      </w:r>
    </w:p>
    <w:p>
      <w:pPr>
        <w:spacing w:before="400" w:after="200"/>
      </w:pPr>
      <w:r>
        <w:rPr>
          <w:b/>
          <w:bCs/>
        </w:rPr>
        <w:t xml:space="preserve">Requirement : </w:t>
      </w:r>
      <w:r>
        <w:t xml:space="preserve">TS.34_4.2_REQ_001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when supporting IoT Device Applications with very frequent data transmission, utilizes an “always-on” connectivity mechanism rather than frequently activating and deactivating network connections.</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Application is configured for very frequent data transmissions.2. Device is registered on the mobile network with valid network subscription.3. IoT Embedded Service Layer is active and properly configured for connection management.</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Power on the IoT Device and ensure successful network registration.2. Configure the IoT Device Application to send data at frequent, regular intervals.3. Initiate frequent data transmissions from the application.4. Monitor the IoT Embedded Service Layer's management of the network connection between the IoT Communications Module and the network.5. Record observable behavior related to the radio connection setup, release, and maintenance during transmissions.</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radio connection between the IoT Communications Module and the network remains persistently established (“always-on”) throughout the period of frequent data transmissions, with no repeated activations and deactivations observed between transmissions.</w:t>
      </w:r>
    </w:p>
    <w:p>
      <w:r>
        <w:t xml:space="preserve"/>
      </w:r>
    </w:p>
    <w:p>
      <w:r>
        <w:rPr>
          <w:b w:val="false"/>
          <w:bCs w:val="false"/>
          <w:i w:val="false"/>
          <w:iCs w:val="false"/>
        </w:rPr>
        <w:t xml:space="preserve">References:</w:t>
      </w:r>
    </w:p>
    <w:p>
      <w:r>
        <w:t xml:space="preserve"/>
      </w:r>
    </w:p>
    <w:p>
      <w:r>
        <w:rPr>
          <w:b w:val="false"/>
          <w:bCs w:val="false"/>
          <w:i w:val="false"/>
          <w:iCs w:val="false"/>
        </w:rPr>
        <w:t xml:space="preserve">GSM Association Official Document TSG.34/TS.34 - IoT Device Connection Efficiency Guidelines, V8.0Section: IoT Embedded Service Layer Requirements (Page 23 of 85, Page 18 in PDF)Requirement ID: TS.344.2REQ_001</w:t>
      </w:r>
    </w:p>
    <w:p>
      <w:r>
        <w:t xml:space="preserve"/>
      </w:r>
    </w:p>
    <w:p>
      <w:r>
        <w:rPr>
          <w:b w:val="false"/>
          <w:bCs w:val="false"/>
          <w:i w:val="false"/>
          <w:iCs w:val="false"/>
        </w:rPr>
        <w:t xml:space="preserve">Context Source: 7ec08b66-efed-462a-b0e4-bb357b34b4d4_TS.34-v8 short (dragged).pdf</w:t>
      </w:r>
    </w:p>
    <w:p>
      <w:pPr>
        <w:spacing w:before="400" w:after="400"/>
      </w:pPr>
      <w:r>
        <w:t xml:space="preserve">──────────────────────────────────────────────────</w:t>
      </w:r>
    </w:p>
    <w:p>
      <w:pPr>
        <w:spacing w:before="400" w:after="200"/>
      </w:pPr>
      <w:r>
        <w:rPr>
          <w:b/>
          <w:bCs/>
        </w:rPr>
        <w:t xml:space="preserve">Requirement : </w:t>
      </w:r>
      <w:r>
        <w:t xml:space="preserve">TS.34_4.2_REQ_002</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minimizes the number of network connections by aggregating data into the largest possible chunks before compressing and transmitting over the network.</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w:t>
      </w:r>
    </w:p>
    <w:p>
      <w:r>
        <w:t xml:space="preserve"/>
      </w:r>
    </w:p>
    <w:p>
      <w:r>
        <w:rPr>
          <w:b w:val="false"/>
          <w:bCs w:val="false"/>
          <w:i w:val="false"/>
          <w:iCs w:val="false"/>
        </w:rPr>
        <w:t xml:space="preserve">Entry Criteria</w:t>
      </w:r>
    </w:p>
    <w:p>
      <w:r>
        <w:t xml:space="preserve"/>
      </w:r>
    </w:p>
    <w:p>
      <w:r>
        <w:rPr>
          <w:b w:val="false"/>
          <w:bCs w:val="false"/>
          <w:i w:val="false"/>
          <w:iCs w:val="false"/>
        </w:rPr>
        <w:t xml:space="preserve">IoT Device with Embedded Service Layer is operational and provisioned for network access. Device is generating multiple small data packets at regular intervals. Network monitoring tools are available.</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device to generate multiple small data events over a defined period. 2. Initiate the IoT Embedded Service Layer and observe its handling of data transmission requests. 3. Use network monitoring tools to log the number of network connection establishments and releases during the test period. 4. Analyze the transmitted data payloads to verify aggregation and compression behaviors. 5. Compare the number of network connections initiated with and without aggregation feature enabled (if configurable).</w:t>
      </w:r>
    </w:p>
    <w:p>
      <w:r>
        <w:t xml:space="preserve"/>
      </w:r>
    </w:p>
    <w:p>
      <w:r>
        <w:rPr>
          <w:b w:val="false"/>
          <w:bCs w:val="false"/>
          <w:i w:val="false"/>
          <w:iCs w:val="false"/>
        </w:rPr>
        <w:t xml:space="preserve">Exit Criteria (Pass Criteria)</w:t>
      </w:r>
    </w:p>
    <w:p>
      <w:r>
        <w:t xml:space="preserve"/>
      </w:r>
    </w:p>
    <w:p>
      <w:r>
        <w:rPr>
          <w:b w:val="false"/>
          <w:bCs w:val="false"/>
          <w:i w:val="false"/>
          <w:iCs w:val="false"/>
        </w:rPr>
        <w:t xml:space="preserve">The IoT Embedded Service Layer transmits aggregated, compressed data payloads in a minimized number of network connections relative to the number of data events. Network connection setup and release events are infrequent, demonstrating data aggregation before transmission.</w:t>
      </w:r>
    </w:p>
    <w:p>
      <w:r>
        <w:t xml:space="preserve"/>
      </w:r>
    </w:p>
    <w:p>
      <w:r>
        <w:rPr>
          <w:b w:val="false"/>
          <w:bCs w:val="false"/>
          <w:i w:val="false"/>
          <w:iCs w:val="false"/>
        </w:rPr>
        <w:t xml:space="preserve">References:- GSM Association Non-confidential Official Document TSG.34/TS.34 - IoT Device Connection Efficiency Guidelines V8.0, Section 4.2, TS.344.2REQ002 (Page 23 of 85)- Source: 7ec08b66-efed-462a-b0e4-bb357b34b4d4TS.34-v8 short (dragged).pdf</w:t>
      </w:r>
    </w:p>
    <w:p>
      <w:pPr>
        <w:spacing w:before="400" w:after="400"/>
      </w:pPr>
      <w:r>
        <w:t xml:space="preserve">──────────────────────────────────────────────────</w:t>
      </w:r>
    </w:p>
    <w:p>
      <w:pPr>
        <w:spacing w:before="400" w:after="200"/>
      </w:pPr>
      <w:r>
        <w:rPr>
          <w:b/>
          <w:bCs/>
        </w:rPr>
        <w:t xml:space="preserve">Requirement : </w:t>
      </w:r>
      <w:r>
        <w:t xml:space="preserve">TS.34_4.2_REQ_002.1</w:t>
      </w:r>
    </w:p>
    <w:p>
      <w:pPr>
        <w:spacing w:before="200" w:after="100"/>
      </w:pPr>
      <w:r>
        <w:rPr>
          <w:b/>
          <w:bCs/>
        </w:rPr>
        <w:t xml:space="preserve">Test Case :</w:t>
      </w:r>
    </w:p>
    <w:p>
      <w:r>
        <w:rPr>
          <w:b w:val="false"/>
          <w:bCs w:val="false"/>
          <w:i w:val="false"/>
          <w:iCs w:val="false"/>
        </w:rPr>
        <w:t xml:space="preserve">Test Case :</w:t>
      </w:r>
    </w:p>
    <w:p>
      <w:r>
        <w:t xml:space="preserve"/>
      </w:r>
    </w:p>
    <w:p>
      <w:r>
        <w:rPr>
          <w:b w:val="false"/>
          <w:bCs w:val="false"/>
          <w:i w:val="false"/>
          <w:iCs w:val="false"/>
        </w:rPr>
        <w:t xml:space="preserve">Field</w:t>
      </w:r>
    </w:p>
    <w:p>
      <w:r>
        <w:t xml:space="preserve"/>
      </w:r>
    </w:p>
    <w:p>
      <w:r>
        <w:rPr>
          <w:b w:val="false"/>
          <w:bCs w:val="false"/>
          <w:i w:val="false"/>
          <w:iCs w:val="false"/>
        </w:rPr>
        <w:t xml:space="preserve">Description/Content</w:t>
      </w:r>
    </w:p>
    <w:p>
      <w:r>
        <w:t xml:space="preserve"/>
      </w:r>
    </w:p>
    <w:p>
      <w:r>
        <w:rPr>
          <w:b w:val="false"/>
          <w:bCs w:val="false"/>
          <w:i w:val="false"/>
          <w:iCs w:val="false"/>
        </w:rPr>
        <w:t xml:space="preserve">Purpose</w:t>
      </w:r>
    </w:p>
    <w:p>
      <w:r>
        <w:t xml:space="preserve"/>
      </w:r>
    </w:p>
    <w:p>
      <w:r>
        <w:rPr>
          <w:b w:val="false"/>
          <w:bCs w:val="false"/>
          <w:i w:val="false"/>
          <w:iCs w:val="false"/>
        </w:rPr>
        <w:t xml:space="preserve">To verify that the IoT Embedded Service Layer does not exceed the Mobile Network Operator’s defined maximum number of daily messages by optimizing its communication pattern, when such a limit is specified.</w:t>
      </w:r>
    </w:p>
    <w:p>
      <w:r>
        <w:t xml:space="preserve"/>
      </w:r>
    </w:p>
    <w:p>
      <w:r>
        <w:rPr>
          <w:b w:val="false"/>
          <w:bCs w:val="false"/>
          <w:i w:val="false"/>
          <w:iCs w:val="false"/>
        </w:rPr>
        <w:t xml:space="preserve">Requirement under test</w:t>
      </w:r>
    </w:p>
    <w:p>
      <w:r>
        <w:t xml:space="preserve"/>
      </w:r>
    </w:p>
    <w:p>
      <w:r>
        <w:rPr>
          <w:b w:val="false"/>
          <w:bCs w:val="false"/>
          <w:i w:val="false"/>
          <w:iCs w:val="false"/>
        </w:rPr>
        <w:t xml:space="preserve">TS.344.2REQ_002.1</w:t>
      </w:r>
    </w:p>
    <w:p>
      <w:r>
        <w:t xml:space="preserve"/>
      </w:r>
    </w:p>
    <w:p>
      <w:r>
        <w:rPr>
          <w:b w:val="false"/>
          <w:bCs w:val="false"/>
          <w:i w:val="false"/>
          <w:iCs w:val="false"/>
        </w:rPr>
        <w:t xml:space="preserve">Entry Criteria</w:t>
      </w:r>
    </w:p>
    <w:p>
      <w:r>
        <w:t xml:space="preserve"/>
      </w:r>
    </w:p>
    <w:p>
      <w:r>
        <w:rPr>
          <w:b w:val="false"/>
          <w:bCs w:val="false"/>
          <w:i w:val="false"/>
          <w:iCs w:val="false"/>
        </w:rPr>
        <w:t xml:space="preserve">1. IoT device is registered on the network.2. The Mobile Network Operator’s maximum number of daily messages is configured and made available to the IoT Embedded Service Layer.3. Device is prepared to send multiple data transmissions in a single day.</w:t>
      </w:r>
    </w:p>
    <w:p>
      <w:r>
        <w:t xml:space="preserve"/>
      </w:r>
    </w:p>
    <w:p>
      <w:r>
        <w:rPr>
          <w:b w:val="false"/>
          <w:bCs w:val="false"/>
          <w:i w:val="false"/>
          <w:iCs w:val="false"/>
        </w:rPr>
        <w:t xml:space="preserve">Test Procedure</w:t>
      </w:r>
    </w:p>
    <w:p>
      <w:r>
        <w:t xml:space="preserve"/>
      </w:r>
    </w:p>
    <w:p>
      <w:r>
        <w:rPr>
          <w:b w:val="false"/>
          <w:bCs w:val="false"/>
          <w:i w:val="false"/>
          <w:iCs w:val="false"/>
        </w:rPr>
        <w:t xml:space="preserve">1. Configure the IoT Embedded Service Layer with the maximum daily message limit as specified by the Mobile Network Operator.2. Initiate and record a large number of data communication requests from the IoT Device Application throughout the day (exceeding the daily limit if not controlled).3. Monitor the number of messages the IoT Embedded Service Layer actually transmits to the network within a 24-hour period.4. Observe how the service layer batches or schedules data to adhere to the configured daily limit.5. At the end of the 24-hour period, collect and verify the total count of transmitted messages.</w:t>
      </w:r>
    </w:p>
    <w:p>
      <w:r>
        <w:t xml:space="preserve"/>
      </w:r>
    </w:p>
    <w:p>
      <w:r>
        <w:rPr>
          <w:b w:val="false"/>
          <w:bCs w:val="false"/>
          <w:i w:val="false"/>
          <w:iCs w:val="false"/>
        </w:rPr>
        <w:t xml:space="preserve">Exit Criteria (Pass Criteria)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2025-12-15T14:31:01.588Z</dcterms:created>
  <dcterms:modified xsi:type="dcterms:W3CDTF">2025-12-15T14:31:01.588Z</dcterms:modified>
</cp:coreProperties>
</file>

<file path=docProps/custom.xml><?xml version="1.0" encoding="utf-8"?>
<Properties xmlns="http://schemas.openxmlformats.org/officeDocument/2006/custom-properties" xmlns:vt="http://schemas.openxmlformats.org/officeDocument/2006/docPropsVTypes"/>
</file>