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TS.34_4.0_REQ_00122</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an IoT Device Application designed to send data very frequently uses an “always-on” connectivity mechanism, rather than repeatedly activating and deactivating network (radio) connections between the IoT Communications Module and the network, including various edge cases.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to initiate frequent data transmissions (e.g., at intervals of 1 minute, 30 seconds, 10 seconds, and random short bursts). &lt;br&gt; 2. Device has valid network credentials and is successfully registered on the mobile network. &lt;br&gt; 3. Connectivity monitoring tools are available to observe radio connection states. &lt;br&gt; 4. Simulate intermittent network coverage, loss/recovery, and high network load if possible.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Application and allow it to register to the mobile network.&lt;br&gt; 2. Configure the application to send data at various high frequencies (e.g., once per minute, once every 10 seconds, and random short bursts of transmissions).&lt;br&gt; 3. For each configuration, perform the following:&lt;br&gt; &amp;nbsp; a. Monitor and record the radio connection state between the IoT Communications Module and the network throughout multiple data transmission cycles.&lt;br&gt; &amp;nbsp; b. Intentionally interrupt network service (e.g., by moving to a low coverage area) to observe behavior on network loss and recovery.&lt;br&gt; &amp;nbsp; c. Introduce network congestion to simulate high network load and observe maintained connection state.&lt;br&gt; &amp;nbsp; d. Disable and re-enable the device's network interface and monitor automatic reconnection.&lt;br&gt; 4. For each scenario, record whether network (radio) connection establishment and release occurs between each data transmission.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For all tested high-frequency and edge-case scenarios:&lt;br&gt; - The IoT Device Application maintains an “always-on” radio connection during periods of frequent data transmission.&lt;br&gt; - The application does not perform connection establishment and release for each transmission cycle.&lt;br&gt; - Persistent connectivity is confirmed throughout high-frequency intervals and during/after network interruptions, reconnections, and congestion periods.</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GSM Association, TS.34 - IoT Device Connection Efficiency Guidelines v8.0, Section 4.0, Page 17, Requirement ID: TS.344.0REQ001 &lt;br&gt; Source file: 7ec08b66-efed-462a-b0e4-bb357b34b4d4TS.34-v8 short (dragged).pdf, page 17 of 85.</w:t>
            </w:r>
          </w:p>
        </w:tc>
      </w:tr>
    </w:tbl>
    <w:p>
      <w:pPr>
        <w:spacing w:before="400" w:after="400"/>
      </w:pPr>
      <w:r>
        <w:t xml:space="preserve">──────────────────────────────────────────────────</w:t>
      </w:r>
    </w:p>
    <w:p>
      <w:pPr>
        <w:spacing w:before="400" w:after="200"/>
      </w:pPr>
      <w:r>
        <w:rPr>
          <w:b/>
          <w:bCs/>
        </w:rPr>
        <w:t xml:space="preserve">Requirement : </w:t>
      </w:r>
      <w:r>
        <w:t xml:space="preserve">TS.34_4.0_REQ_002</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confirm that the IoT Device Application efficiently aggregates data from all IoT Services sharing the same Communications Module, compresses the aggregated data, and reduces the frequency of network connections by transmitting combined data chunks, instead of initiating multiple individual connections.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IoT Device Application is installed and set up.&lt;br&gt;- Device is capable of supporting multiple IoT Services using a single Communications Module.&lt;br&gt;- Device is registered on the network, holding valid credentials.&lt;br&gt;- Each IoT Service generates enough data to demonstrate aggregation and transmission.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Launch all IoT Services on the device, each generating sample data.&lt;br&gt;2. Observe how the IoT Device Application collects and handles data from each service.&lt;br&gt;3. Monitor the process of assembling data into larger, aggregated chunks, followed by compression.&lt;br&gt;4. Initiate data transmission and track when and how often network connections are established.&lt;br&gt;5. Repeat the above steps with a higher data rate from the services to evaluate any impact on aggregation or connection behavior.</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The application aggregates data from all active IoT Services before compressing and transmitting it.&lt;br&gt;- Data is sent in larger, combined chunks, minimizing the number of separate, small transmissions.&lt;br&gt;- The number of network connections throughout the test is kept to a minimum.&lt;br&gt;- Data from all IoT Services is efficiently coordinated and transmitted using the single Communications Module.</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 GSMA TS.34-v8, Section 4.0, Requirement TS.344.0REQ002 (Page 17 of 85)&lt;br&gt;- Context source: 7ec08b66-efed-462a-b0e4-bb357b34b4d4TS.34-v8 short (dragged).pdf</w:t>
            </w:r>
          </w:p>
        </w:tc>
      </w:tr>
    </w:tbl>
    <w:p>
      <w:pPr>
        <w:spacing w:before="400" w:after="400"/>
      </w:pPr>
      <w:r>
        <w:t xml:space="preserve">──────────────────────────────────────────────────</w:t>
      </w:r>
    </w:p>
    <w:p>
      <w:pPr>
        <w:spacing w:before="400" w:after="200"/>
      </w:pPr>
      <w:r>
        <w:rPr>
          <w:b/>
          <w:bCs/>
        </w:rPr>
        <w:t xml:space="preserve">Requirement : </w:t>
      </w:r>
      <w:r>
        <w:t xml:space="preserve">TS.34_4.0_REQ_002.1</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Description/Content</w:t>
            </w:r>
          </w:p>
        </w:tc>
      </w:tr>
      <w:tr>
        <w:tc>
          <w:tcPr>
            <w:tcW w:type="pct" w:w="50%"/>
            <w:tcBorders>
              <w:top w:val="single" w:sz="1"/>
              <w:left w:val="single" w:sz="1"/>
              <w:bottom w:val="single" w:sz="1"/>
              <w:right w:val="single" w:sz="1"/>
            </w:tcBorders>
          </w:tcPr>
          <w:p>
            <w:r>
              <w:rPr>
                <w:b/>
                <w:bCs/>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ensure that the IoT Device Application dynamically optimizes its communication strategy to always comply with the Mobile Network Operator’s specified daily message limit, even under varying operational conditions and exception events.</w:t>
            </w:r>
          </w:p>
        </w:tc>
      </w:tr>
      <w:tr>
        <w:tc>
          <w:tcPr>
            <w:tcW w:type="pct" w:w="50%"/>
            <w:tcBorders>
              <w:top w:val="single" w:sz="1"/>
              <w:left w:val="single" w:sz="1"/>
              <w:bottom w:val="single" w:sz="1"/>
              <w:right w:val="single" w:sz="1"/>
            </w:tcBorders>
          </w:tcPr>
          <w:p>
            <w:r>
              <w:rPr>
                <w:b/>
                <w:bCs/>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TS.344.0REQ_002.1</w:t>
            </w:r>
          </w:p>
        </w:tc>
      </w:tr>
      <w:tr>
        <w:tc>
          <w:tcPr>
            <w:tcW w:type="pct" w:w="50%"/>
            <w:tcBorders>
              <w:top w:val="single" w:sz="1"/>
              <w:left w:val="single" w:sz="1"/>
              <w:bottom w:val="single" w:sz="1"/>
              <w:right w:val="single" w:sz="1"/>
            </w:tcBorders>
          </w:tcPr>
          <w:p>
            <w:r>
              <w:rPr>
                <w:b/>
                <w:bCs/>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on a test device.</w:t>
            </w:r>
            <w:r>
              <w:rPr>
                <w:b w:val="false"/>
                <w:bCs w:val="false"/>
                <w:i w:val="false"/>
                <w:iCs w:val="false"/>
              </w:rPr>
              <w:t xml:space="preserve">2. The Mobile Network Operator’s daily message maximum for the test SIM/profile is available and clearly documented.</w:t>
            </w:r>
            <w:r>
              <w:rPr>
                <w:b w:val="false"/>
                <w:bCs w:val="false"/>
                <w:i w:val="false"/>
                <w:iCs w:val="false"/>
              </w:rPr>
              <w:t xml:space="preserve">3. Device is successfully registered on the network.</w:t>
            </w:r>
            <w:r>
              <w:rPr>
                <w:b w:val="false"/>
                <w:bCs w:val="false"/>
                <w:i w:val="false"/>
                <w:iCs w:val="false"/>
              </w:rPr>
              <w:t xml:space="preserve">4. The test environment supports logging, monitoring, and the simulation of error and retry scenarios.</w:t>
            </w:r>
            <w:r>
              <w:rPr>
                <w:b w:val="false"/>
                <w:bCs w:val="false"/>
                <w:i w:val="false"/>
                <w:iCs w:val="false"/>
              </w:rPr>
              <w:t xml:space="preserve">5. (Optional) Different operator limits are available for robustness testing.</w:t>
            </w:r>
          </w:p>
        </w:tc>
      </w:tr>
      <w:tr>
        <w:tc>
          <w:tcPr>
            <w:tcW w:type="pct" w:w="50%"/>
            <w:tcBorders>
              <w:top w:val="single" w:sz="1"/>
              <w:left w:val="single" w:sz="1"/>
              <w:bottom w:val="single" w:sz="1"/>
              <w:right w:val="single" w:sz="1"/>
            </w:tcBorders>
          </w:tcPr>
          <w:p>
            <w:r>
              <w:rPr>
                <w:b/>
                <w:bCs/>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to send scheduled messages at a rate close to but not exceeding the operator’s daily message cap.</w:t>
            </w:r>
            <w:r>
              <w:rPr>
                <w:b w:val="false"/>
                <w:bCs w:val="false"/>
                <w:i w:val="false"/>
                <w:iCs w:val="false"/>
              </w:rPr>
              <w:t xml:space="preserve">2. Continuously monitor and log each outgoing message, logging timestamps and reasons for transmission (regular, retry, alert, etc.).</w:t>
            </w:r>
            <w:r>
              <w:rPr>
                <w:b w:val="false"/>
                <w:bCs w:val="false"/>
                <w:i w:val="false"/>
                <w:iCs w:val="false"/>
              </w:rPr>
              <w:t xml:space="preserve">3. Inject abnormal situations—such as server unreachability, network errors, or unscheduled event triggers—to attempt to induce additional, out-of-cycle messages.</w:t>
            </w:r>
            <w:r>
              <w:rPr>
                <w:b w:val="false"/>
                <w:bCs w:val="false"/>
                <w:i w:val="false"/>
                <w:iCs w:val="false"/>
              </w:rPr>
              <w:t xml:space="preserve">4. If configurable, change the operator message limit mid-test and observe adaptation.</w:t>
            </w:r>
            <w:r>
              <w:rPr>
                <w:b w:val="false"/>
                <w:bCs w:val="false"/>
                <w:i w:val="false"/>
                <w:iCs w:val="false"/>
              </w:rPr>
              <w:t xml:space="preserve">5. After 24 hours, tally the total number of messages sent.</w:t>
            </w:r>
            <w:r>
              <w:rPr>
                <w:b w:val="false"/>
                <w:bCs w:val="false"/>
                <w:i w:val="false"/>
                <w:iCs w:val="false"/>
              </w:rPr>
              <w:t xml:space="preserve">6. Compare the recorded total against the operator’s defined daily maximum.</w:t>
            </w:r>
            <w:r>
              <w:rPr>
                <w:b w:val="false"/>
                <w:bCs w:val="false"/>
                <w:i w:val="false"/>
                <w:iCs w:val="false"/>
              </w:rPr>
              <w:t xml:space="preserve">7. If the application attempts to exceed the limit, observe and log any safeguard mechanisms (e.g., queueing for next day, discarding, fallback behavior, or alerting the user/system).</w:t>
            </w:r>
          </w:p>
        </w:tc>
      </w:tr>
      <w:tr>
        <w:tc>
          <w:tcPr>
            <w:tcW w:type="pct" w:w="50%"/>
            <w:tcBorders>
              <w:top w:val="single" w:sz="1"/>
              <w:left w:val="single" w:sz="1"/>
              <w:bottom w:val="single" w:sz="1"/>
              <w:right w:val="single" w:sz="1"/>
            </w:tcBorders>
          </w:tcPr>
          <w:p>
            <w:r>
              <w:rPr>
                <w:b/>
                <w:bCs/>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Under all normal and induced-error test conditions, the IoT Device Application does not exceed the operator’s daily message maximum.</w:t>
            </w:r>
            <w:r>
              <w:rPr>
                <w:b w:val="false"/>
                <w:bCs w:val="false"/>
                <w:i w:val="false"/>
                <w:iCs w:val="false"/>
              </w:rPr>
              <w:t xml:space="preserve">- Application demonstrates intelligent rate-limiting or backoff if at risk of exceeding the cap.</w:t>
            </w:r>
            <w:r>
              <w:rPr>
                <w:b w:val="false"/>
                <w:bCs w:val="false"/>
                <w:i w:val="false"/>
                <w:iCs w:val="false"/>
              </w:rPr>
              <w:t xml:space="preserve">- If the message limit is dynamically changed, the application adapts and continues to comply.</w:t>
            </w:r>
            <w:r>
              <w:rPr>
                <w:b w:val="false"/>
                <w:bCs w:val="false"/>
                <w:i w:val="false"/>
                <w:iCs w:val="false"/>
              </w:rPr>
              <w:t xml:space="preserve">- Unexpected events do not cause violation of the operator’s message policy.</w:t>
            </w:r>
            <w:r>
              <w:rPr>
                <w:b w:val="false"/>
                <w:bCs w:val="false"/>
                <w:i w:val="false"/>
                <w:iCs w:val="false"/>
              </w:rPr>
              <w:t xml:space="preserve">- All message transmissions are properly logged for auditing.</w:t>
            </w:r>
          </w:p>
        </w:tc>
      </w:tr>
      <w:tr>
        <w:tc>
          <w:tcPr>
            <w:tcW w:type="pct" w:w="50%"/>
            <w:tcBorders>
              <w:top w:val="single" w:sz="1"/>
              <w:left w:val="single" w:sz="1"/>
              <w:bottom w:val="single" w:sz="1"/>
              <w:right w:val="single" w:sz="1"/>
            </w:tcBorders>
          </w:tcPr>
          <w:p>
            <w:r>
              <w:rPr>
                <w:b/>
                <w:bCs/>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- 7ec08b66-efed-462a-b0e4-bb357b34b4d4TS.34-v8 short (dragged).pdf, Section: Monolithic IoT Device Application Requirements, TS.344.0REQ002.1</w:t>
            </w:r>
            <w:r>
              <w:rPr>
                <w:b w:val="false"/>
                <w:bCs w:val="false"/>
                <w:i w:val="false"/>
                <w:iCs w:val="false"/>
              </w:rPr>
              <w:t xml:space="preserve">- Mobile Network Operator message policy documentation specifying the daily message limit.</w:t>
            </w:r>
          </w:p>
        </w:tc>
      </w:tr>
    </w:tbl>
    <w:p>
      <w:pPr>
        <w:spacing w:before="400" w:after="400"/>
      </w:pPr>
      <w:r>
        <w:t xml:space="preserve">──────────────────────────────────────────────────</w:t>
      </w:r>
    </w:p>
    <w:p>
      <w:pPr>
        <w:spacing w:before="400" w:after="200"/>
      </w:pPr>
      <w:r>
        <w:rPr>
          <w:b/>
          <w:bCs/>
        </w:rPr>
        <w:t xml:space="preserve">Requirement : </w:t>
      </w:r>
      <w:r>
        <w:t xml:space="preserve">TS.34_4.0_REQ_003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employs a randomized timer to trigger network connection requests during regular activation, regular messaging, and after service interruptions, reducing the likelihood of simultaneous communication by multiple devices in proximity.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TS.344.0REQ_003</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deployed on multiple devices in close proximity.- Devices are powered off and are prepared for activation.- Devices are configured for regular messaging and can simulate service interruptions.- The application under test supports timer-based connection initiation.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off all IoT Devices and position them in close proximity.2. Power on all devices simultaneously to simulate initial activation.3. Observe and record the timing of each device’s network connection request.4. Trigger a service interruption (e.g., network loss), then restore service to all devices at once.5. Observe and record the timing of renewed network connection requests after recovery.6. Configure devices for periodic messaging and record network connection request timings over multiple messaging cycles.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Network connection requests from different devices are initiated at randomized intervals, not simultaneously.- After initial activation, post-interruption recovery, and throughout regular messaging cycles, connection requests are temporally dispersed among devices.- No evidence of synchronized communication attempts.</w:t>
      </w:r>
    </w:p>
    <w:p>
      <w:r>
        <w:t xml:space="preserve"/>
      </w:r>
    </w:p>
    <w:p>
      <w:r>
        <w:rPr>
          <w:b w:val="false"/>
          <w:bCs w:val="false"/>
          <w:i w:val="false"/>
          <w:iCs w:val="false"/>
        </w:rPr>
        <w:t xml:space="preserve">References:- GSMA TS.34-v8, Section 4.0, Requirement ID: TS.344.0REQ003- "TS.344.0REQ003" Requirement Description as provided- 7ec08b66-efed-462a-b0e4-bb357b34b4d4_TS.34-v8 short (dragged).pdf, pages 18-23</w:t>
      </w:r>
    </w:p>
    <w:p>
      <w:pPr>
        <w:spacing w:before="400" w:after="400"/>
      </w:pPr>
      <w:r>
        <w:t xml:space="preserve">──────────────────────────────────────────────────</w:t>
      </w:r>
    </w:p>
    <w:p>
      <w:pPr>
        <w:spacing w:before="400" w:after="200"/>
      </w:pPr>
      <w:r>
        <w:rPr>
          <w:b/>
          <w:bCs/>
        </w:rPr>
        <w:t xml:space="preserve">Requirement : </w:t>
      </w:r>
      <w:r>
        <w:t xml:space="preserve">TS.34_4.0_REQ_004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implemented securely in accordance with established industry security guidelines and best practices.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software is available for inspection or testing.2. Development documentation (e.g., security architecture, threat models) is available.3. Relevant security guidelines from IETF, OWASP, W3C, OASIS, OMA, 3GPP, and OneM2M are accessible for reference.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Review the IoT Device Application’s design and implementation documentation for alignment with referenced security guidelines.2. Inspect the source code and configuration for adherence to relevant security controls as specified by industry best practices (e.g., OWASP top 10, IETF RFCs).3. Evaluate that secure coding, data protection, authentication, and authorization mechanisms are implemented.4. Confirm application design mitigates common vulnerabilities identified by industry organizations.5. Validate that development follows a secure development lifecycle as recommended by at least one referenced organization.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demonstrates adherence to key recommendations from at least one referenced organization in each security domain (e.g., authentication, data protection, input validation), and there are no critical vulnerabilities or insecure implementation practices identified in the review.</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(7ec08b66-efed-462a-b0e4-bb357b34b4d4TS.34-v8 short (dragged).pdf), Section 4.0, Requirement TS.344.0REQ004  </w:t>
      </w:r>
    </w:p>
    <w:p>
      <w:r>
        <w:t xml:space="preserve"/>
      </w:r>
    </w:p>
    <w:p>
      <w:r>
        <w:rPr>
          <w:b w:val="false"/>
          <w:bCs w:val="false"/>
          <w:i w:val="false"/>
          <w:iCs w:val="false"/>
        </w:rPr>
        <w:t xml:space="preserve">IETF Security Guidelines (www.ietf.org)  </w:t>
      </w:r>
    </w:p>
    <w:p>
      <w:r>
        <w:t xml:space="preserve"/>
      </w:r>
    </w:p>
    <w:p>
      <w:r>
        <w:rPr>
          <w:b w:val="false"/>
          <w:bCs w:val="false"/>
          <w:i w:val="false"/>
          <w:iCs w:val="false"/>
        </w:rPr>
        <w:t xml:space="preserve">OWASP Security Best Practices (www.owasp.org)  </w:t>
      </w:r>
    </w:p>
    <w:p>
      <w:r>
        <w:t xml:space="preserve"/>
      </w:r>
    </w:p>
    <w:p>
      <w:r>
        <w:rPr>
          <w:b w:val="false"/>
          <w:bCs w:val="false"/>
          <w:i w:val="false"/>
          <w:iCs w:val="false"/>
        </w:rPr>
        <w:t xml:space="preserve">W3C Security Recommendations (www.w3.org)  </w:t>
      </w:r>
    </w:p>
    <w:p>
      <w:r>
        <w:t xml:space="preserve"/>
      </w:r>
    </w:p>
    <w:p>
      <w:r>
        <w:rPr>
          <w:b w:val="false"/>
          <w:bCs w:val="false"/>
          <w:i w:val="false"/>
          <w:iCs w:val="false"/>
        </w:rPr>
        <w:t xml:space="preserve">OASIS Security Standards (www.oasis-open.org)  </w:t>
      </w:r>
    </w:p>
    <w:p>
      <w:r>
        <w:t xml:space="preserve"/>
      </w:r>
    </w:p>
    <w:p>
      <w:r>
        <w:rPr>
          <w:b w:val="false"/>
          <w:bCs w:val="false"/>
          <w:i w:val="false"/>
          <w:iCs w:val="false"/>
        </w:rPr>
        <w:t xml:space="preserve">OMA Security Recommendations (www.openmobilealliance.org)  </w:t>
      </w:r>
    </w:p>
    <w:p>
      <w:r>
        <w:t xml:space="preserve"/>
      </w:r>
    </w:p>
    <w:p>
      <w:r>
        <w:rPr>
          <w:b w:val="false"/>
          <w:bCs w:val="false"/>
          <w:i w:val="false"/>
          <w:iCs w:val="false"/>
        </w:rPr>
        <w:t xml:space="preserve">3GPP Security Standards (www.3gpp.org)  </w:t>
      </w:r>
    </w:p>
    <w:p>
      <w:r>
        <w:t xml:space="preserve"/>
      </w:r>
    </w:p>
    <w:p>
      <w:r>
        <w:rPr>
          <w:b w:val="false"/>
          <w:bCs w:val="false"/>
          <w:i w:val="false"/>
          <w:iCs w:val="false"/>
        </w:rPr>
        <w:t xml:space="preserve">OneM2M Security Guidelines (www.onem2m.org)</w:t>
      </w:r>
    </w:p>
    <w:p>
      <w:pPr>
        <w:spacing w:before="400" w:after="400"/>
      </w:pPr>
      <w:r>
        <w:t xml:space="preserve">──────────────────────────────────────────────────</w:t>
      </w:r>
    </w:p>
    <w:p>
      <w:pPr>
        <w:spacing w:before="400" w:after="200"/>
      </w:pPr>
      <w:r>
        <w:rPr>
          <w:b/>
          <w:bCs/>
        </w:rPr>
        <w:t xml:space="preserve">Requirement : </w:t>
      </w:r>
      <w:r>
        <w:t xml:space="preserve">TS.34_4.0_REQ_005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implements appropriate security measures to prevent unauthorized or insecure device management actions, including diagnostics and firmware updates, for both local and remote (over the air) management.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installed on the target device. 2. Device management interfaces (local and OTA) are enabled and accessible. 3. Test accounts with both authorized and unauthorized credentials are available. 4. Network connectivity is established for OTA testing.</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Attempt authorized diagnostics and firmware update operations via local interface; confirm success. 2. Attempt unauthorized diagnostics and firmware update operations via local interface; confirm denial. 3. Attempt authorized diagnostics and firmware updates via remote (OTA) interface; confirm success. 4. Attempt unauthorized diagnostics and firmware updates via remote (OTA) interface; confirm denial. 5. Verify that all device management attempts (local and OTA) are appropriately logged and monitored by the security mechanism.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Unauthorized local and OTA device management operations are denied. 2. Authorized local and OTA device management operations succeed. 3. All management attempts are logged as per security policy. 4. No unauthorized or insecure access to device management functionality is possible.</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TS.344.0REQ005</w:t>
      </w:r>
    </w:p>
    <w:p>
      <w:r>
        <w:t xml:space="preserve"/>
      </w:r>
    </w:p>
    <w:p>
      <w:r>
        <w:rPr>
          <w:b w:val="false"/>
          <w:bCs w:val="false"/>
          <w:i w:val="false"/>
          <w:iCs w:val="false"/>
        </w:rPr>
        <w:t xml:space="preserve">Related context and security best practices from referenced industry standards in the TS.34 document.</w:t>
      </w:r>
    </w:p>
    <w:p>
      <w:pPr>
        <w:spacing w:before="400" w:after="400"/>
      </w:pPr>
      <w:r>
        <w:t xml:space="preserve">──────────────────────────────────────────────────</w:t>
      </w:r>
    </w:p>
    <w:p>
      <w:pPr>
        <w:spacing w:before="400" w:after="200"/>
      </w:pPr>
      <w:r>
        <w:rPr>
          <w:b/>
          <w:bCs/>
        </w:rPr>
        <w:t xml:space="preserve">Requirement : </w:t>
      </w:r>
      <w:r>
        <w:t xml:space="preserve">TS.34_4.0_REQ_006.1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communicating over NB-IoT does not implement TCP or UDP “keep alive” messages, in accordance with the requirement intent.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TS.344.0REQ_006.1</w:t>
      </w:r>
    </w:p>
    <w:p>
      <w:r>
        <w:t xml:space="preserve"/>
      </w:r>
    </w:p>
    <w:p>
      <w:r>
        <w:rPr>
          <w:b w:val="false"/>
          <w:bCs w:val="false"/>
          <w:i w:val="false"/>
          <w:iCs w:val="false"/>
        </w:rPr>
        <w:t xml:space="preserve">Entry Criteria</w:t>
      </w:r>
    </w:p>
    <w:p>
      <w:r>
        <w:t xml:space="preserve"/>
      </w:r>
    </w:p>
    <w:p>
      <w:r>
        <w:rPr>
          <w:b w:val="false"/>
          <w:bCs w:val="false"/>
          <w:i w:val="false"/>
          <w:iCs w:val="false"/>
        </w:rPr>
        <w:t xml:space="preserve">The IoT Device Application is configured to operate over NB-IoT and is capable of TCP/UDP communication. The device is registered and has network connectivity.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and activate the IoT Device Application to operate exclusively over NB-IoT.2. Initiate TCP and UDP sessions for data communication.3. Monitor all outbound device traffic using a protocol analyzer or network capture tool during periods of session inactivity.4. Observe and record any “keep alive” messages (application or protocol level) generated by the device during these periods.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No TCP or UDP application-level “keep alive” messages are transmitted by the IoT Device Application while connected via NB-IoT.</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TS.34 - IoT Device Connection Efficiency Guidelines, V8.0, Section TS.344.0REQ_006.1 (Page 18)</w:t>
      </w:r>
    </w:p>
    <w:p>
      <w:r>
        <w:t xml:space="preserve"/>
      </w:r>
    </w:p>
    <w:p>
      <w:r>
        <w:rPr>
          <w:b w:val="false"/>
          <w:bCs w:val="false"/>
          <w:i w:val="false"/>
          <w:iCs w:val="false"/>
        </w:rPr>
        <w:t xml:space="preserve">[Context provided: 7ec08b66-efed-462a-b0e4-bb357b34b4d4_TS.34-v8 short (dragged).pdf]</w:t>
      </w:r>
    </w:p>
    <w:p>
      <w:pPr>
        <w:spacing w:before="400" w:after="400"/>
      </w:pPr>
      <w:r>
        <w:t xml:space="preserve">──────────────────────────────────────────────────</w:t>
      </w:r>
    </w:p>
    <w:p>
      <w:pPr>
        <w:spacing w:before="400" w:after="200"/>
      </w:pPr>
      <w:r>
        <w:rPr>
          <w:b/>
          <w:bCs/>
        </w:rPr>
        <w:t xml:space="preserve">Requirement : </w:t>
      </w:r>
      <w:r>
        <w:t xml:space="preserve">TS.34_4.0_REQ_007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a fixed polling interval is used for ‘keep alive’ messages in the IoT Device Application, the interval can be configured locally and/or remotely, and is set according to the Mobile Network Operator’s specified value, or defaults to 29 minutes for TCP if unknown.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that supports keep alive messaging and polling interval configuration.  2. Device accesses either TCP or UDP network as applicable.3. Access to configuration interfaces for local and remote setting of polling intervals.4. Network Operator value available or unknown as needed.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use a fixed polling interval for keep alive messaging.2. If the Mobile Network Operator provides a preferred interval value, set this value via local configuration and repeat via remote configuration.3. If the Operator’s value is unknown, set the interval to 29 minutes for TCP protocol.4. For UDP protocol, set the timer to a value documented for the target operator environment.5. Verify that both local and remote settings are accepted and take effect.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Device accepts and applies the Mobile Network Operator’s preferred polling interval if provided for both local and remote configurations.2. If Operator’s value is unknown, device sets and uses a default interval of 29 minutes (for TCP).3. UDP polling timer uses an operator-appropriate value.4. Both remote and local configurations are supported and effective.</w:t>
      </w:r>
    </w:p>
    <w:p>
      <w:r>
        <w:t xml:space="preserve"/>
      </w:r>
    </w:p>
    <w:p>
      <w:r>
        <w:rPr>
          <w:b w:val="false"/>
          <w:bCs w:val="false"/>
          <w:i w:val="false"/>
          <w:iCs w:val="false"/>
        </w:rPr>
        <w:t xml:space="preserve">References:- GSM Association, TS.34-v8, "IoT Device Connection Efficiency Guidelines", Section 4.0, TS.344.0REQ007 (Page 18–19 of 85)- TS.344.0REQ006, TS.344.0REQ_007 (context for dynamic/fixed intervals and configurability)- Notes regarding NAT timeout and recommended values for TCP and UDP protocols (p.19)</w:t>
      </w:r>
    </w:p>
    <w:p>
      <w:pPr>
        <w:spacing w:before="400" w:after="400"/>
      </w:pPr>
      <w:r>
        <w:t xml:space="preserve">──────────────────────────────────────────────────</w:t>
      </w:r>
    </w:p>
    <w:p>
      <w:pPr>
        <w:spacing w:before="400" w:after="200"/>
      </w:pPr>
      <w:r>
        <w:rPr>
          <w:b/>
          <w:bCs/>
        </w:rPr>
        <w:t xml:space="preserve">Requirement : </w:t>
      </w:r>
      <w:r>
        <w:t xml:space="preserve">TS.34_4.0_REQ_008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capable of functioning correctly under varying mobile network data speeds and latency across 2G, 3G, LTE, LTE-M, and NB-IoT technologies.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hardware are installed and operational.2. Test environment can simulate 2G, 3G, LTE, LTE-M, and NB-IoT connectivity with configurable data speed and latency.3. The application is configured to send and receive typical data payloads.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Sequentially connect the device to each supported RAT: 2G, 3G, LTE, LTE-M, NB-IoT.2. For each RAT, adjust network emulator to introduce high and low data speed and latency variations within expected real-world ranges.3. Trigger standard data transmission and reception cycles under each scenario.4. Observe if the application continues to operate and transmit/receive without system errors or critical failures.5. Document and report any failures or degraded behavior.</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application successfully completes data transmissions and receptions under all simulated conditions for each mobile technology without crashing, entering error states, or losing connectivity due to speed or latency variations.</w:t>
      </w:r>
    </w:p>
    <w:p>
      <w:r>
        <w:t xml:space="preserve"/>
      </w:r>
    </w:p>
    <w:p>
      <w:r>
        <w:rPr>
          <w:b w:val="false"/>
          <w:bCs w:val="false"/>
          <w:i w:val="false"/>
          <w:iCs w:val="false"/>
        </w:rPr>
        <w:t xml:space="preserve">References:- 7ec08b66-efed-462a-b0e4-bb357b34b4d4TS.34-v8 short (dragged).pdf, Section 4.0, Requirement TS.344.0REQ008- [GSMA TS.34: IoT Device Connection Efficiency Guidelines, v8.0, Section 4.0]</w:t>
      </w:r>
    </w:p>
    <w:p>
      <w:pPr>
        <w:spacing w:before="400" w:after="400"/>
      </w:pPr>
      <w:r>
        <w:t xml:space="preserve">──────────────────────────────────────────────────</w:t>
      </w:r>
    </w:p>
    <w:p>
      <w:pPr>
        <w:spacing w:before="400" w:after="200"/>
      </w:pPr>
      <w:r>
        <w:rPr>
          <w:b/>
          <w:bCs/>
        </w:rPr>
        <w:t xml:space="preserve">Requirement : </w:t>
      </w:r>
      <w:r>
        <w:t xml:space="preserve">TS.34_4.0_REQ_009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can detect and adapt its operation in response to changes in mobile network type (e.g., 2G, 3G, LTE, NB-IoT) and varying data speeds at any given time.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TS.344.0REQ_009</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with the Application under test is available and functional.2. Device is registered and authenticated in the mobile network.3. Test environment supports switching among multiple mobile network types and controlled data speeds.4. Device supports operation over multiple mobile network types.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and register the IoT Device to the mobile network.2. Initiate the IoT Application and verify baseline data communication.3. Sequentially switch the mobile network type (e.g., from LTE to NB-IoT, then to 2G) and throttle available data speeds for each network type.4. For each change, introduce a data transmission event from the device application.5. Observe the device application's behavior, logging any changes in communication patterns, protocol adaptation, or error handling mechanisms.6. Verify if the device application continues normal operation and adapts its behavior to the new network condition (e.g., adapts transmission intervals, data size, or protocol parameters as appropriate).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detects all network type and data speed changes and adapts its operation without user intervention, maintaining appropriate communication without failure or continuous retries. Log evidence shows adaptation in behavior following each change.</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Section 4.0, Requirement TS.344.0REQ_009  </w:t>
      </w:r>
    </w:p>
    <w:p>
      <w:r>
        <w:t xml:space="preserve"/>
      </w:r>
    </w:p>
    <w:p>
      <w:r>
        <w:rPr>
          <w:b w:val="false"/>
          <w:bCs w:val="false"/>
          <w:i w:val="false"/>
          <w:iCs w:val="false"/>
        </w:rPr>
        <w:t xml:space="preserve">7ec08b66-efed-462a-b0e4-bb357b34b4d4_TS.34-v8 short (dragged).pdf (Page 22 of 85)</w:t>
      </w:r>
    </w:p>
    <w:p>
      <w:pPr>
        <w:spacing w:before="400" w:after="400"/>
      </w:pPr>
      <w:r>
        <w:t xml:space="preserve">──────────────────────────────────────────────────</w:t>
      </w:r>
    </w:p>
    <w:p>
      <w:pPr>
        <w:spacing w:before="400" w:after="200"/>
      </w:pPr>
      <w:r>
        <w:rPr>
          <w:b/>
          <w:bCs/>
        </w:rPr>
        <w:t xml:space="preserve">Requirement : </w:t>
      </w:r>
      <w:r>
        <w:t xml:space="preserve">TS.34_4.0_REQ_010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continuously monitors mobile network speed and connection quality when data speed and latency are critical, enabling it to request the appropriate quality of content from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TS.344.0REQ_010</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configured for a service where data speed and latency are critical.- Device is registered on a mobile network supporting relevant technologies (e.g., 2G, 3G, LTE, LTE-M, NB-IoT).- IoT Embedded Service Layer is available and properly integrated.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for a use case where low latency and high data speed are essential.2. Ensure connectivity to a mobile network and initiate service operations.3. Simulate varying network conditions (e.g., fluctuating speed, increased latency, degraded connection quality).4. Observe and record how the application monitors network speed and connection quality in real time.5. Verify that the application requests adjustments to the quality of content delivered from the IoT Service Platform based on the monitored network parameters.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The IoT Device Application continuously measures current mobile network speed and connection quality.- Upon significant changes in network performance, the application requests an appropriate adjustment of content quality from the IoT Service Platform.- All monitoring and adjustment actions are logged and can be reviewed.</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4.0, Requirement TS.344.0REQ010</w:t>
      </w:r>
    </w:p>
    <w:p>
      <w:r>
        <w:t xml:space="preserve"/>
      </w:r>
    </w:p>
    <w:p>
      <w:r>
        <w:rPr>
          <w:b w:val="false"/>
          <w:bCs w:val="false"/>
          <w:i w:val="false"/>
          <w:iCs w:val="false"/>
        </w:rPr>
        <w:t xml:space="preserve">GSMA TS.34 IoT Device Connection Efficiency Guidelines, Page 22 of 85</w:t>
      </w:r>
    </w:p>
    <w:p>
      <w:pPr>
        <w:spacing w:before="400" w:after="400"/>
      </w:pPr>
      <w:r>
        <w:t xml:space="preserve">──────────────────────────────────────────────────</w:t>
      </w:r>
    </w:p>
    <w:p>
      <w:pPr>
        <w:spacing w:before="400" w:after="200"/>
      </w:pPr>
      <w:r>
        <w:rPr>
          <w:b/>
          <w:bCs/>
        </w:rPr>
        <w:t xml:space="preserve">Requirement : </w:t>
      </w:r>
      <w:r>
        <w:t xml:space="preserve">TS.34_4.0_REQ_011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prepared to handle failed communication requests by implementing appropriate retry mechanisms, such as counting failed attempts and monitoring failures over a defined period, in alignment with the requirement intent.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TS.344.0REQ_011</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installed and configured for normal operation. Network connectivity is available. Tools are available to simulate communication failures (e.g., network drop, service unavailability). Device logging and/or status reporting are enabled.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Establish a healthy network connection and initiate a standard communication request.  2. Repeatedly simulate communication failures (e.g., introduce network interruptions or service denials) at predefined intervals. 3. Observe whether the application counts failed attempts since connection establishment. 4. Continue failures and observe if the application monitors the number of failures over a one-hour period. 5. Check if the application suspends further communication requests after exceeding a specified number of failures (e.g., more than five within one hour) or after reaching a maximum retry threshold. 6. Document the handling of the failures, including logging, notifications, or state changes.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detects and records failed communication attempts, applies retry mechanisms (counting attempts and monitoring within a period), and appropriately suspends or abandons requests after exceeding failure thresholds. Suspended or abandoned requests are logged or reported according to implementation.</w:t>
      </w:r>
    </w:p>
    <w:p>
      <w:r>
        <w:t xml:space="preserve"/>
      </w:r>
    </w:p>
    <w:p>
      <w:r>
        <w:rPr>
          <w:b w:val="false"/>
          <w:bCs w:val="false"/>
          <w:i w:val="false"/>
          <w:iCs w:val="false"/>
        </w:rPr>
        <w:t xml:space="preserve">References:- GSM Association Official Document TSG.34/TS.34 - IoT Device Connection Efficiency Guidelines V8.0- Section 4.0, Requirement TS.344.0REQ011, pages 19–20- File: 7ec08b66-efed-462a-b0e4-bb357b34b4d4TS.34-v8 short (dragged).pdf</w:t>
      </w:r>
    </w:p>
    <w:p>
      <w:pPr>
        <w:spacing w:before="400" w:after="400"/>
      </w:pPr>
      <w:r>
        <w:t xml:space="preserve">──────────────────────────────────────────────────</w:t>
      </w:r>
    </w:p>
    <w:p>
      <w:pPr>
        <w:spacing w:before="400" w:after="200"/>
      </w:pPr>
      <w:r>
        <w:rPr>
          <w:b/>
          <w:bCs/>
        </w:rPr>
        <w:t xml:space="preserve">Requirement : </w:t>
      </w:r>
      <w:r>
        <w:t xml:space="preserve">TS.34_4.0_REQ_012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monitors the number of network connection attempts it makes within a defined period and, if attempts exceed the maximum value set by the IoT Service Provider, it stops requesting network connectivity until the time period expires and sends a report to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powered on and configured according to the IoT Service Provider’s parameters, including the maximum number of allowed connection attempts and the monitoring interval.2. The IoT Device Application has valid authentication credentials.3. The IoT Service Platform is reachable and able to receive reports.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Set the maximum allowed network connection attempts (e.g., N) and the monitoring interval (e.g., T minutes) on the IoT Device Application as per provider specifications.2. Trigger the IoT Device Application to attempt network connections more than N times within period T.3. Observe if the application ceases connection requests for the remainder of T after exceeding N.4. Verify that a report is sent to the IoT Service Platform once N is exceeded.5. After T expires, observe if the application resumes requesting network connectivity.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stops requesting network connectivity for the remainder of T after exceeding the maximum attempts.2. A report is sent to the IoT Service Platform upon exceeding the maximum.3. Normal connection attempts resume only after T has expired.</w:t>
      </w:r>
    </w:p>
    <w:p>
      <w:r>
        <w:t xml:space="preserve"/>
      </w:r>
    </w:p>
    <w:p>
      <w:r>
        <w:rPr>
          <w:b w:val="false"/>
          <w:bCs w:val="false"/>
          <w:i w:val="false"/>
          <w:iCs w:val="false"/>
        </w:rPr>
        <w:t xml:space="preserve">References:- 7ec08b66-efed-462a-b0e4-bb357b34b4d4TS.34-v8 short (dragged).pdf, Section 4.0, Requirement ID: TS.344.0REQ012- GSMA TS.34 IoT Device Connection Efficiency Guidelines, V8.0, Section 5.2 (referenced context on test implementation)</w:t>
      </w:r>
    </w:p>
    <w:p>
      <w:pPr>
        <w:spacing w:before="400" w:after="400"/>
      </w:pPr>
      <w:r>
        <w:t xml:space="preserve">──────────────────────────────────────────────────</w:t>
      </w:r>
    </w:p>
    <w:p>
      <w:pPr>
        <w:spacing w:before="400" w:after="200"/>
      </w:pPr>
      <w:r>
        <w:rPr>
          <w:b/>
          <w:bCs/>
        </w:rPr>
        <w:t xml:space="preserve">Requirement : </w:t>
      </w:r>
      <w:r>
        <w:t xml:space="preserve">TS.34_4.0_REQ_013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monitors sent and received data volume over a set period and, upon exceeding the maximum value set by the IoT Service Provider, halts data transmission and notifies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connected to the network. 2. Maximum data volume limit and monitoring period are configured per IoT Service Provider settings. 3. IoT Service Platform is accessible for receiving reports.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specified maximum data volume and monitoring period.2. Initiate data transfers to ensure cumulative sent and received data exceed the configured maximum within the set period.3. Observe the device behaviour once the limit is reached.4. Monitor for cessation of data transmission until the time period expires.5. Verify that a report is sent to the IoT Service Platform when the limit is exceeded.</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When the data volume exceeds the configured maximum, the IoT Device Application stops sending and receiving data until the period elapses.2. A notification/report is generated and sent to the IoT Service Platform upon exceeding the data limit.</w:t>
      </w:r>
    </w:p>
    <w:p>
      <w:r>
        <w:t xml:space="preserve"/>
      </w:r>
    </w:p>
    <w:p>
      <w:r>
        <w:rPr>
          <w:b w:val="false"/>
          <w:bCs w:val="false"/>
          <w:i w:val="false"/>
          <w:iCs w:val="false"/>
        </w:rPr>
        <w:t xml:space="preserve">References:</w:t>
      </w:r>
    </w:p>
    <w:p>
      <w:r>
        <w:t xml:space="preserve"/>
      </w:r>
    </w:p>
    <w:p>
      <w:r>
        <w:rPr>
          <w:b w:val="false"/>
          <w:bCs w:val="false"/>
          <w:i w:val="false"/>
          <w:iCs w:val="false"/>
        </w:rPr>
        <w:t xml:space="preserve">GSMA Official Document TSG.34/TS.34 - IoT Device Connection Efficiency Guidelines v8.0, Section 4.0, TS.344.0REQ_013  </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TS.34_4.0_REQ_014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sends a notification containing relevant information to the IoT Service Platform when an unexpected power outage or battery power problem is detected, following application scaling advice from Annex C.</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installed and connected to the IoT Service Platform. 2. The notification mechanism for power/battery issues is implemented and active.3. Application scaling guidance from Annex C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an unexpected power outage or an unexpected battery power problem on the device.2. Monitor the IoT Device Application for detection of the issue.3. Observe if a notification containing relevant information (according to Annex C guidelines) is sent to the IoT Service Platform.4. Verify the receipt, content, and format of the notification at the IoT Service Platform.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A notification with relevant information, adhering to application scaling advice from Annex C, is sent to and received by the IoT Service Platform when an unexpected power outage or battery power problem occurs.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TS.344.0REQ014</w:t>
      </w:r>
    </w:p>
    <w:p>
      <w:r>
        <w:t xml:space="preserve"/>
      </w:r>
    </w:p>
    <w:p>
      <w:r>
        <w:rPr>
          <w:b w:val="false"/>
          <w:bCs w:val="false"/>
          <w:i w:val="false"/>
          <w:iCs w:val="false"/>
        </w:rPr>
        <w:t xml:space="preserve">Annex C of TS.34-v8 (for application scaling advice)</w:t>
      </w:r>
    </w:p>
    <w:p>
      <w:r>
        <w:t xml:space="preserve"/>
      </w:r>
    </w:p>
    <w:p>
      <w:r>
        <w:rPr>
          <w:b w:val="false"/>
          <w:bCs w:val="false"/>
          <w:i w:val="false"/>
          <w:iCs w:val="false"/>
        </w:rPr>
        <w:t xml:space="preserve">Any additional implementation or test procedure documents referenced for context</w:t>
      </w:r>
    </w:p>
    <w:p>
      <w:pPr>
        <w:spacing w:before="400" w:after="400"/>
      </w:pPr>
      <w:r>
        <w:t xml:space="preserve">──────────────────────────────────────────────────</w:t>
      </w:r>
    </w:p>
    <w:p>
      <w:pPr>
        <w:spacing w:before="400" w:after="200"/>
      </w:pPr>
      <w:r>
        <w:rPr>
          <w:b/>
          <w:bCs/>
        </w:rPr>
        <w:t xml:space="preserve">Requirement : </w:t>
      </w:r>
      <w:r>
        <w:t xml:space="preserve">TS.34_4.0_REQ_015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utilizes data transcoding and compression techniques, as per the intended QoS of the IoT Service, in order to reduce network connection attempts and overall data volumes.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deployed and connected to a test network.  2. The intended QoS parameters for the IoT Service are defined and configured on the device.  3. Data samples to be transmitted are available.  4. Network monitoring tools are set up to measure connection attempts and data volumes.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use the intended QoS settings for the IoT Service.2. Trigger the application to generate and prepare data for transmission under two conditions: (a) without transcoding/compression enabled and (b) with transcoding/compression enabled.3. Record the number of network connection attempts and the total data volume sent in each condition.4. Compare the recorded metrics to determine the effect of transcoding/compression on connection attempts and data volume.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With transcoding and compression enabled and configured according to the intended QoS, the number of network connection attempts and the total transmitted data volume are both measurably reduced compared to when these techniques are not used.</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Section: Monolithic IoT Device Application Requirements (Normative), Requirement ID: TS.344.0REQ_015  </w:t>
      </w:r>
    </w:p>
    <w:p>
      <w:r>
        <w:t xml:space="preserve"/>
      </w:r>
    </w:p>
    <w:p>
      <w:r>
        <w:rPr>
          <w:b w:val="false"/>
          <w:bCs w:val="false"/>
          <w:i w:val="false"/>
          <w:iCs w:val="false"/>
        </w:rPr>
        <w:t xml:space="preserve">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TS.34_4.0_REQ_016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Application’s network communication activity is distributed and not concentrated during periods of high network utilisation, in accordance with network operator guidelines.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to communicate regularly.2. Network operator’s high and off-peak utilisation periods are defined (if specified).3. Device has valid network access and registration.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a schedule for network communication activities.2. Set the system clock to align activities with both high and low network utilisation periods.3. Monitor and record the timing and frequency of network communications during both periods.4. Repeat the test with “off-peak” hour configuration if specified by the Mobile Network Operator.5. Review communication activity logs to confirm distribution of network activity.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distributes its network communication activity such that transmissions are not concentrated during periods of high network utilisation. If “off-peak” hours are specified, network activity is shifted to these periods.</w:t>
      </w:r>
    </w:p>
    <w:p>
      <w:r>
        <w:t xml:space="preserve"/>
      </w:r>
    </w:p>
    <w:p>
      <w:r>
        <w:rPr>
          <w:b w:val="false"/>
          <w:bCs w:val="false"/>
          <w:i w:val="false"/>
          <w:iCs w:val="false"/>
        </w:rPr>
        <w:t xml:space="preserve">References:- Source Document: 7ec08b66-efed-462a-b0e4-bb357b34b4d4TS.34-v8 short (dragged).pdf- Requirement: TS.344.0REQ016 (Section: Monolithic IoT Device Application Requirements)- Page 26 of 85 (as per document pagination)- Contextual Note: Network operator-defined off-peak hours (if specified)</w:t>
      </w:r>
    </w:p>
    <w:p>
      <w:pPr>
        <w:spacing w:before="400" w:after="400"/>
      </w:pPr>
      <w:r>
        <w:t xml:space="preserve">──────────────────────────────────────────────────</w:t>
      </w:r>
    </w:p>
    <w:p>
      <w:pPr>
        <w:spacing w:before="400" w:after="200"/>
      </w:pPr>
      <w:r>
        <w:rPr>
          <w:b/>
          <w:bCs/>
        </w:rPr>
        <w:t xml:space="preserve">Requirement : </w:t>
      </w:r>
      <w:r>
        <w:t xml:space="preserve">TS.34_4.0_REQ_017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designed to minimise and tolerate geographical network loading problems, in accordance with the requirement TS.344.0REQ_017.</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with access to a mobile network covering multiple geographical locations.2. Test network provides means to simulate variable network load in different areas.3. Device logging and diagnostic functions are enabled.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Deploy the IoT Device Application in multiple geographical locations with varying network load conditions.2. Simulate high network load in selected geographic areas.3. Observe and record the application's adaptive behaviors to minimise additional network stress (e.g., data aggregation, deferred transmission, back-off mechanisms).4. Instruct device to send data during these periods and monitor how the application manages data transmission in overloaded areas.5. Evaluate the application's ability to tolerate ongoing network problems (e.g., delay, retry mechanisms, fallback behaviors).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application detects high geographical network load and demonstrates at least one adaptation strategy to minimise additional load (such as delaying or aggregating data). The application continues to function and deliver service (with tolerable degradation) in the presence of geographical network loading problems.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TS.344.0REQ017</w:t>
      </w:r>
    </w:p>
    <w:p>
      <w:r>
        <w:t xml:space="preserve"/>
      </w:r>
    </w:p>
    <w:p>
      <w:r>
        <w:rPr>
          <w:b w:val="false"/>
          <w:bCs w:val="false"/>
          <w:i w:val="false"/>
          <w:iCs w:val="false"/>
        </w:rPr>
        <w:t xml:space="preserve">GSMA TS.34 IoT Device Connection Efficiency Guidelines, Section 4.0 Requirements</w:t>
      </w:r>
    </w:p>
    <w:p>
      <w:r>
        <w:t xml:space="preserve"/>
      </w:r>
    </w:p>
    <w:p>
      <w:r>
        <w:rPr>
          <w:b w:val="false"/>
          <w:bCs w:val="false"/>
          <w:i w:val="false"/>
          <w:iCs w:val="false"/>
        </w:rPr>
        <w:t xml:space="preserve">Context provided above on network loading and application adaptation strategies</w:t>
      </w:r>
    </w:p>
    <w:p>
      <w:pPr>
        <w:spacing w:before="400" w:after="400"/>
      </w:pPr>
      <w:r>
        <w:t xml:space="preserve">──────────────────────────────────────────────────</w:t>
      </w:r>
    </w:p>
    <w:p>
      <w:pPr>
        <w:spacing w:before="400" w:after="200"/>
      </w:pPr>
      <w:r>
        <w:rPr>
          <w:b/>
          <w:bCs/>
        </w:rPr>
        <w:t xml:space="preserve">Requirement : </w:t>
      </w:r>
      <w:r>
        <w:t xml:space="preserve">TS.34_4.0_REQ_018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classifies the priority of data (importance and urgency) each time it needs to send information over the mobile network, distinguishing between instantaneous and delay-tolerant transmissions.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configured to generate both critical and non-critical data types.2. Application is connected to a mobile network with valid registration.3. Tools are available to observe message classification and transmission behavior.</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Trigger data generation events in the application, covering both urgent (instantaneous) and non-urgent (delay-tolerant) scenarios.2. Observe the application's internal or logged classification of each data transmission event.3. Confirm that instant data is marked as high priority and delay-tolerant data as low priority.4. Verify that classification occurs for every data transmission attempt.5. Check that the application distinguishes transmission handling based on assigned priority.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For each data transmission, the IoT Device Application assigns a clear priority level (e.g., high for instantaneous, low for delay-tolerant data) and demonstrates handling of transmissions according to their priority classification.</w:t>
      </w:r>
    </w:p>
    <w:p>
      <w:r>
        <w:t xml:space="preserve"/>
      </w:r>
    </w:p>
    <w:p>
      <w:r>
        <w:rPr>
          <w:b w:val="false"/>
          <w:bCs w:val="false"/>
          <w:i w:val="false"/>
          <w:iCs w:val="false"/>
        </w:rPr>
        <w:t xml:space="preserve">References:- GSMA Official Document TSG.34/TS.34 - IoT Device Connection Efficiency Guidelines, v8.0, Section 4.0, TS.344.0REQ018- Document: 7ec08b66-efed-462a-b0e4-bb357b34b4d4TS.34-v8 short (dragged).pdf</w:t>
      </w:r>
    </w:p>
    <w:p>
      <w:pPr>
        <w:spacing w:before="400" w:after="400"/>
      </w:pPr>
      <w:r>
        <w:t xml:space="preserve">──────────────────────────────────────────────────</w:t>
      </w:r>
    </w:p>
    <w:p>
      <w:pPr>
        <w:spacing w:before="400" w:after="200"/>
      </w:pPr>
      <w:r>
        <w:rPr>
          <w:b/>
          <w:bCs/>
        </w:rPr>
        <w:t xml:space="preserve">Requirement : </w:t>
      </w:r>
      <w:r>
        <w:t xml:space="preserve">TS.34_4.0_REQ_019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frequently reset the Communications Modem during normal operation, ensuring efficient and stable connectivity.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TS.344.0REQ_019</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operational with a configured Communications Modem. Device is registered and connected to the mobile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establish network connectivity.2. Operate the IoT Device Application in typical use mode for a defined observation period (e.g., 24 hours).3. Monitor and log all Communications Modem reset events triggered by the IoT Device Application.4. Record the frequency and reason for each modem reset event.5. Analyze the log to determine if modem resets occur frequently or only in exceptional cases (e.g., error recovery).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During the test observation period, the IoT Device Application does not trigger repeated or unnecessary Communications Modem resets under normal operating conditions. Only minimal or justified resets occur (e.g., due to critical error recovery).</w:t>
      </w:r>
    </w:p>
    <w:p>
      <w:r>
        <w:t xml:space="preserve"/>
      </w:r>
    </w:p>
    <w:p>
      <w:r>
        <w:rPr>
          <w:b w:val="false"/>
          <w:bCs w:val="false"/>
          <w:i w:val="false"/>
          <w:iCs w:val="false"/>
        </w:rPr>
        <w:t xml:space="preserve">References:- GSMA TS.34 IoT Device Connection Efficiency Guidelines, V8.0, Section 4.0, Requirement TS.344.0REQ019 (Page 20 of 85)- Document: 7ec08b66-efed-462a-b0e4-bb357b34b4d4TS.34-v8 short (dragged).pdf- Context extracted from supplied documentation and requirement description.</w:t>
      </w:r>
    </w:p>
    <w:p>
      <w:pPr>
        <w:spacing w:before="400" w:after="400"/>
      </w:pPr>
      <w:r>
        <w:t xml:space="preserve">──────────────────────────────────────────────────</w:t>
      </w:r>
    </w:p>
    <w:p>
      <w:pPr>
        <w:spacing w:before="400" w:after="200"/>
      </w:pPr>
      <w:r>
        <w:rPr>
          <w:b/>
          <w:bCs/>
        </w:rPr>
        <w:t xml:space="preserve">Requirement : </w:t>
      </w:r>
      <w:r>
        <w:t xml:space="preserve">TS.34_4.0_REQ_020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does not require regular data transmissions and can tolerate latency, it implements a ‘low power’ mode that effectively powers down the device and its Communication Module between transmissions.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TS.344.0REQ_020</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not to require frequent data transmissions.2. The IoT Device is capable of tolerating latency for its IoT Service.3. Device is operating in normal conditions and registered to the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disable regular/periodic data transmissions, allowing for tolerable latency.2. Observe device behavior between data transmissions.3. Monitor the power and activity state of both the device and Communication Module.4. Trigger a data transmission and verify system behavior.5. Repeat the process to confirm consistent behavior across multiple transmission intervals.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and its Communication Module enter a low power or powered-down state between data transmissions.2. Upon data transmission, both components resume active operation.3. There is observable reduction in power consumption and no unnecessary network signalling between transmissions.</w:t>
      </w:r>
    </w:p>
    <w:p>
      <w:r>
        <w:t xml:space="preserve"/>
      </w:r>
    </w:p>
    <w:p>
      <w:r>
        <w:rPr>
          <w:b w:val="false"/>
          <w:bCs w:val="false"/>
          <w:i w:val="false"/>
          <w:iCs w:val="false"/>
        </w:rPr>
        <w:t xml:space="preserve">References:- GSM Association TS.34-v8, Section 4.0, Requirement ID TS.344.0REQ020- 7ec08b66-efed-462a-b0e4-bb357b34b4d4TS.34-v8 short (dragged).pdf, Page 20 of 85</w:t>
      </w:r>
    </w:p>
    <w:p>
      <w:pPr>
        <w:spacing w:before="400" w:after="400"/>
      </w:pPr>
      <w:r>
        <w:t xml:space="preserve">──────────────────────────────────────────────────</w:t>
      </w:r>
    </w:p>
    <w:p>
      <w:pPr>
        <w:spacing w:before="400" w:after="200"/>
      </w:pPr>
      <w:r>
        <w:rPr>
          <w:b/>
          <w:bCs/>
        </w:rPr>
        <w:t xml:space="preserve">Requirement : </w:t>
      </w:r>
      <w:r>
        <w:t xml:space="preserve">TS.34_4.0_REQ_021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data transmitted between the IoT Device Application and the IoT Service Platform is end-to-end encrypted using security measures appropriate to the IoT Service.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Service Platform are operational.2. Device is provisioned for data transmission.3. An encryption mechanism is available and configurable.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for a service requiring appropriate encryption.2. Initiate data transmission from the IoT Device Application to the IoT Service Platform.3. Capture the data packets transmitted between the device and platform.4. Analyze the captured packets to verify if the payload is encrypted as per the defined security strength.5. Repeat the test for a service that may not require encryption, if applicable.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All data transmitted between the IoT Device Application and the IoT Service Platform is end-to-end encrypted to the security level defined for the IoT Service.2. For services where encryption is not required, data may be unencrypted in accordance with service requirements.</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 v8.0, Section 4.0, Requirement ID: TS.344.0REQ_021</w:t>
      </w:r>
    </w:p>
    <w:p>
      <w:r>
        <w:t xml:space="preserve"/>
      </w:r>
    </w:p>
    <w:p>
      <w:r>
        <w:rPr>
          <w:b w:val="false"/>
          <w:bCs w:val="false"/>
          <w:i w:val="false"/>
          <w:iCs w:val="false"/>
        </w:rPr>
        <w:t xml:space="preserve">7ec08b66-efed-462a-b0e4-bb357b34b4d4_TS.34-v8 short (dragged).pdf (pages referencing Section 4.0)</w:t>
      </w:r>
    </w:p>
    <w:p>
      <w:r>
        <w:t xml:space="preserve"/>
      </w:r>
    </w:p>
    <w:p>
      <w:r>
        <w:rPr>
          <w:b w:val="false"/>
          <w:bCs w:val="false"/>
          <w:i w:val="false"/>
          <w:iCs w:val="false"/>
        </w:rPr>
        <w:t xml:space="preserve">Requirement context extracted from attached file and provided information</w:t>
      </w:r>
    </w:p>
    <w:p>
      <w:pPr>
        <w:spacing w:before="400" w:after="400"/>
      </w:pPr>
      <w:r>
        <w:t xml:space="preserve">──────────────────────────────────────────────────</w:t>
      </w:r>
    </w:p>
    <w:p>
      <w:pPr>
        <w:spacing w:before="400" w:after="200"/>
      </w:pPr>
      <w:r>
        <w:rPr>
          <w:b/>
          <w:bCs/>
        </w:rPr>
        <w:t xml:space="preserve">Requirement : </w:t>
      </w:r>
      <w:r>
        <w:t xml:space="preserve">TS.34_4.0_REQ_022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authenticates the IoT Service Platform before initiating any data communication, using an authentication strength appropriate to the specific IoT Service.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Service Platform are both provisioned and configured. 2. Network connectivity is established between the device and platform. 3. Information on required authentication strength for the targeted IoT Service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establish network connectivity. 2. Initiate a data communication session from the device to the IoT Service Platform. 3. Observe whether authentication of the IoT Service Platform by the device occurs prior to data transmission. 4. Confirm that the authentication method and strength match the requirements appropriate for the specific IoT Service, based on available documentation/configuration. 5. Repeat the test with a misconfigured or untrusted platform to validate that data transfer does not occur without successful authentication.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authenticates the IoT Service Platform prior to any data exchange, using an authentication method and strength suitable for the IoT Service. Data communication does not proceed if authentication fails.</w:t>
      </w:r>
    </w:p>
    <w:p>
      <w:r>
        <w:t xml:space="preserve"/>
      </w:r>
    </w:p>
    <w:p>
      <w:r>
        <w:rPr>
          <w:b w:val="false"/>
          <w:bCs w:val="false"/>
          <w:i w:val="false"/>
          <w:iCs w:val="false"/>
        </w:rPr>
        <w:t xml:space="preserve">References:- GSMA TS.34 – IoT Device Connection Efficiency Guidelines v8.0, Section 4.0, Requirement TS.344.0REQ022- Document: 7ec08b66-efed-462a-b0e4-bb357b34b4d4TS.34-v8 short (dragged).pdf- Any IoT Service-specific configuration documents defining authentication strength</w:t>
      </w:r>
    </w:p>
    <w:p>
      <w:pPr>
        <w:spacing w:before="400" w:after="400"/>
      </w:pPr>
      <w:r>
        <w:t xml:space="preserve">──────────────────────────────────────────────────</w:t>
      </w:r>
    </w:p>
    <w:p>
      <w:pPr>
        <w:spacing w:before="400" w:after="200"/>
      </w:pPr>
      <w:r>
        <w:rPr>
          <w:b/>
          <w:bCs/>
        </w:rPr>
        <w:t xml:space="preserve">Requirement : </w:t>
      </w:r>
      <w:r>
        <w:t xml:space="preserve">TS.34_4.0_REQ_024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supports performing a “reset to factory settings” using both remote and local connection methods, as specified in the requirement.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TS.344.0REQ_024</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installed and operational with user-configurable settings modified from factory defaults; device is accessible via both local (e.g., physical interface) and remote (e.g., OTA/management platform) connections.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Modify configurable settings from factory default (e.g., network parameters, user profiles). 2. Initiate and confirm a factory reset using a local interface (e.g., device button/menu). 3. Verify all settings revert to factory defaults. 4. Re-modify configurable settings. 5. Initiate and confirm a factory reset using a remote command (e.g., via mobile app or management platform). 6. Verify all settings revert to factory defaults again.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device successfully resets all configurable settings to factory defaults using both local and remote connection methods. Factory reset is completed and verifiable in both cases.</w:t>
      </w:r>
    </w:p>
    <w:p>
      <w:r>
        <w:t xml:space="preserve"/>
      </w:r>
    </w:p>
    <w:p>
      <w:r>
        <w:rPr>
          <w:b w:val="false"/>
          <w:bCs w:val="false"/>
          <w:i w:val="false"/>
          <w:iCs w:val="false"/>
        </w:rPr>
        <w:t xml:space="preserve">References:- Source Document: GSM Association Official Document TS.34-v8, "IoT Device Connection Efficiency Guidelines"- Section/Requirement: TS.344.0REQ024- File: 7ec08b66-efed-462a-b0e4-bb357b34b4d4TS.34-v8 short (dragged).pdf- Contextual Information as provided in prompt</w:t>
      </w:r>
    </w:p>
    <w:p>
      <w:pPr>
        <w:spacing w:before="400" w:after="400"/>
      </w:pPr>
      <w:r>
        <w:t xml:space="preserve">──────────────────────────────────────────────────</w:t>
      </w:r>
    </w:p>
    <w:p>
      <w:pPr>
        <w:spacing w:before="400" w:after="200"/>
      </w:pPr>
      <w:r>
        <w:rPr>
          <w:b/>
          <w:bCs/>
        </w:rPr>
        <w:t xml:space="preserve">Requirement : </w:t>
      </w:r>
      <w:r>
        <w:t xml:space="preserve">TS.34_4.0_REQ_025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supports time resynchronisation via both remote and local connections, as required.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installed and operational. 2. Device is accessible via both remote management (e.g., OTA) and local interface (e.g., USB, serial, or local GUI). 3. Device time is intentionally set incorrectly.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Connect to the IoT Device Application using the remote management interface. 2. Initiate a time resynchronisation command remotely and verify that the device synchronises to the correct time. 3. Disconnect remote access. 4. Connect via the local interface. 5. Initiate a time resynchronisation command locally and verify that the device synchronises to the correct time.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Device time is correctly synchronised after receiving the remote resynchronisation command. 2. Device time is correctly synchronised after receiving the local resynchronisation command. 3. No errors occur during either operation.</w:t>
      </w:r>
    </w:p>
    <w:p>
      <w:r>
        <w:t xml:space="preserve"/>
      </w:r>
    </w:p>
    <w:p>
      <w:r>
        <w:rPr>
          <w:b w:val="false"/>
          <w:bCs w:val="false"/>
          <w:i w:val="false"/>
          <w:iCs w:val="false"/>
        </w:rPr>
        <w:t xml:space="preserve">References:- 7ec08b66-efed-462a-b0e4-bb357b34b4d4TS.34-v8 short (dragged).pdf, Section 4.0, Requirement TS.344.0REQ025- Requirement Description: "The IoT Device Application SHOULD support 'time resynchronisation' via remote and local connection."</w:t>
      </w:r>
    </w:p>
    <w:p>
      <w:pPr>
        <w:spacing w:before="400" w:after="400"/>
      </w:pPr>
      <w:r>
        <w:t xml:space="preserve">──────────────────────────────────────────────────</w:t>
      </w:r>
    </w:p>
    <w:p>
      <w:pPr>
        <w:spacing w:before="400" w:after="200"/>
      </w:pPr>
      <w:r>
        <w:rPr>
          <w:b/>
          <w:bCs/>
        </w:rPr>
        <w:t xml:space="preserve">Requirement : </w:t>
      </w:r>
      <w:r>
        <w:t xml:space="preserve">TS.34_4.0_REQ_026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implements a protection mechanism to prevent frequent ‘Ping-Pong’ (rapid switching) between different families of communications access technologies (e.g., 3GPP, TD-SCDMA, Wireless LAN) when multiple families are supported.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supports and is configured with more than one family of communications access technologies (for example, 3GPP and Wireless LAN). 2. Device has necessary network subscriptions and credentials for each access technology. 3. Device Application is operational and access technologies are available for selection.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complete network registration for each supported access technology. 2. Induce network conditions or trigger scenarios that could lead to changes in access technology (e.g., adjust signal strengths so that handover criteria are met). 3. Monitor the device’s access technology selection behavior over a defined observation period (e.g., 60 minutes), noting any switches between access technologies. 4. Confirm whether the Application employs a backoff, hysteresis, or similar mechanism to avoid frequent switching (‘Ping-Pong’) between the technologies.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device does not exhibit frequent, rapid switching (‘Ping-Pong’) between different families of communications access technologies during the observation period. Instead, a protection mechanism, such as a minimum switch interval, hysteresis, or similar method, limits unnecessary transitions.</w:t>
      </w:r>
    </w:p>
    <w:p>
      <w:r>
        <w:t xml:space="preserve"/>
      </w:r>
    </w:p>
    <w:p>
      <w:r>
        <w:rPr>
          <w:b w:val="false"/>
          <w:bCs w:val="false"/>
          <w:i w:val="false"/>
          <w:iCs w:val="false"/>
        </w:rPr>
        <w:t xml:space="preserve">References:</w:t>
      </w:r>
    </w:p>
    <w:p>
      <w:r>
        <w:t xml:space="preserve"/>
      </w:r>
    </w:p>
    <w:p>
      <w:r>
        <w:rPr>
          <w:b w:val="false"/>
          <w:bCs w:val="false"/>
          <w:i w:val="false"/>
          <w:iCs w:val="false"/>
        </w:rPr>
        <w:t xml:space="preserve">3GPP TS.34-v8, Section 4.0, Requirement TS.344.0REQ_026</w:t>
      </w:r>
    </w:p>
    <w:p>
      <w:r>
        <w:t xml:space="preserve"/>
      </w:r>
    </w:p>
    <w:p>
      <w:r>
        <w:rPr>
          <w:b w:val="false"/>
          <w:bCs w:val="false"/>
          <w:i w:val="false"/>
          <w:iCs w:val="false"/>
        </w:rPr>
        <w:t xml:space="preserve">7ec08b66-efed-462a-b0e4-bb357b34b4d4_TS.34-v8 short (dragged).pdf, page 27</w:t>
      </w:r>
    </w:p>
    <w:p>
      <w:r>
        <w:t xml:space="preserve"/>
      </w:r>
    </w:p>
    <w:p>
      <w:r>
        <w:rPr>
          <w:b w:val="false"/>
          <w:bCs w:val="false"/>
          <w:i w:val="false"/>
          <w:iCs w:val="false"/>
        </w:rPr>
        <w:t xml:space="preserve">Context provided in this prompt</w:t>
      </w:r>
    </w:p>
    <w:p>
      <w:pPr>
        <w:spacing w:before="400" w:after="400"/>
      </w:pPr>
      <w:r>
        <w:t xml:space="preserve">──────────────────────────────────────────────────</w:t>
      </w:r>
    </w:p>
    <w:p>
      <w:pPr>
        <w:spacing w:before="400" w:after="200"/>
      </w:pPr>
      <w:r>
        <w:rPr>
          <w:b/>
          <w:bCs/>
        </w:rPr>
        <w:t xml:space="preserve">Requirement : </w:t>
      </w:r>
      <w:r>
        <w:t xml:space="preserve">TS.34_4.0_REQ_027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for large-scale IoT Device deployments supporting multiple families of communications access technology, the IoT Device Application employs a randomised delay before switching from one access technology family to another as per the requirement.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deployed in a test environment simulating &gt;10,000 devices within the same mobile network.2. Devices are configured to support at least two families of access technologies (e.g., 3GPP and Wireless LAN).3. Tools are available to monitor and log technology switching events and timing.</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simultaneous or near-simultaneous need for access technology switching across multiple (&gt;10,000) devices.2. Trigger a condition prompting all devices to switch to a different family of access technology (e.g., forced network unavailability or policy update).3. Collect and analyze time stamps of access technology switching events from all devices.4. Evaluate the temporal distribution of switching events to determine if devices use a randomised delay prior to switching.</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switch immediately upon the triggering condition but instead demonstrates a randomised delay, resulting in a dispersed temporal distribution of access technology switching events across the device population.</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Non-confidential Official Document TSG.34/TS.34 - IoT Device Connection Efficiency Guidelines V8.0  Section: 4.0, Requirement: TS.344.0REQ_027  Pages: 22, 27  </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TS.34_4.0_REQ_028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an IoT Device Application equipped with a DHIR capable Communication Module and using the Module's IMEI TAC securely reports the Host Device Manufacturer and Host Device Model to the IoT Communications Module at initial communication and whenever either value changes during the device lifecycle.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contains a DHIR capable Communication Module leveraging its IMEI TAC.2. Device firmware configured to provide Host Device Manufacturer and Model values.3. Secure communication method (as per OMA DM) enabled.4. Test network and management interfaces available for monitoring reported node values.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up and initialize the IoT Device.2. Establish initial communication between the IoT Device Application and the IoT Communications Module.3. Monitor and verify that the Host Device Manufacturer and Host Device Model are securely reported upon initial communication.4. Change the Host Device Manufacturer and/or Model parameter via a supported update mechanism.5. Confirm that the updated value(s) are securely reported again to the Communications Module immediately after the change.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Host Device Manufacturer and Host Device Model are securely reported to the IoT Communications Module at initial communication.2. Any change to either parameter during the device lifecycle is followed by a secure report of the updated value(s).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5.10  TS.344.0REQ028  </w:t>
      </w:r>
    </w:p>
    <w:p>
      <w:r>
        <w:t xml:space="preserve"/>
      </w:r>
    </w:p>
    <w:p>
      <w:r>
        <w:rPr>
          <w:b w:val="false"/>
          <w:bCs w:val="false"/>
          <w:i w:val="false"/>
          <w:iCs w:val="false"/>
        </w:rPr>
        <w:t xml:space="preserve">TS.345.10REQ004  </w:t>
      </w:r>
    </w:p>
    <w:p>
      <w:r>
        <w:t xml:space="preserve"/>
      </w:r>
    </w:p>
    <w:p>
      <w:r>
        <w:rPr>
          <w:b w:val="false"/>
          <w:bCs w:val="false"/>
          <w:i w:val="false"/>
          <w:iCs w:val="false"/>
        </w:rPr>
        <w:t xml:space="preserve">TS.345.10REQ005  </w:t>
      </w:r>
    </w:p>
    <w:p>
      <w:r>
        <w:t xml:space="preserve"/>
      </w:r>
    </w:p>
    <w:p>
      <w:r>
        <w:rPr>
          <w:b w:val="false"/>
          <w:bCs w:val="false"/>
          <w:i w:val="false"/>
          <w:iCs w:val="false"/>
        </w:rPr>
        <w:t xml:space="preserve">OMA Device Management documentation as referenced for secure reporting method.</w:t>
      </w:r>
    </w:p>
    <w:p>
      <w:pPr>
        <w:spacing w:before="400" w:after="400"/>
      </w:pPr>
      <w:r>
        <w:t xml:space="preserve">──────────────────────────────────────────────────</w:t>
      </w:r>
    </w:p>
    <w:p>
      <w:pPr>
        <w:spacing w:before="400" w:after="200"/>
      </w:pPr>
      <w:r>
        <w:rPr>
          <w:b/>
          <w:bCs/>
        </w:rPr>
        <w:t xml:space="preserve">Requirement : </w:t>
      </w:r>
      <w:r>
        <w:t xml:space="preserve">TS.34_4.0_REQ_029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diagnoses communication issues and confirms they are not caused by higher layer protocols (e.g., TCP/IP, UDP, ATM) before resetting the communication module or re-establishing the RRC connection, and that it uses higher layer mechanisms to attempt reconnection first.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TS.344.0REQ_029</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registered to the network.2. Established active communication session with the server.3. Test environment allows simulation of higher layer communication failures (e.g., deliberate outage at TCP/IP layer to the server).</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Initiate normal server communication from the IoT Device Application.2. Simulate a higher layer communication failure (e.g., block TCP/IP connectivity to server, keeping lower layer connectivity intact).3. Observe how the IoT Device Application reacts to the communication loss.4. Verify that the application checks the higher layer communication (diagnostic log or event).5. Confirm that reset of the communication module or RRC re-establishment is not triggered immediately.6. Unblock the higher layer connection or allow higher layer mechanisms to reconnect.7. Confirm that higher layer mechanisms are first used to re-establish the server connection.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first checks for and identifies higher layer communication issues (not immediately blaming lower layer failure).2. No reset of the communication module or RRC re-establishment occurs unless higher layer diagnostics and reconnection attempts are exhausted.3. Higher layer reconnection is attempted before any lower layer recovery actions.4. Device resumes normal server communication if higher layer issue is resolved, without needing module reset or RRC re-establishment.</w:t>
      </w:r>
    </w:p>
    <w:p>
      <w:r>
        <w:t xml:space="preserve"/>
      </w:r>
    </w:p>
    <w:p>
      <w:r>
        <w:rPr>
          <w:b w:val="false"/>
          <w:bCs w:val="false"/>
          <w:i w:val="false"/>
          <w:iCs w:val="false"/>
        </w:rPr>
        <w:t xml:space="preserve">References:- GSM Association Non-confidential Official Document TS.34-v8: IoT Device Connection Efficiency Guidelines, Section 4.0, Requirement TS.344.0REQ029, page 21- Source file: 7ec08b66-efed-462a-b0e4-bb357b34b4d4TS.34-v8 short (dragged).pdf</w:t>
      </w:r>
    </w:p>
    <w:p>
      <w:pPr>
        <w:spacing w:before="400" w:after="400"/>
      </w:pPr>
      <w:r>
        <w:t xml:space="preserve">──────────────────────────────────────────────────</w:t>
      </w:r>
    </w:p>
    <w:p>
      <w:pPr>
        <w:spacing w:before="400" w:after="200"/>
      </w:pPr>
      <w:r>
        <w:rPr>
          <w:b/>
          <w:bCs/>
        </w:rPr>
        <w:t xml:space="preserve">Requirement : </w:t>
      </w:r>
      <w:r>
        <w:t xml:space="preserve">TS.34_4.0_REQ_030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operating over a Mobile IoT RAT ensures its sent and received data complies with the Mobile Network Operator’s defined data volume and communication frequency policies, as specified (e.g., monthly data allowance and/or maximum number of permitted messages per day).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TS.344.0REQ_030</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configured to operate on a Mobile IoT RAT.2. The Mobile Network Operator’s policies for data volume and communication frequency (e.g., monthly data allowance, maximum messages per day) are available and clearly defined.3. Device is registered and provisioned on the target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specified Mobile Network Operator’s data volume and frequency policy parameters.2. Initiate application data transmissions and receptions at varying rates, including at the policy limits and slightly above.3. Observe the device’s behavior regarding message scheduling and payload size.4. Monitor logs to confirm compliance actions (e.g., throttling, aggregation, warning logs, or refusal to send excess data/messages).5. Attempt to exceed the defined data volume and message limits and observe how the IoT Device Application responds.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send or receive data that exceeds the Mobile Network Operator’s defined data volume or message frequency policies. When limits are reached, the application adapts (e.g., suspends further transmission, aggregates, or reschedules messages) in accordance with the policy.</w:t>
      </w:r>
    </w:p>
    <w:p>
      <w:r>
        <w:t xml:space="preserve"/>
      </w:r>
    </w:p>
    <w:p>
      <w:r>
        <w:rPr>
          <w:b w:val="false"/>
          <w:bCs w:val="false"/>
          <w:i w:val="false"/>
          <w:iCs w:val="false"/>
        </w:rPr>
        <w:t xml:space="preserve">References:- 7ec08b66-efed-462a-b0e4-bb357b34b4d4TS.34-v8 short (dragged).pdf, Section 4.0, TS.344.0REQ030- Operator policy documents (as provided/configured for test)- GSMA TS.34 IoT Device Connection Efficiency Guidelines V8.0, Section 4.0</w:t>
      </w:r>
    </w:p>
    <w:p>
      <w:pPr>
        <w:spacing w:before="400" w:after="400"/>
      </w:pPr>
      <w:r>
        <w:t xml:space="preserve">──────────────────────────────────────────────────</w:t>
      </w:r>
    </w:p>
    <w:p>
      <w:pPr>
        <w:spacing w:before="400" w:after="200"/>
      </w:pPr>
      <w:r>
        <w:rPr>
          <w:b/>
          <w:bCs/>
        </w:rPr>
        <w:t xml:space="preserve">Requirement : </w:t>
      </w:r>
      <w:r>
        <w:t xml:space="preserve">TS.34_4.0_REQ_031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is configured to communicate over NB-IoT, it does not use MQTT or HTTP messaging/management protocols as its communication method.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and connected to operate over an NB-IoT RAT. 2. Messaging/management protocol selection is configurable or observable.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it registers on an NB-IoT network. 2. Initiate application-layer communication from the device. 3. Monitor protocol selection and all outgoing messaging/management traffic using packet capture or device/application logs. 4. Verify that the device does not initiate any MQTT or HTTP connections/protocol exchanges. 5. Confirm that only NB-IoT optimized protocols (not based on TCP/IP, MQTT, or HTTP) are in use.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No MQTT or HTTP protocol exchanges are present in application messaging/management traffic when the device operates over NB-IoT. Only protocols not based on TCP/IP are used for messaging and management.</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4.0, Requirement TS.344.0REQ031</w:t>
      </w:r>
    </w:p>
    <w:p>
      <w:pPr>
        <w:spacing w:before="400" w:after="400"/>
      </w:pPr>
      <w:r>
        <w:t xml:space="preserve">──────────────────────────────────────────────────</w:t>
      </w:r>
    </w:p>
    <w:p>
      <w:pPr>
        <w:spacing w:before="400" w:after="200"/>
      </w:pPr>
      <w:r>
        <w:rPr>
          <w:b/>
          <w:bCs/>
        </w:rPr>
        <w:t xml:space="preserve">Requirement : </w:t>
      </w:r>
      <w:r>
        <w:t xml:space="preserve">TS.34_4.0_REQ_032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the device’s memory is full (e.g., due to collected data), it does not initiate a reboot of the device or communication module/chipset.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communication module/chipset are operational.2. Device has an accessible method to simulate or induce full memory condition.3. Device is monitored for reboot events and system logs.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and initialize the IoT Device Application with normal operation.2. Gradually fill device memory by generating or uploading data until full memory condition is detected by the application.3. Observe the system for any reboot events, including the main device and communication module/chipset.4. Review system logs or event notifications for evidence of reboot or lack thereof.</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cause a reboot of the IoT Device or the communication module/chipset when memory is full, as confirmed by absence of reboot events and corresponding logs.</w:t>
      </w:r>
    </w:p>
    <w:p>
      <w:r>
        <w:t xml:space="preserve"/>
      </w:r>
    </w:p>
    <w:p>
      <w:r>
        <w:rPr>
          <w:b w:val="false"/>
          <w:bCs w:val="false"/>
          <w:i w:val="false"/>
          <w:iCs w:val="false"/>
        </w:rPr>
        <w:t xml:space="preserve">References:- GSM Association TS.34 - IoT Device Connection Efficiency Guidelines, V8.0- Section 4.0, Requirement TS.344.0REQ032 (page 28 of 85 in 7ec08b66-efed-462a-b0e4-bb357b34b4d4TS.34-v8 short (dragged).pdf)</w:t>
      </w:r>
    </w:p>
    <w:p>
      <w:pPr>
        <w:spacing w:before="400" w:after="400"/>
      </w:pPr>
      <w:r>
        <w:t xml:space="preserve">──────────────────────────────────────────────────</w:t>
      </w:r>
    </w:p>
    <w:p>
      <w:pPr>
        <w:spacing w:before="400" w:after="200"/>
      </w:pPr>
      <w:r>
        <w:rPr>
          <w:b/>
          <w:bCs/>
        </w:rPr>
        <w:t xml:space="preserve">Requirement : </w:t>
      </w:r>
      <w:r>
        <w:t xml:space="preserve">TS.34_4.0_REQ_033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(not hosted on the communication module/chipset hardware) detects the device’s memory is full, the IoT Embedded Service Layer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executing on hardware separate from the communication module/chipset.2. IoT Device has sufficient collected data to fill available memory.3. IoT Embedded Service Layer is active and configured to detect full memory conditions.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and start the IoT Device Application on a supported device (not hosted on the communication module/chipset).2. Generate or collect data until device memory is full.3. Observe the behavior of the IoT Embedded Service Layer.4. Verify diagnostics are performed on the affected component.5. Verify the hardware component experiencing the memory issue is rebooted.6. Confirm an alert is sent to the IoT Server Application reporting the memory full event.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Embedded Service Layer performs diagnostics, reboots only the affected hardware component, and successfully transmits an alert to the IoT Server Application upon detection of full memory by the IoT Device Application.</w:t>
      </w:r>
    </w:p>
    <w:p>
      <w:r>
        <w:t xml:space="preserve"/>
      </w:r>
    </w:p>
    <w:p>
      <w:r>
        <w:rPr>
          <w:b w:val="false"/>
          <w:bCs w:val="false"/>
          <w:i w:val="false"/>
          <w:iCs w:val="false"/>
        </w:rPr>
        <w:t xml:space="preserve">References:- TS.34-v8, Section 4.0, Requirement ID: TS.344.0REQ033 (Page 23, 7ec08b66-efed-462a-b0e4-bb357b34b4d4TS.34-v8 short.pdf)- Context: GSM Association Non-confidential Official Document TSG.34/TS.34 - IoT Device Connection Efficiency Guidelines, V8.0</w:t>
      </w:r>
    </w:p>
    <w:p>
      <w:pPr>
        <w:spacing w:before="400" w:after="400"/>
      </w:pPr>
      <w:r>
        <w:t xml:space="preserve">──────────────────────────────────────────────────</w:t>
      </w:r>
    </w:p>
    <w:p>
      <w:pPr>
        <w:spacing w:before="400" w:after="200"/>
      </w:pPr>
      <w:r>
        <w:rPr>
          <w:b/>
          <w:bCs/>
        </w:rPr>
        <w:t xml:space="preserve">Requirement : </w:t>
      </w:r>
      <w:r>
        <w:t xml:space="preserve">TS.34_4.0_REQ_034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reboot the IoT Device or the communication module/chipset when GNSS coverage is lost and the GNSS receiver is hosted on the communication module/chipset hardware.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contains a GNSS receiver hosted on the communication module/chipset hardware.2. IoT Device Application is active and monitoring GNSS coverage.3. Device is powered on and operating normally.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or induce a loss of GNSS coverage (e.g., by shielding the device or disabling the GNSS signal).2. Allow the IoT Device Application to detect the GNSS coverage loss.3. Observe system behavior for any reboot actions of the IoT Device or communication module/chipset during and shortly after coverage loss detection.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reboot the IoT Device or the communication module/chipset while or after detecting the loss of GNSS coverage under the stated conditions.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TS.344.0REQ034, Page 28 of 85</w:t>
      </w:r>
    </w:p>
    <w:p>
      <w:r>
        <w:t xml:space="preserve"/>
      </w:r>
    </w:p>
    <w:p>
      <w:r>
        <w:rPr>
          <w:b w:val="false"/>
          <w:bCs w:val="false"/>
          <w:i w:val="false"/>
          <w:iCs w:val="false"/>
        </w:rPr>
        <w:t xml:space="preserve">GSMA TS.34 IoT Device Connection Efficiency Guidelines V8.0</w:t>
      </w:r>
    </w:p>
    <w:p>
      <w:pPr>
        <w:spacing w:before="400" w:after="400"/>
      </w:pPr>
      <w:r>
        <w:t xml:space="preserve">──────────────────────────────────────────────────</w:t>
      </w:r>
    </w:p>
    <w:p>
      <w:pPr>
        <w:spacing w:before="400" w:after="200"/>
      </w:pPr>
      <w:r>
        <w:rPr>
          <w:b/>
          <w:bCs/>
        </w:rPr>
        <w:t xml:space="preserve">Requirement : </w:t>
      </w:r>
      <w:r>
        <w:t xml:space="preserve">TS.34_4.0_REQ_035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GNSS coverage is lost and the GNSS receiver is not hosted on the communication module/chipset hardware, the IoT Device Application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connected to the IoT Server Application.  2. The GNSS receiver is integrated in hardware that is separate from the communication module/chipset.  3. The test environment allows simulation or induction of GNSS coverage loss.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Ensure the IoT Device Application and GNSS receiver are powered on, with the GNSS receiver not hosted on the communication module/chipset. 2. Simulate GNSS coverage loss (e.g., by blocking GNSS signals).  3. Observe the IoT Device Application's behavior. 4. Verify whether diagnostics are performed on the GNSS hardware. 5. Verify whether a reboot is triggered for the affected GNSS hardware component. 6. Confirm an alert is sent from the IoT Device Application to the IoT Server Application indicating the GNSS coverage loss event.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Diagnostics are performed on the GNSS hardware upon detection of GNSS coverage loss.  2. The affected GNSS hardware component is rebooted, not the entire device or communication module/chipset.  3. An alert notification regarding the GNSS coverage loss is sent to the IoT Server Application.</w:t>
      </w:r>
    </w:p>
    <w:p>
      <w:r>
        <w:t xml:space="preserve"/>
      </w:r>
    </w:p>
    <w:p>
      <w:r>
        <w:rPr>
          <w:b w:val="false"/>
          <w:bCs w:val="false"/>
          <w:i w:val="false"/>
          <w:iCs w:val="false"/>
        </w:rPr>
        <w:t xml:space="preserve">References:- GSM Association, "TSG.34/TS.34 - IoT Device Connection Efficiency Guidelines V8.0", Section 4.0, Requirement TS.344.0REQ035, Page 28 of 85- 7ec08b66-efed-462a-b0e4-bb357b34b4d4TS.34-v8 short (dragged).pdf</w:t>
      </w:r>
    </w:p>
    <w:p>
      <w:pPr>
        <w:spacing w:before="400" w:after="400"/>
      </w:pPr>
      <w:r>
        <w:t xml:space="preserve">──────────────────────────────────────────────────</w:t>
      </w:r>
    </w:p>
    <w:p>
      <w:pPr>
        <w:spacing w:before="400" w:after="200"/>
      </w:pPr>
      <w:r>
        <w:rPr>
          <w:b/>
          <w:bCs/>
        </w:rPr>
        <w:t xml:space="preserve">Requirement : </w:t>
      </w:r>
      <w:r>
        <w:t xml:space="preserve">TS.34_4.0_REQ_036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loss of LAN connectivity with peripheral devices, and the LAN function is hosted on the communication module/chipset, it does not reboot the IoT Device or communication module/chipset.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Test IoT Device with LAN connectivity function hosted on its communication module/chipset. 2. Device is operational, with peripheral devices attached and normal LAN connectivity present.</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normal LAN connectivity to peripheral devices via the communication module/chipset.2. Intentionally disconnect or simulate loss of LAN connectivity between the IoT Device and its peripherals.3. Monitor the IoT Device Application response during and after LAN connectivity loss.4. Observe whether the IoT Device or communication module/chipset undergoes any reboot/restart action.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and the communication module/chipset do NOT reboot or restart at any point as a result of the detected LAN connectivity loss.</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V8.0Section 4.0, Requirement TS.344.0REQ_036 (page 22 of 85)</w:t>
      </w:r>
    </w:p>
    <w:p>
      <w:r>
        <w:t xml:space="preserve"/>
      </w:r>
    </w:p>
    <w:p>
      <w:r>
        <w:rPr>
          <w:b w:val="false"/>
          <w:bCs w:val="false"/>
          <w:i w:val="false"/>
          <w:iCs w:val="false"/>
        </w:rPr>
        <w:t xml:space="preserve">Source file: 7ec08b66-efed-462a-b0e4-bb357b34b4d4_TS.34-v8 short (dragged).pdf</w:t>
      </w:r>
    </w:p>
    <w:p>
      <w:pPr>
        <w:spacing w:before="400" w:after="400"/>
      </w:pPr>
      <w:r>
        <w:t xml:space="preserve">──────────────────────────────────────────────────</w:t>
      </w:r>
    </w:p>
    <w:p>
      <w:pPr>
        <w:spacing w:before="400" w:after="200"/>
      </w:pPr>
      <w:r>
        <w:rPr>
          <w:b/>
          <w:bCs/>
        </w:rPr>
        <w:t xml:space="preserve">Requirement : </w:t>
      </w:r>
      <w:r>
        <w:t xml:space="preserve">TS.34_4.0_REQ_037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LAN connectivity with peripheral devices is lost and the LAN connectivity function is not hosted on the communication module/chipset, the IoT Device Application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TS.344.0REQ_037</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has active LAN connectivity with peripheral devices.- LAN connectivity function is confirmed to be implemented outside of the communication module/chipset.- Device is connected to the IoT Server Application.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loss of LAN connectivity between the IoT Device Application and its peripheral devices.2. Confirm that the LAN connectivity function is not on the communication module/chipset.3. Observe whether the IoT Device Application performs diagnostics on the LAN hardware.4. Observe whether the affected hardware component (not the entire device/module) is rebooted.5. Verify that an alert indicating LAN connectivity loss is sent to the IoT Server Application.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Diagnostics are performed on the LAN connectivity hardware.- The affected hardware component (but not the IoT Device or communication module/chipset) is rebooted.- An alert is sent to the IoT Server Application indicating the LAN connectivity loss event.</w:t>
      </w:r>
    </w:p>
    <w:p>
      <w:r>
        <w:t xml:space="preserve"/>
      </w:r>
    </w:p>
    <w:p>
      <w:r>
        <w:rPr>
          <w:b w:val="false"/>
          <w:bCs w:val="false"/>
          <w:i w:val="false"/>
          <w:iCs w:val="false"/>
        </w:rPr>
        <w:t xml:space="preserve">References:- GSM Association Non-confidential Official Document TSG.34/TS.34 - IoT Device Connection Efficiency Guidelines V8.0, Section 4.0, Requirement TS.344.0REQ037- 7ec08b66-efed-462a-b0e4-bb357b34b4d4TS.34-v8 short (dragged).pdf, Page 22</w:t>
      </w:r>
    </w:p>
    <w:p>
      <w:pPr>
        <w:spacing w:before="400" w:after="400"/>
      </w:pPr>
      <w:r>
        <w:t xml:space="preserve">──────────────────────────────────────────────────</w:t>
      </w:r>
    </w:p>
    <w:p>
      <w:pPr>
        <w:spacing w:before="400" w:after="200"/>
      </w:pPr>
      <w:r>
        <w:rPr>
          <w:b/>
          <w:bCs/>
        </w:rPr>
        <w:t xml:space="preserve">Requirement : </w:t>
      </w:r>
      <w:r>
        <w:t xml:space="preserve">TS.34_4.0_REQ_038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reboot the IoT Device or the communication module/chipset when an in-built sensor or actuator malfunction is detected.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is powered on and operational.2. IoT Device Application is running and monitoring in-built sensors and actuators.3. At least one in-built sensor or actuator is present and can be induced to malfunction.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Induce a malfunction in an in-built sensor or actuator on the IoT Device.2. Monitor the IoT Device Application’s behavior upon detection of the malfunction.3. Observe if any reboot occurs on the IoT Device or communication module/chipset during or immediately after the malfunction is detected.4. Record all system logs and hardware state transitions throughout the test.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initiate or cause a reboot of the IoT Device or the communication module/chipset when the in-built sensor or actuator malfunction is detected. System operation continues without interruption except for the affected sensor or actuator.</w:t>
      </w:r>
    </w:p>
    <w:p>
      <w:r>
        <w:t xml:space="preserve"/>
      </w:r>
    </w:p>
    <w:p>
      <w:r>
        <w:rPr>
          <w:b w:val="false"/>
          <w:bCs w:val="false"/>
          <w:i w:val="false"/>
          <w:iCs w:val="false"/>
        </w:rPr>
        <w:t xml:space="preserve">References:- GSM Association TS.34: "IoT Device Connection Efficiency Guidelines" v8.0, Section 4.0, Requirement TS.344.0REQ038- Source document: 7ec08b66-efed-462a-b0e4-bb357b34b4d4TS.34-v8 short (dragged).pdf, page 22</w:t>
      </w:r>
    </w:p>
    <w:p>
      <w:pPr>
        <w:spacing w:before="400" w:after="400"/>
      </w:pPr>
      <w:r>
        <w:t xml:space="preserve">──────────────────────────────────────────────────</w:t>
      </w:r>
    </w:p>
    <w:p>
      <w:pPr>
        <w:spacing w:before="400" w:after="200"/>
      </w:pPr>
      <w:r>
        <w:rPr>
          <w:b/>
          <w:bCs/>
        </w:rPr>
        <w:t xml:space="preserve">Requirement : </w:t>
      </w:r>
      <w:r>
        <w:t xml:space="preserve">TS.34_4.0_REQ_039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a malfunction in an in-built sensor or actuator, it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TS.344.0REQ_039</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connected to the IoT Server Application.  - At least one in-built sensor or actuator is present and functional.  - Mechanism to simulate or detect sensor or actuator malfunction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Ensure the IoT Device Application and IoT Server Application are running and communicating.  2. Simulate a malfunction in an in-built sensor or actuator.  3. Observe that the IoT Device Application detects the malfunction.  4. Verify that the IoT Device Application performs diagnostics on the affected sensor or actuator.  5. Confirm that the IoT Device Application initiates a reboot of only the affected hardware component.  6. Check that an alert specifying the malfunction is sent from the IoT Device Application to the IoT Server Application.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Diagnostics are performed on the malfunctioning sensor or actuator. - Only the affected hardware component is rebooted; the IoT Device and communication module/chipset are not rebooted. - An alert detailing the malfunction is sent to the IoT Server Application and is received by the server.</w:t>
      </w:r>
    </w:p>
    <w:p>
      <w:r>
        <w:t xml:space="preserve"/>
      </w:r>
    </w:p>
    <w:p>
      <w:r>
        <w:rPr>
          <w:b w:val="false"/>
          <w:bCs w:val="false"/>
          <w:i w:val="false"/>
          <w:iCs w:val="false"/>
        </w:rPr>
        <w:t xml:space="preserve">References:- 7ec08b66-efed-462a-b0e4-bb357b34b4d4TS.34-v8 short (dragged).pdf  - Section: TS.344.0REQ039  - GSM Association Non-confidential Official Document TSG.34/TS.34 - IoT Device Connection Efficiency Guidelines V8.0, Page 22- Requirement context extracted from attached file set and chat logs</w:t>
      </w:r>
    </w:p>
    <w:p>
      <w:pPr>
        <w:spacing w:before="400" w:after="400"/>
      </w:pPr>
      <w:r>
        <w:t xml:space="preserve">──────────────────────────────────────────────────</w:t>
      </w:r>
    </w:p>
    <w:p>
      <w:pPr>
        <w:spacing w:before="400" w:after="200"/>
      </w:pPr>
      <w:r>
        <w:rPr>
          <w:b/>
          <w:bCs/>
        </w:rPr>
        <w:t xml:space="preserve">Requirement : </w:t>
      </w:r>
      <w:r>
        <w:t xml:space="preserve">TS.34_4.1_REQ_001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can retrieve mobile network speed and connection quality information from the IoT Embedded Service Layer when data speed and latency are critical to the IoT Service, thereby allowing it to request the appropriate service quality from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for an IoT Service where data speed and latency are critical.2. IoT Embedded Service Layer is operational and exposes interfaces to provide network speed and connection quality metrics.3. Device is registered and connected to a mobile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successful network registration.2. Configure the IoT Device Application to operate in a mode where speed and latency are critical.3. Trigger the Application to request network speed and connection quality information from the IoT Embedded Service Layer.4. Observe and log the retrieval of relevant metrics (e.g., throughput, latency, signal quality).5. Check that the retrieved information is available to the Application for making subsequent content quality requests to the IoT Service Platform.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obtains up-to-date network speed and connection quality metrics from the IoT Embedded Service Layer when required, enabling it to use this information in its requests to the IoT Service Platform.</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 Section 4.1, Requirement TS.344.1REQ_001</w:t>
      </w:r>
    </w:p>
    <w:p>
      <w:r>
        <w:t xml:space="preserve"/>
      </w:r>
    </w:p>
    <w:p>
      <w:r>
        <w:rPr>
          <w:b w:val="false"/>
          <w:bCs w:val="false"/>
          <w:i w:val="false"/>
          <w:iCs w:val="false"/>
        </w:rPr>
        <w:t xml:space="preserve">7ec08b66-efed-462a-b0e4-bb357b34b4d4_TS.34-v8 short (dragged).pdf, pg 22</w:t>
      </w:r>
    </w:p>
    <w:p>
      <w:pPr>
        <w:spacing w:before="400" w:after="400"/>
      </w:pPr>
      <w:r>
        <w:t xml:space="preserve">──────────────────────────────────────────────────</w:t>
      </w:r>
    </w:p>
    <w:p>
      <w:pPr>
        <w:spacing w:before="400" w:after="200"/>
      </w:pPr>
      <w:r>
        <w:rPr>
          <w:b/>
          <w:bCs/>
        </w:rPr>
        <w:t xml:space="preserve">Requirement : </w:t>
      </w:r>
      <w:r>
        <w:t xml:space="preserve">TS.34_4.1_REQ_002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prepared to handle communication request failures when such failures are reported by the IoT Embedded Service Layer.</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Embedded Service Layer are both operational and configured for standard communication. 2. Mechanism exists to simulate/trigger a communication request failure in the IoT Embedded Service Layer.3. Device is registered on the network and ready to send/receive application data.</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Initiate a communication request from the IoT Device Application through the IoT Embedded Service Layer.2. Simulate a failure at the IoT Embedded Service Layer and report this failure to the IoT Device Application.3. Observe the IoT Device Application’s behavior upon receiving the failure notification.4. Verify if the application initiates appropriate failure handling (e.g., error logging, user notification, initiation of a retry mechanism, as per its design).5. Confirm that the application does not ignore the failure and does not crash or behave unpredictably.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properly detects the reported communication failure and performs its defined failure handling strategy (e.g., logs the error, notifies user/system, or initiates an appropriate retry/abandon mechanism). No unhandled exceptions or application crashes occur.</w:t>
      </w:r>
    </w:p>
    <w:p>
      <w:r>
        <w:t xml:space="preserve"/>
      </w:r>
    </w:p>
    <w:p>
      <w:r>
        <w:rPr>
          <w:b w:val="false"/>
          <w:bCs w:val="false"/>
          <w:i w:val="false"/>
          <w:iCs w:val="false"/>
        </w:rPr>
        <w:t xml:space="preserve">References:- TS.34 - IoT Device Connection Efficiency Guidelines v8.0, Section 4.1, Requirement TS.344.1REQ002 (Page 22 of 85)- Source document: 7ec08b66-efed-462a-b0e4-bb357b34b4d4TS.34-v8 short (dragged).pdf</w:t>
      </w:r>
    </w:p>
    <w:p>
      <w:pPr>
        <w:spacing w:before="400" w:after="400"/>
      </w:pPr>
      <w:r>
        <w:t xml:space="preserve">──────────────────────────────────────────────────</w:t>
      </w:r>
    </w:p>
    <w:p>
      <w:pPr>
        <w:spacing w:before="400" w:after="200"/>
      </w:pPr>
      <w:r>
        <w:rPr>
          <w:b/>
          <w:bCs/>
        </w:rPr>
        <w:t xml:space="preserve">Requirement : </w:t>
      </w:r>
      <w:r>
        <w:t xml:space="preserve">TS.34_4.1_REQ_003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classifies the priority of each communication (instantaneous vs. delay tolerant) according to guidelines specified by the Mobile Network Operator, and communicates this priority information to the IoT Embedded Service Layer.</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ready to send data.2. The priority classification rules, as specified by the Mobile Network Operator, are known and provisioned in the application.3. The IoT Embedded Service Layer is integrated and can receive priority information.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several data payloads: some requiring immediate transmission, some delay tolerant.2. Trigger data transmission events for both types of data.3. Observe and log how the application classifies each communication's priority.4. Verify that the classified priority is forwarded to the IoT Embedded Service Layer for each transmission.5. Confirm that delay tolerant data is marked appropriately and, if required, aggregated or scheduled for off-peak hours.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Each data transmission event is classified either as requiring instant or delay tolerant handling, in accordance with operator rules.2. The priority information for each communication is communicated to the IoT Embedded Service Layer.3. No data transmission occurs without a corresponding priority classification and notification to the Embedded Service Layer.</w:t>
      </w:r>
    </w:p>
    <w:p>
      <w:r>
        <w:t xml:space="preserve"/>
      </w:r>
    </w:p>
    <w:p>
      <w:r>
        <w:rPr>
          <w:b w:val="false"/>
          <w:bCs w:val="false"/>
          <w:i w:val="false"/>
          <w:iCs w:val="false"/>
        </w:rPr>
        <w:t xml:space="preserve">References:- 7ec08b66-efed-462a-b0e4-bb357b34b4d4TS.34-v8 short (dragged).pdf  - Section: TS.344.1REQ003  - Contextual details: Requirement description as provided, and supporting explanations on communication handling and priority classification.</w:t>
      </w:r>
    </w:p>
    <w:p>
      <w:pPr>
        <w:spacing w:before="400" w:after="400"/>
      </w:pPr>
      <w:r>
        <w:t xml:space="preserve">──────────────────────────────────────────────────</w:t>
      </w:r>
    </w:p>
    <w:p>
      <w:pPr>
        <w:spacing w:before="400" w:after="200"/>
      </w:pPr>
      <w:r>
        <w:rPr>
          <w:b/>
          <w:bCs/>
        </w:rPr>
        <w:t xml:space="preserve">Requirement : </w:t>
      </w:r>
      <w:r>
        <w:t xml:space="preserve">TS.34_4.1_REQ_004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does not require regular data transmissions and can tolerate latency for its IoT Service, it communicates this latency tolerance to the IoT Embedded Service Layer for network interaction optimization.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powered on and registered on the network.2. IoT Device Application is configured for an IoT Service with latency-tolerant requirements and no need for frequent data transmissions.3. IoT Embedded Service Layer is active and able to receive communications from the IoT Device Application.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operate in a mode where data transmissions are infrequent and the IoT Service can tolerate transmission delays.2. Initiate an event or operation within the IoT Device Application that requires data to be sent but is marked as latency-tolerant.3. Observe and log the communication sent by the IoT Device Application to the IoT Embedded Service Layer.4. Verify that the information regarding data transmission frequency and latency tolerance is communicated to the IoT Embedded Service Layer as part of the interaction protocol or API.5. Confirm that the IoT Embedded Service Layer has successfully received and acknowledged the latency tolerance information.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clearly communicates its latency-tolerant service and reduced data transmission requirements to the IoT Embedded Service Layer.2. The IoT Embedded Service Layer receives and processes this information as intended.</w:t>
      </w:r>
    </w:p>
    <w:p>
      <w:r>
        <w:t xml:space="preserve"/>
      </w:r>
    </w:p>
    <w:p>
      <w:r>
        <w:rPr>
          <w:b w:val="false"/>
          <w:bCs w:val="false"/>
          <w:i w:val="false"/>
          <w:iCs w:val="false"/>
        </w:rPr>
        <w:t xml:space="preserve">References:- GSM Association TS.34 - IoT Device Connection Efficiency Guidelines, V8.0  - Section 4.1, TS.344.1REQ004- File: 7ec08b66-efed-462a-b0e4-bb357b34b4d4TS.34-v8 short (dragged).pdf, page 23- Relevant test context and requirement description provided in the prompt</w:t>
      </w:r>
    </w:p>
    <w:p>
      <w:pPr>
        <w:spacing w:before="400" w:after="400"/>
      </w:pPr>
      <w:r>
        <w:t xml:space="preserve">──────────────────────────────────────────────────</w:t>
      </w:r>
    </w:p>
    <w:p>
      <w:pPr>
        <w:spacing w:before="400" w:after="200"/>
      </w:pPr>
      <w:r>
        <w:rPr>
          <w:b/>
          <w:bCs/>
        </w:rPr>
        <w:t xml:space="preserve">Requirement : </w:t>
      </w:r>
      <w:r>
        <w:t xml:space="preserve">TS.34_4.1_REQ_005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exceed the Mobile Network Operator’s defined maximum number of daily messages when communicating over a Mobile IoT RAT, as per operator policy where specified.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configured to communicate over a Mobile IoT RAT (e.g., NB-IoT, LTE-M).2. The Mobile Network Operator’s maximum number of daily messages and, if applicable, data allowance policy are defined and available to the device/application.3. Device has valid network registration.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operator’s daily message limit and, if applicable, data allowance parameters.2. Initiate the application and simulate or schedule message transmissions over a 24-hour period.3. Attempt to send messages such that the total number matches, and then intentionally exceeds, the operator’s defined daily limit.4. Observe how the application behaves upon reaching and attempting to exceed the daily message limit.5. If data allowance is specified, confirm that the application calculates the allowed maximum payload size per message: (monthly data allowance / number of days per month) / maximum number of messages per day.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does not transmit more than the specified maximum number of daily messages.2. If the operator policy specifies a monthly data allowance, the application limits payload size per message according to the calculated maximum.3. When the daily message limit is reached, any additional transmission attempts are prevented, queued, or otherwise not sent over the network within that day, as per application design and policy.</w:t>
      </w:r>
    </w:p>
    <w:p>
      <w:r>
        <w:t xml:space="preserve"/>
      </w:r>
    </w:p>
    <w:p>
      <w:r>
        <w:rPr>
          <w:b w:val="false"/>
          <w:bCs w:val="false"/>
          <w:i w:val="false"/>
          <w:iCs w:val="false"/>
        </w:rPr>
        <w:t xml:space="preserve">References:- 7ec08b66-efed-462a-b0e4-bb357b34b4d4TS.34-v8 short (dragged).pdf, Section: TS.344.1REQ005- Mobile Network Operator policy documentation specifying daily message and data allowance limits (where applicable)</w:t>
      </w:r>
    </w:p>
    <w:p>
      <w:pPr>
        <w:spacing w:before="400" w:after="400"/>
      </w:pPr>
      <w:r>
        <w:t xml:space="preserve">──────────────────────────────────────────────────</w:t>
      </w:r>
    </w:p>
    <w:p>
      <w:pPr>
        <w:spacing w:before="400" w:after="200"/>
      </w:pPr>
      <w:r>
        <w:rPr>
          <w:b/>
          <w:bCs/>
        </w:rPr>
        <w:t xml:space="preserve">Requirement : </w:t>
      </w:r>
      <w:r>
        <w:t xml:space="preserve">TS.34_4.2_REQ_001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when supporting IoT Device Applications with very frequent data transmission, utilizes an “always-on” connectivity mechanism rather than frequently activating and deactivating network connections.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for very frequent data transmissions.2. Device is registered on the mobile network with valid network subscription.3. IoT Embedded Service Layer is active and properly configured for connection management.</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successful network registration.2. Configure the IoT Device Application to send data at frequent, regular intervals.3. Initiate frequent data transmissions from the application.4. Monitor the IoT Embedded Service Layer's management of the network connection between the IoT Communications Module and the network.5. Record observable behavior related to the radio connection setup, release, and maintenance during transmissions.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radio connection between the IoT Communications Module and the network remains persistently established (“always-on”) throughout the period of frequent data transmissions, with no repeated activations and deactivations observed between transmissions.</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V8.0Section: IoT Embedded Service Layer Requirements (Page 23 of 85, Page 18 in PDF)Requirement ID: TS.344.2REQ_001</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TS.34_4.2_REQ_002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minimizes the number of network connections by aggregating data into the largest possible chunks before compressing and transmitting over the network.</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TS.344.2REQ_002</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with Embedded Service Layer is operational and provisioned for network access. Device is generating multiple small data packets at regular intervals. Network monitoring tools are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device to generate multiple small data events over a defined period. 2. Initiate the IoT Embedded Service Layer and observe its handling of data transmission requests. 3. Use network monitoring tools to log the number of network connection establishments and releases during the test period. 4. Analyze the transmitted data payloads to verify aggregation and compression behaviors. 5. Compare the number of network connections initiated with and without aggregation feature enabled (if configurable).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Embedded Service Layer transmits aggregated, compressed data payloads in a minimized number of network connections relative to the number of data events. Network connection setup and release events are infrequent, demonstrating data aggregation before transmission.</w:t>
      </w:r>
    </w:p>
    <w:p>
      <w:r>
        <w:t xml:space="preserve"/>
      </w:r>
    </w:p>
    <w:p>
      <w:r>
        <w:rPr>
          <w:b w:val="false"/>
          <w:bCs w:val="false"/>
          <w:i w:val="false"/>
          <w:iCs w:val="false"/>
        </w:rPr>
        <w:t xml:space="preserve">References:- GSM Association Non-confidential Official Document TSG.34/TS.34 - IoT Device Connection Efficiency Guidelines V8.0, Section 4.2, TS.344.2REQ002 (Page 23 of 85)- Source: 7ec08b66-efed-462a-b0e4-bb357b34b4d4TS.34-v8 short (dragged).pdf</w:t>
      </w:r>
    </w:p>
    <w:p>
      <w:pPr>
        <w:spacing w:before="400" w:after="400"/>
      </w:pPr>
      <w:r>
        <w:t xml:space="preserve">──────────────────────────────────────────────────</w:t>
      </w:r>
    </w:p>
    <w:p>
      <w:pPr>
        <w:spacing w:before="400" w:after="200"/>
      </w:pPr>
      <w:r>
        <w:rPr>
          <w:b/>
          <w:bCs/>
        </w:rPr>
        <w:t xml:space="preserve">Requirement : </w:t>
      </w:r>
      <w:r>
        <w:t xml:space="preserve">TS.34_4.2_REQ_002.1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does not exceed the Mobile Network Operator’s defined maximum number of daily messages by optimizing its communication pattern, when such a limit is specified.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TS.344.2REQ_002.1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is registered on the network.2. The Mobile Network Operator’s maximum number of daily messages is configured and made available to the IoT Embedded Service Layer.3. Device is prepared to send multiple data transmissions in a single day.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Embedded Service Layer with the maximum daily message limit as specified by the Mobile Network Operator.2. Initiate and record a large number of data communication requests from the IoT Device Application throughout the day (exceeding the daily limit if not controlled).3. Monitor the number of messages the IoT Embedded Service Layer actually transmits to the network within a 24-hour period.4. Observe how the service layer batches or schedules data to adhere to the configured daily limit.5. At the end of the 24-hour period, collect and verify the total count of transmitted messages.</w:t>
      </w:r>
    </w:p>
    <w:p>
      <w:r>
        <w:t xml:space="preserve"/>
      </w:r>
    </w:p>
    <w:p>
      <w:r>
        <w:rPr>
          <w:b w:val="false"/>
          <w:bCs w:val="false"/>
          <w:i w:val="false"/>
          <w:iCs w:val="false"/>
        </w:rPr>
        <w:t xml:space="preserve">Exit Criteria (Pass Criteria)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2025-12-15T15:52:05.084Z</dcterms:created>
  <dcterms:modified xsi:type="dcterms:W3CDTF">2025-12-15T15:52:05.084Z</dcterms:modified>
</cp:coreProperties>
</file>

<file path=docProps/custom.xml><?xml version="1.0" encoding="utf-8"?>
<Properties xmlns="http://schemas.openxmlformats.org/officeDocument/2006/custom-properties" xmlns:vt="http://schemas.openxmlformats.org/officeDocument/2006/docPropsVTypes"/>
</file>