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2026-01-15T18:18:43.711740+00:00</w:t>
      </w:r>
    </w:p>
    <w:p/>
    <w:p>
      <w:r>
        <w:rPr>
          <w:b/>
          <w:sz w:val="24"/>
        </w:rPr>
        <w:t>Requirement ID : [14] | Requirement Description : ISO/IEC 7816-4:2013 Identification cards – Integrated circuit cards - Part 4: Organization, security and commands for interchange</w:t>
      </w:r>
    </w:p>
    <w:p>
      <w:r>
        <w:rPr>
          <w:b/>
          <w:sz w:val="24"/>
        </w:rPr>
        <w:t xml:space="preserve">Test Case : </w:t>
        <w:br/>
      </w:r>
    </w:p>
    <w:p>
      <w:r>
        <w:rPr/>
        <w:t>Test Cases</w:t>
      </w:r>
    </w:p>
    <w:p>
      <w:r>
        <w:rPr/>
        <w:t>TC</w:t>
      </w:r>
      <w:r>
        <w:rPr>
          <w:i/>
        </w:rPr>
        <w:t>ICCD</w:t>
      </w:r>
      <w:r>
        <w:rPr/>
        <w:t>ISO7816</w:t>
      </w:r>
      <w:r>
        <w:rPr>
          <w:i/>
        </w:rPr>
        <w:t>4</w:t>
      </w:r>
      <w:r>
        <w:rPr/>
        <w:t>CommandResponse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Card</w:t>
            </w:r>
          </w:p>
        </w:tc>
        <w:tc>
          <w:tcPr>
            <w:tcW w:type="dxa" w:w="4320"/>
          </w:tcPr>
          <w:p>
            <w:r>
              <w:t>ICCD (Integrated Circuit Card Device) implementing ISO/IEC 7816-4:2013</w:t>
            </w:r>
          </w:p>
        </w:tc>
      </w:tr>
      <w:tr>
        <w:tc>
          <w:tcPr>
            <w:tcW w:type="dxa" w:w="4320"/>
          </w:tcPr>
          <w:p>
            <w:r>
              <w:t>Terminal</w:t>
            </w:r>
          </w:p>
        </w:tc>
        <w:tc>
          <w:tcPr>
            <w:tcW w:type="dxa" w:w="4320"/>
          </w:tcPr>
          <w:p>
            <w:r>
              <w:t>Terminal with ability to send/receive ISO/IEC 7816-4 APDU commands</w:t>
            </w:r>
          </w:p>
        </w:tc>
      </w:tr>
    </w:tbl>
    <w:p>
      <w:r>
        <w:rPr/>
        <w:t>Test Sequence #01: Command-Response Exchange</w:t>
        <w:br/>
        <w:t>Verification of successful command-response pair exchange as per ISO/IEC 7816-4:2013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w:t>
            </w:r>
          </w:p>
        </w:tc>
        <w:tc>
          <w:tcPr>
            <w:tcW w:type="dxa" w:w="4320"/>
          </w:tcPr>
          <w:p>
            <w:r>
              <w:t>Power-on state, ATR (Answer to Reset) sequence completed</w:t>
            </w:r>
          </w:p>
        </w:tc>
      </w:tr>
      <w:tr>
        <w:tc>
          <w:tcPr>
            <w:tcW w:type="dxa" w:w="4320"/>
          </w:tcPr>
          <w:p>
            <w:r>
              <w:t>Terminal</w:t>
            </w:r>
          </w:p>
        </w:tc>
        <w:tc>
          <w:tcPr>
            <w:tcW w:type="dxa" w:w="4320"/>
          </w:tcPr>
          <w:p>
            <w:r>
              <w:t>Ready to issue APDU commands to card interface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Card</w:t>
            </w:r>
          </w:p>
        </w:tc>
        <w:tc>
          <w:tcPr>
            <w:tcW w:type="dxa" w:w="2160"/>
          </w:tcPr>
          <w:p>
            <w:r>
              <w:t>Initiate communication: SELECT FILE (by DF name) APDU</w:t>
            </w:r>
          </w:p>
        </w:tc>
        <w:tc>
          <w:tcPr>
            <w:tcW w:type="dxa" w:w="2160"/>
          </w:tcPr>
          <w:p>
            <w:r>
              <w:t>Card returns Response APDU: Status Word (SW1 SW2), File selected</w:t>
            </w:r>
          </w:p>
        </w:tc>
      </w:tr>
      <w:tr>
        <w:tc>
          <w:tcPr>
            <w:tcW w:type="dxa" w:w="2160"/>
          </w:tcPr>
          <w:p>
            <w:r>
              <w:t>1</w:t>
            </w:r>
          </w:p>
        </w:tc>
        <w:tc>
          <w:tcPr>
            <w:tcW w:type="dxa" w:w="2160"/>
          </w:tcPr>
          <w:p>
            <w:r>
              <w:t>Terminal → Card</w:t>
            </w:r>
          </w:p>
        </w:tc>
        <w:tc>
          <w:tcPr>
            <w:tcW w:type="dxa" w:w="2160"/>
          </w:tcPr>
          <w:p>
            <w:r>
              <w:t>PERFORM READ BINARY command (APDU) to access file data</w:t>
            </w:r>
          </w:p>
        </w:tc>
        <w:tc>
          <w:tcPr>
            <w:tcW w:type="dxa" w:w="2160"/>
          </w:tcPr>
          <w:p>
            <w:r>
              <w:t>1- Card returns data field of file2- Status Word SW1 SW2 = 9000</w:t>
            </w:r>
          </w:p>
        </w:tc>
      </w:tr>
      <w:tr>
        <w:tc>
          <w:tcPr>
            <w:tcW w:type="dxa" w:w="2160"/>
          </w:tcPr>
          <w:p>
            <w:r>
              <w:t>2</w:t>
            </w:r>
          </w:p>
        </w:tc>
        <w:tc>
          <w:tcPr>
            <w:tcW w:type="dxa" w:w="2160"/>
          </w:tcPr>
          <w:p>
            <w:r>
              <w:t>Terminal → Card</w:t>
            </w:r>
          </w:p>
        </w:tc>
        <w:tc>
          <w:tcPr>
            <w:tcW w:type="dxa" w:w="2160"/>
          </w:tcPr>
          <w:p>
            <w:r>
              <w:t>ISSUE GET RESPONSE command if previous response was 61XX (additional info flag)</w:t>
            </w:r>
          </w:p>
        </w:tc>
        <w:tc>
          <w:tcPr>
            <w:tcW w:type="dxa" w:w="2160"/>
          </w:tcPr>
          <w:p>
            <w:r>
              <w:t>1- Card returns the indicated number of bytes2- Status Word SW1 SW2</w:t>
            </w:r>
          </w:p>
        </w:tc>
      </w:tr>
    </w:tbl>
    <w:p>
      <w:r>
        <w:rPr/>
        <w:t>Test Sequence #02: Data Retrieval Mechanism</w:t>
        <w:br/>
        <w:t>Ensure terminal can correctly retrieve data objects and data elements in card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Card</w:t>
            </w:r>
          </w:p>
        </w:tc>
        <w:tc>
          <w:tcPr>
            <w:tcW w:type="dxa" w:w="2160"/>
          </w:tcPr>
          <w:p>
            <w:r>
              <w:t>SELECT FILE (EF or DF) by identifier</w:t>
            </w:r>
          </w:p>
        </w:tc>
        <w:tc>
          <w:tcPr>
            <w:tcW w:type="dxa" w:w="2160"/>
          </w:tcPr>
          <w:p>
            <w:r>
              <w:t>Card acknowledges selection with SW1 SW2</w:t>
            </w:r>
          </w:p>
        </w:tc>
      </w:tr>
      <w:tr>
        <w:tc>
          <w:tcPr>
            <w:tcW w:type="dxa" w:w="2160"/>
          </w:tcPr>
          <w:p>
            <w:r>
              <w:t>2</w:t>
            </w:r>
          </w:p>
        </w:tc>
        <w:tc>
          <w:tcPr>
            <w:tcW w:type="dxa" w:w="2160"/>
          </w:tcPr>
          <w:p>
            <w:r>
              <w:t>Terminal → Card</w:t>
            </w:r>
          </w:p>
        </w:tc>
        <w:tc>
          <w:tcPr>
            <w:tcW w:type="dxa" w:w="2160"/>
          </w:tcPr>
          <w:p>
            <w:r>
              <w:t>ISSUE READ RECORD (APDU) for accessing structured data</w:t>
            </w:r>
          </w:p>
        </w:tc>
        <w:tc>
          <w:tcPr>
            <w:tcW w:type="dxa" w:w="2160"/>
          </w:tcPr>
          <w:p>
            <w:r>
              <w:t>1- Card returns structured record2- Status Word SW1 SW2 = 9000</w:t>
            </w:r>
          </w:p>
        </w:tc>
      </w:tr>
    </w:tbl>
    <w:p>
      <w:r>
        <w:rPr/>
        <w:t>Test Sequence #03: Security Architecture - Access Rights Check</w:t>
        <w:br/>
        <w:t>Verify enforcement of file access conditions and security architecture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Card</w:t>
            </w:r>
          </w:p>
        </w:tc>
        <w:tc>
          <w:tcPr>
            <w:tcW w:type="dxa" w:w="2160"/>
          </w:tcPr>
          <w:p>
            <w:r>
              <w:t>SELECT secure file with access conditions requiring authentication</w:t>
            </w:r>
          </w:p>
        </w:tc>
        <w:tc>
          <w:tcPr>
            <w:tcW w:type="dxa" w:w="2160"/>
          </w:tcPr>
          <w:p>
            <w:r>
              <w:t>Card requests authentication (SW1 SW2 = 6982 or similar)</w:t>
            </w:r>
          </w:p>
        </w:tc>
      </w:tr>
      <w:tr>
        <w:tc>
          <w:tcPr>
            <w:tcW w:type="dxa" w:w="2160"/>
          </w:tcPr>
          <w:p>
            <w:r>
              <w:t>2</w:t>
            </w:r>
          </w:p>
        </w:tc>
        <w:tc>
          <w:tcPr>
            <w:tcW w:type="dxa" w:w="2160"/>
          </w:tcPr>
          <w:p>
            <w:r>
              <w:t>Terminal → Card</w:t>
            </w:r>
          </w:p>
        </w:tc>
        <w:tc>
          <w:tcPr>
            <w:tcW w:type="dxa" w:w="2160"/>
          </w:tcPr>
          <w:p>
            <w:r>
              <w:t>VERIFY command (with PIN/password) for access to secure files</w:t>
            </w:r>
          </w:p>
        </w:tc>
        <w:tc>
          <w:tcPr>
            <w:tcW w:type="dxa" w:w="2160"/>
          </w:tcPr>
          <w:p>
            <w:r>
              <w:t>1- Card accepts PIN, grants access on subsequent commands2- Status Word SW1 SW2 = 9000 upon correct PIN</w:t>
            </w:r>
          </w:p>
        </w:tc>
      </w:tr>
    </w:tbl>
    <w:p>
      <w:r>
        <w:rPr/>
        <w:t>Test Sequence #04: Application Identification and Addressing</w:t>
        <w:br/>
        <w:t>Check that applications can be identified and addressed per ISO/IEC 7816-4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Card</w:t>
            </w:r>
          </w:p>
        </w:tc>
        <w:tc>
          <w:tcPr>
            <w:tcW w:type="dxa" w:w="2160"/>
          </w:tcPr>
          <w:p>
            <w:r>
              <w:t>SELECT APPLICATION command using AID (Application Identifier)</w:t>
            </w:r>
          </w:p>
        </w:tc>
        <w:tc>
          <w:tcPr>
            <w:tcW w:type="dxa" w:w="2160"/>
          </w:tcPr>
          <w:p>
            <w:r>
              <w:t>1- Card selects targeted application2- Status Word SW1 SW2 = 9000</w:t>
            </w:r>
          </w:p>
        </w:tc>
      </w:tr>
      <w:tr>
        <w:tc>
          <w:tcPr>
            <w:tcW w:type="dxa" w:w="2160"/>
          </w:tcPr>
          <w:p>
            <w:r>
              <w:t>2</w:t>
            </w:r>
          </w:p>
        </w:tc>
        <w:tc>
          <w:tcPr>
            <w:tcW w:type="dxa" w:w="2160"/>
          </w:tcPr>
          <w:p>
            <w:r>
              <w:t>Terminal → Card</w:t>
            </w:r>
          </w:p>
        </w:tc>
        <w:tc>
          <w:tcPr>
            <w:tcW w:type="dxa" w:w="2160"/>
          </w:tcPr>
          <w:p>
            <w:r>
              <w:t>GET DATA (APDU) to retrieve application-related data</w:t>
            </w:r>
          </w:p>
        </w:tc>
        <w:tc>
          <w:tcPr>
            <w:tcW w:type="dxa" w:w="2160"/>
          </w:tcPr>
          <w:p>
            <w:r>
              <w:t>1- Card returns application descriptors or info2- SW1 SW2 = 9000</w:t>
            </w:r>
          </w:p>
        </w:tc>
      </w:tr>
    </w:tbl>
    <w:p>
      <w:r>
        <w:rPr/>
        <w:t>Test Sequence #05: Secure Messaging Mechanism</w:t>
        <w:br/>
        <w:t>Validation of secure messaging (e.g., command MAC, encryption) as per ISO/IEC 7816-4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Card</w:t>
            </w:r>
          </w:p>
        </w:tc>
        <w:tc>
          <w:tcPr>
            <w:tcW w:type="dxa" w:w="2160"/>
          </w:tcPr>
          <w:p>
            <w:r>
              <w:t>INITIALIZE SECURE CHANNEL (SCPx command per implementation)</w:t>
            </w:r>
          </w:p>
        </w:tc>
        <w:tc>
          <w:tcPr>
            <w:tcW w:type="dxa" w:w="2160"/>
          </w:tcPr>
          <w:p>
            <w:r>
              <w:t>Card responds with challenge or session info (SW1 SW2 = 9000)</w:t>
            </w:r>
          </w:p>
        </w:tc>
      </w:tr>
      <w:tr>
        <w:tc>
          <w:tcPr>
            <w:tcW w:type="dxa" w:w="2160"/>
          </w:tcPr>
          <w:p>
            <w:r>
              <w:t>2</w:t>
            </w:r>
          </w:p>
        </w:tc>
        <w:tc>
          <w:tcPr>
            <w:tcW w:type="dxa" w:w="2160"/>
          </w:tcPr>
          <w:p>
            <w:r>
              <w:t>Terminal → Card</w:t>
            </w:r>
          </w:p>
        </w:tc>
        <w:tc>
          <w:tcPr>
            <w:tcW w:type="dxa" w:w="2160"/>
          </w:tcPr>
          <w:p>
            <w:r>
              <w:t>SEND ENCRYPTED/MAC-PROTECTED APDU (e.g., READ BINARY w/ secure msg)</w:t>
            </w:r>
          </w:p>
        </w:tc>
        <w:tc>
          <w:tcPr>
            <w:tcW w:type="dxa" w:w="2160"/>
          </w:tcPr>
          <w:p>
            <w:r>
              <w:t>1- Card validates protection, processes command2- Returns response secured per session, SW1 SW2 = 9000</w:t>
            </w:r>
          </w:p>
        </w:tc>
      </w:tr>
    </w:tbl>
    <w:p>
      <w:r>
        <w:rPr/>
        <w:t>Conformance Requirements References</w:t>
        <w:br/>
        <w:t>- ISO/IEC 7816-4:2013, Section 1 Scope, Section 6, Section 7, Section 8 (as applicable for command/response, data retrieval, security, application selection, secure messaging)</w:t>
      </w:r>
    </w:p>
    <w:p>
      <w:r>
        <w:rPr/>
        <w:t>Conditional Execution Notes:</w:t>
        <w:br/>
        <w:t>- Test Sequence #03 SHALL be executed if and only if the selected file is protected by security/access conditions.</w:t>
        <w:br/>
        <w:t>- Test Sequence #05 SHALL be executed only on ICC cards supporting secure messaging (as indicated in historical bytes/ATR or documentation).</w:t>
      </w:r>
    </w:p>
    <w:p>
      <w:r>
        <w:rPr/>
        <w:t>Additional Notes:</w:t>
        <w:br/>
        <w:t>- SW1 SW2 status bytes in response must conform to ISO/IEC 7816-4 codes (e.g., 9000 for success, 6982 for security status not satisfied, etc.).</w:t>
        <w:br/>
        <w:t>- APDU command formats (CLA, INS, P1, P2, Lc, Data, Le) must match ISO/IEC 7816-4 structures.</w:t>
        <w:br/>
        <w:t>- Test applies to contact, contactless, and dual-interface cards, as ISO/IEC 7816-4 is interface-independent.</w:t>
      </w:r>
    </w:p>
    <w:p/>
    <w:p>
      <w:r>
        <w:rPr>
          <w:b/>
          <w:sz w:val="24"/>
        </w:rPr>
        <w:t>Requirement ID : [15] | Requirement Description : ISO/IEC 18004:2015 Information technology -- Automatic identification and data capture techniques -- QR Code bar code symbology specification</w:t>
      </w:r>
    </w:p>
    <w:p>
      <w:r>
        <w:rPr>
          <w:b/>
          <w:sz w:val="24"/>
        </w:rPr>
        <w:t xml:space="preserve">Test Case : </w:t>
        <w:br/>
      </w:r>
    </w:p>
    <w:p>
      <w:r>
        <w:rPr/>
        <w:t>Test Cases</w:t>
      </w:r>
    </w:p>
    <w:p>
      <w:r>
        <w:rPr/>
        <w:t>TC</w:t>
      </w:r>
      <w:r>
        <w:rPr>
          <w:i/>
        </w:rPr>
        <w:t>QRCODE</w:t>
      </w:r>
      <w:r>
        <w:rPr/>
        <w:t>SymbologyConformance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System</w:t>
            </w:r>
          </w:p>
        </w:tc>
        <w:tc>
          <w:tcPr>
            <w:tcW w:type="dxa" w:w="4320"/>
          </w:tcPr>
          <w:p>
            <w:r>
              <w:t>Equipment or system under test (barcode printer or reader) supports QR Code feature</w:t>
            </w:r>
          </w:p>
        </w:tc>
      </w:tr>
      <w:tr>
        <w:tc>
          <w:tcPr>
            <w:tcW w:type="dxa" w:w="4320"/>
          </w:tcPr>
          <w:p>
            <w:r>
              <w:t>User</w:t>
            </w:r>
          </w:p>
        </w:tc>
        <w:tc>
          <w:tcPr>
            <w:tcW w:type="dxa" w:w="4320"/>
          </w:tcPr>
          <w:p>
            <w:r>
              <w:t>User/Operator has access to required ISO/IEC 18004:2015 documentation and test data</w:t>
            </w:r>
          </w:p>
        </w:tc>
      </w:tr>
    </w:tbl>
    <w:p>
      <w:r>
        <w:rPr/>
        <w:t>Test Sequence #01: Symbol Generation Conformance (QR Code)</w:t>
        <w:br/>
        <w:t>Description of the aim of the test sequence N°1</w:t>
      </w:r>
      <w:r>
        <w:rPr/>
        <w:br/>
        <w:t>Verify that a QR Code barcode generated by the System is compliant with ISO/IEC 18004:2015 symbology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System</w:t>
            </w:r>
          </w:p>
        </w:tc>
        <w:tc>
          <w:tcPr>
            <w:tcW w:type="dxa" w:w="4320"/>
          </w:tcPr>
          <w:p>
            <w:r>
              <w:t>QR Code generator software is installed and configured according to vendor specs</w:t>
            </w:r>
          </w:p>
        </w:tc>
      </w:tr>
      <w:tr>
        <w:tc>
          <w:tcPr>
            <w:tcW w:type="dxa" w:w="4320"/>
          </w:tcPr>
          <w:p>
            <w:r>
              <w:t>User</w:t>
            </w:r>
          </w:p>
        </w:tc>
        <w:tc>
          <w:tcPr>
            <w:tcW w:type="dxa" w:w="4320"/>
          </w:tcPr>
          <w:p>
            <w:r>
              <w:t>User is ready to input data to be encoded in QR Code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User → System</w:t>
            </w:r>
          </w:p>
        </w:tc>
        <w:tc>
          <w:tcPr>
            <w:tcW w:type="dxa" w:w="2160"/>
          </w:tcPr>
          <w:p>
            <w:r>
              <w:t>User inputs a standardized alphanumeric string for encoding</w:t>
            </w:r>
          </w:p>
        </w:tc>
        <w:tc>
          <w:tcPr>
            <w:tcW w:type="dxa" w:w="2160"/>
          </w:tcPr>
          <w:p>
            <w:r>
              <w:t>QR Code generator is ready to process user input</w:t>
            </w:r>
          </w:p>
        </w:tc>
      </w:tr>
      <w:tr>
        <w:tc>
          <w:tcPr>
            <w:tcW w:type="dxa" w:w="2160"/>
          </w:tcPr>
          <w:p>
            <w:r>
              <w:t>1</w:t>
            </w:r>
          </w:p>
        </w:tc>
        <w:tc>
          <w:tcPr>
            <w:tcW w:type="dxa" w:w="2160"/>
          </w:tcPr>
          <w:p>
            <w:r>
              <w:t>User → System</w:t>
            </w:r>
          </w:p>
        </w:tc>
        <w:tc>
          <w:tcPr>
            <w:tcW w:type="dxa" w:w="2160"/>
          </w:tcPr>
          <w:p>
            <w:r>
              <w:t>Request QR Code symbol creation for the input string (uses all default settings)</w:t>
            </w:r>
          </w:p>
        </w:tc>
        <w:tc>
          <w:tcPr>
            <w:tcW w:type="dxa" w:w="2160"/>
          </w:tcPr>
          <w:p>
            <w:r>
              <w:t>1- QR Code symbol is generated and displayed/printed2- Symbol matches ISO/IEC 18004:2015 structure and format</w:t>
            </w:r>
          </w:p>
        </w:tc>
      </w:tr>
      <w:tr>
        <w:tc>
          <w:tcPr>
            <w:tcW w:type="dxa" w:w="2160"/>
          </w:tcPr>
          <w:p>
            <w:r>
              <w:t>2</w:t>
            </w:r>
          </w:p>
        </w:tc>
        <w:tc>
          <w:tcPr>
            <w:tcW w:type="dxa" w:w="2160"/>
          </w:tcPr>
          <w:p>
            <w:r>
              <w:t>System → User</w:t>
            </w:r>
          </w:p>
        </w:tc>
        <w:tc>
          <w:tcPr>
            <w:tcW w:type="dxa" w:w="2160"/>
          </w:tcPr>
          <w:p>
            <w:r>
              <w:t>Present generated symbol</w:t>
            </w:r>
          </w:p>
        </w:tc>
        <w:tc>
          <w:tcPr>
            <w:tcW w:type="dxa" w:w="2160"/>
          </w:tcPr>
          <w:p>
            <w:r>
              <w:t>User visually inspects QR Code modules, quiet zones, finder patterns as per standard</w:t>
            </w:r>
          </w:p>
        </w:tc>
      </w:tr>
      <w:tr>
        <w:tc>
          <w:tcPr>
            <w:tcW w:type="dxa" w:w="2160"/>
          </w:tcPr>
          <w:p>
            <w:r>
              <w:t>3</w:t>
            </w:r>
          </w:p>
        </w:tc>
        <w:tc>
          <w:tcPr>
            <w:tcW w:type="dxa" w:w="2160"/>
          </w:tcPr>
          <w:p>
            <w:r>
              <w:t>User → System</w:t>
            </w:r>
          </w:p>
        </w:tc>
        <w:tc>
          <w:tcPr>
            <w:tcW w:type="dxa" w:w="2160"/>
          </w:tcPr>
          <w:p>
            <w:r>
              <w:t>Use a conformance test tool/scanner to analyze the symbol</w:t>
            </w:r>
          </w:p>
        </w:tc>
        <w:tc>
          <w:tcPr>
            <w:tcW w:type="dxa" w:w="2160"/>
          </w:tcPr>
          <w:p>
            <w:r>
              <w:t>1- All encoded data matches input2- Error correction and symbol dimensions follow specification</w:t>
            </w:r>
          </w:p>
        </w:tc>
      </w:tr>
      <w:tr>
        <w:tc>
          <w:tcPr>
            <w:tcW w:type="dxa" w:w="2160"/>
          </w:tcPr>
          <w:p>
            <w:r>
              <w:t>4</w:t>
            </w:r>
          </w:p>
        </w:tc>
        <w:tc>
          <w:tcPr>
            <w:tcW w:type="dxa" w:w="2160"/>
          </w:tcPr>
          <w:p>
            <w:r>
              <w:t>System → User</w:t>
            </w:r>
          </w:p>
        </w:tc>
        <w:tc>
          <w:tcPr>
            <w:tcW w:type="dxa" w:w="2160"/>
          </w:tcPr>
          <w:p>
            <w:r>
              <w:t>Export raw codeword and error correction info</w:t>
            </w:r>
          </w:p>
        </w:tc>
        <w:tc>
          <w:tcPr>
            <w:tcW w:type="dxa" w:w="2160"/>
          </w:tcPr>
          <w:p>
            <w:r>
              <w:t>Output values match those calculated as per Annex F of ISO/IEC 18004:2015</w:t>
            </w:r>
          </w:p>
        </w:tc>
      </w:tr>
    </w:tbl>
    <w:p>
      <w:r>
        <w:rPr/>
        <w:t>Test Sequence #02: Symbol Decoding Conformance (QR Code)</w:t>
        <w:br/>
        <w:t>Description of the aim of the test sequence N°2</w:t>
      </w:r>
      <w:r>
        <w:rPr/>
        <w:br/>
        <w:t>Verify decoding capability and compatibility of a QR Code reader with symbols produced under ISO/IEC 18004:2015.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System</w:t>
            </w:r>
          </w:p>
        </w:tc>
        <w:tc>
          <w:tcPr>
            <w:tcW w:type="dxa" w:w="2160"/>
          </w:tcPr>
          <w:p>
            <w:r>
              <w:t>Present a valid ISO/IEC 18004:2015 compliant QR Code symbol for reading</w:t>
            </w:r>
          </w:p>
        </w:tc>
        <w:tc>
          <w:tcPr>
            <w:tcW w:type="dxa" w:w="2160"/>
          </w:tcPr>
          <w:p>
            <w:r>
              <w:t>System recognizes symbol format and begins decoding</w:t>
            </w:r>
          </w:p>
        </w:tc>
      </w:tr>
      <w:tr>
        <w:tc>
          <w:tcPr>
            <w:tcW w:type="dxa" w:w="2160"/>
          </w:tcPr>
          <w:p>
            <w:r>
              <w:t>2</w:t>
            </w:r>
          </w:p>
        </w:tc>
        <w:tc>
          <w:tcPr>
            <w:tcW w:type="dxa" w:w="2160"/>
          </w:tcPr>
          <w:p>
            <w:r>
              <w:t>System → User</w:t>
            </w:r>
          </w:p>
        </w:tc>
        <w:tc>
          <w:tcPr>
            <w:tcW w:type="dxa" w:w="2160"/>
          </w:tcPr>
          <w:p>
            <w:r>
              <w:t>Decode QR Code and provide data output</w:t>
            </w:r>
          </w:p>
        </w:tc>
        <w:tc>
          <w:tcPr>
            <w:tcW w:type="dxa" w:w="2160"/>
          </w:tcPr>
          <w:p>
            <w:r>
              <w:t>1- All encoded user data is accurately retrieved2- Reader reports symbol as valid per ISO/IEC 18004:2015</w:t>
            </w:r>
          </w:p>
        </w:tc>
      </w:tr>
      <w:tr>
        <w:tc>
          <w:tcPr>
            <w:tcW w:type="dxa" w:w="2160"/>
          </w:tcPr>
          <w:p>
            <w:r>
              <w:t>3</w:t>
            </w:r>
          </w:p>
        </w:tc>
        <w:tc>
          <w:tcPr>
            <w:tcW w:type="dxa" w:w="2160"/>
          </w:tcPr>
          <w:p>
            <w:r>
              <w:t>System → User</w:t>
            </w:r>
          </w:p>
        </w:tc>
        <w:tc>
          <w:tcPr>
            <w:tcW w:type="dxa" w:w="2160"/>
          </w:tcPr>
          <w:p>
            <w:r>
              <w:t>Conduct error correction (if part of symbol is damaged)</w:t>
            </w:r>
          </w:p>
        </w:tc>
        <w:tc>
          <w:tcPr>
            <w:tcW w:type="dxa" w:w="2160"/>
          </w:tcPr>
          <w:p>
            <w:r>
              <w:t>Decoding succeeds using error correction specified in Clause 7 of the standard</w:t>
            </w:r>
          </w:p>
        </w:tc>
      </w:tr>
      <w:tr>
        <w:tc>
          <w:tcPr>
            <w:tcW w:type="dxa" w:w="2160"/>
          </w:tcPr>
          <w:p>
            <w:r>
              <w:t>4</w:t>
            </w:r>
          </w:p>
        </w:tc>
        <w:tc>
          <w:tcPr>
            <w:tcW w:type="dxa" w:w="2160"/>
          </w:tcPr>
          <w:p>
            <w:r>
              <w:t>User → System</w:t>
            </w:r>
          </w:p>
        </w:tc>
        <w:tc>
          <w:tcPr>
            <w:tcW w:type="dxa" w:w="2160"/>
          </w:tcPr>
          <w:p>
            <w:r>
              <w:t>Record reader's symbol version/model recognition</w:t>
            </w:r>
          </w:p>
        </w:tc>
        <w:tc>
          <w:tcPr>
            <w:tcW w:type="dxa" w:w="2160"/>
          </w:tcPr>
          <w:p>
            <w:r>
              <w:t>Version and model matched; if symbol is Model 2 or Micro QR, this is reported as per specification section 6.8.2</w:t>
            </w:r>
          </w:p>
        </w:tc>
      </w:tr>
    </w:tbl>
    <w:p>
      <w:r>
        <w:rPr/>
        <w:t>Test Sequence #03: Interoperability with Previous QR Code Models</w:t>
        <w:br/>
        <w:t>Description of the aim of the test sequence N°3</w:t>
      </w:r>
      <w:r>
        <w:rPr/>
        <w:br/>
        <w:t>Verify the ability of the QR Code reader to distinguish between Model 1, Model 2, and Micro QR Codes as defined in ISO/IEC 18004:2015, including relevant backward/forward compatibility expectations.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System</w:t>
            </w:r>
          </w:p>
        </w:tc>
        <w:tc>
          <w:tcPr>
            <w:tcW w:type="dxa" w:w="2160"/>
          </w:tcPr>
          <w:p>
            <w:r>
              <w:t>Present a Model 1 QR Code symbol (ISO/IEC 18004:2006 compliant)</w:t>
            </w:r>
          </w:p>
        </w:tc>
        <w:tc>
          <w:tcPr>
            <w:tcW w:type="dxa" w:w="2160"/>
          </w:tcPr>
          <w:p>
            <w:r>
              <w:t>System attempts to decode but may report Model 1 symbols unsupported per Clause 2 of ISO/IEC 18004:2015</w:t>
            </w:r>
          </w:p>
        </w:tc>
      </w:tr>
      <w:tr>
        <w:tc>
          <w:tcPr>
            <w:tcW w:type="dxa" w:w="2160"/>
          </w:tcPr>
          <w:p>
            <w:r>
              <w:t>2</w:t>
            </w:r>
          </w:p>
        </w:tc>
        <w:tc>
          <w:tcPr>
            <w:tcW w:type="dxa" w:w="2160"/>
          </w:tcPr>
          <w:p>
            <w:r>
              <w:t>User → System</w:t>
            </w:r>
          </w:p>
        </w:tc>
        <w:tc>
          <w:tcPr>
            <w:tcW w:type="dxa" w:w="2160"/>
          </w:tcPr>
          <w:p>
            <w:r>
              <w:t>Present a Model 2 QR Code symbol</w:t>
            </w:r>
          </w:p>
        </w:tc>
        <w:tc>
          <w:tcPr>
            <w:tcW w:type="dxa" w:w="2160"/>
          </w:tcPr>
          <w:p>
            <w:r>
              <w:t>System decodes successfully; reports Model 2 and outputs all encoded data as per modern QR Code expectations</w:t>
            </w:r>
          </w:p>
        </w:tc>
      </w:tr>
      <w:tr>
        <w:tc>
          <w:tcPr>
            <w:tcW w:type="dxa" w:w="2160"/>
          </w:tcPr>
          <w:p>
            <w:r>
              <w:t>3</w:t>
            </w:r>
          </w:p>
        </w:tc>
        <w:tc>
          <w:tcPr>
            <w:tcW w:type="dxa" w:w="2160"/>
          </w:tcPr>
          <w:p>
            <w:r>
              <w:t>User → System</w:t>
            </w:r>
          </w:p>
        </w:tc>
        <w:tc>
          <w:tcPr>
            <w:tcW w:type="dxa" w:w="2160"/>
          </w:tcPr>
          <w:p>
            <w:r>
              <w:t>Present a Micro QR Code symbol</w:t>
            </w:r>
          </w:p>
        </w:tc>
        <w:tc>
          <w:tcPr>
            <w:tcW w:type="dxa" w:w="2160"/>
          </w:tcPr>
          <w:p>
            <w:r>
              <w:t>System decodes successfully; outputs data and reports symbol as Micro QR, as outlined in ISO/IEC 18004:2015</w:t>
            </w:r>
          </w:p>
        </w:tc>
      </w:tr>
      <w:tr>
        <w:tc>
          <w:tcPr>
            <w:tcW w:type="dxa" w:w="2160"/>
          </w:tcPr>
          <w:p>
            <w:r>
              <w:t>4</w:t>
            </w:r>
          </w:p>
        </w:tc>
        <w:tc>
          <w:tcPr>
            <w:tcW w:type="dxa" w:w="2160"/>
          </w:tcPr>
          <w:p>
            <w:r>
              <w:t>System → User</w:t>
            </w:r>
          </w:p>
        </w:tc>
        <w:tc>
          <w:tcPr>
            <w:tcW w:type="dxa" w:w="2160"/>
          </w:tcPr>
          <w:p>
            <w:r>
              <w:t>Report model/version recognition</w:t>
            </w:r>
          </w:p>
        </w:tc>
        <w:tc>
          <w:tcPr>
            <w:tcW w:type="dxa" w:w="2160"/>
          </w:tcPr>
          <w:p>
            <w:r>
              <w:t>Output identifies symbol model and any compatibility limitations, in line with specification Section 2 &amp; Annex N</w:t>
            </w:r>
          </w:p>
        </w:tc>
      </w:tr>
    </w:tbl>
    <w:p>
      <w:r>
        <w:rPr/>
        <w:t>Conformance Requirements References:</w:t>
        <w:br/>
        <w:t>- ISO/IEC 18004:2015, Clause 1 Scope, Clause 2 Conformance, Clause 6 QR Code structure, Clause 7 Error Correction</w:t>
        <w:br/>
        <w:t>- Notes: Equipment SHALL be considered compliant if it produces or reads QR Code symbols as defined in the standard; Model 2 and Micro QR Code are recommended for new open system applications.</w:t>
      </w:r>
    </w:p>
    <w:p>
      <w:r>
        <w:rPr/>
        <w:t>Conditional Execution Rules:</w:t>
        <w:br/>
        <w:t>- Steps referencing Model 1 QR Code SHALL be executed if the equipment claims support for legacy QR Code symbols.</w:t>
        <w:br/>
        <w:t>- Steps involving Model 2 or Micro QR Code SHALL always be executed for systems claiming full ISO/IEC 18004:2015 compliance.</w:t>
      </w:r>
    </w:p>
    <w:p/>
    <w:p>
      <w:r>
        <w:rPr>
          <w:b/>
          <w:sz w:val="24"/>
        </w:rPr>
        <w:t>Requirement ID : [16] | Requirement Description : RFC 5246 The TLS Protocol – Version 1.2</w:t>
      </w:r>
    </w:p>
    <w:p>
      <w:r>
        <w:rPr>
          <w:b/>
          <w:sz w:val="24"/>
        </w:rPr>
        <w:t xml:space="preserve">Test Case : </w:t>
        <w:br/>
      </w:r>
    </w:p>
    <w:p>
      <w:r>
        <w:rPr/>
        <w:t>Test Cases</w:t>
      </w:r>
    </w:p>
    <w:p>
      <w:r>
        <w:rPr/>
        <w:t>TC</w:t>
      </w:r>
      <w:r>
        <w:rPr>
          <w:i/>
        </w:rPr>
        <w:t>TLS</w:t>
      </w:r>
      <w:r>
        <w:rPr/>
        <w:t>V12</w:t>
      </w:r>
      <w:r>
        <w:rPr>
          <w:i/>
        </w:rPr>
        <w:t>Protocol</w:t>
      </w:r>
      <w:r>
        <w:rPr/>
        <w:t>Conformance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TLS Client</w:t>
            </w:r>
          </w:p>
        </w:tc>
        <w:tc>
          <w:tcPr>
            <w:tcW w:type="dxa" w:w="4320"/>
          </w:tcPr>
          <w:p>
            <w:r>
              <w:t>TLS Client supports at least TLS 1.2 as specified in RFC 5246.</w:t>
            </w:r>
          </w:p>
        </w:tc>
      </w:tr>
      <w:tr>
        <w:tc>
          <w:tcPr>
            <w:tcW w:type="dxa" w:w="4320"/>
          </w:tcPr>
          <w:p>
            <w:r>
              <w:t>TLS Server</w:t>
            </w:r>
          </w:p>
        </w:tc>
        <w:tc>
          <w:tcPr>
            <w:tcW w:type="dxa" w:w="4320"/>
          </w:tcPr>
          <w:p>
            <w:r>
              <w:t>TLS Server supports at least TLS 1.2 as specified in RFC 5246.</w:t>
            </w:r>
          </w:p>
        </w:tc>
      </w:tr>
      <w:tr>
        <w:tc>
          <w:tcPr>
            <w:tcW w:type="dxa" w:w="4320"/>
          </w:tcPr>
          <w:p>
            <w:r>
              <w:t>Network Infrastructure</w:t>
            </w:r>
          </w:p>
        </w:tc>
        <w:tc>
          <w:tcPr>
            <w:tcW w:type="dxa" w:w="4320"/>
          </w:tcPr>
          <w:p>
            <w:r>
              <w:t>Client and Server can establish a TCP/IP connection over which TLS is negotiated.</w:t>
            </w:r>
          </w:p>
        </w:tc>
      </w:tr>
    </w:tbl>
    <w:p>
      <w:r>
        <w:rPr/>
        <w:t>Test Sequence #01: Basic TLS 1.2 Handshake – Cipher Negotiation and Session Establishment</w:t>
        <w:br/>
        <w:t>Validate that a TLS 1.2 client and server successfully negotiate a TLS 1.2 session using a mandatory-to-implement cipher suite (e.g., TLS</w:t>
      </w:r>
      <w:r>
        <w:rPr>
          <w:i/>
        </w:rPr>
        <w:t>RSA</w:t>
      </w:r>
      <w:r>
        <w:rPr/>
        <w:t>WITH</w:t>
      </w:r>
      <w:r>
        <w:rPr>
          <w:i/>
        </w:rPr>
        <w:t>AES</w:t>
      </w:r>
      <w:r>
        <w:rPr/>
        <w:t>128</w:t>
      </w:r>
      <w:r>
        <w:rPr>
          <w:i/>
        </w:rPr>
        <w:t>CBC</w:t>
      </w:r>
      <w:r>
        <w:rPr/>
        <w:t>SHA) and establish a secure channel.</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TLS Client</w:t>
            </w:r>
          </w:p>
        </w:tc>
        <w:tc>
          <w:tcPr>
            <w:tcW w:type="dxa" w:w="4320"/>
          </w:tcPr>
          <w:p>
            <w:r>
              <w:t>Configured to initiate connections using TLS 1.2, supporting TLSRSAWITHAES128CBCSHA as required.</w:t>
            </w:r>
          </w:p>
        </w:tc>
      </w:tr>
      <w:tr>
        <w:tc>
          <w:tcPr>
            <w:tcW w:type="dxa" w:w="4320"/>
          </w:tcPr>
          <w:p>
            <w:r>
              <w:t>TLS Server</w:t>
            </w:r>
          </w:p>
        </w:tc>
        <w:tc>
          <w:tcPr>
            <w:tcW w:type="dxa" w:w="4320"/>
          </w:tcPr>
          <w:p>
            <w:r>
              <w:t>Configured to accept TLS 1.2 connections and offer TLSRSAWITHAES128CBCSHA.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TLS Client → TLS Server</w:t>
            </w:r>
          </w:p>
        </w:tc>
        <w:tc>
          <w:tcPr>
            <w:tcW w:type="dxa" w:w="2160"/>
          </w:tcPr>
          <w:p>
            <w:r>
              <w:t>Client initiates connection with ClientHello, specifying TLS 1.2 version and cipher suites</w:t>
            </w:r>
          </w:p>
        </w:tc>
        <w:tc>
          <w:tcPr>
            <w:tcW w:type="dxa" w:w="2160"/>
          </w:tcPr>
          <w:p>
            <w:r>
              <w:t>Server responds with ServerHello, confirming TLS 1.2 and selecting TLSRSAWITHAES128CBCSHA</w:t>
            </w:r>
          </w:p>
        </w:tc>
      </w:tr>
      <w:tr>
        <w:tc>
          <w:tcPr>
            <w:tcW w:type="dxa" w:w="2160"/>
          </w:tcPr>
          <w:p>
            <w:r>
              <w:t>1</w:t>
            </w:r>
          </w:p>
        </w:tc>
        <w:tc>
          <w:tcPr>
            <w:tcW w:type="dxa" w:w="2160"/>
          </w:tcPr>
          <w:p>
            <w:r>
              <w:t>TLS Server → TLS Client</w:t>
            </w:r>
          </w:p>
        </w:tc>
        <w:tc>
          <w:tcPr>
            <w:tcW w:type="dxa" w:w="2160"/>
          </w:tcPr>
          <w:p>
            <w:r>
              <w:t>Server sends Certificate, ServerKeyExchange (if required), CertificateRequest (optional), ServerHelloDone</w:t>
            </w:r>
          </w:p>
        </w:tc>
        <w:tc>
          <w:tcPr>
            <w:tcW w:type="dxa" w:w="2160"/>
          </w:tcPr>
          <w:p>
            <w:r>
              <w:t>1- Client verifies server Certificate.2- ServerHelloDone received and processed.</w:t>
            </w:r>
          </w:p>
        </w:tc>
      </w:tr>
      <w:tr>
        <w:tc>
          <w:tcPr>
            <w:tcW w:type="dxa" w:w="2160"/>
          </w:tcPr>
          <w:p>
            <w:r>
              <w:t>2</w:t>
            </w:r>
          </w:p>
        </w:tc>
        <w:tc>
          <w:tcPr>
            <w:tcW w:type="dxa" w:w="2160"/>
          </w:tcPr>
          <w:p>
            <w:r>
              <w:t>TLS Client → TLS Server</w:t>
            </w:r>
          </w:p>
        </w:tc>
        <w:tc>
          <w:tcPr>
            <w:tcW w:type="dxa" w:w="2160"/>
          </w:tcPr>
          <w:p>
            <w:r>
              <w:t>Client sends Certificate (if requested), ClientKeyExchange, CertificateVerify (if Certificate sent), ChangeCipherSpec, Finished</w:t>
            </w:r>
          </w:p>
        </w:tc>
        <w:tc>
          <w:tcPr>
            <w:tcW w:type="dxa" w:w="2160"/>
          </w:tcPr>
          <w:p>
            <w:r>
              <w:t>1- Server receives and processes client authentication and key exchange messages.2- Secure keys established.</w:t>
            </w:r>
          </w:p>
        </w:tc>
      </w:tr>
      <w:tr>
        <w:tc>
          <w:tcPr>
            <w:tcW w:type="dxa" w:w="2160"/>
          </w:tcPr>
          <w:p>
            <w:r>
              <w:t>3</w:t>
            </w:r>
          </w:p>
        </w:tc>
        <w:tc>
          <w:tcPr>
            <w:tcW w:type="dxa" w:w="2160"/>
          </w:tcPr>
          <w:p>
            <w:r>
              <w:t>TLS Server → TLS Client</w:t>
            </w:r>
          </w:p>
        </w:tc>
        <w:tc>
          <w:tcPr>
            <w:tcW w:type="dxa" w:w="2160"/>
          </w:tcPr>
          <w:p>
            <w:r>
              <w:t>Server sends ChangeCipherSpec, Finished</w:t>
            </w:r>
          </w:p>
        </w:tc>
        <w:tc>
          <w:tcPr>
            <w:tcW w:type="dxa" w:w="2160"/>
          </w:tcPr>
          <w:p>
            <w:r>
              <w:t>1- Client verifies Finished message.2- Secure session established.</w:t>
            </w:r>
          </w:p>
        </w:tc>
      </w:tr>
    </w:tbl>
    <w:p>
      <w:r>
        <w:rPr/>
        <w:t>Test Sequence #02: Alert Protocol Requirements</w:t>
        <w:br/>
        <w:t>Validates that alerts are sent and handled as mandated in RFC 5246 (e.g., in case of protocol errors).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TLS Client → TLS Server</w:t>
            </w:r>
          </w:p>
        </w:tc>
        <w:tc>
          <w:tcPr>
            <w:tcW w:type="dxa" w:w="2160"/>
          </w:tcPr>
          <w:p>
            <w:r>
              <w:t>Client sends a malformed handshake message (e.g., invalid Finished message)</w:t>
            </w:r>
          </w:p>
        </w:tc>
        <w:tc>
          <w:tcPr>
            <w:tcW w:type="dxa" w:w="2160"/>
          </w:tcPr>
          <w:p>
            <w:r>
              <w:t>Server detects protocol violation and sends fatal Alert (HANDSHAKE_FAILURE or equivalent)</w:t>
            </w:r>
          </w:p>
        </w:tc>
      </w:tr>
      <w:tr>
        <w:tc>
          <w:tcPr>
            <w:tcW w:type="dxa" w:w="2160"/>
          </w:tcPr>
          <w:p>
            <w:r>
              <w:t>2</w:t>
            </w:r>
          </w:p>
        </w:tc>
        <w:tc>
          <w:tcPr>
            <w:tcW w:type="dxa" w:w="2160"/>
          </w:tcPr>
          <w:p>
            <w:r>
              <w:t>TLS Server → TLS Client</w:t>
            </w:r>
          </w:p>
        </w:tc>
        <w:tc>
          <w:tcPr>
            <w:tcW w:type="dxa" w:w="2160"/>
          </w:tcPr>
          <w:p>
            <w:r>
              <w:t>Server closes the connection following alert if fatal</w:t>
            </w:r>
          </w:p>
        </w:tc>
        <w:tc>
          <w:tcPr>
            <w:tcW w:type="dxa" w:w="2160"/>
          </w:tcPr>
          <w:p>
            <w:r>
              <w:t>Client receives alert and terminates the connection</w:t>
            </w:r>
          </w:p>
        </w:tc>
      </w:tr>
    </w:tbl>
    <w:p>
      <w:r>
        <w:rPr/>
        <w:t>Test Sequence #03: Empty Certificate List on Client CertificateRequest</w:t>
        <w:br/>
        <w:t>Verify that the client sends an empty certificate list when the server requests a certificate and the client does not have any to present (as required in RFC 5246 Section 7.4.6).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TLS Server → TLS Client</w:t>
            </w:r>
          </w:p>
        </w:tc>
        <w:tc>
          <w:tcPr>
            <w:tcW w:type="dxa" w:w="2160"/>
          </w:tcPr>
          <w:p>
            <w:r>
              <w:t>Server issues CertificateRequest during handshake</w:t>
            </w:r>
          </w:p>
        </w:tc>
        <w:tc>
          <w:tcPr>
            <w:tcW w:type="dxa" w:w="2160"/>
          </w:tcPr>
          <w:p>
            <w:r>
              <w:t>Client sees CertificateRequest</w:t>
            </w:r>
          </w:p>
        </w:tc>
      </w:tr>
      <w:tr>
        <w:tc>
          <w:tcPr>
            <w:tcW w:type="dxa" w:w="2160"/>
          </w:tcPr>
          <w:p>
            <w:r>
              <w:t>2</w:t>
            </w:r>
          </w:p>
        </w:tc>
        <w:tc>
          <w:tcPr>
            <w:tcW w:type="dxa" w:w="2160"/>
          </w:tcPr>
          <w:p>
            <w:r>
              <w:t>TLS Client → TLS Server</w:t>
            </w:r>
          </w:p>
        </w:tc>
        <w:tc>
          <w:tcPr>
            <w:tcW w:type="dxa" w:w="2160"/>
          </w:tcPr>
          <w:p>
            <w:r>
              <w:t>Client has no certificate; sends empty certificate list</w:t>
            </w:r>
          </w:p>
        </w:tc>
        <w:tc>
          <w:tcPr>
            <w:tcW w:type="dxa" w:w="2160"/>
          </w:tcPr>
          <w:p>
            <w:r>
              <w:t>1- Server receives empty certificate list2- Handshake proceeds as per server policy (success or alert)</w:t>
            </w:r>
          </w:p>
        </w:tc>
      </w:tr>
    </w:tbl>
    <w:p>
      <w:r>
        <w:rPr/>
        <w:t>Test Sequence #04: Cipher Suite Negotiation Flexibility</w:t>
        <w:br/>
        <w:t>Validate negotiation of alternate (non-mandatory) cipher suites and that deprecated cipher suites (e.g., DES, IDEA) are not selected.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TLS Client → TLS Server</w:t>
            </w:r>
          </w:p>
        </w:tc>
        <w:tc>
          <w:tcPr>
            <w:tcW w:type="dxa" w:w="2160"/>
          </w:tcPr>
          <w:p>
            <w:r>
              <w:t>Client offers various cipher suites (including deprecated/des, IDEA)</w:t>
            </w:r>
          </w:p>
        </w:tc>
        <w:tc>
          <w:tcPr>
            <w:tcW w:type="dxa" w:w="2160"/>
          </w:tcPr>
          <w:p>
            <w:r>
              <w:t>Server selects a valid TLS 1.2 cipher suite that is not deprecated.Server does not select DES/IDEA suites.</w:t>
            </w:r>
          </w:p>
        </w:tc>
      </w:tr>
    </w:tbl>
    <w:p>
      <w:r>
        <w:rPr/>
        <w:t>Test Sequence #05: Support for HMAC-SHA256</w:t>
        <w:br/>
        <w:t>Verify that both client and server negotiate a session using an HMAC-SHA256 cipher suite as introduced by RFC 5246.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TLS Client → TLS Server</w:t>
            </w:r>
          </w:p>
        </w:tc>
        <w:tc>
          <w:tcPr>
            <w:tcW w:type="dxa" w:w="2160"/>
          </w:tcPr>
          <w:p>
            <w:r>
              <w:t>Client offers only HMAC-SHA256 based cipher suites (e.g., TLSRSAWITHAES128CBCSHA256)</w:t>
            </w:r>
          </w:p>
        </w:tc>
        <w:tc>
          <w:tcPr>
            <w:tcW w:type="dxa" w:w="2160"/>
          </w:tcPr>
          <w:p>
            <w:r>
              <w:t>Server selects and confirms an HMAC-SHA256-based suite</w:t>
            </w:r>
          </w:p>
        </w:tc>
      </w:tr>
      <w:tr>
        <w:tc>
          <w:tcPr>
            <w:tcW w:type="dxa" w:w="2160"/>
          </w:tcPr>
          <w:p>
            <w:r>
              <w:t>2</w:t>
            </w:r>
          </w:p>
        </w:tc>
        <w:tc>
          <w:tcPr>
            <w:tcW w:type="dxa" w:w="2160"/>
          </w:tcPr>
          <w:p>
            <w:r>
              <w:t>TLS Server ↔️ TLS Client</w:t>
            </w:r>
          </w:p>
        </w:tc>
        <w:tc>
          <w:tcPr>
            <w:tcW w:type="dxa" w:w="2160"/>
          </w:tcPr>
          <w:p>
            <w:r>
              <w:t>Handshake completes using HMAC-SHA256 cipher suite</w:t>
            </w:r>
          </w:p>
        </w:tc>
        <w:tc>
          <w:tcPr>
            <w:tcW w:type="dxa" w:w="2160"/>
          </w:tcPr>
          <w:p>
            <w:r>
              <w:t>1- Secure channel using SHA256 for MAC established2- Data integrity and authentication confirmed</w:t>
            </w:r>
          </w:p>
        </w:tc>
      </w:tr>
    </w:tbl>
    <w:p>
      <w:r>
        <w:rPr/>
        <w:t>Test Sequence #06: Empty Session Resumption and Extensions Handling</w:t>
        <w:br/>
        <w:t>Validate session resumption and extension handling compliance, including sending and understanding of session IDs and extension fields per RFC 5246.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TLS Client → TLS Server</w:t>
            </w:r>
          </w:p>
        </w:tc>
        <w:tc>
          <w:tcPr>
            <w:tcW w:type="dxa" w:w="2160"/>
          </w:tcPr>
          <w:p>
            <w:r>
              <w:t>Client initiates a resumed session by providing session ID</w:t>
            </w:r>
          </w:p>
        </w:tc>
        <w:tc>
          <w:tcPr>
            <w:tcW w:type="dxa" w:w="2160"/>
          </w:tcPr>
          <w:p>
            <w:r>
              <w:t>Server either resumes session if valid or issues new session.</w:t>
            </w:r>
          </w:p>
        </w:tc>
      </w:tr>
      <w:tr>
        <w:tc>
          <w:tcPr>
            <w:tcW w:type="dxa" w:w="2160"/>
          </w:tcPr>
          <w:p>
            <w:r>
              <w:t>2</w:t>
            </w:r>
          </w:p>
        </w:tc>
        <w:tc>
          <w:tcPr>
            <w:tcW w:type="dxa" w:w="2160"/>
          </w:tcPr>
          <w:p>
            <w:r>
              <w:t>TLS Client ↔ TLS Server</w:t>
            </w:r>
          </w:p>
        </w:tc>
        <w:tc>
          <w:tcPr>
            <w:tcW w:type="dxa" w:w="2160"/>
          </w:tcPr>
          <w:p>
            <w:r>
              <w:t>Client and Server use extensions in ClientHello/ServerHello</w:t>
            </w:r>
          </w:p>
        </w:tc>
        <w:tc>
          <w:tcPr>
            <w:tcW w:type="dxa" w:w="2160"/>
          </w:tcPr>
          <w:p>
            <w:r>
              <w:t>Extensions are successfully negotiated and applied</w:t>
            </w:r>
          </w:p>
        </w:tc>
      </w:tr>
    </w:tbl>
    <w:p>
      <w:r>
        <w:rPr/>
        <w:t>Test Sequence #07: SSLv2 Hello Handling (Backward Compatibility)</w:t>
        <w:br/>
        <w:t>Ensure that support for SSLv2 ClientsHellos is optional (MAY) and, if supported, that the implementation complies with SHOULD NOT send SSLv2 hellos and does not allow downgrade to SSLv2.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TLS Client → TLS Server</w:t>
            </w:r>
          </w:p>
        </w:tc>
        <w:tc>
          <w:tcPr>
            <w:tcW w:type="dxa" w:w="2160"/>
          </w:tcPr>
          <w:p>
            <w:r>
              <w:t>Client attempts connection using SSLv2 ClientHello</w:t>
            </w:r>
          </w:p>
        </w:tc>
        <w:tc>
          <w:tcPr>
            <w:tcW w:type="dxa" w:w="2160"/>
          </w:tcPr>
          <w:p>
            <w:r>
              <w:t>1- Server MAY accept connection and continue with TLS 1.x negotiation2- Server does NOT downgrade to SSLv2 handshake</w:t>
            </w:r>
          </w:p>
        </w:tc>
      </w:tr>
    </w:tbl>
    <w:p>
      <w:r>
        <w:rPr/>
        <w:t>Test Sequence #08: PRF and Hash Algorithm Negotiation</w:t>
        <w:br/>
        <w:t>Validate that handshake and MAC operations utilize P_SHA256 and client/server correctly negotiate and use cipher-suite-specified PRFs and hashes.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TLS Client ↔ TLS Server</w:t>
            </w:r>
          </w:p>
        </w:tc>
        <w:tc>
          <w:tcPr>
            <w:tcW w:type="dxa" w:w="2160"/>
          </w:tcPr>
          <w:p>
            <w:r>
              <w:t>Handshake proceeds using a valid cipher suite as per RFC 5246</w:t>
            </w:r>
          </w:p>
        </w:tc>
        <w:tc>
          <w:tcPr>
            <w:tcW w:type="dxa" w:w="2160"/>
          </w:tcPr>
          <w:p>
            <w:r>
              <w:t>PRF (P_SHA256) and handshake hash algorithm correspond to suite requirements</w:t>
            </w:r>
          </w:p>
        </w:tc>
      </w:tr>
    </w:tbl>
    <w:p>
      <w:r>
        <w:rPr/>
        <w:t>Conformance Requirements References:</w:t>
        <w:br/>
        <w:t>- RFC 5246, Section 1.2, 6.2.1, 7.4.6, and associated sections describing protocol flows, cipher suite negotiation, alerts, backward compatibility, and certificate handling.</w:t>
      </w:r>
    </w:p>
    <w:p>
      <w:r>
        <w:rPr/>
        <w:t>Notes:</w:t>
        <w:br/>
        <w:t>- Each Test Sequence SHALL be executed if and only if the entities signal support for TLS 1.2 as per RFC 5246.</w:t>
        <w:br/>
        <w:t>- Implementations MAY support additional extensions or offer additional cipher suites, but SHALL NOT fallback to deprecated mechanisms (DES, IDEA).</w:t>
        <w:br/>
        <w:t>- In all cases, compliance to mandatory cipher suites, alert handling, and session security properties MUST be verified.</w:t>
      </w:r>
    </w:p>
    <w:p/>
    <w:p>
      <w:r>
        <w:rPr>
          <w:b/>
          <w:sz w:val="24"/>
        </w:rPr>
        <w:t>Requirement ID : [17] | Requirement Description : RFC 5280 Internet X.509 PKI Certificate and CRL Profile</w:t>
      </w:r>
    </w:p>
    <w:p>
      <w:r>
        <w:rPr>
          <w:b/>
          <w:sz w:val="24"/>
        </w:rPr>
        <w:t xml:space="preserve">Test Case : </w:t>
        <w:br/>
      </w:r>
    </w:p>
    <w:p>
      <w:r>
        <w:rPr/>
        <w:t>Test Cases</w:t>
      </w:r>
    </w:p>
    <w:p>
      <w:r>
        <w:rPr/>
        <w:t>TC</w:t>
      </w:r>
      <w:r>
        <w:rPr>
          <w:i/>
        </w:rPr>
        <w:t>X509</w:t>
      </w:r>
      <w:r>
        <w:rPr/>
        <w:t>RFC5280</w:t>
      </w:r>
      <w:r>
        <w:rPr>
          <w:i/>
        </w:rPr>
        <w:t>Conformance</w:t>
      </w:r>
      <w:r>
        <w:rPr/>
        <w:t>Profile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PKI System</w:t>
            </w:r>
          </w:p>
        </w:tc>
        <w:tc>
          <w:tcPr>
            <w:tcW w:type="dxa" w:w="4320"/>
          </w:tcPr>
          <w:p>
            <w:r>
              <w:t>The PKI system is operational and configured to issue, manage, and validate certificates.</w:t>
            </w:r>
          </w:p>
        </w:tc>
      </w:tr>
      <w:tr>
        <w:tc>
          <w:tcPr>
            <w:tcW w:type="dxa" w:w="4320"/>
          </w:tcPr>
          <w:p>
            <w:r>
              <w:t>Relying Party</w:t>
            </w:r>
          </w:p>
        </w:tc>
        <w:tc>
          <w:tcPr>
            <w:tcW w:type="dxa" w:w="4320"/>
          </w:tcPr>
          <w:p>
            <w:r>
              <w:t>PKI-relying entity is prepared to process X.509 v3 certificates.</w:t>
            </w:r>
          </w:p>
        </w:tc>
      </w:tr>
    </w:tbl>
    <w:p>
      <w:r>
        <w:rPr/>
        <w:t>Test Sequence #01: X.509 v3 Certificate Structure Compliance</w:t>
        <w:br/>
        <w:t>Verify that a generated certificate conforms to the structure and encoding described in RFC 5280.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 System</w:t>
            </w:r>
          </w:p>
        </w:tc>
        <w:tc>
          <w:tcPr>
            <w:tcW w:type="dxa" w:w="4320"/>
          </w:tcPr>
          <w:p>
            <w:r>
              <w:t>CA is able to generate or receive a certificate request, and generate an X.509 v3 cert</w:t>
            </w:r>
          </w:p>
        </w:tc>
      </w:tr>
      <w:tr>
        <w:tc>
          <w:tcPr>
            <w:tcW w:type="dxa" w:w="4320"/>
          </w:tcPr>
          <w:p>
            <w:r>
              <w:t>Inspector</w:t>
            </w:r>
          </w:p>
        </w:tc>
        <w:tc>
          <w:tcPr>
            <w:tcW w:type="dxa" w:w="4320"/>
          </w:tcPr>
          <w:p>
            <w:r>
              <w:t>Tool or manual reviewer is ready to analyze the structure/encoding of the certificate.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 System → Inspector</w:t>
            </w:r>
          </w:p>
        </w:tc>
        <w:tc>
          <w:tcPr>
            <w:tcW w:type="dxa" w:w="2160"/>
          </w:tcPr>
          <w:p>
            <w:r>
              <w:t>Provide the subject X.509 certificate based on CA process</w:t>
            </w:r>
          </w:p>
        </w:tc>
        <w:tc>
          <w:tcPr>
            <w:tcW w:type="dxa" w:w="2160"/>
          </w:tcPr>
          <w:p>
            <w:r>
              <w:t>Certificate is provided for compliance analysis.</w:t>
            </w:r>
          </w:p>
        </w:tc>
      </w:tr>
      <w:tr>
        <w:tc>
          <w:tcPr>
            <w:tcW w:type="dxa" w:w="2160"/>
          </w:tcPr>
          <w:p>
            <w:r>
              <w:t>1</w:t>
            </w:r>
          </w:p>
        </w:tc>
        <w:tc>
          <w:tcPr>
            <w:tcW w:type="dxa" w:w="2160"/>
          </w:tcPr>
          <w:p>
            <w:r>
              <w:t>Inspector</w:t>
            </w:r>
          </w:p>
        </w:tc>
        <w:tc>
          <w:tcPr>
            <w:tcW w:type="dxa" w:w="2160"/>
          </w:tcPr>
          <w:p>
            <w:r>
              <w:t>Analyze tbsCertificate, signatureAlgorithm, signatureValue fields as defined in Section 4.1.1</w:t>
            </w:r>
          </w:p>
        </w:tc>
        <w:tc>
          <w:tcPr>
            <w:tcW w:type="dxa" w:w="2160"/>
          </w:tcPr>
          <w:p>
            <w:r>
              <w:t>1- The certificate contains tbsCertificate, signatureAlgorithm, signatureValue as per RFC 5280.</w:t>
            </w:r>
          </w:p>
        </w:tc>
      </w:tr>
      <w:tr>
        <w:tc>
          <w:tcPr>
            <w:tcW w:type="dxa" w:w="2160"/>
          </w:tcPr>
          <w:p>
            <w:r>
              <w:t>2</w:t>
            </w:r>
          </w:p>
        </w:tc>
        <w:tc>
          <w:tcPr>
            <w:tcW w:type="dxa" w:w="2160"/>
          </w:tcPr>
          <w:p>
            <w:r>
              <w:t>Inspector</w:t>
            </w:r>
          </w:p>
        </w:tc>
        <w:tc>
          <w:tcPr>
            <w:tcW w:type="dxa" w:w="2160"/>
          </w:tcPr>
          <w:p>
            <w:r>
              <w:t>Check use of ASN.1 encoding and certificate field formatting per Section 4.1 and Appendix A</w:t>
            </w:r>
          </w:p>
        </w:tc>
        <w:tc>
          <w:tcPr>
            <w:tcW w:type="dxa" w:w="2160"/>
          </w:tcPr>
          <w:p>
            <w:r>
              <w:t>1- The certificate uses DER encoding without deviations.2- All fields are correctly encoded.</w:t>
            </w:r>
          </w:p>
        </w:tc>
      </w:tr>
    </w:tbl>
    <w:p>
      <w:r>
        <w:rPr/>
        <w:t>Test Sequence #02: Standard Certificate Extensions Implementation</w:t>
        <w:br/>
        <w:t>Verify the presence and correct use of standard X.509 v3 certificate extensions as required by RFC 5280.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Inspector</w:t>
            </w:r>
          </w:p>
        </w:tc>
        <w:tc>
          <w:tcPr>
            <w:tcW w:type="dxa" w:w="2160"/>
          </w:tcPr>
          <w:p>
            <w:r>
              <w:t>Parse certificate for presence of basicConstraints, keyUsage, and subjectAltName where required by RFC 5280</w:t>
            </w:r>
          </w:p>
        </w:tc>
        <w:tc>
          <w:tcPr>
            <w:tcW w:type="dxa" w:w="2160"/>
          </w:tcPr>
          <w:p>
            <w:r>
              <w:t>1- Extensions are present as required.2- Extensions are not present unless permitted or required by RFC 5280.</w:t>
            </w:r>
          </w:p>
        </w:tc>
      </w:tr>
      <w:tr>
        <w:tc>
          <w:tcPr>
            <w:tcW w:type="dxa" w:w="2160"/>
          </w:tcPr>
          <w:p>
            <w:r>
              <w:t>2</w:t>
            </w:r>
          </w:p>
        </w:tc>
        <w:tc>
          <w:tcPr>
            <w:tcW w:type="dxa" w:w="2160"/>
          </w:tcPr>
          <w:p>
            <w:r>
              <w:t>Inspector</w:t>
            </w:r>
          </w:p>
        </w:tc>
        <w:tc>
          <w:tcPr>
            <w:tcW w:type="dxa" w:w="2160"/>
          </w:tcPr>
          <w:p>
            <w:r>
              <w:t>Validate the encoding and criticality flags of all included extensions</w:t>
            </w:r>
          </w:p>
        </w:tc>
        <w:tc>
          <w:tcPr>
            <w:tcW w:type="dxa" w:w="2160"/>
          </w:tcPr>
          <w:p>
            <w:r>
              <w:t>1- Each extension properly encoded and critical/ non-critical as specified in Section 4.2 and related sub-sections of RFC 5280.</w:t>
            </w:r>
          </w:p>
        </w:tc>
      </w:tr>
    </w:tbl>
    <w:p>
      <w:r>
        <w:rPr/>
        <w:t>Test Sequence #03: Certificate Verification and Interoperability</w:t>
        <w:br/>
        <w:t>Verify that relying parties can successfully process and validate certificates compliant with RFC 5280.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Relying Party → PKI System</w:t>
            </w:r>
          </w:p>
        </w:tc>
        <w:tc>
          <w:tcPr>
            <w:tcW w:type="dxa" w:w="2160"/>
          </w:tcPr>
          <w:p>
            <w:r>
              <w:t>Request or receive an X.509 v3 certificate from the PKI</w:t>
            </w:r>
          </w:p>
        </w:tc>
        <w:tc>
          <w:tcPr>
            <w:tcW w:type="dxa" w:w="2160"/>
          </w:tcPr>
          <w:p>
            <w:r>
              <w:t>Certificate is received by the relying party.</w:t>
            </w:r>
          </w:p>
        </w:tc>
      </w:tr>
      <w:tr>
        <w:tc>
          <w:tcPr>
            <w:tcW w:type="dxa" w:w="2160"/>
          </w:tcPr>
          <w:p>
            <w:r>
              <w:t>2</w:t>
            </w:r>
          </w:p>
        </w:tc>
        <w:tc>
          <w:tcPr>
            <w:tcW w:type="dxa" w:w="2160"/>
          </w:tcPr>
          <w:p>
            <w:r>
              <w:t>Relying Party</w:t>
            </w:r>
          </w:p>
        </w:tc>
        <w:tc>
          <w:tcPr>
            <w:tcW w:type="dxa" w:w="2160"/>
          </w:tcPr>
          <w:p>
            <w:r>
              <w:t>Attempt to validate the certificate path and process the extensions</w:t>
            </w:r>
          </w:p>
        </w:tc>
        <w:tc>
          <w:tcPr>
            <w:tcW w:type="dxa" w:w="2160"/>
          </w:tcPr>
          <w:p>
            <w:r>
              <w:t>1- Certificate is accepted if all RFC 5280 conditions are met.2- Interoperability is confirmed.</w:t>
            </w:r>
          </w:p>
        </w:tc>
      </w:tr>
    </w:tbl>
    <w:p>
      <w:r>
        <w:rPr/>
        <w:t>Test Sequence #04: Handling of Internationalized Fields (Names, IRIs, Domain Names)</w:t>
        <w:br/>
        <w:t>Validate that the certificate correctly encodes and compares internationalized names and identifiers in accordance with Section 7 of RFC 5280.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Inspector</w:t>
            </w:r>
          </w:p>
        </w:tc>
        <w:tc>
          <w:tcPr>
            <w:tcW w:type="dxa" w:w="2160"/>
          </w:tcPr>
          <w:p>
            <w:r>
              <w:t>Analyze encoding of internationalized names (e.g., subject/issuer; check for proper string type, normalization)</w:t>
            </w:r>
          </w:p>
        </w:tc>
        <w:tc>
          <w:tcPr>
            <w:tcW w:type="dxa" w:w="2160"/>
          </w:tcPr>
          <w:p>
            <w:r>
              <w:t>Internationalized fields are encoded following RFC 5280, RFC 3490, RFC 3987, RFC 4518 rules.</w:t>
            </w:r>
          </w:p>
        </w:tc>
      </w:tr>
      <w:tr>
        <w:tc>
          <w:tcPr>
            <w:tcW w:type="dxa" w:w="2160"/>
          </w:tcPr>
          <w:p>
            <w:r>
              <w:t>2</w:t>
            </w:r>
          </w:p>
        </w:tc>
        <w:tc>
          <w:tcPr>
            <w:tcW w:type="dxa" w:w="2160"/>
          </w:tcPr>
          <w:p>
            <w:r>
              <w:t>Inspector</w:t>
            </w:r>
          </w:p>
        </w:tc>
        <w:tc>
          <w:tcPr>
            <w:tcW w:type="dxa" w:w="2160"/>
          </w:tcPr>
          <w:p>
            <w:r>
              <w:t>Compare internationalized fields for matching and equality tests (using referenced comparison rules)</w:t>
            </w:r>
          </w:p>
        </w:tc>
        <w:tc>
          <w:tcPr>
            <w:tcW w:type="dxa" w:w="2160"/>
          </w:tcPr>
          <w:p>
            <w:r>
              <w:t>Certificate implementations compare names as specified, verifying equivalence with other tools.</w:t>
            </w:r>
          </w:p>
        </w:tc>
      </w:tr>
    </w:tbl>
    <w:p>
      <w:r>
        <w:rPr/>
        <w:t>Test Sequence #05: Revocation Information (CRL Profile)</w:t>
        <w:br/>
        <w:t>Confirm CRL issued by this PKI conforms to the structure and profile in RFC 5280.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 System</w:t>
            </w:r>
          </w:p>
        </w:tc>
        <w:tc>
          <w:tcPr>
            <w:tcW w:type="dxa" w:w="2160"/>
          </w:tcPr>
          <w:p>
            <w:r>
              <w:t>Provide a sample CRL issued for certificate revocation</w:t>
            </w:r>
          </w:p>
        </w:tc>
        <w:tc>
          <w:tcPr>
            <w:tcW w:type="dxa" w:w="2160"/>
          </w:tcPr>
          <w:p>
            <w:r>
              <w:t>CRL is available for inspection.</w:t>
            </w:r>
          </w:p>
        </w:tc>
      </w:tr>
      <w:tr>
        <w:tc>
          <w:tcPr>
            <w:tcW w:type="dxa" w:w="2160"/>
          </w:tcPr>
          <w:p>
            <w:r>
              <w:t>1</w:t>
            </w:r>
          </w:p>
        </w:tc>
        <w:tc>
          <w:tcPr>
            <w:tcW w:type="dxa" w:w="2160"/>
          </w:tcPr>
          <w:p>
            <w:r>
              <w:t>Inspector</w:t>
            </w:r>
          </w:p>
        </w:tc>
        <w:tc>
          <w:tcPr>
            <w:tcW w:type="dxa" w:w="2160"/>
          </w:tcPr>
          <w:p>
            <w:r>
              <w:t>Analyze CRL structure: tbsCertList, signatureAlgorithm, signatureValue</w:t>
            </w:r>
          </w:p>
        </w:tc>
        <w:tc>
          <w:tcPr>
            <w:tcW w:type="dxa" w:w="2160"/>
          </w:tcPr>
          <w:p>
            <w:r>
              <w:t>CRL fields match RFC 5280 Section 5 and Appendix A requirements.</w:t>
            </w:r>
          </w:p>
        </w:tc>
      </w:tr>
      <w:tr>
        <w:tc>
          <w:tcPr>
            <w:tcW w:type="dxa" w:w="2160"/>
          </w:tcPr>
          <w:p>
            <w:r>
              <w:t>2</w:t>
            </w:r>
          </w:p>
        </w:tc>
        <w:tc>
          <w:tcPr>
            <w:tcW w:type="dxa" w:w="2160"/>
          </w:tcPr>
          <w:p>
            <w:r>
              <w:t>Inspector</w:t>
            </w:r>
          </w:p>
        </w:tc>
        <w:tc>
          <w:tcPr>
            <w:tcW w:type="dxa" w:w="2160"/>
          </w:tcPr>
          <w:p>
            <w:r>
              <w:t>Check presence and encoding of revokedCertificates, extensions as specified</w:t>
            </w:r>
          </w:p>
        </w:tc>
        <w:tc>
          <w:tcPr>
            <w:tcW w:type="dxa" w:w="2160"/>
          </w:tcPr>
          <w:p>
            <w:r>
              <w:t>All required fields and extensions are present and properly encoded as per RFC 5280 Section 5.</w:t>
            </w:r>
          </w:p>
        </w:tc>
      </w:tr>
    </w:tbl>
    <w:p>
      <w:r>
        <w:rPr/>
        <w:t>Conformance Requirements References</w:t>
      </w:r>
    </w:p>
    <w:p>
      <w:pPr>
        <w:pStyle w:val="ListBullet"/>
        <w:ind w:left="0"/>
      </w:pPr>
      <w:r>
        <w:rPr/>
        <w:t>[RFC 5280] Section 4: Certificate and Certificate Extensions Profile</w:t>
      </w:r>
    </w:p>
    <w:p>
      <w:pPr>
        <w:pStyle w:val="ListBullet"/>
        <w:ind w:left="0"/>
      </w:pPr>
      <w:r>
        <w:rPr/>
        <w:t>[RFC 5280] Section 7: Internationalized Names and Identifiers</w:t>
      </w:r>
    </w:p>
    <w:p>
      <w:pPr>
        <w:pStyle w:val="ListBullet"/>
        <w:ind w:left="0"/>
      </w:pPr>
      <w:r>
        <w:rPr/>
        <w:t>[RFC 5280] Section 5: CRL Profile</w:t>
      </w:r>
    </w:p>
    <w:p>
      <w:pPr>
        <w:pStyle w:val="ListBullet"/>
        <w:ind w:left="0"/>
      </w:pPr>
      <w:r>
        <w:rPr/>
        <w:t>[RFC 5280] RFC2119 for normative language</w:t>
      </w:r>
    </w:p>
    <w:p>
      <w:r>
        <w:rPr/>
        <w:t>Conditional Execution Rules</w:t>
      </w:r>
    </w:p>
    <w:p>
      <w:pPr>
        <w:pStyle w:val="ListBullet"/>
        <w:ind w:left="0"/>
      </w:pPr>
      <w:r>
        <w:rPr/>
        <w:t>Test Sequence #04 SHALL be executed only if the certificate contains internationalized fields, names, or IRIs.</w:t>
      </w:r>
    </w:p>
    <w:p>
      <w:pPr>
        <w:pStyle w:val="ListBullet"/>
        <w:ind w:left="0"/>
      </w:pPr>
      <w:r>
        <w:rPr/>
        <w:t>Test Sequence #05 SHALL be executed if the PKI supports or issues CRLs for revocation.</w:t>
      </w:r>
    </w:p>
    <w:p>
      <w:pPr>
        <w:pStyle w:val="ListBullet"/>
        <w:ind w:left="0"/>
      </w:pPr>
      <w:r>
        <w:rPr/>
        <w:t>All tests involving extensions SHALL be adapted based on the profile requirements for end-entity or CA certificates.</w:t>
      </w:r>
    </w:p>
    <w:p/>
    <w:p>
      <w:r>
        <w:rPr>
          <w:b/>
          <w:sz w:val="24"/>
        </w:rPr>
        <w:t>Requirement ID : [18] | Requirement Description : RFC 5639 Elliptic Curve Cryptography (ECC) Brainpool Standard Curves and Curve Generation</w:t>
      </w:r>
    </w:p>
    <w:p>
      <w:r>
        <w:rPr>
          <w:b/>
          <w:sz w:val="24"/>
        </w:rPr>
        <w:t xml:space="preserve">Test Case : </w:t>
        <w:br/>
      </w:r>
    </w:p>
    <w:p>
      <w:r>
        <w:rPr/>
        <w:t>Test Cases</w:t>
      </w:r>
    </w:p>
    <w:p>
      <w:r>
        <w:rPr/>
        <w:t>TC</w:t>
      </w:r>
      <w:r>
        <w:rPr>
          <w:i/>
        </w:rPr>
        <w:t>ECC</w:t>
      </w:r>
      <w:r>
        <w:rPr/>
        <w:t>BRNPL_VerifyCurveParamsGeneration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System</w:t>
            </w:r>
          </w:p>
        </w:tc>
        <w:tc>
          <w:tcPr>
            <w:tcW w:type="dxa" w:w="4320"/>
          </w:tcPr>
          <w:p>
            <w:r>
              <w:t>Test environment capable of elliptic curve cryptography computations and parameter verifications</w:t>
            </w:r>
          </w:p>
        </w:tc>
      </w:tr>
      <w:tr>
        <w:tc>
          <w:tcPr>
            <w:tcW w:type="dxa" w:w="4320"/>
          </w:tcPr>
          <w:p>
            <w:r>
              <w:t>IUT</w:t>
            </w:r>
          </w:p>
        </w:tc>
        <w:tc>
          <w:tcPr>
            <w:tcW w:type="dxa" w:w="4320"/>
          </w:tcPr>
          <w:p>
            <w:r>
              <w:t>Implementation Under Test: Module handling ECC Brainpool Curves compliant with RFC 5639</w:t>
            </w:r>
          </w:p>
        </w:tc>
      </w:tr>
    </w:tbl>
    <w:p>
      <w:r>
        <w:rPr/>
        <w:t>Test Sequence #01: Verification of Pseudo-Random Curve Parameter Generation Procedure</w:t>
        <w:br/>
        <w:t>Description of the aim of the test sequence N°1</w:t>
      </w:r>
      <w:r>
        <w:rPr/>
        <w:br/>
        <w:t>To check that the ECC Brainpool curve parameters are generated in a pseudo-random, systematic, and reproducible way, resistant to cryptanalytic attacks as mandated in RFC 5639 section 1.1.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Test System</w:t>
            </w:r>
          </w:p>
        </w:tc>
        <w:tc>
          <w:tcPr>
            <w:tcW w:type="dxa" w:w="4320"/>
          </w:tcPr>
          <w:p>
            <w:r>
              <w:t>Access to cryptographic reference data and methods for ECC Brainpool parameter checking</w:t>
            </w:r>
          </w:p>
        </w:tc>
      </w:tr>
      <w:tr>
        <w:tc>
          <w:tcPr>
            <w:tcW w:type="dxa" w:w="4320"/>
          </w:tcPr>
          <w:p>
            <w:r>
              <w:t>IUT</w:t>
            </w:r>
          </w:p>
        </w:tc>
        <w:tc>
          <w:tcPr>
            <w:tcW w:type="dxa" w:w="4320"/>
          </w:tcPr>
          <w:p>
            <w:r>
              <w:t>IUT initializes with the capability to present/describe curves according to RFC 5639</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IUT</w:t>
            </w:r>
          </w:p>
        </w:tc>
        <w:tc>
          <w:tcPr>
            <w:tcW w:type="dxa" w:w="2160"/>
          </w:tcPr>
          <w:p>
            <w:r>
              <w:t>Confirm support for ECC Brainpool curves generation as per RFC 5639</w:t>
            </w:r>
          </w:p>
        </w:tc>
        <w:tc>
          <w:tcPr>
            <w:tcW w:type="dxa" w:w="2160"/>
          </w:tcPr>
          <w:p>
            <w:r>
              <w:t>IUT declares support for Brainpool curves and confirms use of pseudo-random, systematic, and reproducible parameter generation as required by RFC 5639 section 1.1.</w:t>
            </w:r>
          </w:p>
        </w:tc>
      </w:tr>
      <w:tr>
        <w:tc>
          <w:tcPr>
            <w:tcW w:type="dxa" w:w="2160"/>
          </w:tcPr>
          <w:p>
            <w:r>
              <w:t>1</w:t>
            </w:r>
          </w:p>
        </w:tc>
        <w:tc>
          <w:tcPr>
            <w:tcW w:type="dxa" w:w="2160"/>
          </w:tcPr>
          <w:p>
            <w:r>
              <w:t>Test System → IUT</w:t>
            </w:r>
          </w:p>
        </w:tc>
        <w:tc>
          <w:tcPr>
            <w:tcW w:type="dxa" w:w="2160"/>
          </w:tcPr>
          <w:p>
            <w:r>
              <w:t>Request evidence/log for the pseudo-random generation process for one curve</w:t>
            </w:r>
          </w:p>
        </w:tc>
        <w:tc>
          <w:tcPr>
            <w:tcW w:type="dxa" w:w="2160"/>
          </w:tcPr>
          <w:p>
            <w:r>
              <w:t>1- IUT provides documentation/log/output showing the seed and generation process for curve domain parameters2- IUT confirms reproducibility and provides or references the algorithm used</w:t>
            </w:r>
          </w:p>
        </w:tc>
      </w:tr>
      <w:tr>
        <w:tc>
          <w:tcPr>
            <w:tcW w:type="dxa" w:w="2160"/>
          </w:tcPr>
          <w:p>
            <w:r>
              <w:t>2</w:t>
            </w:r>
          </w:p>
        </w:tc>
        <w:tc>
          <w:tcPr>
            <w:tcW w:type="dxa" w:w="2160"/>
          </w:tcPr>
          <w:p>
            <w:r>
              <w:t>Test System → IUT</w:t>
            </w:r>
          </w:p>
        </w:tc>
        <w:tc>
          <w:tcPr>
            <w:tcW w:type="dxa" w:w="2160"/>
          </w:tcPr>
          <w:p>
            <w:r>
              <w:t>Compare provided curve parameters against RFC 5639 Appendix</w:t>
            </w:r>
          </w:p>
        </w:tc>
        <w:tc>
          <w:tcPr>
            <w:tcW w:type="dxa" w:w="2160"/>
          </w:tcPr>
          <w:p>
            <w:r>
              <w:t>1- All curve parameters (p, a, b, G, n, h) for the selected curve match exactly with those specified in RFC 56392- Parameter bit lengths match stated requirements (e.g., 160, 192, ..., 512)</w:t>
            </w:r>
          </w:p>
        </w:tc>
      </w:tr>
      <w:tr>
        <w:tc>
          <w:tcPr>
            <w:tcW w:type="dxa" w:w="2160"/>
          </w:tcPr>
          <w:p>
            <w:r>
              <w:t>3</w:t>
            </w:r>
          </w:p>
        </w:tc>
        <w:tc>
          <w:tcPr>
            <w:tcW w:type="dxa" w:w="2160"/>
          </w:tcPr>
          <w:p>
            <w:r>
              <w:t>Test System → IUT</w:t>
            </w:r>
          </w:p>
        </w:tc>
        <w:tc>
          <w:tcPr>
            <w:tcW w:type="dxa" w:w="2160"/>
          </w:tcPr>
          <w:p>
            <w:r>
              <w:t>Request verification of resistance to known cryptanalytic attacks</w:t>
            </w:r>
          </w:p>
        </w:tc>
        <w:tc>
          <w:tcPr>
            <w:tcW w:type="dxa" w:w="2160"/>
          </w:tcPr>
          <w:p>
            <w:r>
              <w:t>1- IUT demonstrates compliance with documented requirements for resistance to known attacks2- Test System validates curve selection is not susceptible to known sub-exponential attacks</w:t>
            </w:r>
          </w:p>
        </w:tc>
      </w:tr>
    </w:tbl>
    <w:p>
      <w:r>
        <w:rPr/>
        <w:t>Test Sequence #02: Supported Curve Set Enumeration and Size Compliance</w:t>
        <w:br/>
        <w:t>Description of the aim of the test sequence N°2</w:t>
      </w:r>
      <w:r>
        <w:rPr/>
        <w:br/>
        <w:t>To ensure only the defined set of Brainpool curves over prime fields GF(p) with sizes 160, 192, 224, 256, 320, 384, and 512 bits are implemented, as per RFC 5639 scope.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IUT</w:t>
            </w:r>
          </w:p>
        </w:tc>
        <w:tc>
          <w:tcPr>
            <w:tcW w:type="dxa" w:w="2160"/>
          </w:tcPr>
          <w:p>
            <w:r>
              <w:t>Query the set of supported ECC Brainpool curves</w:t>
            </w:r>
          </w:p>
        </w:tc>
        <w:tc>
          <w:tcPr>
            <w:tcW w:type="dxa" w:w="2160"/>
          </w:tcPr>
          <w:p>
            <w:r>
              <w:t>IUT returns the list of supported curves; only 160, 192, 224, 256, 320, 384, or 512-bit domain sizes present, as defined in RFC 5639</w:t>
            </w:r>
          </w:p>
        </w:tc>
      </w:tr>
      <w:tr>
        <w:tc>
          <w:tcPr>
            <w:tcW w:type="dxa" w:w="2160"/>
          </w:tcPr>
          <w:p>
            <w:r>
              <w:t>2</w:t>
            </w:r>
          </w:p>
        </w:tc>
        <w:tc>
          <w:tcPr>
            <w:tcW w:type="dxa" w:w="2160"/>
          </w:tcPr>
          <w:p>
            <w:r>
              <w:t>Test System ← IUT</w:t>
            </w:r>
          </w:p>
        </w:tc>
        <w:tc>
          <w:tcPr>
            <w:tcW w:type="dxa" w:w="2160"/>
          </w:tcPr>
          <w:p>
            <w:r>
              <w:t>Attempt to access/instantiate a Brainpool curve of unsupported size (e.g., 128, 521 bits, etc.)</w:t>
            </w:r>
          </w:p>
        </w:tc>
        <w:tc>
          <w:tcPr>
            <w:tcW w:type="dxa" w:w="2160"/>
          </w:tcPr>
          <w:p>
            <w:r>
              <w:t>1- IUT rejects or fails to instantiate/accept curves of sizes not defined in RFC 56392- Clear, standards-based error or exception provided</w:t>
            </w:r>
          </w:p>
        </w:tc>
      </w:tr>
      <w:tr>
        <w:tc>
          <w:tcPr>
            <w:tcW w:type="dxa" w:w="2160"/>
          </w:tcPr>
          <w:p>
            <w:r>
              <w:t>3</w:t>
            </w:r>
          </w:p>
        </w:tc>
        <w:tc>
          <w:tcPr>
            <w:tcW w:type="dxa" w:w="2160"/>
          </w:tcPr>
          <w:p>
            <w:r>
              <w:t>Test System → IUT</w:t>
            </w:r>
          </w:p>
        </w:tc>
        <w:tc>
          <w:tcPr>
            <w:tcW w:type="dxa" w:w="2160"/>
          </w:tcPr>
          <w:p>
            <w:r>
              <w:t>For each claimed supported curve, verify public parameters with RFC 5639 definitions</w:t>
            </w:r>
          </w:p>
        </w:tc>
        <w:tc>
          <w:tcPr>
            <w:tcW w:type="dxa" w:w="2160"/>
          </w:tcPr>
          <w:p>
            <w:r>
              <w:t>1- Public parameters for p, a, b, G, n, and h for each curve match exactly the reference in RFC 5639 (sections 3.1–3.7)</w:t>
            </w:r>
          </w:p>
        </w:tc>
      </w:tr>
    </w:tbl>
    <w:p>
      <w:r>
        <w:rPr/>
        <w:t>Test Sequence #03: ASN.1 OID and X.509 Certificate Encoding Compliance</w:t>
        <w:br/>
        <w:t>Description of the aim of the test sequence N°3</w:t>
      </w:r>
      <w:r>
        <w:rPr/>
        <w:br/>
        <w:t>To ensure all supported ECC Brainpool curves are referenced by the correct ASN.1 object identifiers and can be encoded into X.509 certificate structures as defined in RFC 5639 section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IUT</w:t>
            </w:r>
          </w:p>
        </w:tc>
        <w:tc>
          <w:tcPr>
            <w:tcW w:type="dxa" w:w="2160"/>
          </w:tcPr>
          <w:p>
            <w:r>
              <w:t>Request ASN.1 OID for each supported Brainpool curve</w:t>
            </w:r>
          </w:p>
        </w:tc>
        <w:tc>
          <w:tcPr>
            <w:tcW w:type="dxa" w:w="2160"/>
          </w:tcPr>
          <w:p>
            <w:r>
              <w:t>IUT returns the correct OID matching RFC 5639 for each claimed supported Brainpool curve</w:t>
            </w:r>
          </w:p>
        </w:tc>
      </w:tr>
      <w:tr>
        <w:tc>
          <w:tcPr>
            <w:tcW w:type="dxa" w:w="2160"/>
          </w:tcPr>
          <w:p>
            <w:r>
              <w:t>2</w:t>
            </w:r>
          </w:p>
        </w:tc>
        <w:tc>
          <w:tcPr>
            <w:tcW w:type="dxa" w:w="2160"/>
          </w:tcPr>
          <w:p>
            <w:r>
              <w:t>Test System → IUT</w:t>
            </w:r>
          </w:p>
        </w:tc>
        <w:tc>
          <w:tcPr>
            <w:tcW w:type="dxa" w:w="2160"/>
          </w:tcPr>
          <w:p>
            <w:r>
              <w:t>Request to generate ECC key pair and public key certificate with Brainpool curve</w:t>
            </w:r>
          </w:p>
        </w:tc>
        <w:tc>
          <w:tcPr>
            <w:tcW w:type="dxa" w:w="2160"/>
          </w:tcPr>
          <w:p>
            <w:r>
              <w:t>1- IUT generates key pair and provides X.509 certificate2- ASN.1 encoding and parameters match RFC 5639 section 4.2 syntax</w:t>
            </w:r>
          </w:p>
        </w:tc>
      </w:tr>
    </w:tbl>
    <w:p>
      <w:r>
        <w:rPr/>
        <w:t>Test Sequence #04: Standards Compliance and Reference Verification</w:t>
        <w:br/>
        <w:t>Description of the aim of the test sequence N°4</w:t>
      </w:r>
      <w:r>
        <w:rPr/>
        <w:br/>
        <w:t>To confirm the implementation claims compliance with referenced standards (ANSI X9.62, X9.63, ISO/IEC 14888, ISO/IEC 15946, FIPS-186-2, ETSI TS 102 176-1, SECG).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IUT</w:t>
            </w:r>
          </w:p>
        </w:tc>
        <w:tc>
          <w:tcPr>
            <w:tcW w:type="dxa" w:w="2160"/>
          </w:tcPr>
          <w:p>
            <w:r>
              <w:t>Request documentation or attestation of referenced standards compliance</w:t>
            </w:r>
          </w:p>
        </w:tc>
        <w:tc>
          <w:tcPr>
            <w:tcW w:type="dxa" w:w="2160"/>
          </w:tcPr>
          <w:p>
            <w:r>
              <w:t>IUT provides attestation, report, or evidence of compliance with the listed standards as cited in RFC 5639 1.1</w:t>
            </w:r>
          </w:p>
        </w:tc>
      </w:tr>
    </w:tbl>
    <w:p>
      <w:r>
        <w:rPr/>
        <w:t>Test Sequence #05: Patent-Free Implementation Verification</w:t>
        <w:br/>
        <w:t>Description of the aim of the test sequence N°5</w:t>
      </w:r>
      <w:r>
        <w:rPr/>
        <w:br/>
        <w:t>Verify that implementation does not use special primes or patented fast arithmetic techniques, as RFC 5639 mandates generic pseudo-random prime field selection.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IUT</w:t>
            </w:r>
          </w:p>
        </w:tc>
        <w:tc>
          <w:tcPr>
            <w:tcW w:type="dxa" w:w="2160"/>
          </w:tcPr>
          <w:p>
            <w:r>
              <w:t>Request description of prime field choice and check for special structure</w:t>
            </w:r>
          </w:p>
        </w:tc>
        <w:tc>
          <w:tcPr>
            <w:tcW w:type="dxa" w:w="2160"/>
          </w:tcPr>
          <w:p>
            <w:r>
              <w:t>IUT provides field prime descriptions, confirms absence of structure facilitating patented fast modular arithmetic (RFC 5639 section 1, bullet 2)</w:t>
            </w:r>
          </w:p>
        </w:tc>
      </w:tr>
      <w:tr>
        <w:tc>
          <w:tcPr>
            <w:tcW w:type="dxa" w:w="2160"/>
          </w:tcPr>
          <w:p>
            <w:r>
              <w:t>2</w:t>
            </w:r>
          </w:p>
        </w:tc>
        <w:tc>
          <w:tcPr>
            <w:tcW w:type="dxa" w:w="2160"/>
          </w:tcPr>
          <w:p>
            <w:r>
              <w:t>Test System</w:t>
            </w:r>
          </w:p>
        </w:tc>
        <w:tc>
          <w:tcPr>
            <w:tcW w:type="dxa" w:w="2160"/>
          </w:tcPr>
          <w:p>
            <w:r>
              <w:t>Analyze provided primes for any special forms used in fast arithmetic</w:t>
            </w:r>
          </w:p>
        </w:tc>
        <w:tc>
          <w:tcPr>
            <w:tcW w:type="dxa" w:w="2160"/>
          </w:tcPr>
          <w:p>
            <w:r>
              <w:t>No special forms found; all primes comply with RFC 5639's patent-avoidance guidelines</w:t>
            </w:r>
          </w:p>
        </w:tc>
      </w:tr>
    </w:tbl>
    <w:p>
      <w:r>
        <w:rPr/>
        <w:t>Conformance Requirements References</w:t>
      </w:r>
      <w:r>
        <w:rPr/>
        <w:br/>
        <w:t>- RFC 5639, ECC Brainpool Standard Curves and Curve Generation: Sections 1.1, 2, 3, 4</w:t>
      </w:r>
      <w:r>
        <w:rPr/>
        <w:br/>
        <w:t>- RFC 5639 Section 2: Security and Technical Requirements</w:t>
      </w:r>
      <w:r>
        <w:rPr/>
        <w:br/>
        <w:t>- RFC 5639 Section 3: Parameter Specifications for all supported bit lengths</w:t>
      </w:r>
      <w:r>
        <w:rPr/>
        <w:br/>
        <w:t>- RFC 5639 Section 4: ASN.1 and OIDs for use with X.509 Certificates</w:t>
      </w:r>
      <w:r>
        <w:rPr/>
        <w:br/>
        <w:t>- RFC 5639 Section 1: Avoidance of special-form primes and patent issues</w:t>
      </w:r>
    </w:p>
    <w:p/>
    <w:p>
      <w:r>
        <w:rPr>
          <w:b/>
          <w:sz w:val="24"/>
        </w:rPr>
        <w:t>Requirement ID : [19] | Requirement Description : RFC 793  Transmission Control Protocol, DARPA Internet Program, Protocol specification, Sept 1981</w:t>
      </w:r>
    </w:p>
    <w:p>
      <w:r>
        <w:rPr>
          <w:b/>
          <w:sz w:val="24"/>
        </w:rPr>
        <w:t xml:space="preserve">Test Case : </w:t>
        <w:br/>
      </w:r>
    </w:p>
    <w:p>
      <w:r>
        <w:rPr/>
        <w:t>Test Cases</w:t>
      </w:r>
    </w:p>
    <w:p>
      <w:r>
        <w:rPr/>
        <w:t>TC</w:t>
      </w:r>
      <w:r>
        <w:rPr>
          <w:i/>
        </w:rPr>
        <w:t>TCP</w:t>
      </w:r>
      <w:r>
        <w:rPr/>
        <w:t>RFC793_Compliance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TCP implementation in host A, operational and ready to initiate connections</w:t>
            </w:r>
          </w:p>
        </w:tc>
      </w:tr>
      <w:tr>
        <w:tc>
          <w:tcPr>
            <w:tcW w:type="dxa" w:w="4320"/>
          </w:tcPr>
          <w:p>
            <w:r>
              <w:t>Server</w:t>
            </w:r>
          </w:p>
        </w:tc>
        <w:tc>
          <w:tcPr>
            <w:tcW w:type="dxa" w:w="4320"/>
          </w:tcPr>
          <w:p>
            <w:r>
              <w:t>TCP implementation in host B, operational and ready to accept connections</w:t>
            </w:r>
          </w:p>
        </w:tc>
      </w:tr>
      <w:tr>
        <w:tc>
          <w:tcPr>
            <w:tcW w:type="dxa" w:w="4320"/>
          </w:tcPr>
          <w:p>
            <w:r>
              <w:t>Network</w:t>
            </w:r>
          </w:p>
        </w:tc>
        <w:tc>
          <w:tcPr>
            <w:tcW w:type="dxa" w:w="4320"/>
          </w:tcPr>
          <w:p>
            <w:r>
              <w:t>Underlying IP network operating and reachable between Client and Server</w:t>
            </w:r>
          </w:p>
        </w:tc>
      </w:tr>
    </w:tbl>
    <w:p>
      <w:r>
        <w:rPr/>
        <w:t>Test Sequence #01: Basic TCP Connection Establishment (Three-way Handshake)</w:t>
        <w:br/>
        <w:t>Verify the correct operation of the TCP three-way handshake per RFC 793 section 3.4.</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TCP in CLOSED state; no established connections</w:t>
            </w:r>
          </w:p>
        </w:tc>
      </w:tr>
      <w:tr>
        <w:tc>
          <w:tcPr>
            <w:tcW w:type="dxa" w:w="4320"/>
          </w:tcPr>
          <w:p>
            <w:r>
              <w:t>Server</w:t>
            </w:r>
          </w:p>
        </w:tc>
        <w:tc>
          <w:tcPr>
            <w:tcW w:type="dxa" w:w="4320"/>
          </w:tcPr>
          <w:p>
            <w:r>
              <w:t>TCP in LISTEN state for a specific port; ready to accept connection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TCP: Client sends SYN segment (with initial sequence number, e.g., ISN_C)</w:t>
            </w:r>
          </w:p>
        </w:tc>
        <w:tc>
          <w:tcPr>
            <w:tcW w:type="dxa" w:w="2160"/>
          </w:tcPr>
          <w:p>
            <w:r>
              <w:t>Server receives SYN, enters SYN-RECEIVED state.</w:t>
            </w:r>
          </w:p>
        </w:tc>
      </w:tr>
      <w:tr>
        <w:tc>
          <w:tcPr>
            <w:tcW w:type="dxa" w:w="2160"/>
          </w:tcPr>
          <w:p>
            <w:r>
              <w:t>1</w:t>
            </w:r>
          </w:p>
        </w:tc>
        <w:tc>
          <w:tcPr>
            <w:tcW w:type="dxa" w:w="2160"/>
          </w:tcPr>
          <w:p>
            <w:r>
              <w:t>Server → Client</w:t>
            </w:r>
          </w:p>
        </w:tc>
        <w:tc>
          <w:tcPr>
            <w:tcW w:type="dxa" w:w="2160"/>
          </w:tcPr>
          <w:p>
            <w:r>
              <w:t>TCP: Server replies with SYN+ACK (with its own ISNS, ack for ISNC+1)</w:t>
            </w:r>
          </w:p>
        </w:tc>
        <w:tc>
          <w:tcPr>
            <w:tcW w:type="dxa" w:w="2160"/>
          </w:tcPr>
          <w:p>
            <w:r>
              <w:t>1- Client receives SYN+ACK.2- Client enters SYN-RECEIVED/SYN-SENT state (if simultaneous open).</w:t>
            </w:r>
          </w:p>
        </w:tc>
      </w:tr>
      <w:tr>
        <w:tc>
          <w:tcPr>
            <w:tcW w:type="dxa" w:w="2160"/>
          </w:tcPr>
          <w:p>
            <w:r>
              <w:t>2</w:t>
            </w:r>
          </w:p>
        </w:tc>
        <w:tc>
          <w:tcPr>
            <w:tcW w:type="dxa" w:w="2160"/>
          </w:tcPr>
          <w:p>
            <w:r>
              <w:t>Client → Server</w:t>
            </w:r>
          </w:p>
        </w:tc>
        <w:tc>
          <w:tcPr>
            <w:tcW w:type="dxa" w:w="2160"/>
          </w:tcPr>
          <w:p>
            <w:r>
              <w:t>TCP: Client sends ACK (ack for ISN_S+1)</w:t>
            </w:r>
          </w:p>
        </w:tc>
        <w:tc>
          <w:tcPr>
            <w:tcW w:type="dxa" w:w="2160"/>
          </w:tcPr>
          <w:p>
            <w:r>
              <w:t>1- Server receives ACK, connection enters ESTABLISHED state.2- Client also enters ESTABLISHED.</w:t>
            </w:r>
          </w:p>
        </w:tc>
      </w:tr>
    </w:tbl>
    <w:p>
      <w:r>
        <w:rPr/>
        <w:t>Test Sequence #02: TCP Connection Data Exchange</w:t>
        <w:br/>
        <w:t>Verify reliable, ordered delivery and proper acknowledgment as defined in RFC 793 section 3.7.</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TCP connection in ESTABLISHED state</w:t>
            </w:r>
          </w:p>
        </w:tc>
      </w:tr>
      <w:tr>
        <w:tc>
          <w:tcPr>
            <w:tcW w:type="dxa" w:w="4320"/>
          </w:tcPr>
          <w:p>
            <w:r>
              <w:t>Server</w:t>
            </w:r>
          </w:p>
        </w:tc>
        <w:tc>
          <w:tcPr>
            <w:tcW w:type="dxa" w:w="4320"/>
          </w:tcPr>
          <w:p>
            <w:r>
              <w:t>TCP connection in ESTABLISHED state with Client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Server</w:t>
            </w:r>
          </w:p>
        </w:tc>
        <w:tc>
          <w:tcPr>
            <w:tcW w:type="dxa" w:w="2160"/>
          </w:tcPr>
          <w:p>
            <w:r>
              <w:t>TCP: Client transmits data segment with payload "DATA1"</w:t>
            </w:r>
          </w:p>
        </w:tc>
        <w:tc>
          <w:tcPr>
            <w:tcW w:type="dxa" w:w="2160"/>
          </w:tcPr>
          <w:p>
            <w:r>
              <w:t>1- Server receives data.2- Server acknowledges receipt (ACK) with correct sequence number.</w:t>
            </w:r>
          </w:p>
        </w:tc>
      </w:tr>
      <w:tr>
        <w:tc>
          <w:tcPr>
            <w:tcW w:type="dxa" w:w="2160"/>
          </w:tcPr>
          <w:p>
            <w:r>
              <w:t>2</w:t>
            </w:r>
          </w:p>
        </w:tc>
        <w:tc>
          <w:tcPr>
            <w:tcW w:type="dxa" w:w="2160"/>
          </w:tcPr>
          <w:p>
            <w:r>
              <w:t>Server → Client</w:t>
            </w:r>
          </w:p>
        </w:tc>
        <w:tc>
          <w:tcPr>
            <w:tcW w:type="dxa" w:w="2160"/>
          </w:tcPr>
          <w:p>
            <w:r>
              <w:t>TCP: Server transmits data segment with payload "DATA2"</w:t>
            </w:r>
          </w:p>
        </w:tc>
        <w:tc>
          <w:tcPr>
            <w:tcW w:type="dxa" w:w="2160"/>
          </w:tcPr>
          <w:p>
            <w:r>
              <w:t>1- Client receives data.2- Client acknowledges receipt (ACK) with correct sequence number.</w:t>
            </w:r>
          </w:p>
        </w:tc>
      </w:tr>
      <w:tr>
        <w:tc>
          <w:tcPr>
            <w:tcW w:type="dxa" w:w="2160"/>
          </w:tcPr>
          <w:p>
            <w:r>
              <w:t>3</w:t>
            </w:r>
          </w:p>
        </w:tc>
        <w:tc>
          <w:tcPr>
            <w:tcW w:type="dxa" w:w="2160"/>
          </w:tcPr>
          <w:p>
            <w:r>
              <w:t>Both</w:t>
            </w:r>
          </w:p>
        </w:tc>
        <w:tc>
          <w:tcPr>
            <w:tcW w:type="dxa" w:w="2160"/>
          </w:tcPr>
          <w:p>
            <w:r>
              <w:t>Both hosts verify in-sequence reception, no duplicate data</w:t>
            </w:r>
          </w:p>
        </w:tc>
        <w:tc>
          <w:tcPr>
            <w:tcW w:type="dxa" w:w="2160"/>
          </w:tcPr>
          <w:p>
            <w:r>
              <w:t>Segments are delivered reliably, in order, with no loss or duplication.</w:t>
            </w:r>
          </w:p>
        </w:tc>
      </w:tr>
    </w:tbl>
    <w:p>
      <w:r>
        <w:rPr/>
        <w:t>Test Sequence #03: TCP Connection Termination (Four-way FIN Handshake)</w:t>
        <w:br/>
        <w:t>Verify proper graceful connection closure per RFC 793 section 3.5.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TCP connection in ESTABLISHED state</w:t>
            </w:r>
          </w:p>
        </w:tc>
      </w:tr>
      <w:tr>
        <w:tc>
          <w:tcPr>
            <w:tcW w:type="dxa" w:w="4320"/>
          </w:tcPr>
          <w:p>
            <w:r>
              <w:t>Server</w:t>
            </w:r>
          </w:p>
        </w:tc>
        <w:tc>
          <w:tcPr>
            <w:tcW w:type="dxa" w:w="4320"/>
          </w:tcPr>
          <w:p>
            <w:r>
              <w:t>TCP connection in ESTABLISHED state with Client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Server</w:t>
            </w:r>
          </w:p>
        </w:tc>
        <w:tc>
          <w:tcPr>
            <w:tcW w:type="dxa" w:w="2160"/>
          </w:tcPr>
          <w:p>
            <w:r>
              <w:t>TCP: Client sends FIN, requesting connection close</w:t>
            </w:r>
          </w:p>
        </w:tc>
        <w:tc>
          <w:tcPr>
            <w:tcW w:type="dxa" w:w="2160"/>
          </w:tcPr>
          <w:p>
            <w:r>
              <w:t>1- Server receives FIN, enters CLOSE-WAIT.2- Server sends ACK for FIN.</w:t>
            </w:r>
          </w:p>
        </w:tc>
      </w:tr>
      <w:tr>
        <w:tc>
          <w:tcPr>
            <w:tcW w:type="dxa" w:w="2160"/>
          </w:tcPr>
          <w:p>
            <w:r>
              <w:t>2</w:t>
            </w:r>
          </w:p>
        </w:tc>
        <w:tc>
          <w:tcPr>
            <w:tcW w:type="dxa" w:w="2160"/>
          </w:tcPr>
          <w:p>
            <w:r>
              <w:t>Server → Client</w:t>
            </w:r>
          </w:p>
        </w:tc>
        <w:tc>
          <w:tcPr>
            <w:tcW w:type="dxa" w:w="2160"/>
          </w:tcPr>
          <w:p>
            <w:r>
              <w:t>TCP: Server sends FIN after application readiness</w:t>
            </w:r>
          </w:p>
        </w:tc>
        <w:tc>
          <w:tcPr>
            <w:tcW w:type="dxa" w:w="2160"/>
          </w:tcPr>
          <w:p>
            <w:r>
              <w:t>1- Client receives FIN, sends ACK for FIN.2- Both sides enter proper FIN/WAIT state.</w:t>
            </w:r>
          </w:p>
        </w:tc>
      </w:tr>
      <w:tr>
        <w:tc>
          <w:tcPr>
            <w:tcW w:type="dxa" w:w="2160"/>
          </w:tcPr>
          <w:p>
            <w:r>
              <w:t>3</w:t>
            </w:r>
          </w:p>
        </w:tc>
        <w:tc>
          <w:tcPr>
            <w:tcW w:type="dxa" w:w="2160"/>
          </w:tcPr>
          <w:p>
            <w:r>
              <w:t>Both</w:t>
            </w:r>
          </w:p>
        </w:tc>
        <w:tc>
          <w:tcPr>
            <w:tcW w:type="dxa" w:w="2160"/>
          </w:tcPr>
          <w:p>
            <w:r>
              <w:t>Completion of FIN-WAIT and TIME-WAIT per RFC 793</w:t>
            </w:r>
          </w:p>
        </w:tc>
        <w:tc>
          <w:tcPr>
            <w:tcW w:type="dxa" w:w="2160"/>
          </w:tcPr>
          <w:p>
            <w:r>
              <w:t>1- Both hosts enter CLOSED state after correct timeout/acknowledgment process.</w:t>
            </w:r>
          </w:p>
        </w:tc>
      </w:tr>
    </w:tbl>
    <w:p>
      <w:r>
        <w:rPr/>
        <w:t>Test Sequence #04: Sequence Number and Acknowledgment Validation</w:t>
        <w:br/>
        <w:t>Verify correct sequence number initialization and acknowledgment behavior (RFC 793 section 3.3).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Server</w:t>
            </w:r>
          </w:p>
        </w:tc>
        <w:tc>
          <w:tcPr>
            <w:tcW w:type="dxa" w:w="2160"/>
          </w:tcPr>
          <w:p>
            <w:r>
              <w:t>SYN with ISN = X</w:t>
            </w:r>
          </w:p>
        </w:tc>
        <w:tc>
          <w:tcPr>
            <w:tcW w:type="dxa" w:w="2160"/>
          </w:tcPr>
          <w:p>
            <w:r>
              <w:t>SYN-ACK returns ack=X+1, sequence=Y</w:t>
            </w:r>
          </w:p>
        </w:tc>
      </w:tr>
      <w:tr>
        <w:tc>
          <w:tcPr>
            <w:tcW w:type="dxa" w:w="2160"/>
          </w:tcPr>
          <w:p>
            <w:r>
              <w:t>2</w:t>
            </w:r>
          </w:p>
        </w:tc>
        <w:tc>
          <w:tcPr>
            <w:tcW w:type="dxa" w:w="2160"/>
          </w:tcPr>
          <w:p>
            <w:r>
              <w:t>Server → Client</w:t>
            </w:r>
          </w:p>
        </w:tc>
        <w:tc>
          <w:tcPr>
            <w:tcW w:type="dxa" w:w="2160"/>
          </w:tcPr>
          <w:p>
            <w:r>
              <w:t>SYN-ACK with ISN=Y, ACK=X+1</w:t>
            </w:r>
          </w:p>
        </w:tc>
        <w:tc>
          <w:tcPr>
            <w:tcW w:type="dxa" w:w="2160"/>
          </w:tcPr>
          <w:p>
            <w:r>
              <w:t>ACK returns ack=Y+1</w:t>
            </w:r>
          </w:p>
        </w:tc>
      </w:tr>
      <w:tr>
        <w:tc>
          <w:tcPr>
            <w:tcW w:type="dxa" w:w="2160"/>
          </w:tcPr>
          <w:p>
            <w:r>
              <w:t>3</w:t>
            </w:r>
          </w:p>
        </w:tc>
        <w:tc>
          <w:tcPr>
            <w:tcW w:type="dxa" w:w="2160"/>
          </w:tcPr>
          <w:p>
            <w:r>
              <w:t>Client ↔ Server</w:t>
            </w:r>
          </w:p>
        </w:tc>
        <w:tc>
          <w:tcPr>
            <w:tcW w:type="dxa" w:w="2160"/>
          </w:tcPr>
          <w:p>
            <w:r>
              <w:t>Exchange data with incrementing sequence numbers, verify correctness</w:t>
            </w:r>
          </w:p>
        </w:tc>
        <w:tc>
          <w:tcPr>
            <w:tcW w:type="dxa" w:w="2160"/>
          </w:tcPr>
          <w:p>
            <w:r>
              <w:t>Each ACK and segment correctly reflects SEQ/ACK increment</w:t>
            </w:r>
          </w:p>
        </w:tc>
      </w:tr>
    </w:tbl>
    <w:p>
      <w:r>
        <w:rPr/>
        <w:t>Test Sequence #05: Resilience to Data Loss and Retransmission</w:t>
        <w:br/>
        <w:t>Verify TCP retransmits unacknowledged data (RFC 793 section 3.7).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Server</w:t>
            </w:r>
          </w:p>
        </w:tc>
        <w:tc>
          <w:tcPr>
            <w:tcW w:type="dxa" w:w="2160"/>
          </w:tcPr>
          <w:p>
            <w:r>
              <w:t>Transmits data (lost in network, no ACK received)</w:t>
            </w:r>
          </w:p>
        </w:tc>
        <w:tc>
          <w:tcPr>
            <w:tcW w:type="dxa" w:w="2160"/>
          </w:tcPr>
          <w:p>
            <w:r>
              <w:t>Client timer triggers retransmission.</w:t>
            </w:r>
          </w:p>
        </w:tc>
      </w:tr>
      <w:tr>
        <w:tc>
          <w:tcPr>
            <w:tcW w:type="dxa" w:w="2160"/>
          </w:tcPr>
          <w:p>
            <w:r>
              <w:t>2</w:t>
            </w:r>
          </w:p>
        </w:tc>
        <w:tc>
          <w:tcPr>
            <w:tcW w:type="dxa" w:w="2160"/>
          </w:tcPr>
          <w:p>
            <w:r>
              <w:t>Client → Server</w:t>
            </w:r>
          </w:p>
        </w:tc>
        <w:tc>
          <w:tcPr>
            <w:tcW w:type="dxa" w:w="2160"/>
          </w:tcPr>
          <w:p>
            <w:r>
              <w:t>Retransmits data</w:t>
            </w:r>
          </w:p>
        </w:tc>
        <w:tc>
          <w:tcPr>
            <w:tcW w:type="dxa" w:w="2160"/>
          </w:tcPr>
          <w:p>
            <w:r>
              <w:t>Server receives data (once only), acknowledges correctly.</w:t>
            </w:r>
          </w:p>
        </w:tc>
      </w:tr>
      <w:tr>
        <w:tc>
          <w:tcPr>
            <w:tcW w:type="dxa" w:w="2160"/>
          </w:tcPr>
          <w:p>
            <w:r>
              <w:t>3</w:t>
            </w:r>
          </w:p>
        </w:tc>
        <w:tc>
          <w:tcPr>
            <w:tcW w:type="dxa" w:w="2160"/>
          </w:tcPr>
          <w:p>
            <w:r>
              <w:t>Client ↔ Server</w:t>
            </w:r>
          </w:p>
        </w:tc>
        <w:tc>
          <w:tcPr>
            <w:tcW w:type="dxa" w:w="2160"/>
          </w:tcPr>
          <w:p>
            <w:r>
              <w:t>Both verify duplicate data is not delivered to application</w:t>
            </w:r>
          </w:p>
        </w:tc>
        <w:tc>
          <w:tcPr>
            <w:tcW w:type="dxa" w:w="2160"/>
          </w:tcPr>
          <w:p>
            <w:r>
              <w:t>Application receives each byte exactly once.</w:t>
            </w:r>
          </w:p>
        </w:tc>
      </w:tr>
    </w:tbl>
    <w:p>
      <w:r>
        <w:rPr/>
        <w:t>Test Sequence #06: Out-of-Order Reception and In-Order Delivery</w:t>
        <w:br/>
        <w:t>Verify receiver buffers and correctly reorders out-of-order segments (RFC 793 section 3.7).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Server</w:t>
            </w:r>
          </w:p>
        </w:tc>
        <w:tc>
          <w:tcPr>
            <w:tcW w:type="dxa" w:w="2160"/>
          </w:tcPr>
          <w:p>
            <w:r>
              <w:t>Send segment SEQ=100, then SEQ=140 before SEQ=120</w:t>
            </w:r>
          </w:p>
        </w:tc>
        <w:tc>
          <w:tcPr>
            <w:tcW w:type="dxa" w:w="2160"/>
          </w:tcPr>
          <w:p>
            <w:r>
              <w:t>Server buffers out-of-order segments.</w:t>
            </w:r>
          </w:p>
        </w:tc>
      </w:tr>
      <w:tr>
        <w:tc>
          <w:tcPr>
            <w:tcW w:type="dxa" w:w="2160"/>
          </w:tcPr>
          <w:p>
            <w:r>
              <w:t>2</w:t>
            </w:r>
          </w:p>
        </w:tc>
        <w:tc>
          <w:tcPr>
            <w:tcW w:type="dxa" w:w="2160"/>
          </w:tcPr>
          <w:p>
            <w:r>
              <w:t>Client → Server</w:t>
            </w:r>
          </w:p>
        </w:tc>
        <w:tc>
          <w:tcPr>
            <w:tcW w:type="dxa" w:w="2160"/>
          </w:tcPr>
          <w:p>
            <w:r>
              <w:t>Send missing segment SEQ=120</w:t>
            </w:r>
          </w:p>
        </w:tc>
        <w:tc>
          <w:tcPr>
            <w:tcW w:type="dxa" w:w="2160"/>
          </w:tcPr>
          <w:p>
            <w:r>
              <w:t>Server assembles and delivers data in-order to app.</w:t>
            </w:r>
          </w:p>
        </w:tc>
      </w:tr>
    </w:tbl>
    <w:p>
      <w:r>
        <w:rPr/>
        <w:t>Conformance Requirements References</w:t>
      </w:r>
    </w:p>
    <w:p>
      <w:pPr>
        <w:pStyle w:val="ListBullet"/>
        <w:ind w:left="0"/>
      </w:pPr>
      <w:r>
        <w:rPr/>
        <w:t>RFC 793: Transmission Control Protocol, September 1981, sections 3.1–3.9.</w:t>
      </w:r>
    </w:p>
    <w:p>
      <w:pPr>
        <w:pStyle w:val="ListBullet"/>
        <w:ind w:left="0"/>
      </w:pPr>
      <w:r>
        <w:rPr/>
        <w:t>All test sequences SHALL be executed if and only if the implementation purports to claim conformance to RFC 793.</w:t>
      </w:r>
    </w:p>
    <w:p>
      <w:r>
        <w:rPr/>
        <w:t>Conditional Execution Rules</w:t>
      </w:r>
    </w:p>
    <w:p>
      <w:pPr>
        <w:pStyle w:val="ListBullet"/>
        <w:ind w:left="0"/>
      </w:pPr>
      <w:r>
        <w:rPr/>
        <w:t>All tests referencing retransmission, out-of-order, or loss conditions SHALL be executed only in environments supporting controlled network impairments.</w:t>
      </w:r>
    </w:p>
    <w:p>
      <w:pPr>
        <w:pStyle w:val="ListBullet"/>
        <w:ind w:left="0"/>
      </w:pPr>
      <w:r>
        <w:rPr/>
        <w:t>All connection management tests SHALL be performed with proper application-layer participation ensuring sockets/states are clean.</w:t>
      </w:r>
    </w:p>
    <w:p>
      <w:r>
        <w:rPr/>
        <w:t>Note: For further details, refer directly to the RFC 793 specification as the authoritative reference.</w:t>
      </w:r>
    </w:p>
    <w:p/>
    <w:p>
      <w:r>
        <w:rPr>
          <w:b/>
          <w:sz w:val="24"/>
        </w:rPr>
        <w:t>Requirement ID : [20] | Requirement Description : ANSSI ECC FRP256V1 Avis relatif aux paramètres de courbes elliptiques définis par l'Etat français. JORF n°0241 du 16 octobre 2011 page 17533. texte n° 30. 2011</w:t>
      </w:r>
    </w:p>
    <w:p>
      <w:r>
        <w:rPr>
          <w:b/>
          <w:sz w:val="24"/>
        </w:rPr>
        <w:t xml:space="preserve">Test Case : </w:t>
        <w:br/>
      </w:r>
    </w:p>
    <w:p>
      <w:r>
        <w:rPr/>
        <w:t>Test Cases</w:t>
      </w:r>
    </w:p>
    <w:p>
      <w:r>
        <w:rPr/>
        <w:t>TC</w:t>
      </w:r>
      <w:r>
        <w:rPr>
          <w:i/>
        </w:rPr>
        <w:t>ECC</w:t>
      </w:r>
      <w:r>
        <w:rPr/>
        <w:t>FRP256V1_EllipticCurveSupport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manufactured and initialized as per GSMA/SGP.22 requirements</w:t>
            </w:r>
          </w:p>
        </w:tc>
      </w:tr>
      <w:tr>
        <w:tc>
          <w:tcPr>
            <w:tcW w:type="dxa" w:w="4320"/>
          </w:tcPr>
          <w:p>
            <w:r>
              <w:t>RSP Server</w:t>
            </w:r>
          </w:p>
        </w:tc>
        <w:tc>
          <w:tcPr>
            <w:tcW w:type="dxa" w:w="4320"/>
          </w:tcPr>
          <w:p>
            <w:r>
              <w:t>RSP Server is provisioned and configured to interact with the eUICC</w:t>
            </w:r>
          </w:p>
        </w:tc>
      </w:tr>
      <w:tr>
        <w:tc>
          <w:tcPr>
            <w:tcW w:type="dxa" w:w="4320"/>
          </w:tcPr>
          <w:p>
            <w:r>
              <w:t>EUM</w:t>
            </w:r>
          </w:p>
        </w:tc>
        <w:tc>
          <w:tcPr>
            <w:tcW w:type="dxa" w:w="4320"/>
          </w:tcPr>
          <w:p>
            <w:r>
              <w:t>EUM is GSMA-accredited and CA chain is valid and trusted</w:t>
            </w:r>
          </w:p>
        </w:tc>
      </w:tr>
      <w:tr>
        <w:tc>
          <w:tcPr>
            <w:tcW w:type="dxa" w:w="4320"/>
          </w:tcPr>
          <w:p>
            <w:r>
              <w:t>GSMA CI</w:t>
            </w:r>
          </w:p>
        </w:tc>
        <w:tc>
          <w:tcPr>
            <w:tcW w:type="dxa" w:w="4320"/>
          </w:tcPr>
          <w:p>
            <w:r>
              <w:t>GSMA Certificate Issuer supports all required domain parameters</w:t>
            </w:r>
          </w:p>
        </w:tc>
      </w:tr>
    </w:tbl>
    <w:p>
      <w:r>
        <w:rPr/>
        <w:t>Test Sequence #01: Validate Support for ANSSI ECC FRP256V1 Curve in eUICC and RSP Server</w:t>
        <w:br/>
        <w:t>This sequence verifies that both the eUICC and RSP Server support the ANSSI ECC FRP256V1 curve as required for interoperability.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has been preloaded by EUM with at least two specified ECC domain parameters, including FRP256V1 (ref [20])</w:t>
            </w:r>
          </w:p>
        </w:tc>
      </w:tr>
      <w:tr>
        <w:tc>
          <w:tcPr>
            <w:tcW w:type="dxa" w:w="4320"/>
          </w:tcPr>
          <w:p>
            <w:r>
              <w:t>RSP Server</w:t>
            </w:r>
          </w:p>
        </w:tc>
        <w:tc>
          <w:tcPr>
            <w:tcW w:type="dxa" w:w="4320"/>
          </w:tcPr>
          <w:p>
            <w:r>
              <w:t>RSP Server is configured to support the selection and use of FRP256V1 as per GSMA CI/chain capabilities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eUICC</w:t>
            </w:r>
          </w:p>
        </w:tc>
        <w:tc>
          <w:tcPr>
            <w:tcW w:type="dxa" w:w="2160"/>
          </w:tcPr>
          <w:p>
            <w:r>
              <w:t>EUM preloads ECC domain parameters during manufacturing</w:t>
            </w:r>
          </w:p>
        </w:tc>
        <w:tc>
          <w:tcPr>
            <w:tcW w:type="dxa" w:w="2160"/>
          </w:tcPr>
          <w:p>
            <w:r>
              <w:t>eUICC contains domain parameters for at least NIST P-256 and ANSSI FRP256V1</w:t>
            </w:r>
          </w:p>
        </w:tc>
      </w:tr>
      <w:tr>
        <w:tc>
          <w:tcPr>
            <w:tcW w:type="dxa" w:w="2160"/>
          </w:tcPr>
          <w:p>
            <w:r>
              <w:t>1</w:t>
            </w:r>
          </w:p>
        </w:tc>
        <w:tc>
          <w:tcPr>
            <w:tcW w:type="dxa" w:w="2160"/>
          </w:tcPr>
          <w:p>
            <w:r>
              <w:t>eUICC ↔ RSP Server</w:t>
            </w:r>
          </w:p>
        </w:tc>
        <w:tc>
          <w:tcPr>
            <w:tcW w:type="dxa" w:w="2160"/>
          </w:tcPr>
          <w:p>
            <w:r>
              <w:t>Initiate common mutual authentication (Profile download trigger)</w:t>
            </w:r>
          </w:p>
        </w:tc>
        <w:tc>
          <w:tcPr>
            <w:tcW w:type="dxa" w:w="2160"/>
          </w:tcPr>
          <w:p>
            <w:r>
              <w:t>1- Capabilities exchange includes supported curve identifiers2- FRP256V1 is present in exchanged lists</w:t>
            </w:r>
          </w:p>
        </w:tc>
      </w:tr>
      <w:tr>
        <w:tc>
          <w:tcPr>
            <w:tcW w:type="dxa" w:w="2160"/>
          </w:tcPr>
          <w:p>
            <w:r>
              <w:t>2</w:t>
            </w:r>
          </w:p>
        </w:tc>
        <w:tc>
          <w:tcPr>
            <w:tcW w:type="dxa" w:w="2160"/>
          </w:tcPr>
          <w:p>
            <w:r>
              <w:t>RSP Server</w:t>
            </w:r>
          </w:p>
        </w:tc>
        <w:tc>
          <w:tcPr>
            <w:tcW w:type="dxa" w:w="2160"/>
          </w:tcPr>
          <w:p>
            <w:r>
              <w:t>Select suitable GSMA CI certificates supporting FRP256V1 for operation</w:t>
            </w:r>
          </w:p>
        </w:tc>
        <w:tc>
          <w:tcPr>
            <w:tcW w:type="dxa" w:w="2160"/>
          </w:tcPr>
          <w:p>
            <w:r>
              <w:t>FRP256V1 is used for signature verification and generation as per the capabilities exchange</w:t>
            </w:r>
          </w:p>
        </w:tc>
      </w:tr>
      <w:tr>
        <w:tc>
          <w:tcPr>
            <w:tcW w:type="dxa" w:w="2160"/>
          </w:tcPr>
          <w:p>
            <w:r>
              <w:t>3</w:t>
            </w:r>
          </w:p>
        </w:tc>
        <w:tc>
          <w:tcPr>
            <w:tcW w:type="dxa" w:w="2160"/>
          </w:tcPr>
          <w:p>
            <w:r>
              <w:t>eUICC</w:t>
            </w:r>
          </w:p>
        </w:tc>
        <w:tc>
          <w:tcPr>
            <w:tcW w:type="dxa" w:w="2160"/>
          </w:tcPr>
          <w:p>
            <w:r>
              <w:t>Accepts and verifies certificates/chains that use FRP256V1</w:t>
            </w:r>
          </w:p>
        </w:tc>
        <w:tc>
          <w:tcPr>
            <w:tcW w:type="dxa" w:w="2160"/>
          </w:tcPr>
          <w:p>
            <w:r>
              <w:t>Certification and signature processing succeeds using FRP256V1 curve</w:t>
            </w:r>
          </w:p>
        </w:tc>
      </w:tr>
    </w:tbl>
    <w:p>
      <w:r>
        <w:rPr/>
        <w:t>Test Sequence #02: Validate use of Correct AlgorithmIdentifiers for Certificates using FRP256V1</w:t>
        <w:br/>
        <w:t>This sequence validates that when FRP256V1 is in use, the algorithm identifiers in certificates conform to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EUM → eUICC</w:t>
            </w:r>
          </w:p>
        </w:tc>
        <w:tc>
          <w:tcPr>
            <w:tcW w:type="dxa" w:w="2160"/>
          </w:tcPr>
          <w:p>
            <w:r>
              <w:t>EUM generates eUICC certificate using FRP256V1 domain parameters</w:t>
            </w:r>
          </w:p>
        </w:tc>
        <w:tc>
          <w:tcPr>
            <w:tcW w:type="dxa" w:w="2160"/>
          </w:tcPr>
          <w:p>
            <w:r>
              <w:t>eUICC certificate 'AlgorithmIdentifier.parameters' set to OID for FRP256V1 as specified in ANSSI [20]</w:t>
            </w:r>
          </w:p>
        </w:tc>
      </w:tr>
      <w:tr>
        <w:tc>
          <w:tcPr>
            <w:tcW w:type="dxa" w:w="2160"/>
          </w:tcPr>
          <w:p>
            <w:r>
              <w:t>2</w:t>
            </w:r>
          </w:p>
        </w:tc>
        <w:tc>
          <w:tcPr>
            <w:tcW w:type="dxa" w:w="2160"/>
          </w:tcPr>
          <w:p>
            <w:r>
              <w:t>EUM → eUICC</w:t>
            </w:r>
          </w:p>
        </w:tc>
        <w:tc>
          <w:tcPr>
            <w:tcW w:type="dxa" w:w="2160"/>
          </w:tcPr>
          <w:p>
            <w:r>
              <w:t>EUM sets 'AlgorithmIdentifier.algorithm' for public key to EC Public Key OID</w:t>
            </w:r>
          </w:p>
        </w:tc>
        <w:tc>
          <w:tcPr>
            <w:tcW w:type="dxa" w:w="2160"/>
          </w:tcPr>
          <w:p>
            <w:r>
              <w:t>"iso(1) member-body(2) us(840) ansi-X9-62(10045) keyType(2) ecPublicKey(1)" as per RFC 5480 is used</w:t>
            </w:r>
          </w:p>
        </w:tc>
      </w:tr>
      <w:tr>
        <w:tc>
          <w:tcPr>
            <w:tcW w:type="dxa" w:w="2160"/>
          </w:tcPr>
          <w:p>
            <w:r>
              <w:t>3</w:t>
            </w:r>
          </w:p>
        </w:tc>
        <w:tc>
          <w:tcPr>
            <w:tcW w:type="dxa" w:w="2160"/>
          </w:tcPr>
          <w:p>
            <w:r>
              <w:t>EUM → eUICC</w:t>
            </w:r>
          </w:p>
        </w:tc>
        <w:tc>
          <w:tcPr>
            <w:tcW w:type="dxa" w:w="2160"/>
          </w:tcPr>
          <w:p>
            <w:r>
              <w:t>EUM sets 'AlgorithmIdentifier.algorithm' for signature to ECDSA with SHA256 OID</w:t>
            </w:r>
          </w:p>
        </w:tc>
        <w:tc>
          <w:tcPr>
            <w:tcW w:type="dxa" w:w="2160"/>
          </w:tcPr>
          <w:p>
            <w:r>
              <w:t>"iso(1) member-body(2) us(840) ansi-X9-62(10045) signatures(4) ecdsa-with-SHA2(3) ecdsa-with-SHA256(2)" is used</w:t>
            </w:r>
          </w:p>
        </w:tc>
      </w:tr>
      <w:tr>
        <w:tc>
          <w:tcPr>
            <w:tcW w:type="dxa" w:w="2160"/>
          </w:tcPr>
          <w:p>
            <w:r>
              <w:t>4</w:t>
            </w:r>
          </w:p>
        </w:tc>
        <w:tc>
          <w:tcPr>
            <w:tcW w:type="dxa" w:w="2160"/>
          </w:tcPr>
          <w:p>
            <w:r>
              <w:t>EUM → eUICC</w:t>
            </w:r>
          </w:p>
        </w:tc>
        <w:tc>
          <w:tcPr>
            <w:tcW w:type="dxa" w:w="2160"/>
          </w:tcPr>
          <w:p>
            <w:r>
              <w:t>EUM omits 'AlgorithmIdentifier.parameters' for signature as per RFC 5758</w:t>
            </w:r>
          </w:p>
        </w:tc>
        <w:tc>
          <w:tcPr>
            <w:tcW w:type="dxa" w:w="2160"/>
          </w:tcPr>
          <w:p>
            <w:r>
              <w:t>Certificate's signatureAlgorithm.parameters field is omitted</w:t>
            </w:r>
          </w:p>
        </w:tc>
      </w:tr>
    </w:tbl>
    <w:p>
      <w:r>
        <w:rPr/>
        <w:t>Test Sequence #03: Verify Interoperability and Curve Selection during Mutual Authentication</w:t>
        <w:br/>
        <w:t>Aim: To verify that the RSP Server and eUICC successfully negotiate the use of FRP256V1 during their mutual authentication, when both support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RSP Server</w:t>
            </w:r>
          </w:p>
        </w:tc>
        <w:tc>
          <w:tcPr>
            <w:tcW w:type="dxa" w:w="2160"/>
          </w:tcPr>
          <w:p>
            <w:r>
              <w:t>Initiate mutual authentication, exchanging supported ECC curves</w:t>
            </w:r>
          </w:p>
        </w:tc>
        <w:tc>
          <w:tcPr>
            <w:tcW w:type="dxa" w:w="2160"/>
          </w:tcPr>
          <w:p>
            <w:r>
              <w:t>Both parties indicate support of ANSSI FRP256V1 during capabilities exchange</w:t>
            </w:r>
          </w:p>
        </w:tc>
      </w:tr>
      <w:tr>
        <w:tc>
          <w:tcPr>
            <w:tcW w:type="dxa" w:w="2160"/>
          </w:tcPr>
          <w:p>
            <w:r>
              <w:t>2</w:t>
            </w:r>
          </w:p>
        </w:tc>
        <w:tc>
          <w:tcPr>
            <w:tcW w:type="dxa" w:w="2160"/>
          </w:tcPr>
          <w:p>
            <w:r>
              <w:t>RSP Server → eUICC</w:t>
            </w:r>
          </w:p>
        </w:tc>
        <w:tc>
          <w:tcPr>
            <w:tcW w:type="dxa" w:w="2160"/>
          </w:tcPr>
          <w:p>
            <w:r>
              <w:t>Selects FRP256V1 based on mutual capabilities and initiates key agreement</w:t>
            </w:r>
          </w:p>
        </w:tc>
        <w:tc>
          <w:tcPr>
            <w:tcW w:type="dxa" w:w="2160"/>
          </w:tcPr>
          <w:p>
            <w:r>
              <w:t>ECC Key agreement is performed successfully using FRP256V1</w:t>
            </w:r>
          </w:p>
        </w:tc>
      </w:tr>
      <w:tr>
        <w:tc>
          <w:tcPr>
            <w:tcW w:type="dxa" w:w="2160"/>
          </w:tcPr>
          <w:p>
            <w:r>
              <w:t>3</w:t>
            </w:r>
          </w:p>
        </w:tc>
        <w:tc>
          <w:tcPr>
            <w:tcW w:type="dxa" w:w="2160"/>
          </w:tcPr>
          <w:p>
            <w:r>
              <w:t>eUICC ↔ RSP Server</w:t>
            </w:r>
          </w:p>
        </w:tc>
        <w:tc>
          <w:tcPr>
            <w:tcW w:type="dxa" w:w="2160"/>
          </w:tcPr>
          <w:p>
            <w:r>
              <w:t>Complete authentication and signature exchange using FRP256V1</w:t>
            </w:r>
          </w:p>
        </w:tc>
        <w:tc>
          <w:tcPr>
            <w:tcW w:type="dxa" w:w="2160"/>
          </w:tcPr>
          <w:p>
            <w:r>
              <w:t>1- All cryptographic operations succeed based on FRP256V12- Authentication is completed without error</w:t>
            </w:r>
          </w:p>
        </w:tc>
      </w:tr>
    </w:tbl>
    <w:p>
      <w:r>
        <w:rPr/>
        <w:t>Conformance Requirements References</w:t>
        <w:br/>
        <w:t xml:space="preserve">- SGP.22 Section 2.6.7.1 (“Domain Parameters”) — "this specification is limited to...FRP256V1, defined in ANSSI ECC [20]...An eUICC SHALL have at least two sets...preloaded..." </w:t>
        <w:br/>
        <w:t>- SGP.22 Section 2.6.7 (Elliptic Curve Algorithms)</w:t>
        <w:br/>
        <w:t>- SGP.22 Section “Algorithm Identifiers and Parameters” (on certificate OIDs and omissions)</w:t>
        <w:br/>
        <w:t>- RFC 5480 (EC key OIDs), RFC 5758 (ECDSA with SHA parameters), RFC 5639 ([18] in SGP.22), and [20] ANSSI ECC FRP256V1</w:t>
      </w:r>
    </w:p>
    <w:p>
      <w:r>
        <w:rPr/>
        <w:t>Conditional Execution:</w:t>
        <w:br/>
        <w:t>This set of test sequences SHALL be executed if and only if the GSMA Certificate Issuer and policy chain to which the eUICC is bound include support for FRP256V1 per ANSSI ECC [20].</w:t>
      </w:r>
    </w:p>
    <w:p>
      <w:r>
        <w:rPr/>
        <w:t>Notes:</w:t>
        <w:br/>
        <w:t>- If the RSP Server or eUICC does not enumerate FRP256V1 in capability exchange, the conformance of this requirement shall be considered not fulfilled.</w:t>
        <w:br/>
        <w:t>- The presence and correct use of OIDs for algorithm identifiers may be verified by certificate inspection.</w:t>
        <w:br/>
        <w:t>- Errors or failures to perform cryptographic operations using FRP256V1 are a test failure under this requirement.</w:t>
      </w:r>
    </w:p>
    <w:p/>
    <w:p>
      <w:r>
        <w:rPr>
          <w:b/>
          <w:sz w:val="24"/>
        </w:rPr>
        <w:t>Requirement ID : [21] | Requirement Description : ITU E.118 The international telecommunication charge card</w:t>
      </w:r>
    </w:p>
    <w:p>
      <w:r>
        <w:rPr>
          <w:b/>
          <w:sz w:val="24"/>
        </w:rPr>
        <w:t xml:space="preserve">Test Case : </w:t>
        <w:br/>
      </w:r>
    </w:p>
    <w:p>
      <w:r>
        <w:rPr/>
        <w:t>Test Cases</w:t>
      </w:r>
    </w:p>
    <w:p>
      <w:r>
        <w:rPr/>
        <w:t>TC</w:t>
      </w:r>
      <w:r>
        <w:rPr>
          <w:i/>
        </w:rPr>
        <w:t>IUT</w:t>
      </w:r>
      <w:r>
        <w:rPr/>
        <w:t>ICCID</w:t>
      </w:r>
      <w:r>
        <w:rPr>
          <w:i/>
        </w:rPr>
        <w:t>E118</w:t>
      </w:r>
      <w:r>
        <w:rPr/>
        <w:t>Conformance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present, powered, and operational within a compatible Device</w:t>
            </w:r>
          </w:p>
        </w:tc>
      </w:tr>
      <w:tr>
        <w:tc>
          <w:tcPr>
            <w:tcW w:type="dxa" w:w="4320"/>
          </w:tcPr>
          <w:p>
            <w:r>
              <w:t>Device</w:t>
            </w:r>
          </w:p>
        </w:tc>
        <w:tc>
          <w:tcPr>
            <w:tcW w:type="dxa" w:w="4320"/>
          </w:tcPr>
          <w:p>
            <w:r>
              <w:t>Device supports ISO/IEC 7816 interface and is capable of reading transparent files</w:t>
            </w:r>
          </w:p>
        </w:tc>
      </w:tr>
      <w:tr>
        <w:tc>
          <w:tcPr>
            <w:tcW w:type="dxa" w:w="4320"/>
          </w:tcPr>
          <w:p>
            <w:r>
              <w:t>SM-DP+</w:t>
            </w:r>
          </w:p>
        </w:tc>
        <w:tc>
          <w:tcPr>
            <w:tcW w:type="dxa" w:w="4320"/>
          </w:tcPr>
          <w:p>
            <w:r>
              <w:t>Subscription Manager Data Preparation platform is available and not running operations</w:t>
            </w:r>
          </w:p>
        </w:tc>
      </w:tr>
    </w:tbl>
    <w:p>
      <w:r>
        <w:rPr/>
        <w:t>Test Sequence #01: Verify ICCID format compliance to ITU-T E.118</w:t>
        <w:br/>
        <w:t>This test sequence verifies that the eUICC’s Integrated Circuit Card Identification (ICCID) stored in EF file '2FE2' strictly follows the structure, content, and format requirements of ITU-T Recommendation E.118.</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EF '2FE2' file is programmed with an ICCID according to ITU-T E.118</w:t>
            </w:r>
          </w:p>
        </w:tc>
      </w:tr>
      <w:tr>
        <w:tc>
          <w:tcPr>
            <w:tcW w:type="dxa" w:w="4320"/>
          </w:tcPr>
          <w:p>
            <w:r>
              <w:t>Device</w:t>
            </w:r>
          </w:p>
        </w:tc>
        <w:tc>
          <w:tcPr>
            <w:tcW w:type="dxa" w:w="4320"/>
          </w:tcPr>
          <w:p>
            <w:r>
              <w:t>Device is idle, with a trusted connection to the eUICC active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Select file '2FE2' (ICCID EF)</w:t>
            </w:r>
          </w:p>
        </w:tc>
        <w:tc>
          <w:tcPr>
            <w:tcW w:type="dxa" w:w="2160"/>
          </w:tcPr>
          <w:p>
            <w:r>
              <w:t>eUICC returns success status word</w:t>
            </w:r>
          </w:p>
        </w:tc>
      </w:tr>
      <w:tr>
        <w:tc>
          <w:tcPr>
            <w:tcW w:type="dxa" w:w="2160"/>
          </w:tcPr>
          <w:p>
            <w:r>
              <w:t>1</w:t>
            </w:r>
          </w:p>
        </w:tc>
        <w:tc>
          <w:tcPr>
            <w:tcW w:type="dxa" w:w="2160"/>
          </w:tcPr>
          <w:p>
            <w:r>
              <w:t>Device → eUICC</w:t>
            </w:r>
          </w:p>
        </w:tc>
        <w:tc>
          <w:tcPr>
            <w:tcW w:type="dxa" w:w="2160"/>
          </w:tcPr>
          <w:p>
            <w:r>
              <w:t>READ BINARY command to read all 10 bytes of EF '2FE2'</w:t>
            </w:r>
          </w:p>
        </w:tc>
        <w:tc>
          <w:tcPr>
            <w:tcW w:type="dxa" w:w="2160"/>
          </w:tcPr>
          <w:p>
            <w:r>
              <w:t>1- eUICC returns 10 bytes2- Data is BCD encoded, left justified, padded with 'F' if required</w:t>
            </w:r>
          </w:p>
        </w:tc>
      </w:tr>
      <w:tr>
        <w:tc>
          <w:tcPr>
            <w:tcW w:type="dxa" w:w="2160"/>
          </w:tcPr>
          <w:p>
            <w:r>
              <w:t>2</w:t>
            </w:r>
          </w:p>
        </w:tc>
        <w:tc>
          <w:tcPr>
            <w:tcW w:type="dxa" w:w="2160"/>
          </w:tcPr>
          <w:p>
            <w:r>
              <w:t>Device → eUICC</w:t>
            </w:r>
          </w:p>
        </w:tc>
        <w:tc>
          <w:tcPr>
            <w:tcW w:type="dxa" w:w="2160"/>
          </w:tcPr>
          <w:p>
            <w:r>
              <w:t>Parse returned data, extract digits from BCD</w:t>
            </w:r>
          </w:p>
        </w:tc>
        <w:tc>
          <w:tcPr>
            <w:tcW w:type="dxa" w:w="2160"/>
          </w:tcPr>
          <w:p>
            <w:r>
              <w:t>Digits correspond to an ICCID valid per ITU-T E.118 specification (MII+IIN+unique part+checksum)</w:t>
            </w:r>
          </w:p>
        </w:tc>
      </w:tr>
      <w:tr>
        <w:tc>
          <w:tcPr>
            <w:tcW w:type="dxa" w:w="2160"/>
          </w:tcPr>
          <w:p>
            <w:r>
              <w:t>3</w:t>
            </w:r>
          </w:p>
        </w:tc>
        <w:tc>
          <w:tcPr>
            <w:tcW w:type="dxa" w:w="2160"/>
          </w:tcPr>
          <w:p>
            <w:r>
              <w:t>Device</w:t>
            </w:r>
          </w:p>
        </w:tc>
        <w:tc>
          <w:tcPr>
            <w:tcW w:type="dxa" w:w="2160"/>
          </w:tcPr>
          <w:p>
            <w:r>
              <w:t>Verify ICCID structure per ITU-T E.118:</w:t>
            </w:r>
          </w:p>
        </w:tc>
        <w:tc>
          <w:tcPr>
            <w:tcW w:type="dxa" w:w="2160"/>
          </w:tcPr>
          <w:p>
            <w:r>
              <w:t>1- First 2 digits: Major Industry Identifier (MII)2- Next 6 digits: Issuer Identifier Number (IIN)3- Remaining digits: account identification + single digit Luhn check digit</w:t>
            </w:r>
          </w:p>
        </w:tc>
      </w:tr>
      <w:tr>
        <w:tc>
          <w:tcPr>
            <w:tcW w:type="dxa" w:w="2160"/>
          </w:tcPr>
          <w:p>
            <w:r>
              <w:t>4</w:t>
            </w:r>
          </w:p>
        </w:tc>
        <w:tc>
          <w:tcPr>
            <w:tcW w:type="dxa" w:w="2160"/>
          </w:tcPr>
          <w:p>
            <w:r>
              <w:t>Device</w:t>
            </w:r>
          </w:p>
        </w:tc>
        <w:tc>
          <w:tcPr>
            <w:tcW w:type="dxa" w:w="2160"/>
          </w:tcPr>
          <w:p>
            <w:r>
              <w:t>Validate Luhn (mod 10) checksum on entire ICCID</w:t>
            </w:r>
          </w:p>
        </w:tc>
        <w:tc>
          <w:tcPr>
            <w:tcW w:type="dxa" w:w="2160"/>
          </w:tcPr>
          <w:p>
            <w:r>
              <w:t>ICCID passes check digit validation per ITU-T E.118 Annex A</w:t>
            </w:r>
          </w:p>
        </w:tc>
      </w:tr>
    </w:tbl>
    <w:p>
      <w:r>
        <w:rPr/>
        <w:t>Test Sequence #02: ICCID access control enforcement</w:t>
        <w:br/>
        <w:t>This sequence ensures proper security rules as defined in TS 102 221 and compatibility with E.118 for the EF '2FE2' 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Attempt to UPDATE BINARY on '2FE2'</w:t>
            </w:r>
          </w:p>
        </w:tc>
        <w:tc>
          <w:tcPr>
            <w:tcW w:type="dxa" w:w="2160"/>
          </w:tcPr>
          <w:p>
            <w:r>
              <w:t>eUICC denies update—UPDATE NEV access condition met</w:t>
            </w:r>
          </w:p>
        </w:tc>
      </w:tr>
      <w:tr>
        <w:tc>
          <w:tcPr>
            <w:tcW w:type="dxa" w:w="2160"/>
          </w:tcPr>
          <w:p>
            <w:r>
              <w:t>2</w:t>
            </w:r>
          </w:p>
        </w:tc>
        <w:tc>
          <w:tcPr>
            <w:tcW w:type="dxa" w:w="2160"/>
          </w:tcPr>
          <w:p>
            <w:r>
              <w:t>Device → eUICC</w:t>
            </w:r>
          </w:p>
        </w:tc>
        <w:tc>
          <w:tcPr>
            <w:tcW w:type="dxa" w:w="2160"/>
          </w:tcPr>
          <w:p>
            <w:r>
              <w:t>Attempt to DEACTIVATE FILE for '2FE2'</w:t>
            </w:r>
          </w:p>
        </w:tc>
        <w:tc>
          <w:tcPr>
            <w:tcW w:type="dxa" w:w="2160"/>
          </w:tcPr>
          <w:p>
            <w:r>
              <w:t>Deactivation only allowed by ADM—access control per TS 102 221</w:t>
            </w:r>
          </w:p>
        </w:tc>
      </w:tr>
      <w:tr>
        <w:tc>
          <w:tcPr>
            <w:tcW w:type="dxa" w:w="2160"/>
          </w:tcPr>
          <w:p>
            <w:r>
              <w:t>3</w:t>
            </w:r>
          </w:p>
        </w:tc>
        <w:tc>
          <w:tcPr>
            <w:tcW w:type="dxa" w:w="2160"/>
          </w:tcPr>
          <w:p>
            <w:r>
              <w:t>Device → eUICC</w:t>
            </w:r>
          </w:p>
        </w:tc>
        <w:tc>
          <w:tcPr>
            <w:tcW w:type="dxa" w:w="2160"/>
          </w:tcPr>
          <w:p>
            <w:r>
              <w:t>Attempt to ACTIVATE FILE for '2FE2'</w:t>
            </w:r>
          </w:p>
        </w:tc>
        <w:tc>
          <w:tcPr>
            <w:tcW w:type="dxa" w:w="2160"/>
          </w:tcPr>
          <w:p>
            <w:r>
              <w:t>Activation only allowed by ADM—access control per TS 102 221</w:t>
            </w:r>
          </w:p>
        </w:tc>
      </w:tr>
    </w:tbl>
    <w:p>
      <w:r>
        <w:rPr/>
        <w:t>Test Sequence #03: ICCID uniqueness and padding edge case tests</w:t>
        <w:br/>
        <w:t>This test ensures different valid lengths of ICCID are correctly represented, BCD encoded, and padded as per ITU-T E.118 and TS 102 221.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READ BINARY '2FE2' containing ICCID shorter than 20 digits</w:t>
            </w:r>
          </w:p>
        </w:tc>
        <w:tc>
          <w:tcPr>
            <w:tcW w:type="dxa" w:w="2160"/>
          </w:tcPr>
          <w:p>
            <w:r>
              <w:t>1- BCD encoding left-justified2- Padding with 'F' in rightmost nibble(s) if odd length</w:t>
            </w:r>
          </w:p>
        </w:tc>
      </w:tr>
      <w:tr>
        <w:tc>
          <w:tcPr>
            <w:tcW w:type="dxa" w:w="2160"/>
          </w:tcPr>
          <w:p>
            <w:r>
              <w:t>2</w:t>
            </w:r>
          </w:p>
        </w:tc>
        <w:tc>
          <w:tcPr>
            <w:tcW w:type="dxa" w:w="2160"/>
          </w:tcPr>
          <w:p>
            <w:r>
              <w:t>Device</w:t>
            </w:r>
          </w:p>
        </w:tc>
        <w:tc>
          <w:tcPr>
            <w:tcW w:type="dxa" w:w="2160"/>
          </w:tcPr>
          <w:p>
            <w:r>
              <w:t>Parse data and confirm digits end where padding begins</w:t>
            </w:r>
          </w:p>
        </w:tc>
        <w:tc>
          <w:tcPr>
            <w:tcW w:type="dxa" w:w="2160"/>
          </w:tcPr>
          <w:p>
            <w:r>
              <w:t>All valid digits present before 'F' padded nibbles</w:t>
            </w:r>
          </w:p>
        </w:tc>
      </w:tr>
    </w:tbl>
    <w:p>
      <w:r>
        <w:rPr/>
        <w:t>Conformance Requirements References:</w:t>
        <w:br/>
        <w:t>- ITU-T Rec. E.118 (requirement [21]): International telecommunication charge card format, ICCID structure and check digit</w:t>
        <w:br/>
        <w:t>- ETSI TS 102 221: EF '2FE2' file description and access conditions</w:t>
        <w:br/>
        <w:t>- GSMA SGP.22: Section referring to use of ICCID per E.118 in RSP systems</w:t>
      </w:r>
    </w:p>
    <w:p>
      <w:r>
        <w:rPr/>
        <w:t>Conditional Execution:</w:t>
        <w:br/>
        <w:t>- Test Sequence #03 SHALL be executed if and only if ICCID is not the maximum permissible length as per E.118.</w:t>
      </w:r>
    </w:p>
    <w:p>
      <w:r>
        <w:rPr/>
        <w:t>Notes:</w:t>
        <w:br/>
        <w:t>- Conformance to ITU-T E.118 is MANDATORY for ICCID in all consumer eUICCs.</w:t>
        <w:br/>
        <w:t>- Validation includes both structure (MII, IIN, account, check digit) and encoding (BCD, padding).</w:t>
        <w:br/>
        <w:t>- "ICCID" is referred to as "Identification number" in TS 102 221, required to conform to E.118.</w:t>
      </w:r>
    </w:p>
    <w:p/>
    <w:p>
      <w:r>
        <w:rPr>
          <w:b/>
          <w:sz w:val="24"/>
        </w:rPr>
        <w:t>Requirement ID : [22] | Requirement Description : GSMA Security Principles Related to Handset Theft GSMA Doc Reference: Security Principles Related to Handset Theft 3.0.0 EICTA CCIG Doc Reference: EICTA Doc: 04cc100</w:t>
      </w:r>
    </w:p>
    <w:p>
      <w:r>
        <w:rPr>
          <w:b/>
          <w:sz w:val="24"/>
        </w:rPr>
        <w:t xml:space="preserve">Test Case : </w:t>
        <w:br/>
      </w:r>
    </w:p>
    <w:p>
      <w:r>
        <w:rPr/>
        <w:t>Test Cases</w:t>
      </w:r>
    </w:p>
    <w:p>
      <w:r>
        <w:rPr/>
        <w:t>TC</w:t>
      </w:r>
      <w:r>
        <w:rPr>
          <w:i/>
        </w:rPr>
        <w:t>DEV</w:t>
      </w:r>
      <w:r>
        <w:rPr/>
        <w:t>SecurityPrinciplesHandsetTheft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eUICC and is compliant with RSP technical specification.</w:t>
            </w:r>
          </w:p>
        </w:tc>
      </w:tr>
      <w:tr>
        <w:tc>
          <w:tcPr>
            <w:tcW w:type="dxa" w:w="4320"/>
          </w:tcPr>
          <w:p>
            <w:r>
              <w:t>eUICC</w:t>
            </w:r>
          </w:p>
        </w:tc>
        <w:tc>
          <w:tcPr>
            <w:tcW w:type="dxa" w:w="4320"/>
          </w:tcPr>
          <w:p>
            <w:r>
              <w:t>eUICC is installed and operational in the Device.</w:t>
            </w:r>
          </w:p>
        </w:tc>
      </w:tr>
      <w:tr>
        <w:tc>
          <w:tcPr>
            <w:tcW w:type="dxa" w:w="4320"/>
          </w:tcPr>
          <w:p>
            <w:r>
              <w:t>MNO</w:t>
            </w:r>
          </w:p>
        </w:tc>
        <w:tc>
          <w:tcPr>
            <w:tcW w:type="dxa" w:w="4320"/>
          </w:tcPr>
          <w:p>
            <w:r>
              <w:t>Mobile Network Operator provides standard connectivity service.</w:t>
            </w:r>
          </w:p>
        </w:tc>
      </w:tr>
    </w:tbl>
    <w:p>
      <w:r>
        <w:rPr/>
        <w:t>Test Sequence #01: Verification of IMEI Compliance and Security Principles Enforcement</w:t>
        <w:br/>
        <w:t>Aim: To verify that the Device implements IMEI handling and complies with GSMA-EICTA “Security Principles Related to Handset Theft”.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contains a unique valid IMEI as per ETSI TS 123 003 and is active.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w:t>
            </w:r>
          </w:p>
        </w:tc>
        <w:tc>
          <w:tcPr>
            <w:tcW w:type="dxa" w:w="2160"/>
          </w:tcPr>
          <w:p>
            <w:r>
              <w:t>Device is initialized and ready for security checks.</w:t>
            </w:r>
          </w:p>
        </w:tc>
        <w:tc>
          <w:tcPr>
            <w:tcW w:type="dxa" w:w="2160"/>
          </w:tcPr>
          <w:p>
            <w:r>
              <w:t>Device is in an operational state with unique, provisioned IMEI.</w:t>
            </w:r>
          </w:p>
        </w:tc>
      </w:tr>
      <w:tr>
        <w:tc>
          <w:tcPr>
            <w:tcW w:type="dxa" w:w="2160"/>
          </w:tcPr>
          <w:p>
            <w:r>
              <w:t>1</w:t>
            </w:r>
          </w:p>
        </w:tc>
        <w:tc>
          <w:tcPr>
            <w:tcW w:type="dxa" w:w="2160"/>
          </w:tcPr>
          <w:p>
            <w:r>
              <w:t>Device → eUICC</w:t>
            </w:r>
          </w:p>
        </w:tc>
        <w:tc>
          <w:tcPr>
            <w:tcW w:type="dxa" w:w="2160"/>
          </w:tcPr>
          <w:p>
            <w:r>
              <w:t>Send PROVIDE LOCAL INFORMATION (IMEI request) proactive command.</w:t>
            </w:r>
          </w:p>
        </w:tc>
        <w:tc>
          <w:tcPr>
            <w:tcW w:type="dxa" w:w="2160"/>
          </w:tcPr>
          <w:p>
            <w:r>
              <w:t>1- eUICC responds with Device’s IMEI 2- The returned IMEI is unique, matches the format in ETSI TS 123 003, and is directly copied to eUICC.</w:t>
            </w:r>
          </w:p>
        </w:tc>
      </w:tr>
      <w:tr>
        <w:tc>
          <w:tcPr>
            <w:tcW w:type="dxa" w:w="2160"/>
          </w:tcPr>
          <w:p>
            <w:r>
              <w:t>2</w:t>
            </w:r>
          </w:p>
        </w:tc>
        <w:tc>
          <w:tcPr>
            <w:tcW w:type="dxa" w:w="2160"/>
          </w:tcPr>
          <w:p>
            <w:r>
              <w:t>Device</w:t>
            </w:r>
          </w:p>
        </w:tc>
        <w:tc>
          <w:tcPr>
            <w:tcW w:type="dxa" w:w="2160"/>
          </w:tcPr>
          <w:p>
            <w:r>
              <w:t>Simulate a scenario where a lost/stolen Device’s IMEI is blacklisted (e.g., MNO updates EIR).</w:t>
            </w:r>
          </w:p>
        </w:tc>
        <w:tc>
          <w:tcPr>
            <w:tcW w:type="dxa" w:w="2160"/>
          </w:tcPr>
          <w:p>
            <w:r>
              <w:t>1- Device IMEI is checked against MNO Equipment Identity Register (EIR) 2- Device access is restricted, blocked, or flagged if blacklisted according to GSMA Security Principles.</w:t>
            </w:r>
          </w:p>
        </w:tc>
      </w:tr>
      <w:tr>
        <w:tc>
          <w:tcPr>
            <w:tcW w:type="dxa" w:w="2160"/>
          </w:tcPr>
          <w:p>
            <w:r>
              <w:t>3</w:t>
            </w:r>
          </w:p>
        </w:tc>
        <w:tc>
          <w:tcPr>
            <w:tcW w:type="dxa" w:w="2160"/>
          </w:tcPr>
          <w:p>
            <w:r>
              <w:t>Device</w:t>
            </w:r>
          </w:p>
        </w:tc>
        <w:tc>
          <w:tcPr>
            <w:tcW w:type="dxa" w:w="2160"/>
          </w:tcPr>
          <w:p>
            <w:r>
              <w:t>Check if the Device resists IMEI manipulation or tampering attempts.</w:t>
            </w:r>
          </w:p>
        </w:tc>
        <w:tc>
          <w:tcPr>
            <w:tcW w:type="dxa" w:w="2160"/>
          </w:tcPr>
          <w:p>
            <w:r>
              <w:t>1- Attempts to alter IMEI by software or unauthorized interfaces are unsuccessful 2- Device logs or blocks unauthorized changes.</w:t>
            </w:r>
          </w:p>
        </w:tc>
      </w:tr>
      <w:tr>
        <w:tc>
          <w:tcPr>
            <w:tcW w:type="dxa" w:w="2160"/>
          </w:tcPr>
          <w:p>
            <w:r>
              <w:t>4</w:t>
            </w:r>
          </w:p>
        </w:tc>
        <w:tc>
          <w:tcPr>
            <w:tcW w:type="dxa" w:w="2160"/>
          </w:tcPr>
          <w:p>
            <w:r>
              <w:t>Device → MNO</w:t>
            </w:r>
          </w:p>
        </w:tc>
        <w:tc>
          <w:tcPr>
            <w:tcW w:type="dxa" w:w="2160"/>
          </w:tcPr>
          <w:p>
            <w:r>
              <w:t>Send registration request to MNO with embedded IMEI.</w:t>
            </w:r>
          </w:p>
        </w:tc>
        <w:tc>
          <w:tcPr>
            <w:tcW w:type="dxa" w:w="2160"/>
          </w:tcPr>
          <w:p>
            <w:r>
              <w:t>1- MNO network validates the IMEI 2- Network denies service if IMEI is blacklisted 3- Device status reflects correct network access result.</w:t>
            </w:r>
          </w:p>
        </w:tc>
      </w:tr>
      <w:tr>
        <w:tc>
          <w:tcPr>
            <w:tcW w:type="dxa" w:w="2160"/>
          </w:tcPr>
          <w:p>
            <w:r>
              <w:t>5</w:t>
            </w:r>
          </w:p>
        </w:tc>
        <w:tc>
          <w:tcPr>
            <w:tcW w:type="dxa" w:w="2160"/>
          </w:tcPr>
          <w:p>
            <w:r>
              <w:t>Device</w:t>
            </w:r>
          </w:p>
        </w:tc>
        <w:tc>
          <w:tcPr>
            <w:tcW w:type="dxa" w:w="2160"/>
          </w:tcPr>
          <w:p>
            <w:r>
              <w:t>Verify if Device supports remote disabling/wipe via operator (where available).</w:t>
            </w:r>
          </w:p>
        </w:tc>
        <w:tc>
          <w:tcPr>
            <w:tcW w:type="dxa" w:w="2160"/>
          </w:tcPr>
          <w:p>
            <w:r>
              <w:t>1- Device responds to remote lock/wipe mechanisms as per GSMA security recommendations.</w:t>
            </w:r>
          </w:p>
        </w:tc>
      </w:tr>
    </w:tbl>
    <w:p>
      <w:r>
        <w:rPr/>
        <w:t>Test Sequence #02: Conformance of IMEI Reporting in Provide Local Information</w:t>
        <w:br/>
        <w:t>Aim: To ensure the Provide Local Information proactive command returns the correct IMEI value as required by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Device</w:t>
            </w:r>
          </w:p>
        </w:tc>
        <w:tc>
          <w:tcPr>
            <w:tcW w:type="dxa" w:w="2160"/>
          </w:tcPr>
          <w:p>
            <w:r>
              <w:t>Request IMEI using PROVIDE LOCAL INFORMATION command.</w:t>
            </w:r>
          </w:p>
        </w:tc>
        <w:tc>
          <w:tcPr>
            <w:tcW w:type="dxa" w:w="2160"/>
          </w:tcPr>
          <w:p>
            <w:r>
              <w:t>Device returns unique IMEI in correct format, complying with ETSI TS 123 003 and security requirements outlined.</w:t>
            </w:r>
          </w:p>
        </w:tc>
      </w:tr>
      <w:tr>
        <w:tc>
          <w:tcPr>
            <w:tcW w:type="dxa" w:w="2160"/>
          </w:tcPr>
          <w:p>
            <w:r>
              <w:t>2</w:t>
            </w:r>
          </w:p>
        </w:tc>
        <w:tc>
          <w:tcPr>
            <w:tcW w:type="dxa" w:w="2160"/>
          </w:tcPr>
          <w:p>
            <w:r>
              <w:t>Device</w:t>
            </w:r>
          </w:p>
        </w:tc>
        <w:tc>
          <w:tcPr>
            <w:tcW w:type="dxa" w:w="2160"/>
          </w:tcPr>
          <w:p>
            <w:r>
              <w:t>Log the IMEI value returned and check against device provisioning.</w:t>
            </w:r>
          </w:p>
        </w:tc>
        <w:tc>
          <w:tcPr>
            <w:tcW w:type="dxa" w:w="2160"/>
          </w:tcPr>
          <w:p>
            <w:r>
              <w:t>The logged IMEI is consistent with the device factory/programmed provisioning, and not altered after production.</w:t>
            </w:r>
          </w:p>
        </w:tc>
      </w:tr>
    </w:tbl>
    <w:p>
      <w:r>
        <w:rPr/>
        <w:t>Conformance Requirements References:</w:t>
        <w:br/>
        <w:t>- SGP.22 Section: Device SHALL comply with GSMA-EICTA "Security Principles Related to Handset Theft" [22].</w:t>
        <w:br/>
        <w:t>- IMEI format per ETSI TS 123 003.</w:t>
        <w:br/>
        <w:t>- GSMA Doc Reference: Security Principles Related to Handset Theft 3.0.0, EICTA CCIG Doc Reference: EICTA Doc: 04cc100.</w:t>
      </w:r>
    </w:p>
    <w:p>
      <w:r>
        <w:rPr/>
        <w:t>Conditional Execution:</w:t>
        <w:br/>
        <w:t>- Test Sequence #01 Step 2 and Step 5 SHALL be executed if the MNO provides IMEI blacklist and remote lock/wipe services.</w:t>
        <w:br/>
        <w:t xml:space="preserve">- All tests SHALL be executed if Device under Test is specified for markets where GSMA-EICTA security is mandatory. </w:t>
      </w:r>
    </w:p>
    <w:p>
      <w:r>
        <w:rPr/>
        <w:t>Notes:</w:t>
        <w:br/>
        <w:t>- IMEI checking must be performed using authorized MNO tools/systems.</w:t>
        <w:br/>
        <w:t>- Any failure to meet the expected results SHALL be recorded with reason and logs, and the Device marked as non-conforming to requirement [22].</w:t>
      </w:r>
    </w:p>
    <w:p/>
    <w:p>
      <w:r>
        <w:rPr>
          <w:b/>
          <w:sz w:val="24"/>
        </w:rPr>
        <w:t>Requirement ID : [23] | Requirement Description : GSMA SAS-SM GSMA SAS Standard for Subscription Manager Roles Version 3.0 - 31 Marc 2017</w:t>
      </w:r>
    </w:p>
    <w:p>
      <w:r>
        <w:rPr>
          <w:b/>
          <w:sz w:val="24"/>
        </w:rPr>
        <w:t xml:space="preserve">Test Case : </w:t>
        <w:br/>
      </w:r>
    </w:p>
    <w:p>
      <w:r>
        <w:rPr/>
        <w:t>Test Cases</w:t>
      </w:r>
    </w:p>
    <w:p>
      <w:r>
        <w:rPr/>
        <w:t>TC</w:t>
      </w:r>
      <w:r>
        <w:rPr>
          <w:i/>
        </w:rPr>
        <w:t>SAS-SM</w:t>
      </w:r>
      <w:r>
        <w:rPr/>
        <w:t>SMDPplus</w:t>
      </w:r>
      <w:r>
        <w:rPr>
          <w:i/>
        </w:rPr>
        <w:t>SMDS</w:t>
      </w:r>
      <w:r>
        <w:rPr/>
        <w:t>SiteSecurityAccreditation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preparing for deployment and operation as a Subscription Manager Data Preparation Plus in the RSP ecosystem.</w:t>
            </w:r>
          </w:p>
        </w:tc>
      </w:tr>
      <w:tr>
        <w:tc>
          <w:tcPr>
            <w:tcW w:type="dxa" w:w="4320"/>
          </w:tcPr>
          <w:p>
            <w:r>
              <w:t>SM-DS</w:t>
            </w:r>
          </w:p>
        </w:tc>
        <w:tc>
          <w:tcPr>
            <w:tcW w:type="dxa" w:w="4320"/>
          </w:tcPr>
          <w:p>
            <w:r>
              <w:t>SM-DS is preparing for deployment and operation as a Subscription Manager Discovery Server in the RSP ecosystem.</w:t>
            </w:r>
          </w:p>
        </w:tc>
      </w:tr>
      <w:tr>
        <w:tc>
          <w:tcPr>
            <w:tcW w:type="dxa" w:w="4320"/>
          </w:tcPr>
          <w:p>
            <w:r>
              <w:t>GSMA SAS</w:t>
            </w:r>
          </w:p>
        </w:tc>
        <w:tc>
          <w:tcPr>
            <w:tcW w:type="dxa" w:w="4320"/>
          </w:tcPr>
          <w:p>
            <w:r>
              <w:t>The GSMA Security Accreditation Scheme (SAS) is established and functioning as the accrediting body.</w:t>
            </w:r>
          </w:p>
        </w:tc>
      </w:tr>
    </w:tbl>
    <w:p>
      <w:r>
        <w:rPr/>
        <w:t>Test Sequence #01: Verify SM-DP+ Site Security Accreditation (SAS-SM)</w:t>
        <w:br/>
        <w:t>Description of the aim of the test sequence N°1</w:t>
      </w:r>
      <w:r>
        <w:rPr/>
        <w:br/>
        <w:t>To verify that the SM-DP+ site holds a valid and current GSMA SAS-SM site security accreditation as required for the provision of subscription management services.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service site is operational or under evaluation for GSMA eSIM RSP system compliance.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SAS → SM-DP+</w:t>
            </w:r>
          </w:p>
        </w:tc>
        <w:tc>
          <w:tcPr>
            <w:tcW w:type="dxa" w:w="2160"/>
          </w:tcPr>
          <w:p>
            <w:r>
              <w:t>GSMA SAS requires submission of site security documentation and compliance evidence.</w:t>
            </w:r>
          </w:p>
        </w:tc>
        <w:tc>
          <w:tcPr>
            <w:tcW w:type="dxa" w:w="2160"/>
          </w:tcPr>
          <w:p>
            <w:r>
              <w:t>SM-DP+ submits all required site security information and supporting documentation.</w:t>
            </w:r>
          </w:p>
        </w:tc>
      </w:tr>
      <w:tr>
        <w:tc>
          <w:tcPr>
            <w:tcW w:type="dxa" w:w="2160"/>
          </w:tcPr>
          <w:p>
            <w:r>
              <w:t>1</w:t>
            </w:r>
          </w:p>
        </w:tc>
        <w:tc>
          <w:tcPr>
            <w:tcW w:type="dxa" w:w="2160"/>
          </w:tcPr>
          <w:p>
            <w:r>
              <w:t>GSMA SAS ↔ SM-DP+</w:t>
            </w:r>
          </w:p>
        </w:tc>
        <w:tc>
          <w:tcPr>
            <w:tcW w:type="dxa" w:w="2160"/>
          </w:tcPr>
          <w:p>
            <w:r>
              <w:t>GSMA SAS reviews the SM-DP+ service site security controls and operations.</w:t>
            </w:r>
          </w:p>
        </w:tc>
        <w:tc>
          <w:tcPr>
            <w:tcW w:type="dxa" w:w="2160"/>
          </w:tcPr>
          <w:p>
            <w:r>
              <w:t>1- GSMA SAS verifies compliance with GSMA SAS-SM standard requirements.2- Any findings or deficiencies are reported back to the SM-DP+.</w:t>
            </w:r>
          </w:p>
        </w:tc>
      </w:tr>
      <w:tr>
        <w:tc>
          <w:tcPr>
            <w:tcW w:type="dxa" w:w="2160"/>
          </w:tcPr>
          <w:p>
            <w:r>
              <w:t>2</w:t>
            </w:r>
          </w:p>
        </w:tc>
        <w:tc>
          <w:tcPr>
            <w:tcW w:type="dxa" w:w="2160"/>
          </w:tcPr>
          <w:p>
            <w:r>
              <w:t>GSMA SAS → SM-DP+</w:t>
            </w:r>
          </w:p>
        </w:tc>
        <w:tc>
          <w:tcPr>
            <w:tcW w:type="dxa" w:w="2160"/>
          </w:tcPr>
          <w:p>
            <w:r>
              <w:t>GSMA SAS issues SAS-SM provisional or full accreditation certificate upon successful audit.</w:t>
            </w:r>
          </w:p>
        </w:tc>
        <w:tc>
          <w:tcPr>
            <w:tcW w:type="dxa" w:w="2160"/>
          </w:tcPr>
          <w:p>
            <w:r>
              <w:t>SM-DP+ receives a valid SAS-SM certificate indicating site is accredited for Subscription Management service provision.</w:t>
            </w:r>
          </w:p>
        </w:tc>
      </w:tr>
      <w:tr>
        <w:tc>
          <w:tcPr>
            <w:tcW w:type="dxa" w:w="2160"/>
          </w:tcPr>
          <w:p>
            <w:r>
              <w:t>3</w:t>
            </w:r>
          </w:p>
        </w:tc>
        <w:tc>
          <w:tcPr>
            <w:tcW w:type="dxa" w:w="2160"/>
          </w:tcPr>
          <w:p>
            <w:r>
              <w:t>SM-DP+</w:t>
            </w:r>
          </w:p>
        </w:tc>
        <w:tc>
          <w:tcPr>
            <w:tcW w:type="dxa" w:w="2160"/>
          </w:tcPr>
          <w:p>
            <w:r>
              <w:t>SM-DP+ includes the SAS-SM certificate reference in its GSMA compliance declaration.</w:t>
            </w:r>
          </w:p>
        </w:tc>
        <w:tc>
          <w:tcPr>
            <w:tcW w:type="dxa" w:w="2160"/>
          </w:tcPr>
          <w:p>
            <w:r>
              <w:t>SAS-SM certificate reference is present in compliance documentation as required by GSMA SGP.24 Annex A.4.</w:t>
            </w:r>
          </w:p>
        </w:tc>
      </w:tr>
    </w:tbl>
    <w:p>
      <w:r>
        <w:rPr/>
        <w:t>Test Sequence #02: Verify SM-DS Site Security Accreditation (SAS-SM)</w:t>
        <w:br/>
        <w:t>Description of the aim of the test sequence N°2</w:t>
      </w:r>
      <w:r>
        <w:rPr/>
        <w:br/>
        <w:t>To verify that the SM-DS site holds a valid and current GSMA SAS-SM site security accreditation as required for the provision of subscription management discovery services.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SM-DS service site is operational or under evaluation for GSMA eSIM RSP system compliance.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SAS → SM-DS</w:t>
            </w:r>
          </w:p>
        </w:tc>
        <w:tc>
          <w:tcPr>
            <w:tcW w:type="dxa" w:w="2160"/>
          </w:tcPr>
          <w:p>
            <w:r>
              <w:t>GSMA SAS requires submission of site security documentation and compliance evidence.</w:t>
            </w:r>
          </w:p>
        </w:tc>
        <w:tc>
          <w:tcPr>
            <w:tcW w:type="dxa" w:w="2160"/>
          </w:tcPr>
          <w:p>
            <w:r>
              <w:t>SM-DS submits all required site security information and supporting documentation.</w:t>
            </w:r>
          </w:p>
        </w:tc>
      </w:tr>
      <w:tr>
        <w:tc>
          <w:tcPr>
            <w:tcW w:type="dxa" w:w="2160"/>
          </w:tcPr>
          <w:p>
            <w:r>
              <w:t>1</w:t>
            </w:r>
          </w:p>
        </w:tc>
        <w:tc>
          <w:tcPr>
            <w:tcW w:type="dxa" w:w="2160"/>
          </w:tcPr>
          <w:p>
            <w:r>
              <w:t>GSMA SAS ↔ SM-DS</w:t>
            </w:r>
          </w:p>
        </w:tc>
        <w:tc>
          <w:tcPr>
            <w:tcW w:type="dxa" w:w="2160"/>
          </w:tcPr>
          <w:p>
            <w:r>
              <w:t>GSMA SAS reviews the SM-DS service site security controls and operations.</w:t>
            </w:r>
          </w:p>
        </w:tc>
        <w:tc>
          <w:tcPr>
            <w:tcW w:type="dxa" w:w="2160"/>
          </w:tcPr>
          <w:p>
            <w:r>
              <w:t>1- GSMA SAS verifies compliance with GSMA SAS-SM standard requirements.2- Any findings or deficiencies are reported back to the SM-DS.</w:t>
            </w:r>
          </w:p>
        </w:tc>
      </w:tr>
      <w:tr>
        <w:tc>
          <w:tcPr>
            <w:tcW w:type="dxa" w:w="2160"/>
          </w:tcPr>
          <w:p>
            <w:r>
              <w:t>2</w:t>
            </w:r>
          </w:p>
        </w:tc>
        <w:tc>
          <w:tcPr>
            <w:tcW w:type="dxa" w:w="2160"/>
          </w:tcPr>
          <w:p>
            <w:r>
              <w:t>GSMA SAS → SM-DS</w:t>
            </w:r>
          </w:p>
        </w:tc>
        <w:tc>
          <w:tcPr>
            <w:tcW w:type="dxa" w:w="2160"/>
          </w:tcPr>
          <w:p>
            <w:r>
              <w:t>GSMA SAS issues SAS-SM provisional or full accreditation certificate upon successful audit.</w:t>
            </w:r>
          </w:p>
        </w:tc>
        <w:tc>
          <w:tcPr>
            <w:tcW w:type="dxa" w:w="2160"/>
          </w:tcPr>
          <w:p>
            <w:r>
              <w:t>SM-DS receives a valid SAS-SM certificate indicating site is accredited for Subscription Manager Discovery Server service provision.</w:t>
            </w:r>
          </w:p>
        </w:tc>
      </w:tr>
      <w:tr>
        <w:tc>
          <w:tcPr>
            <w:tcW w:type="dxa" w:w="2160"/>
          </w:tcPr>
          <w:p>
            <w:r>
              <w:t>3</w:t>
            </w:r>
          </w:p>
        </w:tc>
        <w:tc>
          <w:tcPr>
            <w:tcW w:type="dxa" w:w="2160"/>
          </w:tcPr>
          <w:p>
            <w:r>
              <w:t>SM-DS</w:t>
            </w:r>
          </w:p>
        </w:tc>
        <w:tc>
          <w:tcPr>
            <w:tcW w:type="dxa" w:w="2160"/>
          </w:tcPr>
          <w:p>
            <w:r>
              <w:t>SM-DS includes the SAS-SM certificate reference in its GSMA compliance declaration.</w:t>
            </w:r>
          </w:p>
        </w:tc>
        <w:tc>
          <w:tcPr>
            <w:tcW w:type="dxa" w:w="2160"/>
          </w:tcPr>
          <w:p>
            <w:r>
              <w:t>SAS-SM certificate reference is present in compliance documentation as required by GSMA SGP.24 Annex A.5.</w:t>
            </w:r>
          </w:p>
        </w:tc>
      </w:tr>
    </w:tbl>
    <w:p>
      <w:r>
        <w:rPr/>
        <w:t>Test Sequence #03: Enforce Ongoing Accreditation Validity</w:t>
        <w:br/>
        <w:t>Description of the aim of the test sequence N°3</w:t>
      </w:r>
      <w:r>
        <w:rPr/>
        <w:br/>
        <w:t>To ensure that the SM-DP+ and SM-DS maintain valid SAS-SM site security accreditation for the entire duration of service operation.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SM-DP+/SM-DS → GSMA SAS</w:t>
            </w:r>
          </w:p>
        </w:tc>
        <w:tc>
          <w:tcPr>
            <w:tcW w:type="dxa" w:w="2160"/>
          </w:tcPr>
          <w:p>
            <w:r>
              <w:t>SM-DP+ and SM-DS maintain continuous compliance with GSMA SAS-SM requirements, including periodic reviews.</w:t>
            </w:r>
          </w:p>
        </w:tc>
        <w:tc>
          <w:tcPr>
            <w:tcW w:type="dxa" w:w="2160"/>
          </w:tcPr>
          <w:p>
            <w:r>
              <w:t>1- GSMA SAS monitors, reviews, and, if required, audits the accredited sites periodically.2- Any lapse or revocation of accreditation is notified to SM-DP+/SM-DS.</w:t>
            </w:r>
          </w:p>
        </w:tc>
      </w:tr>
      <w:tr>
        <w:tc>
          <w:tcPr>
            <w:tcW w:type="dxa" w:w="2160"/>
          </w:tcPr>
          <w:p>
            <w:r>
              <w:t>2</w:t>
            </w:r>
          </w:p>
        </w:tc>
        <w:tc>
          <w:tcPr>
            <w:tcW w:type="dxa" w:w="2160"/>
          </w:tcPr>
          <w:p>
            <w:r>
              <w:t>GSMA SAS → SM-DP+/SM-DS</w:t>
            </w:r>
          </w:p>
        </w:tc>
        <w:tc>
          <w:tcPr>
            <w:tcW w:type="dxa" w:w="2160"/>
          </w:tcPr>
          <w:p>
            <w:r>
              <w:t>GSMA SAS notifies if accreditation becomes invalid, is revoked, or is not renewed.</w:t>
            </w:r>
          </w:p>
        </w:tc>
        <w:tc>
          <w:tcPr>
            <w:tcW w:type="dxa" w:w="2160"/>
          </w:tcPr>
          <w:p>
            <w:r>
              <w:t>SM-DP+/SM-DS operators take immediate action to suspend relevant RSP operations until accreditation is restored, as mandated.</w:t>
            </w:r>
          </w:p>
        </w:tc>
      </w:tr>
    </w:tbl>
    <w:p>
      <w:r>
        <w:rPr/>
        <w:t>Conformance Requirements References</w:t>
        <w:br/>
        <w:t>- Requirement ID: [23]</w:t>
        <w:br/>
        <w:t>- Related Specification: GSMA SAS-SM GSMA SAS Standard for Subscription Manager Roles Version 3.0 - 31 March 2017</w:t>
        <w:br/>
        <w:t>- See also SGP.24 v3.1 Section 4.1 and SGP.21 Section 4.14.4 for functional and compliance requirements relating to SAS-SM accreditation.</w:t>
      </w:r>
    </w:p>
    <w:p>
      <w:r>
        <w:rPr/>
        <w:t>Conditional Execution</w:t>
        <w:br/>
        <w:t>- Each sequence SHALL be executed for every SM-DP+ and SM-DS service site intended for GSMA eSIM Subscription Management role in a production environment.</w:t>
        <w:br/>
        <w:t>- Monitoring for ongoing validity SHALL be continuous and executed at intervals or upon changes dictated by GSMA SAS-SM operational directives.</w:t>
      </w:r>
    </w:p>
    <w:p>
      <w:r>
        <w:rPr/>
        <w:t>Notes:</w:t>
        <w:br/>
        <w:t>- Failure to achieve or maintain SAS-SM site security accreditation SHALL result in suspension from providing GSMA compliant Subscription Manager functions.</w:t>
      </w:r>
    </w:p>
    <w:p/>
    <w:p>
      <w:r>
        <w:rPr>
          <w:b/>
          <w:sz w:val="24"/>
        </w:rPr>
        <w:t>Requirement ID : [24] | Requirement Description : ITU-T X.520 ITU-T X.520 Information technology – Open Systems Interconnection – The Directory: Selected attribute types</w:t>
      </w:r>
    </w:p>
    <w:p>
      <w:r>
        <w:rPr>
          <w:b/>
          <w:sz w:val="24"/>
        </w:rPr>
        <w:t xml:space="preserve">Test Case : </w:t>
        <w:br/>
      </w:r>
    </w:p>
    <w:p>
      <w:r>
        <w:rPr/>
        <w:t>Test Cases</w:t>
      </w:r>
    </w:p>
    <w:p>
      <w:r>
        <w:rPr/>
        <w:t>TC</w:t>
      </w:r>
      <w:r>
        <w:rPr>
          <w:i/>
        </w:rPr>
        <w:t>X520</w:t>
      </w:r>
      <w:r>
        <w:rPr/>
        <w:t>SelectedAttributeTypes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DirectoryUser</w:t>
            </w:r>
          </w:p>
        </w:tc>
        <w:tc>
          <w:tcPr>
            <w:tcW w:type="dxa" w:w="4320"/>
          </w:tcPr>
          <w:p>
            <w:r>
              <w:t>Directory system is running and accessible by authorized users</w:t>
            </w:r>
          </w:p>
        </w:tc>
      </w:tr>
      <w:tr>
        <w:tc>
          <w:tcPr>
            <w:tcW w:type="dxa" w:w="4320"/>
          </w:tcPr>
          <w:p>
            <w:r>
              <w:t>DSA</w:t>
            </w:r>
          </w:p>
        </w:tc>
        <w:tc>
          <w:tcPr>
            <w:tcW w:type="dxa" w:w="4320"/>
          </w:tcPr>
          <w:p>
            <w:r>
              <w:t>Directory System Agent (DSA) is configured and operational</w:t>
            </w:r>
          </w:p>
        </w:tc>
      </w:tr>
    </w:tbl>
    <w:p>
      <w:r>
        <w:rPr/>
        <w:t>Test Sequence #01: Validate Presence and Correct Syntax of Selected Attribute Types</w:t>
        <w:br/>
        <w:t>This test sequence aims to validate that the Directory supports and enforces the presence and syntax of attribute types defined in ITU-T X.520, section 6, using the specified ASN.1 syntaxes.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DirectoryUser</w:t>
            </w:r>
          </w:p>
        </w:tc>
        <w:tc>
          <w:tcPr>
            <w:tcW w:type="dxa" w:w="4320"/>
          </w:tcPr>
          <w:p>
            <w:r>
              <w:t>Has rights to add, modify, and query entries and their attribute types</w:t>
            </w:r>
          </w:p>
        </w:tc>
      </w:tr>
      <w:tr>
        <w:tc>
          <w:tcPr>
            <w:tcW w:type="dxa" w:w="4320"/>
          </w:tcPr>
          <w:p>
            <w:r>
              <w:t>DSA</w:t>
            </w:r>
          </w:p>
        </w:tc>
        <w:tc>
          <w:tcPr>
            <w:tcW w:type="dxa" w:w="4320"/>
          </w:tcPr>
          <w:p>
            <w:r>
              <w:t>Supports attribute type management as per ITU-T X.520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DirectoryUser → DSA</w:t>
            </w:r>
          </w:p>
        </w:tc>
        <w:tc>
          <w:tcPr>
            <w:tcW w:type="dxa" w:w="2160"/>
          </w:tcPr>
          <w:p>
            <w:r>
              <w:t>Prepare a new directory entry with attributes using attribute types defined in ITU-T X.520, section 6</w:t>
            </w:r>
          </w:p>
        </w:tc>
        <w:tc>
          <w:tcPr>
            <w:tcW w:type="dxa" w:w="2160"/>
          </w:tcPr>
          <w:p>
            <w:r>
              <w:t>DSA ready to accept new entry</w:t>
            </w:r>
          </w:p>
        </w:tc>
      </w:tr>
      <w:tr>
        <w:tc>
          <w:tcPr>
            <w:tcW w:type="dxa" w:w="2160"/>
          </w:tcPr>
          <w:p>
            <w:r>
              <w:t>1</w:t>
            </w:r>
          </w:p>
        </w:tc>
        <w:tc>
          <w:tcPr>
            <w:tcW w:type="dxa" w:w="2160"/>
          </w:tcPr>
          <w:p>
            <w:r>
              <w:t>DirectoryUser → DSA</w:t>
            </w:r>
          </w:p>
        </w:tc>
        <w:tc>
          <w:tcPr>
            <w:tcW w:type="dxa" w:w="2160"/>
          </w:tcPr>
          <w:p>
            <w:r>
              <w:t>Add attribute "commonName" with values encoded as PrintableString and UTF8String</w:t>
            </w:r>
          </w:p>
        </w:tc>
        <w:tc>
          <w:tcPr>
            <w:tcW w:type="dxa" w:w="2160"/>
          </w:tcPr>
          <w:p>
            <w:r>
              <w:t>1- Attribute accepted2- Value conforms to DirectoryString/UnboundedDirectoryString syntax</w:t>
            </w:r>
          </w:p>
        </w:tc>
      </w:tr>
      <w:tr>
        <w:tc>
          <w:tcPr>
            <w:tcW w:type="dxa" w:w="2160"/>
          </w:tcPr>
          <w:p>
            <w:r>
              <w:t>2</w:t>
            </w:r>
          </w:p>
        </w:tc>
        <w:tc>
          <w:tcPr>
            <w:tcW w:type="dxa" w:w="2160"/>
          </w:tcPr>
          <w:p>
            <w:r>
              <w:t>DirectoryUser → DSA</w:t>
            </w:r>
          </w:p>
        </w:tc>
        <w:tc>
          <w:tcPr>
            <w:tcW w:type="dxa" w:w="2160"/>
          </w:tcPr>
          <w:p>
            <w:r>
              <w:t>Add attribute "surname" with maximum allowed length per DirectoryString definition</w:t>
            </w:r>
          </w:p>
        </w:tc>
        <w:tc>
          <w:tcPr>
            <w:tcW w:type="dxa" w:w="2160"/>
          </w:tcPr>
          <w:p>
            <w:r>
              <w:t>Attribute accepted; length checked</w:t>
            </w:r>
          </w:p>
        </w:tc>
      </w:tr>
      <w:tr>
        <w:tc>
          <w:tcPr>
            <w:tcW w:type="dxa" w:w="2160"/>
          </w:tcPr>
          <w:p>
            <w:r>
              <w:t>3</w:t>
            </w:r>
          </w:p>
        </w:tc>
        <w:tc>
          <w:tcPr>
            <w:tcW w:type="dxa" w:w="2160"/>
          </w:tcPr>
          <w:p>
            <w:r>
              <w:t>DirectoryUser → DSA</w:t>
            </w:r>
          </w:p>
        </w:tc>
        <w:tc>
          <w:tcPr>
            <w:tcW w:type="dxa" w:w="2160"/>
          </w:tcPr>
          <w:p>
            <w:r>
              <w:t>Add attribute "organizationName" using BMPString encoding</w:t>
            </w:r>
          </w:p>
        </w:tc>
        <w:tc>
          <w:tcPr>
            <w:tcW w:type="dxa" w:w="2160"/>
          </w:tcPr>
          <w:p>
            <w:r>
              <w:t>Attribute accepted; value encoding validated</w:t>
            </w:r>
          </w:p>
        </w:tc>
      </w:tr>
      <w:tr>
        <w:tc>
          <w:tcPr>
            <w:tcW w:type="dxa" w:w="2160"/>
          </w:tcPr>
          <w:p>
            <w:r>
              <w:t>4</w:t>
            </w:r>
          </w:p>
        </w:tc>
        <w:tc>
          <w:tcPr>
            <w:tcW w:type="dxa" w:w="2160"/>
          </w:tcPr>
          <w:p>
            <w:r>
              <w:t>DirectoryUser → DSA</w:t>
            </w:r>
          </w:p>
        </w:tc>
        <w:tc>
          <w:tcPr>
            <w:tcW w:type="dxa" w:w="2160"/>
          </w:tcPr>
          <w:p>
            <w:r>
              <w:t>Attempt to add attribute "teletexString" as part of DirectoryString (usage deprecated as per spec note)</w:t>
            </w:r>
          </w:p>
        </w:tc>
        <w:tc>
          <w:tcPr>
            <w:tcW w:type="dxa" w:w="2160"/>
          </w:tcPr>
          <w:p>
            <w:r>
              <w:t>1- Directory logs warning or rejection2- Conformance to depreciation guidance in ITU-T X.520 section 6.</w:t>
            </w:r>
          </w:p>
        </w:tc>
      </w:tr>
      <w:tr>
        <w:tc>
          <w:tcPr>
            <w:tcW w:type="dxa" w:w="2160"/>
          </w:tcPr>
          <w:p>
            <w:r>
              <w:t>5</w:t>
            </w:r>
          </w:p>
        </w:tc>
        <w:tc>
          <w:tcPr>
            <w:tcW w:type="dxa" w:w="2160"/>
          </w:tcPr>
          <w:p>
            <w:r>
              <w:t>DirectoryUser → DSA</w:t>
            </w:r>
          </w:p>
        </w:tc>
        <w:tc>
          <w:tcPr>
            <w:tcW w:type="dxa" w:w="2160"/>
          </w:tcPr>
          <w:p>
            <w:r>
              <w:t>Add attribute "serialNumber" with Integer value not conforming to the allowed syntax</w:t>
            </w:r>
          </w:p>
        </w:tc>
        <w:tc>
          <w:tcPr>
            <w:tcW w:type="dxa" w:w="2160"/>
          </w:tcPr>
          <w:p>
            <w:r>
              <w:t>Attribute rejectedDSA returns error due to syntax violation</w:t>
            </w:r>
          </w:p>
        </w:tc>
      </w:tr>
      <w:tr>
        <w:tc>
          <w:tcPr>
            <w:tcW w:type="dxa" w:w="2160"/>
          </w:tcPr>
          <w:p>
            <w:r>
              <w:t>6</w:t>
            </w:r>
          </w:p>
        </w:tc>
        <w:tc>
          <w:tcPr>
            <w:tcW w:type="dxa" w:w="2160"/>
          </w:tcPr>
          <w:p>
            <w:r>
              <w:t>DirectoryUser → DSA</w:t>
            </w:r>
          </w:p>
        </w:tc>
        <w:tc>
          <w:tcPr>
            <w:tcW w:type="dxa" w:w="2160"/>
          </w:tcPr>
          <w:p>
            <w:r>
              <w:t>Query an existing entry to retrieve all attributes and verify OID and encoding match selected attribute types from X.520</w:t>
            </w:r>
          </w:p>
        </w:tc>
        <w:tc>
          <w:tcPr>
            <w:tcW w:type="dxa" w:w="2160"/>
          </w:tcPr>
          <w:p>
            <w:r>
              <w:t>1- All returned attributes match OIDs and ASN.1 syntax as per ITU-T X.520</w:t>
            </w:r>
          </w:p>
        </w:tc>
      </w:tr>
      <w:tr>
        <w:tc>
          <w:tcPr>
            <w:tcW w:type="dxa" w:w="2160"/>
          </w:tcPr>
          <w:p>
            <w:r>
              <w:t>7</w:t>
            </w:r>
          </w:p>
        </w:tc>
        <w:tc>
          <w:tcPr>
            <w:tcW w:type="dxa" w:w="2160"/>
          </w:tcPr>
          <w:p>
            <w:r>
              <w:t>DSA → DirectoryUser</w:t>
            </w:r>
          </w:p>
        </w:tc>
        <w:tc>
          <w:tcPr>
            <w:tcW w:type="dxa" w:w="2160"/>
          </w:tcPr>
          <w:p>
            <w:r>
              <w:t>Respond to entry queries with full ASN.1 encoding, including type and value checks for each attribute</w:t>
            </w:r>
          </w:p>
        </w:tc>
        <w:tc>
          <w:tcPr>
            <w:tcW w:type="dxa" w:w="2160"/>
          </w:tcPr>
          <w:p>
            <w:r>
              <w:t>DirectoryUser confirms conformity of returned encoding</w:t>
            </w:r>
          </w:p>
        </w:tc>
      </w:tr>
    </w:tbl>
    <w:p>
      <w:r>
        <w:rPr/>
        <w:t>Test Sequence #02: Context and Diagnostic Attribute Handling</w:t>
        <w:br/>
        <w:t>This sequence checks the proper handling of attribute context types, notification, and obsolete attributes defined in ITU-T X.520.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DirectoryUser → DSA</w:t>
            </w:r>
          </w:p>
        </w:tc>
        <w:tc>
          <w:tcPr>
            <w:tcW w:type="dxa" w:w="2160"/>
          </w:tcPr>
          <w:p>
            <w:r>
              <w:t>Add attribute with context type as defined in X.520 (e.g., supplying characteristics associated with attribute values)</w:t>
            </w:r>
          </w:p>
        </w:tc>
        <w:tc>
          <w:tcPr>
            <w:tcW w:type="dxa" w:w="2160"/>
          </w:tcPr>
          <w:p>
            <w:r>
              <w:t>Attribute accepted or rejected based on context type definition</w:t>
            </w:r>
          </w:p>
        </w:tc>
      </w:tr>
      <w:tr>
        <w:tc>
          <w:tcPr>
            <w:tcW w:type="dxa" w:w="2160"/>
          </w:tcPr>
          <w:p>
            <w:r>
              <w:t>2</w:t>
            </w:r>
          </w:p>
        </w:tc>
        <w:tc>
          <w:tcPr>
            <w:tcW w:type="dxa" w:w="2160"/>
          </w:tcPr>
          <w:p>
            <w:r>
              <w:t>DirectoryUser → DSA</w:t>
            </w:r>
          </w:p>
        </w:tc>
        <w:tc>
          <w:tcPr>
            <w:tcW w:type="dxa" w:w="2160"/>
          </w:tcPr>
          <w:p>
            <w:r>
              <w:t>Add a diagnostic/notification attribute marked as obsolete (e.g., Knowledge Information, as per section 6.1.1)</w:t>
            </w:r>
          </w:p>
        </w:tc>
        <w:tc>
          <w:tcPr>
            <w:tcW w:type="dxa" w:w="2160"/>
          </w:tcPr>
          <w:p>
            <w:r>
              <w:t>Directory logs warning or rejects attribute per obsolescence note in specification</w:t>
            </w:r>
          </w:p>
        </w:tc>
      </w:tr>
      <w:tr>
        <w:tc>
          <w:tcPr>
            <w:tcW w:type="dxa" w:w="2160"/>
          </w:tcPr>
          <w:p>
            <w:r>
              <w:t>3</w:t>
            </w:r>
          </w:p>
        </w:tc>
        <w:tc>
          <w:tcPr>
            <w:tcW w:type="dxa" w:w="2160"/>
          </w:tcPr>
          <w:p>
            <w:r>
              <w:t>DSA → DirectoryUser</w:t>
            </w:r>
          </w:p>
        </w:tc>
        <w:tc>
          <w:tcPr>
            <w:tcW w:type="dxa" w:w="2160"/>
          </w:tcPr>
          <w:p>
            <w:r>
              <w:t>Query context and obsolete attributes on an entry</w:t>
            </w:r>
          </w:p>
        </w:tc>
        <w:tc>
          <w:tcPr>
            <w:tcW w:type="dxa" w:w="2160"/>
          </w:tcPr>
          <w:p>
            <w:r>
              <w:t>DirectoryUser receives expected attribute set; obsolete/unsupported attributes absent</w:t>
            </w:r>
          </w:p>
        </w:tc>
      </w:tr>
    </w:tbl>
    <w:p>
      <w:r>
        <w:rPr/>
        <w:t>Test Sequence #03: Matching Rules and Internationalization Support</w:t>
        <w:br/>
        <w:t>This sequence validates the behaviour of matching rules and support for various string encodings.</w:t>
      </w:r>
    </w:p>
    <w:p>
      <w:r>
        <w:rPr/>
        <w:t>| Step | Direction              | Sequence / Description                                                                                              | Expected result                                                                        |</w:t>
        <w:br/>
        <w:t>|------|-----------------------|----------------------------------------------------------------------------------------------------------- --------|----------------------------------------------------------------------------------------|</w:t>
        <w:br/>
        <w:t>| 1    | DirectoryUser → DSA   | Search entries using "caseIgnoreMatch" and other standardized rules on attributes defined by ITU-T X.520           | Entries matching as per the specified rule are returned                                |</w:t>
        <w:br/>
        <w:t>| 2    | DirectoryUser → DSA   | Add attributes in different encodings (PrintableString, BMPString, UTF8String, UniversalString)                    | All accepted and stored accordingly; DSA tagging matches type codes of ITU-T X.520     |</w:t>
        <w:br/>
        <w:t>| 3    | DirectoryUser → DSA   | Attempt search using a value in one string type (e.g., UTF8String) to match attribute stored as PrintableString    | Correct matching occurs per defined matching rules and character type as per X.520     |</w:t>
      </w:r>
    </w:p>
    <w:p>
      <w:r>
        <w:rPr/>
        <w:t>Test Sequence #04: Application-specific and Locally Defined Attributes</w:t>
        <w:br/>
        <w:t>This sequence ensures distinction and enforcement between internationally standardized and administratively defined attribute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DirectoryUser → DSA</w:t>
            </w:r>
          </w:p>
        </w:tc>
        <w:tc>
          <w:tcPr>
            <w:tcW w:type="dxa" w:w="2160"/>
          </w:tcPr>
          <w:p>
            <w:r>
              <w:t>Add an application-specific attribute not defined in ITU-T X.520 to an entry</w:t>
            </w:r>
          </w:p>
        </w:tc>
        <w:tc>
          <w:tcPr>
            <w:tcW w:type="dxa" w:w="2160"/>
          </w:tcPr>
          <w:p>
            <w:r>
              <w:t>Attribute accepted only if registered or conforming to local attribute namespace</w:t>
            </w:r>
          </w:p>
        </w:tc>
      </w:tr>
      <w:tr>
        <w:tc>
          <w:tcPr>
            <w:tcW w:type="dxa" w:w="2160"/>
          </w:tcPr>
          <w:p>
            <w:r>
              <w:t>2</w:t>
            </w:r>
          </w:p>
        </w:tc>
        <w:tc>
          <w:tcPr>
            <w:tcW w:type="dxa" w:w="2160"/>
          </w:tcPr>
          <w:p>
            <w:r>
              <w:t>DirectoryUser → DSA</w:t>
            </w:r>
          </w:p>
        </w:tc>
        <w:tc>
          <w:tcPr>
            <w:tcW w:type="dxa" w:w="2160"/>
          </w:tcPr>
          <w:p>
            <w:r>
              <w:t>Add an administratively defined attribute with overlapping semantics to an X.520-defined attribute</w:t>
            </w:r>
          </w:p>
        </w:tc>
        <w:tc>
          <w:tcPr>
            <w:tcW w:type="dxa" w:w="2160"/>
          </w:tcPr>
          <w:p>
            <w:r>
              <w:t>Directory issues warning or error unless policy allows admin-defined overrides</w:t>
            </w:r>
          </w:p>
        </w:tc>
      </w:tr>
      <w:tr>
        <w:tc>
          <w:tcPr>
            <w:tcW w:type="dxa" w:w="2160"/>
          </w:tcPr>
          <w:p>
            <w:r>
              <w:t>3</w:t>
            </w:r>
          </w:p>
        </w:tc>
        <w:tc>
          <w:tcPr>
            <w:tcW w:type="dxa" w:w="2160"/>
          </w:tcPr>
          <w:p>
            <w:r>
              <w:t>DSA → DirectoryUser</w:t>
            </w:r>
          </w:p>
        </w:tc>
        <w:tc>
          <w:tcPr>
            <w:tcW w:type="dxa" w:w="2160"/>
          </w:tcPr>
          <w:p>
            <w:r>
              <w:t>Query entry for global, application-specific, and locally-defined attributes</w:t>
            </w:r>
          </w:p>
        </w:tc>
        <w:tc>
          <w:tcPr>
            <w:tcW w:type="dxa" w:w="2160"/>
          </w:tcPr>
          <w:p>
            <w:r>
              <w:t>DirectoryUser receives attributes with proper OID distinction and encoding</w:t>
            </w:r>
          </w:p>
        </w:tc>
      </w:tr>
    </w:tbl>
    <w:p>
      <w:r>
        <w:rPr/>
        <w:t>Conformance Requirements References</w:t>
        <w:br/>
        <w:t>- ITU-T X.520 (2012), Section 6 “Selected attribute types”; ASN.1 syntaxes; notes on deprecated, obsolete attribute types and recommended usage.</w:t>
        <w:br/>
        <w:t>- Notes and caveats on application-specific vs internationally standardized attributes (ITU-T X.520 pages 9–13).</w:t>
      </w:r>
    </w:p>
    <w:p>
      <w:r>
        <w:rPr/>
        <w:t>Execution Conditions:</w:t>
        <w:br/>
        <w:t>- Test Sequence #01 SHALL be executed if the DSA claims support for X.520 attribute syntax.</w:t>
        <w:br/>
        <w:t>- Test Sequence #02 is mandatory if context types or obsolete attributes are referenced in system documentation.</w:t>
        <w:br/>
        <w:t>- Test Sequence #03 is required for any system supporting multilingual input or internationalized directory entries.</w:t>
        <w:br/>
        <w:t>- Test Sequence #04 SHALL be executed if extensions or organization-specific attributes are enabled in the directory.</w:t>
      </w:r>
    </w:p>
    <w:p>
      <w:r>
        <w:rPr/>
        <w:t>Additional Instructions:</w:t>
        <w:br/>
        <w:t>- Attribute OIDs and ASN.1 encoding in directory entries SHALL match X.520 and ISO/IEC 9594-6 standards.</w:t>
        <w:br/>
        <w:t>- Deprecated and obsolete attribute handling SHALL conform to warning and rejection practices outlined in the specification.</w:t>
        <w:br/>
        <w:t>- Matching rules and context handling SHALL align with definitions in ITU-T X.520 and referenced LDAP syntaxes.</w:t>
      </w:r>
    </w:p>
    <w:p>
      <w:r>
        <w:rPr/>
        <w:t>End of Test Case</w:t>
      </w:r>
    </w:p>
    <w:p/>
    <w:p>
      <w:r>
        <w:rPr>
          <w:b/>
          <w:sz w:val="24"/>
        </w:rPr>
        <w:t>Requirement ID : [25] | Requirement Description : RFC 5758 RFC 5758 Internet X.509 Public Key Infrastructure: Additional Algorithms and Identifiers for DSA and ECDSA</w:t>
      </w:r>
    </w:p>
    <w:p>
      <w:r>
        <w:rPr>
          <w:b/>
          <w:sz w:val="24"/>
        </w:rPr>
        <w:t xml:space="preserve">Test Case : </w:t>
        <w:br/>
      </w:r>
    </w:p>
    <w:p>
      <w:r>
        <w:rPr/>
        <w:t>Test Cases</w:t>
      </w:r>
    </w:p>
    <w:p>
      <w:r>
        <w:rPr/>
        <w:t>TC</w:t>
      </w:r>
      <w:r>
        <w:rPr>
          <w:i/>
        </w:rPr>
        <w:t>RFC5758</w:t>
      </w:r>
      <w:r>
        <w:rPr/>
        <w:t>AlgorithmIdentifiers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Certification Authority supports DSA and ECDSA according to RFC 5758</w:t>
            </w:r>
          </w:p>
        </w:tc>
      </w:tr>
      <w:tr>
        <w:tc>
          <w:tcPr>
            <w:tcW w:type="dxa" w:w="4320"/>
          </w:tcPr>
          <w:p>
            <w:r>
              <w:t>Certificate User</w:t>
            </w:r>
          </w:p>
        </w:tc>
        <w:tc>
          <w:tcPr>
            <w:tcW w:type="dxa" w:w="4320"/>
          </w:tcPr>
          <w:p>
            <w:r>
              <w:t>Certification User/Verifier supports certificate validation per RFC 5758</w:t>
            </w:r>
          </w:p>
        </w:tc>
      </w:tr>
    </w:tbl>
    <w:p>
      <w:r>
        <w:rPr/>
        <w:t>Test Sequence #01: Verification of Acceptable Hash Algorithms for DSA/ECDSA</w:t>
        <w:br/>
        <w:t>This sequence checks that CA issues certificates/CRLs using DSA/ECDSA signatures with SHA-224, SHA-256, SHA-384, or SHA-512 hash functions, and Certification User can process them.</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Configured to issue certificates/CRLs using DSA/ECDSA with specified hash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w:t>
            </w:r>
          </w:p>
        </w:tc>
        <w:tc>
          <w:tcPr>
            <w:tcW w:type="dxa" w:w="2160"/>
          </w:tcPr>
          <w:p>
            <w:r>
              <w:t>CA is ready to issue a certificate using DSA with SHA-224, SHA-256, and ECDSA with SHA-224, 256, 384, 512</w:t>
            </w:r>
          </w:p>
        </w:tc>
        <w:tc>
          <w:tcPr>
            <w:tcW w:type="dxa" w:w="2160"/>
          </w:tcPr>
          <w:p>
            <w:r>
              <w:t>Correct configuration for issuance</w:t>
            </w:r>
          </w:p>
        </w:tc>
      </w:tr>
      <w:tr>
        <w:tc>
          <w:tcPr>
            <w:tcW w:type="dxa" w:w="2160"/>
          </w:tcPr>
          <w:p>
            <w:r>
              <w:t>1</w:t>
            </w:r>
          </w:p>
        </w:tc>
        <w:tc>
          <w:tcPr>
            <w:tcW w:type="dxa" w:w="2160"/>
          </w:tcPr>
          <w:p>
            <w:r>
              <w:t>CA → Certificate User</w:t>
            </w:r>
          </w:p>
        </w:tc>
        <w:tc>
          <w:tcPr>
            <w:tcW w:type="dxa" w:w="2160"/>
          </w:tcPr>
          <w:p>
            <w:r>
              <w:t>Issue a certificate or CRL signed using DSA/ECDSA with SHA-224</w:t>
            </w:r>
          </w:p>
        </w:tc>
        <w:tc>
          <w:tcPr>
            <w:tcW w:type="dxa" w:w="2160"/>
          </w:tcPr>
          <w:p>
            <w:r>
              <w:t>1- Certificate/CRL is signed using correct OID for SHA-224 per RFC 57582- Signature valid</w:t>
            </w:r>
          </w:p>
        </w:tc>
      </w:tr>
      <w:tr>
        <w:tc>
          <w:tcPr>
            <w:tcW w:type="dxa" w:w="2160"/>
          </w:tcPr>
          <w:p>
            <w:r>
              <w:t>2</w:t>
            </w:r>
          </w:p>
        </w:tc>
        <w:tc>
          <w:tcPr>
            <w:tcW w:type="dxa" w:w="2160"/>
          </w:tcPr>
          <w:p>
            <w:r>
              <w:t>CA → Certificate User</w:t>
            </w:r>
          </w:p>
        </w:tc>
        <w:tc>
          <w:tcPr>
            <w:tcW w:type="dxa" w:w="2160"/>
          </w:tcPr>
          <w:p>
            <w:r>
              <w:t>Issue a certificate or CRL signed using DSA/ECDSA with SHA-256</w:t>
            </w:r>
          </w:p>
        </w:tc>
        <w:tc>
          <w:tcPr>
            <w:tcW w:type="dxa" w:w="2160"/>
          </w:tcPr>
          <w:p>
            <w:r>
              <w:t>1- Certificate/CRL is signed using correct OID for SHA-256 per RFC 57582- Signature valid</w:t>
            </w:r>
          </w:p>
        </w:tc>
      </w:tr>
      <w:tr>
        <w:tc>
          <w:tcPr>
            <w:tcW w:type="dxa" w:w="2160"/>
          </w:tcPr>
          <w:p>
            <w:r>
              <w:t>3</w:t>
            </w:r>
          </w:p>
        </w:tc>
        <w:tc>
          <w:tcPr>
            <w:tcW w:type="dxa" w:w="2160"/>
          </w:tcPr>
          <w:p>
            <w:r>
              <w:t>CA → Certificate User</w:t>
            </w:r>
          </w:p>
        </w:tc>
        <w:tc>
          <w:tcPr>
            <w:tcW w:type="dxa" w:w="2160"/>
          </w:tcPr>
          <w:p>
            <w:r>
              <w:t>Issue a certificate or CRL signed using ECDSA with SHA-384</w:t>
            </w:r>
          </w:p>
        </w:tc>
        <w:tc>
          <w:tcPr>
            <w:tcW w:type="dxa" w:w="2160"/>
          </w:tcPr>
          <w:p>
            <w:r>
              <w:t>1- Certificate/CRL is signed using correct OID for SHA-384 per RFC 57582- Signature valid</w:t>
            </w:r>
          </w:p>
        </w:tc>
      </w:tr>
      <w:tr>
        <w:tc>
          <w:tcPr>
            <w:tcW w:type="dxa" w:w="2160"/>
          </w:tcPr>
          <w:p>
            <w:r>
              <w:t>4</w:t>
            </w:r>
          </w:p>
        </w:tc>
        <w:tc>
          <w:tcPr>
            <w:tcW w:type="dxa" w:w="2160"/>
          </w:tcPr>
          <w:p>
            <w:r>
              <w:t>CA → Certificate User</w:t>
            </w:r>
          </w:p>
        </w:tc>
        <w:tc>
          <w:tcPr>
            <w:tcW w:type="dxa" w:w="2160"/>
          </w:tcPr>
          <w:p>
            <w:r>
              <w:t>Issue a certificate or CRL signed using ECDSA with SHA-512</w:t>
            </w:r>
          </w:p>
        </w:tc>
        <w:tc>
          <w:tcPr>
            <w:tcW w:type="dxa" w:w="2160"/>
          </w:tcPr>
          <w:p>
            <w:r>
              <w:t>1- Certificate/CRL is signed using correct OID for SHA-512 per RFC 57582- Signature valid</w:t>
            </w:r>
          </w:p>
        </w:tc>
      </w:tr>
    </w:tbl>
    <w:p>
      <w:r>
        <w:rPr/>
        <w:t>Test Sequence #02: AlgorithmIdentifier Parameters Field Enforcement</w:t>
        <w:br/>
        <w:t>Verify that the AlgorithmIdentifier encoding in the certificate/CRL signature omits the parameters field for DSA/ECDSA with SHA2 algorithms as mandated.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w:t>
            </w:r>
          </w:p>
        </w:tc>
        <w:tc>
          <w:tcPr>
            <w:tcW w:type="dxa" w:w="2160"/>
          </w:tcPr>
          <w:p>
            <w:r>
              <w:t>Generate certificate/CRL with AlgorithmIdentifier for DSA/ECDSA (SHA-2)</w:t>
            </w:r>
          </w:p>
        </w:tc>
        <w:tc>
          <w:tcPr>
            <w:tcW w:type="dxa" w:w="2160"/>
          </w:tcPr>
          <w:p>
            <w:r>
              <w:t>1- ASN.1 encoding contains OID only, parameters field is omitted as per RFC 5758 (Section 3.1/3.2)</w:t>
            </w:r>
          </w:p>
        </w:tc>
      </w:tr>
      <w:tr>
        <w:tc>
          <w:tcPr>
            <w:tcW w:type="dxa" w:w="2160"/>
          </w:tcPr>
          <w:p>
            <w:r>
              <w:t>2</w:t>
            </w:r>
          </w:p>
        </w:tc>
        <w:tc>
          <w:tcPr>
            <w:tcW w:type="dxa" w:w="2160"/>
          </w:tcPr>
          <w:p>
            <w:r>
              <w:t>Certificate User</w:t>
            </w:r>
          </w:p>
        </w:tc>
        <w:tc>
          <w:tcPr>
            <w:tcW w:type="dxa" w:w="2160"/>
          </w:tcPr>
          <w:p>
            <w:r>
              <w:t>Parse AlgorithmIdentifier in certificate/CRL</w:t>
            </w:r>
          </w:p>
        </w:tc>
        <w:tc>
          <w:tcPr>
            <w:tcW w:type="dxa" w:w="2160"/>
          </w:tcPr>
          <w:p>
            <w:r>
              <w:t>1- Certificate/CRL is accepted as valid.2- No parameters field present in AlgorithmIdentifier encoding.</w:t>
            </w:r>
          </w:p>
        </w:tc>
      </w:tr>
    </w:tbl>
    <w:p>
      <w:r>
        <w:rPr/>
        <w:t>Test Sequence #03: Handling Invalid or Non-compliant AlgorithmIdentifier Encodings</w:t>
        <w:br/>
        <w:t>Verify that Certification Users reject certificates/CRLs where the AlgorithmIdentifier presents an unexpected or non-compliant parameters field.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w:t>
            </w:r>
          </w:p>
        </w:tc>
        <w:tc>
          <w:tcPr>
            <w:tcW w:type="dxa" w:w="2160"/>
          </w:tcPr>
          <w:p>
            <w:r>
              <w:t>Deliberately generate certificate/CRL with non-omitted parameters field in AlgorithmIdentifier</w:t>
            </w:r>
          </w:p>
        </w:tc>
        <w:tc>
          <w:tcPr>
            <w:tcW w:type="dxa" w:w="2160"/>
          </w:tcPr>
          <w:p>
            <w:r>
              <w:t>Certificate/CRL encoding is non-compliant</w:t>
            </w:r>
          </w:p>
        </w:tc>
      </w:tr>
      <w:tr>
        <w:tc>
          <w:tcPr>
            <w:tcW w:type="dxa" w:w="2160"/>
          </w:tcPr>
          <w:p>
            <w:r>
              <w:t>2</w:t>
            </w:r>
          </w:p>
        </w:tc>
        <w:tc>
          <w:tcPr>
            <w:tcW w:type="dxa" w:w="2160"/>
          </w:tcPr>
          <w:p>
            <w:r>
              <w:t>CA → Certificate User</w:t>
            </w:r>
          </w:p>
        </w:tc>
        <w:tc>
          <w:tcPr>
            <w:tcW w:type="dxa" w:w="2160"/>
          </w:tcPr>
          <w:p>
            <w:r>
              <w:t>Provide non-compliant certificate/CRL to Certificate User</w:t>
            </w:r>
          </w:p>
        </w:tc>
        <w:tc>
          <w:tcPr>
            <w:tcW w:type="dxa" w:w="2160"/>
          </w:tcPr>
          <w:p>
            <w:r>
              <w:t>Certificate User detects non-compliance and rejects the certificate/CRL as invalid</w:t>
            </w:r>
          </w:p>
        </w:tc>
      </w:tr>
    </w:tbl>
    <w:p>
      <w:r>
        <w:rPr/>
        <w:t>Test Sequence #04: OID Assignment and Detection</w:t>
        <w:br/>
        <w:t>Validate that the correct OIDs are present in AlgorithmIdentifier for each hash algorithm with DSA and ECDSA signatures as specified in RFC 5758.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w:t>
            </w:r>
          </w:p>
        </w:tc>
        <w:tc>
          <w:tcPr>
            <w:tcW w:type="dxa" w:w="2160"/>
          </w:tcPr>
          <w:p>
            <w:r>
              <w:t>Issue DSA with SHA-224 signature</w:t>
            </w:r>
          </w:p>
        </w:tc>
        <w:tc>
          <w:tcPr>
            <w:tcW w:type="dxa" w:w="2160"/>
          </w:tcPr>
          <w:p>
            <w:r>
              <w:t>Certificate/CRL contains id-dsa-with-sha224 OID</w:t>
            </w:r>
          </w:p>
        </w:tc>
      </w:tr>
      <w:tr>
        <w:tc>
          <w:tcPr>
            <w:tcW w:type="dxa" w:w="2160"/>
          </w:tcPr>
          <w:p>
            <w:r>
              <w:t>2</w:t>
            </w:r>
          </w:p>
        </w:tc>
        <w:tc>
          <w:tcPr>
            <w:tcW w:type="dxa" w:w="2160"/>
          </w:tcPr>
          <w:p>
            <w:r>
              <w:t>CA</w:t>
            </w:r>
          </w:p>
        </w:tc>
        <w:tc>
          <w:tcPr>
            <w:tcW w:type="dxa" w:w="2160"/>
          </w:tcPr>
          <w:p>
            <w:r>
              <w:t>Issue DSA with SHA-256 signature</w:t>
            </w:r>
          </w:p>
        </w:tc>
        <w:tc>
          <w:tcPr>
            <w:tcW w:type="dxa" w:w="2160"/>
          </w:tcPr>
          <w:p>
            <w:r>
              <w:t>Certificate/CRL contains id-dsa-with-sha256 OID</w:t>
            </w:r>
          </w:p>
        </w:tc>
      </w:tr>
      <w:tr>
        <w:tc>
          <w:tcPr>
            <w:tcW w:type="dxa" w:w="2160"/>
          </w:tcPr>
          <w:p>
            <w:r>
              <w:t>3</w:t>
            </w:r>
          </w:p>
        </w:tc>
        <w:tc>
          <w:tcPr>
            <w:tcW w:type="dxa" w:w="2160"/>
          </w:tcPr>
          <w:p>
            <w:r>
              <w:t>CA</w:t>
            </w:r>
          </w:p>
        </w:tc>
        <w:tc>
          <w:tcPr>
            <w:tcW w:type="dxa" w:w="2160"/>
          </w:tcPr>
          <w:p>
            <w:r>
              <w:t>Issue ECDSA with SHA-224 signature</w:t>
            </w:r>
          </w:p>
        </w:tc>
        <w:tc>
          <w:tcPr>
            <w:tcW w:type="dxa" w:w="2160"/>
          </w:tcPr>
          <w:p>
            <w:r>
              <w:t>Certificate/CRL contains OID for ecdsa-with-SHA224</w:t>
            </w:r>
          </w:p>
        </w:tc>
      </w:tr>
      <w:tr>
        <w:tc>
          <w:tcPr>
            <w:tcW w:type="dxa" w:w="2160"/>
          </w:tcPr>
          <w:p>
            <w:r>
              <w:t>4</w:t>
            </w:r>
          </w:p>
        </w:tc>
        <w:tc>
          <w:tcPr>
            <w:tcW w:type="dxa" w:w="2160"/>
          </w:tcPr>
          <w:p>
            <w:r>
              <w:t>CA</w:t>
            </w:r>
          </w:p>
        </w:tc>
        <w:tc>
          <w:tcPr>
            <w:tcW w:type="dxa" w:w="2160"/>
          </w:tcPr>
          <w:p>
            <w:r>
              <w:t>Issue ECDSA with SHA-256 signature</w:t>
            </w:r>
          </w:p>
        </w:tc>
        <w:tc>
          <w:tcPr>
            <w:tcW w:type="dxa" w:w="2160"/>
          </w:tcPr>
          <w:p>
            <w:r>
              <w:t>Certificate/CRL contains OID for ecdsa-with-SHA256</w:t>
            </w:r>
          </w:p>
        </w:tc>
      </w:tr>
      <w:tr>
        <w:tc>
          <w:tcPr>
            <w:tcW w:type="dxa" w:w="2160"/>
          </w:tcPr>
          <w:p>
            <w:r>
              <w:t>5</w:t>
            </w:r>
          </w:p>
        </w:tc>
        <w:tc>
          <w:tcPr>
            <w:tcW w:type="dxa" w:w="2160"/>
          </w:tcPr>
          <w:p>
            <w:r>
              <w:t>CA</w:t>
            </w:r>
          </w:p>
        </w:tc>
        <w:tc>
          <w:tcPr>
            <w:tcW w:type="dxa" w:w="2160"/>
          </w:tcPr>
          <w:p>
            <w:r>
              <w:t>Issue ECDSA with SHA-384 signature</w:t>
            </w:r>
          </w:p>
        </w:tc>
        <w:tc>
          <w:tcPr>
            <w:tcW w:type="dxa" w:w="2160"/>
          </w:tcPr>
          <w:p>
            <w:r>
              <w:t>Certificate/CRL contains OID for ecdsa-with-SHA384</w:t>
            </w:r>
          </w:p>
        </w:tc>
      </w:tr>
      <w:tr>
        <w:tc>
          <w:tcPr>
            <w:tcW w:type="dxa" w:w="2160"/>
          </w:tcPr>
          <w:p>
            <w:r>
              <w:t>6</w:t>
            </w:r>
          </w:p>
        </w:tc>
        <w:tc>
          <w:tcPr>
            <w:tcW w:type="dxa" w:w="2160"/>
          </w:tcPr>
          <w:p>
            <w:r>
              <w:t>CA</w:t>
            </w:r>
          </w:p>
        </w:tc>
        <w:tc>
          <w:tcPr>
            <w:tcW w:type="dxa" w:w="2160"/>
          </w:tcPr>
          <w:p>
            <w:r>
              <w:t>Issue ECDSA with SHA-512 signature</w:t>
            </w:r>
          </w:p>
        </w:tc>
        <w:tc>
          <w:tcPr>
            <w:tcW w:type="dxa" w:w="2160"/>
          </w:tcPr>
          <w:p>
            <w:r>
              <w:t>Certificate/CRL contains OID for ecdsa-with-SHA512</w:t>
            </w:r>
          </w:p>
        </w:tc>
      </w:tr>
    </w:tbl>
    <w:p>
      <w:r>
        <w:rPr/>
        <w:t>Test Sequence #05: Signature Value Encoding Rules Conformance</w:t>
        <w:br/>
        <w:t>Confirm that signature value encoding for DSA/ECDSA complies with rules in RFC 3279 and references within RFC 5758.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w:t>
            </w:r>
          </w:p>
        </w:tc>
        <w:tc>
          <w:tcPr>
            <w:tcW w:type="dxa" w:w="2160"/>
          </w:tcPr>
          <w:p>
            <w:r>
              <w:t>Generate a certificate/CRL signature according to signature encoding rules</w:t>
            </w:r>
          </w:p>
        </w:tc>
        <w:tc>
          <w:tcPr>
            <w:tcW w:type="dxa" w:w="2160"/>
          </w:tcPr>
          <w:p>
            <w:r>
              <w:t>Signature value is encoded per ASN.1 definitions and passes structural validation against RFC 3279/5758</w:t>
            </w:r>
          </w:p>
        </w:tc>
      </w:tr>
      <w:tr>
        <w:tc>
          <w:tcPr>
            <w:tcW w:type="dxa" w:w="2160"/>
          </w:tcPr>
          <w:p>
            <w:r>
              <w:t>2</w:t>
            </w:r>
          </w:p>
        </w:tc>
        <w:tc>
          <w:tcPr>
            <w:tcW w:type="dxa" w:w="2160"/>
          </w:tcPr>
          <w:p>
            <w:r>
              <w:t>Certificate User</w:t>
            </w:r>
          </w:p>
        </w:tc>
        <w:tc>
          <w:tcPr>
            <w:tcW w:type="dxa" w:w="2160"/>
          </w:tcPr>
          <w:p>
            <w:r>
              <w:t>Parse the signature value and verify signature</w:t>
            </w:r>
          </w:p>
        </w:tc>
        <w:tc>
          <w:tcPr>
            <w:tcW w:type="dxa" w:w="2160"/>
          </w:tcPr>
          <w:p>
            <w:r>
              <w:t>Certificate/CRL is accepted and cryptographic signature verified successfully</w:t>
            </w:r>
          </w:p>
        </w:tc>
      </w:tr>
    </w:tbl>
    <w:p>
      <w:r>
        <w:rPr/>
        <w:t>Conformance Requirements References</w:t>
        <w:br/>
        <w:t>- RFC 5758, Sections 2 (Hash Functions), 3.1 (DSA Signature Algorithm), 3.2 (ECDSA Signature Algorithm)</w:t>
        <w:br/>
        <w:t>- RFC 3279, RFC 5280 as referenced in RFC 5758</w:t>
        <w:br/>
        <w:t>- [FIPS186-3], [FIPS180-3] for SHA/DSA/ECDSA details</w:t>
        <w:br/>
        <w:t>- Test Sequence #02 SHALL be executed if the certificate/CRL AlgorithmIdentifier contains parameters field.</w:t>
        <w:br/>
        <w:t>- Test Sequence #03 SHALL be executed for negative and robustness testing.</w:t>
      </w:r>
    </w:p>
    <w:p>
      <w:r>
        <w:rPr/>
        <w:t xml:space="preserve">Note: All OID assignments and ASN.1 encoding requirements MUST match those listed in RFC 5758 Section 2, 3.1, and 3.2. </w:t>
      </w:r>
    </w:p>
    <w:p>
      <w:r>
        <w:rPr/>
        <w:t xml:space="preserve">Conditional Execution: </w:t>
        <w:br/>
        <w:t>- Test Sequence #02 and #03 focus on compliance with mandatory omission of parameters field as per RFC 5758; execution is required for CA or certificate user implementations claiming conformance to this RFC.</w:t>
      </w:r>
    </w:p>
    <w:p/>
    <w:p>
      <w:r>
        <w:rPr>
          <w:b/>
          <w:sz w:val="24"/>
        </w:rPr>
        <w:t>Requirement ID : [26] | Requirement Description : RFC 5759 RFC 5759 Suite B Certificate and Certificate Revocation List (CRL) Profile</w:t>
      </w:r>
    </w:p>
    <w:p>
      <w:r>
        <w:rPr>
          <w:b/>
          <w:sz w:val="24"/>
        </w:rPr>
        <w:t xml:space="preserve">Test Case : </w:t>
        <w:br/>
      </w:r>
    </w:p>
    <w:p>
      <w:r>
        <w:rPr/>
        <w:t>Test Cases</w:t>
      </w:r>
    </w:p>
    <w:p>
      <w:r>
        <w:rPr/>
        <w:t>TC</w:t>
      </w:r>
      <w:r>
        <w:rPr>
          <w:i/>
        </w:rPr>
        <w:t>SUITEB</w:t>
      </w:r>
      <w:r>
        <w:rPr/>
        <w:t>RFC5759_CertificateCRLProfile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Suite B compliant Certificate Authority (CA) is available and configured.</w:t>
            </w:r>
          </w:p>
        </w:tc>
      </w:tr>
      <w:tr>
        <w:tc>
          <w:tcPr>
            <w:tcW w:type="dxa" w:w="4320"/>
          </w:tcPr>
          <w:p>
            <w:r>
              <w:t>Relying Party</w:t>
            </w:r>
          </w:p>
        </w:tc>
        <w:tc>
          <w:tcPr>
            <w:tcW w:type="dxa" w:w="4320"/>
          </w:tcPr>
          <w:p>
            <w:r>
              <w:t>Relying party (application, system, or device) supports Suite B Certificate and CRL profiles per RFC 5759.</w:t>
            </w:r>
          </w:p>
        </w:tc>
      </w:tr>
      <w:tr>
        <w:tc>
          <w:tcPr>
            <w:tcW w:type="dxa" w:w="4320"/>
          </w:tcPr>
          <w:p>
            <w:r>
              <w:t>Subject</w:t>
            </w:r>
          </w:p>
        </w:tc>
        <w:tc>
          <w:tcPr>
            <w:tcW w:type="dxa" w:w="4320"/>
          </w:tcPr>
          <w:p>
            <w:r>
              <w:t>End Entity or subordinate CA to be certified.</w:t>
            </w:r>
          </w:p>
        </w:tc>
      </w:tr>
    </w:tbl>
    <w:p>
      <w:r>
        <w:rPr/>
        <w:t>Test Sequence #01: Suite B Certificate Profile Conformance</w:t>
        <w:br/>
        <w:t>Verify that the X.509 Certificate is issued with the correct parameters, algorithms, and extensions as defined in RFC 5759 Suite B Certificate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Suite B CA has generated an ECC key pair using P-256 or P-384 curve.</w:t>
            </w:r>
          </w:p>
        </w:tc>
      </w:tr>
      <w:tr>
        <w:tc>
          <w:tcPr>
            <w:tcW w:type="dxa" w:w="4320"/>
          </w:tcPr>
          <w:p>
            <w:r>
              <w:t>Subject</w:t>
            </w:r>
          </w:p>
        </w:tc>
        <w:tc>
          <w:tcPr>
            <w:tcW w:type="dxa" w:w="4320"/>
          </w:tcPr>
          <w:p>
            <w:r>
              <w:t>Has generated or received a public key based on Suite B requirements.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Subject → CA</w:t>
            </w:r>
          </w:p>
        </w:tc>
        <w:tc>
          <w:tcPr>
            <w:tcW w:type="dxa" w:w="2160"/>
          </w:tcPr>
          <w:p>
            <w:r>
              <w:t>Certificate Signing Request (CSR) with ECC public key (P-256 or P-384)</w:t>
            </w:r>
          </w:p>
        </w:tc>
        <w:tc>
          <w:tcPr>
            <w:tcW w:type="dxa" w:w="2160"/>
          </w:tcPr>
          <w:p>
            <w:r>
              <w:t>CA validates that the key is compliant with Suite B and the SubjectPublicKeyInfo structure uses a Suite B curve.</w:t>
            </w:r>
          </w:p>
        </w:tc>
      </w:tr>
      <w:tr>
        <w:tc>
          <w:tcPr>
            <w:tcW w:type="dxa" w:w="2160"/>
          </w:tcPr>
          <w:p>
            <w:r>
              <w:t>1</w:t>
            </w:r>
          </w:p>
        </w:tc>
        <w:tc>
          <w:tcPr>
            <w:tcW w:type="dxa" w:w="2160"/>
          </w:tcPr>
          <w:p>
            <w:r>
              <w:t>CA → Subject</w:t>
            </w:r>
          </w:p>
        </w:tc>
        <w:tc>
          <w:tcPr>
            <w:tcW w:type="dxa" w:w="2160"/>
          </w:tcPr>
          <w:p>
            <w:r>
              <w:t>Issue X.509 v3 Certificate using ecdsa-with-SHA256 or ecdsa-with-SHA384 signatureAlgorithm (per RFC5759 4.1).</w:t>
            </w:r>
          </w:p>
        </w:tc>
        <w:tc>
          <w:tcPr>
            <w:tcW w:type="dxa" w:w="2160"/>
          </w:tcPr>
          <w:p>
            <w:r>
              <w:t>1- Certificate uses only permitted signatureAlgorithm OIDs.2- SignatureValue is valid per RFC 5759 (4.2).</w:t>
            </w:r>
          </w:p>
        </w:tc>
      </w:tr>
      <w:tr>
        <w:tc>
          <w:tcPr>
            <w:tcW w:type="dxa" w:w="2160"/>
          </w:tcPr>
          <w:p>
            <w:r>
              <w:t>2</w:t>
            </w:r>
          </w:p>
        </w:tc>
        <w:tc>
          <w:tcPr>
            <w:tcW w:type="dxa" w:w="2160"/>
          </w:tcPr>
          <w:p>
            <w:r>
              <w:t>CA → Subject</w:t>
            </w:r>
          </w:p>
        </w:tc>
        <w:tc>
          <w:tcPr>
            <w:tcW w:type="dxa" w:w="2160"/>
          </w:tcPr>
          <w:p>
            <w:r>
              <w:t>Certificate includes only permitted curves (secp256r1 or secp384r1) in SubjectPublicKeyInfo (RFC 5759 4.4).</w:t>
            </w:r>
          </w:p>
        </w:tc>
        <w:tc>
          <w:tcPr>
            <w:tcW w:type="dxa" w:w="2160"/>
          </w:tcPr>
          <w:p>
            <w:r>
              <w:t>1- Certificate public key curve is secp256r1 or secp384r1 OID.2- No non-Suite B curves appear.</w:t>
            </w:r>
          </w:p>
        </w:tc>
      </w:tr>
      <w:tr>
        <w:tc>
          <w:tcPr>
            <w:tcW w:type="dxa" w:w="2160"/>
          </w:tcPr>
          <w:p>
            <w:r>
              <w:t>3</w:t>
            </w:r>
          </w:p>
        </w:tc>
        <w:tc>
          <w:tcPr>
            <w:tcW w:type="dxa" w:w="2160"/>
          </w:tcPr>
          <w:p>
            <w:r>
              <w:t>CA → Subject</w:t>
            </w:r>
          </w:p>
        </w:tc>
        <w:tc>
          <w:tcPr>
            <w:tcW w:type="dxa" w:w="2160"/>
          </w:tcPr>
          <w:p>
            <w:r>
              <w:t>Certificate includes required critical and non-critical extensions per role (e.g., keyUsage, basicConstraints) (RFC 5759 4.5).</w:t>
            </w:r>
          </w:p>
        </w:tc>
        <w:tc>
          <w:tcPr>
            <w:tcW w:type="dxa" w:w="2160"/>
          </w:tcPr>
          <w:p>
            <w:r>
              <w:t>1- All required extensions are present and properly marked as critical/non-critical.2- Extensions' values are valid.</w:t>
            </w:r>
          </w:p>
        </w:tc>
      </w:tr>
      <w:tr>
        <w:tc>
          <w:tcPr>
            <w:tcW w:type="dxa" w:w="2160"/>
          </w:tcPr>
          <w:p>
            <w:r>
              <w:t>4</w:t>
            </w:r>
          </w:p>
        </w:tc>
        <w:tc>
          <w:tcPr>
            <w:tcW w:type="dxa" w:w="2160"/>
          </w:tcPr>
          <w:p>
            <w:r>
              <w:t>CA → Subject</w:t>
            </w:r>
          </w:p>
        </w:tc>
        <w:tc>
          <w:tcPr>
            <w:tcW w:type="dxa" w:w="2160"/>
          </w:tcPr>
          <w:p>
            <w:r>
              <w:t>Verify version is v3 (version field = 2) per RFC 5759 4.3.</w:t>
            </w:r>
          </w:p>
        </w:tc>
        <w:tc>
          <w:tcPr>
            <w:tcW w:type="dxa" w:w="2160"/>
          </w:tcPr>
          <w:p>
            <w:r>
              <w:t>Certificate version is v3.</w:t>
            </w:r>
          </w:p>
        </w:tc>
      </w:tr>
      <w:tr>
        <w:tc>
          <w:tcPr>
            <w:tcW w:type="dxa" w:w="2160"/>
          </w:tcPr>
          <w:p>
            <w:r>
              <w:t>5</w:t>
            </w:r>
          </w:p>
        </w:tc>
        <w:tc>
          <w:tcPr>
            <w:tcW w:type="dxa" w:w="2160"/>
          </w:tcPr>
          <w:p>
            <w:r>
              <w:t>CA → Relying Party</w:t>
            </w:r>
          </w:p>
        </w:tc>
        <w:tc>
          <w:tcPr>
            <w:tcW w:type="dxa" w:w="2160"/>
          </w:tcPr>
          <w:p>
            <w:r>
              <w:t>Distribute issued certificate to relying party/system.</w:t>
            </w:r>
          </w:p>
        </w:tc>
        <w:tc>
          <w:tcPr>
            <w:tcW w:type="dxa" w:w="2160"/>
          </w:tcPr>
          <w:p>
            <w:r>
              <w:t>Relying party confirms certificate acceptance and trust as a Suite B conformant certificate.</w:t>
            </w:r>
          </w:p>
        </w:tc>
      </w:tr>
    </w:tbl>
    <w:p>
      <w:r>
        <w:rPr/>
        <w:t>Test Sequence #02: Suite B CRL Profile Conformance</w:t>
        <w:br/>
        <w:t>Verify that the Certificate Revocation List (CRL) issued by the Suite B CA conforms to the profile defined in RFC 5759.</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Suite B CA with a list of revoked certificates.</w:t>
            </w:r>
          </w:p>
        </w:tc>
      </w:tr>
      <w:tr>
        <w:tc>
          <w:tcPr>
            <w:tcW w:type="dxa" w:w="4320"/>
          </w:tcPr>
          <w:p>
            <w:r>
              <w:t>Relying Party</w:t>
            </w:r>
          </w:p>
        </w:tc>
        <w:tc>
          <w:tcPr>
            <w:tcW w:type="dxa" w:w="4320"/>
          </w:tcPr>
          <w:p>
            <w:r>
              <w:t>Relying party obtains CRL for validation.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 → Relying Party</w:t>
            </w:r>
          </w:p>
        </w:tc>
        <w:tc>
          <w:tcPr>
            <w:tcW w:type="dxa" w:w="2160"/>
          </w:tcPr>
          <w:p>
            <w:r>
              <w:t>CA issues X.509 v2 CRL per RFC 5759 section 5, with signature algorithm of ecdsa-with-SHA256 or ecdsa-with-SHA384</w:t>
            </w:r>
          </w:p>
        </w:tc>
        <w:tc>
          <w:tcPr>
            <w:tcW w:type="dxa" w:w="2160"/>
          </w:tcPr>
          <w:p>
            <w:r>
              <w:t>1- CRL uses proper signature algorithm.2- CRL version is 2.3- CRL extensions conform to RFC 5759.</w:t>
            </w:r>
          </w:p>
        </w:tc>
      </w:tr>
      <w:tr>
        <w:tc>
          <w:tcPr>
            <w:tcW w:type="dxa" w:w="2160"/>
          </w:tcPr>
          <w:p>
            <w:r>
              <w:t>2</w:t>
            </w:r>
          </w:p>
        </w:tc>
        <w:tc>
          <w:tcPr>
            <w:tcW w:type="dxa" w:w="2160"/>
          </w:tcPr>
          <w:p>
            <w:r>
              <w:t>CA → Relying Party</w:t>
            </w:r>
          </w:p>
        </w:tc>
        <w:tc>
          <w:tcPr>
            <w:tcW w:type="dxa" w:w="2160"/>
          </w:tcPr>
          <w:p>
            <w:r>
              <w:t>Include Suite B conformant revoked certificate entries and necessary CRL extensions</w:t>
            </w:r>
          </w:p>
        </w:tc>
        <w:tc>
          <w:tcPr>
            <w:tcW w:type="dxa" w:w="2160"/>
          </w:tcPr>
          <w:p>
            <w:r>
              <w:t>1- Each revoked entry has required fields.2- Extensions like AuthorityKeyIdentifier are present.</w:t>
            </w:r>
          </w:p>
        </w:tc>
      </w:tr>
      <w:tr>
        <w:tc>
          <w:tcPr>
            <w:tcW w:type="dxa" w:w="2160"/>
          </w:tcPr>
          <w:p>
            <w:r>
              <w:t>3</w:t>
            </w:r>
          </w:p>
        </w:tc>
        <w:tc>
          <w:tcPr>
            <w:tcW w:type="dxa" w:w="2160"/>
          </w:tcPr>
          <w:p>
            <w:r>
              <w:t>Relying Party → Self</w:t>
            </w:r>
          </w:p>
        </w:tc>
        <w:tc>
          <w:tcPr>
            <w:tcW w:type="dxa" w:w="2160"/>
          </w:tcPr>
          <w:p>
            <w:r>
              <w:t>Validate a revoked certificate using the CRL</w:t>
            </w:r>
          </w:p>
        </w:tc>
        <w:tc>
          <w:tcPr>
            <w:tcW w:type="dxa" w:w="2160"/>
          </w:tcPr>
          <w:p>
            <w:r>
              <w:t>Relying party fails validation for revoked certificate; confirmation that CRL is correctly interpreted.</w:t>
            </w:r>
          </w:p>
        </w:tc>
      </w:tr>
    </w:tbl>
    <w:p>
      <w:r>
        <w:rPr/>
        <w:t>Test Sequence #03: Interoperability with Other Communities</w:t>
        <w:br/>
        <w:t>Verify, per RFC 5759 section 3, that communications between distinct communities (with possible additional extensions) remain interoperable using the Suite B base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Other CA → Relying Party</w:t>
            </w:r>
          </w:p>
        </w:tc>
        <w:tc>
          <w:tcPr>
            <w:tcW w:type="dxa" w:w="2160"/>
          </w:tcPr>
          <w:p>
            <w:r>
              <w:t>Issue a Suite B compliant certificate with additional non-critical extensions</w:t>
            </w:r>
          </w:p>
        </w:tc>
        <w:tc>
          <w:tcPr>
            <w:tcW w:type="dxa" w:w="2160"/>
          </w:tcPr>
          <w:p>
            <w:r>
              <w:t>Relying party accepts and processes the certificate, ignoring unknown, non-critical extensions as required by RFC 5759.</w:t>
            </w:r>
          </w:p>
        </w:tc>
      </w:tr>
      <w:tr>
        <w:tc>
          <w:tcPr>
            <w:tcW w:type="dxa" w:w="2160"/>
          </w:tcPr>
          <w:p>
            <w:r>
              <w:t>2</w:t>
            </w:r>
          </w:p>
        </w:tc>
        <w:tc>
          <w:tcPr>
            <w:tcW w:type="dxa" w:w="2160"/>
          </w:tcPr>
          <w:p>
            <w:r>
              <w:t>Other CA → Relying Party</w:t>
            </w:r>
          </w:p>
        </w:tc>
        <w:tc>
          <w:tcPr>
            <w:tcW w:type="dxa" w:w="2160"/>
          </w:tcPr>
          <w:p>
            <w:r>
              <w:t>Issue a Suite B compliant CRL with additional non-critical extensions</w:t>
            </w:r>
          </w:p>
        </w:tc>
        <w:tc>
          <w:tcPr>
            <w:tcW w:type="dxa" w:w="2160"/>
          </w:tcPr>
          <w:p>
            <w:r>
              <w:t>Relying party accepts and processes the CRL, ignoring non-critical extensions as required.</w:t>
            </w:r>
          </w:p>
        </w:tc>
      </w:tr>
    </w:tbl>
    <w:p>
      <w:r>
        <w:rPr/>
        <w:t>Conformance Requirements References</w:t>
        <w:br/>
        <w:t>- RFC 5759 Section 3, 4, 5</w:t>
        <w:br/>
        <w:t>- RFC 5280 (base X.509 profile)</w:t>
        <w:br/>
        <w:t>- RFC 5480 (ECC public keys)</w:t>
        <w:br/>
        <w:t>- RFC 5758 (ECDSA algorithm OIDs)</w:t>
      </w:r>
    </w:p>
    <w:p>
      <w:r>
        <w:rPr/>
        <w:t>Notes:</w:t>
        <w:br/>
        <w:t>- These test cases SHALL be executed if and only if the CA and relying party claim compliance with RFC 5759 for Suite B certificate or CRL processing.</w:t>
        <w:br/>
        <w:t>- Where multiple permitted profiles exist (e.g., P-256 vs. P-384), each SHALL be tested independently to demonstrate compliance.</w:t>
      </w:r>
    </w:p>
    <w:p/>
    <w:p>
      <w:r>
        <w:rPr>
          <w:b/>
          <w:sz w:val="24"/>
        </w:rPr>
        <w:t>Requirement ID : [27] | Requirement Description : RFC 5480 RFC 5480 Elliptic Curve Cryptography Subject Public Key Information</w:t>
      </w:r>
    </w:p>
    <w:p>
      <w:r>
        <w:rPr>
          <w:b/>
          <w:sz w:val="24"/>
        </w:rPr>
        <w:t xml:space="preserve">Test Case : </w:t>
        <w:br/>
      </w:r>
    </w:p>
    <w:p>
      <w:r>
        <w:rPr/>
        <w:t>Test Cases</w:t>
      </w:r>
    </w:p>
    <w:p>
      <w:r>
        <w:rPr/>
        <w:t>TC</w:t>
      </w:r>
      <w:r>
        <w:rPr>
          <w:i/>
        </w:rPr>
        <w:t>RFC5480</w:t>
      </w:r>
      <w:r>
        <w:rPr/>
        <w:t>ECSubjectPublicKeyInfoEncoding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Certificate CA</w:t>
            </w:r>
          </w:p>
        </w:tc>
        <w:tc>
          <w:tcPr>
            <w:tcW w:type="dxa" w:w="4320"/>
          </w:tcPr>
          <w:p>
            <w:r>
              <w:t>CA capable of issuing X.509 v3 certificates for ECC keys</w:t>
            </w:r>
          </w:p>
        </w:tc>
      </w:tr>
      <w:tr>
        <w:tc>
          <w:tcPr>
            <w:tcW w:type="dxa" w:w="4320"/>
          </w:tcPr>
          <w:p>
            <w:r>
              <w:t>Certificate Tool</w:t>
            </w:r>
          </w:p>
        </w:tc>
        <w:tc>
          <w:tcPr>
            <w:tcW w:type="dxa" w:w="4320"/>
          </w:tcPr>
          <w:p>
            <w:r>
              <w:t>Tool or system capable of generating ECC key pairs and constructing certificate</w:t>
            </w:r>
          </w:p>
        </w:tc>
      </w:tr>
    </w:tbl>
    <w:p>
      <w:r>
        <w:rPr/>
        <w:t>Test Sequence #01: Ensure ECC SubjectPublicKeyInfo ASN.1 Encoding Conformance</w:t>
        <w:br/>
        <w:t>Test that the subjectPublicKeyInfo field in the X.509 certificate follows the ASN.1 syntax and field assignment as defined by RFC 5480.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Certificate Tool</w:t>
            </w:r>
          </w:p>
        </w:tc>
        <w:tc>
          <w:tcPr>
            <w:tcW w:type="dxa" w:w="4320"/>
          </w:tcPr>
          <w:p>
            <w:r>
              <w:t>ECC key pair is generated; ready to construct the SubjectPublicKeyInfo structure</w:t>
            </w:r>
          </w:p>
        </w:tc>
      </w:tr>
      <w:tr>
        <w:tc>
          <w:tcPr>
            <w:tcW w:type="dxa" w:w="4320"/>
          </w:tcPr>
          <w:p>
            <w:r>
              <w:t>Certificate CA</w:t>
            </w:r>
          </w:p>
        </w:tc>
        <w:tc>
          <w:tcPr>
            <w:tcW w:type="dxa" w:w="4320"/>
          </w:tcPr>
          <w:p>
            <w:r>
              <w:t>Able to process a certificate signing request containing ECC public key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Certificate Tool</w:t>
            </w:r>
          </w:p>
        </w:tc>
        <w:tc>
          <w:tcPr>
            <w:tcW w:type="dxa" w:w="2160"/>
          </w:tcPr>
          <w:p>
            <w:r>
              <w:t>Generate ECC public/private key pair</w:t>
            </w:r>
          </w:p>
        </w:tc>
        <w:tc>
          <w:tcPr>
            <w:tcW w:type="dxa" w:w="2160"/>
          </w:tcPr>
          <w:p>
            <w:r>
              <w:t>ECC key pair generated successfully</w:t>
            </w:r>
          </w:p>
        </w:tc>
      </w:tr>
      <w:tr>
        <w:tc>
          <w:tcPr>
            <w:tcW w:type="dxa" w:w="2160"/>
          </w:tcPr>
          <w:p>
            <w:r>
              <w:t>1</w:t>
            </w:r>
          </w:p>
        </w:tc>
        <w:tc>
          <w:tcPr>
            <w:tcW w:type="dxa" w:w="2160"/>
          </w:tcPr>
          <w:p>
            <w:r>
              <w:t>Certificate Tool → CA</w:t>
            </w:r>
          </w:p>
        </w:tc>
        <w:tc>
          <w:tcPr>
            <w:tcW w:type="dxa" w:w="2160"/>
          </w:tcPr>
          <w:p>
            <w:r>
              <w:t>Construct certificate signing request (CSR) that includes subjectPublicKeyInfo field with ECC public key using ASN.1</w:t>
            </w:r>
          </w:p>
        </w:tc>
        <w:tc>
          <w:tcPr>
            <w:tcW w:type="dxa" w:w="2160"/>
          </w:tcPr>
          <w:p>
            <w:r>
              <w:t>1- CSR contains SubjectPublicKeyInfo as defined:SubjectPublicKeyInfo ::= SEQUENCE { algorithm AlgorithmIdentifier, subjectPublicKey BIT STRING }2- AlgorithmIdentifier contains correct ECC algorithm OID and parameters as required by RFC 5480</w:t>
            </w:r>
          </w:p>
        </w:tc>
      </w:tr>
      <w:tr>
        <w:tc>
          <w:tcPr>
            <w:tcW w:type="dxa" w:w="2160"/>
          </w:tcPr>
          <w:p>
            <w:r>
              <w:t>2</w:t>
            </w:r>
          </w:p>
        </w:tc>
        <w:tc>
          <w:tcPr>
            <w:tcW w:type="dxa" w:w="2160"/>
          </w:tcPr>
          <w:p>
            <w:r>
              <w:t>CA</w:t>
            </w:r>
          </w:p>
        </w:tc>
        <w:tc>
          <w:tcPr>
            <w:tcW w:type="dxa" w:w="2160"/>
          </w:tcPr>
          <w:p>
            <w:r>
              <w:t>Verify presence and ASN.1 structure of subjectPublicKeyInfo</w:t>
            </w:r>
          </w:p>
        </w:tc>
        <w:tc>
          <w:tcPr>
            <w:tcW w:type="dxa" w:w="2160"/>
          </w:tcPr>
          <w:p>
            <w:r>
              <w:t>1- CA parses algorithm field: confirms presence of OBJECT IDENTIFIER and parameters (if supplied).2- CA parses subjectPublicKey: verifies type is BIT STRING and contains valid ECC public key per RFC 5480 rules</w:t>
            </w:r>
          </w:p>
        </w:tc>
      </w:tr>
      <w:tr>
        <w:tc>
          <w:tcPr>
            <w:tcW w:type="dxa" w:w="2160"/>
          </w:tcPr>
          <w:p>
            <w:r>
              <w:t>3</w:t>
            </w:r>
          </w:p>
        </w:tc>
        <w:tc>
          <w:tcPr>
            <w:tcW w:type="dxa" w:w="2160"/>
          </w:tcPr>
          <w:p>
            <w:r>
              <w:t>CA → Certificate Tool</w:t>
            </w:r>
          </w:p>
        </w:tc>
        <w:tc>
          <w:tcPr>
            <w:tcW w:type="dxa" w:w="2160"/>
          </w:tcPr>
          <w:p>
            <w:r>
              <w:t>Issue certificate including validated ECC SubjectPublicKeyInfo field</w:t>
            </w:r>
          </w:p>
        </w:tc>
        <w:tc>
          <w:tcPr>
            <w:tcW w:type="dxa" w:w="2160"/>
          </w:tcPr>
          <w:p>
            <w:r>
              <w:t>1- Certificate is issued with correctly encoded SubjectPublicKeyInfo field following ASN.1 structure from RFC 54802- No encoding errors detected by ASN.1 decoder</w:t>
            </w:r>
          </w:p>
        </w:tc>
      </w:tr>
    </w:tbl>
    <w:p>
      <w:r>
        <w:rPr/>
        <w:t>Test Sequence #02: Verify AlgorithmIdentifier Field for ECC</w:t>
        <w:br/>
        <w:t>Test that the AlgorithmIdentifier in SubjectPublicKeyInfo correctly reflects the ECC algorithm OID and parameters as per RFC 5480.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w:t>
            </w:r>
          </w:p>
        </w:tc>
        <w:tc>
          <w:tcPr>
            <w:tcW w:type="dxa" w:w="2160"/>
          </w:tcPr>
          <w:p>
            <w:r>
              <w:t>Inspect algorithm field of SubjectPublicKeyInfo</w:t>
            </w:r>
          </w:p>
        </w:tc>
        <w:tc>
          <w:tcPr>
            <w:tcW w:type="dxa" w:w="2160"/>
          </w:tcPr>
          <w:p>
            <w:r>
              <w:t>1- algorithm is OBJECT IDENTIFIER identifying the ECC public key algorithm (e.g., id-ecPublicKey).2- parameters present if and as required by appropriate ECC algorithm per RFC 5480 and encoded as specified (e.g., namedCurve OID).</w:t>
            </w:r>
          </w:p>
        </w:tc>
      </w:tr>
      <w:tr>
        <w:tc>
          <w:tcPr>
            <w:tcW w:type="dxa" w:w="2160"/>
          </w:tcPr>
          <w:p>
            <w:r>
              <w:t>2</w:t>
            </w:r>
          </w:p>
        </w:tc>
        <w:tc>
          <w:tcPr>
            <w:tcW w:type="dxa" w:w="2160"/>
          </w:tcPr>
          <w:p>
            <w:r>
              <w:t>CA</w:t>
            </w:r>
          </w:p>
        </w:tc>
        <w:tc>
          <w:tcPr>
            <w:tcW w:type="dxa" w:w="2160"/>
          </w:tcPr>
          <w:p>
            <w:r>
              <w:t>Validate the correspondence between provided parameters and the ECC key type</w:t>
            </w:r>
          </w:p>
        </w:tc>
        <w:tc>
          <w:tcPr>
            <w:tcW w:type="dxa" w:w="2160"/>
          </w:tcPr>
          <w:p>
            <w:r>
              <w:t>1- parameters field is consistent with the curve used in public key.2- OID and parameter encoding passes RFC 5480 checks</w:t>
            </w:r>
          </w:p>
        </w:tc>
      </w:tr>
    </w:tbl>
    <w:p>
      <w:r>
        <w:rPr/>
        <w:t>Test Sequence #03: Verify subjectPublicKey BIT STRING Encoding for ECC</w:t>
        <w:br/>
        <w:t>Test that the subjectPublicKey field in SubjectPublicKeyInfo is a BIT STRING, containing a valid ECPoint OCTET STRING as defined.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w:t>
            </w:r>
          </w:p>
        </w:tc>
        <w:tc>
          <w:tcPr>
            <w:tcW w:type="dxa" w:w="2160"/>
          </w:tcPr>
          <w:p>
            <w:r>
              <w:t>Decode subjectPublicKey BIT STRING and map to OCTET STRING representing the ECPoint</w:t>
            </w:r>
          </w:p>
        </w:tc>
        <w:tc>
          <w:tcPr>
            <w:tcW w:type="dxa" w:w="2160"/>
          </w:tcPr>
          <w:p>
            <w:r>
              <w:t>1- BIT STRING is decodable as OCTET STRING2- ECPoint encoding follows rules described in RFC 5480 Section 2.2 (e.g., uncompressed form)</w:t>
            </w:r>
          </w:p>
        </w:tc>
      </w:tr>
      <w:tr>
        <w:tc>
          <w:tcPr>
            <w:tcW w:type="dxa" w:w="2160"/>
          </w:tcPr>
          <w:p>
            <w:r>
              <w:t>2</w:t>
            </w:r>
          </w:p>
        </w:tc>
        <w:tc>
          <w:tcPr>
            <w:tcW w:type="dxa" w:w="2160"/>
          </w:tcPr>
          <w:p>
            <w:r>
              <w:t>CA</w:t>
            </w:r>
          </w:p>
        </w:tc>
        <w:tc>
          <w:tcPr>
            <w:tcW w:type="dxa" w:w="2160"/>
          </w:tcPr>
          <w:p>
            <w:r>
              <w:t>Check mapping: MSB of OCTET STRING to MSB BIT STRING, LSB to LSB, as mandated by RFC 5480</w:t>
            </w:r>
          </w:p>
        </w:tc>
        <w:tc>
          <w:tcPr>
            <w:tcW w:type="dxa" w:w="2160"/>
          </w:tcPr>
          <w:p>
            <w:r>
              <w:t>The most significant/least significant bits align as specified; the BIT STRING encodes the EC public key as required in RFC 5480</w:t>
            </w:r>
          </w:p>
        </w:tc>
      </w:tr>
      <w:tr>
        <w:tc>
          <w:tcPr>
            <w:tcW w:type="dxa" w:w="2160"/>
          </w:tcPr>
          <w:p>
            <w:r>
              <w:t>3</w:t>
            </w:r>
          </w:p>
        </w:tc>
        <w:tc>
          <w:tcPr>
            <w:tcW w:type="dxa" w:w="2160"/>
          </w:tcPr>
          <w:p>
            <w:r>
              <w:t>CA</w:t>
            </w:r>
          </w:p>
        </w:tc>
        <w:tc>
          <w:tcPr>
            <w:tcW w:type="dxa" w:w="2160"/>
          </w:tcPr>
          <w:p>
            <w:r>
              <w:t>Confirm acceptance of public key by cryptographic library for elliptic curve operations</w:t>
            </w:r>
          </w:p>
        </w:tc>
        <w:tc>
          <w:tcPr>
            <w:tcW w:type="dxa" w:w="2160"/>
          </w:tcPr>
          <w:p>
            <w:r>
              <w:t>No errors – ECPoint is valid and accepted by standard cryptographic verification routines</w:t>
            </w:r>
          </w:p>
        </w:tc>
      </w:tr>
    </w:tbl>
    <w:p>
      <w:r>
        <w:rPr/>
        <w:t>Test Sequence #04: Interoperability Test — RFC 5480 Suite B Profile Compliance</w:t>
        <w:br/>
        <w:t>Test that certificates produced with ECC SubjectPublicKeyInfo are accepted by relying parties as required for interoperability (see RFC 5759, referencing RFC 5480).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Certificate Tool</w:t>
            </w:r>
          </w:p>
        </w:tc>
        <w:tc>
          <w:tcPr>
            <w:tcW w:type="dxa" w:w="2160"/>
          </w:tcPr>
          <w:p>
            <w:r>
              <w:t>Provide ECC certificate with RFC 5480-compliant SubjectPublicKeyInfo</w:t>
            </w:r>
          </w:p>
        </w:tc>
        <w:tc>
          <w:tcPr>
            <w:tcW w:type="dxa" w:w="2160"/>
          </w:tcPr>
          <w:p>
            <w:r>
              <w:t>Certificate is accepted and parsed without ASN.1 or cryptographic errors</w:t>
            </w:r>
          </w:p>
        </w:tc>
      </w:tr>
      <w:tr>
        <w:tc>
          <w:tcPr>
            <w:tcW w:type="dxa" w:w="2160"/>
          </w:tcPr>
          <w:p>
            <w:r>
              <w:t>2</w:t>
            </w:r>
          </w:p>
        </w:tc>
        <w:tc>
          <w:tcPr>
            <w:tcW w:type="dxa" w:w="2160"/>
          </w:tcPr>
          <w:p>
            <w:r>
              <w:t>Relying Party</w:t>
            </w:r>
          </w:p>
        </w:tc>
        <w:tc>
          <w:tcPr>
            <w:tcW w:type="dxa" w:w="2160"/>
          </w:tcPr>
          <w:p>
            <w:r>
              <w:t>Import and process certificate in end application (e.g., webserver, client)</w:t>
            </w:r>
          </w:p>
        </w:tc>
        <w:tc>
          <w:tcPr>
            <w:tcW w:type="dxa" w:w="2160"/>
          </w:tcPr>
          <w:p>
            <w:r>
              <w:t>1- Application accepts certificate2- ECC public key is successfully extracted for cryptographic operations</w:t>
            </w:r>
          </w:p>
        </w:tc>
      </w:tr>
    </w:tbl>
    <w:p>
      <w:r>
        <w:rPr/>
        <w:t>Conformance Requirements References:</w:t>
        <w:br/>
        <w:t>- RFC 5480 Section 2 and 2.2: ASN.1 structure and ECPoint to BIT STRING mapping</w:t>
        <w:br/>
        <w:t>- RFC 5480 Section 2.1 and 2.1.1: AlgorithmIdentifier details</w:t>
        <w:br/>
        <w:t>- RFC 5759 Section 3: Profile referencing RFC 5480</w:t>
        <w:br/>
        <w:t>- [27]: GSMA SGP.22 references identification and encoding as per RFC 5480</w:t>
      </w:r>
    </w:p>
    <w:p>
      <w:r>
        <w:rPr/>
        <w:t>Conditional Execution:</w:t>
        <w:br/>
        <w:t>- Test cases SHALL be executed for any implementation purporting to support ECC in X.509 certificates as per RFC 5480.</w:t>
        <w:br/>
        <w:t>- Test steps involving explicit curve parameter validation SHALL ONLY apply when parameters are present.</w:t>
      </w:r>
    </w:p>
    <w:p>
      <w:r>
        <w:rPr/>
        <w:t>Notes:</w:t>
        <w:br/>
        <w:t>- All "MUST", "SHALL", and "REQUIRED" language is as defined in RFC 2119.</w:t>
        <w:br/>
        <w:t>- ASN.1 encoding checks must include correct SEQUENCE, field types, and order, with strict compliance to RFC 5480.</w:t>
        <w:br/>
        <w:t>- Interoperability requirements stress the ability for a relying party to parse and use the certificate without error.</w:t>
      </w:r>
    </w:p>
    <w:p/>
    <w:p>
      <w:r>
        <w:rPr>
          <w:b/>
          <w:sz w:val="24"/>
        </w:rPr>
        <w:t>Requirement ID : [28] | Requirement Description : RFC 4519 Lightweight Directory Access Protocol (LDAP)</w:t>
      </w:r>
    </w:p>
    <w:p>
      <w:r>
        <w:rPr>
          <w:b/>
          <w:sz w:val="24"/>
        </w:rPr>
        <w:t xml:space="preserve">Test Case : </w:t>
        <w:br/>
      </w:r>
    </w:p>
    <w:p>
      <w:r>
        <w:rPr/>
        <w:t>Test Cases</w:t>
      </w:r>
    </w:p>
    <w:p>
      <w:r>
        <w:rPr/>
        <w:t>TC</w:t>
      </w:r>
      <w:r>
        <w:rPr>
          <w:i/>
        </w:rPr>
        <w:t>RFC4519</w:t>
      </w:r>
      <w:r>
        <w:rPr/>
        <w:t>LDAP_SchemaUserApplications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DirectoryServer</w:t>
            </w:r>
          </w:p>
        </w:tc>
        <w:tc>
          <w:tcPr>
            <w:tcW w:type="dxa" w:w="4320"/>
          </w:tcPr>
          <w:p>
            <w:r>
              <w:t>RFC 4519-compliant LDAP directory server is provisioned and operational</w:t>
            </w:r>
          </w:p>
        </w:tc>
      </w:tr>
      <w:tr>
        <w:tc>
          <w:tcPr>
            <w:tcW w:type="dxa" w:w="4320"/>
          </w:tcPr>
          <w:p>
            <w:r>
              <w:t>Client</w:t>
            </w:r>
          </w:p>
        </w:tc>
        <w:tc>
          <w:tcPr>
            <w:tcW w:type="dxa" w:w="4320"/>
          </w:tcPr>
          <w:p>
            <w:r>
              <w:t>LDAP client capable of querying, reading and interpreting LDAP schema and entries</w:t>
            </w:r>
          </w:p>
        </w:tc>
      </w:tr>
    </w:tbl>
    <w:p>
      <w:r>
        <w:rPr/>
        <w:t>Test Sequence #01: Validate Availability of RFC 4519 User Schema</w:t>
        <w:br/>
        <w:t>Test sequence aims to verify the presence and correct exposure of RFC 4519-defined attribute types and object classes in the LDAP server schema.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DirectoryServer</w:t>
            </w:r>
          </w:p>
        </w:tc>
        <w:tc>
          <w:tcPr>
            <w:tcW w:type="dxa" w:w="4320"/>
          </w:tcPr>
          <w:p>
            <w:r>
              <w:t>Server is accessible and has loaded its default schemas</w:t>
            </w:r>
          </w:p>
        </w:tc>
      </w:tr>
      <w:tr>
        <w:tc>
          <w:tcPr>
            <w:tcW w:type="dxa" w:w="4320"/>
          </w:tcPr>
          <w:p>
            <w:r>
              <w:t>Client</w:t>
            </w:r>
          </w:p>
        </w:tc>
        <w:tc>
          <w:tcPr>
            <w:tcW w:type="dxa" w:w="4320"/>
          </w:tcPr>
          <w:p>
            <w:r>
              <w:t>Has authentication/access rights to perform schema searches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DirectoryServer</w:t>
            </w:r>
          </w:p>
        </w:tc>
        <w:tc>
          <w:tcPr>
            <w:tcW w:type="dxa" w:w="2160"/>
          </w:tcPr>
          <w:p>
            <w:r>
              <w:t>Initiate LDAP connection and bind with necessary credentials</w:t>
            </w:r>
          </w:p>
        </w:tc>
        <w:tc>
          <w:tcPr>
            <w:tcW w:type="dxa" w:w="2160"/>
          </w:tcPr>
          <w:p>
            <w:r>
              <w:t>Connection established and bind successful</w:t>
            </w:r>
          </w:p>
        </w:tc>
      </w:tr>
      <w:tr>
        <w:tc>
          <w:tcPr>
            <w:tcW w:type="dxa" w:w="2160"/>
          </w:tcPr>
          <w:p>
            <w:r>
              <w:t>1</w:t>
            </w:r>
          </w:p>
        </w:tc>
        <w:tc>
          <w:tcPr>
            <w:tcW w:type="dxa" w:w="2160"/>
          </w:tcPr>
          <w:p>
            <w:r>
              <w:t>Client → DirectoryServer</w:t>
            </w:r>
          </w:p>
        </w:tc>
        <w:tc>
          <w:tcPr>
            <w:tcW w:type="dxa" w:w="2160"/>
          </w:tcPr>
          <w:p>
            <w:r>
              <w:t>Search the subschemaSubentry for RFC 4519 object classes and attribute types</w:t>
            </w:r>
          </w:p>
        </w:tc>
        <w:tc>
          <w:tcPr>
            <w:tcW w:type="dxa" w:w="2160"/>
          </w:tcPr>
          <w:p>
            <w:r>
              <w:t>1- All mandatory object classes from RFC 4519 are found2- All mandatory attribute types from RFC 4519 are found</w:t>
            </w:r>
          </w:p>
        </w:tc>
      </w:tr>
      <w:tr>
        <w:tc>
          <w:tcPr>
            <w:tcW w:type="dxa" w:w="2160"/>
          </w:tcPr>
          <w:p>
            <w:r>
              <w:t>2</w:t>
            </w:r>
          </w:p>
        </w:tc>
        <w:tc>
          <w:tcPr>
            <w:tcW w:type="dxa" w:w="2160"/>
          </w:tcPr>
          <w:p>
            <w:r>
              <w:t>Client → DirectoryServer</w:t>
            </w:r>
          </w:p>
        </w:tc>
        <w:tc>
          <w:tcPr>
            <w:tcW w:type="dxa" w:w="2160"/>
          </w:tcPr>
          <w:p>
            <w:r>
              <w:t>Retrieve schema definition (e.g., objectclass=inetOrgPerson)</w:t>
            </w:r>
          </w:p>
        </w:tc>
        <w:tc>
          <w:tcPr>
            <w:tcW w:type="dxa" w:w="2160"/>
          </w:tcPr>
          <w:p>
            <w:r>
              <w:t>Schema definition matches RFC 4519 specification</w:t>
            </w:r>
          </w:p>
        </w:tc>
      </w:tr>
      <w:tr>
        <w:tc>
          <w:tcPr>
            <w:tcW w:type="dxa" w:w="2160"/>
          </w:tcPr>
          <w:p>
            <w:r>
              <w:t>3</w:t>
            </w:r>
          </w:p>
        </w:tc>
        <w:tc>
          <w:tcPr>
            <w:tcW w:type="dxa" w:w="2160"/>
          </w:tcPr>
          <w:p>
            <w:r>
              <w:t>Client → DirectoryServer</w:t>
            </w:r>
          </w:p>
        </w:tc>
        <w:tc>
          <w:tcPr>
            <w:tcW w:type="dxa" w:w="2160"/>
          </w:tcPr>
          <w:p>
            <w:r>
              <w:t>Attempt to add an entry conforming to RFC 4519 object classes and attributes</w:t>
            </w:r>
          </w:p>
        </w:tc>
        <w:tc>
          <w:tcPr>
            <w:tcW w:type="dxa" w:w="2160"/>
          </w:tcPr>
          <w:p>
            <w:r>
              <w:t>Entry added successfully if valid as per RFC 4519</w:t>
            </w:r>
          </w:p>
        </w:tc>
      </w:tr>
      <w:tr>
        <w:tc>
          <w:tcPr>
            <w:tcW w:type="dxa" w:w="2160"/>
          </w:tcPr>
          <w:p>
            <w:r>
              <w:t>4</w:t>
            </w:r>
          </w:p>
        </w:tc>
        <w:tc>
          <w:tcPr>
            <w:tcW w:type="dxa" w:w="2160"/>
          </w:tcPr>
          <w:p>
            <w:r>
              <w:t>Client → DirectoryServer</w:t>
            </w:r>
          </w:p>
        </w:tc>
        <w:tc>
          <w:tcPr>
            <w:tcW w:type="dxa" w:w="2160"/>
          </w:tcPr>
          <w:p>
            <w:r>
              <w:t>Attempt to add an entry with non-conforming attribute/objectclass</w:t>
            </w:r>
          </w:p>
        </w:tc>
        <w:tc>
          <w:tcPr>
            <w:tcW w:type="dxa" w:w="2160"/>
          </w:tcPr>
          <w:p>
            <w:r>
              <w:t>Server appropriately rejects the operation with relevant error code</w:t>
            </w:r>
          </w:p>
        </w:tc>
      </w:tr>
    </w:tbl>
    <w:p>
      <w:r>
        <w:rPr/>
        <w:t>Test Sequence #02: Attribute Syntax and Matching Rules</w:t>
        <w:br/>
        <w:t>This sequence verifies correct implementation of RFC 4519 attribute syntaxes and associated matching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DirectoryServer</w:t>
            </w:r>
          </w:p>
        </w:tc>
        <w:tc>
          <w:tcPr>
            <w:tcW w:type="dxa" w:w="2160"/>
          </w:tcPr>
          <w:p>
            <w:r>
              <w:t>Add an entry with all required attribute syntaxes (e.g., directoryString, booleans)</w:t>
            </w:r>
          </w:p>
        </w:tc>
        <w:tc>
          <w:tcPr>
            <w:tcW w:type="dxa" w:w="2160"/>
          </w:tcPr>
          <w:p>
            <w:r>
              <w:t>1- Entry is accepted2- Server validates syntax as per RFC 4519</w:t>
            </w:r>
          </w:p>
        </w:tc>
      </w:tr>
      <w:tr>
        <w:tc>
          <w:tcPr>
            <w:tcW w:type="dxa" w:w="2160"/>
          </w:tcPr>
          <w:p>
            <w:r>
              <w:t>2</w:t>
            </w:r>
          </w:p>
        </w:tc>
        <w:tc>
          <w:tcPr>
            <w:tcW w:type="dxa" w:w="2160"/>
          </w:tcPr>
          <w:p>
            <w:r>
              <w:t>Client → DirectoryServer</w:t>
            </w:r>
          </w:p>
        </w:tc>
        <w:tc>
          <w:tcPr>
            <w:tcW w:type="dxa" w:w="2160"/>
          </w:tcPr>
          <w:p>
            <w:r>
              <w:t>Perform a search using equality and ordering matching for RFC 4519 attribute types</w:t>
            </w:r>
          </w:p>
        </w:tc>
        <w:tc>
          <w:tcPr>
            <w:tcW w:type="dxa" w:w="2160"/>
          </w:tcPr>
          <w:p>
            <w:r>
              <w:t>Search matches and sorting reflect the matching rules specified in RFC 4519</w:t>
            </w:r>
          </w:p>
        </w:tc>
      </w:tr>
    </w:tbl>
    <w:p>
      <w:r>
        <w:rPr/>
        <w:t>Test Sequence #03: Interoperability of Object Classes</w:t>
        <w:br/>
        <w:t>Test sequence aims to verify interoperability by creating entries and querying them according to RFC 4519 schema.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DirectoryServer</w:t>
            </w:r>
          </w:p>
        </w:tc>
        <w:tc>
          <w:tcPr>
            <w:tcW w:type="dxa" w:w="2160"/>
          </w:tcPr>
          <w:p>
            <w:r>
              <w:t>Add entries using core object classes (e.g., ‘organizationalPerson’, ‘groupOfNames’)</w:t>
            </w:r>
          </w:p>
        </w:tc>
        <w:tc>
          <w:tcPr>
            <w:tcW w:type="dxa" w:w="2160"/>
          </w:tcPr>
          <w:p>
            <w:r>
              <w:t>1- Entries created successfully2- Queries using base object class attributes return results as per RFC 4519</w:t>
            </w:r>
          </w:p>
        </w:tc>
      </w:tr>
    </w:tbl>
    <w:p>
      <w:r>
        <w:rPr/>
        <w:t>Test Sequence #04: White Pages Use Case Conformance</w:t>
        <w:br/>
        <w:t>Validates common White Pages functionality (a typical use case outlined in RFC 4519).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DirectoryServer</w:t>
            </w:r>
          </w:p>
        </w:tc>
        <w:tc>
          <w:tcPr>
            <w:tcW w:type="dxa" w:w="2160"/>
          </w:tcPr>
          <w:p>
            <w:r>
              <w:t>Populate entries for people, organizations, and groups using RFC 4519 schema</w:t>
            </w:r>
          </w:p>
        </w:tc>
        <w:tc>
          <w:tcPr>
            <w:tcW w:type="dxa" w:w="2160"/>
          </w:tcPr>
          <w:p>
            <w:r>
              <w:t>Entries added and reflect correct hierarchy and relationships</w:t>
            </w:r>
          </w:p>
        </w:tc>
      </w:tr>
      <w:tr>
        <w:tc>
          <w:tcPr>
            <w:tcW w:type="dxa" w:w="2160"/>
          </w:tcPr>
          <w:p>
            <w:r>
              <w:t>2</w:t>
            </w:r>
          </w:p>
        </w:tc>
        <w:tc>
          <w:tcPr>
            <w:tcW w:type="dxa" w:w="2160"/>
          </w:tcPr>
          <w:p>
            <w:r>
              <w:t>Client → DirectoryServer</w:t>
            </w:r>
          </w:p>
        </w:tc>
        <w:tc>
          <w:tcPr>
            <w:tcW w:type="dxa" w:w="2160"/>
          </w:tcPr>
          <w:p>
            <w:r>
              <w:t>Query for displayed attributes (e.g., cn, sn, mail, telephoneNumber)</w:t>
            </w:r>
          </w:p>
        </w:tc>
        <w:tc>
          <w:tcPr>
            <w:tcW w:type="dxa" w:w="2160"/>
          </w:tcPr>
          <w:p>
            <w:r>
              <w:t>Query results return all listed attributes per RFC 4519 definitions</w:t>
            </w:r>
          </w:p>
        </w:tc>
      </w:tr>
    </w:tbl>
    <w:p>
      <w:r>
        <w:rPr/>
        <w:t>Conformance Requirements References</w:t>
        <w:br/>
        <w:t>- [28] RFC 4519: Lightweight Directory Access Protocol (LDAP): Schema for User Applications</w:t>
      </w:r>
    </w:p>
    <w:p>
      <w:r>
        <w:rPr/>
        <w:t>Conformance notes:</w:t>
        <w:br/>
        <w:t>- All test sequences SHALL be executed if and only if the server claims conformance to RFC 4519.</w:t>
        <w:br/>
        <w:t>- Syntax and object class checks SHALL strictly adhere to the normative language of RFC 4519.</w:t>
        <w:br/>
        <w:t>- Rejection of invalid object classes or attributes MUST use protocol error codes as per RFCs 4511 and 4519.</w:t>
      </w:r>
    </w:p>
    <w:p>
      <w:r>
        <w:rPr/>
        <w:t>Instructions:</w:t>
        <w:br/>
        <w:t>- For each attribute/object class, mapping SHALL be confirmed with RFC 4519, Section 2.</w:t>
        <w:br/>
        <w:t>- Matching rule validation for every supported syntax SHALL be verified per RFC 4517 and RFC 4519 cross-references.</w:t>
      </w:r>
    </w:p>
    <w:p/>
    <w:p>
      <w:r>
        <w:rPr>
          <w:b/>
          <w:sz w:val="24"/>
        </w:rPr>
        <w:t>Requirement ID : [29] | Requirement Description : NIST SP 800-56A NIST Special Publication SP 800-56A: Recommendation for Pair-Wise Key Establishment Schemes Using Discrete Logarithm Cryptography (Revision 2), May 2013</w:t>
      </w:r>
    </w:p>
    <w:p>
      <w:r>
        <w:rPr>
          <w:b/>
          <w:sz w:val="24"/>
        </w:rPr>
        <w:t xml:space="preserve">Test Case : </w:t>
        <w:br/>
      </w:r>
    </w:p>
    <w:p>
      <w:r>
        <w:rPr/>
        <w:t>Test Cases</w:t>
      </w:r>
    </w:p>
    <w:p>
      <w:r>
        <w:rPr/>
        <w:t>TC</w:t>
      </w:r>
      <w:r>
        <w:rPr>
          <w:i/>
        </w:rPr>
        <w:t>NISTSP80056A</w:t>
      </w:r>
      <w:r>
        <w:rPr/>
        <w:t>PairwiseKeyEstablishment_DLC</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PartyA</w:t>
            </w:r>
          </w:p>
        </w:tc>
        <w:tc>
          <w:tcPr>
            <w:tcW w:type="dxa" w:w="4320"/>
          </w:tcPr>
          <w:p>
            <w:r>
              <w:t>PartyA and PartyB have cryptographic modules compliant with FIPS 140-2.</w:t>
            </w:r>
          </w:p>
        </w:tc>
      </w:tr>
      <w:tr>
        <w:tc>
          <w:tcPr>
            <w:tcW w:type="dxa" w:w="4320"/>
          </w:tcPr>
          <w:p>
            <w:r>
              <w:t>PartyB</w:t>
            </w:r>
          </w:p>
        </w:tc>
        <w:tc>
          <w:tcPr>
            <w:tcW w:type="dxa" w:w="4320"/>
          </w:tcPr>
          <w:p>
            <w:r>
              <w:t>PartyA and PartyB agree in advance to employ a discrete logarithm key agreement scheme.</w:t>
            </w:r>
          </w:p>
        </w:tc>
      </w:tr>
      <w:tr>
        <w:tc>
          <w:tcPr>
            <w:tcW w:type="dxa" w:w="4320"/>
          </w:tcPr>
          <w:p>
            <w:r>
              <w:t>Authority</w:t>
            </w:r>
          </w:p>
        </w:tc>
        <w:tc>
          <w:tcPr>
            <w:tcW w:type="dxa" w:w="4320"/>
          </w:tcPr>
          <w:p>
            <w:r>
              <w:t>NIST SP 800-56A (Rev. 2 or later) is the governing key establishment specification.</w:t>
            </w:r>
          </w:p>
        </w:tc>
      </w:tr>
    </w:tbl>
    <w:p>
      <w:r>
        <w:rPr/>
        <w:t>Test Sequence #01: DH-based Key Agreement - Ephemeral-Static (Basic Execution)</w:t>
        <w:br/>
        <w:t>Description of the aim of the test sequence N°1</w:t>
      </w:r>
      <w:r>
        <w:rPr/>
        <w:br/>
        <w:t>To verify correct implementation of a NIST SP 800-56A Diffie-Hellman ephemeral-static key-agreement scheme between PartyA and PartyB.</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PartyA</w:t>
            </w:r>
          </w:p>
        </w:tc>
        <w:tc>
          <w:tcPr>
            <w:tcW w:type="dxa" w:w="4320"/>
          </w:tcPr>
          <w:p>
            <w:r>
              <w:t>PartyA possesses a valid long-term private/public DH key pair and can generate an ephemeral key.</w:t>
            </w:r>
          </w:p>
        </w:tc>
      </w:tr>
      <w:tr>
        <w:tc>
          <w:tcPr>
            <w:tcW w:type="dxa" w:w="4320"/>
          </w:tcPr>
          <w:p>
            <w:r>
              <w:t>PartyB</w:t>
            </w:r>
          </w:p>
        </w:tc>
        <w:tc>
          <w:tcPr>
            <w:tcW w:type="dxa" w:w="4320"/>
          </w:tcPr>
          <w:p>
            <w:r>
              <w:t>PartyB possesses a valid long-term private/public DH key pair.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PartyA → PartyB</w:t>
            </w:r>
          </w:p>
        </w:tc>
        <w:tc>
          <w:tcPr>
            <w:tcW w:type="dxa" w:w="2160"/>
          </w:tcPr>
          <w:p>
            <w:r>
              <w:t>Both parties have agreed to use parameters from an approved domain per NIST.</w:t>
            </w:r>
          </w:p>
        </w:tc>
        <w:tc>
          <w:tcPr>
            <w:tcW w:type="dxa" w:w="2160"/>
          </w:tcPr>
          <w:p>
            <w:r>
              <w:t>Parameters are valid (prime p, generator g, order q) for DH.</w:t>
            </w:r>
          </w:p>
        </w:tc>
      </w:tr>
      <w:tr>
        <w:tc>
          <w:tcPr>
            <w:tcW w:type="dxa" w:w="2160"/>
          </w:tcPr>
          <w:p>
            <w:r>
              <w:t>1</w:t>
            </w:r>
          </w:p>
        </w:tc>
        <w:tc>
          <w:tcPr>
            <w:tcW w:type="dxa" w:w="2160"/>
          </w:tcPr>
          <w:p>
            <w:r>
              <w:t>PartyA → PartyB</w:t>
            </w:r>
          </w:p>
        </w:tc>
        <w:tc>
          <w:tcPr>
            <w:tcW w:type="dxa" w:w="2160"/>
          </w:tcPr>
          <w:p>
            <w:r>
              <w:t>PartyA generates DH ephemeral key pair.</w:t>
            </w:r>
          </w:p>
        </w:tc>
        <w:tc>
          <w:tcPr>
            <w:tcW w:type="dxa" w:w="2160"/>
          </w:tcPr>
          <w:p>
            <w:r>
              <w:t>1- Ephemeral keypair (X, g^X mod p) generated.</w:t>
            </w:r>
          </w:p>
        </w:tc>
      </w:tr>
      <w:tr>
        <w:tc>
          <w:tcPr>
            <w:tcW w:type="dxa" w:w="2160"/>
          </w:tcPr>
          <w:p>
            <w:r>
              <w:t>2</w:t>
            </w:r>
          </w:p>
        </w:tc>
        <w:tc>
          <w:tcPr>
            <w:tcW w:type="dxa" w:w="2160"/>
          </w:tcPr>
          <w:p>
            <w:r>
              <w:t>PartyA → PartyB</w:t>
            </w:r>
          </w:p>
        </w:tc>
        <w:tc>
          <w:tcPr>
            <w:tcW w:type="dxa" w:w="2160"/>
          </w:tcPr>
          <w:p>
            <w:r>
              <w:t>Send ephemeral public DH value to PartyB.</w:t>
            </w:r>
          </w:p>
        </w:tc>
        <w:tc>
          <w:tcPr>
            <w:tcW w:type="dxa" w:w="2160"/>
          </w:tcPr>
          <w:p>
            <w:r>
              <w:t>PartyB receives valid ephemeral public DH value from PartyA.</w:t>
            </w:r>
          </w:p>
        </w:tc>
      </w:tr>
      <w:tr>
        <w:tc>
          <w:tcPr>
            <w:tcW w:type="dxa" w:w="2160"/>
          </w:tcPr>
          <w:p>
            <w:r>
              <w:t>3</w:t>
            </w:r>
          </w:p>
        </w:tc>
        <w:tc>
          <w:tcPr>
            <w:tcW w:type="dxa" w:w="2160"/>
          </w:tcPr>
          <w:p>
            <w:r>
              <w:t>PartyB → PartyA</w:t>
            </w:r>
          </w:p>
        </w:tc>
        <w:tc>
          <w:tcPr>
            <w:tcW w:type="dxa" w:w="2160"/>
          </w:tcPr>
          <w:p>
            <w:r>
              <w:t>PartyB uses static private key, computes shared secret K = (g^X mod p)^Y_B.</w:t>
            </w:r>
          </w:p>
        </w:tc>
        <w:tc>
          <w:tcPr>
            <w:tcW w:type="dxa" w:w="2160"/>
          </w:tcPr>
          <w:p>
            <w:r>
              <w:t>1- PartyB computes correct shared secret K.2- Shared agreement reached.</w:t>
            </w:r>
          </w:p>
        </w:tc>
      </w:tr>
      <w:tr>
        <w:tc>
          <w:tcPr>
            <w:tcW w:type="dxa" w:w="2160"/>
          </w:tcPr>
          <w:p>
            <w:r>
              <w:t>4</w:t>
            </w:r>
          </w:p>
        </w:tc>
        <w:tc>
          <w:tcPr>
            <w:tcW w:type="dxa" w:w="2160"/>
          </w:tcPr>
          <w:p>
            <w:r>
              <w:t>PartyA → PartyB</w:t>
            </w:r>
          </w:p>
        </w:tc>
        <w:tc>
          <w:tcPr>
            <w:tcW w:type="dxa" w:w="2160"/>
          </w:tcPr>
          <w:p>
            <w:r>
              <w:t>PartyA uses ephemeral private key and PartyB’s public key to compute K.</w:t>
            </w:r>
          </w:p>
        </w:tc>
        <w:tc>
          <w:tcPr>
            <w:tcW w:type="dxa" w:w="2160"/>
          </w:tcPr>
          <w:p>
            <w:r>
              <w:t>Both parties arrive at the identical key K for subsequent use.</w:t>
            </w:r>
          </w:p>
        </w:tc>
      </w:tr>
      <w:tr>
        <w:tc>
          <w:tcPr>
            <w:tcW w:type="dxa" w:w="2160"/>
          </w:tcPr>
          <w:p>
            <w:r>
              <w:t>5</w:t>
            </w:r>
          </w:p>
        </w:tc>
        <w:tc>
          <w:tcPr>
            <w:tcW w:type="dxa" w:w="2160"/>
          </w:tcPr>
          <w:p>
            <w:r>
              <w:t>PartyA ↔ PartyB</w:t>
            </w:r>
          </w:p>
        </w:tc>
        <w:tc>
          <w:tcPr>
            <w:tcW w:type="dxa" w:w="2160"/>
          </w:tcPr>
          <w:p>
            <w:r>
              <w:t>Key confirmation step as per scheme option, if mandatory.</w:t>
            </w:r>
          </w:p>
        </w:tc>
        <w:tc>
          <w:tcPr>
            <w:tcW w:type="dxa" w:w="2160"/>
          </w:tcPr>
          <w:p>
            <w:r>
              <w:t>Key confirmation message(s) exchanged and authenticated.</w:t>
            </w:r>
          </w:p>
        </w:tc>
      </w:tr>
    </w:tbl>
    <w:p>
      <w:r>
        <w:rPr/>
        <w:t>Test Sequence #02: MQV-based Key Agreement Validation</w:t>
        <w:br/>
        <w:t>Description of the aim of the test sequence N°2</w:t>
      </w:r>
      <w:r>
        <w:rPr/>
        <w:br/>
        <w:t>To confirm that both parties can successfully execute a Menezes-Qu-Vanstone (MQV) key agreement as specified in NIST SP 800-56A.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PartyA → PartyB</w:t>
            </w:r>
          </w:p>
        </w:tc>
        <w:tc>
          <w:tcPr>
            <w:tcW w:type="dxa" w:w="2160"/>
          </w:tcPr>
          <w:p>
            <w:r>
              <w:t>Each party generates ephemeral and static keypairs according to MQV.</w:t>
            </w:r>
          </w:p>
        </w:tc>
        <w:tc>
          <w:tcPr>
            <w:tcW w:type="dxa" w:w="2160"/>
          </w:tcPr>
          <w:p>
            <w:r>
              <w:t>1- Both parties have ephemeral and static MQV keypairs prepared.</w:t>
            </w:r>
          </w:p>
        </w:tc>
      </w:tr>
      <w:tr>
        <w:tc>
          <w:tcPr>
            <w:tcW w:type="dxa" w:w="2160"/>
          </w:tcPr>
          <w:p>
            <w:r>
              <w:t>2</w:t>
            </w:r>
          </w:p>
        </w:tc>
        <w:tc>
          <w:tcPr>
            <w:tcW w:type="dxa" w:w="2160"/>
          </w:tcPr>
          <w:p>
            <w:r>
              <w:t>PartyA ↔ PartyB</w:t>
            </w:r>
          </w:p>
        </w:tc>
        <w:tc>
          <w:tcPr>
            <w:tcW w:type="dxa" w:w="2160"/>
          </w:tcPr>
          <w:p>
            <w:r>
              <w:t>Exchange ephemeral MQV public keys.</w:t>
            </w:r>
          </w:p>
        </w:tc>
        <w:tc>
          <w:tcPr>
            <w:tcW w:type="dxa" w:w="2160"/>
          </w:tcPr>
          <w:p>
            <w:r>
              <w:t>1- Exchange of ephemeral MQV public keys completed.2- Values valid.</w:t>
            </w:r>
          </w:p>
        </w:tc>
      </w:tr>
      <w:tr>
        <w:tc>
          <w:tcPr>
            <w:tcW w:type="dxa" w:w="2160"/>
          </w:tcPr>
          <w:p>
            <w:r>
              <w:t>3</w:t>
            </w:r>
          </w:p>
        </w:tc>
        <w:tc>
          <w:tcPr>
            <w:tcW w:type="dxa" w:w="2160"/>
          </w:tcPr>
          <w:p>
            <w:r>
              <w:t>PartyA ↔ PartyB</w:t>
            </w:r>
          </w:p>
        </w:tc>
        <w:tc>
          <w:tcPr>
            <w:tcW w:type="dxa" w:w="2160"/>
          </w:tcPr>
          <w:p>
            <w:r>
              <w:t>Each computes MQV shared secret per NIST SP 800-56A Section 5.7.1.2.</w:t>
            </w:r>
          </w:p>
        </w:tc>
        <w:tc>
          <w:tcPr>
            <w:tcW w:type="dxa" w:w="2160"/>
          </w:tcPr>
          <w:p>
            <w:r>
              <w:t>Both parties obtain matching MQV shared secret and relevant MAC keys.</w:t>
            </w:r>
          </w:p>
        </w:tc>
      </w:tr>
      <w:tr>
        <w:tc>
          <w:tcPr>
            <w:tcW w:type="dxa" w:w="2160"/>
          </w:tcPr>
          <w:p>
            <w:r>
              <w:t>4</w:t>
            </w:r>
          </w:p>
        </w:tc>
        <w:tc>
          <w:tcPr>
            <w:tcW w:type="dxa" w:w="2160"/>
          </w:tcPr>
          <w:p>
            <w:r>
              <w:t>PartyA ↔ PartyB</w:t>
            </w:r>
          </w:p>
        </w:tc>
        <w:tc>
          <w:tcPr>
            <w:tcW w:type="dxa" w:w="2160"/>
          </w:tcPr>
          <w:p>
            <w:r>
              <w:t>Key confirmation (optional/mandatory as per scheme).</w:t>
            </w:r>
          </w:p>
        </w:tc>
        <w:tc>
          <w:tcPr>
            <w:tcW w:type="dxa" w:w="2160"/>
          </w:tcPr>
          <w:p>
            <w:r>
              <w:t>1- Key confirmation process correctly authenticates parties.2- Key confirmed matches.</w:t>
            </w:r>
          </w:p>
        </w:tc>
      </w:tr>
    </w:tbl>
    <w:p>
      <w:r>
        <w:rPr/>
        <w:t>Test Sequence #03: Compliance and Security Parameter Validation</w:t>
        <w:br/>
        <w:t>Description of the aim of the test sequence N°3</w:t>
      </w:r>
      <w:r>
        <w:rPr/>
        <w:br/>
        <w:t xml:space="preserve">To ensure implementation adherence to NIST SP 800-56A approved key sizes, domain parameters, and compliance requirements.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PartyA ↔ PartyB</w:t>
            </w:r>
          </w:p>
        </w:tc>
        <w:tc>
          <w:tcPr>
            <w:tcW w:type="dxa" w:w="2160"/>
          </w:tcPr>
          <w:p>
            <w:r>
              <w:t>Both confirm key-agreement algorithms used are approved by FIPS 140 Annex D.</w:t>
            </w:r>
          </w:p>
        </w:tc>
        <w:tc>
          <w:tcPr>
            <w:tcW w:type="dxa" w:w="2160"/>
          </w:tcPr>
          <w:p>
            <w:r>
              <w:t>1- Only NIST-approved DLC algorithms utilized.2- Key size ≥ 2048 bits for FFC, ≥ 224 bits for ECC.</w:t>
            </w:r>
          </w:p>
        </w:tc>
      </w:tr>
      <w:tr>
        <w:tc>
          <w:tcPr>
            <w:tcW w:type="dxa" w:w="2160"/>
          </w:tcPr>
          <w:p>
            <w:r>
              <w:t>2</w:t>
            </w:r>
          </w:p>
        </w:tc>
        <w:tc>
          <w:tcPr>
            <w:tcW w:type="dxa" w:w="2160"/>
          </w:tcPr>
          <w:p>
            <w:r>
              <w:t>PartyA ↔ PartyB</w:t>
            </w:r>
          </w:p>
        </w:tc>
        <w:tc>
          <w:tcPr>
            <w:tcW w:type="dxa" w:w="2160"/>
          </w:tcPr>
          <w:p>
            <w:r>
              <w:t>Validate key generation, storage, and distribution comply with Section 5.5.</w:t>
            </w:r>
          </w:p>
        </w:tc>
        <w:tc>
          <w:tcPr>
            <w:tcW w:type="dxa" w:w="2160"/>
          </w:tcPr>
          <w:p>
            <w:r>
              <w:t>1- Keys are securely generated, handled, and then erased (ephemeral).</w:t>
            </w:r>
          </w:p>
        </w:tc>
      </w:tr>
      <w:tr>
        <w:tc>
          <w:tcPr>
            <w:tcW w:type="dxa" w:w="2160"/>
          </w:tcPr>
          <w:p>
            <w:r>
              <w:t>3</w:t>
            </w:r>
          </w:p>
        </w:tc>
        <w:tc>
          <w:tcPr>
            <w:tcW w:type="dxa" w:w="2160"/>
          </w:tcPr>
          <w:p>
            <w:r>
              <w:t>PartyA ↔ PartyB</w:t>
            </w:r>
          </w:p>
        </w:tc>
        <w:tc>
          <w:tcPr>
            <w:tcW w:type="dxa" w:w="2160"/>
          </w:tcPr>
          <w:p>
            <w:r>
              <w:t>Check that domain parameters are checked against canonical sets per [ANS X9.42/63].</w:t>
            </w:r>
          </w:p>
        </w:tc>
        <w:tc>
          <w:tcPr>
            <w:tcW w:type="dxa" w:w="2160"/>
          </w:tcPr>
          <w:p>
            <w:r>
              <w:t>1- All domain parameters are in canonical, approved set.</w:t>
            </w:r>
          </w:p>
        </w:tc>
      </w:tr>
    </w:tbl>
    <w:p>
      <w:r>
        <w:rPr/>
        <w:t>Test Sequence #04: Interoperability and Error Handling</w:t>
      </w:r>
      <w:r>
        <w:rPr/>
        <w:br/>
        <w:t>Description of the aim of the test sequence N°4</w:t>
      </w:r>
      <w:r>
        <w:rPr/>
        <w:br/>
        <w:t>To verify correct behavior and security in the presence of protocol errors (invalid keys, confirmation failure).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PartyA → PartyB</w:t>
            </w:r>
          </w:p>
        </w:tc>
        <w:tc>
          <w:tcPr>
            <w:tcW w:type="dxa" w:w="2160"/>
          </w:tcPr>
          <w:p>
            <w:r>
              <w:t>PartyA sends an invalid public DH/MQV value to PartyB.</w:t>
            </w:r>
          </w:p>
        </w:tc>
        <w:tc>
          <w:tcPr>
            <w:tcW w:type="dxa" w:w="2160"/>
          </w:tcPr>
          <w:p>
            <w:r>
              <w:t>1- PartyB detects and rejects malformed value.2- Error is logged and session terminated.</w:t>
            </w:r>
          </w:p>
        </w:tc>
      </w:tr>
      <w:tr>
        <w:tc>
          <w:tcPr>
            <w:tcW w:type="dxa" w:w="2160"/>
          </w:tcPr>
          <w:p>
            <w:r>
              <w:t>2</w:t>
            </w:r>
          </w:p>
        </w:tc>
        <w:tc>
          <w:tcPr>
            <w:tcW w:type="dxa" w:w="2160"/>
          </w:tcPr>
          <w:p>
            <w:r>
              <w:t>PartyA ↔ PartyB</w:t>
            </w:r>
          </w:p>
        </w:tc>
        <w:tc>
          <w:tcPr>
            <w:tcW w:type="dxa" w:w="2160"/>
          </w:tcPr>
          <w:p>
            <w:r>
              <w:t>Simulate key confirmation message tampering or failure.</w:t>
            </w:r>
          </w:p>
        </w:tc>
        <w:tc>
          <w:tcPr>
            <w:tcW w:type="dxa" w:w="2160"/>
          </w:tcPr>
          <w:p>
            <w:r>
              <w:t>1- Confirmation process fails.2- Key is discarded/not used.</w:t>
            </w:r>
          </w:p>
        </w:tc>
      </w:tr>
      <w:tr>
        <w:tc>
          <w:tcPr>
            <w:tcW w:type="dxa" w:w="2160"/>
          </w:tcPr>
          <w:p>
            <w:r>
              <w:t>3</w:t>
            </w:r>
          </w:p>
        </w:tc>
        <w:tc>
          <w:tcPr>
            <w:tcW w:type="dxa" w:w="2160"/>
          </w:tcPr>
          <w:p>
            <w:r>
              <w:t>PartyA ↔ PartyB</w:t>
            </w:r>
          </w:p>
        </w:tc>
        <w:tc>
          <w:tcPr>
            <w:tcW w:type="dxa" w:w="2160"/>
          </w:tcPr>
          <w:p>
            <w:r>
              <w:t>Ensure both parties erase any secret material on protocol termination.</w:t>
            </w:r>
          </w:p>
        </w:tc>
        <w:tc>
          <w:tcPr>
            <w:tcW w:type="dxa" w:w="2160"/>
          </w:tcPr>
          <w:p>
            <w:r>
              <w:t>1- All ephemeral keys securely erased.</w:t>
            </w:r>
          </w:p>
        </w:tc>
      </w:tr>
    </w:tbl>
    <w:p>
      <w:r>
        <w:rPr/>
        <w:t>Conformance Requirements References</w:t>
        <w:br/>
        <w:t>- NIST SP 800-56A Rev. 2 (or later), Section 5: Key Establishment Schemes.</w:t>
        <w:br/>
        <w:t>- FIPS 140-2, Annex D: Approved Key Establishment Techniques.</w:t>
        <w:br/>
        <w:t>- ANS X9.42-2003 and ANS X9.63-2011 for parameter and compliance reference.</w:t>
      </w:r>
    </w:p>
    <w:p>
      <w:r>
        <w:rPr/>
        <w:t>Notes:</w:t>
        <w:br/>
        <w:t>- Test Sequences SHALL be executed only if both parties implement NIST SP 800-56A-compliant Diffie-Hellman or MQV key establishment.</w:t>
        <w:br/>
        <w:t>- Key lengths, confirmation, and domain parameters SHALL be strictly validated per NIST requirements.</w:t>
      </w:r>
    </w:p>
    <w:p/>
    <w:p>
      <w:r>
        <w:rPr>
          <w:b/>
          <w:sz w:val="24"/>
        </w:rPr>
        <w:t>Requirement ID : [30] | Requirement Description : ITU E.212 The international identification plan for public networks and Subscriptions</w:t>
      </w:r>
    </w:p>
    <w:p>
      <w:r>
        <w:rPr>
          <w:b/>
          <w:sz w:val="24"/>
        </w:rPr>
        <w:t xml:space="preserve">Test Case : </w:t>
        <w:br/>
      </w:r>
    </w:p>
    <w:p>
      <w:r>
        <w:rPr/>
        <w:t>Test Cases</w:t>
      </w:r>
    </w:p>
    <w:p>
      <w:r>
        <w:rPr/>
        <w:t>TC</w:t>
      </w:r>
      <w:r>
        <w:rPr>
          <w:i/>
        </w:rPr>
        <w:t>IMSI</w:t>
      </w:r>
      <w:r>
        <w:rPr/>
        <w:t>E212_IdentificationPlan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Network</w:t>
            </w:r>
          </w:p>
        </w:tc>
        <w:tc>
          <w:tcPr>
            <w:tcW w:type="dxa" w:w="4320"/>
          </w:tcPr>
          <w:p>
            <w:r>
              <w:t>The public network is operational and provisioned to follow ITU-T E.212 identification requirements.</w:t>
            </w:r>
          </w:p>
        </w:tc>
      </w:tr>
      <w:tr>
        <w:tc>
          <w:tcPr>
            <w:tcW w:type="dxa" w:w="4320"/>
          </w:tcPr>
          <w:p>
            <w:r>
              <w:t>Operator</w:t>
            </w:r>
          </w:p>
        </w:tc>
        <w:tc>
          <w:tcPr>
            <w:tcW w:type="dxa" w:w="4320"/>
          </w:tcPr>
          <w:p>
            <w:r>
              <w:t>The Operator has valid assignments of MCC (Mobile Country Code) and MNC (Mobile Network Code).</w:t>
            </w:r>
          </w:p>
        </w:tc>
      </w:tr>
    </w:tbl>
    <w:p>
      <w:r>
        <w:rPr/>
        <w:t>Test Sequence #01: Verification of IMSI Structure Compliance with ITU-T E.212</w:t>
        <w:br/>
        <w:t>Verify that the IMSI (International Mobile Subscriber Identity) assigned to subscriptions follows the structure and assignment rules specified by ITU-T E.212.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Subscription</w:t>
            </w:r>
          </w:p>
        </w:tc>
        <w:tc>
          <w:tcPr>
            <w:tcW w:type="dxa" w:w="4320"/>
          </w:tcPr>
          <w:p>
            <w:r>
              <w:t>The Subscription is created and an IMSI has been assigned.</w:t>
            </w:r>
          </w:p>
        </w:tc>
      </w:tr>
      <w:tr>
        <w:tc>
          <w:tcPr>
            <w:tcW w:type="dxa" w:w="4320"/>
          </w:tcPr>
          <w:p>
            <w:r>
              <w:t>Operator</w:t>
            </w:r>
          </w:p>
        </w:tc>
        <w:tc>
          <w:tcPr>
            <w:tcW w:type="dxa" w:w="4320"/>
          </w:tcPr>
          <w:p>
            <w:r>
              <w:t>The Operator has a valid, authorized allocation of MCC and MNC from the national/regional entity.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Subscription</w:t>
            </w:r>
          </w:p>
        </w:tc>
        <w:tc>
          <w:tcPr>
            <w:tcW w:type="dxa" w:w="2160"/>
          </w:tcPr>
          <w:p>
            <w:r>
              <w:t>Assign IMSI to new Subscription according to ITU-T E.212 rules</w:t>
            </w:r>
          </w:p>
        </w:tc>
        <w:tc>
          <w:tcPr>
            <w:tcW w:type="dxa" w:w="2160"/>
          </w:tcPr>
          <w:p>
            <w:r>
              <w:t>The IMSI is composed correctly: MCC (3 digits), MNC (2 or 3 digits), MSIN (remaining digits, up to 15)</w:t>
            </w:r>
          </w:p>
        </w:tc>
      </w:tr>
      <w:tr>
        <w:tc>
          <w:tcPr>
            <w:tcW w:type="dxa" w:w="2160"/>
          </w:tcPr>
          <w:p>
            <w:r>
              <w:t>1</w:t>
            </w:r>
          </w:p>
        </w:tc>
        <w:tc>
          <w:tcPr>
            <w:tcW w:type="dxa" w:w="2160"/>
          </w:tcPr>
          <w:p>
            <w:r>
              <w:t>Subscription → Operator</w:t>
            </w:r>
          </w:p>
        </w:tc>
        <w:tc>
          <w:tcPr>
            <w:tcW w:type="dxa" w:w="2160"/>
          </w:tcPr>
          <w:p>
            <w:r>
              <w:t>Subscription queries its IMSI</w:t>
            </w:r>
          </w:p>
        </w:tc>
        <w:tc>
          <w:tcPr>
            <w:tcW w:type="dxa" w:w="2160"/>
          </w:tcPr>
          <w:p>
            <w:r>
              <w:t>1- Operator returns the assigned IMSI 2- IMSI follows the ITU-T E.212 format and does not exceed 15 digits</w:t>
            </w:r>
          </w:p>
        </w:tc>
      </w:tr>
      <w:tr>
        <w:tc>
          <w:tcPr>
            <w:tcW w:type="dxa" w:w="2160"/>
          </w:tcPr>
          <w:p>
            <w:r>
              <w:t>2</w:t>
            </w:r>
          </w:p>
        </w:tc>
        <w:tc>
          <w:tcPr>
            <w:tcW w:type="dxa" w:w="2160"/>
          </w:tcPr>
          <w:p>
            <w:r>
              <w:t>Operator → Network</w:t>
            </w:r>
          </w:p>
        </w:tc>
        <w:tc>
          <w:tcPr>
            <w:tcW w:type="dxa" w:w="2160"/>
          </w:tcPr>
          <w:p>
            <w:r>
              <w:t>Operator submits new IMSI range for provisioning in the public network</w:t>
            </w:r>
          </w:p>
        </w:tc>
        <w:tc>
          <w:tcPr>
            <w:tcW w:type="dxa" w:w="2160"/>
          </w:tcPr>
          <w:p>
            <w:r>
              <w:t>Network validates IMSI structure as per E.212 and allows provisioning if valid</w:t>
            </w:r>
          </w:p>
        </w:tc>
      </w:tr>
      <w:tr>
        <w:tc>
          <w:tcPr>
            <w:tcW w:type="dxa" w:w="2160"/>
          </w:tcPr>
          <w:p>
            <w:r>
              <w:t>3</w:t>
            </w:r>
          </w:p>
        </w:tc>
        <w:tc>
          <w:tcPr>
            <w:tcW w:type="dxa" w:w="2160"/>
          </w:tcPr>
          <w:p>
            <w:r>
              <w:t>Network → Operator</w:t>
            </w:r>
          </w:p>
        </w:tc>
        <w:tc>
          <w:tcPr>
            <w:tcW w:type="dxa" w:w="2160"/>
          </w:tcPr>
          <w:p>
            <w:r>
              <w:t>Network confirms IMSI range acceptance or flags structure violation</w:t>
            </w:r>
          </w:p>
        </w:tc>
        <w:tc>
          <w:tcPr>
            <w:tcW w:type="dxa" w:w="2160"/>
          </w:tcPr>
          <w:p>
            <w:r>
              <w:t>1- If IMSI is E.212 compliant: acceptance is confirmed 2- If not compliant: rejection and error report</w:t>
            </w:r>
          </w:p>
        </w:tc>
      </w:tr>
    </w:tbl>
    <w:p>
      <w:r>
        <w:rPr/>
        <w:t>Test Sequence #02: Uniqueness Validation for IMSI Assignment</w:t>
        <w:br/>
        <w:t>Validate that the public network prevents IMSI duplication in accordance with E.212.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Network</w:t>
            </w:r>
          </w:p>
        </w:tc>
        <w:tc>
          <w:tcPr>
            <w:tcW w:type="dxa" w:w="2160"/>
          </w:tcPr>
          <w:p>
            <w:r>
              <w:t>Attempt to provision a subscription with an IMSI already assigned elsewhere</w:t>
            </w:r>
          </w:p>
        </w:tc>
        <w:tc>
          <w:tcPr>
            <w:tcW w:type="dxa" w:w="2160"/>
          </w:tcPr>
          <w:p>
            <w:r>
              <w:t>Network rejects duplicated IMSI per unique identification requirement</w:t>
            </w:r>
          </w:p>
        </w:tc>
      </w:tr>
      <w:tr>
        <w:tc>
          <w:tcPr>
            <w:tcW w:type="dxa" w:w="2160"/>
          </w:tcPr>
          <w:p>
            <w:r>
              <w:t>2</w:t>
            </w:r>
          </w:p>
        </w:tc>
        <w:tc>
          <w:tcPr>
            <w:tcW w:type="dxa" w:w="2160"/>
          </w:tcPr>
          <w:p>
            <w:r>
              <w:t>Network → Operator</w:t>
            </w:r>
          </w:p>
        </w:tc>
        <w:tc>
          <w:tcPr>
            <w:tcW w:type="dxa" w:w="2160"/>
          </w:tcPr>
          <w:p>
            <w:r>
              <w:t>Network notifies operator of IMSI duplication attempt</w:t>
            </w:r>
          </w:p>
        </w:tc>
        <w:tc>
          <w:tcPr>
            <w:tcW w:type="dxa" w:w="2160"/>
          </w:tcPr>
          <w:p>
            <w:r>
              <w:t>1- IMSI duplication is detected 2- Error notification is sent as per internal procedures</w:t>
            </w:r>
          </w:p>
        </w:tc>
      </w:tr>
    </w:tbl>
    <w:p>
      <w:r>
        <w:rPr/>
        <w:t>Test Sequence #03: MCC and MNC Assignment Validation</w:t>
        <w:br/>
        <w:t>Check that the Operator uses correct MCC and MNC fields consistent with ITU-T E.212 allocation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Authority</w:t>
            </w:r>
          </w:p>
        </w:tc>
        <w:tc>
          <w:tcPr>
            <w:tcW w:type="dxa" w:w="2160"/>
          </w:tcPr>
          <w:p>
            <w:r>
              <w:t>Requests allocation or confirmation of MCC and MNC values</w:t>
            </w:r>
          </w:p>
        </w:tc>
        <w:tc>
          <w:tcPr>
            <w:tcW w:type="dxa" w:w="2160"/>
          </w:tcPr>
          <w:p>
            <w:r>
              <w:t>Authority verifies allocation is legitimate and matches the country/region/network</w:t>
            </w:r>
          </w:p>
        </w:tc>
      </w:tr>
      <w:tr>
        <w:tc>
          <w:tcPr>
            <w:tcW w:type="dxa" w:w="2160"/>
          </w:tcPr>
          <w:p>
            <w:r>
              <w:t>2</w:t>
            </w:r>
          </w:p>
        </w:tc>
        <w:tc>
          <w:tcPr>
            <w:tcW w:type="dxa" w:w="2160"/>
          </w:tcPr>
          <w:p>
            <w:r>
              <w:t>Authority → Operator</w:t>
            </w:r>
          </w:p>
        </w:tc>
        <w:tc>
          <w:tcPr>
            <w:tcW w:type="dxa" w:w="2160"/>
          </w:tcPr>
          <w:p>
            <w:r>
              <w:t>Provides confirmation or rejects the request with reason</w:t>
            </w:r>
          </w:p>
        </w:tc>
        <w:tc>
          <w:tcPr>
            <w:tcW w:type="dxa" w:w="2160"/>
          </w:tcPr>
          <w:p>
            <w:r>
              <w:t>1- Confirmation if values are valid 2- Rejection if values do not match records</w:t>
            </w:r>
          </w:p>
        </w:tc>
      </w:tr>
    </w:tbl>
    <w:p>
      <w:r>
        <w:rPr/>
        <w:t>Conformance Requirements References</w:t>
        <w:br/>
        <w:t>- ITU-T E.212 (05/2008), Sections: Scope, International Identification Plan, Format and Assignment of IMSI fields.</w:t>
        <w:br/>
        <w:t>- Requirement [30]: ITU E.212 The international identification plan for public networks and Subscriptions</w:t>
      </w:r>
    </w:p>
    <w:p>
      <w:r>
        <w:rPr/>
        <w:t>Conditional Execution Rule:</w:t>
        <w:br/>
        <w:t>Test Sequence #01 SHALL be executed if and only if the network supports subscription provisioning and assigns IMSIs.</w:t>
        <w:br/>
        <w:t>Test Sequence #02 SHALL be executed any time a new or updated subscription provisioning is attempted.</w:t>
        <w:br/>
        <w:t xml:space="preserve">Test Sequence #03 SHALL be executed when a new MCC/MNC assignment is to be validated or confirmed. </w:t>
      </w:r>
    </w:p>
    <w:p>
      <w:r>
        <w:rPr/>
        <w:t>Notes:</w:t>
        <w:br/>
        <w:t>- For details on IMSI structure, refer to ITU-T E.212, Section 2 and format rules.</w:t>
        <w:br/>
        <w:t>- IMSIs SHALL be unique per subscription within all networks adhering to E.212.</w:t>
        <w:br/>
        <w:t>- All error notifications in case of violations SHALL be recorded and auditable.</w:t>
      </w:r>
    </w:p>
    <w:p/>
    <w:p>
      <w:r>
        <w:rPr>
          <w:b/>
          <w:sz w:val="24"/>
        </w:rPr>
        <w:t>Requirement ID : [31] | Requirement Description : ETSI TS 102 223 Smart Cards; Card Application Toolkit (CAT)</w:t>
      </w:r>
    </w:p>
    <w:p>
      <w:r>
        <w:rPr>
          <w:b/>
          <w:sz w:val="24"/>
        </w:rPr>
        <w:t xml:space="preserve">Test Case : </w:t>
        <w:br/>
      </w:r>
    </w:p>
    <w:p>
      <w:r>
        <w:rPr/>
        <w:t>Test Cases</w:t>
      </w:r>
    </w:p>
    <w:p>
      <w:r>
        <w:rPr/>
        <w:t>TC</w:t>
      </w:r>
      <w:r>
        <w:rPr>
          <w:i/>
        </w:rPr>
        <w:t>CAT</w:t>
      </w:r>
      <w:r>
        <w:rPr/>
        <w:t>EtsiTs102223Basic</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Terminal</w:t>
            </w:r>
          </w:p>
        </w:tc>
        <w:tc>
          <w:tcPr>
            <w:tcW w:type="dxa" w:w="4320"/>
          </w:tcPr>
          <w:p>
            <w:r>
              <w:t>The terminal supports the interface as specified in ETSI TS 102 223 for Card Application Toolkit (CAT).</w:t>
            </w:r>
          </w:p>
        </w:tc>
      </w:tr>
      <w:tr>
        <w:tc>
          <w:tcPr>
            <w:tcW w:type="dxa" w:w="4320"/>
          </w:tcPr>
          <w:p>
            <w:r>
              <w:t>UICC</w:t>
            </w:r>
          </w:p>
        </w:tc>
        <w:tc>
          <w:tcPr>
            <w:tcW w:type="dxa" w:w="4320"/>
          </w:tcPr>
          <w:p>
            <w:r>
              <w:t>The UICC includes at least one Network Access Application (NAA) compliant with CAT requirements.</w:t>
            </w:r>
          </w:p>
        </w:tc>
      </w:tr>
    </w:tbl>
    <w:p>
      <w:r>
        <w:rPr/>
        <w:t>Test Sequence #01: CAT Application Toolkit Basic Command Exchange</w:t>
        <w:br/>
        <w:t>Verify that the terminal and UICC can correctly exchange and process basic CAT commands as per ETSI TS 102 223.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Terminal</w:t>
            </w:r>
          </w:p>
        </w:tc>
        <w:tc>
          <w:tcPr>
            <w:tcW w:type="dxa" w:w="4320"/>
          </w:tcPr>
          <w:p>
            <w:r>
              <w:t>Terminal is powered on and operational, able to communicate with the UICC.</w:t>
            </w:r>
          </w:p>
        </w:tc>
      </w:tr>
      <w:tr>
        <w:tc>
          <w:tcPr>
            <w:tcW w:type="dxa" w:w="4320"/>
          </w:tcPr>
          <w:p>
            <w:r>
              <w:t>UICC</w:t>
            </w:r>
          </w:p>
        </w:tc>
        <w:tc>
          <w:tcPr>
            <w:tcW w:type="dxa" w:w="4320"/>
          </w:tcPr>
          <w:p>
            <w:r>
              <w:t>UICC is inserted and at least one CAT-enabled NAA application is selectable on the 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UICC</w:t>
            </w:r>
          </w:p>
        </w:tc>
        <w:tc>
          <w:tcPr>
            <w:tcW w:type="dxa" w:w="2160"/>
          </w:tcPr>
          <w:p>
            <w:r>
              <w:t>Terminal selects a CAT-enabled NAA application on the UICC.</w:t>
            </w:r>
          </w:p>
        </w:tc>
        <w:tc>
          <w:tcPr>
            <w:tcW w:type="dxa" w:w="2160"/>
          </w:tcPr>
          <w:p>
            <w:r>
              <w:t>UICC responds with status word indicating selection success.</w:t>
            </w:r>
          </w:p>
        </w:tc>
      </w:tr>
      <w:tr>
        <w:tc>
          <w:tcPr>
            <w:tcW w:type="dxa" w:w="2160"/>
          </w:tcPr>
          <w:p>
            <w:r>
              <w:t>1</w:t>
            </w:r>
          </w:p>
        </w:tc>
        <w:tc>
          <w:tcPr>
            <w:tcW w:type="dxa" w:w="2160"/>
          </w:tcPr>
          <w:p>
            <w:r>
              <w:t>UICC → Terminal</w:t>
            </w:r>
          </w:p>
        </w:tc>
        <w:tc>
          <w:tcPr>
            <w:tcW w:type="dxa" w:w="2160"/>
          </w:tcPr>
          <w:p>
            <w:r>
              <w:t>UICC issues a proactive command (e.g., DISPLAY TEXT) to the terminal via CAT.</w:t>
            </w:r>
          </w:p>
        </w:tc>
        <w:tc>
          <w:tcPr>
            <w:tcW w:type="dxa" w:w="2160"/>
          </w:tcPr>
          <w:p>
            <w:r>
              <w:t>1- Terminal interprets and displays the requested text to the user.2- Terminal returns a TERMINAL RESPONSE APDU with operation result.</w:t>
            </w:r>
          </w:p>
        </w:tc>
      </w:tr>
      <w:tr>
        <w:tc>
          <w:tcPr>
            <w:tcW w:type="dxa" w:w="2160"/>
          </w:tcPr>
          <w:p>
            <w:r>
              <w:t>2</w:t>
            </w:r>
          </w:p>
        </w:tc>
        <w:tc>
          <w:tcPr>
            <w:tcW w:type="dxa" w:w="2160"/>
          </w:tcPr>
          <w:p>
            <w:r>
              <w:t>Terminal → UICC</w:t>
            </w:r>
          </w:p>
        </w:tc>
        <w:tc>
          <w:tcPr>
            <w:tcW w:type="dxa" w:w="2160"/>
          </w:tcPr>
          <w:p>
            <w:r>
              <w:t>Terminal sends TERMINAL RESPONSE for the proactive command executed.</w:t>
            </w:r>
          </w:p>
        </w:tc>
        <w:tc>
          <w:tcPr>
            <w:tcW w:type="dxa" w:w="2160"/>
          </w:tcPr>
          <w:p>
            <w:r>
              <w:t>UICC acknowledges with an appropriate status word and updates status as per command completion.</w:t>
            </w:r>
          </w:p>
        </w:tc>
      </w:tr>
    </w:tbl>
    <w:p>
      <w:r>
        <w:rPr/>
        <w:t>Test Sequence #02: Proactive Command Session Handling on Multiple Logical Interfaces</w:t>
        <w:br/>
        <w:t>Verify that the terminal and UICC support management of proactive command sessions in the context of multiple logical secure elements (LSEs), as per ETSI TS 102 223 section 4.</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Terminal</w:t>
            </w:r>
          </w:p>
        </w:tc>
        <w:tc>
          <w:tcPr>
            <w:tcW w:type="dxa" w:w="4320"/>
          </w:tcPr>
          <w:p>
            <w:r>
              <w:t>Terminal is capable of supporting multiple LSEs/logical channels.</w:t>
            </w:r>
          </w:p>
        </w:tc>
      </w:tr>
      <w:tr>
        <w:tc>
          <w:tcPr>
            <w:tcW w:type="dxa" w:w="4320"/>
          </w:tcPr>
          <w:p>
            <w:r>
              <w:t>UICC</w:t>
            </w:r>
          </w:p>
        </w:tc>
        <w:tc>
          <w:tcPr>
            <w:tcW w:type="dxa" w:w="4320"/>
          </w:tcPr>
          <w:p>
            <w:r>
              <w:t>UICC supports CAT functionality across multiple LSEs/logical channels.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UICC</w:t>
            </w:r>
          </w:p>
        </w:tc>
        <w:tc>
          <w:tcPr>
            <w:tcW w:type="dxa" w:w="2160"/>
          </w:tcPr>
          <w:p>
            <w:r>
              <w:t>For each supported LSE/logical channel: Terminal selects a separate NAA application.</w:t>
            </w:r>
          </w:p>
        </w:tc>
        <w:tc>
          <w:tcPr>
            <w:tcW w:type="dxa" w:w="2160"/>
          </w:tcPr>
          <w:p>
            <w:r>
              <w:t>Each LSE operates independently.UICC acknowledges selection for each logical channel (where supported).</w:t>
            </w:r>
          </w:p>
        </w:tc>
      </w:tr>
      <w:tr>
        <w:tc>
          <w:tcPr>
            <w:tcW w:type="dxa" w:w="2160"/>
          </w:tcPr>
          <w:p>
            <w:r>
              <w:t>1</w:t>
            </w:r>
          </w:p>
        </w:tc>
        <w:tc>
          <w:tcPr>
            <w:tcW w:type="dxa" w:w="2160"/>
          </w:tcPr>
          <w:p>
            <w:r>
              <w:t>UICC → Terminal</w:t>
            </w:r>
          </w:p>
        </w:tc>
        <w:tc>
          <w:tcPr>
            <w:tcW w:type="dxa" w:w="2160"/>
          </w:tcPr>
          <w:p>
            <w:r>
              <w:t>On each channel, UICC issues a proactive command session (e.g., REFRESH or SETUP MENU).</w:t>
            </w:r>
          </w:p>
        </w:tc>
        <w:tc>
          <w:tcPr>
            <w:tcW w:type="dxa" w:w="2160"/>
          </w:tcPr>
          <w:p>
            <w:r>
              <w:t>1- Terminal handles each proactive command independently per channel.2- No cross-channel interference.3- Proper TERMINAL RESPONSE is sent on each channel.</w:t>
            </w:r>
          </w:p>
        </w:tc>
      </w:tr>
      <w:tr>
        <w:tc>
          <w:tcPr>
            <w:tcW w:type="dxa" w:w="2160"/>
          </w:tcPr>
          <w:p>
            <w:r>
              <w:t>2</w:t>
            </w:r>
          </w:p>
        </w:tc>
        <w:tc>
          <w:tcPr>
            <w:tcW w:type="dxa" w:w="2160"/>
          </w:tcPr>
          <w:p>
            <w:r>
              <w:t>Terminal → UICC</w:t>
            </w:r>
          </w:p>
        </w:tc>
        <w:tc>
          <w:tcPr>
            <w:tcW w:type="dxa" w:w="2160"/>
          </w:tcPr>
          <w:p>
            <w:r>
              <w:t>Terminal returns TERMINAL RESPONSE for each proactive command as processed.</w:t>
            </w:r>
          </w:p>
        </w:tc>
        <w:tc>
          <w:tcPr>
            <w:tcW w:type="dxa" w:w="2160"/>
          </w:tcPr>
          <w:p>
            <w:r>
              <w:t>UICC receives correct responses on each channel and maintains state/log for each session separately.</w:t>
            </w:r>
          </w:p>
        </w:tc>
      </w:tr>
    </w:tbl>
    <w:p>
      <w:r>
        <w:rPr/>
        <w:t>Test Sequence #03: CAT Initialization and Support Verification</w:t>
        <w:br/>
        <w:t>Demonstrate correct initialization and support for CAT procedures as defined in ETSI TS 102 223 and referenced in TS 102 221 section 14.6.1.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UICC</w:t>
            </w:r>
          </w:p>
        </w:tc>
        <w:tc>
          <w:tcPr>
            <w:tcW w:type="dxa" w:w="2160"/>
          </w:tcPr>
          <w:p>
            <w:r>
              <w:t>Terminal powers on and queries the presence of CAT-supporting application(s).</w:t>
            </w:r>
          </w:p>
        </w:tc>
        <w:tc>
          <w:tcPr>
            <w:tcW w:type="dxa" w:w="2160"/>
          </w:tcPr>
          <w:p>
            <w:r>
              <w:t>UICC indicates available CAT-enabled applications and readiness for operation.</w:t>
            </w:r>
          </w:p>
        </w:tc>
      </w:tr>
      <w:tr>
        <w:tc>
          <w:tcPr>
            <w:tcW w:type="dxa" w:w="2160"/>
          </w:tcPr>
          <w:p>
            <w:r>
              <w:t>2</w:t>
            </w:r>
          </w:p>
        </w:tc>
        <w:tc>
          <w:tcPr>
            <w:tcW w:type="dxa" w:w="2160"/>
          </w:tcPr>
          <w:p>
            <w:r>
              <w:t>UICC → Terminal</w:t>
            </w:r>
          </w:p>
        </w:tc>
        <w:tc>
          <w:tcPr>
            <w:tcW w:type="dxa" w:w="2160"/>
          </w:tcPr>
          <w:p>
            <w:r>
              <w:t>UICC sends proactive POLL INTERVAL or POLL OFF command if required.</w:t>
            </w:r>
          </w:p>
        </w:tc>
        <w:tc>
          <w:tcPr>
            <w:tcW w:type="dxa" w:w="2160"/>
          </w:tcPr>
          <w:p>
            <w:r>
              <w:t>Terminal accepts the command, adjusting polling mechanisms accordingly.</w:t>
            </w:r>
          </w:p>
        </w:tc>
      </w:tr>
      <w:tr>
        <w:tc>
          <w:tcPr>
            <w:tcW w:type="dxa" w:w="2160"/>
          </w:tcPr>
          <w:p>
            <w:r>
              <w:t>3</w:t>
            </w:r>
          </w:p>
        </w:tc>
        <w:tc>
          <w:tcPr>
            <w:tcW w:type="dxa" w:w="2160"/>
          </w:tcPr>
          <w:p>
            <w:r>
              <w:t>Terminal → UICC</w:t>
            </w:r>
          </w:p>
        </w:tc>
        <w:tc>
          <w:tcPr>
            <w:tcW w:type="dxa" w:w="2160"/>
          </w:tcPr>
          <w:p>
            <w:r>
              <w:t>Terminal issues STATUS command during CAT initialization.</w:t>
            </w:r>
          </w:p>
        </w:tc>
        <w:tc>
          <w:tcPr>
            <w:tcW w:type="dxa" w:w="2160"/>
          </w:tcPr>
          <w:p>
            <w:r>
              <w:t>UICC returns busy or available status per application logic.</w:t>
            </w:r>
          </w:p>
        </w:tc>
      </w:tr>
    </w:tbl>
    <w:p>
      <w:r>
        <w:rPr/>
        <w:t>Test Sequence #04: Additional CAT Features - Proactive Polling &amp; BUSY Status</w:t>
        <w:br/>
        <w:t>Validate support for proactive polling and response to BUSY status as defined for CAT operations in 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UICC → Terminal</w:t>
            </w:r>
          </w:p>
        </w:tc>
        <w:tc>
          <w:tcPr>
            <w:tcW w:type="dxa" w:w="2160"/>
          </w:tcPr>
          <w:p>
            <w:r>
              <w:t>UICC triggers proactive polling command (e.g., POLL INTERVAL).</w:t>
            </w:r>
          </w:p>
        </w:tc>
        <w:tc>
          <w:tcPr>
            <w:tcW w:type="dxa" w:w="2160"/>
          </w:tcPr>
          <w:p>
            <w:r>
              <w:t>Terminal updates its polling mechanism as per the requested interval.</w:t>
            </w:r>
          </w:p>
        </w:tc>
      </w:tr>
      <w:tr>
        <w:tc>
          <w:tcPr>
            <w:tcW w:type="dxa" w:w="2160"/>
          </w:tcPr>
          <w:p>
            <w:r>
              <w:t>2</w:t>
            </w:r>
          </w:p>
        </w:tc>
        <w:tc>
          <w:tcPr>
            <w:tcW w:type="dxa" w:w="2160"/>
          </w:tcPr>
          <w:p>
            <w:r>
              <w:t>Terminal → UICC</w:t>
            </w:r>
          </w:p>
        </w:tc>
        <w:tc>
          <w:tcPr>
            <w:tcW w:type="dxa" w:w="2160"/>
          </w:tcPr>
          <w:p>
            <w:r>
              <w:t>Terminal sends a command when UICC is busy.</w:t>
            </w:r>
          </w:p>
        </w:tc>
        <w:tc>
          <w:tcPr>
            <w:tcW w:type="dxa" w:w="2160"/>
          </w:tcPr>
          <w:p>
            <w:r>
              <w:t>UICC responds with BUSY status as defined.Terminal waits/retries accordingly.</w:t>
            </w:r>
          </w:p>
        </w:tc>
      </w:tr>
    </w:tbl>
    <w:p>
      <w:r>
        <w:rPr/>
        <w:t>Conformance Requirements References</w:t>
        <w:br/>
        <w:t>- ETSI TS 102 223 V18.2.0 (2025-04), Section 1 (Scope), Section 4 (Overview of CAT)</w:t>
        <w:br/>
        <w:t>- ETSI TS 102 223, clauses describing proactive commands, TERMINAL RESPONSE, polling, BUSY handling</w:t>
        <w:br/>
        <w:t>- ETSI TS 102 221 V17.1.0 (2022-02), Section 14.6.x (CAT related procedures)</w:t>
      </w:r>
    </w:p>
    <w:p>
      <w:r>
        <w:rPr/>
        <w:t>Conditional Execution Rule</w:t>
        <w:br/>
        <w:t>- Each test sequence SHALL be executed if and only if the UICC claims support for the Card Application Toolkit as per ETSI TS 102 223 and the terminal is compliant with the associated interface requirements.</w:t>
        <w:br/>
        <w:t>- Test Sequence #02 SHALL be executed only if multiple LSEs/logical channels are supported by both UICC and terminal.</w:t>
      </w:r>
    </w:p>
    <w:p>
      <w:r>
        <w:rPr/>
        <w:t>Notes</w:t>
        <w:br/>
        <w:t>- All initial conditions must be established before executing protocol steps.</w:t>
        <w:br/>
        <w:t>- Additional processing time, independence of tasks, and support for multiple parallel sessions must be verified where applicable as per referenced clauses.</w:t>
      </w:r>
    </w:p>
    <w:p/>
    <w:p>
      <w:r>
        <w:rPr>
          <w:b/>
          <w:sz w:val="24"/>
        </w:rPr>
        <w:t>Requirement ID : [32] | Requirement Description : 3GPP TS 24.008 Digital cellular telecommunications system (Phase 2+); Universal Mobile Telecommunications System (UMTS); LTE; Mobile radio interface Layer 3 specification; Core network protocols; Stage 3</w:t>
      </w:r>
    </w:p>
    <w:p>
      <w:r>
        <w:rPr>
          <w:b/>
          <w:sz w:val="24"/>
        </w:rPr>
        <w:t xml:space="preserve">Test Case : </w:t>
        <w:br/>
      </w:r>
    </w:p>
    <w:p>
      <w:r>
        <w:rPr/>
        <w:t>Test Cases</w:t>
      </w:r>
    </w:p>
    <w:p>
      <w:r>
        <w:rPr/>
        <w:t>TC</w:t>
      </w:r>
      <w:r>
        <w:rPr>
          <w:i/>
        </w:rPr>
        <w:t>3GPP</w:t>
      </w:r>
      <w:r>
        <w:rPr/>
        <w:t>TS24008</w:t>
      </w:r>
      <w:r>
        <w:rPr>
          <w:i/>
        </w:rPr>
        <w:t>L3</w:t>
      </w:r>
      <w:r>
        <w:rPr/>
        <w:t>MobileRadioInterface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UE (User Equipment)</w:t>
            </w:r>
          </w:p>
        </w:tc>
        <w:tc>
          <w:tcPr>
            <w:tcW w:type="dxa" w:w="4320"/>
          </w:tcPr>
          <w:p>
            <w:r>
              <w:t>Powered on, initialized, and able to access the radio interface.</w:t>
            </w:r>
          </w:p>
        </w:tc>
      </w:tr>
      <w:tr>
        <w:tc>
          <w:tcPr>
            <w:tcW w:type="dxa" w:w="4320"/>
          </w:tcPr>
          <w:p>
            <w:r>
              <w:t>Network</w:t>
            </w:r>
          </w:p>
        </w:tc>
        <w:tc>
          <w:tcPr>
            <w:tcW w:type="dxa" w:w="4320"/>
          </w:tcPr>
          <w:p>
            <w:r>
              <w:t>Public Land Mobile Network (PLMN) is operational, supporting services compliant with 3GPP TS 24.008.</w:t>
            </w:r>
          </w:p>
        </w:tc>
      </w:tr>
      <w:tr>
        <w:tc>
          <w:tcPr>
            <w:tcW w:type="dxa" w:w="4320"/>
          </w:tcPr>
          <w:p>
            <w:r>
              <w:t>USIM/UICC</w:t>
            </w:r>
          </w:p>
        </w:tc>
        <w:tc>
          <w:tcPr>
            <w:tcW w:type="dxa" w:w="4320"/>
          </w:tcPr>
          <w:p>
            <w:r>
              <w:t>Inserted and contains valid subscription credentials (IMSI/keys/etc) for PLMN access.</w:t>
            </w:r>
          </w:p>
        </w:tc>
      </w:tr>
    </w:tbl>
    <w:p>
      <w:r>
        <w:rPr/>
        <w:t>Test Sequence #01: Attach Procedure (Mobile Originated)</w:t>
        <w:br/>
        <w:t>Description of the aim of the test sequence N°1</w:t>
        <w:br/>
        <w:t>Verify the attach procedure as defined in 3GPP TS 24.008 for a UE originating a network attach, including Layer 3 message formatting and processing by the network.</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UE</w:t>
            </w:r>
          </w:p>
        </w:tc>
        <w:tc>
          <w:tcPr>
            <w:tcW w:type="dxa" w:w="4320"/>
          </w:tcPr>
          <w:p>
            <w:r>
              <w:t>Not attached, idle state, powered on within the coverage of the PLMN.</w:t>
            </w:r>
          </w:p>
        </w:tc>
      </w:tr>
      <w:tr>
        <w:tc>
          <w:tcPr>
            <w:tcW w:type="dxa" w:w="4320"/>
          </w:tcPr>
          <w:p>
            <w:r>
              <w:t>Network</w:t>
            </w:r>
          </w:p>
        </w:tc>
        <w:tc>
          <w:tcPr>
            <w:tcW w:type="dxa" w:w="4320"/>
          </w:tcPr>
          <w:p>
            <w:r>
              <w:t>Ready to accept new attach requests, all relevant interfaces enabled.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UE → Network</w:t>
            </w:r>
          </w:p>
        </w:tc>
        <w:tc>
          <w:tcPr>
            <w:tcW w:type="dxa" w:w="2160"/>
          </w:tcPr>
          <w:p>
            <w:r>
              <w:t>UE initiates an ATTACH REQUEST message as per TS 24.008 section 4.1.1</w:t>
            </w:r>
          </w:p>
        </w:tc>
        <w:tc>
          <w:tcPr>
            <w:tcW w:type="dxa" w:w="2160"/>
          </w:tcPr>
          <w:p>
            <w:r>
              <w:t>Network receives correctly formatted ATTACH REQUEST message</w:t>
            </w:r>
          </w:p>
        </w:tc>
      </w:tr>
      <w:tr>
        <w:tc>
          <w:tcPr>
            <w:tcW w:type="dxa" w:w="2160"/>
          </w:tcPr>
          <w:p>
            <w:r>
              <w:t>1</w:t>
            </w:r>
          </w:p>
        </w:tc>
        <w:tc>
          <w:tcPr>
            <w:tcW w:type="dxa" w:w="2160"/>
          </w:tcPr>
          <w:p>
            <w:r>
              <w:t>Network → UE</w:t>
            </w:r>
          </w:p>
        </w:tc>
        <w:tc>
          <w:tcPr>
            <w:tcW w:type="dxa" w:w="2160"/>
          </w:tcPr>
          <w:p>
            <w:r>
              <w:t>Network processes request, sends AUTHENTICATION REQUEST if required</w:t>
            </w:r>
          </w:p>
        </w:tc>
        <w:tc>
          <w:tcPr>
            <w:tcW w:type="dxa" w:w="2160"/>
          </w:tcPr>
          <w:p>
            <w:r>
              <w:t>1- UE receives and processes AUTHENTICATION REQUEST2- Authentication challenge is triggered</w:t>
            </w:r>
          </w:p>
        </w:tc>
      </w:tr>
      <w:tr>
        <w:tc>
          <w:tcPr>
            <w:tcW w:type="dxa" w:w="2160"/>
          </w:tcPr>
          <w:p>
            <w:r>
              <w:t>2</w:t>
            </w:r>
          </w:p>
        </w:tc>
        <w:tc>
          <w:tcPr>
            <w:tcW w:type="dxa" w:w="2160"/>
          </w:tcPr>
          <w:p>
            <w:r>
              <w:t>UE → Network</w:t>
            </w:r>
          </w:p>
        </w:tc>
        <w:tc>
          <w:tcPr>
            <w:tcW w:type="dxa" w:w="2160"/>
          </w:tcPr>
          <w:p>
            <w:r>
              <w:t>UE sends AUTHENTICATION RESPONSE</w:t>
            </w:r>
          </w:p>
        </w:tc>
        <w:tc>
          <w:tcPr>
            <w:tcW w:type="dxa" w:w="2160"/>
          </w:tcPr>
          <w:p>
            <w:r>
              <w:t>Network verifies response, authentication is confirmed</w:t>
            </w:r>
          </w:p>
        </w:tc>
      </w:tr>
      <w:tr>
        <w:tc>
          <w:tcPr>
            <w:tcW w:type="dxa" w:w="2160"/>
          </w:tcPr>
          <w:p>
            <w:r>
              <w:t>3</w:t>
            </w:r>
          </w:p>
        </w:tc>
        <w:tc>
          <w:tcPr>
            <w:tcW w:type="dxa" w:w="2160"/>
          </w:tcPr>
          <w:p>
            <w:r>
              <w:t>Network → UE</w:t>
            </w:r>
          </w:p>
        </w:tc>
        <w:tc>
          <w:tcPr>
            <w:tcW w:type="dxa" w:w="2160"/>
          </w:tcPr>
          <w:p>
            <w:r>
              <w:t>Network sends ATTACH ACCEPT message</w:t>
            </w:r>
          </w:p>
        </w:tc>
        <w:tc>
          <w:tcPr>
            <w:tcW w:type="dxa" w:w="2160"/>
          </w:tcPr>
          <w:p>
            <w:r>
              <w:t>UE receives and processes ATTACH ACCEPT</w:t>
            </w:r>
          </w:p>
        </w:tc>
      </w:tr>
      <w:tr>
        <w:tc>
          <w:tcPr>
            <w:tcW w:type="dxa" w:w="2160"/>
          </w:tcPr>
          <w:p>
            <w:r>
              <w:t>4</w:t>
            </w:r>
          </w:p>
        </w:tc>
        <w:tc>
          <w:tcPr>
            <w:tcW w:type="dxa" w:w="2160"/>
          </w:tcPr>
          <w:p>
            <w:r>
              <w:t>UE → Network</w:t>
            </w:r>
          </w:p>
        </w:tc>
        <w:tc>
          <w:tcPr>
            <w:tcW w:type="dxa" w:w="2160"/>
          </w:tcPr>
          <w:p>
            <w:r>
              <w:t>UE sends ATTACH COMPLETE</w:t>
            </w:r>
          </w:p>
        </w:tc>
        <w:tc>
          <w:tcPr>
            <w:tcW w:type="dxa" w:w="2160"/>
          </w:tcPr>
          <w:p>
            <w:r>
              <w:t>Attach procedure is completed in both UE and Network</w:t>
            </w:r>
          </w:p>
        </w:tc>
      </w:tr>
    </w:tbl>
    <w:p>
      <w:r>
        <w:rPr/>
        <w:t>Test Sequence #02: Location Update Procedure</w:t>
        <w:br/>
        <w:t>Description of the aim of the test sequence N°2</w:t>
        <w:br/>
        <w:t>Validate the Location Update procedure by moving the UE from one Location Area (LA1) to another Location Area (LA2) within the PLMN as defined in TS 24.008.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UE → Network</w:t>
            </w:r>
          </w:p>
        </w:tc>
        <w:tc>
          <w:tcPr>
            <w:tcW w:type="dxa" w:w="2160"/>
          </w:tcPr>
          <w:p>
            <w:r>
              <w:t>UE moves to a new location area (LA2), initiates LOCATION UPDATING REQUEST</w:t>
            </w:r>
          </w:p>
        </w:tc>
        <w:tc>
          <w:tcPr>
            <w:tcW w:type="dxa" w:w="2160"/>
          </w:tcPr>
          <w:p>
            <w:r>
              <w:t>Network receives LOCATION UPDATING REQUEST and processes it</w:t>
            </w:r>
          </w:p>
        </w:tc>
      </w:tr>
      <w:tr>
        <w:tc>
          <w:tcPr>
            <w:tcW w:type="dxa" w:w="2160"/>
          </w:tcPr>
          <w:p>
            <w:r>
              <w:t>1</w:t>
            </w:r>
          </w:p>
        </w:tc>
        <w:tc>
          <w:tcPr>
            <w:tcW w:type="dxa" w:w="2160"/>
          </w:tcPr>
          <w:p>
            <w:r>
              <w:t>Network → UE</w:t>
            </w:r>
          </w:p>
        </w:tc>
        <w:tc>
          <w:tcPr>
            <w:tcW w:type="dxa" w:w="2160"/>
          </w:tcPr>
          <w:p>
            <w:r>
              <w:t>Network processes request, performs all relevant database and routing updates</w:t>
            </w:r>
          </w:p>
        </w:tc>
        <w:tc>
          <w:tcPr>
            <w:tcW w:type="dxa" w:w="2160"/>
          </w:tcPr>
          <w:p>
            <w:r>
              <w:t>UE receives LOCATION UPDATING ACCEPT</w:t>
            </w:r>
          </w:p>
        </w:tc>
      </w:tr>
      <w:tr>
        <w:tc>
          <w:tcPr>
            <w:tcW w:type="dxa" w:w="2160"/>
          </w:tcPr>
          <w:p>
            <w:r>
              <w:t>2</w:t>
            </w:r>
          </w:p>
        </w:tc>
        <w:tc>
          <w:tcPr>
            <w:tcW w:type="dxa" w:w="2160"/>
          </w:tcPr>
          <w:p>
            <w:r>
              <w:t>UE ↔ Network</w:t>
            </w:r>
          </w:p>
        </w:tc>
        <w:tc>
          <w:tcPr>
            <w:tcW w:type="dxa" w:w="2160"/>
          </w:tcPr>
          <w:p>
            <w:r>
              <w:t>UE completes any additional protocol exchanges required by the procedure</w:t>
            </w:r>
          </w:p>
        </w:tc>
        <w:tc>
          <w:tcPr>
            <w:tcW w:type="dxa" w:w="2160"/>
          </w:tcPr>
          <w:p>
            <w:r>
              <w:t>Location Update procedure completes, UE registered in new LA</w:t>
            </w:r>
          </w:p>
        </w:tc>
      </w:tr>
    </w:tbl>
    <w:p>
      <w:r>
        <w:rPr/>
        <w:t>Test Sequence #03: Detach Procedure (Mobile Originated)</w:t>
        <w:br/>
        <w:t>Description of the aim of the test sequence N°3</w:t>
        <w:br/>
        <w:t>Check the Mobile Originated Detach procedure where a UE informs the network that it wishes to detach.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UE → Network</w:t>
            </w:r>
          </w:p>
        </w:tc>
        <w:tc>
          <w:tcPr>
            <w:tcW w:type="dxa" w:w="2160"/>
          </w:tcPr>
          <w:p>
            <w:r>
              <w:t>UE sends DETACH REQUEST message to the Network</w:t>
            </w:r>
          </w:p>
        </w:tc>
        <w:tc>
          <w:tcPr>
            <w:tcW w:type="dxa" w:w="2160"/>
          </w:tcPr>
          <w:p>
            <w:r>
              <w:t>Network receives DETACH REQUEST message</w:t>
            </w:r>
          </w:p>
        </w:tc>
      </w:tr>
      <w:tr>
        <w:tc>
          <w:tcPr>
            <w:tcW w:type="dxa" w:w="2160"/>
          </w:tcPr>
          <w:p>
            <w:r>
              <w:t>1</w:t>
            </w:r>
          </w:p>
        </w:tc>
        <w:tc>
          <w:tcPr>
            <w:tcW w:type="dxa" w:w="2160"/>
          </w:tcPr>
          <w:p>
            <w:r>
              <w:t>Network → UE</w:t>
            </w:r>
          </w:p>
        </w:tc>
        <w:tc>
          <w:tcPr>
            <w:tcW w:type="dxa" w:w="2160"/>
          </w:tcPr>
          <w:p>
            <w:r>
              <w:t>Network processes request, releases resources, sends DETACH ACCEPT (if required)</w:t>
            </w:r>
          </w:p>
        </w:tc>
        <w:tc>
          <w:tcPr>
            <w:tcW w:type="dxa" w:w="2160"/>
          </w:tcPr>
          <w:p>
            <w:r>
              <w:t>1- UE receives DETACH ACCEPT (if required)2- Resources freed, UE moves to idle state</w:t>
            </w:r>
          </w:p>
        </w:tc>
      </w:tr>
      <w:tr>
        <w:tc>
          <w:tcPr>
            <w:tcW w:type="dxa" w:w="2160"/>
          </w:tcPr>
          <w:p>
            <w:r>
              <w:t>2</w:t>
            </w:r>
          </w:p>
        </w:tc>
        <w:tc>
          <w:tcPr>
            <w:tcW w:type="dxa" w:w="2160"/>
          </w:tcPr>
          <w:p>
            <w:r>
              <w:t>UE</w:t>
            </w:r>
          </w:p>
        </w:tc>
        <w:tc>
          <w:tcPr>
            <w:tcW w:type="dxa" w:w="2160"/>
          </w:tcPr>
          <w:p>
            <w:r>
              <w:t>UE releases all NAS-related resources locally</w:t>
            </w:r>
          </w:p>
        </w:tc>
        <w:tc>
          <w:tcPr>
            <w:tcW w:type="dxa" w:w="2160"/>
          </w:tcPr>
          <w:p>
            <w:r>
              <w:t>UE is detached from network</w:t>
            </w:r>
          </w:p>
        </w:tc>
      </w:tr>
    </w:tbl>
    <w:p>
      <w:r>
        <w:rPr/>
        <w:t>Test Sequence #04: Service Request Procedure</w:t>
        <w:br/>
        <w:t>Description of the aim of the test sequence N°4</w:t>
        <w:br/>
        <w:t>Verify that the UE can originate a Mobile Terminated or Originated Service Request (e.g., for mobile terminated call setup) according to TS 24.008.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Network → UE</w:t>
            </w:r>
          </w:p>
        </w:tc>
        <w:tc>
          <w:tcPr>
            <w:tcW w:type="dxa" w:w="2160"/>
          </w:tcPr>
          <w:p>
            <w:r>
              <w:t>Paging message sent by Network to UE (for incoming call)</w:t>
            </w:r>
          </w:p>
        </w:tc>
        <w:tc>
          <w:tcPr>
            <w:tcW w:type="dxa" w:w="2160"/>
          </w:tcPr>
          <w:p>
            <w:r>
              <w:t>UE receives correct PAGING message</w:t>
            </w:r>
          </w:p>
        </w:tc>
      </w:tr>
      <w:tr>
        <w:tc>
          <w:tcPr>
            <w:tcW w:type="dxa" w:w="2160"/>
          </w:tcPr>
          <w:p>
            <w:r>
              <w:t>1</w:t>
            </w:r>
          </w:p>
        </w:tc>
        <w:tc>
          <w:tcPr>
            <w:tcW w:type="dxa" w:w="2160"/>
          </w:tcPr>
          <w:p>
            <w:r>
              <w:t>UE → Network</w:t>
            </w:r>
          </w:p>
        </w:tc>
        <w:tc>
          <w:tcPr>
            <w:tcW w:type="dxa" w:w="2160"/>
          </w:tcPr>
          <w:p>
            <w:r>
              <w:t>UE responds with SERVICE REQUEST message</w:t>
            </w:r>
          </w:p>
        </w:tc>
        <w:tc>
          <w:tcPr>
            <w:tcW w:type="dxa" w:w="2160"/>
          </w:tcPr>
          <w:p>
            <w:r>
              <w:t>Network receives and processes SERVICE REQUEST</w:t>
            </w:r>
          </w:p>
        </w:tc>
      </w:tr>
      <w:tr>
        <w:tc>
          <w:tcPr>
            <w:tcW w:type="dxa" w:w="2160"/>
          </w:tcPr>
          <w:p>
            <w:r>
              <w:t>2</w:t>
            </w:r>
          </w:p>
        </w:tc>
        <w:tc>
          <w:tcPr>
            <w:tcW w:type="dxa" w:w="2160"/>
          </w:tcPr>
          <w:p>
            <w:r>
              <w:t>Network → UE</w:t>
            </w:r>
          </w:p>
        </w:tc>
        <w:tc>
          <w:tcPr>
            <w:tcW w:type="dxa" w:w="2160"/>
          </w:tcPr>
          <w:p>
            <w:r>
              <w:t>Network proceeds with call/session establishment procedure</w:t>
            </w:r>
          </w:p>
        </w:tc>
        <w:tc>
          <w:tcPr>
            <w:tcW w:type="dxa" w:w="2160"/>
          </w:tcPr>
          <w:p>
            <w:r>
              <w:t>UE participates per protocol, call/session setup continues</w:t>
            </w:r>
          </w:p>
        </w:tc>
      </w:tr>
    </w:tbl>
    <w:p>
      <w:r>
        <w:rPr/>
        <w:t>Test Sequence #05: MM Connection Release Procedure</w:t>
        <w:br/>
        <w:t>Description of the aim of the test sequence N°5</w:t>
        <w:br/>
        <w:t>Verify MM connection release as per Section 5.3.2 of TS 24.008 after successful service or due to abnormal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Network → UE</w:t>
            </w:r>
          </w:p>
        </w:tc>
        <w:tc>
          <w:tcPr>
            <w:tcW w:type="dxa" w:w="2160"/>
          </w:tcPr>
          <w:p>
            <w:r>
              <w:t>Network initiates MM CONNECTION RELEASE message to UE</w:t>
            </w:r>
          </w:p>
        </w:tc>
        <w:tc>
          <w:tcPr>
            <w:tcW w:type="dxa" w:w="2160"/>
          </w:tcPr>
          <w:p>
            <w:r>
              <w:t>UE receives and processes release message</w:t>
            </w:r>
          </w:p>
        </w:tc>
      </w:tr>
      <w:tr>
        <w:tc>
          <w:tcPr>
            <w:tcW w:type="dxa" w:w="2160"/>
          </w:tcPr>
          <w:p>
            <w:r>
              <w:t>1</w:t>
            </w:r>
          </w:p>
        </w:tc>
        <w:tc>
          <w:tcPr>
            <w:tcW w:type="dxa" w:w="2160"/>
          </w:tcPr>
          <w:p>
            <w:r>
              <w:t>UE</w:t>
            </w:r>
          </w:p>
        </w:tc>
        <w:tc>
          <w:tcPr>
            <w:tcW w:type="dxa" w:w="2160"/>
          </w:tcPr>
          <w:p>
            <w:r>
              <w:t>UE acknowledges release, releases any locally stored session/context information</w:t>
            </w:r>
          </w:p>
        </w:tc>
        <w:tc>
          <w:tcPr>
            <w:tcW w:type="dxa" w:w="2160"/>
          </w:tcPr>
          <w:p>
            <w:r>
              <w:t>MM connection released, UE reverts to idle or standby</w:t>
            </w:r>
          </w:p>
        </w:tc>
      </w:tr>
    </w:tbl>
    <w:p>
      <w:r>
        <w:rPr/>
        <w:t>Conformance Requirements References</w:t>
        <w:br/>
        <w:t>- 3GPP TS 24.008 (as referenced in Requirement ID: [32])</w:t>
        <w:br/>
        <w:t>- Protocol message formats and procedures as specified in sections 4.</w:t>
      </w:r>
      <w:r>
        <w:rPr>
          <w:i/>
        </w:rPr>
        <w:t>, 5.</w:t>
      </w:r>
      <w:r>
        <w:rPr/>
        <w:t>, and specific messaging subsections of TS 24.008</w:t>
      </w:r>
    </w:p>
    <w:p>
      <w:r>
        <w:rPr/>
        <w:t>Conditional Execution Rules</w:t>
        <w:br/>
        <w:t>- Each test sequence SHALL be executed only if the UE confirms availability of the required protocol state (e.g., only perform Attach if detached).</w:t>
        <w:br/>
        <w:t>- Authentication steps within sequences SHALL be performed if the network is configured for authentication (see test step branches).</w:t>
      </w:r>
    </w:p>
    <w:p>
      <w:r>
        <w:rPr/>
        <w:t>Notes</w:t>
        <w:br/>
        <w:t>- All message encodings and parameter contents SHALL conform strictly to 3GPP TS 24.008.</w:t>
        <w:br/>
        <w:t>- Each message exchange step SHALL be logged and checked for standards-compliant encoding, including cause values, information elements, and alignment with expected message sequence charts.</w:t>
      </w:r>
    </w:p>
    <w:p/>
    <w:p>
      <w:r>
        <w:rPr>
          <w:b/>
          <w:sz w:val="24"/>
        </w:rPr>
        <w:t>Requirement ID : [33] | Requirement Description : ETSI TS 101 220 Smart Cards; ETSI numbering system for telecommunication application providers</w:t>
      </w:r>
    </w:p>
    <w:p>
      <w:r>
        <w:rPr>
          <w:b/>
          <w:sz w:val="24"/>
        </w:rPr>
        <w:t xml:space="preserve">Test Case : </w:t>
        <w:br/>
      </w:r>
    </w:p>
    <w:p>
      <w:r>
        <w:rPr/>
        <w:t>Test Cases</w:t>
      </w:r>
    </w:p>
    <w:p>
      <w:r>
        <w:rPr/>
        <w:t>TC</w:t>
      </w:r>
      <w:r>
        <w:rPr>
          <w:i/>
        </w:rPr>
        <w:t>ETSI101220</w:t>
      </w:r>
      <w:r>
        <w:rPr/>
        <w:t>NumberingSystemTest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System</w:t>
            </w:r>
          </w:p>
        </w:tc>
        <w:tc>
          <w:tcPr>
            <w:tcW w:type="dxa" w:w="4320"/>
          </w:tcPr>
          <w:p>
            <w:r>
              <w:t>The test system has access to a smart card application intended for telecommunication providers.</w:t>
            </w:r>
          </w:p>
        </w:tc>
      </w:tr>
      <w:tr>
        <w:tc>
          <w:tcPr>
            <w:tcW w:type="dxa" w:w="4320"/>
          </w:tcPr>
          <w:p>
            <w:r>
              <w:t>Card UICC</w:t>
            </w:r>
          </w:p>
        </w:tc>
        <w:tc>
          <w:tcPr>
            <w:tcW w:type="dxa" w:w="4320"/>
          </w:tcPr>
          <w:p>
            <w:r>
              <w:t>The UICC is initialized and accessible via terminal.</w:t>
            </w:r>
          </w:p>
        </w:tc>
      </w:tr>
      <w:tr>
        <w:tc>
          <w:tcPr>
            <w:tcW w:type="dxa" w:w="4320"/>
          </w:tcPr>
          <w:p>
            <w:r>
              <w:t>Application</w:t>
            </w:r>
          </w:p>
        </w:tc>
        <w:tc>
          <w:tcPr>
            <w:tcW w:type="dxa" w:w="4320"/>
          </w:tcPr>
          <w:p>
            <w:r>
              <w:t>The telecommunication application provider has requested or uses an Application Identifier (AID)</w:t>
            </w:r>
          </w:p>
        </w:tc>
      </w:tr>
    </w:tbl>
    <w:p>
      <w:r>
        <w:rPr/>
        <w:t>Test Sequence #01: Verification of Registered RID Assignment</w:t>
        <w:br/>
        <w:t>Description of the aim of the test sequence N°1</w:t>
      </w:r>
      <w:r>
        <w:rPr/>
        <w:br/>
        <w:t>To verify that the Registered Application Provider Identifier (RID) assigned per ISO/IEC 7816-5 and maintained by ETSI TS 101 220 is correctly used in the smart card application for telecommunication.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 UICC</w:t>
            </w:r>
          </w:p>
        </w:tc>
        <w:tc>
          <w:tcPr>
            <w:tcW w:type="dxa" w:w="4320"/>
          </w:tcPr>
          <w:p>
            <w:r>
              <w:t>Contains at least one application requiring an ETSI/3GPP/3GPP2/oneM2M AID.</w:t>
            </w:r>
          </w:p>
        </w:tc>
      </w:tr>
      <w:tr>
        <w:tc>
          <w:tcPr>
            <w:tcW w:type="dxa" w:w="4320"/>
          </w:tcPr>
          <w:p>
            <w:r>
              <w:t>Test System</w:t>
            </w:r>
          </w:p>
        </w:tc>
        <w:tc>
          <w:tcPr>
            <w:tcW w:type="dxa" w:w="4320"/>
          </w:tcPr>
          <w:p>
            <w:r>
              <w:t>Ready to read Application Identifiers from the card.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Card</w:t>
            </w:r>
          </w:p>
        </w:tc>
        <w:tc>
          <w:tcPr>
            <w:tcW w:type="dxa" w:w="2160"/>
          </w:tcPr>
          <w:p>
            <w:r>
              <w:t>Power up UICC and select the relevant application.</w:t>
            </w:r>
          </w:p>
        </w:tc>
        <w:tc>
          <w:tcPr>
            <w:tcW w:type="dxa" w:w="2160"/>
          </w:tcPr>
          <w:p>
            <w:r>
              <w:t>The application is selected and AID is available for inspection.</w:t>
            </w:r>
          </w:p>
        </w:tc>
      </w:tr>
      <w:tr>
        <w:tc>
          <w:tcPr>
            <w:tcW w:type="dxa" w:w="2160"/>
          </w:tcPr>
          <w:p>
            <w:r>
              <w:t>1</w:t>
            </w:r>
          </w:p>
        </w:tc>
        <w:tc>
          <w:tcPr>
            <w:tcW w:type="dxa" w:w="2160"/>
          </w:tcPr>
          <w:p>
            <w:r>
              <w:t>Test System → Card</w:t>
            </w:r>
          </w:p>
        </w:tc>
        <w:tc>
          <w:tcPr>
            <w:tcW w:type="dxa" w:w="2160"/>
          </w:tcPr>
          <w:p>
            <w:r>
              <w:t>Read full AID of the application (including RID and PIX).</w:t>
            </w:r>
          </w:p>
        </w:tc>
        <w:tc>
          <w:tcPr>
            <w:tcW w:type="dxa" w:w="2160"/>
          </w:tcPr>
          <w:p>
            <w:r>
              <w:t>1- The RID matches one of: 'A000000009' (ETSI), 'A000000087' (3GPP), 'A000000343' (3GPP2), or 'A000000645' (oneM2M) 2- The AID is as specified in ETSI TS 101 220 section 4.1.</w:t>
            </w:r>
          </w:p>
        </w:tc>
      </w:tr>
      <w:tr>
        <w:tc>
          <w:tcPr>
            <w:tcW w:type="dxa" w:w="2160"/>
          </w:tcPr>
          <w:p>
            <w:r>
              <w:t>2</w:t>
            </w:r>
          </w:p>
        </w:tc>
        <w:tc>
          <w:tcPr>
            <w:tcW w:type="dxa" w:w="2160"/>
          </w:tcPr>
          <w:p>
            <w:r>
              <w:t>Test System → Card</w:t>
            </w:r>
          </w:p>
        </w:tc>
        <w:tc>
          <w:tcPr>
            <w:tcW w:type="dxa" w:w="2160"/>
          </w:tcPr>
          <w:p>
            <w:r>
              <w:t>Check if any AID uses an informational RID such as 'A000000412' (OMA) or 'A000000424' (WiMAX).</w:t>
            </w:r>
          </w:p>
        </w:tc>
        <w:tc>
          <w:tcPr>
            <w:tcW w:type="dxa" w:w="2160"/>
          </w:tcPr>
          <w:p>
            <w:r>
              <w:t>1- Informational RIDs are present only for the intended organizations.2- Their use aligns with the associated PIX guidance.</w:t>
            </w:r>
          </w:p>
        </w:tc>
      </w:tr>
    </w:tbl>
    <w:p>
      <w:r>
        <w:rPr/>
        <w:t>Test Sequence #02: PIX Field Structure and Coding</w:t>
        <w:br/>
        <w:t>Description of the aim of the test sequence N°2</w:t>
      </w:r>
      <w:r>
        <w:rPr/>
        <w:br/>
        <w:t>To confirm that the PIX (Proprietary application Identifier eXtension) in the AID conforms to the requirements of ETSI TS 101 220 section 4.2 regarding length and coding structure.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 UICC</w:t>
            </w:r>
          </w:p>
        </w:tc>
        <w:tc>
          <w:tcPr>
            <w:tcW w:type="dxa" w:w="4320"/>
          </w:tcPr>
          <w:p>
            <w:r>
              <w:t>Contains applications whose AID includes a PIX field.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Card</w:t>
            </w:r>
          </w:p>
        </w:tc>
        <w:tc>
          <w:tcPr>
            <w:tcW w:type="dxa" w:w="2160"/>
          </w:tcPr>
          <w:p>
            <w:r>
              <w:t>Parse the PIX field of the full AID (after the 5-byte RID).</w:t>
            </w:r>
          </w:p>
        </w:tc>
        <w:tc>
          <w:tcPr>
            <w:tcW w:type="dxa" w:w="2160"/>
          </w:tcPr>
          <w:p>
            <w:r>
              <w:t>PIX is between 7 and 11 hexadecimal bytes as per section 4.2.</w:t>
            </w:r>
          </w:p>
        </w:tc>
      </w:tr>
      <w:tr>
        <w:tc>
          <w:tcPr>
            <w:tcW w:type="dxa" w:w="2160"/>
          </w:tcPr>
          <w:p>
            <w:r>
              <w:t>2</w:t>
            </w:r>
          </w:p>
        </w:tc>
        <w:tc>
          <w:tcPr>
            <w:tcW w:type="dxa" w:w="2160"/>
          </w:tcPr>
          <w:p>
            <w:r>
              <w:t>Test System → Card</w:t>
            </w:r>
          </w:p>
        </w:tc>
        <w:tc>
          <w:tcPr>
            <w:tcW w:type="dxa" w:w="2160"/>
          </w:tcPr>
          <w:p>
            <w:r>
              <w:t>Verify that digits 1 to 4 of PIX serve as the "Application code" according to the ETSI/3GPP assignment.</w:t>
            </w:r>
          </w:p>
        </w:tc>
        <w:tc>
          <w:tcPr>
            <w:tcW w:type="dxa" w:w="2160"/>
          </w:tcPr>
          <w:p>
            <w:r>
              <w:t>1- Digits 1-4 directly identify the standardized application as per assignment list.2- Application code assignment is verifiable by reference to the ETSI Secretariat or document list.</w:t>
            </w:r>
          </w:p>
        </w:tc>
      </w:tr>
      <w:tr>
        <w:tc>
          <w:tcPr>
            <w:tcW w:type="dxa" w:w="2160"/>
          </w:tcPr>
          <w:p>
            <w:r>
              <w:t>3</w:t>
            </w:r>
          </w:p>
        </w:tc>
        <w:tc>
          <w:tcPr>
            <w:tcW w:type="dxa" w:w="2160"/>
          </w:tcPr>
          <w:p>
            <w:r>
              <w:t>Test System → Card</w:t>
            </w:r>
          </w:p>
        </w:tc>
        <w:tc>
          <w:tcPr>
            <w:tcW w:type="dxa" w:w="2160"/>
          </w:tcPr>
          <w:p>
            <w:r>
              <w:t>Confirm PIX is managed and assigned according to rules in ETSI TS 101 220.</w:t>
            </w:r>
          </w:p>
        </w:tc>
        <w:tc>
          <w:tcPr>
            <w:tcW w:type="dxa" w:w="2160"/>
          </w:tcPr>
          <w:p>
            <w:r>
              <w:t>PIX coding conforms to ETSI assignment and matches document/version identified in the AID.</w:t>
            </w:r>
          </w:p>
        </w:tc>
      </w:tr>
    </w:tbl>
    <w:p>
      <w:r>
        <w:rPr/>
        <w:t>Conformance Requirements References</w:t>
        <w:br/>
        <w:t>- ETSI TS 101 220 V17.1.0 (2023-01), Sections 4.1 and 4.2</w:t>
        <w:br/>
        <w:t>- ISO/IEC 7816-5:2004</w:t>
      </w:r>
    </w:p>
    <w:p>
      <w:r>
        <w:rPr/>
        <w:t>Conditional Execution Note:</w:t>
      </w:r>
      <w:r>
        <w:rPr/>
        <w:br/>
        <w:t>Test steps referencing a specific application (e.g., OMA or WiMAX) SHALL only be executed if such applications are present on the UICC under test. Steps regarding PIX validation SHALL be executed for all AIDs discovered on the UICC.</w:t>
      </w:r>
    </w:p>
    <w:p>
      <w:r>
        <w:rPr/>
        <w:t>Notes:</w:t>
      </w:r>
      <w:r>
        <w:rPr/>
        <w:br/>
        <w:t>If the AID does not conform to the structure defined in ETSI TS 101 220, or if unregistered/informal RIDs are used outside their intended context, the test SHALL be marked as failed.</w:t>
      </w:r>
      <w:r>
        <w:rPr/>
        <w:br/>
        <w:t>Reference data for RID and PIX assignment verification can be obtained from the ETSI Secretariat.</w:t>
      </w:r>
    </w:p>
    <w:p/>
    <w:p>
      <w:r>
        <w:rPr>
          <w:b/>
          <w:sz w:val="24"/>
        </w:rPr>
        <w:t>Requirement ID : [34] | Requirement Description : RFC 768 User Datagram Protocol, Aug 1980.</w:t>
      </w:r>
    </w:p>
    <w:p>
      <w:r>
        <w:rPr>
          <w:b/>
          <w:sz w:val="24"/>
        </w:rPr>
        <w:t xml:space="preserve">Test Case : </w:t>
        <w:br/>
      </w:r>
    </w:p>
    <w:p>
      <w:r>
        <w:rPr/>
        <w:t>Test Cases</w:t>
      </w:r>
    </w:p>
    <w:p>
      <w:r>
        <w:rPr/>
        <w:t>TC</w:t>
      </w:r>
      <w:r>
        <w:rPr>
          <w:i/>
        </w:rPr>
        <w:t>UDP</w:t>
      </w:r>
      <w:r>
        <w:rPr/>
        <w:t>HeaderFormatValidation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UDP Implementation</w:t>
            </w:r>
          </w:p>
        </w:tc>
        <w:tc>
          <w:tcPr>
            <w:tcW w:type="dxa" w:w="4320"/>
          </w:tcPr>
          <w:p>
            <w:r>
              <w:t>The UDP protocol implementation intended under test is available and operational.</w:t>
            </w:r>
          </w:p>
        </w:tc>
      </w:tr>
      <w:tr>
        <w:tc>
          <w:tcPr>
            <w:tcW w:type="dxa" w:w="4320"/>
          </w:tcPr>
          <w:p>
            <w:r>
              <w:t>Tester</w:t>
            </w:r>
          </w:p>
        </w:tc>
        <w:tc>
          <w:tcPr>
            <w:tcW w:type="dxa" w:w="4320"/>
          </w:tcPr>
          <w:p>
            <w:r>
              <w:t>Test environment is configured to monitor, send, and receive UDP packets between endpoints using IPv4.</w:t>
            </w:r>
          </w:p>
        </w:tc>
      </w:tr>
    </w:tbl>
    <w:p>
      <w:r>
        <w:rPr/>
        <w:t>Test Sequence #01: Validate UDP Header Format and Field Encoding</w:t>
        <w:br/>
        <w:t>Checks that the constructed UDP packet header uses the format as defined in RFC 768 and all fields are formed correctly.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Tester</w:t>
            </w:r>
          </w:p>
        </w:tc>
        <w:tc>
          <w:tcPr>
            <w:tcW w:type="dxa" w:w="4320"/>
          </w:tcPr>
          <w:p>
            <w:r>
              <w:t>Has access to both endpoints and visibility into packet construction and parsing.</w:t>
            </w:r>
          </w:p>
        </w:tc>
      </w:tr>
      <w:tr>
        <w:tc>
          <w:tcPr>
            <w:tcW w:type="dxa" w:w="4320"/>
          </w:tcPr>
          <w:p>
            <w:r>
              <w:t>UDP Implementation</w:t>
            </w:r>
          </w:p>
        </w:tc>
        <w:tc>
          <w:tcPr>
            <w:tcW w:type="dxa" w:w="4320"/>
          </w:tcPr>
          <w:p>
            <w:r>
              <w:t>Ready to send and receive UDP datagrams on a test network.</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UDP Implementation</w:t>
            </w:r>
          </w:p>
        </w:tc>
        <w:tc>
          <w:tcPr>
            <w:tcW w:type="dxa" w:w="2160"/>
          </w:tcPr>
          <w:p>
            <w:r>
              <w:t>Configure UDP endpoints with known Source Port and Destination Port values.</w:t>
            </w:r>
          </w:p>
        </w:tc>
        <w:tc>
          <w:tcPr>
            <w:tcW w:type="dxa" w:w="2160"/>
          </w:tcPr>
          <w:p>
            <w:r>
              <w:t>Endpoints are set with valid port numbers for sending and receiving.</w:t>
            </w:r>
          </w:p>
        </w:tc>
      </w:tr>
      <w:tr>
        <w:tc>
          <w:tcPr>
            <w:tcW w:type="dxa" w:w="2160"/>
          </w:tcPr>
          <w:p>
            <w:r>
              <w:t>1</w:t>
            </w:r>
          </w:p>
        </w:tc>
        <w:tc>
          <w:tcPr>
            <w:tcW w:type="dxa" w:w="2160"/>
          </w:tcPr>
          <w:p>
            <w:r>
              <w:t>Tester → UDP Implementation</w:t>
            </w:r>
          </w:p>
        </w:tc>
        <w:tc>
          <w:tcPr>
            <w:tcW w:type="dxa" w:w="2160"/>
          </w:tcPr>
          <w:p>
            <w:r>
              <w:t>Instruct to send UDP datagram from Endpoint A to Endpoint B, including known data payload (N bytes).</w:t>
            </w:r>
          </w:p>
        </w:tc>
        <w:tc>
          <w:tcPr>
            <w:tcW w:type="dxa" w:w="2160"/>
          </w:tcPr>
          <w:p>
            <w:r>
              <w:t>1- UDP datagram is constructed for transmission.2- Actual datagram is captured on the wire for analysis.</w:t>
            </w:r>
          </w:p>
        </w:tc>
      </w:tr>
      <w:tr>
        <w:tc>
          <w:tcPr>
            <w:tcW w:type="dxa" w:w="2160"/>
          </w:tcPr>
          <w:p>
            <w:r>
              <w:t>2</w:t>
            </w:r>
          </w:p>
        </w:tc>
        <w:tc>
          <w:tcPr>
            <w:tcW w:type="dxa" w:w="2160"/>
          </w:tcPr>
          <w:p>
            <w:r>
              <w:t>Tester → Tester</w:t>
            </w:r>
          </w:p>
        </w:tc>
        <w:tc>
          <w:tcPr>
            <w:tcW w:type="dxa" w:w="2160"/>
          </w:tcPr>
          <w:p>
            <w:r>
              <w:t>Analyze the UDP datagram at the receiving host and extract the header fields: Source Port, Destination Port, Length, Checksum.</w:t>
            </w:r>
          </w:p>
        </w:tc>
        <w:tc>
          <w:tcPr>
            <w:tcW w:type="dxa" w:w="2160"/>
          </w:tcPr>
          <w:p>
            <w:r>
              <w:t>1- Source Port field is correct (matches Endpoint A setting).2- Destination Port is correct (matches Endpoint B setting).3- Length field equals UDP header (8 bytes) plus length of data.4- Checksum calculated as per RFC 768 and matches the value in the header.</w:t>
            </w:r>
          </w:p>
        </w:tc>
      </w:tr>
    </w:tbl>
    <w:p>
      <w:r>
        <w:rPr/>
        <w:t>Test Sequence #02: Verify Checksum Calculation and Handling of Zero Checksum</w:t>
        <w:br/>
        <w:t>Validates that the UDP checksum is correctly calculated and the handling of zero checksum is as specified (transmitted as all ones).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UDP Implementation</w:t>
            </w:r>
          </w:p>
        </w:tc>
        <w:tc>
          <w:tcPr>
            <w:tcW w:type="dxa" w:w="4320"/>
          </w:tcPr>
          <w:p>
            <w:r>
              <w:t>Can be configured to calculate checksum or send zero-bytes checksum.</w:t>
            </w:r>
          </w:p>
        </w:tc>
      </w:tr>
      <w:tr>
        <w:tc>
          <w:tcPr>
            <w:tcW w:type="dxa" w:w="4320"/>
          </w:tcPr>
          <w:p>
            <w:r>
              <w:t>Tester</w:t>
            </w:r>
          </w:p>
        </w:tc>
        <w:tc>
          <w:tcPr>
            <w:tcW w:type="dxa" w:w="4320"/>
          </w:tcPr>
          <w:p>
            <w:r>
              <w:t>Can observe datagram as transmitted on the wire.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UDP Implementation</w:t>
            </w:r>
          </w:p>
        </w:tc>
        <w:tc>
          <w:tcPr>
            <w:tcW w:type="dxa" w:w="2160"/>
          </w:tcPr>
          <w:p>
            <w:r>
              <w:t>Configure sending of UDP datagram with a data payload that results in checksum 0 after calculation.</w:t>
            </w:r>
          </w:p>
        </w:tc>
        <w:tc>
          <w:tcPr>
            <w:tcW w:type="dxa" w:w="2160"/>
          </w:tcPr>
          <w:p>
            <w:r>
              <w:t>UDP prepares datagram with computed checksum zero.</w:t>
            </w:r>
          </w:p>
        </w:tc>
      </w:tr>
      <w:tr>
        <w:tc>
          <w:tcPr>
            <w:tcW w:type="dxa" w:w="2160"/>
          </w:tcPr>
          <w:p>
            <w:r>
              <w:t>1</w:t>
            </w:r>
          </w:p>
        </w:tc>
        <w:tc>
          <w:tcPr>
            <w:tcW w:type="dxa" w:w="2160"/>
          </w:tcPr>
          <w:p>
            <w:r>
              <w:t>UDP Implementation → Tester</w:t>
            </w:r>
          </w:p>
        </w:tc>
        <w:tc>
          <w:tcPr>
            <w:tcW w:type="dxa" w:w="2160"/>
          </w:tcPr>
          <w:p>
            <w:r>
              <w:t>Transmit the UDP datagram as above.</w:t>
            </w:r>
          </w:p>
        </w:tc>
        <w:tc>
          <w:tcPr>
            <w:tcW w:type="dxa" w:w="2160"/>
          </w:tcPr>
          <w:p>
            <w:r>
              <w:t>1- Datagram is transmitted with checksum field set to all ones (0xFFFF).</w:t>
            </w:r>
          </w:p>
        </w:tc>
      </w:tr>
      <w:tr>
        <w:tc>
          <w:tcPr>
            <w:tcW w:type="dxa" w:w="2160"/>
          </w:tcPr>
          <w:p>
            <w:r>
              <w:t>2</w:t>
            </w:r>
          </w:p>
        </w:tc>
        <w:tc>
          <w:tcPr>
            <w:tcW w:type="dxa" w:w="2160"/>
          </w:tcPr>
          <w:p>
            <w:r>
              <w:t>Tester → UDP Implementation</w:t>
            </w:r>
          </w:p>
        </w:tc>
        <w:tc>
          <w:tcPr>
            <w:tcW w:type="dxa" w:w="2160"/>
          </w:tcPr>
          <w:p>
            <w:r>
              <w:t>Instruct UDP implementation to send a datagram with checksum intentionally set to zero (simulating "no checksum" case).</w:t>
            </w:r>
          </w:p>
        </w:tc>
        <w:tc>
          <w:tcPr>
            <w:tcW w:type="dxa" w:w="2160"/>
          </w:tcPr>
          <w:p>
            <w:r>
              <w:t>Datagram is transmitted with checksum field set to 0 (all zeroes).</w:t>
            </w:r>
          </w:p>
        </w:tc>
      </w:tr>
    </w:tbl>
    <w:p>
      <w:r>
        <w:rPr/>
        <w:t>Test Sequence #03: Validate Interface for Port Creation and Datagram Reception</w:t>
        <w:br/>
        <w:t>Ensures the implementation provides a means to create new receive ports, and that reception returns data, source port, and source address.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UDP Implementation</w:t>
            </w:r>
          </w:p>
        </w:tc>
        <w:tc>
          <w:tcPr>
            <w:tcW w:type="dxa" w:w="2160"/>
          </w:tcPr>
          <w:p>
            <w:r>
              <w:t>Request creation of a new UDP receive port (e.g., port X).</w:t>
            </w:r>
          </w:p>
        </w:tc>
        <w:tc>
          <w:tcPr>
            <w:tcW w:type="dxa" w:w="2160"/>
          </w:tcPr>
          <w:p>
            <w:r>
              <w:t>New UDP receive port X is created and ready for incoming datagrams.</w:t>
            </w:r>
          </w:p>
        </w:tc>
      </w:tr>
      <w:tr>
        <w:tc>
          <w:tcPr>
            <w:tcW w:type="dxa" w:w="2160"/>
          </w:tcPr>
          <w:p>
            <w:r>
              <w:t>2</w:t>
            </w:r>
          </w:p>
        </w:tc>
        <w:tc>
          <w:tcPr>
            <w:tcW w:type="dxa" w:w="2160"/>
          </w:tcPr>
          <w:p>
            <w:r>
              <w:t>UDP Implementation → Tester</w:t>
            </w:r>
          </w:p>
        </w:tc>
        <w:tc>
          <w:tcPr>
            <w:tcW w:type="dxa" w:w="2160"/>
          </w:tcPr>
          <w:p>
            <w:r>
              <w:t>Receive datagram sent to port X from test sender with specific Source Address and Port.</w:t>
            </w:r>
          </w:p>
        </w:tc>
        <w:tc>
          <w:tcPr>
            <w:tcW w:type="dxa" w:w="2160"/>
          </w:tcPr>
          <w:p>
            <w:r>
              <w:t>1- Receive operation delivers data payload.2- Source address and port are reported correctly as part of the receive operation.</w:t>
            </w:r>
          </w:p>
        </w:tc>
      </w:tr>
    </w:tbl>
    <w:p>
      <w:r>
        <w:rPr/>
        <w:t>Test Sequence #04: Confirm Sending Operation with Specified Data, Ports, and Addresses</w:t>
        <w:br/>
        <w:t>Checks that the sending operation allows specification of data, source, and destination ports and addresses as per the standard.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UDP Implementation</w:t>
            </w:r>
          </w:p>
        </w:tc>
        <w:tc>
          <w:tcPr>
            <w:tcW w:type="dxa" w:w="2160"/>
          </w:tcPr>
          <w:p>
            <w:r>
              <w:t>Instruct to send a UDP datagram to Destination Address, Destination Port, with defined data and (where implementation allows) Source Port.</w:t>
            </w:r>
          </w:p>
        </w:tc>
        <w:tc>
          <w:tcPr>
            <w:tcW w:type="dxa" w:w="2160"/>
          </w:tcPr>
          <w:p>
            <w:r>
              <w:t>UDP datagram is sent with Source/Destination ports and addresses matching command.</w:t>
            </w:r>
          </w:p>
        </w:tc>
      </w:tr>
      <w:tr>
        <w:tc>
          <w:tcPr>
            <w:tcW w:type="dxa" w:w="2160"/>
          </w:tcPr>
          <w:p>
            <w:r>
              <w:t>2</w:t>
            </w:r>
          </w:p>
        </w:tc>
        <w:tc>
          <w:tcPr>
            <w:tcW w:type="dxa" w:w="2160"/>
          </w:tcPr>
          <w:p>
            <w:r>
              <w:t>UDP Implementation → Tester</w:t>
            </w:r>
          </w:p>
        </w:tc>
        <w:tc>
          <w:tcPr>
            <w:tcW w:type="dxa" w:w="2160"/>
          </w:tcPr>
          <w:p>
            <w:r>
              <w:t>Monitor datagram on receiver or network to verify fields match requested values.</w:t>
            </w:r>
          </w:p>
        </w:tc>
        <w:tc>
          <w:tcPr>
            <w:tcW w:type="dxa" w:w="2160"/>
          </w:tcPr>
          <w:p>
            <w:r>
              <w:t>Datagram captured shows correct Source Address, Destination Address, Source Port, Destination Port, and Data.</w:t>
            </w:r>
          </w:p>
        </w:tc>
      </w:tr>
    </w:tbl>
    <w:p>
      <w:r>
        <w:rPr/>
        <w:t>Conformance Requirements References:</w:t>
        <w:br/>
        <w:t>- RFC 768 User Datagram Protocol, August 1980: Packet header structure (Section: Format), field semantics (Section: Fields), checksum process and handling (Section: Fields), User Interface expectations (Section: User Interface).</w:t>
      </w:r>
    </w:p>
    <w:p>
      <w:r>
        <w:rPr/>
        <w:t>Conditional Execution Rules:</w:t>
      </w:r>
      <w:r>
        <w:rPr/>
        <w:br/>
        <w:t>Test Sequence #02, Step 2 (sending datagram with checksum field set to 0) SHALL be executed if and only if implementation supports "no checksum" mode, as allowed for debugging or higher-level protocols.</w:t>
      </w:r>
    </w:p>
    <w:p>
      <w:r>
        <w:rPr/>
        <w:t>Notes:</w:t>
        <w:br/>
        <w:t>- Each step verifies strict adherence to RFC 768 requirements for UDP header formatting, field processing, and interface behavior.</w:t>
        <w:br/>
        <w:t>- All observed values must confirm to the defined structures and semantics in RFC 768 for test to pass.</w:t>
      </w:r>
    </w:p>
    <w:p/>
    <w:p>
      <w:r>
        <w:rPr>
          <w:b/>
          <w:sz w:val="24"/>
        </w:rPr>
        <w:t>Requirement ID : [35] | Requirement Description : Digital cellular telecommunications system (Phase 2+); Universal Mobile Telecommunications System (UMTS); Numbering, addressing and identification</w:t>
      </w:r>
    </w:p>
    <w:p>
      <w:r>
        <w:rPr>
          <w:b/>
          <w:sz w:val="24"/>
        </w:rPr>
        <w:t xml:space="preserve">Test Case : </w:t>
        <w:br/>
      </w:r>
    </w:p>
    <w:p>
      <w:r>
        <w:rPr/>
        <w:t>Test Cases</w:t>
      </w:r>
    </w:p>
    <w:p>
      <w:r>
        <w:rPr/>
        <w:t>TC</w:t>
      </w:r>
      <w:r>
        <w:rPr>
          <w:i/>
        </w:rPr>
        <w:t>UMTS</w:t>
      </w:r>
      <w:r>
        <w:rPr/>
        <w:t>NumberingAddressIdentification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UMTS/LTE/5G protocols and includes eUICC capability</w:t>
            </w:r>
          </w:p>
        </w:tc>
      </w:tr>
      <w:tr>
        <w:tc>
          <w:tcPr>
            <w:tcW w:type="dxa" w:w="4320"/>
          </w:tcPr>
          <w:p>
            <w:r>
              <w:t>Network Operator</w:t>
            </w:r>
          </w:p>
        </w:tc>
        <w:tc>
          <w:tcPr>
            <w:tcW w:type="dxa" w:w="4320"/>
          </w:tcPr>
          <w:p>
            <w:r>
              <w:t>Network operator network is configured per 3GPP TS 23.003/TS 24.008, supports appropriate identifiers</w:t>
            </w:r>
          </w:p>
        </w:tc>
      </w:tr>
      <w:tr>
        <w:tc>
          <w:tcPr>
            <w:tcW w:type="dxa" w:w="4320"/>
          </w:tcPr>
          <w:p>
            <w:r>
              <w:t>eUICC</w:t>
            </w:r>
          </w:p>
        </w:tc>
        <w:tc>
          <w:tcPr>
            <w:tcW w:type="dxa" w:w="4320"/>
          </w:tcPr>
          <w:p>
            <w:r>
              <w:t>eUICC is conformant to GSMA SGP.22, has not yet downloaded a Profile</w:t>
            </w:r>
          </w:p>
        </w:tc>
      </w:tr>
      <w:tr>
        <w:tc>
          <w:tcPr>
            <w:tcW w:type="dxa" w:w="4320"/>
          </w:tcPr>
          <w:p>
            <w:r>
              <w:t>SM-DP+</w:t>
            </w:r>
          </w:p>
        </w:tc>
        <w:tc>
          <w:tcPr>
            <w:tcW w:type="dxa" w:w="4320"/>
          </w:tcPr>
          <w:p>
            <w:r>
              <w:t>Subscription Manager (SM-DP+) prepared to allocate and bind Profile with correct numbering/addressing</w:t>
            </w:r>
          </w:p>
        </w:tc>
      </w:tr>
    </w:tbl>
    <w:p>
      <w:r>
        <w:rPr/>
        <w:t>Test Sequence #01: Verify ICCID Assignment and Recognition</w:t>
        <w:br/>
        <w:t>Aim: To confirm that the Device/eUICC properly recognizes and handles ICCID (Integrated Circuit Card Identifier) as per 3GPP TS 23.003/E.118 requirements, in alignment with the provisioning process.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powered on, eUICC installed (discrete/non-removable or integrated)</w:t>
            </w:r>
          </w:p>
        </w:tc>
      </w:tr>
      <w:tr>
        <w:tc>
          <w:tcPr>
            <w:tcW w:type="dxa" w:w="4320"/>
          </w:tcPr>
          <w:p>
            <w:r>
              <w:t>eUICC</w:t>
            </w:r>
          </w:p>
        </w:tc>
        <w:tc>
          <w:tcPr>
            <w:tcW w:type="dxa" w:w="4320"/>
          </w:tcPr>
          <w:p>
            <w:r>
              <w:t>eUICC in factory state, no Profile installed</w:t>
            </w:r>
          </w:p>
        </w:tc>
      </w:tr>
      <w:tr>
        <w:tc>
          <w:tcPr>
            <w:tcW w:type="dxa" w:w="4320"/>
          </w:tcPr>
          <w:p>
            <w:r>
              <w:t>SM-DP+</w:t>
            </w:r>
          </w:p>
        </w:tc>
        <w:tc>
          <w:tcPr>
            <w:tcW w:type="dxa" w:w="4320"/>
          </w:tcPr>
          <w:p>
            <w:r>
              <w:t>Profile containing valid ICCID prepared for download, referencing a unique IIN as per E.118</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Power on and perform eUICC initialization</w:t>
            </w:r>
          </w:p>
        </w:tc>
        <w:tc>
          <w:tcPr>
            <w:tcW w:type="dxa" w:w="2160"/>
          </w:tcPr>
          <w:p>
            <w:r>
              <w:t>Device recognizes empty eUICC, queries supported features and expected state</w:t>
            </w:r>
          </w:p>
        </w:tc>
      </w:tr>
      <w:tr>
        <w:tc>
          <w:tcPr>
            <w:tcW w:type="dxa" w:w="2160"/>
          </w:tcPr>
          <w:p>
            <w:r>
              <w:t>1</w:t>
            </w:r>
          </w:p>
        </w:tc>
        <w:tc>
          <w:tcPr>
            <w:tcW w:type="dxa" w:w="2160"/>
          </w:tcPr>
          <w:p>
            <w:r>
              <w:t>SM-DP+ → Device</w:t>
            </w:r>
          </w:p>
        </w:tc>
        <w:tc>
          <w:tcPr>
            <w:tcW w:type="dxa" w:w="2160"/>
          </w:tcPr>
          <w:p>
            <w:r>
              <w:t>Send Bound Profile Package including valid ICCID to Device (via LPA)</w:t>
            </w:r>
          </w:p>
        </w:tc>
        <w:tc>
          <w:tcPr>
            <w:tcW w:type="dxa" w:w="2160"/>
          </w:tcPr>
          <w:p>
            <w:r>
              <w:t>1- Device receives Bound Profile Package2- ICCID matches format per ITU-T E.118</w:t>
            </w:r>
          </w:p>
        </w:tc>
      </w:tr>
      <w:tr>
        <w:tc>
          <w:tcPr>
            <w:tcW w:type="dxa" w:w="2160"/>
          </w:tcPr>
          <w:p>
            <w:r>
              <w:t>2</w:t>
            </w:r>
          </w:p>
        </w:tc>
        <w:tc>
          <w:tcPr>
            <w:tcW w:type="dxa" w:w="2160"/>
          </w:tcPr>
          <w:p>
            <w:r>
              <w:t>Device → eUICC</w:t>
            </w:r>
          </w:p>
        </w:tc>
        <w:tc>
          <w:tcPr>
            <w:tcW w:type="dxa" w:w="2160"/>
          </w:tcPr>
          <w:p>
            <w:r>
              <w:t>Download and Install Profile to eUICC</w:t>
            </w:r>
          </w:p>
        </w:tc>
        <w:tc>
          <w:tcPr>
            <w:tcW w:type="dxa" w:w="2160"/>
          </w:tcPr>
          <w:p>
            <w:r>
              <w:t>1- eUICC accepts Profile2- ICCID stored in eUICC's memory3- Device reads installed ICCID</w:t>
            </w:r>
          </w:p>
        </w:tc>
      </w:tr>
    </w:tbl>
    <w:p>
      <w:r>
        <w:rPr/>
        <w:t>Test Sequence #02: Verify IMSI Assignment and Network Registration</w:t>
        <w:br/>
        <w:t>Aim: To verify that an IMSI (International Mobile Subscriber Identity) is correctly stored, managed, and used by the Device/eUICC combination for network registration as per 3GPP numbering/addressing rules.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a Profile with IMSI provisioned by a valid Operator</w:t>
            </w:r>
          </w:p>
        </w:tc>
      </w:tr>
      <w:tr>
        <w:tc>
          <w:tcPr>
            <w:tcW w:type="dxa" w:w="4320"/>
          </w:tcPr>
          <w:p>
            <w:r>
              <w:t>Network Operator</w:t>
            </w:r>
          </w:p>
        </w:tc>
        <w:tc>
          <w:tcPr>
            <w:tcW w:type="dxa" w:w="4320"/>
          </w:tcPr>
          <w:p>
            <w:r>
              <w:t>Network elements configured to recognize IMSI and authorize registration</w:t>
            </w:r>
          </w:p>
        </w:tc>
      </w:tr>
      <w:tr>
        <w:tc>
          <w:tcPr>
            <w:tcW w:type="dxa" w:w="4320"/>
          </w:tcPr>
          <w:p>
            <w:r>
              <w:t>Device</w:t>
            </w:r>
          </w:p>
        </w:tc>
        <w:tc>
          <w:tcPr>
            <w:tcW w:type="dxa" w:w="4320"/>
          </w:tcPr>
          <w:p>
            <w:r>
              <w:t>Device powered on, able to read IMSI via LPA/eUICC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requests access to Profile Metadata (IMSI included)</w:t>
            </w:r>
          </w:p>
        </w:tc>
        <w:tc>
          <w:tcPr>
            <w:tcW w:type="dxa" w:w="2160"/>
          </w:tcPr>
          <w:p>
            <w:r>
              <w:t>IMSI is read by Device, matches expected IMSI format</w:t>
            </w:r>
          </w:p>
        </w:tc>
      </w:tr>
      <w:tr>
        <w:tc>
          <w:tcPr>
            <w:tcW w:type="dxa" w:w="2160"/>
          </w:tcPr>
          <w:p>
            <w:r>
              <w:t>1</w:t>
            </w:r>
          </w:p>
        </w:tc>
        <w:tc>
          <w:tcPr>
            <w:tcW w:type="dxa" w:w="2160"/>
          </w:tcPr>
          <w:p>
            <w:r>
              <w:t>Device → Network</w:t>
            </w:r>
          </w:p>
        </w:tc>
        <w:tc>
          <w:tcPr>
            <w:tcW w:type="dxa" w:w="2160"/>
          </w:tcPr>
          <w:p>
            <w:r>
              <w:t>Device requests network attach/registration with read IMSI</w:t>
            </w:r>
          </w:p>
        </w:tc>
        <w:tc>
          <w:tcPr>
            <w:tcW w:type="dxa" w:w="2160"/>
          </w:tcPr>
          <w:p>
            <w:r>
              <w:t>1- Network identifies Device using IMSI2- IMSI validation and Device authentication occur</w:t>
            </w:r>
          </w:p>
        </w:tc>
      </w:tr>
      <w:tr>
        <w:tc>
          <w:tcPr>
            <w:tcW w:type="dxa" w:w="2160"/>
          </w:tcPr>
          <w:p>
            <w:r>
              <w:t>2</w:t>
            </w:r>
          </w:p>
        </w:tc>
        <w:tc>
          <w:tcPr>
            <w:tcW w:type="dxa" w:w="2160"/>
          </w:tcPr>
          <w:p>
            <w:r>
              <w:t>Network → Device</w:t>
            </w:r>
          </w:p>
        </w:tc>
        <w:tc>
          <w:tcPr>
            <w:tcW w:type="dxa" w:w="2160"/>
          </w:tcPr>
          <w:p>
            <w:r>
              <w:t>Network completes registration signaling</w:t>
            </w:r>
          </w:p>
        </w:tc>
        <w:tc>
          <w:tcPr>
            <w:tcW w:type="dxa" w:w="2160"/>
          </w:tcPr>
          <w:p>
            <w:r>
              <w:t>1- Attach procedure proceeds2- Device obtains connectivity using provisioned IMSI</w:t>
            </w:r>
          </w:p>
        </w:tc>
      </w:tr>
    </w:tbl>
    <w:p>
      <w:r>
        <w:rPr/>
        <w:t>Test Sequence #03: Profile Deletion and Addressing Data Removal</w:t>
        <w:br/>
        <w:t>Aim: To verify that after Profile deletion, the ICCID, IMSI, and addressing information are securely removed and cannot be accessed by the Device or external interfaces.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User initiates Profile deletion via LPA</w:t>
            </w:r>
          </w:p>
        </w:tc>
        <w:tc>
          <w:tcPr>
            <w:tcW w:type="dxa" w:w="2160"/>
          </w:tcPr>
          <w:p>
            <w:r>
              <w:t>eUICC deletes Profile, removes ICCID, IMSI, and all addressing/numbering records</w:t>
            </w:r>
          </w:p>
        </w:tc>
      </w:tr>
      <w:tr>
        <w:tc>
          <w:tcPr>
            <w:tcW w:type="dxa" w:w="2160"/>
          </w:tcPr>
          <w:p>
            <w:r>
              <w:t>2</w:t>
            </w:r>
          </w:p>
        </w:tc>
        <w:tc>
          <w:tcPr>
            <w:tcW w:type="dxa" w:w="2160"/>
          </w:tcPr>
          <w:p>
            <w:r>
              <w:t>Device → eUICC</w:t>
            </w:r>
          </w:p>
        </w:tc>
        <w:tc>
          <w:tcPr>
            <w:tcW w:type="dxa" w:w="2160"/>
          </w:tcPr>
          <w:p>
            <w:r>
              <w:t>Read Profile list/metadata after deletion</w:t>
            </w:r>
          </w:p>
        </w:tc>
        <w:tc>
          <w:tcPr>
            <w:tcW w:type="dxa" w:w="2160"/>
          </w:tcPr>
          <w:p>
            <w:r>
              <w:t>No ICCID/IMSI reported, eUICC returns empty state or only remaining Profiles</w:t>
            </w:r>
          </w:p>
        </w:tc>
      </w:tr>
    </w:tbl>
    <w:p>
      <w:r>
        <w:rPr/>
        <w:t>Test Sequence #04: Multiple Profiles and Unique Numbering/Addressing</w:t>
        <w:br/>
        <w:t>Aim: To confirm that the eUICC manages multiple Profiles, each with unique ICCID/IMSI, and Device/Network can differentiate and handle subscriptions accordingly.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Device</w:t>
            </w:r>
          </w:p>
        </w:tc>
        <w:tc>
          <w:tcPr>
            <w:tcW w:type="dxa" w:w="2160"/>
          </w:tcPr>
          <w:p>
            <w:r>
              <w:t>Send and install first Profile (ICCID1, IMSI1)</w:t>
            </w:r>
          </w:p>
        </w:tc>
        <w:tc>
          <w:tcPr>
            <w:tcW w:type="dxa" w:w="2160"/>
          </w:tcPr>
          <w:p>
            <w:r>
              <w:t>First Profile installed, ICCID1/IMSI1 accessible</w:t>
            </w:r>
          </w:p>
        </w:tc>
      </w:tr>
      <w:tr>
        <w:tc>
          <w:tcPr>
            <w:tcW w:type="dxa" w:w="2160"/>
          </w:tcPr>
          <w:p>
            <w:r>
              <w:t>2</w:t>
            </w:r>
          </w:p>
        </w:tc>
        <w:tc>
          <w:tcPr>
            <w:tcW w:type="dxa" w:w="2160"/>
          </w:tcPr>
          <w:p>
            <w:r>
              <w:t>SM-DP+ → Device</w:t>
            </w:r>
          </w:p>
        </w:tc>
        <w:tc>
          <w:tcPr>
            <w:tcW w:type="dxa" w:w="2160"/>
          </w:tcPr>
          <w:p>
            <w:r>
              <w:t>Send and install second Profile (ICCID2, IMSI2, different MNO)</w:t>
            </w:r>
          </w:p>
        </w:tc>
        <w:tc>
          <w:tcPr>
            <w:tcW w:type="dxa" w:w="2160"/>
          </w:tcPr>
          <w:p>
            <w:r>
              <w:t>Second Profile installed, ICCID2/IMSI2 accessible, both Profiles listed and uniquely identified</w:t>
            </w:r>
          </w:p>
        </w:tc>
      </w:tr>
      <w:tr>
        <w:tc>
          <w:tcPr>
            <w:tcW w:type="dxa" w:w="2160"/>
          </w:tcPr>
          <w:p>
            <w:r>
              <w:t>3</w:t>
            </w:r>
          </w:p>
        </w:tc>
        <w:tc>
          <w:tcPr>
            <w:tcW w:type="dxa" w:w="2160"/>
          </w:tcPr>
          <w:p>
            <w:r>
              <w:t>Device → eUICC</w:t>
            </w:r>
          </w:p>
        </w:tc>
        <w:tc>
          <w:tcPr>
            <w:tcW w:type="dxa" w:w="2160"/>
          </w:tcPr>
          <w:p>
            <w:r>
              <w:t>User toggles active Profile from Profile1 to Profile2</w:t>
            </w:r>
          </w:p>
        </w:tc>
        <w:tc>
          <w:tcPr>
            <w:tcW w:type="dxa" w:w="2160"/>
          </w:tcPr>
          <w:p>
            <w:r>
              <w:t>Device enables Profile2, ICCID2/IMSI2 becomes active, Device/Network registration uses correct values</w:t>
            </w:r>
          </w:p>
        </w:tc>
      </w:tr>
    </w:tbl>
    <w:p>
      <w:r>
        <w:rPr/>
        <w:t>Test Sequence #05: Error Handling for Invalid Numbering Format</w:t>
        <w:br/>
        <w:t>Aim: To check conformance in handling Profiles with invalid ICCID or IMSI formats (e.g. incorrect length or content).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Device</w:t>
            </w:r>
          </w:p>
        </w:tc>
        <w:tc>
          <w:tcPr>
            <w:tcW w:type="dxa" w:w="2160"/>
          </w:tcPr>
          <w:p>
            <w:r>
              <w:t>Send Bound Profile Package with invalid ICCID format</w:t>
            </w:r>
          </w:p>
        </w:tc>
        <w:tc>
          <w:tcPr>
            <w:tcW w:type="dxa" w:w="2160"/>
          </w:tcPr>
          <w:p>
            <w:r>
              <w:t>Device/eUICC detects error, Profile installation rejected</w:t>
            </w:r>
          </w:p>
        </w:tc>
      </w:tr>
      <w:tr>
        <w:tc>
          <w:tcPr>
            <w:tcW w:type="dxa" w:w="2160"/>
          </w:tcPr>
          <w:p>
            <w:r>
              <w:t>2</w:t>
            </w:r>
          </w:p>
        </w:tc>
        <w:tc>
          <w:tcPr>
            <w:tcW w:type="dxa" w:w="2160"/>
          </w:tcPr>
          <w:p>
            <w:r>
              <w:t>SM-DP+ → Device</w:t>
            </w:r>
          </w:p>
        </w:tc>
        <w:tc>
          <w:tcPr>
            <w:tcW w:type="dxa" w:w="2160"/>
          </w:tcPr>
          <w:p>
            <w:r>
              <w:t>Send Profile with invalid IMSI</w:t>
            </w:r>
          </w:p>
        </w:tc>
        <w:tc>
          <w:tcPr>
            <w:tcW w:type="dxa" w:w="2160"/>
          </w:tcPr>
          <w:p>
            <w:r>
              <w:t>Device/eUICC detects error, Profile installation/rejection</w:t>
            </w:r>
          </w:p>
        </w:tc>
      </w:tr>
      <w:tr>
        <w:tc>
          <w:tcPr>
            <w:tcW w:type="dxa" w:w="2160"/>
          </w:tcPr>
          <w:p>
            <w:r>
              <w:t>3</w:t>
            </w:r>
          </w:p>
        </w:tc>
        <w:tc>
          <w:tcPr>
            <w:tcW w:type="dxa" w:w="2160"/>
          </w:tcPr>
          <w:p>
            <w:r>
              <w:t>Device → LPA</w:t>
            </w:r>
          </w:p>
        </w:tc>
        <w:tc>
          <w:tcPr>
            <w:tcW w:type="dxa" w:w="2160"/>
          </w:tcPr>
          <w:p>
            <w:r>
              <w:t>Display user notification of error</w:t>
            </w:r>
          </w:p>
        </w:tc>
        <w:tc>
          <w:tcPr>
            <w:tcW w:type="dxa" w:w="2160"/>
          </w:tcPr>
          <w:p>
            <w:r>
              <w:t>User notified of failed installation and invalid data format</w:t>
            </w:r>
          </w:p>
        </w:tc>
      </w:tr>
    </w:tbl>
    <w:p>
      <w:r>
        <w:rPr/>
        <w:t>Conformance Requirements References</w:t>
        <w:br/>
        <w:t>- 3GPP TS 23.003: Numbering, addressing, and identification (IMSI, ICCID)</w:t>
        <w:br/>
        <w:t>- ITU-T E.118: ICCID format</w:t>
        <w:br/>
        <w:t>- ETSI TS 102 221: UICC-Terminal interface referencing ICCID</w:t>
        <w:br/>
        <w:t>- GSMA SGP.22 v2.6.1: eUICC Profile package and addressing management</w:t>
      </w:r>
    </w:p>
    <w:p>
      <w:r>
        <w:rPr/>
        <w:t>Conditional Notes:</w:t>
        <w:br/>
        <w:t xml:space="preserve">- Test Sequence #05 SHALL be executed if and only if the eUICC/Device supports proper input validation during Profile installation and error reporting. </w:t>
        <w:br/>
        <w:t>- All sequences related to multiple Profiles SHALL only be executed if eUICC supports multiple Profile management.</w:t>
        <w:br/>
        <w:t>- Any references to Device behavior SHALL consider Device hosting either LPAd or LPAe, as per GSMA SGP.22 section 2.1 and 5.11.</w:t>
      </w:r>
    </w:p>
    <w:p>
      <w:r>
        <w:rPr/>
        <w:t>End of test cases.</w:t>
      </w:r>
    </w:p>
    <w:p/>
    <w:p>
      <w:r>
        <w:rPr>
          <w:b/>
          <w:sz w:val="24"/>
        </w:rPr>
        <w:t>Requirement ID : [36] | Requirement Description : 3GPP2 - 3G Mobile Equipment Identifier (MEID)</w:t>
      </w:r>
    </w:p>
    <w:p>
      <w:r>
        <w:rPr>
          <w:b/>
          <w:sz w:val="24"/>
        </w:rPr>
        <w:t xml:space="preserve">Test Case : </w:t>
        <w:br/>
      </w:r>
    </w:p>
    <w:p>
      <w:r>
        <w:rPr/>
        <w:t>Test Cases</w:t>
      </w:r>
    </w:p>
    <w:p>
      <w:r>
        <w:rPr/>
        <w:t>TC</w:t>
      </w:r>
      <w:r>
        <w:rPr>
          <w:i/>
        </w:rPr>
        <w:t>MEID</w:t>
      </w:r>
      <w:r>
        <w:rPr/>
        <w:t>Compliance_1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and operating in a network environment supporting MEID.</w:t>
            </w:r>
          </w:p>
        </w:tc>
      </w:tr>
      <w:tr>
        <w:tc>
          <w:tcPr>
            <w:tcW w:type="dxa" w:w="4320"/>
          </w:tcPr>
          <w:p>
            <w:r>
              <w:t>eUICC</w:t>
            </w:r>
          </w:p>
        </w:tc>
        <w:tc>
          <w:tcPr>
            <w:tcW w:type="dxa" w:w="4320"/>
          </w:tcPr>
          <w:p>
            <w:r>
              <w:t>eUICC is present in the Device with base network connectivity established.</w:t>
            </w:r>
          </w:p>
        </w:tc>
      </w:tr>
    </w:tbl>
    <w:p>
      <w:r>
        <w:rPr/>
        <w:t>Test Sequence #01: MEID Presence and Uniqueness</w:t>
        <w:br/>
        <w:t>To verify that the Device contains a unique MEID as per 3GPP2 S.R0048-A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at initial state with factory firmware, compliant with eUICC RSP spec.</w:t>
            </w:r>
          </w:p>
        </w:tc>
      </w:tr>
      <w:tr>
        <w:tc>
          <w:tcPr>
            <w:tcW w:type="dxa" w:w="4320"/>
          </w:tcPr>
          <w:p>
            <w:r>
              <w:t>eUICC</w:t>
            </w:r>
          </w:p>
        </w:tc>
        <w:tc>
          <w:tcPr>
            <w:tcW w:type="dxa" w:w="4320"/>
          </w:tcPr>
          <w:p>
            <w:r>
              <w:t>eUICC is inactive; no Profiles enabled.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w:t>
            </w:r>
          </w:p>
        </w:tc>
        <w:tc>
          <w:tcPr>
            <w:tcW w:type="dxa" w:w="2160"/>
          </w:tcPr>
          <w:p>
            <w:r>
              <w:t>Verify activation state and MEID configuration.</w:t>
            </w:r>
          </w:p>
        </w:tc>
        <w:tc>
          <w:tcPr>
            <w:tcW w:type="dxa" w:w="2160"/>
          </w:tcPr>
          <w:p>
            <w:r>
              <w:t>Device is in factory state; MEID not yet queried or used.</w:t>
            </w:r>
          </w:p>
        </w:tc>
      </w:tr>
      <w:tr>
        <w:tc>
          <w:tcPr>
            <w:tcW w:type="dxa" w:w="2160"/>
          </w:tcPr>
          <w:p>
            <w:r>
              <w:t>1</w:t>
            </w:r>
          </w:p>
        </w:tc>
        <w:tc>
          <w:tcPr>
            <w:tcW w:type="dxa" w:w="2160"/>
          </w:tcPr>
          <w:p>
            <w:r>
              <w:t>Tester → Device</w:t>
            </w:r>
          </w:p>
        </w:tc>
        <w:tc>
          <w:tcPr>
            <w:tcW w:type="dxa" w:w="2160"/>
          </w:tcPr>
          <w:p>
            <w:r>
              <w:t>Query MEID using standard command as defined in 3GPP2 S.R0048-A.</w:t>
            </w:r>
          </w:p>
        </w:tc>
        <w:tc>
          <w:tcPr>
            <w:tcW w:type="dxa" w:w="2160"/>
          </w:tcPr>
          <w:p>
            <w:r>
              <w:t>1- Device returns MEID value.2- Returned MEID is 14 hex digits.</w:t>
            </w:r>
          </w:p>
        </w:tc>
      </w:tr>
      <w:tr>
        <w:tc>
          <w:tcPr>
            <w:tcW w:type="dxa" w:w="2160"/>
          </w:tcPr>
          <w:p>
            <w:r>
              <w:t>2</w:t>
            </w:r>
          </w:p>
        </w:tc>
        <w:tc>
          <w:tcPr>
            <w:tcW w:type="dxa" w:w="2160"/>
          </w:tcPr>
          <w:p>
            <w:r>
              <w:t>Tester</w:t>
            </w:r>
          </w:p>
        </w:tc>
        <w:tc>
          <w:tcPr>
            <w:tcW w:type="dxa" w:w="2160"/>
          </w:tcPr>
          <w:p>
            <w:r>
              <w:t>Check uniqueness of returned MEID with reference to central registry.</w:t>
            </w:r>
          </w:p>
        </w:tc>
        <w:tc>
          <w:tcPr>
            <w:tcW w:type="dxa" w:w="2160"/>
          </w:tcPr>
          <w:p>
            <w:r>
              <w:t>1- MEID does not match any other known MEID in the registry.</w:t>
            </w:r>
          </w:p>
        </w:tc>
      </w:tr>
    </w:tbl>
    <w:p>
      <w:r>
        <w:rPr/>
        <w:t>Test Sequence #02: MEID Format Verification</w:t>
        <w:br/>
        <w:t>To verify that the MEID follows the format and coding rules specified by 3GPP2 S.R0048-A.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Device</w:t>
            </w:r>
          </w:p>
        </w:tc>
        <w:tc>
          <w:tcPr>
            <w:tcW w:type="dxa" w:w="2160"/>
          </w:tcPr>
          <w:p>
            <w:r>
              <w:t>Retrieve MEID via AT command or other standardized interface.</w:t>
            </w:r>
          </w:p>
        </w:tc>
        <w:tc>
          <w:tcPr>
            <w:tcW w:type="dxa" w:w="2160"/>
          </w:tcPr>
          <w:p>
            <w:r>
              <w:t>1- MEID is received, 14 hexadecimal digits as specified.2- Check hexadecimal structure: 8 hex OUI + 6 hex serial.</w:t>
            </w:r>
          </w:p>
        </w:tc>
      </w:tr>
      <w:tr>
        <w:tc>
          <w:tcPr>
            <w:tcW w:type="dxa" w:w="2160"/>
          </w:tcPr>
          <w:p>
            <w:r>
              <w:t>2</w:t>
            </w:r>
          </w:p>
        </w:tc>
        <w:tc>
          <w:tcPr>
            <w:tcW w:type="dxa" w:w="2160"/>
          </w:tcPr>
          <w:p>
            <w:r>
              <w:t>Tester</w:t>
            </w:r>
          </w:p>
        </w:tc>
        <w:tc>
          <w:tcPr>
            <w:tcW w:type="dxa" w:w="2160"/>
          </w:tcPr>
          <w:p>
            <w:r>
              <w:t>Validate MEID coding per 3GPP2 S.R0048-A rules (no banned or reserved codes present).</w:t>
            </w:r>
          </w:p>
        </w:tc>
        <w:tc>
          <w:tcPr>
            <w:tcW w:type="dxa" w:w="2160"/>
          </w:tcPr>
          <w:p>
            <w:r>
              <w:t>1- MEID OUI and serial fields are in valid range.2- Structure confirms to [36].</w:t>
            </w:r>
          </w:p>
        </w:tc>
      </w:tr>
    </w:tbl>
    <w:p>
      <w:r>
        <w:rPr/>
        <w:t>Test Sequence #03: Notification Incorporating MEID</w:t>
        <w:br/>
        <w:t>To verify that, when required, Device includes MEID in Notification Data Format per SGP.02, and only one identifier (MEID or IMEI) is sent to limit the message length.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Device triggers notification to eUICC, including MEID and (if present) IMEI.</w:t>
            </w:r>
          </w:p>
        </w:tc>
        <w:tc>
          <w:tcPr>
            <w:tcW w:type="dxa" w:w="2160"/>
          </w:tcPr>
          <w:p>
            <w:r>
              <w:t>1- eUICC receives Notification Data.2- Only MEID or IMEI is included, not both, if both are available.</w:t>
            </w:r>
          </w:p>
        </w:tc>
      </w:tr>
      <w:tr>
        <w:tc>
          <w:tcPr>
            <w:tcW w:type="dxa" w:w="2160"/>
          </w:tcPr>
          <w:p>
            <w:r>
              <w:t>2</w:t>
            </w:r>
          </w:p>
        </w:tc>
        <w:tc>
          <w:tcPr>
            <w:tcW w:type="dxa" w:w="2160"/>
          </w:tcPr>
          <w:p>
            <w:r>
              <w:t>eUICC → SM-DP+</w:t>
            </w:r>
          </w:p>
        </w:tc>
        <w:tc>
          <w:tcPr>
            <w:tcW w:type="dxa" w:w="2160"/>
          </w:tcPr>
          <w:p>
            <w:r>
              <w:t>eUICC forwards notification containing MEID in data as per SGP.02 Table 56.</w:t>
            </w:r>
          </w:p>
        </w:tc>
        <w:tc>
          <w:tcPr>
            <w:tcW w:type="dxa" w:w="2160"/>
          </w:tcPr>
          <w:p>
            <w:r>
              <w:t>1- Data structure conforms (MEID in proper TLV encoding)2- Total message size is within allowed length.</w:t>
            </w:r>
          </w:p>
        </w:tc>
      </w:tr>
    </w:tbl>
    <w:p>
      <w:r>
        <w:rPr/>
        <w:t>Test Sequence #04: Failure to Retrieve MEID</w:t>
        <w:br/>
        <w:t>To verify Device behavior when unable to retrieve MEID (e.g., hardware issue).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Device</w:t>
            </w:r>
          </w:p>
        </w:tc>
        <w:tc>
          <w:tcPr>
            <w:tcW w:type="dxa" w:w="2160"/>
          </w:tcPr>
          <w:p>
            <w:r>
              <w:t>Instruct Device to retrieve MEID with disabled hardware/firmware.</w:t>
            </w:r>
          </w:p>
        </w:tc>
        <w:tc>
          <w:tcPr>
            <w:tcW w:type="dxa" w:w="2160"/>
          </w:tcPr>
          <w:p>
            <w:r>
              <w:t>1- Device attempts retrieval.2- No MEID or placeholder is provided in notification data.</w:t>
            </w:r>
          </w:p>
        </w:tc>
      </w:tr>
      <w:tr>
        <w:tc>
          <w:tcPr>
            <w:tcW w:type="dxa" w:w="2160"/>
          </w:tcPr>
          <w:p>
            <w:r>
              <w:t>2</w:t>
            </w:r>
          </w:p>
        </w:tc>
        <w:tc>
          <w:tcPr>
            <w:tcW w:type="dxa" w:w="2160"/>
          </w:tcPr>
          <w:p>
            <w:r>
              <w:t>Device → eUICC</w:t>
            </w:r>
          </w:p>
        </w:tc>
        <w:tc>
          <w:tcPr>
            <w:tcW w:type="dxa" w:w="2160"/>
          </w:tcPr>
          <w:p>
            <w:r>
              <w:t>Device triggers notification to eUICC lacking MEID.</w:t>
            </w:r>
          </w:p>
        </w:tc>
        <w:tc>
          <w:tcPr>
            <w:tcW w:type="dxa" w:w="2160"/>
          </w:tcPr>
          <w:p>
            <w:r>
              <w:t>eUICC receives Notification Data with no MEID TLV present.</w:t>
            </w:r>
          </w:p>
        </w:tc>
      </w:tr>
    </w:tbl>
    <w:p>
      <w:r>
        <w:rPr/>
        <w:t>Conformance Requirements References</w:t>
        <w:br/>
        <w:t>- SGP.22 v2.6.1: DEV3 (Device SHALL contain a unique MEID as defined in 3GPP2 S.R0048-A [36])</w:t>
        <w:br/>
        <w:t>- SGP.02 v4.2: Table 56 (Notification Data Format including MEID)</w:t>
        <w:br/>
        <w:t>- 3GPP2 S.R0048-A [36]: MEID format and uniqueness requirements</w:t>
      </w:r>
    </w:p>
    <w:p>
      <w:r>
        <w:rPr/>
        <w:t>Notes:</w:t>
        <w:br/>
        <w:t>- These test sequences SHALL be executed if and only if the Device claims MEID support per requirement [36].</w:t>
        <w:br/>
        <w:t>- Validation of uniqueness in step 2 requires access to a global registry or a central database of issued MEIDs.</w:t>
        <w:br/>
        <w:t>- Message formats checked against SGP.02 v4.2 Table 56.</w:t>
        <w:br/>
        <w:t>- If the Device supports both IMEI and MEID, only one is to be included in notification, in conformance with SGP.02.</w:t>
        <w:br/>
        <w:t>- Device failure to retrieve MEID SHALL NOT result in transmission of invalid or default MEID in notifications.</w:t>
      </w:r>
    </w:p>
    <w:p/>
    <w:p>
      <w:r>
        <w:rPr>
          <w:b/>
          <w:sz w:val="24"/>
        </w:rPr>
        <w:t>Requirement ID : [37] | Requirement Description : Identification cards -- Identification of issuers -- Part 1: Numbering system</w:t>
      </w:r>
    </w:p>
    <w:p>
      <w:r>
        <w:rPr>
          <w:b/>
          <w:sz w:val="24"/>
        </w:rPr>
        <w:t xml:space="preserve">Test Case : </w:t>
        <w:br/>
      </w:r>
    </w:p>
    <w:p>
      <w:r>
        <w:rPr/>
        <w:t>Test Cases</w:t>
      </w:r>
    </w:p>
    <w:p>
      <w:r>
        <w:rPr/>
        <w:t>TC</w:t>
      </w:r>
      <w:r>
        <w:rPr>
          <w:i/>
        </w:rPr>
        <w:t>ICCID</w:t>
      </w:r>
      <w:r>
        <w:rPr/>
        <w:t>NumberingSystemCompliance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manufactured and initialised with an Integrated Circuit Card ID (ICCID).</w:t>
            </w:r>
          </w:p>
        </w:tc>
      </w:tr>
      <w:tr>
        <w:tc>
          <w:tcPr>
            <w:tcW w:type="dxa" w:w="4320"/>
          </w:tcPr>
          <w:p>
            <w:r>
              <w:t>Issuer</w:t>
            </w:r>
          </w:p>
        </w:tc>
        <w:tc>
          <w:tcPr>
            <w:tcW w:type="dxa" w:w="4320"/>
          </w:tcPr>
          <w:p>
            <w:r>
              <w:t>Issuer is responsible for assigning numbers according to ITU-T E.118 and ISO/IEC 7812.</w:t>
            </w:r>
          </w:p>
        </w:tc>
      </w:tr>
      <w:tr>
        <w:tc>
          <w:tcPr>
            <w:tcW w:type="dxa" w:w="4320"/>
          </w:tcPr>
          <w:p>
            <w:r>
              <w:t>Terminal</w:t>
            </w:r>
          </w:p>
        </w:tc>
        <w:tc>
          <w:tcPr>
            <w:tcW w:type="dxa" w:w="4320"/>
          </w:tcPr>
          <w:p>
            <w:r>
              <w:t>Terminal is capable of reading ICCID and validating against the numbering rules.</w:t>
            </w:r>
          </w:p>
        </w:tc>
      </w:tr>
    </w:tbl>
    <w:p>
      <w:r>
        <w:rPr/>
        <w:t>Test Sequence #01: Format and Structure Compliance Test</w:t>
      </w:r>
      <w:r>
        <w:rPr/>
        <w:br/>
        <w:t>Verification of ICCID structure for compliance with ISO/IEC 7812 [Requirement ID: 37] for issuer identification numbering system.</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an ICCID in the file 2FE2 coded as 10 bytes; value assigned by Issuer.</w:t>
            </w:r>
          </w:p>
        </w:tc>
      </w:tr>
      <w:tr>
        <w:tc>
          <w:tcPr>
            <w:tcW w:type="dxa" w:w="4320"/>
          </w:tcPr>
          <w:p>
            <w:r>
              <w:t>Issuer</w:t>
            </w:r>
          </w:p>
        </w:tc>
        <w:tc>
          <w:tcPr>
            <w:tcW w:type="dxa" w:w="4320"/>
          </w:tcPr>
          <w:p>
            <w:r>
              <w:t>Issuer has assigned numbers following the ISO/IEC 7812 structure.</w:t>
            </w:r>
          </w:p>
        </w:tc>
      </w:tr>
      <w:tr>
        <w:tc>
          <w:tcPr>
            <w:tcW w:type="dxa" w:w="4320"/>
          </w:tcPr>
          <w:p>
            <w:r>
              <w:t>Terminal</w:t>
            </w:r>
          </w:p>
        </w:tc>
        <w:tc>
          <w:tcPr>
            <w:tcW w:type="dxa" w:w="4320"/>
          </w:tcPr>
          <w:p>
            <w:r>
              <w:t>Terminal is connected to eUICC and is able to issue SELECT/READ commands to retrieve the ICCID (2FE2).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eUICC</w:t>
            </w:r>
          </w:p>
        </w:tc>
        <w:tc>
          <w:tcPr>
            <w:tcW w:type="dxa" w:w="2160"/>
          </w:tcPr>
          <w:p>
            <w:r>
              <w:t>SELECT file 2FE2 (ICCID), READ BINARY to read 10 bytes (ICCID data)</w:t>
            </w:r>
          </w:p>
        </w:tc>
        <w:tc>
          <w:tcPr>
            <w:tcW w:type="dxa" w:w="2160"/>
          </w:tcPr>
          <w:p>
            <w:r>
              <w:t>Terminal successfully selects and reads ICCID file (2FE2); 10 bytes of data are returned.</w:t>
            </w:r>
          </w:p>
        </w:tc>
      </w:tr>
      <w:tr>
        <w:tc>
          <w:tcPr>
            <w:tcW w:type="dxa" w:w="2160"/>
          </w:tcPr>
          <w:p>
            <w:r>
              <w:t>1</w:t>
            </w:r>
          </w:p>
        </w:tc>
        <w:tc>
          <w:tcPr>
            <w:tcW w:type="dxa" w:w="2160"/>
          </w:tcPr>
          <w:p>
            <w:r>
              <w:t>Terminal → Terminal</w:t>
            </w:r>
          </w:p>
        </w:tc>
        <w:tc>
          <w:tcPr>
            <w:tcW w:type="dxa" w:w="2160"/>
          </w:tcPr>
          <w:p>
            <w:r>
              <w:t>Parse first digit to check if it is '8' or '9', as telecom specification (industry identifier)</w:t>
            </w:r>
          </w:p>
        </w:tc>
        <w:tc>
          <w:tcPr>
            <w:tcW w:type="dxa" w:w="2160"/>
          </w:tcPr>
          <w:p>
            <w:r>
              <w:t>1- First digit is '8' or '9' as required by ISO/IEC 7812 for telecom identifiers.2- If not, test fails.</w:t>
            </w:r>
          </w:p>
        </w:tc>
      </w:tr>
      <w:tr>
        <w:tc>
          <w:tcPr>
            <w:tcW w:type="dxa" w:w="2160"/>
          </w:tcPr>
          <w:p>
            <w:r>
              <w:t>2</w:t>
            </w:r>
          </w:p>
        </w:tc>
        <w:tc>
          <w:tcPr>
            <w:tcW w:type="dxa" w:w="2160"/>
          </w:tcPr>
          <w:p>
            <w:r>
              <w:t>Terminal → Terminal</w:t>
            </w:r>
          </w:p>
        </w:tc>
        <w:tc>
          <w:tcPr>
            <w:tcW w:type="dxa" w:w="2160"/>
          </w:tcPr>
          <w:p>
            <w:r>
              <w:t>Parse digits 2–4 for country code; validate per ITU-T E.118; verify prepending zeros for short codes</w:t>
            </w:r>
          </w:p>
        </w:tc>
        <w:tc>
          <w:tcPr>
            <w:tcW w:type="dxa" w:w="2160"/>
          </w:tcPr>
          <w:p>
            <w:r>
              <w:t>1- Country code is present and properly zero-padded if &lt;3 digits.2- Fails if wrong zero-padding applied.</w:t>
            </w:r>
          </w:p>
        </w:tc>
      </w:tr>
      <w:tr>
        <w:tc>
          <w:tcPr>
            <w:tcW w:type="dxa" w:w="2160"/>
          </w:tcPr>
          <w:p>
            <w:r>
              <w:t>3</w:t>
            </w:r>
          </w:p>
        </w:tc>
        <w:tc>
          <w:tcPr>
            <w:tcW w:type="dxa" w:w="2160"/>
          </w:tcPr>
          <w:p>
            <w:r>
              <w:t>Terminal → Terminal</w:t>
            </w:r>
          </w:p>
        </w:tc>
        <w:tc>
          <w:tcPr>
            <w:tcW w:type="dxa" w:w="2160"/>
          </w:tcPr>
          <w:p>
            <w:r>
              <w:t>Parse digits 5–7 for issuer identifier; check correct zero-padding as per assignment length</w:t>
            </w:r>
          </w:p>
        </w:tc>
        <w:tc>
          <w:tcPr>
            <w:tcW w:type="dxa" w:w="2160"/>
          </w:tcPr>
          <w:p>
            <w:r>
              <w:t>1- Issuer identifier is present and correctly zero-padded if &lt;3 digits.2- Fails if wrong zero-padding.</w:t>
            </w:r>
          </w:p>
        </w:tc>
      </w:tr>
      <w:tr>
        <w:tc>
          <w:tcPr>
            <w:tcW w:type="dxa" w:w="2160"/>
          </w:tcPr>
          <w:p>
            <w:r>
              <w:t>4</w:t>
            </w:r>
          </w:p>
        </w:tc>
        <w:tc>
          <w:tcPr>
            <w:tcW w:type="dxa" w:w="2160"/>
          </w:tcPr>
          <w:p>
            <w:r>
              <w:t>Terminal → Terminal</w:t>
            </w:r>
          </w:p>
        </w:tc>
        <w:tc>
          <w:tcPr>
            <w:tcW w:type="dxa" w:w="2160"/>
          </w:tcPr>
          <w:p>
            <w:r>
              <w:t>Parse digits 8–17 for issuer-specific information (platform, OS, etc.), verify fixed length and coding</w:t>
            </w:r>
          </w:p>
        </w:tc>
        <w:tc>
          <w:tcPr>
            <w:tcW w:type="dxa" w:w="2160"/>
          </w:tcPr>
          <w:p>
            <w:r>
              <w:t>1- Issuer-specific info is 10 digits (BCD), encoded left-justified and padded per spec.2- Test fails, if not.</w:t>
            </w:r>
          </w:p>
        </w:tc>
      </w:tr>
      <w:tr>
        <w:tc>
          <w:tcPr>
            <w:tcW w:type="dxa" w:w="2160"/>
          </w:tcPr>
          <w:p>
            <w:r>
              <w:t>5</w:t>
            </w:r>
          </w:p>
        </w:tc>
        <w:tc>
          <w:tcPr>
            <w:tcW w:type="dxa" w:w="2160"/>
          </w:tcPr>
          <w:p>
            <w:r>
              <w:t>Terminal → Terminal</w:t>
            </w:r>
          </w:p>
        </w:tc>
        <w:tc>
          <w:tcPr>
            <w:tcW w:type="dxa" w:w="2160"/>
          </w:tcPr>
          <w:p>
            <w:r>
              <w:t>Parse digits 18–29 for individual identification; verify length (12 digits)</w:t>
            </w:r>
          </w:p>
        </w:tc>
        <w:tc>
          <w:tcPr>
            <w:tcW w:type="dxa" w:w="2160"/>
          </w:tcPr>
          <w:p>
            <w:r>
              <w:t>1- Individual identification number is present with exactly 12 digits.2- Fails if length or encoding unmatched.</w:t>
            </w:r>
          </w:p>
        </w:tc>
      </w:tr>
      <w:tr>
        <w:tc>
          <w:tcPr>
            <w:tcW w:type="dxa" w:w="2160"/>
          </w:tcPr>
          <w:p>
            <w:r>
              <w:t>6</w:t>
            </w:r>
          </w:p>
        </w:tc>
        <w:tc>
          <w:tcPr>
            <w:tcW w:type="dxa" w:w="2160"/>
          </w:tcPr>
          <w:p>
            <w:r>
              <w:t>Terminal → Terminal</w:t>
            </w:r>
          </w:p>
        </w:tc>
        <w:tc>
          <w:tcPr>
            <w:tcW w:type="dxa" w:w="2160"/>
          </w:tcPr>
          <w:p>
            <w:r>
              <w:t>Check digits 30–31 for check digit algorithm compliance (as specified)</w:t>
            </w:r>
          </w:p>
        </w:tc>
        <w:tc>
          <w:tcPr>
            <w:tcW w:type="dxa" w:w="2160"/>
          </w:tcPr>
          <w:p>
            <w:r>
              <w:t>1- Check digits are correctly calculated per ISO/IEC 7812; pass modulo-10 (Luhn algorithm) check.</w:t>
            </w:r>
          </w:p>
        </w:tc>
      </w:tr>
    </w:tbl>
    <w:p>
      <w:r>
        <w:rPr/>
        <w:t>Test Sequence #02: Zero-Padding Compliance Verification</w:t>
      </w:r>
      <w:r>
        <w:rPr/>
        <w:br/>
        <w:t>This test ensures that the zero-padding for country code and issuer identifier follows the rules defined by ISO/IEC 7812 [Requirement ID:37].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Terminal</w:t>
            </w:r>
          </w:p>
        </w:tc>
        <w:tc>
          <w:tcPr>
            <w:tcW w:type="dxa" w:w="2160"/>
          </w:tcPr>
          <w:p>
            <w:r>
              <w:t>For country codes of length 1, verify presence of two leading zeros</w:t>
            </w:r>
          </w:p>
        </w:tc>
        <w:tc>
          <w:tcPr>
            <w:tcW w:type="dxa" w:w="2160"/>
          </w:tcPr>
          <w:p>
            <w:r>
              <w:t>1- Country code field is 3 digits and 2 leading zeros present.2- Test fails if not as specified.</w:t>
            </w:r>
          </w:p>
        </w:tc>
      </w:tr>
      <w:tr>
        <w:tc>
          <w:tcPr>
            <w:tcW w:type="dxa" w:w="2160"/>
          </w:tcPr>
          <w:p>
            <w:r>
              <w:t>2</w:t>
            </w:r>
          </w:p>
        </w:tc>
        <w:tc>
          <w:tcPr>
            <w:tcW w:type="dxa" w:w="2160"/>
          </w:tcPr>
          <w:p>
            <w:r>
              <w:t>Terminal → Terminal</w:t>
            </w:r>
          </w:p>
        </w:tc>
        <w:tc>
          <w:tcPr>
            <w:tcW w:type="dxa" w:w="2160"/>
          </w:tcPr>
          <w:p>
            <w:r>
              <w:t>For country codes of length 2, verify presence of one leading zero</w:t>
            </w:r>
          </w:p>
        </w:tc>
        <w:tc>
          <w:tcPr>
            <w:tcW w:type="dxa" w:w="2160"/>
          </w:tcPr>
          <w:p>
            <w:r>
              <w:t>1- Country code field is 3 digits and 1 leading zero present.2- Test fails if not as specified.</w:t>
            </w:r>
          </w:p>
        </w:tc>
      </w:tr>
      <w:tr>
        <w:tc>
          <w:tcPr>
            <w:tcW w:type="dxa" w:w="2160"/>
          </w:tcPr>
          <w:p>
            <w:r>
              <w:t>3</w:t>
            </w:r>
          </w:p>
        </w:tc>
        <w:tc>
          <w:tcPr>
            <w:tcW w:type="dxa" w:w="2160"/>
          </w:tcPr>
          <w:p>
            <w:r>
              <w:t>Terminal → Terminal</w:t>
            </w:r>
          </w:p>
        </w:tc>
        <w:tc>
          <w:tcPr>
            <w:tcW w:type="dxa" w:w="2160"/>
          </w:tcPr>
          <w:p>
            <w:r>
              <w:t>For issuer identifiers of length 1, verify presence of two leading zeros</w:t>
            </w:r>
          </w:p>
        </w:tc>
        <w:tc>
          <w:tcPr>
            <w:tcW w:type="dxa" w:w="2160"/>
          </w:tcPr>
          <w:p>
            <w:r>
              <w:t>1- Issuer identifier field is 3 digits and 2 leading zeros present.2- Test fails if not.</w:t>
            </w:r>
          </w:p>
        </w:tc>
      </w:tr>
      <w:tr>
        <w:tc>
          <w:tcPr>
            <w:tcW w:type="dxa" w:w="2160"/>
          </w:tcPr>
          <w:p>
            <w:r>
              <w:t>4</w:t>
            </w:r>
          </w:p>
        </w:tc>
        <w:tc>
          <w:tcPr>
            <w:tcW w:type="dxa" w:w="2160"/>
          </w:tcPr>
          <w:p>
            <w:r>
              <w:t>Terminal → Terminal</w:t>
            </w:r>
          </w:p>
        </w:tc>
        <w:tc>
          <w:tcPr>
            <w:tcW w:type="dxa" w:w="2160"/>
          </w:tcPr>
          <w:p>
            <w:r>
              <w:t>For issuer identifiers of length 2, verify presence of one leading zero</w:t>
            </w:r>
          </w:p>
        </w:tc>
        <w:tc>
          <w:tcPr>
            <w:tcW w:type="dxa" w:w="2160"/>
          </w:tcPr>
          <w:p>
            <w:r>
              <w:t>1- Issuer identifier field is 3 digits and 1 leading zero present.2- Test fails if not.</w:t>
            </w:r>
          </w:p>
        </w:tc>
      </w:tr>
    </w:tbl>
    <w:p>
      <w:r>
        <w:rPr/>
        <w:t>Test Sequence #03: Uniqueness and Restrictions Verification</w:t>
      </w:r>
      <w:r>
        <w:rPr/>
        <w:br/>
        <w:t>Test to confirm that the ICCID is unique per card and does not start with values reserved for other schemes.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Issuer → Issuer</w:t>
            </w:r>
          </w:p>
        </w:tc>
        <w:tc>
          <w:tcPr>
            <w:tcW w:type="dxa" w:w="2160"/>
          </w:tcPr>
          <w:p>
            <w:r>
              <w:t>Generate ICCID and ensure no other card under the issuer has same number</w:t>
            </w:r>
          </w:p>
        </w:tc>
        <w:tc>
          <w:tcPr>
            <w:tcW w:type="dxa" w:w="2160"/>
          </w:tcPr>
          <w:p>
            <w:r>
              <w:t>1- ICCID is unique within issuer's database.2- No duplicates exist.</w:t>
            </w:r>
          </w:p>
        </w:tc>
      </w:tr>
      <w:tr>
        <w:tc>
          <w:tcPr>
            <w:tcW w:type="dxa" w:w="2160"/>
          </w:tcPr>
          <w:p>
            <w:r>
              <w:t>2</w:t>
            </w:r>
          </w:p>
        </w:tc>
        <w:tc>
          <w:tcPr>
            <w:tcW w:type="dxa" w:w="2160"/>
          </w:tcPr>
          <w:p>
            <w:r>
              <w:t>Terminal → Terminal</w:t>
            </w:r>
          </w:p>
        </w:tc>
        <w:tc>
          <w:tcPr>
            <w:tcW w:type="dxa" w:w="2160"/>
          </w:tcPr>
          <w:p>
            <w:r>
              <w:t>Verify ICCID does NOT start with ‘89’ if explicitly restricted by assignment scheme</w:t>
            </w:r>
          </w:p>
        </w:tc>
        <w:tc>
          <w:tcPr>
            <w:tcW w:type="dxa" w:w="2160"/>
          </w:tcPr>
          <w:p>
            <w:r>
              <w:t>1- ICCID complies with restrictions—does NOT use any reserved prefix (89) if so required.2- Pass/fail as per scheme.</w:t>
            </w:r>
          </w:p>
        </w:tc>
      </w:tr>
    </w:tbl>
    <w:p>
      <w:r>
        <w:rPr/>
        <w:t>Test Sequence #04: BCD Coding and Padding Conformance</w:t>
      </w:r>
      <w:r>
        <w:rPr/>
        <w:br/>
        <w:t>Test to validate that ICCID is stored in BCD (Binary Coded Decimal) and is left justified and padded as specified in TS 102 221 and ISO/IEC 7812.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eUICC</w:t>
            </w:r>
          </w:p>
        </w:tc>
        <w:tc>
          <w:tcPr>
            <w:tcW w:type="dxa" w:w="2160"/>
          </w:tcPr>
          <w:p>
            <w:r>
              <w:t>Review the encoding of ICCID file content for correct BCD left justification and ‘F’ padding</w:t>
            </w:r>
          </w:p>
        </w:tc>
        <w:tc>
          <w:tcPr>
            <w:tcW w:type="dxa" w:w="2160"/>
          </w:tcPr>
          <w:p>
            <w:r>
              <w:t>1- All numeric data coded in BCD; remaining nibbles (unused) set to 'F' (as per TS 102 221 and ISO/IEC 7812).2- Test fails if not.</w:t>
            </w:r>
          </w:p>
        </w:tc>
      </w:tr>
    </w:tbl>
    <w:p>
      <w:r>
        <w:rPr/>
        <w:t>Conformance Requirements References</w:t>
      </w:r>
      <w:r>
        <w:rPr/>
        <w:br/>
        <w:t>- ISO/IEC 7812-1:2015 “Identification cards – Identification of issuers – Part 1: Numbering system”</w:t>
      </w:r>
      <w:r>
        <w:rPr/>
        <w:br/>
        <w:t>- ITU-T E.118 “The International Telecommunication Charge Card”</w:t>
      </w:r>
      <w:r>
        <w:rPr/>
        <w:br/>
        <w:t>- ETSI TS 102 221, section on ICCID file (2FE2)</w:t>
      </w:r>
      <w:r>
        <w:rPr/>
        <w:br/>
        <w:t>- SGP.29 “EID Definition and Assignment Process”, Section 8, 9 (for EID and its relation), for ICCID: compliance with ISO/IEC 7812 applies.</w:t>
      </w:r>
    </w:p>
    <w:p>
      <w:r>
        <w:rPr/>
        <w:t>Conditional Execution Rules</w:t>
      </w:r>
      <w:r>
        <w:rPr/>
        <w:br/>
        <w:t>- Steps shall be executed if and only if the elements under verification are present and the assigned numbering scheme mandates ISO/IEC 7812 conformance.</w:t>
        <w:br/>
        <w:t>- Test Sequence #03, Step 2 SHALL be executed if local numbering scheme restricts values starting with ‘89’, referencing EID assignment separation (e.g., SGP.29 AE.R02).</w:t>
      </w:r>
    </w:p>
    <w:p>
      <w:r>
        <w:rPr/>
        <w:t>Notes</w:t>
      </w:r>
      <w:r>
        <w:rPr/>
        <w:br/>
        <w:t>- ICCID structure in eUICC is critical for cross-system interoperability and fraud prevention.</w:t>
      </w:r>
      <w:r>
        <w:rPr/>
        <w:br/>
        <w:t>- Issuers must reference the latest ISO/IEC 7812 and ITU-T E.118 assignment tables and follow the zero-padding and check digit calculation guidelines without exception.</w:t>
      </w:r>
    </w:p>
    <w:p/>
    <w:p>
      <w:r>
        <w:rPr>
          <w:b/>
          <w:sz w:val="24"/>
        </w:rPr>
        <w:t>Requirement ID : [38] | Requirement Description : Secured packet structure for UICC based applications; Release 12</w:t>
      </w:r>
    </w:p>
    <w:p>
      <w:r>
        <w:rPr>
          <w:b/>
          <w:sz w:val="24"/>
        </w:rPr>
        <w:t xml:space="preserve">Test Case : </w:t>
        <w:br/>
      </w:r>
    </w:p>
    <w:p>
      <w:r>
        <w:rPr/>
        <w:t>Test Cases</w:t>
      </w:r>
    </w:p>
    <w:p>
      <w:r>
        <w:rPr/>
        <w:t>TC</w:t>
      </w:r>
      <w:r>
        <w:rPr>
          <w:i/>
        </w:rPr>
        <w:t>UICC</w:t>
      </w:r>
      <w:r>
        <w:rPr/>
        <w:t>SecuredPacketStructure_Release12</w:t>
      </w:r>
      <w:r>
        <w:rPr/>
        <w:br/>
        <w:t xml:space="preserve">General 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UICC</w:t>
            </w:r>
          </w:p>
        </w:tc>
        <w:tc>
          <w:tcPr>
            <w:tcW w:type="dxa" w:w="4320"/>
          </w:tcPr>
          <w:p>
            <w:r>
              <w:t>UICC is present and provisioned with the target application(s) supporting secure packet communications.</w:t>
            </w:r>
          </w:p>
        </w:tc>
      </w:tr>
      <w:tr>
        <w:tc>
          <w:tcPr>
            <w:tcW w:type="dxa" w:w="4320"/>
          </w:tcPr>
          <w:p>
            <w:r>
              <w:t>Sending Entity (Network)</w:t>
            </w:r>
          </w:p>
        </w:tc>
        <w:tc>
          <w:tcPr>
            <w:tcW w:type="dxa" w:w="4320"/>
          </w:tcPr>
          <w:p>
            <w:r>
              <w:t>The network-side Sending Entity is ready and able to interface with the UICC and apply required security.</w:t>
            </w:r>
          </w:p>
        </w:tc>
      </w:tr>
      <w:tr>
        <w:tc>
          <w:tcPr>
            <w:tcW w:type="dxa" w:w="4320"/>
          </w:tcPr>
          <w:p>
            <w:r>
              <w:t>Receiving Application</w:t>
            </w:r>
          </w:p>
        </w:tc>
        <w:tc>
          <w:tcPr>
            <w:tcW w:type="dxa" w:w="4320"/>
          </w:tcPr>
          <w:p>
            <w:r>
              <w:t>The UICC resident application is operational and capable of processing secured packets per Release 12.</w:t>
            </w:r>
          </w:p>
        </w:tc>
      </w:tr>
    </w:tbl>
    <w:p>
      <w:r>
        <w:rPr/>
        <w:t>Test Sequence #01: Structure and Transmission of Secured Packets</w:t>
      </w:r>
      <w:r>
        <w:rPr/>
        <w:br/>
        <w:t>This test sequence aims to verify that the structure of secured packets adheres to ETSI TS 102 225 Release 12 requirements during transmission from the Sending Entity in the network to the UICC and their correct forwarding to targeted applications.</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Sending Entity (Network)</w:t>
            </w:r>
          </w:p>
        </w:tc>
        <w:tc>
          <w:tcPr>
            <w:tcW w:type="dxa" w:w="4320"/>
          </w:tcPr>
          <w:p>
            <w:r>
              <w:t>Ready to compose and send an application message and secure it per the spec.</w:t>
            </w:r>
          </w:p>
        </w:tc>
      </w:tr>
      <w:tr>
        <w:tc>
          <w:tcPr>
            <w:tcW w:type="dxa" w:w="4320"/>
          </w:tcPr>
          <w:p>
            <w:r>
              <w:t>UICC</w:t>
            </w:r>
          </w:p>
        </w:tc>
        <w:tc>
          <w:tcPr>
            <w:tcW w:type="dxa" w:w="4320"/>
          </w:tcPr>
          <w:p>
            <w:r>
              <w:t>Awaiting secured packet; able to distinguish standard from proprietary packets.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Sending Entity → UICC</w:t>
            </w:r>
          </w:p>
        </w:tc>
        <w:tc>
          <w:tcPr>
            <w:tcW w:type="dxa" w:w="2160"/>
          </w:tcPr>
          <w:p>
            <w:r>
              <w:t>Compose an application message, apply security mechanisms as per ETSI TS 102 224 [1] to generate a Secured Packet.</w:t>
            </w:r>
          </w:p>
        </w:tc>
        <w:tc>
          <w:tcPr>
            <w:tcW w:type="dxa" w:w="2160"/>
          </w:tcPr>
          <w:p>
            <w:r>
              <w:t>1- Secured packet formatted as per ETSI TS 102 225 Release 12 (including Packet Identifier/TAR/counter).</w:t>
            </w:r>
          </w:p>
        </w:tc>
      </w:tr>
      <w:tr>
        <w:tc>
          <w:tcPr>
            <w:tcW w:type="dxa" w:w="2160"/>
          </w:tcPr>
          <w:p>
            <w:r>
              <w:t>1</w:t>
            </w:r>
          </w:p>
        </w:tc>
        <w:tc>
          <w:tcPr>
            <w:tcW w:type="dxa" w:w="2160"/>
          </w:tcPr>
          <w:p>
            <w:r>
              <w:t>Sending Entity → UICC</w:t>
            </w:r>
          </w:p>
        </w:tc>
        <w:tc>
          <w:tcPr>
            <w:tcW w:type="dxa" w:w="2160"/>
          </w:tcPr>
          <w:p>
            <w:r>
              <w:t>Transmit the secured packet containing the protected application message to the UICC.</w:t>
            </w:r>
          </w:p>
        </w:tc>
        <w:tc>
          <w:tcPr>
            <w:tcW w:type="dxa" w:w="2160"/>
          </w:tcPr>
          <w:p>
            <w:r>
              <w:t>1- UICC receives and recognizes packet as secured per Release 12.2- Packet structure is validated.</w:t>
            </w:r>
          </w:p>
        </w:tc>
      </w:tr>
      <w:tr>
        <w:tc>
          <w:tcPr>
            <w:tcW w:type="dxa" w:w="2160"/>
          </w:tcPr>
          <w:p>
            <w:r>
              <w:t>2</w:t>
            </w:r>
          </w:p>
        </w:tc>
        <w:tc>
          <w:tcPr>
            <w:tcW w:type="dxa" w:w="2160"/>
          </w:tcPr>
          <w:p>
            <w:r>
              <w:t>UICC → Receiving App</w:t>
            </w:r>
          </w:p>
        </w:tc>
        <w:tc>
          <w:tcPr>
            <w:tcW w:type="dxa" w:w="2160"/>
          </w:tcPr>
          <w:p>
            <w:r>
              <w:t>UICC forwards incoming secured packet to the specified receiving application based on the TAR field.</w:t>
            </w:r>
          </w:p>
        </w:tc>
        <w:tc>
          <w:tcPr>
            <w:tcW w:type="dxa" w:w="2160"/>
          </w:tcPr>
          <w:p>
            <w:r>
              <w:t>1- Application processes the packet.2- Packet integrity/security is verified by the application.</w:t>
            </w:r>
          </w:p>
        </w:tc>
      </w:tr>
      <w:tr>
        <w:tc>
          <w:tcPr>
            <w:tcW w:type="dxa" w:w="2160"/>
          </w:tcPr>
          <w:p>
            <w:r>
              <w:t>3</w:t>
            </w:r>
          </w:p>
        </w:tc>
        <w:tc>
          <w:tcPr>
            <w:tcW w:type="dxa" w:w="2160"/>
          </w:tcPr>
          <w:p>
            <w:r>
              <w:t>UICC → Sending Entity</w:t>
            </w:r>
          </w:p>
        </w:tc>
        <w:tc>
          <w:tcPr>
            <w:tcW w:type="dxa" w:w="2160"/>
          </w:tcPr>
          <w:p>
            <w:r>
              <w:t>(If required) Responds with a secured response packet, setting correct header, TAR, and length fields.</w:t>
            </w:r>
          </w:p>
        </w:tc>
        <w:tc>
          <w:tcPr>
            <w:tcW w:type="dxa" w:w="2160"/>
          </w:tcPr>
          <w:p>
            <w:r>
              <w:t>1- Sending Entity receives a well-structured secured response packet.2- Correlation is possible via counter.</w:t>
            </w:r>
          </w:p>
        </w:tc>
      </w:tr>
    </w:tbl>
    <w:p>
      <w:r>
        <w:rPr/>
        <w:t>Conformance Requirements References</w:t>
      </w:r>
      <w:r>
        <w:rPr/>
        <w:br/>
        <w:t>- ETSI TS 102 225 V12.x.x, Clauses 1, 4, 5, and table/formatting references</w:t>
      </w:r>
      <w:r>
        <w:rPr/>
        <w:br/>
        <w:t>- ETSI TS 102 224 [1] for security mechanisms applied to application messages</w:t>
      </w:r>
      <w:r>
        <w:rPr/>
        <w:br/>
        <w:t>- ETSI TS 102 226 [9] for Identification Packets, if tested</w:t>
      </w:r>
    </w:p>
    <w:p>
      <w:r>
        <w:rPr/>
        <w:t>Test Sequence #02: Reserved and Proprietary Packet Handling</w:t>
      </w:r>
      <w:r>
        <w:rPr/>
        <w:br/>
        <w:t>This test sequence confirms that the UICC distinguishes between standardized reserved Packet Identifiers and proprietary ones, as well as between standard and proprietary implementations.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Sending Entity → UICC</w:t>
            </w:r>
          </w:p>
        </w:tc>
        <w:tc>
          <w:tcPr>
            <w:tcW w:type="dxa" w:w="2160"/>
          </w:tcPr>
          <w:p>
            <w:r>
              <w:t>Send a secured packet with a reserved Packet Identifier ('00'–'BF' or 'FF').</w:t>
            </w:r>
          </w:p>
        </w:tc>
        <w:tc>
          <w:tcPr>
            <w:tcW w:type="dxa" w:w="2160"/>
          </w:tcPr>
          <w:p>
            <w:r>
              <w:t>1- UICC receives and accepts packet as per Release 12.2- Packet is forwarded per standard dispatch mechanisms.</w:t>
            </w:r>
          </w:p>
        </w:tc>
      </w:tr>
      <w:tr>
        <w:tc>
          <w:tcPr>
            <w:tcW w:type="dxa" w:w="2160"/>
          </w:tcPr>
          <w:p>
            <w:r>
              <w:t>2</w:t>
            </w:r>
          </w:p>
        </w:tc>
        <w:tc>
          <w:tcPr>
            <w:tcW w:type="dxa" w:w="2160"/>
          </w:tcPr>
          <w:p>
            <w:r>
              <w:t>Sending Entity → UICC</w:t>
            </w:r>
          </w:p>
        </w:tc>
        <w:tc>
          <w:tcPr>
            <w:tcW w:type="dxa" w:w="2160"/>
          </w:tcPr>
          <w:p>
            <w:r>
              <w:t>Send a secured packet with a proprietary Packet Identifier ('C0'–'FE').</w:t>
            </w:r>
          </w:p>
        </w:tc>
        <w:tc>
          <w:tcPr>
            <w:tcW w:type="dxa" w:w="2160"/>
          </w:tcPr>
          <w:p>
            <w:r>
              <w:t>1- UICC identifies the packet as proprietary.2- Packet is only accepted/handled per proprietary implementation.</w:t>
            </w:r>
          </w:p>
        </w:tc>
      </w:tr>
    </w:tbl>
    <w:p>
      <w:r>
        <w:rPr/>
        <w:t>Conditional Execution Rule:</w:t>
      </w:r>
      <w:r>
        <w:rPr/>
        <w:br/>
        <w:t>Test Sequence #02, Step 2 SHALL be executed if and only if the UICC supports proprietary packet handling extensions.</w:t>
      </w:r>
    </w:p>
    <w:p>
      <w:r>
        <w:rPr/>
        <w:t>Test Sequence #03: Correlation with Counter Field</w:t>
      </w:r>
      <w:r>
        <w:rPr/>
        <w:br/>
        <w:t>This test sequence checks whether sent and received packets can be correlated using the counter value in the secured packet.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Sending Entity ↔ UICC</w:t>
            </w:r>
          </w:p>
        </w:tc>
        <w:tc>
          <w:tcPr>
            <w:tcW w:type="dxa" w:w="2160"/>
          </w:tcPr>
          <w:p>
            <w:r>
              <w:t>Exchange command and response packets with incremented counter field.</w:t>
            </w:r>
          </w:p>
        </w:tc>
        <w:tc>
          <w:tcPr>
            <w:tcW w:type="dxa" w:w="2160"/>
          </w:tcPr>
          <w:p>
            <w:r>
              <w:t>1- Each pair of command/response packets can be correlated using the counter value.</w:t>
            </w:r>
          </w:p>
        </w:tc>
      </w:tr>
      <w:tr>
        <w:tc>
          <w:tcPr>
            <w:tcW w:type="dxa" w:w="2160"/>
          </w:tcPr>
          <w:p>
            <w:r>
              <w:t>2</w:t>
            </w:r>
          </w:p>
        </w:tc>
        <w:tc>
          <w:tcPr>
            <w:tcW w:type="dxa" w:w="2160"/>
          </w:tcPr>
          <w:p>
            <w:r>
              <w:t>UICC → Application</w:t>
            </w:r>
          </w:p>
        </w:tc>
        <w:tc>
          <w:tcPr>
            <w:tcW w:type="dxa" w:w="2160"/>
          </w:tcPr>
          <w:p>
            <w:r>
              <w:t>Application accesses counter for session/correlation management as needed.</w:t>
            </w:r>
          </w:p>
        </w:tc>
        <w:tc>
          <w:tcPr>
            <w:tcW w:type="dxa" w:w="2160"/>
          </w:tcPr>
          <w:p>
            <w:r>
              <w:t>1- Application successfully obtains and uses counter for tracking message correlation.</w:t>
            </w:r>
          </w:p>
        </w:tc>
      </w:tr>
    </w:tbl>
    <w:p>
      <w:r>
        <w:rPr/>
        <w:t>Conformance Requirements References</w:t>
      </w:r>
      <w:r>
        <w:rPr/>
        <w:br/>
        <w:t>- ETSI TS 102 225 V12.x.x, Section 7 (“The counter may be used also by an application to correlate Command Packets with Response Packets.”)</w:t>
      </w:r>
    </w:p>
    <w:p>
      <w:r>
        <w:rPr/>
        <w:t>Test Sequence #04: Identification Packet Handling</w:t>
      </w:r>
      <w:r>
        <w:rPr/>
        <w:br/>
        <w:t>This test checks construction and parsing of Identification Packets as defined in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Sending Entity → UICC</w:t>
            </w:r>
          </w:p>
        </w:tc>
        <w:tc>
          <w:tcPr>
            <w:tcW w:type="dxa" w:w="2160"/>
          </w:tcPr>
          <w:p>
            <w:r>
              <w:t>Send an Identification Packet (Identifier='03') with length, tag, and data as specified.</w:t>
            </w:r>
          </w:p>
        </w:tc>
        <w:tc>
          <w:tcPr>
            <w:tcW w:type="dxa" w:w="2160"/>
          </w:tcPr>
          <w:p>
            <w:r>
              <w:t>1- UICC recognizes as Identification Packet.2- UICC forwards data to application.</w:t>
            </w:r>
          </w:p>
        </w:tc>
      </w:tr>
      <w:tr>
        <w:tc>
          <w:tcPr>
            <w:tcW w:type="dxa" w:w="2160"/>
          </w:tcPr>
          <w:p>
            <w:r>
              <w:t>2</w:t>
            </w:r>
          </w:p>
        </w:tc>
        <w:tc>
          <w:tcPr>
            <w:tcW w:type="dxa" w:w="2160"/>
          </w:tcPr>
          <w:p>
            <w:r>
              <w:t>UICC → Application</w:t>
            </w:r>
          </w:p>
        </w:tc>
        <w:tc>
          <w:tcPr>
            <w:tcW w:type="dxa" w:w="2160"/>
          </w:tcPr>
          <w:p>
            <w:r>
              <w:t>Application receives extracted Identification Data as per specified TLV structure.</w:t>
            </w:r>
          </w:p>
        </w:tc>
        <w:tc>
          <w:tcPr>
            <w:tcW w:type="dxa" w:w="2160"/>
          </w:tcPr>
          <w:p>
            <w:r>
              <w:t>1- Application processes TLV-encoded identification data per ETSI TS 102 226 [9].</w:t>
            </w:r>
          </w:p>
        </w:tc>
      </w:tr>
    </w:tbl>
    <w:p>
      <w:r>
        <w:rPr/>
        <w:t>Conformance Requirements References</w:t>
      </w:r>
      <w:r>
        <w:rPr/>
        <w:br/>
        <w:t>- ETSI TS 102 225 V12.x.x, Table 6 – Identification Packet</w:t>
      </w:r>
      <w:r>
        <w:rPr/>
        <w:br/>
        <w:t>- ETSI TS 102 226 [9] for content and use</w:t>
      </w:r>
    </w:p>
    <w:p>
      <w:r>
        <w:rPr/>
        <w:t>Conformance Notes:</w:t>
      </w:r>
      <w:r>
        <w:rPr/>
        <w:br/>
        <w:t>- All secured packet structures, field encodings, and TLV lengths SHALL exactly conform to ETSI TS 102 225 V12.x.x.</w:t>
      </w:r>
      <w:r>
        <w:rPr/>
        <w:br/>
        <w:t>- Header and field values reserved for the standard and proprietary uses SHALL be treated according to section 7 and ETSI allocation tables.</w:t>
      </w:r>
    </w:p>
    <w:p>
      <w:r>
        <w:rPr/>
        <w:t>Conditional Rule:</w:t>
      </w:r>
      <w:r>
        <w:rPr/>
        <w:br/>
        <w:t>If the communication method is HTTPS, the steps under “Secure message structure for HTTPS” per section 8 of the specification SHALL also be tested, ensuring use of proper HTTP header field values.</w:t>
      </w:r>
    </w:p>
    <w:p>
      <w:r>
        <w:rPr/>
        <w:t>End of test case set for:</w:t>
      </w:r>
      <w:r>
        <w:rPr/>
        <w:br/>
        <w:t>Requirement ID: [38]</w:t>
      </w:r>
      <w:r>
        <w:rPr/>
        <w:br/>
        <w:t>Requirement Description: Secured packet structure for UICC based applications; Release 12</w:t>
      </w:r>
    </w:p>
    <w:p/>
    <w:p>
      <w:r>
        <w:rPr>
          <w:b/>
          <w:sz w:val="24"/>
        </w:rPr>
        <w:t>Requirement ID : [39] | Requirement Description : Remote APDU structure for UICC based applications; Release 9</w:t>
      </w:r>
    </w:p>
    <w:p>
      <w:r>
        <w:rPr>
          <w:b/>
          <w:sz w:val="24"/>
        </w:rPr>
        <w:t xml:space="preserve">Test Case : </w:t>
        <w:br/>
      </w:r>
    </w:p>
    <w:p>
      <w:r>
        <w:rPr/>
        <w:t>Test Cases</w:t>
      </w:r>
    </w:p>
    <w:p>
      <w:r>
        <w:rPr/>
        <w:t>TC</w:t>
      </w:r>
      <w:r>
        <w:rPr>
          <w:i/>
        </w:rPr>
        <w:t>UICC</w:t>
      </w:r>
      <w:r>
        <w:rPr/>
        <w:t>RemoteAPDUFormat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System</w:t>
            </w:r>
          </w:p>
        </w:tc>
        <w:tc>
          <w:tcPr>
            <w:tcW w:type="dxa" w:w="4320"/>
          </w:tcPr>
          <w:p>
            <w:r>
              <w:t>The UICC under test supports remote APDU management based on TS 102 226 and associated references, in a secure environment</w:t>
            </w:r>
          </w:p>
        </w:tc>
      </w:tr>
      <w:tr>
        <w:tc>
          <w:tcPr>
            <w:tcW w:type="dxa" w:w="4320"/>
          </w:tcPr>
          <w:p>
            <w:r>
              <w:t>Remote Terminal</w:t>
            </w:r>
          </w:p>
        </w:tc>
        <w:tc>
          <w:tcPr>
            <w:tcW w:type="dxa" w:w="4320"/>
          </w:tcPr>
          <w:p>
            <w:r>
              <w:t>The remote terminal is capable of composing, sending, and receiving APDU command/response packets per TS 102 226</w:t>
            </w:r>
          </w:p>
        </w:tc>
      </w:tr>
    </w:tbl>
    <w:p>
      <w:r>
        <w:rPr/>
        <w:t>Test Sequence #01: Basic Remote APDU Command Structure Support</w:t>
        <w:br/>
        <w:t>To verify that the UICC supports parsing and processing of APDU commands following the format specified in Release 9 of remote APDU structure for UICC-based applications.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UICC</w:t>
            </w:r>
          </w:p>
        </w:tc>
        <w:tc>
          <w:tcPr>
            <w:tcW w:type="dxa" w:w="4320"/>
          </w:tcPr>
          <w:p>
            <w:r>
              <w:t>Inserted and powered on. Ready to accept remote APDU commands via the secure channel.</w:t>
            </w:r>
          </w:p>
        </w:tc>
      </w:tr>
      <w:tr>
        <w:tc>
          <w:tcPr>
            <w:tcW w:type="dxa" w:w="4320"/>
          </w:tcPr>
          <w:p>
            <w:r>
              <w:t>Remote Terminal</w:t>
            </w:r>
          </w:p>
        </w:tc>
        <w:tc>
          <w:tcPr>
            <w:tcW w:type="dxa" w:w="4320"/>
          </w:tcPr>
          <w:p>
            <w:r>
              <w:t>Established remote communication session with the 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Remote Terminal → UICC</w:t>
            </w:r>
          </w:p>
        </w:tc>
        <w:tc>
          <w:tcPr>
            <w:tcW w:type="dxa" w:w="2160"/>
          </w:tcPr>
          <w:p>
            <w:r>
              <w:t>Establish a secure connection, authenticate session if required</w:t>
            </w:r>
          </w:p>
        </w:tc>
        <w:tc>
          <w:tcPr>
            <w:tcW w:type="dxa" w:w="2160"/>
          </w:tcPr>
          <w:p>
            <w:r>
              <w:t>UICC reporting readiness to receive remote APDU commands</w:t>
            </w:r>
          </w:p>
        </w:tc>
      </w:tr>
      <w:tr>
        <w:tc>
          <w:tcPr>
            <w:tcW w:type="dxa" w:w="2160"/>
          </w:tcPr>
          <w:p>
            <w:r>
              <w:t>1</w:t>
            </w:r>
          </w:p>
        </w:tc>
        <w:tc>
          <w:tcPr>
            <w:tcW w:type="dxa" w:w="2160"/>
          </w:tcPr>
          <w:p>
            <w:r>
              <w:t>Remote Terminal → UICC</w:t>
            </w:r>
          </w:p>
        </w:tc>
        <w:tc>
          <w:tcPr>
            <w:tcW w:type="dxa" w:w="2160"/>
          </w:tcPr>
          <w:p>
            <w:r>
              <w:t>Send a standard SELECT (by file) APDU command using remote APDU structure (CLA, INS, P1, P2, P3, Data as per spec)</w:t>
            </w:r>
          </w:p>
        </w:tc>
        <w:tc>
          <w:tcPr>
            <w:tcW w:type="dxa" w:w="2160"/>
          </w:tcPr>
          <w:p>
            <w:r>
              <w:t>1- UICC parses and processes the SELECT command according to TS 102 221 and returns correct status</w:t>
            </w:r>
          </w:p>
        </w:tc>
      </w:tr>
      <w:tr>
        <w:tc>
          <w:tcPr>
            <w:tcW w:type="dxa" w:w="2160"/>
          </w:tcPr>
          <w:p>
            <w:r>
              <w:t>2</w:t>
            </w:r>
          </w:p>
        </w:tc>
        <w:tc>
          <w:tcPr>
            <w:tcW w:type="dxa" w:w="2160"/>
          </w:tcPr>
          <w:p>
            <w:r>
              <w:t>UICC → Remote Terminal</w:t>
            </w:r>
          </w:p>
        </w:tc>
        <w:tc>
          <w:tcPr>
            <w:tcW w:type="dxa" w:w="2160"/>
          </w:tcPr>
          <w:p>
            <w:r>
              <w:t>Respond with standard status (e.g., 9000 if successful) and optional FCI data</w:t>
            </w:r>
          </w:p>
        </w:tc>
        <w:tc>
          <w:tcPr>
            <w:tcW w:type="dxa" w:w="2160"/>
          </w:tcPr>
          <w:p>
            <w:r>
              <w:t>1- Remote Terminal receives correct response including status word and data, if applicable</w:t>
            </w:r>
          </w:p>
        </w:tc>
      </w:tr>
    </w:tbl>
    <w:p>
      <w:r>
        <w:rPr/>
        <w:t>Test Sequence #02: GET RESPONSE Command Handling</w:t>
        <w:br/>
        <w:t>To ensure that the UICC correctly handles GET RESPONSE APDU commands and their defined placement in a command string.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Remote Terminal → UICC</w:t>
            </w:r>
          </w:p>
        </w:tc>
        <w:tc>
          <w:tcPr>
            <w:tcW w:type="dxa" w:w="2160"/>
          </w:tcPr>
          <w:p>
            <w:r>
              <w:t>Send a case 4 APDU (e.g., UPDATE BINARY) in a command string, followed by a GET RESPONSE command as the last in the string</w:t>
            </w:r>
          </w:p>
        </w:tc>
        <w:tc>
          <w:tcPr>
            <w:tcW w:type="dxa" w:w="2160"/>
          </w:tcPr>
          <w:p>
            <w:r>
              <w:t>1- UICC processes both commands.2- For GET RESPONSE, if P3='00', UICC returns all available response data.</w:t>
            </w:r>
          </w:p>
        </w:tc>
      </w:tr>
      <w:tr>
        <w:tc>
          <w:tcPr>
            <w:tcW w:type="dxa" w:w="2160"/>
          </w:tcPr>
          <w:p>
            <w:r>
              <w:t>2</w:t>
            </w:r>
          </w:p>
        </w:tc>
        <w:tc>
          <w:tcPr>
            <w:tcW w:type="dxa" w:w="2160"/>
          </w:tcPr>
          <w:p>
            <w:r>
              <w:t>UICC → Remote Terminal</w:t>
            </w:r>
          </w:p>
        </w:tc>
        <w:tc>
          <w:tcPr>
            <w:tcW w:type="dxa" w:w="2160"/>
          </w:tcPr>
          <w:p>
            <w:r>
              <w:t>UICC sends appropriate successful status and complete response data</w:t>
            </w:r>
          </w:p>
        </w:tc>
        <w:tc>
          <w:tcPr>
            <w:tcW w:type="dxa" w:w="2160"/>
          </w:tcPr>
          <w:p>
            <w:r>
              <w:t>1- Remote Terminal receives expected data as returned by the UICC.</w:t>
            </w:r>
          </w:p>
        </w:tc>
      </w:tr>
    </w:tbl>
    <w:p>
      <w:r>
        <w:rPr/>
        <w:t>Test Sequence #03: Constraints on Command String with GET RESPONSE/Case 2 Commands</w:t>
        <w:br/>
        <w:t>To verify that case 2 and GET RESPONSE commands appear only once, as the last command in the command string, as specified.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Remote Terminal → UICC</w:t>
            </w:r>
          </w:p>
        </w:tc>
        <w:tc>
          <w:tcPr>
            <w:tcW w:type="dxa" w:w="2160"/>
          </w:tcPr>
          <w:p>
            <w:r>
              <w:t>Attempt to send a command string with GET RESPONSE/READ BINARY as a non-last command</w:t>
            </w:r>
          </w:p>
        </w:tc>
        <w:tc>
          <w:tcPr>
            <w:tcW w:type="dxa" w:w="2160"/>
          </w:tcPr>
          <w:p>
            <w:r>
              <w:t>1- UICC rejects the command string or responds with an error status word as per specification</w:t>
            </w:r>
          </w:p>
        </w:tc>
      </w:tr>
      <w:tr>
        <w:tc>
          <w:tcPr>
            <w:tcW w:type="dxa" w:w="2160"/>
          </w:tcPr>
          <w:p>
            <w:r>
              <w:t>2</w:t>
            </w:r>
          </w:p>
        </w:tc>
        <w:tc>
          <w:tcPr>
            <w:tcW w:type="dxa" w:w="2160"/>
          </w:tcPr>
          <w:p>
            <w:r>
              <w:t>Remote Terminal → UICC</w:t>
            </w:r>
          </w:p>
        </w:tc>
        <w:tc>
          <w:tcPr>
            <w:tcW w:type="dxa" w:w="2160"/>
          </w:tcPr>
          <w:p>
            <w:r>
              <w:t>Send a command string with multiple occurrences of GET RESPONSE/READ BINARY</w:t>
            </w:r>
          </w:p>
        </w:tc>
        <w:tc>
          <w:tcPr>
            <w:tcW w:type="dxa" w:w="2160"/>
          </w:tcPr>
          <w:p>
            <w:r>
              <w:t>1- UICC rejects the command string or returns an error code in response</w:t>
            </w:r>
          </w:p>
        </w:tc>
      </w:tr>
    </w:tbl>
    <w:p>
      <w:r>
        <w:rPr/>
        <w:t>Test Sequence #04: Optional Support for BER-TLV Commands</w:t>
        <w:br/>
        <w:t>To check UICC's behavior on optional commands such as RETRIEVE DATA and SET DATA in compact remote command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Remote Terminal → UICC</w:t>
            </w:r>
          </w:p>
        </w:tc>
        <w:tc>
          <w:tcPr>
            <w:tcW w:type="dxa" w:w="2160"/>
          </w:tcPr>
          <w:p>
            <w:r>
              <w:t>Send a RETRIEVE DATA or SET DATA APDU within a compact remote command string</w:t>
            </w:r>
          </w:p>
        </w:tc>
        <w:tc>
          <w:tcPr>
            <w:tcW w:type="dxa" w:w="2160"/>
          </w:tcPr>
          <w:p>
            <w:r>
              <w:t>1- UICC returns response as per its support:  a. If supported, process the command  b. If not, return 'not supported' status word</w:t>
            </w:r>
          </w:p>
        </w:tc>
      </w:tr>
    </w:tbl>
    <w:p>
      <w:r>
        <w:rPr/>
        <w:t>Test Sequence #05: Conformance with Command Format (Class, Instruction, P1, P2, P3, Data)</w:t>
        <w:br/>
        <w:t>To verify that each command adheres strictly to the defined APDU structure for remote management as per ETSI TS 102 221 and TS 102 226.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Remote Terminal → UICC</w:t>
            </w:r>
          </w:p>
        </w:tc>
        <w:tc>
          <w:tcPr>
            <w:tcW w:type="dxa" w:w="2160"/>
          </w:tcPr>
          <w:p>
            <w:r>
              <w:t>Send commands with various combinations of Class, INS, P1, P2, P3, and Data, aligned with the spec</w:t>
            </w:r>
          </w:p>
        </w:tc>
        <w:tc>
          <w:tcPr>
            <w:tcW w:type="dxa" w:w="2160"/>
          </w:tcPr>
          <w:p>
            <w:r>
              <w:t>1- UICC correctly parses or rejects commands based on alignment with the expected APDU format</w:t>
            </w:r>
          </w:p>
        </w:tc>
      </w:tr>
    </w:tbl>
    <w:p>
      <w:r>
        <w:rPr/>
        <w:t>Test Sequence #06: Error Handling on Malformed APDU Command</w:t>
        <w:br/>
        <w:t>To confirm the UICC response to incorrectly structured remote APDU commands.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Remote Terminal → UICC</w:t>
            </w:r>
          </w:p>
        </w:tc>
        <w:tc>
          <w:tcPr>
            <w:tcW w:type="dxa" w:w="2160"/>
          </w:tcPr>
          <w:p>
            <w:r>
              <w:t>Send a malformed APDU (e.g., wrong length, invalid CLA or INS for context)</w:t>
            </w:r>
          </w:p>
        </w:tc>
        <w:tc>
          <w:tcPr>
            <w:tcW w:type="dxa" w:w="2160"/>
          </w:tcPr>
          <w:p>
            <w:r>
              <w:t>1- UICC responds with an error status word (e.g., 6F00 or other applicable error)</w:t>
            </w:r>
          </w:p>
        </w:tc>
      </w:tr>
    </w:tbl>
    <w:p>
      <w:r>
        <w:rPr/>
        <w:t>Conformance Requirements References</w:t>
        <w:br/>
        <w:t>- ETSI TS 102 226 V17.0.0, Section 5, "Remote APDU format"</w:t>
        <w:br/>
        <w:t>- ETSI TS 102 221, referenced throughout for APDU command structure</w:t>
        <w:br/>
        <w:t>- Clause 5.1.1, structure and constraints for command strings</w:t>
        <w:br/>
        <w:t>- Note on BER-TLV command support being optional for the UICC</w:t>
      </w:r>
    </w:p>
    <w:p>
      <w:r>
        <w:rPr/>
        <w:t>Conditional Execution Rule:</w:t>
        <w:br/>
        <w:t>- Test Sequence #04 SHALL be executed if and only if UICC claims support for BER-TLV files (RETRIEVE DATA or SET DATA commands).</w:t>
      </w:r>
    </w:p>
    <w:p>
      <w:r>
        <w:rPr/>
        <w:t>Conformance Note:</w:t>
        <w:br/>
        <w:t>- For all test sequences, expected results and command processing behavior must match the requirements of Release 9 as referenced in ETSI TS 102 226 [39].</w:t>
      </w:r>
    </w:p>
    <w:p/>
    <w:p>
      <w:r>
        <w:rPr>
          <w:b/>
          <w:sz w:val="24"/>
        </w:rPr>
        <w:t>Requirement ID : [40] | Requirement Description : GSMA NFC Handset Requirements V9.0</w:t>
      </w:r>
    </w:p>
    <w:p>
      <w:r>
        <w:rPr>
          <w:b/>
          <w:sz w:val="24"/>
        </w:rPr>
        <w:t xml:space="preserve">Test Case : </w:t>
        <w:br/>
      </w:r>
    </w:p>
    <w:p>
      <w:r>
        <w:rPr/>
        <w:t>Test Cases</w:t>
      </w:r>
    </w:p>
    <w:p>
      <w:r>
        <w:rPr/>
        <w:t>TC</w:t>
      </w:r>
      <w:r>
        <w:rPr>
          <w:i/>
        </w:rPr>
        <w:t>NFC</w:t>
      </w:r>
      <w:r>
        <w:rPr/>
        <w:t>GSMA</w:t>
      </w:r>
      <w:r>
        <w:rPr>
          <w:i/>
        </w:rPr>
        <w:t>NFC</w:t>
      </w:r>
      <w:r>
        <w:rPr/>
        <w:t>Handset</w:t>
      </w:r>
      <w:r>
        <w:rPr>
          <w:i/>
        </w:rPr>
        <w:t>Requirements</w:t>
      </w:r>
      <w:r>
        <w:rPr/>
        <w:t>V9_0</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NFC Device</w:t>
            </w:r>
          </w:p>
        </w:tc>
        <w:tc>
          <w:tcPr>
            <w:tcW w:type="dxa" w:w="4320"/>
          </w:tcPr>
          <w:p>
            <w:r>
              <w:t>Is powered on and in normal operational mode</w:t>
            </w:r>
          </w:p>
        </w:tc>
      </w:tr>
      <w:tr>
        <w:tc>
          <w:tcPr>
            <w:tcW w:type="dxa" w:w="4320"/>
          </w:tcPr>
          <w:p>
            <w:r>
              <w:t>eUICC</w:t>
            </w:r>
          </w:p>
        </w:tc>
        <w:tc>
          <w:tcPr>
            <w:tcW w:type="dxa" w:w="4320"/>
          </w:tcPr>
          <w:p>
            <w:r>
              <w:t>Is present in the NFC Device and in factory state or default config</w:t>
            </w:r>
          </w:p>
        </w:tc>
      </w:tr>
      <w:tr>
        <w:tc>
          <w:tcPr>
            <w:tcW w:type="dxa" w:w="4320"/>
          </w:tcPr>
          <w:p>
            <w:r>
              <w:t>Device UI</w:t>
            </w:r>
          </w:p>
        </w:tc>
        <w:tc>
          <w:tcPr>
            <w:tcW w:type="dxa" w:w="4320"/>
          </w:tcPr>
          <w:p>
            <w:r>
              <w:t>Is accessible to the user</w:t>
            </w:r>
          </w:p>
        </w:tc>
      </w:tr>
    </w:tbl>
    <w:p>
      <w:r>
        <w:rPr/>
        <w:t>Test Sequence #01: NFC Device Compliance With GSMA NFC Handset Requirements v9.0</w:t>
      </w:r>
      <w:r>
        <w:rPr/>
        <w:br/>
        <w:t>Verify that the NFC Device conforms to the GSMA NFC Handset Requirements v9.0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NFC Device</w:t>
            </w:r>
          </w:p>
        </w:tc>
        <w:tc>
          <w:tcPr>
            <w:tcW w:type="dxa" w:w="4320"/>
          </w:tcPr>
          <w:p>
            <w:r>
              <w:t>Loaded with production firmware and not in test mode</w:t>
            </w:r>
          </w:p>
        </w:tc>
      </w:tr>
      <w:tr>
        <w:tc>
          <w:tcPr>
            <w:tcW w:type="dxa" w:w="4320"/>
          </w:tcPr>
          <w:p>
            <w:r>
              <w:t>eUICC</w:t>
            </w:r>
          </w:p>
        </w:tc>
        <w:tc>
          <w:tcPr>
            <w:tcW w:type="dxa" w:w="4320"/>
          </w:tcPr>
          <w:p>
            <w:r>
              <w:t>Properly inserted/connected to the NFC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Operator → NFC Device</w:t>
            </w:r>
          </w:p>
        </w:tc>
        <w:tc>
          <w:tcPr>
            <w:tcW w:type="dxa" w:w="2160"/>
          </w:tcPr>
          <w:p>
            <w:r>
              <w:t>Ensure NFC Device is compliant with GSMA TS 26 (GSMA NFC Handset Requirements V9.0)</w:t>
            </w:r>
          </w:p>
        </w:tc>
        <w:tc>
          <w:tcPr>
            <w:tcW w:type="dxa" w:w="2160"/>
          </w:tcPr>
          <w:p>
            <w:r>
              <w:t>Device self-report/certificate or evidence of compliance is available</w:t>
            </w:r>
          </w:p>
        </w:tc>
      </w:tr>
      <w:tr>
        <w:tc>
          <w:tcPr>
            <w:tcW w:type="dxa" w:w="2160"/>
          </w:tcPr>
          <w:p>
            <w:r>
              <w:t>1</w:t>
            </w:r>
          </w:p>
        </w:tc>
        <w:tc>
          <w:tcPr>
            <w:tcW w:type="dxa" w:w="2160"/>
          </w:tcPr>
          <w:p>
            <w:r>
              <w:t>Test Operator → NFC Device</w:t>
            </w:r>
          </w:p>
        </w:tc>
        <w:tc>
          <w:tcPr>
            <w:tcW w:type="dxa" w:w="2160"/>
          </w:tcPr>
          <w:p>
            <w:r>
              <w:t>Initiate a functional test covering all mandatory NFC features from GSMA TS 26 v9.0</w:t>
            </w:r>
          </w:p>
        </w:tc>
        <w:tc>
          <w:tcPr>
            <w:tcW w:type="dxa" w:w="2160"/>
          </w:tcPr>
          <w:p>
            <w:r>
              <w:t>1- All NFC features operate as required by GSMA TS 26.2- Device response is successful.</w:t>
            </w:r>
          </w:p>
        </w:tc>
      </w:tr>
      <w:tr>
        <w:tc>
          <w:tcPr>
            <w:tcW w:type="dxa" w:w="2160"/>
          </w:tcPr>
          <w:p>
            <w:r>
              <w:t>2</w:t>
            </w:r>
          </w:p>
        </w:tc>
        <w:tc>
          <w:tcPr>
            <w:tcW w:type="dxa" w:w="2160"/>
          </w:tcPr>
          <w:p>
            <w:r>
              <w:t>Test Operator → NFC Device</w:t>
            </w:r>
          </w:p>
        </w:tc>
        <w:tc>
          <w:tcPr>
            <w:tcW w:type="dxa" w:w="2160"/>
          </w:tcPr>
          <w:p>
            <w:r>
              <w:t>Attempt to enforce all relevant security and access control features per GSMA TS 26 v9.0</w:t>
            </w:r>
          </w:p>
        </w:tc>
        <w:tc>
          <w:tcPr>
            <w:tcW w:type="dxa" w:w="2160"/>
          </w:tcPr>
          <w:p>
            <w:r>
              <w:t>1- Device enforces security/access controls as specified.2- Compliance is demonstrable.</w:t>
            </w:r>
          </w:p>
        </w:tc>
      </w:tr>
      <w:tr>
        <w:tc>
          <w:tcPr>
            <w:tcW w:type="dxa" w:w="2160"/>
          </w:tcPr>
          <w:p>
            <w:r>
              <w:t>3</w:t>
            </w:r>
          </w:p>
        </w:tc>
        <w:tc>
          <w:tcPr>
            <w:tcW w:type="dxa" w:w="2160"/>
          </w:tcPr>
          <w:p>
            <w:r>
              <w:t>Test Operator → NFC Device</w:t>
            </w:r>
          </w:p>
        </w:tc>
        <w:tc>
          <w:tcPr>
            <w:tcW w:type="dxa" w:w="2160"/>
          </w:tcPr>
          <w:p>
            <w:r>
              <w:t>Check exposure and performance of eUICC features required by SGP.22/SGP.21 for NFC operations</w:t>
            </w:r>
          </w:p>
        </w:tc>
        <w:tc>
          <w:tcPr>
            <w:tcW w:type="dxa" w:w="2160"/>
          </w:tcPr>
          <w:p>
            <w:r>
              <w:t>All eUICC and NFC eUICC requirements are met; features are operational.</w:t>
            </w:r>
          </w:p>
        </w:tc>
      </w:tr>
      <w:tr>
        <w:tc>
          <w:tcPr>
            <w:tcW w:type="dxa" w:w="2160"/>
          </w:tcPr>
          <w:p>
            <w:r>
              <w:t>4</w:t>
            </w:r>
          </w:p>
        </w:tc>
        <w:tc>
          <w:tcPr>
            <w:tcW w:type="dxa" w:w="2160"/>
          </w:tcPr>
          <w:p>
            <w:r>
              <w:t>Test Operator → NFC Device</w:t>
            </w:r>
          </w:p>
        </w:tc>
        <w:tc>
          <w:tcPr>
            <w:tcW w:type="dxa" w:w="2160"/>
          </w:tcPr>
          <w:p>
            <w:r>
              <w:t>Review Device logs and diagnostic data for NFC operation and related eUICC interfaces</w:t>
            </w:r>
          </w:p>
        </w:tc>
        <w:tc>
          <w:tcPr>
            <w:tcW w:type="dxa" w:w="2160"/>
          </w:tcPr>
          <w:p>
            <w:r>
              <w:t>All logged events are consistent with NFC Handset Requirements V9.0 and SGP.22 behaviour.</w:t>
            </w:r>
          </w:p>
        </w:tc>
      </w:tr>
    </w:tbl>
    <w:p>
      <w:r>
        <w:rPr/>
        <w:t>Test Sequence #02: Open Mobile API Exposure</w:t>
      </w:r>
      <w:r>
        <w:rPr/>
        <w:br/>
        <w:t>Verify that the Device supports and exposes Open Mobile API as required for NFC application interaction.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Operator → NFC Device</w:t>
            </w:r>
          </w:p>
        </w:tc>
        <w:tc>
          <w:tcPr>
            <w:tcW w:type="dxa" w:w="2160"/>
          </w:tcPr>
          <w:p>
            <w:r>
              <w:t>Query device for Open Mobile API capabilities as per GSMA TS 26 v9.0 and SGP.21 requirements</w:t>
            </w:r>
          </w:p>
        </w:tc>
        <w:tc>
          <w:tcPr>
            <w:tcW w:type="dxa" w:w="2160"/>
          </w:tcPr>
          <w:p>
            <w:r>
              <w:t>Open Mobile API is present and functions as described in the spec.</w:t>
            </w:r>
          </w:p>
        </w:tc>
      </w:tr>
      <w:tr>
        <w:tc>
          <w:tcPr>
            <w:tcW w:type="dxa" w:w="2160"/>
          </w:tcPr>
          <w:p>
            <w:r>
              <w:t>2</w:t>
            </w:r>
          </w:p>
        </w:tc>
        <w:tc>
          <w:tcPr>
            <w:tcW w:type="dxa" w:w="2160"/>
          </w:tcPr>
          <w:p>
            <w:r>
              <w:t>NFC Device → Test App</w:t>
            </w:r>
          </w:p>
        </w:tc>
        <w:tc>
          <w:tcPr>
            <w:tcW w:type="dxa" w:w="2160"/>
          </w:tcPr>
          <w:p>
            <w:r>
              <w:t>Allow test application to access eUICC through Open Mobile API</w:t>
            </w:r>
          </w:p>
        </w:tc>
        <w:tc>
          <w:tcPr>
            <w:tcW w:type="dxa" w:w="2160"/>
          </w:tcPr>
          <w:p>
            <w:r>
              <w:t>Application access is successful and controlled per access rules.</w:t>
            </w:r>
          </w:p>
        </w:tc>
      </w:tr>
    </w:tbl>
    <w:p>
      <w:r>
        <w:rPr/>
        <w:t>Conformance Requirements References</w:t>
      </w:r>
      <w:r>
        <w:rPr/>
        <w:br/>
        <w:t>- GSMA SGP.21 v2.6 section on NFC Device requirements</w:t>
      </w:r>
      <w:r>
        <w:rPr/>
        <w:br/>
        <w:t>- GSMA SGP.22 v2.6.1 section DEV12</w:t>
      </w:r>
      <w:r>
        <w:rPr/>
        <w:br/>
        <w:t>- GSMA TS 26 (GSMA NFC Handset Requirements V9.0)</w:t>
      </w:r>
    </w:p>
    <w:p>
      <w:r>
        <w:rPr/>
        <w:t>Conditional Execution Rules</w:t>
      </w:r>
      <w:r>
        <w:rPr/>
        <w:br/>
        <w:t>- This test case SHALL be executed for all Devices supporting NFC functionality as per GSMA SGP.21/SGP.22.</w:t>
        <w:br/>
        <w:t>- Steps related to Open Mobile API exposure SHALL be executed if the Device declares Open Mobile API support.</w:t>
      </w:r>
    </w:p>
    <w:p>
      <w:r>
        <w:rPr/>
        <w:t>Conformance Notes</w:t>
      </w:r>
      <w:r>
        <w:rPr/>
        <w:br/>
        <w:t>- Where reference implementation results or conformance certificates are required, these SHALL be available for review.</w:t>
      </w:r>
      <w:r>
        <w:rPr/>
        <w:br/>
        <w:t>- If multiple device variants exist, all hardware variants MUST be tested for compliance.</w:t>
      </w:r>
    </w:p>
    <w:p/>
    <w:p>
      <w:r>
        <w:rPr>
          <w:b/>
          <w:sz w:val="24"/>
        </w:rPr>
        <w:t>Requirement ID : [41] | Requirement Description : BSI Technical Guideline; Elliptic Curve Cryptography</w:t>
      </w:r>
    </w:p>
    <w:p>
      <w:r>
        <w:rPr>
          <w:b/>
          <w:sz w:val="24"/>
        </w:rPr>
        <w:t xml:space="preserve">Test Case : </w:t>
        <w:br/>
      </w:r>
    </w:p>
    <w:p>
      <w:r>
        <w:rPr/>
        <w:t>Test Cases</w:t>
      </w:r>
    </w:p>
    <w:p>
      <w:r>
        <w:rPr/>
        <w:t>TC</w:t>
      </w:r>
      <w:r>
        <w:rPr>
          <w:i/>
        </w:rPr>
        <w:t>ECC</w:t>
      </w:r>
      <w:r>
        <w:rPr/>
        <w:t>BSI</w:t>
      </w:r>
      <w:r>
        <w:rPr>
          <w:i/>
        </w:rPr>
        <w:t>TechnicalGuideline</w:t>
      </w:r>
      <w:r>
        <w:rPr/>
        <w:t>Conformance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Card</w:t>
            </w:r>
          </w:p>
        </w:tc>
        <w:tc>
          <w:tcPr>
            <w:tcW w:type="dxa" w:w="4320"/>
          </w:tcPr>
          <w:p>
            <w:r>
              <w:t>Secure component (e.g., eUICC or SE) is manufactured and initialized per GP specification</w:t>
            </w:r>
          </w:p>
        </w:tc>
      </w:tr>
      <w:tr>
        <w:tc>
          <w:tcPr>
            <w:tcW w:type="dxa" w:w="4320"/>
          </w:tcPr>
          <w:p>
            <w:r>
              <w:t>Terminal</w:t>
            </w:r>
          </w:p>
        </w:tc>
        <w:tc>
          <w:tcPr>
            <w:tcW w:type="dxa" w:w="4320"/>
          </w:tcPr>
          <w:p>
            <w:r>
              <w:t>Test system capable of querying and verifying ECC parameters and performing cryptographic operations</w:t>
            </w:r>
          </w:p>
        </w:tc>
      </w:tr>
      <w:tr>
        <w:tc>
          <w:tcPr>
            <w:tcW w:type="dxa" w:w="4320"/>
          </w:tcPr>
          <w:p>
            <w:r>
              <w:t>Manufacturer</w:t>
            </w:r>
          </w:p>
        </w:tc>
        <w:tc>
          <w:tcPr>
            <w:tcW w:type="dxa" w:w="4320"/>
          </w:tcPr>
          <w:p>
            <w:r>
              <w:t>Card is loaded with explicit ECC domain parameters as per supported standards</w:t>
            </w:r>
          </w:p>
        </w:tc>
      </w:tr>
    </w:tbl>
    <w:p>
      <w:r>
        <w:rPr/>
        <w:t>Test Sequence #01: Verification of Supported BSI Brainpool Curves</w:t>
        <w:br/>
        <w:t>This test sequence aims to verify that the implementation supports BSI-recommended Brainpool ECC curves and that the elliptic curve domain parameters conform to those specified in RFC 5639, as required by the BSI Technical Guideline (Requirement [41]).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w:t>
            </w:r>
          </w:p>
        </w:tc>
        <w:tc>
          <w:tcPr>
            <w:tcW w:type="dxa" w:w="4320"/>
          </w:tcPr>
          <w:p>
            <w:r>
              <w:t>Card contains ECC key pairs with parameters referencing Brainpool curves (e.g., brainpoolP256r1)</w:t>
            </w:r>
          </w:p>
        </w:tc>
      </w:tr>
      <w:tr>
        <w:tc>
          <w:tcPr>
            <w:tcW w:type="dxa" w:w="4320"/>
          </w:tcPr>
          <w:p>
            <w:r>
              <w:t>Terminal</w:t>
            </w:r>
          </w:p>
        </w:tc>
        <w:tc>
          <w:tcPr>
            <w:tcW w:type="dxa" w:w="4320"/>
          </w:tcPr>
          <w:p>
            <w:r>
              <w:t>Terminal is aware of expected Brainpool curve OIDs and parameter sets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Card</w:t>
            </w:r>
          </w:p>
        </w:tc>
        <w:tc>
          <w:tcPr>
            <w:tcW w:type="dxa" w:w="2160"/>
          </w:tcPr>
          <w:p>
            <w:r>
              <w:t>Request device for list of supported ECC domain parameters</w:t>
            </w:r>
          </w:p>
        </w:tc>
        <w:tc>
          <w:tcPr>
            <w:tcW w:type="dxa" w:w="2160"/>
          </w:tcPr>
          <w:p>
            <w:r>
              <w:t>Device responds with supported curves, including at least brainpoolP256r1 as specified in RFC 5639</w:t>
            </w:r>
          </w:p>
        </w:tc>
      </w:tr>
      <w:tr>
        <w:tc>
          <w:tcPr>
            <w:tcW w:type="dxa" w:w="2160"/>
          </w:tcPr>
          <w:p>
            <w:r>
              <w:t>1</w:t>
            </w:r>
          </w:p>
        </w:tc>
        <w:tc>
          <w:tcPr>
            <w:tcW w:type="dxa" w:w="2160"/>
          </w:tcPr>
          <w:p>
            <w:r>
              <w:t>Terminal → Card</w:t>
            </w:r>
          </w:p>
        </w:tc>
        <w:tc>
          <w:tcPr>
            <w:tcW w:type="dxa" w:w="2160"/>
          </w:tcPr>
          <w:p>
            <w:r>
              <w:t>Query ECC public key certificate or parameter object</w:t>
            </w:r>
          </w:p>
        </w:tc>
        <w:tc>
          <w:tcPr>
            <w:tcW w:type="dxa" w:w="2160"/>
          </w:tcPr>
          <w:p>
            <w:r>
              <w:t>1- Device returns ECC public key reference with curve OID matching brainpoolP256r1 (OID: 1.3.36.3.3.2.8.1.1.7)2- Curve parameters correspond exactly to RFC 5639 recommendations</w:t>
            </w:r>
          </w:p>
        </w:tc>
      </w:tr>
      <w:tr>
        <w:tc>
          <w:tcPr>
            <w:tcW w:type="dxa" w:w="2160"/>
          </w:tcPr>
          <w:p>
            <w:r>
              <w:t>2</w:t>
            </w:r>
          </w:p>
        </w:tc>
        <w:tc>
          <w:tcPr>
            <w:tcW w:type="dxa" w:w="2160"/>
          </w:tcPr>
          <w:p>
            <w:r>
              <w:t>Terminal → Card</w:t>
            </w:r>
          </w:p>
        </w:tc>
        <w:tc>
          <w:tcPr>
            <w:tcW w:type="dxa" w:w="2160"/>
          </w:tcPr>
          <w:p>
            <w:r>
              <w:t>Query explicit domain parameters (p, a, b, G, n, h)</w:t>
            </w:r>
          </w:p>
        </w:tc>
        <w:tc>
          <w:tcPr>
            <w:tcW w:type="dxa" w:w="2160"/>
          </w:tcPr>
          <w:p>
            <w:r>
              <w:t>Returned parameters match those for brainpoolP256r1 per RFC 5639 Table 1</w:t>
            </w:r>
          </w:p>
        </w:tc>
      </w:tr>
      <w:tr>
        <w:tc>
          <w:tcPr>
            <w:tcW w:type="dxa" w:w="2160"/>
          </w:tcPr>
          <w:p>
            <w:r>
              <w:t>3</w:t>
            </w:r>
          </w:p>
        </w:tc>
        <w:tc>
          <w:tcPr>
            <w:tcW w:type="dxa" w:w="2160"/>
          </w:tcPr>
          <w:p>
            <w:r>
              <w:t>Terminal → Card</w:t>
            </w:r>
          </w:p>
        </w:tc>
        <w:tc>
          <w:tcPr>
            <w:tcW w:type="dxa" w:w="2160"/>
          </w:tcPr>
          <w:p>
            <w:r>
              <w:t>Initialize key agreement or signing with brainpoolP256r1-based key</w:t>
            </w:r>
          </w:p>
        </w:tc>
        <w:tc>
          <w:tcPr>
            <w:tcW w:type="dxa" w:w="2160"/>
          </w:tcPr>
          <w:p>
            <w:r>
              <w:t>Card successfully performs ECDSA or ECDH operations using brainpoolP256r1</w:t>
            </w:r>
          </w:p>
        </w:tc>
      </w:tr>
    </w:tbl>
    <w:p>
      <w:r>
        <w:rPr/>
        <w:t>Test Sequence #02: Enforcement of Prime Field Requirement (p ≡ 3 mod 4)</w:t>
        <w:br/>
        <w:t>This test sequence verifies that the prime p for all Brainpool curves used is congruent to 3 modulo 4, as required by BSI for efficient point compression and decompression.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Card</w:t>
            </w:r>
          </w:p>
        </w:tc>
        <w:tc>
          <w:tcPr>
            <w:tcW w:type="dxa" w:w="2160"/>
          </w:tcPr>
          <w:p>
            <w:r>
              <w:t>Query ECC domain parameter p for supported Brainpool curves</w:t>
            </w:r>
          </w:p>
        </w:tc>
        <w:tc>
          <w:tcPr>
            <w:tcW w:type="dxa" w:w="2160"/>
          </w:tcPr>
          <w:p>
            <w:r>
              <w:t>Parameter p is returned as part of the domain definition</w:t>
            </w:r>
          </w:p>
        </w:tc>
      </w:tr>
      <w:tr>
        <w:tc>
          <w:tcPr>
            <w:tcW w:type="dxa" w:w="2160"/>
          </w:tcPr>
          <w:p>
            <w:r>
              <w:t>2</w:t>
            </w:r>
          </w:p>
        </w:tc>
        <w:tc>
          <w:tcPr>
            <w:tcW w:type="dxa" w:w="2160"/>
          </w:tcPr>
          <w:p>
            <w:r>
              <w:t>Terminal</w:t>
            </w:r>
          </w:p>
        </w:tc>
        <w:tc>
          <w:tcPr>
            <w:tcW w:type="dxa" w:w="2160"/>
          </w:tcPr>
          <w:p>
            <w:r>
              <w:t>Compute p mod 4 for returned parameter</w:t>
            </w:r>
          </w:p>
        </w:tc>
        <w:tc>
          <w:tcPr>
            <w:tcW w:type="dxa" w:w="2160"/>
          </w:tcPr>
          <w:p>
            <w:r>
              <w:t>1- p mod 4 = 3 for each Brainpool curve used2- For any curve where this is not satisfied, implementation is non-compliant (test fails)</w:t>
            </w:r>
          </w:p>
        </w:tc>
      </w:tr>
    </w:tbl>
    <w:p>
      <w:r>
        <w:rPr/>
        <w:t>Test Sequence #03: Use of Recommended Bit Lengths for Brainpool Curves</w:t>
        <w:br/>
        <w:t>This test sequence ensures that recommended bit lengths (160, 192, 224, 256, 320, 384, 512) for BSI Brainpool are available and selectable in the implementation.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Card</w:t>
            </w:r>
          </w:p>
        </w:tc>
        <w:tc>
          <w:tcPr>
            <w:tcW w:type="dxa" w:w="2160"/>
          </w:tcPr>
          <w:p>
            <w:r>
              <w:t>Request enumeration of supported ECC bit lengths/curve options</w:t>
            </w:r>
          </w:p>
        </w:tc>
        <w:tc>
          <w:tcPr>
            <w:tcW w:type="dxa" w:w="2160"/>
          </w:tcPr>
          <w:p>
            <w:r>
              <w:t>Device replies including at least the Brainpool curve with 256 bits (brainpoolP256r1); optionally, other standard lengths (e.g., brainpoolP384r1, brainpoolP512r1)</w:t>
            </w:r>
          </w:p>
        </w:tc>
      </w:tr>
      <w:tr>
        <w:tc>
          <w:tcPr>
            <w:tcW w:type="dxa" w:w="2160"/>
          </w:tcPr>
          <w:p>
            <w:r>
              <w:t>2</w:t>
            </w:r>
          </w:p>
        </w:tc>
        <w:tc>
          <w:tcPr>
            <w:tcW w:type="dxa" w:w="2160"/>
          </w:tcPr>
          <w:p>
            <w:r>
              <w:t>Terminal</w:t>
            </w:r>
          </w:p>
        </w:tc>
        <w:tc>
          <w:tcPr>
            <w:tcW w:type="dxa" w:w="2160"/>
          </w:tcPr>
          <w:p>
            <w:r>
              <w:t>Cross-verify that at least one supported Brainpool curve matches an approved bit length</w:t>
            </w:r>
          </w:p>
        </w:tc>
        <w:tc>
          <w:tcPr>
            <w:tcW w:type="dxa" w:w="2160"/>
          </w:tcPr>
          <w:p>
            <w:r>
              <w:t>1- At least one such curve is available2- Curve object OIDs and parameters are correct per RFC 5639</w:t>
            </w:r>
          </w:p>
        </w:tc>
      </w:tr>
    </w:tbl>
    <w:p>
      <w:r>
        <w:rPr/>
        <w:t>Test Sequence #04: Domain Parameter Integrity Validation</w:t>
        <w:br/>
        <w:t>This test sequence checks that the explicit domain parameters for each supported Brainpool curve match exactly the published values in RFC 5639 and the BSI Technical Guideline.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Card</w:t>
            </w:r>
          </w:p>
        </w:tc>
        <w:tc>
          <w:tcPr>
            <w:tcW w:type="dxa" w:w="2160"/>
          </w:tcPr>
          <w:p>
            <w:r>
              <w:t>Download/export the domain parameters (p,a,b,G,n,h) for the requested curve</w:t>
            </w:r>
          </w:p>
        </w:tc>
        <w:tc>
          <w:tcPr>
            <w:tcW w:type="dxa" w:w="2160"/>
          </w:tcPr>
          <w:p>
            <w:r>
              <w:t>Each field matches the RFC 5639/BSI standard: 1- p value 2- a coefficient 3- b coefficient 4- base point G 5- order n 6- cofactor h</w:t>
            </w:r>
          </w:p>
        </w:tc>
      </w:tr>
    </w:tbl>
    <w:p>
      <w:r>
        <w:rPr/>
        <w:t>Test Sequence #05: ECDSA with BSI Brainpool Curve</w:t>
        <w:br/>
        <w:t>This test sequence verifies ECDSA digital signature generation and verification using a BSI-recommended Brainpool ECC curve.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Card</w:t>
            </w:r>
          </w:p>
        </w:tc>
        <w:tc>
          <w:tcPr>
            <w:tcW w:type="dxa" w:w="2160"/>
          </w:tcPr>
          <w:p>
            <w:r>
              <w:t>Request ECDSA signature generation on a test hash using brainpoolP256r1</w:t>
            </w:r>
          </w:p>
        </w:tc>
        <w:tc>
          <w:tcPr>
            <w:tcW w:type="dxa" w:w="2160"/>
          </w:tcPr>
          <w:p>
            <w:r>
              <w:t>Card returns valid ECDSA signature</w:t>
            </w:r>
          </w:p>
        </w:tc>
      </w:tr>
      <w:tr>
        <w:tc>
          <w:tcPr>
            <w:tcW w:type="dxa" w:w="2160"/>
          </w:tcPr>
          <w:p>
            <w:r>
              <w:t>2</w:t>
            </w:r>
          </w:p>
        </w:tc>
        <w:tc>
          <w:tcPr>
            <w:tcW w:type="dxa" w:w="2160"/>
          </w:tcPr>
          <w:p>
            <w:r>
              <w:t>Terminal</w:t>
            </w:r>
          </w:p>
        </w:tc>
        <w:tc>
          <w:tcPr>
            <w:tcW w:type="dxa" w:w="2160"/>
          </w:tcPr>
          <w:p>
            <w:r>
              <w:t>Verify returned signature using extracted public key and curve OID</w:t>
            </w:r>
          </w:p>
        </w:tc>
        <w:tc>
          <w:tcPr>
            <w:tcW w:type="dxa" w:w="2160"/>
          </w:tcPr>
          <w:p>
            <w:r>
              <w:t>Signature is valid per ECDSA algorithm using brainpoolP256r1</w:t>
            </w:r>
          </w:p>
        </w:tc>
      </w:tr>
    </w:tbl>
    <w:p>
      <w:r>
        <w:rPr/>
        <w:t>Conformance Requirements References</w:t>
        <w:br/>
        <w:t>- [41] BSI Technical Guideline; Elliptic Curve Cryptography</w:t>
        <w:br/>
        <w:t>- RFC 5639: Elliptic Curve Cryptography (ECC) Brainpool Standard Curves and Curve Generation</w:t>
        <w:br/>
        <w:t>- SGP.22 v2.6.1 Section 2.6.7.1 ("...brainpoolP256r1, defined in RFC 5639 [18] (recommended by BSI)")</w:t>
      </w:r>
    </w:p>
    <w:p>
      <w:r>
        <w:rPr/>
        <w:t>Notes:</w:t>
        <w:br/>
        <w:t>- These test cases SHALL be executed if and only if the device claims compliance with BSI/Brainpool ECC guidelines.</w:t>
        <w:br/>
        <w:t>- If more than one Brainpool curve is implemented, the procedure must be repeated for each supported bit length/curve.</w:t>
        <w:br/>
        <w:t>- The explicit OIDs, parameters, and signature results must be documented as evidence of conformity for each execution.</w:t>
      </w:r>
    </w:p>
    <w:p/>
    <w:p>
      <w:r>
        <w:rPr>
          <w:b/>
          <w:sz w:val="24"/>
        </w:rPr>
        <w:t>Requirement ID : [42] | Requirement Description : Not used</w:t>
      </w:r>
    </w:p>
    <w:p>
      <w:r>
        <w:rPr>
          <w:b/>
          <w:sz w:val="24"/>
        </w:rPr>
        <w:t xml:space="preserve">Test Case : </w:t>
        <w:br/>
      </w:r>
    </w:p>
    <w:p>
      <w:r>
        <w:rPr/>
        <w:t>Test Cases</w:t>
      </w:r>
    </w:p>
    <w:p>
      <w:r>
        <w:rPr/>
        <w:t>TC</w:t>
      </w:r>
      <w:r>
        <w:rPr>
          <w:i/>
        </w:rPr>
        <w:t>RSP</w:t>
      </w:r>
      <w:r>
        <w:rPr/>
        <w:t>Req42_NotUsed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Tester</w:t>
            </w:r>
          </w:p>
        </w:tc>
        <w:tc>
          <w:tcPr>
            <w:tcW w:type="dxa" w:w="4320"/>
          </w:tcPr>
          <w:p>
            <w:r>
              <w:t>Test is designed for a requirement marked 'Not used'.</w:t>
            </w:r>
          </w:p>
        </w:tc>
      </w:tr>
      <w:tr>
        <w:tc>
          <w:tcPr>
            <w:tcW w:type="dxa" w:w="4320"/>
          </w:tcPr>
          <w:p>
            <w:r>
              <w:t>System</w:t>
            </w:r>
          </w:p>
        </w:tc>
        <w:tc>
          <w:tcPr>
            <w:tcW w:type="dxa" w:w="4320"/>
          </w:tcPr>
          <w:p>
            <w:r>
              <w:t>No requirement implementation to validate.</w:t>
            </w:r>
          </w:p>
        </w:tc>
      </w:tr>
    </w:tbl>
    <w:p>
      <w:r>
        <w:rPr/>
        <w:t>Test Sequence #01: Validation for 'Not used' Requirement</w:t>
        <w:br/>
        <w:t>To verify that requirement ID [42] is correctly marked as 'Not used' and no validation or testing activity is needed.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Tester</w:t>
            </w:r>
          </w:p>
        </w:tc>
        <w:tc>
          <w:tcPr>
            <w:tcW w:type="dxa" w:w="4320"/>
          </w:tcPr>
          <w:p>
            <w:r>
              <w:t>Requirement ID [42] is not associated with any function.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System</w:t>
            </w:r>
          </w:p>
        </w:tc>
        <w:tc>
          <w:tcPr>
            <w:tcW w:type="dxa" w:w="2160"/>
          </w:tcPr>
          <w:p>
            <w:r>
              <w:t>Confirm that Requirement ID [42] is marked as "Not used".</w:t>
            </w:r>
          </w:p>
        </w:tc>
        <w:tc>
          <w:tcPr>
            <w:tcW w:type="dxa" w:w="2160"/>
          </w:tcPr>
          <w:p>
            <w:r>
              <w:t>1- Verification that Req [42] has no implementation.2- No test step is required for Req [42].</w:t>
            </w:r>
          </w:p>
        </w:tc>
      </w:tr>
      <w:tr>
        <w:tc>
          <w:tcPr>
            <w:tcW w:type="dxa" w:w="2160"/>
          </w:tcPr>
          <w:p>
            <w:r>
              <w:t>1</w:t>
            </w:r>
          </w:p>
        </w:tc>
        <w:tc>
          <w:tcPr>
            <w:tcW w:type="dxa" w:w="2160"/>
          </w:tcPr>
          <w:p>
            <w:r>
              <w:t>Tester</w:t>
            </w:r>
          </w:p>
        </w:tc>
        <w:tc>
          <w:tcPr>
            <w:tcW w:type="dxa" w:w="2160"/>
          </w:tcPr>
          <w:p>
            <w:r>
              <w:t>Document that no test case is required for this requirement.</w:t>
            </w:r>
          </w:p>
        </w:tc>
        <w:tc>
          <w:tcPr>
            <w:tcW w:type="dxa" w:w="2160"/>
          </w:tcPr>
          <w:p>
            <w:r>
              <w:t>1- Documentation of non-applicability is available.</w:t>
            </w:r>
          </w:p>
        </w:tc>
      </w:tr>
    </w:tbl>
    <w:p>
      <w:r>
        <w:rPr/>
        <w:t>Conformance Requirements References:</w:t>
        <w:br/>
        <w:t>- SGP.22 v2.6.1, Requirement Table: Requirement [42] is explicitly marked as "Not used".</w:t>
      </w:r>
    </w:p>
    <w:p>
      <w:r>
        <w:rPr/>
        <w:t>Conditional Execution:</w:t>
        <w:br/>
        <w:t>- This test case SHALL be executed if and only if the requirement is encountered during verification or documentation review.</w:t>
        <w:br/>
        <w:t>- No actual software or system interaction is performed for this requirement.</w:t>
      </w:r>
    </w:p>
    <w:p/>
    <w:p>
      <w:r>
        <w:rPr>
          <w:b/>
          <w:sz w:val="24"/>
        </w:rPr>
        <w:t>Requirement ID : [43] | Requirement Description : PKCS #10: Certification Request Syntax Specification</w:t>
      </w:r>
    </w:p>
    <w:p>
      <w:r>
        <w:rPr>
          <w:b/>
          <w:sz w:val="24"/>
        </w:rPr>
        <w:t xml:space="preserve">Test Case : </w:t>
        <w:br/>
      </w:r>
    </w:p>
    <w:p>
      <w:r>
        <w:rPr/>
        <w:t>Test Cases</w:t>
      </w:r>
    </w:p>
    <w:p>
      <w:r>
        <w:rPr/>
        <w:t>TC</w:t>
      </w:r>
      <w:r>
        <w:rPr>
          <w:i/>
        </w:rPr>
        <w:t>PKCS10</w:t>
      </w:r>
      <w:r>
        <w:rPr/>
        <w:t>CertificationRequestSyntax</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Entity intending to request an X.509 digital certificate, e.g., user, device, or service.</w:t>
            </w:r>
          </w:p>
        </w:tc>
      </w:tr>
      <w:tr>
        <w:tc>
          <w:tcPr>
            <w:tcW w:type="dxa" w:w="4320"/>
          </w:tcPr>
          <w:p>
            <w:r>
              <w:t>CA</w:t>
            </w:r>
          </w:p>
        </w:tc>
        <w:tc>
          <w:tcPr>
            <w:tcW w:type="dxa" w:w="4320"/>
          </w:tcPr>
          <w:p>
            <w:r>
              <w:t>Certification Authority (CA) capable of processing PKCS #10 certificate requests according to RFC 2986 (PKCS #10) requirements.</w:t>
            </w:r>
          </w:p>
        </w:tc>
      </w:tr>
    </w:tbl>
    <w:p>
      <w:r>
        <w:rPr/>
        <w:t>Test Sequence #01: Successful Certification Request Creation and Submission</w:t>
        <w:br/>
        <w:t>Description of the aim of the test sequence N°1</w:t>
      </w:r>
      <w:r>
        <w:rPr/>
        <w:br/>
        <w:t>To verify that the client can correctly generate a PKCS #10 certification request according to the specification, and that the CA can successfully process, verify and issue a certificate based on the request.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Possesses a private/public key pair generated according to the required algorithm and format.</w:t>
            </w:r>
          </w:p>
        </w:tc>
      </w:tr>
      <w:tr>
        <w:tc>
          <w:tcPr>
            <w:tcW w:type="dxa" w:w="4320"/>
          </w:tcPr>
          <w:p>
            <w:r>
              <w:t>CA</w:t>
            </w:r>
          </w:p>
        </w:tc>
        <w:tc>
          <w:tcPr>
            <w:tcW w:type="dxa" w:w="4320"/>
          </w:tcPr>
          <w:p>
            <w:r>
              <w:t>Has a valid CA certificate and is operational; ready to receive certificate requests in PKCS #10 format.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w:t>
            </w:r>
          </w:p>
        </w:tc>
        <w:tc>
          <w:tcPr>
            <w:tcW w:type="dxa" w:w="2160"/>
          </w:tcPr>
          <w:p>
            <w:r>
              <w:t>Generates a new public and private key pair for use in the certificate signing request (CSR).</w:t>
            </w:r>
          </w:p>
        </w:tc>
        <w:tc>
          <w:tcPr>
            <w:tcW w:type="dxa" w:w="2160"/>
          </w:tcPr>
          <w:p>
            <w:r>
              <w:t>Private/public key pair generated and securely stored by the Client.</w:t>
            </w:r>
          </w:p>
        </w:tc>
      </w:tr>
      <w:tr>
        <w:tc>
          <w:tcPr>
            <w:tcW w:type="dxa" w:w="2160"/>
          </w:tcPr>
          <w:p>
            <w:r>
              <w:t>1</w:t>
            </w:r>
          </w:p>
        </w:tc>
        <w:tc>
          <w:tcPr>
            <w:tcW w:type="dxa" w:w="2160"/>
          </w:tcPr>
          <w:p>
            <w:r>
              <w:t>Client</w:t>
            </w:r>
          </w:p>
        </w:tc>
        <w:tc>
          <w:tcPr>
            <w:tcW w:type="dxa" w:w="2160"/>
          </w:tcPr>
          <w:p>
            <w:r>
              <w:t>Constructs a CSR in PKCS #10 format, including: distinguished name, subjectPublicKeyInfo, and optional attributes.</w:t>
            </w:r>
          </w:p>
        </w:tc>
        <w:tc>
          <w:tcPr>
            <w:tcW w:type="dxa" w:w="2160"/>
          </w:tcPr>
          <w:p>
            <w:r>
              <w:t>1- CSR is correctly formatted as per RFC 2986.2- SubjectPublicKey matches generated public key.3- Distinguished name and any attributes present.</w:t>
            </w:r>
          </w:p>
        </w:tc>
      </w:tr>
      <w:tr>
        <w:tc>
          <w:tcPr>
            <w:tcW w:type="dxa" w:w="2160"/>
          </w:tcPr>
          <w:p>
            <w:r>
              <w:t>2</w:t>
            </w:r>
          </w:p>
        </w:tc>
        <w:tc>
          <w:tcPr>
            <w:tcW w:type="dxa" w:w="2160"/>
          </w:tcPr>
          <w:p>
            <w:r>
              <w:t>Client</w:t>
            </w:r>
          </w:p>
        </w:tc>
        <w:tc>
          <w:tcPr>
            <w:tcW w:type="dxa" w:w="2160"/>
          </w:tcPr>
          <w:p>
            <w:r>
              <w:t>Signs the CSR using the corresponding private key and includes the signature in the request.</w:t>
            </w:r>
          </w:p>
        </w:tc>
        <w:tc>
          <w:tcPr>
            <w:tcW w:type="dxa" w:w="2160"/>
          </w:tcPr>
          <w:p>
            <w:r>
              <w:t>1- Signature is generated using the private key.2- PKCS #10 structure includes signatureAlgorithm and signature fields.</w:t>
            </w:r>
          </w:p>
        </w:tc>
      </w:tr>
      <w:tr>
        <w:tc>
          <w:tcPr>
            <w:tcW w:type="dxa" w:w="2160"/>
          </w:tcPr>
          <w:p>
            <w:r>
              <w:t>3</w:t>
            </w:r>
          </w:p>
        </w:tc>
        <w:tc>
          <w:tcPr>
            <w:tcW w:type="dxa" w:w="2160"/>
          </w:tcPr>
          <w:p>
            <w:r>
              <w:t>Client → CA</w:t>
            </w:r>
          </w:p>
        </w:tc>
        <w:tc>
          <w:tcPr>
            <w:tcW w:type="dxa" w:w="2160"/>
          </w:tcPr>
          <w:p>
            <w:r>
              <w:t>Submits the CSR (PKCS #10 structure) to the CA using agreed protocol (e.g., HTTP, SCEP, CMP).</w:t>
            </w:r>
          </w:p>
        </w:tc>
        <w:tc>
          <w:tcPr>
            <w:tcW w:type="dxa" w:w="2160"/>
          </w:tcPr>
          <w:p>
            <w:r>
              <w:t>1- CA receives the PKCS #10 request.2- Payload is syntactically and semantically valid.</w:t>
            </w:r>
          </w:p>
        </w:tc>
      </w:tr>
      <w:tr>
        <w:tc>
          <w:tcPr>
            <w:tcW w:type="dxa" w:w="2160"/>
          </w:tcPr>
          <w:p>
            <w:r>
              <w:t>4</w:t>
            </w:r>
          </w:p>
        </w:tc>
        <w:tc>
          <w:tcPr>
            <w:tcW w:type="dxa" w:w="2160"/>
          </w:tcPr>
          <w:p>
            <w:r>
              <w:t>CA</w:t>
            </w:r>
          </w:p>
        </w:tc>
        <w:tc>
          <w:tcPr>
            <w:tcW w:type="dxa" w:w="2160"/>
          </w:tcPr>
          <w:p>
            <w:r>
              <w:t>Parses and validates the received PKCS #10 request (syntax, structure, signature).</w:t>
            </w:r>
          </w:p>
        </w:tc>
        <w:tc>
          <w:tcPr>
            <w:tcW w:type="dxa" w:w="2160"/>
          </w:tcPr>
          <w:p>
            <w:r>
              <w:t>1- CA successfully parses the CSR.2- Signature verification using public key is successful.3- All mandatory and optional fields processed.</w:t>
            </w:r>
          </w:p>
        </w:tc>
      </w:tr>
      <w:tr>
        <w:tc>
          <w:tcPr>
            <w:tcW w:type="dxa" w:w="2160"/>
          </w:tcPr>
          <w:p>
            <w:r>
              <w:t>5</w:t>
            </w:r>
          </w:p>
        </w:tc>
        <w:tc>
          <w:tcPr>
            <w:tcW w:type="dxa" w:w="2160"/>
          </w:tcPr>
          <w:p>
            <w:r>
              <w:t>CA</w:t>
            </w:r>
          </w:p>
        </w:tc>
        <w:tc>
          <w:tcPr>
            <w:tcW w:type="dxa" w:w="2160"/>
          </w:tcPr>
          <w:p>
            <w:r>
              <w:t>Applies CA-specific policy checks to the request (e.g., uniqueness, authorization, etc.).</w:t>
            </w:r>
          </w:p>
        </w:tc>
        <w:tc>
          <w:tcPr>
            <w:tcW w:type="dxa" w:w="2160"/>
          </w:tcPr>
          <w:p>
            <w:r>
              <w:t>Policy checks applied and passed (if any).</w:t>
            </w:r>
          </w:p>
        </w:tc>
      </w:tr>
      <w:tr>
        <w:tc>
          <w:tcPr>
            <w:tcW w:type="dxa" w:w="2160"/>
          </w:tcPr>
          <w:p>
            <w:r>
              <w:t>6</w:t>
            </w:r>
          </w:p>
        </w:tc>
        <w:tc>
          <w:tcPr>
            <w:tcW w:type="dxa" w:w="2160"/>
          </w:tcPr>
          <w:p>
            <w:r>
              <w:t>CA</w:t>
            </w:r>
          </w:p>
        </w:tc>
        <w:tc>
          <w:tcPr>
            <w:tcW w:type="dxa" w:w="2160"/>
          </w:tcPr>
          <w:p>
            <w:r>
              <w:t>Issues an X.509 certificate to the requester based on the validated CSR information.</w:t>
            </w:r>
          </w:p>
        </w:tc>
        <w:tc>
          <w:tcPr>
            <w:tcW w:type="dxa" w:w="2160"/>
          </w:tcPr>
          <w:p>
            <w:r>
              <w:t>1- X.509 certificate is created and signed by CA.2- Certificate contains information from the CSR.</w:t>
            </w:r>
          </w:p>
        </w:tc>
      </w:tr>
      <w:tr>
        <w:tc>
          <w:tcPr>
            <w:tcW w:type="dxa" w:w="2160"/>
          </w:tcPr>
          <w:p>
            <w:r>
              <w:t>7</w:t>
            </w:r>
          </w:p>
        </w:tc>
        <w:tc>
          <w:tcPr>
            <w:tcW w:type="dxa" w:w="2160"/>
          </w:tcPr>
          <w:p>
            <w:r>
              <w:t>CA → Client</w:t>
            </w:r>
          </w:p>
        </w:tc>
        <w:tc>
          <w:tcPr>
            <w:tcW w:type="dxa" w:w="2160"/>
          </w:tcPr>
          <w:p>
            <w:r>
              <w:t>Returns the issued certificate (and optionally CA certificate chain) to the Client.</w:t>
            </w:r>
          </w:p>
        </w:tc>
        <w:tc>
          <w:tcPr>
            <w:tcW w:type="dxa" w:w="2160"/>
          </w:tcPr>
          <w:p>
            <w:r>
              <w:t>Client receives and stores the certificate; information matches the original request.</w:t>
            </w:r>
          </w:p>
        </w:tc>
      </w:tr>
    </w:tbl>
    <w:p>
      <w:r>
        <w:rPr/>
        <w:t>Test Sequence #02: Invalid CSR Signature Handling</w:t>
        <w:br/>
        <w:t>Description of the aim of the test sequence N°2</w:t>
      </w:r>
      <w:r>
        <w:rPr/>
        <w:br/>
        <w:t>To verify CA’s behavior when a PKCS #10 CSR is received with a signature that cannot be verified using the enclosed public key.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w:t>
            </w:r>
          </w:p>
        </w:tc>
        <w:tc>
          <w:tcPr>
            <w:tcW w:type="dxa" w:w="2160"/>
          </w:tcPr>
          <w:p>
            <w:r>
              <w:t>Generates a syntactically correct PKCS #10 CSR with a public key, then signs the CSR with a different (wrong) private key.</w:t>
            </w:r>
          </w:p>
        </w:tc>
        <w:tc>
          <w:tcPr>
            <w:tcW w:type="dxa" w:w="2160"/>
          </w:tcPr>
          <w:p>
            <w:r>
              <w:t>1- CSR structure is valid but the signature does not match public key.</w:t>
            </w:r>
          </w:p>
        </w:tc>
      </w:tr>
      <w:tr>
        <w:tc>
          <w:tcPr>
            <w:tcW w:type="dxa" w:w="2160"/>
          </w:tcPr>
          <w:p>
            <w:r>
              <w:t>2</w:t>
            </w:r>
          </w:p>
        </w:tc>
        <w:tc>
          <w:tcPr>
            <w:tcW w:type="dxa" w:w="2160"/>
          </w:tcPr>
          <w:p>
            <w:r>
              <w:t>Client → CA</w:t>
            </w:r>
          </w:p>
        </w:tc>
        <w:tc>
          <w:tcPr>
            <w:tcW w:type="dxa" w:w="2160"/>
          </w:tcPr>
          <w:p>
            <w:r>
              <w:t>Submits the invalid CSR to the CA.</w:t>
            </w:r>
          </w:p>
        </w:tc>
        <w:tc>
          <w:tcPr>
            <w:tcW w:type="dxa" w:w="2160"/>
          </w:tcPr>
          <w:p>
            <w:r>
              <w:t>CA receives and detects invalid signature in the PKCS #10 request.</w:t>
            </w:r>
          </w:p>
        </w:tc>
      </w:tr>
      <w:tr>
        <w:tc>
          <w:tcPr>
            <w:tcW w:type="dxa" w:w="2160"/>
          </w:tcPr>
          <w:p>
            <w:r>
              <w:t>3</w:t>
            </w:r>
          </w:p>
        </w:tc>
        <w:tc>
          <w:tcPr>
            <w:tcW w:type="dxa" w:w="2160"/>
          </w:tcPr>
          <w:p>
            <w:r>
              <w:t>CA</w:t>
            </w:r>
          </w:p>
        </w:tc>
        <w:tc>
          <w:tcPr>
            <w:tcW w:type="dxa" w:w="2160"/>
          </w:tcPr>
          <w:p>
            <w:r>
              <w:t>Attempts to verify the signature using submitted public key.</w:t>
            </w:r>
          </w:p>
        </w:tc>
        <w:tc>
          <w:tcPr>
            <w:tcW w:type="dxa" w:w="2160"/>
          </w:tcPr>
          <w:p>
            <w:r>
              <w:t>1- Signature verification fails.2- CA rejects the request and returns an error/denial message.</w:t>
            </w:r>
          </w:p>
        </w:tc>
      </w:tr>
    </w:tbl>
    <w:p>
      <w:r>
        <w:rPr/>
        <w:t>Test Sequence #03: CSR Including Optional Attributes</w:t>
        <w:br/>
        <w:t>Description of the aim of the test sequence N°3</w:t>
      </w:r>
      <w:r>
        <w:rPr/>
        <w:br/>
        <w:t>To verify that optional attributes (such as challengePassword, extensionsRequest, etc.) in the PKCS #10 request are handled per RFC 2986 by both requesting client and CA.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w:t>
            </w:r>
          </w:p>
        </w:tc>
        <w:tc>
          <w:tcPr>
            <w:tcW w:type="dxa" w:w="2160"/>
          </w:tcPr>
          <w:p>
            <w:r>
              <w:t>Constructs a PKCS #10 CSR including optional attributes (e.g., challengePassword, extensionRequest, etc.).</w:t>
            </w:r>
          </w:p>
        </w:tc>
        <w:tc>
          <w:tcPr>
            <w:tcW w:type="dxa" w:w="2160"/>
          </w:tcPr>
          <w:p>
            <w:r>
              <w:t>1- CSR is correctly formed per RFC 2986.2- Optional fields included and encoded correctly.</w:t>
            </w:r>
          </w:p>
        </w:tc>
      </w:tr>
      <w:tr>
        <w:tc>
          <w:tcPr>
            <w:tcW w:type="dxa" w:w="2160"/>
          </w:tcPr>
          <w:p>
            <w:r>
              <w:t>2</w:t>
            </w:r>
          </w:p>
        </w:tc>
        <w:tc>
          <w:tcPr>
            <w:tcW w:type="dxa" w:w="2160"/>
          </w:tcPr>
          <w:p>
            <w:r>
              <w:t>Client → CA</w:t>
            </w:r>
          </w:p>
        </w:tc>
        <w:tc>
          <w:tcPr>
            <w:tcW w:type="dxa" w:w="2160"/>
          </w:tcPr>
          <w:p>
            <w:r>
              <w:t>Submits the CSR with optional attributes to CA.</w:t>
            </w:r>
          </w:p>
        </w:tc>
        <w:tc>
          <w:tcPr>
            <w:tcW w:type="dxa" w:w="2160"/>
          </w:tcPr>
          <w:p>
            <w:r>
              <w:t>CA receives and parses the CSR.Optional attributes are extracted and available for processing.</w:t>
            </w:r>
          </w:p>
        </w:tc>
      </w:tr>
      <w:tr>
        <w:tc>
          <w:tcPr>
            <w:tcW w:type="dxa" w:w="2160"/>
          </w:tcPr>
          <w:p>
            <w:r>
              <w:t>3</w:t>
            </w:r>
          </w:p>
        </w:tc>
        <w:tc>
          <w:tcPr>
            <w:tcW w:type="dxa" w:w="2160"/>
          </w:tcPr>
          <w:p>
            <w:r>
              <w:t>CA</w:t>
            </w:r>
          </w:p>
        </w:tc>
        <w:tc>
          <w:tcPr>
            <w:tcW w:type="dxa" w:w="2160"/>
          </w:tcPr>
          <w:p>
            <w:r>
              <w:t>Processes the optional attributes as per policy (for example: honoring extension requests if allowed).</w:t>
            </w:r>
          </w:p>
        </w:tc>
        <w:tc>
          <w:tcPr>
            <w:tcW w:type="dxa" w:w="2160"/>
          </w:tcPr>
          <w:p>
            <w:r>
              <w:t>1- CA processes included attributes per policy.2- If extensions are accepted, issued certificate reflects extensions request.</w:t>
            </w:r>
          </w:p>
        </w:tc>
      </w:tr>
    </w:tbl>
    <w:p>
      <w:r>
        <w:rPr/>
        <w:t>Conformance Requirements References</w:t>
      </w:r>
      <w:r>
        <w:rPr/>
        <w:br/>
        <w:t>- RFC 2986 (PKCS #10: Certification Request Syntax Specification)</w:t>
      </w:r>
      <w:r>
        <w:rPr/>
        <w:br/>
        <w:t>- RFC 5280 (Internet X.509 PKI Certificate and CRL Profile), where relevant for X.509 implications.</w:t>
      </w:r>
      <w:r>
        <w:rPr/>
        <w:br/>
        <w:t>- All MUST, SHALL, and REQUIRED statements explicitly called out per section 4.1 of RFC 2986.</w:t>
      </w:r>
    </w:p>
    <w:p>
      <w:r>
        <w:rPr/>
        <w:t>Conditional Execution</w:t>
      </w:r>
      <w:r>
        <w:rPr/>
        <w:br/>
        <w:t>- Test Sequence #02 SHALL be executed if the CA implementation claims to perform signature validation on CSRs.</w:t>
      </w:r>
      <w:r>
        <w:rPr/>
        <w:br/>
        <w:t>- Test Sequence #03 SHALL be executed if the CA claims to support processing of PKCS #10 optional attributes.</w:t>
      </w:r>
    </w:p>
    <w:p>
      <w:r>
        <w:rPr/>
        <w:t>Notes</w:t>
      </w:r>
      <w:r>
        <w:rPr/>
        <w:br/>
        <w:t>- All ASN.1 encoding requirements for the PKCS #10 CertificationRequest structure MUST be observed.</w:t>
        <w:br/>
        <w:t>- Conformance to PKCS #10 is required for CA acceptance of certificate requests as specified in [43] and per the referenced RFCs.</w:t>
      </w:r>
    </w:p>
    <w:p/>
    <w:p>
      <w:r>
        <w:rPr>
          <w:b/>
          <w:sz w:val="24"/>
        </w:rPr>
        <w:t>Requirement ID : [44] | Requirement Description : X.509 Internet Public Key Infrastructure Online Certificate Status Protocol - OCSP</w:t>
      </w:r>
    </w:p>
    <w:p>
      <w:r>
        <w:rPr>
          <w:b/>
          <w:sz w:val="24"/>
        </w:rPr>
        <w:t xml:space="preserve">Test Case : </w:t>
        <w:br/>
      </w:r>
    </w:p>
    <w:p>
      <w:r>
        <w:rPr/>
        <w:t>Test Cases</w:t>
      </w:r>
    </w:p>
    <w:p>
      <w:r>
        <w:rPr/>
        <w:t>TC</w:t>
      </w:r>
      <w:r>
        <w:rPr>
          <w:i/>
        </w:rPr>
        <w:t>OCSP</w:t>
      </w:r>
      <w:r>
        <w:rPr/>
        <w:t>X509_CertificateStatusRequest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OCSP client is configured with network access and trust for the target CA.</w:t>
            </w:r>
          </w:p>
        </w:tc>
      </w:tr>
      <w:tr>
        <w:tc>
          <w:tcPr>
            <w:tcW w:type="dxa" w:w="4320"/>
          </w:tcPr>
          <w:p>
            <w:r>
              <w:t>OCSP Server</w:t>
            </w:r>
          </w:p>
        </w:tc>
        <w:tc>
          <w:tcPr>
            <w:tcW w:type="dxa" w:w="4320"/>
          </w:tcPr>
          <w:p>
            <w:r>
              <w:t>OCSP responder is operational, reachable, and has access to current CA certificate data.</w:t>
            </w:r>
          </w:p>
        </w:tc>
      </w:tr>
      <w:tr>
        <w:tc>
          <w:tcPr>
            <w:tcW w:type="dxa" w:w="4320"/>
          </w:tcPr>
          <w:p>
            <w:r>
              <w:t>CA</w:t>
            </w:r>
          </w:p>
        </w:tc>
        <w:tc>
          <w:tcPr>
            <w:tcW w:type="dxa" w:w="4320"/>
          </w:tcPr>
          <w:p>
            <w:r>
              <w:t>The Certificate Authority (CA) has issued end-entity certificates and published CRLs.</w:t>
            </w:r>
          </w:p>
        </w:tc>
      </w:tr>
    </w:tbl>
    <w:p>
      <w:r>
        <w:rPr/>
        <w:t>Test Sequence #01: OCSP Request and Good Certificate Status Response</w:t>
        <w:br/>
        <w:t>To verify that the OCSP responder correctly responds "good" for a valid, non-revoked certificate.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Holds an end-entity certificate and its issuer certificate.</w:t>
            </w:r>
          </w:p>
        </w:tc>
      </w:tr>
      <w:tr>
        <w:tc>
          <w:tcPr>
            <w:tcW w:type="dxa" w:w="4320"/>
          </w:tcPr>
          <w:p>
            <w:r>
              <w:t>OCSP Server</w:t>
            </w:r>
          </w:p>
        </w:tc>
        <w:tc>
          <w:tcPr>
            <w:tcW w:type="dxa" w:w="4320"/>
          </w:tcPr>
          <w:p>
            <w:r>
              <w:t>Has current information; the end-entity certificate is not revoked.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OCSP Server</w:t>
            </w:r>
          </w:p>
        </w:tc>
        <w:tc>
          <w:tcPr>
            <w:tcW w:type="dxa" w:w="2160"/>
          </w:tcPr>
          <w:p>
            <w:r>
              <w:t>Client sends OCSP request for status of end-entity certificate</w:t>
            </w:r>
          </w:p>
        </w:tc>
        <w:tc>
          <w:tcPr>
            <w:tcW w:type="dxa" w:w="2160"/>
          </w:tcPr>
          <w:p>
            <w:r>
              <w:t>OCSP server receives RFC 2560-compliant OCSP request</w:t>
            </w:r>
          </w:p>
        </w:tc>
      </w:tr>
      <w:tr>
        <w:tc>
          <w:tcPr>
            <w:tcW w:type="dxa" w:w="2160"/>
          </w:tcPr>
          <w:p>
            <w:r>
              <w:t>1</w:t>
            </w:r>
          </w:p>
        </w:tc>
        <w:tc>
          <w:tcPr>
            <w:tcW w:type="dxa" w:w="2160"/>
          </w:tcPr>
          <w:p>
            <w:r>
              <w:t>OCSP Server → Client</w:t>
            </w:r>
          </w:p>
        </w:tc>
        <w:tc>
          <w:tcPr>
            <w:tcW w:type="dxa" w:w="2160"/>
          </w:tcPr>
          <w:p>
            <w:r>
              <w:t>OCSP server processes the request and returns an OCSP response with status “good”</w:t>
            </w:r>
          </w:p>
        </w:tc>
        <w:tc>
          <w:tcPr>
            <w:tcW w:type="dxa" w:w="2160"/>
          </w:tcPr>
          <w:p>
            <w:r>
              <w:t>1- Client receives RFC 2560-compliant OCSP response.2- OCSP response signature is valid.3- Response status for the certificate is “good”.</w:t>
            </w:r>
          </w:p>
        </w:tc>
      </w:tr>
    </w:tbl>
    <w:p>
      <w:r>
        <w:rPr/>
        <w:t>Test Sequence #02: OCSP Request and Revoked Certificate Response</w:t>
        <w:br/>
        <w:t>To verify that the OCSP responder returns the "revoked" status for a certificate that has been revoked.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Holds a revoked end-entity certificate and its issuer certificate.</w:t>
            </w:r>
          </w:p>
        </w:tc>
      </w:tr>
      <w:tr>
        <w:tc>
          <w:tcPr>
            <w:tcW w:type="dxa" w:w="4320"/>
          </w:tcPr>
          <w:p>
            <w:r>
              <w:t>OCSP Server</w:t>
            </w:r>
          </w:p>
        </w:tc>
        <w:tc>
          <w:tcPr>
            <w:tcW w:type="dxa" w:w="4320"/>
          </w:tcPr>
          <w:p>
            <w:r>
              <w:t>End-entity certificate has been marked as revoked in the CA database.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OCSP Server</w:t>
            </w:r>
          </w:p>
        </w:tc>
        <w:tc>
          <w:tcPr>
            <w:tcW w:type="dxa" w:w="2160"/>
          </w:tcPr>
          <w:p>
            <w:r>
              <w:t>Client sends OCSP request for status of revoked certificate</w:t>
            </w:r>
          </w:p>
        </w:tc>
        <w:tc>
          <w:tcPr>
            <w:tcW w:type="dxa" w:w="2160"/>
          </w:tcPr>
          <w:p>
            <w:r>
              <w:t>OCSP server receives RFC 2560-compliant OCSP request</w:t>
            </w:r>
          </w:p>
        </w:tc>
      </w:tr>
      <w:tr>
        <w:tc>
          <w:tcPr>
            <w:tcW w:type="dxa" w:w="2160"/>
          </w:tcPr>
          <w:p>
            <w:r>
              <w:t>1</w:t>
            </w:r>
          </w:p>
        </w:tc>
        <w:tc>
          <w:tcPr>
            <w:tcW w:type="dxa" w:w="2160"/>
          </w:tcPr>
          <w:p>
            <w:r>
              <w:t>OCSP Server → Client</w:t>
            </w:r>
          </w:p>
        </w:tc>
        <w:tc>
          <w:tcPr>
            <w:tcW w:type="dxa" w:w="2160"/>
          </w:tcPr>
          <w:p>
            <w:r>
              <w:t>OCSP server returns an OCSP response with status “revoked” for the certificate</w:t>
            </w:r>
          </w:p>
        </w:tc>
        <w:tc>
          <w:tcPr>
            <w:tcW w:type="dxa" w:w="2160"/>
          </w:tcPr>
          <w:p>
            <w:r>
              <w:t>1- Client receives valid OCSP response.2- Response signature is valid.3- Status for certificate is “revoked”.</w:t>
            </w:r>
          </w:p>
        </w:tc>
      </w:tr>
    </w:tbl>
    <w:p>
      <w:r>
        <w:rPr/>
        <w:t>Test Sequence #03: OCSP Request and Unknown Certificate Response</w:t>
        <w:br/>
        <w:t>To verify that the OCSP responder returns the "unknown" status if the certificate serial number is not known to the CA.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Holds a certificate serial number that is not known to the CA.</w:t>
            </w:r>
          </w:p>
        </w:tc>
      </w:tr>
      <w:tr>
        <w:tc>
          <w:tcPr>
            <w:tcW w:type="dxa" w:w="4320"/>
          </w:tcPr>
          <w:p>
            <w:r>
              <w:t>OCSP Server</w:t>
            </w:r>
          </w:p>
        </w:tc>
        <w:tc>
          <w:tcPr>
            <w:tcW w:type="dxa" w:w="4320"/>
          </w:tcPr>
          <w:p>
            <w:r>
              <w:t>No record of the queried certificate serial number.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OCSP Server</w:t>
            </w:r>
          </w:p>
        </w:tc>
        <w:tc>
          <w:tcPr>
            <w:tcW w:type="dxa" w:w="2160"/>
          </w:tcPr>
          <w:p>
            <w:r>
              <w:t>Client sends OCSP request for unknown certificate serial number</w:t>
            </w:r>
          </w:p>
        </w:tc>
        <w:tc>
          <w:tcPr>
            <w:tcW w:type="dxa" w:w="2160"/>
          </w:tcPr>
          <w:p>
            <w:r>
              <w:t>OCSP server receives RFC 2560-compliant OCSP request</w:t>
            </w:r>
          </w:p>
        </w:tc>
      </w:tr>
      <w:tr>
        <w:tc>
          <w:tcPr>
            <w:tcW w:type="dxa" w:w="2160"/>
          </w:tcPr>
          <w:p>
            <w:r>
              <w:t>1</w:t>
            </w:r>
          </w:p>
        </w:tc>
        <w:tc>
          <w:tcPr>
            <w:tcW w:type="dxa" w:w="2160"/>
          </w:tcPr>
          <w:p>
            <w:r>
              <w:t>OCSP Server → Client</w:t>
            </w:r>
          </w:p>
        </w:tc>
        <w:tc>
          <w:tcPr>
            <w:tcW w:type="dxa" w:w="2160"/>
          </w:tcPr>
          <w:p>
            <w:r>
              <w:t>OCSP server returns an OCSP response with status “unknown”</w:t>
            </w:r>
          </w:p>
        </w:tc>
        <w:tc>
          <w:tcPr>
            <w:tcW w:type="dxa" w:w="2160"/>
          </w:tcPr>
          <w:p>
            <w:r>
              <w:t>1- Client receives OCSP response.2- Response signature is valid.3- Response status for the certificate is “unknown”.</w:t>
            </w:r>
          </w:p>
        </w:tc>
      </w:tr>
    </w:tbl>
    <w:p>
      <w:r>
        <w:rPr/>
        <w:t>Test Sequence #04: OCSP Response Nonce Verification</w:t>
        <w:br/>
        <w:t>To confirm the OCSP responder preserves and returns the nonce for request-response correlation if present in the request.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Composes OCSP request including a unique nonce in the request.</w:t>
            </w:r>
          </w:p>
        </w:tc>
      </w:tr>
      <w:tr>
        <w:tc>
          <w:tcPr>
            <w:tcW w:type="dxa" w:w="4320"/>
          </w:tcPr>
          <w:p>
            <w:r>
              <w:t>OCSP Server</w:t>
            </w:r>
          </w:p>
        </w:tc>
        <w:tc>
          <w:tcPr>
            <w:tcW w:type="dxa" w:w="4320"/>
          </w:tcPr>
          <w:p>
            <w:r>
              <w:t>Accepts requests containing OCSP nonces.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OCSP Server</w:t>
            </w:r>
          </w:p>
        </w:tc>
        <w:tc>
          <w:tcPr>
            <w:tcW w:type="dxa" w:w="2160"/>
          </w:tcPr>
          <w:p>
            <w:r>
              <w:t>Client sends OCSP request with a nonce included in the request extensions</w:t>
            </w:r>
          </w:p>
        </w:tc>
        <w:tc>
          <w:tcPr>
            <w:tcW w:type="dxa" w:w="2160"/>
          </w:tcPr>
          <w:p>
            <w:r>
              <w:t>OCSP server receives request with valid nonce extension</w:t>
            </w:r>
          </w:p>
        </w:tc>
      </w:tr>
      <w:tr>
        <w:tc>
          <w:tcPr>
            <w:tcW w:type="dxa" w:w="2160"/>
          </w:tcPr>
          <w:p>
            <w:r>
              <w:t>1</w:t>
            </w:r>
          </w:p>
        </w:tc>
        <w:tc>
          <w:tcPr>
            <w:tcW w:type="dxa" w:w="2160"/>
          </w:tcPr>
          <w:p>
            <w:r>
              <w:t>OCSP Server → Client</w:t>
            </w:r>
          </w:p>
        </w:tc>
        <w:tc>
          <w:tcPr>
            <w:tcW w:type="dxa" w:w="2160"/>
          </w:tcPr>
          <w:p>
            <w:r>
              <w:t>OCSP server includes the same nonce in the response</w:t>
            </w:r>
          </w:p>
        </w:tc>
        <w:tc>
          <w:tcPr>
            <w:tcW w:type="dxa" w:w="2160"/>
          </w:tcPr>
          <w:p>
            <w:r>
              <w:t>1- Client receives response with matching nonce.2- Response is valid according to RFC 2560.</w:t>
            </w:r>
          </w:p>
        </w:tc>
      </w:tr>
    </w:tbl>
    <w:p>
      <w:r>
        <w:rPr/>
        <w:t>Test Sequence #05: OCSP Response Signature Verification</w:t>
        <w:br/>
        <w:t>To verify that the OCSP response is signed with a certificate trusted for OCSP signing and the signature is valid.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OCSP Server</w:t>
            </w:r>
          </w:p>
        </w:tc>
        <w:tc>
          <w:tcPr>
            <w:tcW w:type="dxa" w:w="4320"/>
          </w:tcPr>
          <w:p>
            <w:r>
              <w:t>Configured with an OCSP Responder certificate including the id-kp-OCSPSigning key usage.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OCSP Server</w:t>
            </w:r>
          </w:p>
        </w:tc>
        <w:tc>
          <w:tcPr>
            <w:tcW w:type="dxa" w:w="2160"/>
          </w:tcPr>
          <w:p>
            <w:r>
              <w:t>Client sends OCSP request</w:t>
            </w:r>
          </w:p>
        </w:tc>
        <w:tc>
          <w:tcPr>
            <w:tcW w:type="dxa" w:w="2160"/>
          </w:tcPr>
          <w:p>
            <w:r>
              <w:t>OCSP server receives request</w:t>
            </w:r>
          </w:p>
        </w:tc>
      </w:tr>
      <w:tr>
        <w:tc>
          <w:tcPr>
            <w:tcW w:type="dxa" w:w="2160"/>
          </w:tcPr>
          <w:p>
            <w:r>
              <w:t>1</w:t>
            </w:r>
          </w:p>
        </w:tc>
        <w:tc>
          <w:tcPr>
            <w:tcW w:type="dxa" w:w="2160"/>
          </w:tcPr>
          <w:p>
            <w:r>
              <w:t>OCSP Server → Client</w:t>
            </w:r>
          </w:p>
        </w:tc>
        <w:tc>
          <w:tcPr>
            <w:tcW w:type="dxa" w:w="2160"/>
          </w:tcPr>
          <w:p>
            <w:r>
              <w:t>OCSP server replies with a signed OCSP response</w:t>
            </w:r>
          </w:p>
        </w:tc>
        <w:tc>
          <w:tcPr>
            <w:tcW w:type="dxa" w:w="2160"/>
          </w:tcPr>
          <w:p>
            <w:r>
              <w:t>1- Response contains valid digital signature.2- Signing certificate chains to trusted CA and has OCSP Signing EKU.</w:t>
            </w:r>
          </w:p>
        </w:tc>
      </w:tr>
    </w:tbl>
    <w:p>
      <w:r>
        <w:rPr/>
        <w:t>Conformance Requirements References</w:t>
      </w:r>
      <w:r>
        <w:rPr/>
        <w:br/>
        <w:t>- RFC 2560: X.509 Internet Public Key Infrastructure Online Certificate Status Protocol - OCSP</w:t>
      </w:r>
      <w:r>
        <w:rPr/>
        <w:br/>
        <w:t xml:space="preserve">- RFC 5280: Internet X.509 PKI Certificate and CRL Profile (OCSP integration)  </w:t>
      </w:r>
    </w:p>
    <w:p>
      <w:r>
        <w:rPr/>
        <w:t>Notes:</w:t>
      </w:r>
      <w:r>
        <w:rPr/>
        <w:br/>
        <w:t>- All requests and responses shall conform to ASN.1 encoding rules as defined in the respective RFCs.</w:t>
      </w:r>
      <w:r>
        <w:rPr/>
        <w:br/>
        <w:t>- Test Sequence #04 shall be executed if and only if the OCSP server advertises nonce support as per RFC 2560.</w:t>
      </w:r>
      <w:r>
        <w:rPr/>
        <w:br/>
        <w:t>- CRLs and OCSP responses in these tests shall be time accurate and all involved certificates must be valid (except for revoked-status test).</w:t>
      </w:r>
      <w:r>
        <w:rPr/>
        <w:br/>
        <w:t>- The client must verify and trust all certificates and crypotgraphic signatures as defined in RFC 5280 and RFC 2560.</w:t>
      </w:r>
    </w:p>
    <w:p/>
    <w:p>
      <w:r>
        <w:rPr>
          <w:b/>
          <w:sz w:val="24"/>
        </w:rPr>
        <w:t>Requirement ID : [45] | Requirement Description : GSMA eUICC PKI Certificate Policy</w:t>
      </w:r>
    </w:p>
    <w:p>
      <w:r>
        <w:rPr>
          <w:b/>
          <w:sz w:val="24"/>
        </w:rPr>
        <w:t xml:space="preserve">Test Case : </w:t>
        <w:br/>
      </w:r>
    </w:p>
    <w:p>
      <w:r>
        <w:rPr/>
        <w:t>Test Cases</w:t>
      </w:r>
    </w:p>
    <w:p>
      <w:r>
        <w:rPr/>
        <w:t>TC</w:t>
      </w:r>
      <w:r>
        <w:rPr>
          <w:i/>
        </w:rPr>
        <w:t>eUICC</w:t>
      </w:r>
      <w:r>
        <w:rPr/>
        <w:t>GSMAeUICCPKICertificatePolicy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 Manufacturer</w:t>
            </w:r>
          </w:p>
        </w:tc>
        <w:tc>
          <w:tcPr>
            <w:tcW w:type="dxa" w:w="4320"/>
          </w:tcPr>
          <w:p>
            <w:r>
              <w:t>The eUICC manufacturer is preparing to request or operate with a GSMA eSIM PKI Digital Certificate.</w:t>
            </w:r>
          </w:p>
        </w:tc>
      </w:tr>
      <w:tr>
        <w:tc>
          <w:tcPr>
            <w:tcW w:type="dxa" w:w="4320"/>
          </w:tcPr>
          <w:p>
            <w:r>
              <w:t>GSMA Root CI</w:t>
            </w:r>
          </w:p>
        </w:tc>
        <w:tc>
          <w:tcPr>
            <w:tcW w:type="dxa" w:w="4320"/>
          </w:tcPr>
          <w:p>
            <w:r>
              <w:t>GSMA Root Certificate Issuer is appointed and operational for certificate requests, issuance, and revocation.</w:t>
            </w:r>
          </w:p>
        </w:tc>
      </w:tr>
      <w:tr>
        <w:tc>
          <w:tcPr>
            <w:tcW w:type="dxa" w:w="4320"/>
          </w:tcPr>
          <w:p>
            <w:r>
              <w:t>eUICC Product</w:t>
            </w:r>
          </w:p>
        </w:tc>
        <w:tc>
          <w:tcPr>
            <w:tcW w:type="dxa" w:w="4320"/>
          </w:tcPr>
          <w:p>
            <w:r>
              <w:t>The eUICC product, its organisation and intended site are SGP.24 compliant and named on the SGP.24 declaration.</w:t>
            </w:r>
          </w:p>
        </w:tc>
      </w:tr>
    </w:tbl>
    <w:p>
      <w:r>
        <w:rPr/>
        <w:t>Test Sequence #01: Requesting an EUM Certificate from GSMA CI for SGP.24 Compliant eUICC</w:t>
        <w:br/>
        <w:t>Description of the aim of the test sequence N°1</w:t>
      </w:r>
      <w:r>
        <w:rPr/>
        <w:br/>
        <w:t>This test sequence verifies the process of an eUICC manufacturer requesting an EUM CA PKI Certificate from the GSMA Root CI in accordance with the GSMA eUICC PKI Certificate Policy (SGP.14).</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 Manufacturer</w:t>
            </w:r>
          </w:p>
        </w:tc>
        <w:tc>
          <w:tcPr>
            <w:tcW w:type="dxa" w:w="4320"/>
          </w:tcPr>
          <w:p>
            <w:r>
              <w:t>Has submitted or prepared to submit a completed SGP.24 declaration for an eUICC product, including all necessary evidence.</w:t>
            </w:r>
          </w:p>
        </w:tc>
      </w:tr>
      <w:tr>
        <w:tc>
          <w:tcPr>
            <w:tcW w:type="dxa" w:w="4320"/>
          </w:tcPr>
          <w:p>
            <w:r>
              <w:t>GSMA Root CI</w:t>
            </w:r>
          </w:p>
        </w:tc>
        <w:tc>
          <w:tcPr>
            <w:tcW w:type="dxa" w:w="4320"/>
          </w:tcPr>
          <w:p>
            <w:r>
              <w:t>Accepts and processes requests for Digital Certificates from compliant SGP.24 product manufacturers.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Manufacturer → GSMA Root CI</w:t>
            </w:r>
          </w:p>
        </w:tc>
        <w:tc>
          <w:tcPr>
            <w:tcW w:type="dxa" w:w="2160"/>
          </w:tcPr>
          <w:p>
            <w:r>
              <w:t>Submits a request for a EUM CA PKI Certificate for an SGP.24 compliant eUICC product, including declaration and evidence</w:t>
            </w:r>
          </w:p>
        </w:tc>
        <w:tc>
          <w:tcPr>
            <w:tcW w:type="dxa" w:w="2160"/>
          </w:tcPr>
          <w:p>
            <w:r>
              <w:t>Request is received and validated against compliance requirements</w:t>
            </w:r>
          </w:p>
        </w:tc>
      </w:tr>
      <w:tr>
        <w:tc>
          <w:tcPr>
            <w:tcW w:type="dxa" w:w="2160"/>
          </w:tcPr>
          <w:p>
            <w:r>
              <w:t>1</w:t>
            </w:r>
          </w:p>
        </w:tc>
        <w:tc>
          <w:tcPr>
            <w:tcW w:type="dxa" w:w="2160"/>
          </w:tcPr>
          <w:p>
            <w:r>
              <w:t>GSMA Root CI → eUICC Manufacturer</w:t>
            </w:r>
          </w:p>
        </w:tc>
        <w:tc>
          <w:tcPr>
            <w:tcW w:type="dxa" w:w="2160"/>
          </w:tcPr>
          <w:p>
            <w:r>
              <w:t>Validates evidence and confirms SGP.24 compliance according to certificate policy</w:t>
            </w:r>
          </w:p>
        </w:tc>
        <w:tc>
          <w:tcPr>
            <w:tcW w:type="dxa" w:w="2160"/>
          </w:tcPr>
          <w:p>
            <w:r>
              <w:t>1- Compliance is verified2- Request is accepted or rejected</w:t>
            </w:r>
          </w:p>
        </w:tc>
      </w:tr>
      <w:tr>
        <w:tc>
          <w:tcPr>
            <w:tcW w:type="dxa" w:w="2160"/>
          </w:tcPr>
          <w:p>
            <w:r>
              <w:t>2</w:t>
            </w:r>
          </w:p>
        </w:tc>
        <w:tc>
          <w:tcPr>
            <w:tcW w:type="dxa" w:w="2160"/>
          </w:tcPr>
          <w:p>
            <w:r>
              <w:t>GSMA Root CI → eUICC Manufacturer</w:t>
            </w:r>
          </w:p>
        </w:tc>
        <w:tc>
          <w:tcPr>
            <w:tcW w:type="dxa" w:w="2160"/>
          </w:tcPr>
          <w:p>
            <w:r>
              <w:t>If verified, issues a EUM CA PKI Certificate for the manufacturer</w:t>
            </w:r>
          </w:p>
        </w:tc>
        <w:tc>
          <w:tcPr>
            <w:tcW w:type="dxa" w:w="2160"/>
          </w:tcPr>
          <w:p>
            <w:r>
              <w:t>1- EUM CA Certificate is provided2- Certificate is recorded</w:t>
            </w:r>
          </w:p>
        </w:tc>
      </w:tr>
    </w:tbl>
    <w:p>
      <w:r>
        <w:rPr/>
        <w:t>Test Sequence #02: Verifying EUM CA Certificate Usage for Additional SGP.24 Compliant Products</w:t>
        <w:br/>
        <w:t>Description of the aim of the test sequence N°2</w:t>
      </w:r>
      <w:r>
        <w:rPr/>
        <w:br/>
        <w:t>This sequence verifies that the EUM CA Certificate already issued by GSMA CI can be used for the same manufacturer’s additional eUICC products if a new SGP.24 declaration is submitted.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Manufacturer → GSMA Root CI</w:t>
            </w:r>
          </w:p>
        </w:tc>
        <w:tc>
          <w:tcPr>
            <w:tcW w:type="dxa" w:w="2160"/>
          </w:tcPr>
          <w:p>
            <w:r>
              <w:t>Submits a new SGP.24 declaration for an additional eUICC product, referencing existing EUM CA certificate</w:t>
            </w:r>
          </w:p>
        </w:tc>
        <w:tc>
          <w:tcPr>
            <w:tcW w:type="dxa" w:w="2160"/>
          </w:tcPr>
          <w:p>
            <w:r>
              <w:t>Declaration is received and matched with the registered EUM CA Certificate.</w:t>
            </w:r>
          </w:p>
        </w:tc>
      </w:tr>
      <w:tr>
        <w:tc>
          <w:tcPr>
            <w:tcW w:type="dxa" w:w="2160"/>
          </w:tcPr>
          <w:p>
            <w:r>
              <w:t>2</w:t>
            </w:r>
          </w:p>
        </w:tc>
        <w:tc>
          <w:tcPr>
            <w:tcW w:type="dxa" w:w="2160"/>
          </w:tcPr>
          <w:p>
            <w:r>
              <w:t>GSMA Root CI → eUICC Manufacturer</w:t>
            </w:r>
          </w:p>
        </w:tc>
        <w:tc>
          <w:tcPr>
            <w:tcW w:type="dxa" w:w="2160"/>
          </w:tcPr>
          <w:p>
            <w:r>
              <w:t>Reviews and verifies the new declaration for SGP.24 compliance and cross-checks eligibility for EUM CA certificate re-use</w:t>
            </w:r>
          </w:p>
        </w:tc>
        <w:tc>
          <w:tcPr>
            <w:tcW w:type="dxa" w:w="2160"/>
          </w:tcPr>
          <w:p>
            <w:r>
              <w:t>1- Compliance and eligibility confirmed2- Use of existing EUM CA certificate for additional product is allowed</w:t>
            </w:r>
          </w:p>
        </w:tc>
      </w:tr>
    </w:tbl>
    <w:p>
      <w:r>
        <w:rPr/>
        <w:t>Test Sequence #03: Certificate Revocation Handling under GSMA PKI Policy</w:t>
        <w:br/>
        <w:t>Description of the aim of the test sequence N°3</w:t>
      </w:r>
      <w:r>
        <w:rPr/>
        <w:br/>
        <w:t>The aim is to ensure certificate revocation is managed in alignment with GSMA PKI Certificate Policy and SGP.14 when a compromise occurs or SGP.24 compliance is revoked.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GSMA Root CI → eUICC Manufacturer</w:t>
            </w:r>
          </w:p>
        </w:tc>
        <w:tc>
          <w:tcPr>
            <w:tcW w:type="dxa" w:w="2160"/>
          </w:tcPr>
          <w:p>
            <w:r>
              <w:t>Detects or is informed of a compromise (e.g., private key theft) or compliance withdrawal</w:t>
            </w:r>
          </w:p>
        </w:tc>
        <w:tc>
          <w:tcPr>
            <w:tcW w:type="dxa" w:w="2160"/>
          </w:tcPr>
          <w:p>
            <w:r>
              <w:t>Notification is sent to manufacturer; certificate is flagged for revocation.</w:t>
            </w:r>
          </w:p>
        </w:tc>
      </w:tr>
      <w:tr>
        <w:tc>
          <w:tcPr>
            <w:tcW w:type="dxa" w:w="2160"/>
          </w:tcPr>
          <w:p>
            <w:r>
              <w:t>2</w:t>
            </w:r>
          </w:p>
        </w:tc>
        <w:tc>
          <w:tcPr>
            <w:tcW w:type="dxa" w:w="2160"/>
          </w:tcPr>
          <w:p>
            <w:r>
              <w:t>GSMA Root CI (internal)</w:t>
            </w:r>
          </w:p>
        </w:tc>
        <w:tc>
          <w:tcPr>
            <w:tcW w:type="dxa" w:w="2160"/>
          </w:tcPr>
          <w:p>
            <w:r>
              <w:t>Executes revocation of the affected EUM CA certificate in the PKI infrastructure</w:t>
            </w:r>
          </w:p>
        </w:tc>
        <w:tc>
          <w:tcPr>
            <w:tcW w:type="dxa" w:w="2160"/>
          </w:tcPr>
          <w:p>
            <w:r>
              <w:t>1- Certificate is revoked in line with SGP.142- Certificate is recorded in the CRL or OCSP output</w:t>
            </w:r>
          </w:p>
        </w:tc>
      </w:tr>
      <w:tr>
        <w:tc>
          <w:tcPr>
            <w:tcW w:type="dxa" w:w="2160"/>
          </w:tcPr>
          <w:p>
            <w:r>
              <w:t>3</w:t>
            </w:r>
          </w:p>
        </w:tc>
        <w:tc>
          <w:tcPr>
            <w:tcW w:type="dxa" w:w="2160"/>
          </w:tcPr>
          <w:p>
            <w:r>
              <w:t>GSMA Root CI → Ecosystem/Public</w:t>
            </w:r>
          </w:p>
        </w:tc>
        <w:tc>
          <w:tcPr>
            <w:tcW w:type="dxa" w:w="2160"/>
          </w:tcPr>
          <w:p>
            <w:r>
              <w:t>Publishes updated certificate status (CRL/OCSP)</w:t>
            </w:r>
          </w:p>
        </w:tc>
        <w:tc>
          <w:tcPr>
            <w:tcW w:type="dxa" w:w="2160"/>
          </w:tcPr>
          <w:p>
            <w:r>
              <w:t>Certificate status propagates to the ecosystem; non-trusted parties can verify the certificate is revoked</w:t>
            </w:r>
          </w:p>
        </w:tc>
      </w:tr>
    </w:tbl>
    <w:p>
      <w:r>
        <w:rPr/>
        <w:t>Conformance Requirements References</w:t>
        <w:br/>
        <w:t>- GSMA SGP.14 GSMA eUICC PKI Certificate Policy [45]</w:t>
        <w:br/>
        <w:t>- GSMA SGP.24 RSP Compliance Process v3.1, Sections 5.0–5.1</w:t>
        <w:br/>
        <w:t>- GSMA SGP.21 v2.6, Certification Requirements: Table 33, Section 4.14</w:t>
      </w:r>
    </w:p>
    <w:p>
      <w:r>
        <w:rPr/>
        <w:t>Conditional Execution Rule</w:t>
        <w:br/>
        <w:t>- Test Sequence #02 SHALL be executed if and only if the manufacturer is enrolling an additional eUICC product under an existing EUM CA certificate.</w:t>
        <w:br/>
        <w:t>- Test Sequence #03 SHALL be executed upon compromise, expiration, or loss of compliance of the certificate or eUICC product.</w:t>
      </w:r>
    </w:p>
    <w:p>
      <w:r>
        <w:rPr/>
        <w:t>Notes:</w:t>
        <w:br/>
        <w:t>- The validity and chain of trust for EUM CA certificates and the revocation process SHALL follow processes defined in RFC 5280 and GSMA SGP.14 policy.</w:t>
        <w:br/>
        <w:t>- PKI certificates for eUICC, SM-DP+, SM-DS issued by GSMA are only valid for SGP.24 compliant entities as managed and recorded by GSMA Root CIs.</w:t>
      </w:r>
    </w:p>
    <w:p/>
    <w:p>
      <w:r>
        <w:rPr>
          <w:b/>
          <w:sz w:val="24"/>
        </w:rPr>
        <w:t>Requirement ID : [46] | Requirement Description : TLS Elliptic Curve Cipher Suites with SHA-256/384 and AES Galois Counter Mode (GCM)</w:t>
      </w:r>
    </w:p>
    <w:p>
      <w:r>
        <w:rPr>
          <w:b/>
          <w:sz w:val="24"/>
        </w:rPr>
        <w:t xml:space="preserve">Test Case : </w:t>
        <w:br/>
      </w:r>
    </w:p>
    <w:p>
      <w:r>
        <w:rPr/>
        <w:t>Test Cases</w:t>
      </w:r>
    </w:p>
    <w:p>
      <w:r>
        <w:rPr/>
        <w:t>TC</w:t>
      </w:r>
      <w:r>
        <w:rPr>
          <w:i/>
        </w:rPr>
        <w:t>TLS</w:t>
      </w:r>
      <w:r>
        <w:rPr/>
        <w:t>ECC</w:t>
      </w:r>
      <w:r>
        <w:rPr>
          <w:i/>
        </w:rPr>
        <w:t>SHA256</w:t>
      </w:r>
      <w:r>
        <w:rPr/>
        <w:t>AESGCM_Support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RSP Server</w:t>
            </w:r>
          </w:p>
        </w:tc>
        <w:tc>
          <w:tcPr>
            <w:tcW w:type="dxa" w:w="4320"/>
          </w:tcPr>
          <w:p>
            <w:r>
              <w:t>RSP Server (e.g. SM-DP+) and Client are configured for secure communication using TLS 1.2</w:t>
            </w:r>
          </w:p>
        </w:tc>
      </w:tr>
      <w:tr>
        <w:tc>
          <w:tcPr>
            <w:tcW w:type="dxa" w:w="4320"/>
          </w:tcPr>
          <w:p>
            <w:r>
              <w:t>RSP Client</w:t>
            </w:r>
          </w:p>
        </w:tc>
        <w:tc>
          <w:tcPr>
            <w:tcW w:type="dxa" w:w="4320"/>
          </w:tcPr>
          <w:p>
            <w:r>
              <w:t>RSP Client (e.g. Device LPA or eUICC) is configured for secure communication using TLS 1.2</w:t>
            </w:r>
          </w:p>
        </w:tc>
      </w:tr>
    </w:tbl>
    <w:p>
      <w:r>
        <w:rPr/>
        <w:t>Test Sequence #01: Verify supported</w:t>
      </w:r>
      <w:r>
        <w:rPr>
          <w:i/>
        </w:rPr>
        <w:t>signature</w:t>
      </w:r>
      <w:r>
        <w:rPr/>
        <w:t>algorithms and Cipher Suites Negotiation</w:t>
        <w:br/>
        <w:t>Description of the aim of the test sequence N°1</w:t>
      </w:r>
      <w:r>
        <w:rPr/>
        <w:br/>
        <w:t>To verify that the RSP Client offers and the RSP Server selects sha256/ecdsa in supported</w:t>
      </w:r>
      <w:r>
        <w:rPr>
          <w:i/>
        </w:rPr>
        <w:t>signature</w:t>
      </w:r>
      <w:r>
        <w:rPr/>
        <w:t>algorithms, and that the Client and Server negotiate a cipher suite with ECC, SHA-256/384, and AES GCM as mandated by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RSP Server</w:t>
            </w:r>
          </w:p>
        </w:tc>
        <w:tc>
          <w:tcPr>
            <w:tcW w:type="dxa" w:w="4320"/>
          </w:tcPr>
          <w:p>
            <w:r>
              <w:t>Ready to accept incoming TLS 1.2 handshake connections from RSP Client</w:t>
            </w:r>
          </w:p>
        </w:tc>
      </w:tr>
      <w:tr>
        <w:tc>
          <w:tcPr>
            <w:tcW w:type="dxa" w:w="4320"/>
          </w:tcPr>
          <w:p>
            <w:r>
              <w:t>RSP Client</w:t>
            </w:r>
          </w:p>
        </w:tc>
        <w:tc>
          <w:tcPr>
            <w:tcW w:type="dxa" w:w="4320"/>
          </w:tcPr>
          <w:p>
            <w:r>
              <w:t>Ready to initiate TLS 1.2 handshake and supports at least the required ECC cipher suites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RSP Client → RSP Server</w:t>
            </w:r>
          </w:p>
        </w:tc>
        <w:tc>
          <w:tcPr>
            <w:tcW w:type="dxa" w:w="2160"/>
          </w:tcPr>
          <w:p>
            <w:r>
              <w:t>Start TLS 1.2 handshake, client sends ClientHello including supportedsignaturealgorithms extensionList includes sha256/ecdsa</w:t>
            </w:r>
          </w:p>
        </w:tc>
        <w:tc>
          <w:tcPr>
            <w:tcW w:type="dxa" w:w="2160"/>
          </w:tcPr>
          <w:p>
            <w:r>
              <w:t>RSP Server receives ClientHello and parses supportedsignaturealgorithms; verifies sha256/ecdsa is present</w:t>
            </w:r>
          </w:p>
        </w:tc>
      </w:tr>
      <w:tr>
        <w:tc>
          <w:tcPr>
            <w:tcW w:type="dxa" w:w="2160"/>
          </w:tcPr>
          <w:p>
            <w:r>
              <w:t>1</w:t>
            </w:r>
          </w:p>
        </w:tc>
        <w:tc>
          <w:tcPr>
            <w:tcW w:type="dxa" w:w="2160"/>
          </w:tcPr>
          <w:p>
            <w:r>
              <w:t>RSP Server → RSP Client</w:t>
            </w:r>
          </w:p>
        </w:tc>
        <w:tc>
          <w:tcPr>
            <w:tcW w:type="dxa" w:w="2160"/>
          </w:tcPr>
          <w:p>
            <w:r>
              <w:t>ServerHello sent in response, selecting sha256/ecdsa from supportedsignaturealgorithms</w:t>
            </w:r>
          </w:p>
        </w:tc>
        <w:tc>
          <w:tcPr>
            <w:tcW w:type="dxa" w:w="2160"/>
          </w:tcPr>
          <w:p>
            <w:r>
              <w:t>1- RSP Client receives ServerHello and verifies selected signature algorithm is sha256/ecdsa2- Proceed with handshake</w:t>
            </w:r>
          </w:p>
        </w:tc>
      </w:tr>
      <w:tr>
        <w:tc>
          <w:tcPr>
            <w:tcW w:type="dxa" w:w="2160"/>
          </w:tcPr>
          <w:p>
            <w:r>
              <w:t>2</w:t>
            </w:r>
          </w:p>
        </w:tc>
        <w:tc>
          <w:tcPr>
            <w:tcW w:type="dxa" w:w="2160"/>
          </w:tcPr>
          <w:p>
            <w:r>
              <w:t>RSP Client ↔ RSP Server</w:t>
            </w:r>
          </w:p>
        </w:tc>
        <w:tc>
          <w:tcPr>
            <w:tcW w:type="dxa" w:w="2160"/>
          </w:tcPr>
          <w:p>
            <w:r>
              <w:t>TLS handshake continues, Client and Server negotiate cipher suite: TLSECDHEECDSAWITHAES128GCM_SHA256 or similar as per [46]</w:t>
            </w:r>
          </w:p>
        </w:tc>
        <w:tc>
          <w:tcPr>
            <w:tcW w:type="dxa" w:w="2160"/>
          </w:tcPr>
          <w:p>
            <w:r>
              <w:t>1- Handshake successfully completes using TLSECDHEECDSAWITHAES128GCM_SHA256 or other allowed ECC/SHA256/AES-GCM suite</w:t>
            </w:r>
          </w:p>
        </w:tc>
      </w:tr>
      <w:tr>
        <w:tc>
          <w:tcPr>
            <w:tcW w:type="dxa" w:w="2160"/>
          </w:tcPr>
          <w:p>
            <w:r>
              <w:t>3</w:t>
            </w:r>
          </w:p>
        </w:tc>
        <w:tc>
          <w:tcPr>
            <w:tcW w:type="dxa" w:w="2160"/>
          </w:tcPr>
          <w:p>
            <w:r>
              <w:t>RSP Client ↔ RSP Server</w:t>
            </w:r>
          </w:p>
        </w:tc>
        <w:tc>
          <w:tcPr>
            <w:tcW w:type="dxa" w:w="2160"/>
          </w:tcPr>
          <w:p>
            <w:r>
              <w:t>Exchange and validation of relevant certificates/ECC parameters as per RFC 5289 [46]</w:t>
            </w:r>
          </w:p>
        </w:tc>
        <w:tc>
          <w:tcPr>
            <w:tcW w:type="dxa" w:w="2160"/>
          </w:tcPr>
          <w:p>
            <w:r>
              <w:t>1- Client and Server both accept and validate certificates conforming to ECC requirements2- Secure channel is established</w:t>
            </w:r>
          </w:p>
        </w:tc>
      </w:tr>
    </w:tbl>
    <w:p>
      <w:r>
        <w:rPr/>
        <w:t>Test Sequence #02: TLS Session Establishment with Mandated Cipher Suite(s)</w:t>
        <w:br/>
        <w:t>Description of the aim of the test sequence N°2</w:t>
      </w:r>
      <w:r>
        <w:rPr/>
        <w:br/>
        <w:t>To ensure TLS sessions are only established using the cipher suites explicitly mandated by RSP specification:</w:t>
      </w:r>
      <w:r>
        <w:rPr/>
        <w:br/>
        <w:t>- TLS</w:t>
      </w:r>
      <w:r>
        <w:rPr>
          <w:i/>
        </w:rPr>
        <w:t>ECDHE</w:t>
      </w:r>
      <w:r>
        <w:rPr/>
        <w:t>ECDSA</w:t>
      </w:r>
      <w:r>
        <w:rPr>
          <w:i/>
        </w:rPr>
        <w:t>WITH</w:t>
      </w:r>
      <w:r>
        <w:rPr/>
        <w:t>AES</w:t>
      </w:r>
      <w:r>
        <w:rPr>
          <w:i/>
        </w:rPr>
        <w:t>128</w:t>
      </w:r>
      <w:r>
        <w:rPr/>
        <w:t>GCM</w:t>
      </w:r>
      <w:r>
        <w:rPr>
          <w:i/>
        </w:rPr>
        <w:t>SHA256</w:t>
      </w:r>
      <w:r>
        <w:rPr>
          <w:i/>
        </w:rPr>
        <w:br/>
        <w:t>- TLS</w:t>
      </w:r>
      <w:r>
        <w:rPr/>
        <w:t>ECDHE</w:t>
      </w:r>
      <w:r>
        <w:rPr>
          <w:i/>
        </w:rPr>
        <w:t>ECDSA</w:t>
      </w:r>
      <w:r>
        <w:rPr/>
        <w:t>WITH</w:t>
      </w:r>
      <w:r>
        <w:rPr>
          <w:i/>
        </w:rPr>
        <w:t>AES</w:t>
      </w:r>
      <w:r>
        <w:rPr/>
        <w:t>128</w:t>
      </w:r>
      <w:r>
        <w:rPr>
          <w:i/>
        </w:rPr>
        <w:t>CBC</w:t>
      </w:r>
      <w:r>
        <w:rPr/>
        <w:t>SHA256</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RSP Client</w:t>
            </w:r>
          </w:p>
        </w:tc>
        <w:tc>
          <w:tcPr>
            <w:tcW w:type="dxa" w:w="4320"/>
          </w:tcPr>
          <w:p>
            <w:r>
              <w:t>Supports at least one mandatory ECC cipher suite as per SGP.22 ([46]), attempts session setup</w:t>
            </w:r>
          </w:p>
        </w:tc>
      </w:tr>
      <w:tr>
        <w:tc>
          <w:tcPr>
            <w:tcW w:type="dxa" w:w="4320"/>
          </w:tcPr>
          <w:p>
            <w:r>
              <w:t>RSP Server</w:t>
            </w:r>
          </w:p>
        </w:tc>
        <w:tc>
          <w:tcPr>
            <w:tcW w:type="dxa" w:w="4320"/>
          </w:tcPr>
          <w:p>
            <w:r>
              <w:t>Accepts session setups and only allows the mandatory ECC cipher suites as per SGP.22 ([46])</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RSP Client → RSP Server</w:t>
            </w:r>
          </w:p>
        </w:tc>
        <w:tc>
          <w:tcPr>
            <w:tcW w:type="dxa" w:w="2160"/>
          </w:tcPr>
          <w:p>
            <w:r>
              <w:t>Initiates handshake advertising multiple cipher suites, including the two mandated ECC cipher suites</w:t>
            </w:r>
          </w:p>
        </w:tc>
        <w:tc>
          <w:tcPr>
            <w:tcW w:type="dxa" w:w="2160"/>
          </w:tcPr>
          <w:p>
            <w:r>
              <w:t>RSP Server parses cipher suites; identifies mandatory ECC cipher suites</w:t>
            </w:r>
          </w:p>
        </w:tc>
      </w:tr>
      <w:tr>
        <w:tc>
          <w:tcPr>
            <w:tcW w:type="dxa" w:w="2160"/>
          </w:tcPr>
          <w:p>
            <w:r>
              <w:t>1</w:t>
            </w:r>
          </w:p>
        </w:tc>
        <w:tc>
          <w:tcPr>
            <w:tcW w:type="dxa" w:w="2160"/>
          </w:tcPr>
          <w:p>
            <w:r>
              <w:t>RSP Server → RSP Client</w:t>
            </w:r>
          </w:p>
        </w:tc>
        <w:tc>
          <w:tcPr>
            <w:tcW w:type="dxa" w:w="2160"/>
          </w:tcPr>
          <w:p>
            <w:r>
              <w:t>Selects TLSECDHEECDSAWITHAES128GCMSHA256 (or TLSECDHEECDSAWITHAES128CBCSHA256) from list</w:t>
            </w:r>
          </w:p>
        </w:tc>
        <w:tc>
          <w:tcPr>
            <w:tcW w:type="dxa" w:w="2160"/>
          </w:tcPr>
          <w:p>
            <w:r>
              <w:t>RSP Client sees mandated suite selected; proceeds with handshake</w:t>
            </w:r>
          </w:p>
        </w:tc>
      </w:tr>
      <w:tr>
        <w:tc>
          <w:tcPr>
            <w:tcW w:type="dxa" w:w="2160"/>
          </w:tcPr>
          <w:p>
            <w:r>
              <w:t>2</w:t>
            </w:r>
          </w:p>
        </w:tc>
        <w:tc>
          <w:tcPr>
            <w:tcW w:type="dxa" w:w="2160"/>
          </w:tcPr>
          <w:p>
            <w:r>
              <w:t>RSP Client ↔ RSP Server</w:t>
            </w:r>
          </w:p>
        </w:tc>
        <w:tc>
          <w:tcPr>
            <w:tcW w:type="dxa" w:w="2160"/>
          </w:tcPr>
          <w:p>
            <w:r>
              <w:t>Complete handshake using the selected suite; attempt secure communication</w:t>
            </w:r>
          </w:p>
        </w:tc>
        <w:tc>
          <w:tcPr>
            <w:tcW w:type="dxa" w:w="2160"/>
          </w:tcPr>
          <w:p>
            <w:r>
              <w:t>1- Handshake succeeds only if one of the required cipher suites is used2- Channel is protected by ECC, SHA-256, AES-GCM</w:t>
            </w:r>
          </w:p>
        </w:tc>
      </w:tr>
      <w:tr>
        <w:tc>
          <w:tcPr>
            <w:tcW w:type="dxa" w:w="2160"/>
          </w:tcPr>
          <w:p>
            <w:r>
              <w:t>3</w:t>
            </w:r>
          </w:p>
        </w:tc>
        <w:tc>
          <w:tcPr>
            <w:tcW w:type="dxa" w:w="2160"/>
          </w:tcPr>
          <w:p>
            <w:r>
              <w:t>RSP Client → RSP Server</w:t>
            </w:r>
          </w:p>
        </w:tc>
        <w:tc>
          <w:tcPr>
            <w:tcW w:type="dxa" w:w="2160"/>
          </w:tcPr>
          <w:p>
            <w:r>
              <w:t>(Negative test) Client proposes handshake WITHOUT required ECC cipher suite(s)</w:t>
            </w:r>
          </w:p>
        </w:tc>
        <w:tc>
          <w:tcPr>
            <w:tcW w:type="dxa" w:w="2160"/>
          </w:tcPr>
          <w:p>
            <w:r>
              <w:t>RSP Server rejects handshake or fails to establish session, per SGP.22 requirement [46]</w:t>
            </w:r>
          </w:p>
        </w:tc>
      </w:tr>
    </w:tbl>
    <w:p>
      <w:r>
        <w:rPr/>
        <w:t>Test Sequence #03: Named Curve Negotiation During TLS Handshake</w:t>
        <w:br/>
        <w:t>Description of the aim of the test sequence N°3</w:t>
      </w:r>
      <w:r>
        <w:rPr/>
        <w:br/>
        <w:t>To confirm that the correct NamedCurve values are presented during handshake for NIST P-256 (secp256r1) and optionally brainpoolP256r1 or FRP256V1.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RSP Client</w:t>
            </w:r>
          </w:p>
        </w:tc>
        <w:tc>
          <w:tcPr>
            <w:tcW w:type="dxa" w:w="4320"/>
          </w:tcPr>
          <w:p>
            <w:r>
              <w:t>Supports ECC curves: at least secp256r1; may also list brainpoolP256r1, FRP256V1 in supported_groups extension</w:t>
            </w:r>
          </w:p>
        </w:tc>
      </w:tr>
      <w:tr>
        <w:tc>
          <w:tcPr>
            <w:tcW w:type="dxa" w:w="4320"/>
          </w:tcPr>
          <w:p>
            <w:r>
              <w:t>RSP Server</w:t>
            </w:r>
          </w:p>
        </w:tc>
        <w:tc>
          <w:tcPr>
            <w:tcW w:type="dxa" w:w="4320"/>
          </w:tcPr>
          <w:p>
            <w:r>
              <w:t>Supports all required NamedCurve values applicable to its GSMA CI chain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RSP Client → RSP Server</w:t>
            </w:r>
          </w:p>
        </w:tc>
        <w:tc>
          <w:tcPr>
            <w:tcW w:type="dxa" w:w="2160"/>
          </w:tcPr>
          <w:p>
            <w:r>
              <w:t>Sends ClientHello with supported_groups (NamedCurve) extension listing secp256r1 and optionally brainpoolP256r1, FRP256V1</w:t>
            </w:r>
          </w:p>
        </w:tc>
        <w:tc>
          <w:tcPr>
            <w:tcW w:type="dxa" w:w="2160"/>
          </w:tcPr>
          <w:p>
            <w:r>
              <w:t>RSP Server receives and parses NamedCurve values; confirms presence of secp256r1 (23) as required</w:t>
            </w:r>
          </w:p>
        </w:tc>
      </w:tr>
      <w:tr>
        <w:tc>
          <w:tcPr>
            <w:tcW w:type="dxa" w:w="2160"/>
          </w:tcPr>
          <w:p>
            <w:r>
              <w:t>1</w:t>
            </w:r>
          </w:p>
        </w:tc>
        <w:tc>
          <w:tcPr>
            <w:tcW w:type="dxa" w:w="2160"/>
          </w:tcPr>
          <w:p>
            <w:r>
              <w:t>RSP Server → RSP Client</w:t>
            </w:r>
          </w:p>
        </w:tc>
        <w:tc>
          <w:tcPr>
            <w:tcW w:type="dxa" w:w="2160"/>
          </w:tcPr>
          <w:p>
            <w:r>
              <w:t>ServerHello selects secp256r1 (or an optional supported curve) as the NamedCurve identifier</w:t>
            </w:r>
          </w:p>
        </w:tc>
        <w:tc>
          <w:tcPr>
            <w:tcW w:type="dxa" w:w="2160"/>
          </w:tcPr>
          <w:p>
            <w:r>
              <w:t>RSP Client receives ServerHello; confirms curve is as per requirement</w:t>
            </w:r>
          </w:p>
        </w:tc>
      </w:tr>
      <w:tr>
        <w:tc>
          <w:tcPr>
            <w:tcW w:type="dxa" w:w="2160"/>
          </w:tcPr>
          <w:p>
            <w:r>
              <w:t>2</w:t>
            </w:r>
          </w:p>
        </w:tc>
        <w:tc>
          <w:tcPr>
            <w:tcW w:type="dxa" w:w="2160"/>
          </w:tcPr>
          <w:p>
            <w:r>
              <w:t>RSP Client ↔ RSP Server</w:t>
            </w:r>
          </w:p>
        </w:tc>
        <w:tc>
          <w:tcPr>
            <w:tcW w:type="dxa" w:w="2160"/>
          </w:tcPr>
          <w:p>
            <w:r>
              <w:t>ECDHE/ECDSA parameter/point exchange proceeds with secp256r1 (or agreed curve)</w:t>
            </w:r>
          </w:p>
        </w:tc>
        <w:tc>
          <w:tcPr>
            <w:tcW w:type="dxa" w:w="2160"/>
          </w:tcPr>
          <w:p>
            <w:r>
              <w:t>1- Both parties complete ECDHE and signature steps successfully2- Curve usage is correctly logged</w:t>
            </w:r>
          </w:p>
        </w:tc>
      </w:tr>
    </w:tbl>
    <w:p>
      <w:r>
        <w:rPr/>
        <w:t>Conformance Requirements References</w:t>
        <w:br/>
        <w:t>- SGP.22 v2.6.1, Section 2.6.7 and Page 41 (Cipher suite, signature algorithm, and elliptic curve support mandates)</w:t>
        <w:br/>
        <w:t>- RFC 5289 [46]</w:t>
        <w:br/>
        <w:t>- RFC 4492 [65]</w:t>
        <w:br/>
        <w:t>- Any applicable updates for elliptic curve and cipher suite handling in TLS 1.2 per referenced RFCs</w:t>
      </w:r>
    </w:p>
    <w:p>
      <w:r>
        <w:rPr/>
        <w:t>Conditional Execution Rules</w:t>
        <w:br/>
        <w:t>- Test Sequence #03, Steps 1–2: SHALL be executed if and only if the Client supports more than one NamedCurve value as per SGP.22 Section 2.6.7.1.</w:t>
        <w:br/>
        <w:t>- Test Sequence #02, Step 3: Negative path SHALL be executed to demonstrate compliance (no handshake if unsupported/missing mandatory suites).</w:t>
      </w:r>
    </w:p>
    <w:p>
      <w:r>
        <w:rPr/>
        <w:t>Notes:</w:t>
        <w:br/>
        <w:t>- Client and Server must not fall back to cipher suites or elliptic curves outside the explicitly mandated set during these tests.</w:t>
        <w:br/>
        <w:t>- Logging/trace mechanisms must be used to demonstrate which signature algorithms, cipher suites, and curve parameters are used during the handshake.</w:t>
      </w:r>
    </w:p>
    <w:p/>
    <w:p>
      <w:r>
        <w:rPr>
          <w:b/>
          <w:sz w:val="24"/>
        </w:rPr>
        <w:t>Requirement ID : [47] | Requirement Description : Pre-Shared Key Cipher suites for Transport Layer Security (TLS)</w:t>
      </w:r>
    </w:p>
    <w:p>
      <w:r>
        <w:rPr>
          <w:b/>
          <w:sz w:val="24"/>
        </w:rPr>
        <w:t xml:space="preserve">Test Case : </w:t>
        <w:br/>
      </w:r>
    </w:p>
    <w:p>
      <w:r>
        <w:rPr/>
        <w:t>Test Cases</w:t>
      </w:r>
    </w:p>
    <w:p>
      <w:r>
        <w:rPr/>
        <w:t>TC</w:t>
      </w:r>
      <w:r>
        <w:rPr>
          <w:i/>
        </w:rPr>
        <w:t>IUT</w:t>
      </w:r>
      <w:r>
        <w:rPr/>
        <w:t>TLS</w:t>
      </w:r>
      <w:r>
        <w:rPr>
          <w:i/>
        </w:rPr>
        <w:t>PSK</w:t>
      </w:r>
      <w:r>
        <w:rPr/>
        <w:t>CipherSuites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provisioned and supports Remote SIM Provisioning (RSP).</w:t>
            </w:r>
          </w:p>
        </w:tc>
      </w:tr>
      <w:tr>
        <w:tc>
          <w:tcPr>
            <w:tcW w:type="dxa" w:w="4320"/>
          </w:tcPr>
          <w:p>
            <w:r>
              <w:t>SM-SR</w:t>
            </w:r>
          </w:p>
        </w:tc>
        <w:tc>
          <w:tcPr>
            <w:tcW w:type="dxa" w:w="4320"/>
          </w:tcPr>
          <w:p>
            <w:r>
              <w:t>SM-SR platform is operational and compliant with SGP.02 v4.2.</w:t>
            </w:r>
          </w:p>
        </w:tc>
      </w:tr>
      <w:tr>
        <w:tc>
          <w:tcPr>
            <w:tcW w:type="dxa" w:w="4320"/>
          </w:tcPr>
          <w:p>
            <w:r>
              <w:t>Communication</w:t>
            </w:r>
          </w:p>
        </w:tc>
        <w:tc>
          <w:tcPr>
            <w:tcW w:type="dxa" w:w="4320"/>
          </w:tcPr>
          <w:p>
            <w:r>
              <w:t>TLS 1.2 channel can be established between SM-SR and eUICC.</w:t>
            </w:r>
          </w:p>
        </w:tc>
      </w:tr>
    </w:tbl>
    <w:p>
      <w:r>
        <w:rPr/>
        <w:t>Test Sequence #01: Verify Supported PSK Cipher Suites</w:t>
        <w:br/>
        <w:t>Verification that only permitted Pre-Shared Key (PSK) cipher suites are selected and used for the TLS session between eUICC ISD-R and SM-SR, as per SGP.02 v4.2 and RFC 4279/5246.</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ISD-R configured with 'i' = '04' indicating only TLS 1.2 is supported, per GlobalPlatform Amd B.</w:t>
            </w:r>
          </w:p>
        </w:tc>
      </w:tr>
      <w:tr>
        <w:tc>
          <w:tcPr>
            <w:tcW w:type="dxa" w:w="4320"/>
          </w:tcPr>
          <w:p>
            <w:r>
              <w:t>SM-SR</w:t>
            </w:r>
          </w:p>
        </w:tc>
        <w:tc>
          <w:tcPr>
            <w:tcW w:type="dxa" w:w="4320"/>
          </w:tcPr>
          <w:p>
            <w:r>
              <w:t>Configured to initiate TLS handshake with PSK cipher suites per SGP.02 v4.2 and RFC 4279.</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SM-SR ↔ eUICC</w:t>
            </w:r>
          </w:p>
        </w:tc>
        <w:tc>
          <w:tcPr>
            <w:tcW w:type="dxa" w:w="2160"/>
          </w:tcPr>
          <w:p>
            <w:r>
              <w:t>Initiate TLS handshake: SM-SR proposes cipher suites</w:t>
            </w:r>
          </w:p>
        </w:tc>
        <w:tc>
          <w:tcPr>
            <w:tcW w:type="dxa" w:w="2160"/>
          </w:tcPr>
          <w:p>
            <w:r>
              <w:t>eUICC and SM-SR negotiate to use either TLSPSKWITHAES128CBCSHA or TLSPSKWITHAES128CBCSHA256 only.</w:t>
            </w:r>
          </w:p>
        </w:tc>
      </w:tr>
      <w:tr>
        <w:tc>
          <w:tcPr>
            <w:tcW w:type="dxa" w:w="2160"/>
          </w:tcPr>
          <w:p>
            <w:r>
              <w:t>1</w:t>
            </w:r>
          </w:p>
        </w:tc>
        <w:tc>
          <w:tcPr>
            <w:tcW w:type="dxa" w:w="2160"/>
          </w:tcPr>
          <w:p>
            <w:r>
              <w:t>eUICC → SM-SR</w:t>
            </w:r>
          </w:p>
        </w:tc>
        <w:tc>
          <w:tcPr>
            <w:tcW w:type="dxa" w:w="2160"/>
          </w:tcPr>
          <w:p>
            <w:r>
              <w:t>eUICC sends PSK Identity (PSK-ID) per SGP.02 requirements</w:t>
            </w:r>
          </w:p>
        </w:tc>
        <w:tc>
          <w:tcPr>
            <w:tcW w:type="dxa" w:w="2160"/>
          </w:tcPr>
          <w:p>
            <w:r>
              <w:t>1- PSK-ID format follows specified TLV and is encoded as UTF-8 per RFC 4279.2- PSK has entropy ≥128 bits.</w:t>
            </w:r>
          </w:p>
        </w:tc>
      </w:tr>
      <w:tr>
        <w:tc>
          <w:tcPr>
            <w:tcW w:type="dxa" w:w="2160"/>
          </w:tcPr>
          <w:p>
            <w:r>
              <w:t>2</w:t>
            </w:r>
          </w:p>
        </w:tc>
        <w:tc>
          <w:tcPr>
            <w:tcW w:type="dxa" w:w="2160"/>
          </w:tcPr>
          <w:p>
            <w:r>
              <w:t>SM-SR ↔ eUICC</w:t>
            </w:r>
          </w:p>
        </w:tc>
        <w:tc>
          <w:tcPr>
            <w:tcW w:type="dxa" w:w="2160"/>
          </w:tcPr>
          <w:p>
            <w:r>
              <w:t>TLS handshake completes. Both sides mutually authenticate using PSK.</w:t>
            </w:r>
          </w:p>
        </w:tc>
        <w:tc>
          <w:tcPr>
            <w:tcW w:type="dxa" w:w="2160"/>
          </w:tcPr>
          <w:p>
            <w:r>
              <w:t>1- Secure channel established.2- Only allowed PSK cipher suites selected and used.</w:t>
            </w:r>
          </w:p>
        </w:tc>
      </w:tr>
      <w:tr>
        <w:tc>
          <w:tcPr>
            <w:tcW w:type="dxa" w:w="2160"/>
          </w:tcPr>
          <w:p>
            <w:r>
              <w:t>3</w:t>
            </w:r>
          </w:p>
        </w:tc>
        <w:tc>
          <w:tcPr>
            <w:tcW w:type="dxa" w:w="2160"/>
          </w:tcPr>
          <w:p>
            <w:r>
              <w:t>SM-SR → eUICC</w:t>
            </w:r>
          </w:p>
        </w:tc>
        <w:tc>
          <w:tcPr>
            <w:tcW w:type="dxa" w:w="2160"/>
          </w:tcPr>
          <w:p>
            <w:r>
              <w:t>SM-SR attempts handshake with non-permitted cipher suite (e.g., not in allowed list)</w:t>
            </w:r>
          </w:p>
        </w:tc>
        <w:tc>
          <w:tcPr>
            <w:tcW w:type="dxa" w:w="2160"/>
          </w:tcPr>
          <w:p>
            <w:r>
              <w:t>Handshake is rejected by eUICC; only TLSPSKWITHAES128CBCSHA or TLSPSKWITHAES128CBCSHA256 are allowed.</w:t>
            </w:r>
          </w:p>
        </w:tc>
      </w:tr>
    </w:tbl>
    <w:p>
      <w:r>
        <w:rPr/>
        <w:t>Test Sequence #02: Verify Entropy and Format of Pre-Shared Key</w:t>
        <w:br/>
        <w:t>Validation of entropy (≥128 bits) and correct random PSK–ID format as required by SGP.02 and RFC 4279/NIST SP800-56C.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PSK provisioned with known entropy and format for compliance checking.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Set up PSK for TLS session</w:t>
            </w:r>
          </w:p>
        </w:tc>
        <w:tc>
          <w:tcPr>
            <w:tcW w:type="dxa" w:w="2160"/>
          </w:tcPr>
          <w:p>
            <w:r>
              <w:t>PSK is random, entropy is at least 128 bits.</w:t>
            </w:r>
          </w:p>
        </w:tc>
      </w:tr>
      <w:tr>
        <w:tc>
          <w:tcPr>
            <w:tcW w:type="dxa" w:w="2160"/>
          </w:tcPr>
          <w:p>
            <w:r>
              <w:t>1</w:t>
            </w:r>
          </w:p>
        </w:tc>
        <w:tc>
          <w:tcPr>
            <w:tcW w:type="dxa" w:w="2160"/>
          </w:tcPr>
          <w:p>
            <w:r>
              <w:t>eUICC → SM-SR</w:t>
            </w:r>
          </w:p>
        </w:tc>
        <w:tc>
          <w:tcPr>
            <w:tcW w:type="dxa" w:w="2160"/>
          </w:tcPr>
          <w:p>
            <w:r>
              <w:t>eUICC encodes and transmits PSK-ID in UTF-8 per RFC 4279</w:t>
            </w:r>
          </w:p>
        </w:tc>
        <w:tc>
          <w:tcPr>
            <w:tcW w:type="dxa" w:w="2160"/>
          </w:tcPr>
          <w:p>
            <w:r>
              <w:t>1- PSK-ID uses TLV, all lengths coded in one byte.2- Format and encoding verified.</w:t>
            </w:r>
          </w:p>
        </w:tc>
      </w:tr>
      <w:tr>
        <w:tc>
          <w:tcPr>
            <w:tcW w:type="dxa" w:w="2160"/>
          </w:tcPr>
          <w:p>
            <w:r>
              <w:t>2</w:t>
            </w:r>
          </w:p>
        </w:tc>
        <w:tc>
          <w:tcPr>
            <w:tcW w:type="dxa" w:w="2160"/>
          </w:tcPr>
          <w:p>
            <w:r>
              <w:t>n/a</w:t>
            </w:r>
          </w:p>
        </w:tc>
        <w:tc>
          <w:tcPr>
            <w:tcW w:type="dxa" w:w="2160"/>
          </w:tcPr>
          <w:p>
            <w:r>
              <w:t>Analyze transmitted PSK and PSK-ID</w:t>
            </w:r>
          </w:p>
        </w:tc>
        <w:tc>
          <w:tcPr>
            <w:tcW w:type="dxa" w:w="2160"/>
          </w:tcPr>
          <w:p>
            <w:r>
              <w:t>1- Entropy of PSK is ≥128 bits.2- Format matches specification requirements.</w:t>
            </w:r>
          </w:p>
        </w:tc>
      </w:tr>
    </w:tbl>
    <w:p>
      <w:r>
        <w:rPr/>
        <w:t>Test Sequence #03: PSK Derivation from Master Key (Optional Case)</w:t>
        <w:br/>
        <w:t>Verification that, if master key derivation is used for generating PSK, the derivation algorithm is robust and conforms to NIST SP 800-56C recommendations.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SM-SR</w:t>
            </w:r>
          </w:p>
        </w:tc>
        <w:tc>
          <w:tcPr>
            <w:tcW w:type="dxa" w:w="2160"/>
          </w:tcPr>
          <w:p>
            <w:r>
              <w:t>Derive PSK from master key using approved algorithm and parameters</w:t>
            </w:r>
          </w:p>
        </w:tc>
        <w:tc>
          <w:tcPr>
            <w:tcW w:type="dxa" w:w="2160"/>
          </w:tcPr>
          <w:p>
            <w:r>
              <w:t>1- Derivation follows a robust algorithm per NIST SP 800-56C.2- PSK entropy is at least 128 bits.</w:t>
            </w:r>
          </w:p>
        </w:tc>
      </w:tr>
    </w:tbl>
    <w:p>
      <w:r>
        <w:rPr/>
        <w:t>Conformance Requirements References</w:t>
        <w:br/>
        <w:t>- SGP.02 v4.2, Section "TLS</w:t>
      </w:r>
      <w:r>
        <w:rPr>
          <w:i/>
        </w:rPr>
        <w:t>PSK</w:t>
      </w:r>
      <w:r>
        <w:rPr/>
        <w:t>WITH</w:t>
      </w:r>
      <w:r>
        <w:rPr>
          <w:i/>
        </w:rPr>
        <w:t>AES</w:t>
      </w:r>
      <w:r>
        <w:rPr/>
        <w:t>128</w:t>
      </w:r>
      <w:r>
        <w:rPr>
          <w:i/>
        </w:rPr>
        <w:t>CBC</w:t>
      </w:r>
      <w:r>
        <w:rPr/>
        <w:t>SHA256", "The Pre-Shared Keys SHALL have an entropy of at least 128 bits," "The eUICC ISD-R SHALL be configured with ‘i’ = ‘04’ to indicate only TLS 1.2 supported," "PSK-ID... sequence of Tag/Length/Value (TLV) objects in hexadecimal string representation."</w:t>
        <w:br/>
        <w:t>- RFC 4279: Pre-Shared Key Ciphersuites for TLS</w:t>
        <w:br/>
        <w:t>- RFC 5246: TLS 1.2 Cipher Suites definitions</w:t>
        <w:br/>
        <w:t>- NIST SP800-56C: Recommendation for Key Derivation Using Master Key</w:t>
        <w:br/>
        <w:t>- Conditional: Master key derivation test sequence SHALL be executed only if master key–based PSK derivation is supported in the implementation.</w:t>
      </w:r>
    </w:p>
    <w:p>
      <w:r>
        <w:rPr/>
        <w:t>Notes:</w:t>
        <w:br/>
        <w:t>- Any attempt to use a cipher suite with lower security or outside the allowed PSK cipher suites SHALL be rejected as "non-compliant".</w:t>
        <w:br/>
        <w:t>- All encoding requirements (UTF-8, non-BER TLV, length ≤ 1 byte) SHALL be explicitly validated in the capture/analysis phase.</w:t>
        <w:br/>
        <w:t>- These tests MUST be executed for all ISD-R instances where TLS 1.2 and PSK cipher suites are required for Remote SIM Provisioning.</w:t>
      </w:r>
    </w:p>
    <w:p/>
    <w:p>
      <w:r>
        <w:rPr>
          <w:b/>
          <w:sz w:val="24"/>
        </w:rPr>
        <w:t>Requirement ID : [48] | Requirement Description : Hypertext Transfer Protocol -- HTTP/1.1</w:t>
      </w:r>
    </w:p>
    <w:p>
      <w:r>
        <w:rPr>
          <w:b/>
          <w:sz w:val="24"/>
        </w:rPr>
        <w:t xml:space="preserve">Test Case : </w:t>
        <w:br/>
      </w:r>
    </w:p>
    <w:p>
      <w:r>
        <w:rPr/>
        <w:t>Test Cases</w:t>
      </w:r>
    </w:p>
    <w:p>
      <w:r>
        <w:rPr/>
        <w:t>TC</w:t>
      </w:r>
      <w:r>
        <w:rPr>
          <w:i/>
        </w:rPr>
        <w:t>HTTP11</w:t>
      </w:r>
      <w:r>
        <w:rPr/>
        <w:t>ConnectionSetupAndTeardown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HTTP Client</w:t>
            </w:r>
          </w:p>
        </w:tc>
        <w:tc>
          <w:tcPr>
            <w:tcW w:type="dxa" w:w="4320"/>
          </w:tcPr>
          <w:p>
            <w:r>
              <w:t>Device/application configured to act as an HTTP/1.1 client</w:t>
            </w:r>
          </w:p>
        </w:tc>
      </w:tr>
      <w:tr>
        <w:tc>
          <w:tcPr>
            <w:tcW w:type="dxa" w:w="4320"/>
          </w:tcPr>
          <w:p>
            <w:r>
              <w:t>HTTP Server</w:t>
            </w:r>
          </w:p>
        </w:tc>
        <w:tc>
          <w:tcPr>
            <w:tcW w:type="dxa" w:w="4320"/>
          </w:tcPr>
          <w:p>
            <w:r>
              <w:t>Server application configured to support HTTP/1.1, listening on correct port</w:t>
            </w:r>
          </w:p>
        </w:tc>
      </w:tr>
    </w:tbl>
    <w:p>
      <w:r>
        <w:rPr/>
        <w:t>Test Sequence #01: HTTP/1.1 Connection Initiation and Data Exchange</w:t>
        <w:br/>
        <w:t>Description of the aim of the test sequence N°1</w:t>
      </w:r>
      <w:r>
        <w:rPr/>
        <w:br/>
        <w:t>To verify that an HTTP/1.1 client can successfully initiate a connection, send a request, and receive a response from an HTTP/1.1 server.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HTTP Client</w:t>
            </w:r>
          </w:p>
        </w:tc>
        <w:tc>
          <w:tcPr>
            <w:tcW w:type="dxa" w:w="4320"/>
          </w:tcPr>
          <w:p>
            <w:r>
              <w:t>Network connectivity established to HTTP server's listening port</w:t>
            </w:r>
          </w:p>
        </w:tc>
      </w:tr>
      <w:tr>
        <w:tc>
          <w:tcPr>
            <w:tcW w:type="dxa" w:w="4320"/>
          </w:tcPr>
          <w:p>
            <w:r>
              <w:t>HTTP Server</w:t>
            </w:r>
          </w:p>
        </w:tc>
        <w:tc>
          <w:tcPr>
            <w:tcW w:type="dxa" w:w="4320"/>
          </w:tcPr>
          <w:p>
            <w:r>
              <w:t>Actively listening for incoming TCP connections on the configured HTTP/1.1 port (default: 80)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HTTP Client → HTTP Server</w:t>
            </w:r>
          </w:p>
        </w:tc>
        <w:tc>
          <w:tcPr>
            <w:tcW w:type="dxa" w:w="2160"/>
          </w:tcPr>
          <w:p>
            <w:r>
              <w:t>Open TCP connection to HTTP server's IP address and HTTP/1.1 port</w:t>
            </w:r>
          </w:p>
        </w:tc>
        <w:tc>
          <w:tcPr>
            <w:tcW w:type="dxa" w:w="2160"/>
          </w:tcPr>
          <w:p>
            <w:r>
              <w:t>TCP three-way handshake completes successfully</w:t>
            </w:r>
          </w:p>
        </w:tc>
      </w:tr>
      <w:tr>
        <w:tc>
          <w:tcPr>
            <w:tcW w:type="dxa" w:w="2160"/>
          </w:tcPr>
          <w:p>
            <w:r>
              <w:t>1</w:t>
            </w:r>
          </w:p>
        </w:tc>
        <w:tc>
          <w:tcPr>
            <w:tcW w:type="dxa" w:w="2160"/>
          </w:tcPr>
          <w:p>
            <w:r>
              <w:t>HTTP Client → HTTP Server</w:t>
            </w:r>
          </w:p>
        </w:tc>
        <w:tc>
          <w:tcPr>
            <w:tcW w:type="dxa" w:w="2160"/>
          </w:tcPr>
          <w:p>
            <w:r>
              <w:t>Send valid HTTP/1.1 GET request (including Host header)</w:t>
            </w:r>
          </w:p>
        </w:tc>
        <w:tc>
          <w:tcPr>
            <w:tcW w:type="dxa" w:w="2160"/>
          </w:tcPr>
          <w:p>
            <w:r>
              <w:t>1- HTTP server receives valid HTTP/1.1 request 2- Server is able to parse headers and determine target resource</w:t>
            </w:r>
          </w:p>
        </w:tc>
      </w:tr>
      <w:tr>
        <w:tc>
          <w:tcPr>
            <w:tcW w:type="dxa" w:w="2160"/>
          </w:tcPr>
          <w:p>
            <w:r>
              <w:t>2</w:t>
            </w:r>
          </w:p>
        </w:tc>
        <w:tc>
          <w:tcPr>
            <w:tcW w:type="dxa" w:w="2160"/>
          </w:tcPr>
          <w:p>
            <w:r>
              <w:t>HTTP Server → HTTP Client</w:t>
            </w:r>
          </w:p>
        </w:tc>
        <w:tc>
          <w:tcPr>
            <w:tcW w:type="dxa" w:w="2160"/>
          </w:tcPr>
          <w:p>
            <w:r>
              <w:t>Send HTTP/1.1 response (status line, required headers, optional body)</w:t>
            </w:r>
          </w:p>
        </w:tc>
        <w:tc>
          <w:tcPr>
            <w:tcW w:type="dxa" w:w="2160"/>
          </w:tcPr>
          <w:p>
            <w:r>
              <w:t>1- HTTP client receives complete HTTP/1.1 response 2- Correct status code and headers are present in response</w:t>
            </w:r>
          </w:p>
        </w:tc>
      </w:tr>
      <w:tr>
        <w:tc>
          <w:tcPr>
            <w:tcW w:type="dxa" w:w="2160"/>
          </w:tcPr>
          <w:p>
            <w:r>
              <w:t>3</w:t>
            </w:r>
          </w:p>
        </w:tc>
        <w:tc>
          <w:tcPr>
            <w:tcW w:type="dxa" w:w="2160"/>
          </w:tcPr>
          <w:p>
            <w:r>
              <w:t>HTTP Client → HTTP Server</w:t>
            </w:r>
          </w:p>
        </w:tc>
        <w:tc>
          <w:tcPr>
            <w:tcW w:type="dxa" w:w="2160"/>
          </w:tcPr>
          <w:p>
            <w:r>
              <w:t>Optionally send additional HTTP/1.1 requests over the same connection</w:t>
            </w:r>
          </w:p>
        </w:tc>
        <w:tc>
          <w:tcPr>
            <w:tcW w:type="dxa" w:w="2160"/>
          </w:tcPr>
          <w:p>
            <w:r>
              <w:t>1- HTTP server processes each request and sends corresponding responses</w:t>
            </w:r>
          </w:p>
        </w:tc>
      </w:tr>
      <w:tr>
        <w:tc>
          <w:tcPr>
            <w:tcW w:type="dxa" w:w="2160"/>
          </w:tcPr>
          <w:p>
            <w:r>
              <w:t>4</w:t>
            </w:r>
          </w:p>
        </w:tc>
        <w:tc>
          <w:tcPr>
            <w:tcW w:type="dxa" w:w="2160"/>
          </w:tcPr>
          <w:p>
            <w:r>
              <w:t>HTTP Client ↔ HTTP Server</w:t>
            </w:r>
          </w:p>
        </w:tc>
        <w:tc>
          <w:tcPr>
            <w:tcW w:type="dxa" w:w="2160"/>
          </w:tcPr>
          <w:p>
            <w:r>
              <w:t>Normal closure: Client sends FIN, server responds with FIN-ACK</w:t>
            </w:r>
          </w:p>
        </w:tc>
        <w:tc>
          <w:tcPr>
            <w:tcW w:type="dxa" w:w="2160"/>
          </w:tcPr>
          <w:p>
            <w:r>
              <w:t>Connection is closed gracefully on both sides</w:t>
            </w:r>
          </w:p>
        </w:tc>
      </w:tr>
    </w:tbl>
    <w:p>
      <w:r>
        <w:rPr/>
        <w:t>Test Sequence #02: HTTP/1.1 Connection Closure and Alert Handling</w:t>
        <w:br/>
        <w:t>Description of the aim of the test sequence N°2</w:t>
      </w:r>
      <w:r>
        <w:rPr/>
        <w:br/>
        <w:t>To ensure both client and server handle the connection closure according to HTTP/1.1 semantics and RFC 2818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HTTP Server → HTTP Client</w:t>
            </w:r>
          </w:p>
        </w:tc>
        <w:tc>
          <w:tcPr>
            <w:tcW w:type="dxa" w:w="2160"/>
          </w:tcPr>
          <w:p>
            <w:r>
              <w:t>Signal end of data by closing the TCP connection (optionally, after Content-Length served)</w:t>
            </w:r>
          </w:p>
        </w:tc>
        <w:tc>
          <w:tcPr>
            <w:tcW w:type="dxa" w:w="2160"/>
          </w:tcPr>
          <w:p>
            <w:r>
              <w:t>Client detects connection has been closed after reading all response data</w:t>
            </w:r>
          </w:p>
        </w:tc>
      </w:tr>
      <w:tr>
        <w:tc>
          <w:tcPr>
            <w:tcW w:type="dxa" w:w="2160"/>
          </w:tcPr>
          <w:p>
            <w:r>
              <w:t>2</w:t>
            </w:r>
          </w:p>
        </w:tc>
        <w:tc>
          <w:tcPr>
            <w:tcW w:type="dxa" w:w="2160"/>
          </w:tcPr>
          <w:p>
            <w:r>
              <w:t>HTTP Client ↔ HTTP Server</w:t>
            </w:r>
          </w:p>
        </w:tc>
        <w:tc>
          <w:tcPr>
            <w:tcW w:type="dxa" w:w="2160"/>
          </w:tcPr>
          <w:p>
            <w:r>
              <w:t>If using TLS, client or server sends TLS closure alert before closing the connection</w:t>
            </w:r>
          </w:p>
        </w:tc>
        <w:tc>
          <w:tcPr>
            <w:tcW w:type="dxa" w:w="2160"/>
          </w:tcPr>
          <w:p>
            <w:r>
              <w:t>1- Both parties receive closure alert 2- No further data is accepted/processed after closure alert received</w:t>
            </w:r>
          </w:p>
        </w:tc>
      </w:tr>
    </w:tbl>
    <w:p>
      <w:r>
        <w:rPr/>
        <w:t>Test Sequence #03: URI Format and Secure Transport</w:t>
        <w:br/>
        <w:t>Description of the aim of the test sequence N°3</w:t>
      </w:r>
      <w:r>
        <w:rPr/>
        <w:br/>
        <w:t>To verify that secure HTTP (HTTPS) URIs are handled as per RFC 2818, using port 443 and correct TLS handshake.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HTTP Client → HTTP Server</w:t>
            </w:r>
          </w:p>
        </w:tc>
        <w:tc>
          <w:tcPr>
            <w:tcW w:type="dxa" w:w="2160"/>
          </w:tcPr>
          <w:p>
            <w:r>
              <w:t>Initiate TCP connection to server at port 443</w:t>
            </w:r>
          </w:p>
        </w:tc>
        <w:tc>
          <w:tcPr>
            <w:tcW w:type="dxa" w:w="2160"/>
          </w:tcPr>
          <w:p>
            <w:r>
              <w:t>TCP handshake completes</w:t>
            </w:r>
          </w:p>
        </w:tc>
      </w:tr>
      <w:tr>
        <w:tc>
          <w:tcPr>
            <w:tcW w:type="dxa" w:w="2160"/>
          </w:tcPr>
          <w:p>
            <w:r>
              <w:t>2</w:t>
            </w:r>
          </w:p>
        </w:tc>
        <w:tc>
          <w:tcPr>
            <w:tcW w:type="dxa" w:w="2160"/>
          </w:tcPr>
          <w:p>
            <w:r>
              <w:t>HTTP Client → HTTP Server</w:t>
            </w:r>
          </w:p>
        </w:tc>
        <w:tc>
          <w:tcPr>
            <w:tcW w:type="dxa" w:w="2160"/>
          </w:tcPr>
          <w:p>
            <w:r>
              <w:t>Initiate TLS handshake (ClientHello sent)</w:t>
            </w:r>
          </w:p>
        </w:tc>
        <w:tc>
          <w:tcPr>
            <w:tcW w:type="dxa" w:w="2160"/>
          </w:tcPr>
          <w:p>
            <w:r>
              <w:t>1- TLS handshake successfully completes 2- Server certificate is validated by client</w:t>
            </w:r>
          </w:p>
        </w:tc>
      </w:tr>
      <w:tr>
        <w:tc>
          <w:tcPr>
            <w:tcW w:type="dxa" w:w="2160"/>
          </w:tcPr>
          <w:p>
            <w:r>
              <w:t>3</w:t>
            </w:r>
          </w:p>
        </w:tc>
        <w:tc>
          <w:tcPr>
            <w:tcW w:type="dxa" w:w="2160"/>
          </w:tcPr>
          <w:p>
            <w:r>
              <w:t>HTTP Client → HTTP Server</w:t>
            </w:r>
          </w:p>
        </w:tc>
        <w:tc>
          <w:tcPr>
            <w:tcW w:type="dxa" w:w="2160"/>
          </w:tcPr>
          <w:p>
            <w:r>
              <w:t>Send HTTPS request (GET to a resource via https://example.com/resource)</w:t>
            </w:r>
          </w:p>
        </w:tc>
        <w:tc>
          <w:tcPr>
            <w:tcW w:type="dxa" w:w="2160"/>
          </w:tcPr>
          <w:p>
            <w:r>
              <w:t>HTTP request is transmitted inside TLS session</w:t>
            </w:r>
          </w:p>
        </w:tc>
      </w:tr>
      <w:tr>
        <w:tc>
          <w:tcPr>
            <w:tcW w:type="dxa" w:w="2160"/>
          </w:tcPr>
          <w:p>
            <w:r>
              <w:t>4</w:t>
            </w:r>
          </w:p>
        </w:tc>
        <w:tc>
          <w:tcPr>
            <w:tcW w:type="dxa" w:w="2160"/>
          </w:tcPr>
          <w:p>
            <w:r>
              <w:t>HTTP Server → HTTP Client</w:t>
            </w:r>
          </w:p>
        </w:tc>
        <w:tc>
          <w:tcPr>
            <w:tcW w:type="dxa" w:w="2160"/>
          </w:tcPr>
          <w:p>
            <w:r>
              <w:t>Send HTTP/1.1 response over TLS</w:t>
            </w:r>
          </w:p>
        </w:tc>
        <w:tc>
          <w:tcPr>
            <w:tcW w:type="dxa" w:w="2160"/>
          </w:tcPr>
          <w:p>
            <w:r>
              <w:t>Valid HTTPS response (status line + headers + body if present) is received by client</w:t>
            </w:r>
          </w:p>
        </w:tc>
      </w:tr>
    </w:tbl>
    <w:p>
      <w:r>
        <w:rPr/>
        <w:t>Test Sequence #04: Port Number Compliance</w:t>
        <w:br/>
        <w:t>Description of the aim of the test sequence N°4</w:t>
      </w:r>
      <w:r>
        <w:rPr/>
        <w:br/>
        <w:t>To confirm that HTTP defaults to port 80 and HTTPS defaults to port 443, unless specified otherwise, according to RFC 2818.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HTTP Client → HTTP Server</w:t>
            </w:r>
          </w:p>
        </w:tc>
        <w:tc>
          <w:tcPr>
            <w:tcW w:type="dxa" w:w="2160"/>
          </w:tcPr>
          <w:p>
            <w:r>
              <w:t>Attempt HTTP connection without specifying port</w:t>
            </w:r>
          </w:p>
        </w:tc>
        <w:tc>
          <w:tcPr>
            <w:tcW w:type="dxa" w:w="2160"/>
          </w:tcPr>
          <w:p>
            <w:r>
              <w:t>Connection is established to TCP port 80</w:t>
            </w:r>
          </w:p>
        </w:tc>
      </w:tr>
      <w:tr>
        <w:tc>
          <w:tcPr>
            <w:tcW w:type="dxa" w:w="2160"/>
          </w:tcPr>
          <w:p>
            <w:r>
              <w:t>2</w:t>
            </w:r>
          </w:p>
        </w:tc>
        <w:tc>
          <w:tcPr>
            <w:tcW w:type="dxa" w:w="2160"/>
          </w:tcPr>
          <w:p>
            <w:r>
              <w:t>HTTP Client → HTTP Server</w:t>
            </w:r>
          </w:p>
        </w:tc>
        <w:tc>
          <w:tcPr>
            <w:tcW w:type="dxa" w:w="2160"/>
          </w:tcPr>
          <w:p>
            <w:r>
              <w:t>Attempt HTTPS connection without specifying port</w:t>
            </w:r>
          </w:p>
        </w:tc>
        <w:tc>
          <w:tcPr>
            <w:tcW w:type="dxa" w:w="2160"/>
          </w:tcPr>
          <w:p>
            <w:r>
              <w:t>Connection is established to TCP port 443</w:t>
            </w:r>
          </w:p>
        </w:tc>
      </w:tr>
      <w:tr>
        <w:tc>
          <w:tcPr>
            <w:tcW w:type="dxa" w:w="2160"/>
          </w:tcPr>
          <w:p>
            <w:r>
              <w:t>3</w:t>
            </w:r>
          </w:p>
        </w:tc>
        <w:tc>
          <w:tcPr>
            <w:tcW w:type="dxa" w:w="2160"/>
          </w:tcPr>
          <w:p>
            <w:r>
              <w:t>HTTP Client → HTTP Server</w:t>
            </w:r>
          </w:p>
        </w:tc>
        <w:tc>
          <w:tcPr>
            <w:tcW w:type="dxa" w:w="2160"/>
          </w:tcPr>
          <w:p>
            <w:r>
              <w:t>Attempt connections with custom port (e.g., 8443 for HTTPS)</w:t>
            </w:r>
          </w:p>
        </w:tc>
        <w:tc>
          <w:tcPr>
            <w:tcW w:type="dxa" w:w="2160"/>
          </w:tcPr>
          <w:p>
            <w:r>
              <w:t>Connection is established to the custom port and handled per protocol</w:t>
            </w:r>
          </w:p>
        </w:tc>
      </w:tr>
    </w:tbl>
    <w:p>
      <w:r>
        <w:rPr/>
        <w:t>Test Sequence #05: HTTP/1.1 Persistent Connection Handling</w:t>
        <w:br/>
        <w:t>Description of the aim of the test sequence N°5</w:t>
      </w:r>
      <w:r>
        <w:rPr/>
        <w:br/>
        <w:t>To test that persistent connections are retained and reused for multiple HTTP/1.1 requests and the connection is closed per standard if requested.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HTTP Client → HTTP Server</w:t>
            </w:r>
          </w:p>
        </w:tc>
        <w:tc>
          <w:tcPr>
            <w:tcW w:type="dxa" w:w="2160"/>
          </w:tcPr>
          <w:p>
            <w:r>
              <w:t>Send HTTP/1.1 request with 'Connection: keep-alive' header</w:t>
            </w:r>
          </w:p>
        </w:tc>
        <w:tc>
          <w:tcPr>
            <w:tcW w:type="dxa" w:w="2160"/>
          </w:tcPr>
          <w:p>
            <w:r>
              <w:t>Server keeps TCP connection open after response</w:t>
            </w:r>
          </w:p>
        </w:tc>
      </w:tr>
      <w:tr>
        <w:tc>
          <w:tcPr>
            <w:tcW w:type="dxa" w:w="2160"/>
          </w:tcPr>
          <w:p>
            <w:r>
              <w:t>2</w:t>
            </w:r>
          </w:p>
        </w:tc>
        <w:tc>
          <w:tcPr>
            <w:tcW w:type="dxa" w:w="2160"/>
          </w:tcPr>
          <w:p>
            <w:r>
              <w:t>HTTP Client → HTTP Server</w:t>
            </w:r>
          </w:p>
        </w:tc>
        <w:tc>
          <w:tcPr>
            <w:tcW w:type="dxa" w:w="2160"/>
          </w:tcPr>
          <w:p>
            <w:r>
              <w:t>Send subsequent HTTP/1.1 requests over same connection</w:t>
            </w:r>
          </w:p>
        </w:tc>
        <w:tc>
          <w:tcPr>
            <w:tcW w:type="dxa" w:w="2160"/>
          </w:tcPr>
          <w:p>
            <w:r>
              <w:t>1- Server processes requests 2- All responses are successfully received over persistent connection</w:t>
            </w:r>
          </w:p>
        </w:tc>
      </w:tr>
      <w:tr>
        <w:tc>
          <w:tcPr>
            <w:tcW w:type="dxa" w:w="2160"/>
          </w:tcPr>
          <w:p>
            <w:r>
              <w:t>3</w:t>
            </w:r>
          </w:p>
        </w:tc>
        <w:tc>
          <w:tcPr>
            <w:tcW w:type="dxa" w:w="2160"/>
          </w:tcPr>
          <w:p>
            <w:r>
              <w:t>HTTP Client → HTTP Server</w:t>
            </w:r>
          </w:p>
        </w:tc>
        <w:tc>
          <w:tcPr>
            <w:tcW w:type="dxa" w:w="2160"/>
          </w:tcPr>
          <w:p>
            <w:r>
              <w:t>Send HTTP/1.1 request with 'Connection: close' header</w:t>
            </w:r>
          </w:p>
        </w:tc>
        <w:tc>
          <w:tcPr>
            <w:tcW w:type="dxa" w:w="2160"/>
          </w:tcPr>
          <w:p>
            <w:r>
              <w:t>1- Server processes request 2- Server closes the connection after sending corresponding response</w:t>
            </w:r>
          </w:p>
        </w:tc>
      </w:tr>
    </w:tbl>
    <w:p>
      <w:r>
        <w:rPr/>
        <w:t>Conformance Requirements References:</w:t>
        <w:br/>
        <w:t>- RFC 2616: Hypertext Transfer Protocol -- HTTP/1.1</w:t>
        <w:br/>
        <w:t>- RFC 2818: HTTP Over TLS</w:t>
        <w:br/>
        <w:t>- RFC 2119: Key words for use in RFCs to Indicate Requirement Levels</w:t>
      </w:r>
    </w:p>
    <w:p>
      <w:r>
        <w:rPr/>
        <w:t>Conditional Execution Rules:</w:t>
        <w:br/>
        <w:t>- Test sequence #03 and subsequent steps involving TLS SHALL only be executed if both HTTP client and server support TLS.</w:t>
        <w:br/>
        <w:t>- For test sequence #05, the presence and functioning of persistent connections SHALL be tested only if both entities advertise HTTP/1.1 support and do not explicitly disable keep-alive behavior.</w:t>
      </w:r>
    </w:p>
    <w:p>
      <w:r>
        <w:rPr/>
        <w:t>Note: All requirements including host header usage, URI scheme differentiation (http/https), port defaults, connection closure, and alerting MUST comply with RFC 2616 and RFC 2818. Expected behaviors are verified at protocol/message and transport layers as appropriate.</w:t>
      </w:r>
    </w:p>
    <w:p/>
    <w:p>
      <w:r>
        <w:rPr>
          <w:b/>
          <w:sz w:val="24"/>
        </w:rPr>
        <w:t>Requirement ID : [49] | Requirement Description : Abstract Syntax Notation One (ASN.1): Specification of basic notation including Corrigendum 1 and 2</w:t>
      </w:r>
    </w:p>
    <w:p>
      <w:r>
        <w:rPr>
          <w:b/>
          <w:sz w:val="24"/>
        </w:rPr>
        <w:t xml:space="preserve">Test Case : </w:t>
        <w:br/>
      </w:r>
    </w:p>
    <w:p>
      <w:r>
        <w:rPr/>
        <w:t>Test Cases</w:t>
      </w:r>
    </w:p>
    <w:p>
      <w:r>
        <w:rPr/>
        <w:t>TC</w:t>
      </w:r>
      <w:r>
        <w:rPr>
          <w:i/>
        </w:rPr>
        <w:t>ASN1</w:t>
      </w:r>
      <w:r>
        <w:rPr/>
        <w:t>BasicNotationAndCorrigenda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ASN.1 Tool</w:t>
            </w:r>
          </w:p>
        </w:tc>
        <w:tc>
          <w:tcPr>
            <w:tcW w:type="dxa" w:w="4320"/>
          </w:tcPr>
          <w:p>
            <w:r>
              <w:t>The ASN.1 parser, encoder/decoder and validator is available and operational.</w:t>
            </w:r>
          </w:p>
        </w:tc>
      </w:tr>
      <w:tr>
        <w:tc>
          <w:tcPr>
            <w:tcW w:type="dxa" w:w="4320"/>
          </w:tcPr>
          <w:p>
            <w:r>
              <w:t>Test System</w:t>
            </w:r>
          </w:p>
        </w:tc>
        <w:tc>
          <w:tcPr>
            <w:tcW w:type="dxa" w:w="4320"/>
          </w:tcPr>
          <w:p>
            <w:r>
              <w:t>The test system has access to the ASN.1 specification (including Corrigendum 1 and 2).</w:t>
            </w:r>
          </w:p>
        </w:tc>
      </w:tr>
    </w:tbl>
    <w:p>
      <w:r>
        <w:rPr/>
        <w:t>Test Sequence #01: ASN.1 Syntax Compliance with Basic Notation</w:t>
        <w:br/>
        <w:t>Description of the aim of the test sequence N°1</w:t>
      </w:r>
      <w:r>
        <w:rPr/>
        <w:br/>
        <w:t>To verify that the ASN.1 parser correctly accepts ASN.1 modules written using the permitted basic notation features, and flags errors for illegal constructs, in line with ISO/IEC 8824-1:2002 including Corrigendum 1 and 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ASN.1 Tool</w:t>
            </w:r>
          </w:p>
        </w:tc>
        <w:tc>
          <w:tcPr>
            <w:tcW w:type="dxa" w:w="4320"/>
          </w:tcPr>
          <w:p>
            <w:r>
              <w:t>Ready to process ASN.1 module source files.</w:t>
            </w:r>
          </w:p>
        </w:tc>
      </w:tr>
      <w:tr>
        <w:tc>
          <w:tcPr>
            <w:tcW w:type="dxa" w:w="4320"/>
          </w:tcPr>
          <w:p>
            <w:r>
              <w:t>Test System</w:t>
            </w:r>
          </w:p>
        </w:tc>
        <w:tc>
          <w:tcPr>
            <w:tcW w:type="dxa" w:w="4320"/>
          </w:tcPr>
          <w:p>
            <w:r>
              <w:t>ASN.1 module(s) employing basic notation is/are prepared in the test environment.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ASN.1 Tool</w:t>
            </w:r>
          </w:p>
        </w:tc>
        <w:tc>
          <w:tcPr>
            <w:tcW w:type="dxa" w:w="2160"/>
          </w:tcPr>
          <w:p>
            <w:r>
              <w:t>Load a syntactically valid ASN.1 module using only features from the basic notation (including Corrigendum 1 and 2).</w:t>
            </w:r>
          </w:p>
        </w:tc>
        <w:tc>
          <w:tcPr>
            <w:tcW w:type="dxa" w:w="2160"/>
          </w:tcPr>
          <w:p>
            <w:r>
              <w:t>ASN.1 Tool accepts module without error and presents parse result.</w:t>
            </w:r>
          </w:p>
        </w:tc>
      </w:tr>
      <w:tr>
        <w:tc>
          <w:tcPr>
            <w:tcW w:type="dxa" w:w="2160"/>
          </w:tcPr>
          <w:p>
            <w:r>
              <w:t>1</w:t>
            </w:r>
          </w:p>
        </w:tc>
        <w:tc>
          <w:tcPr>
            <w:tcW w:type="dxa" w:w="2160"/>
          </w:tcPr>
          <w:p>
            <w:r>
              <w:t>Test System → ASN.1 Tool</w:t>
            </w:r>
          </w:p>
        </w:tc>
        <w:tc>
          <w:tcPr>
            <w:tcW w:type="dxa" w:w="2160"/>
          </w:tcPr>
          <w:p>
            <w:r>
              <w:t>Load an ASN.1 module with intentional violation of basic notation rules (e.g. illegal identifier, unsupported construct).</w:t>
            </w:r>
          </w:p>
        </w:tc>
        <w:tc>
          <w:tcPr>
            <w:tcW w:type="dxa" w:w="2160"/>
          </w:tcPr>
          <w:p>
            <w:r>
              <w:t>ASN.1 Tool rejects module and provides error message according to ISO/IEC 8824-1 error criteria.</w:t>
            </w:r>
          </w:p>
        </w:tc>
      </w:tr>
      <w:tr>
        <w:tc>
          <w:tcPr>
            <w:tcW w:type="dxa" w:w="2160"/>
          </w:tcPr>
          <w:p>
            <w:r>
              <w:t>2</w:t>
            </w:r>
          </w:p>
        </w:tc>
        <w:tc>
          <w:tcPr>
            <w:tcW w:type="dxa" w:w="2160"/>
          </w:tcPr>
          <w:p>
            <w:r>
              <w:t>Test System → ASN.1 Tool</w:t>
            </w:r>
          </w:p>
        </w:tc>
        <w:tc>
          <w:tcPr>
            <w:tcW w:type="dxa" w:w="2160"/>
          </w:tcPr>
          <w:p>
            <w:r>
              <w:t>Load an ASN.1 module that mixes features from the basic notation and additional features only permitted by Corrigendum 1 and Corrigendum 2.</w:t>
            </w:r>
          </w:p>
        </w:tc>
        <w:tc>
          <w:tcPr>
            <w:tcW w:type="dxa" w:w="2160"/>
          </w:tcPr>
          <w:p>
            <w:r>
              <w:t>ASN.1 Tool accepts features as appropriate according to the Corrigenda, and flags unsupported ones otherwise.</w:t>
            </w:r>
          </w:p>
        </w:tc>
      </w:tr>
    </w:tbl>
    <w:p>
      <w:r>
        <w:rPr/>
        <w:t>Test Sequence #02: ASN.1 Definitions Encoding according to Basic Notation</w:t>
        <w:br/>
        <w:t>Description of the aim of the test sequence N°2</w:t>
      </w:r>
      <w:r>
        <w:rPr/>
        <w:br/>
        <w:t>To verify that the ASN.1 encoder/decoder processes valid ASN.1 instances according to the encoding rules and rejects or flags instances that do not conform to the base syntax.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ASN.1 Tool</w:t>
            </w:r>
          </w:p>
        </w:tc>
        <w:tc>
          <w:tcPr>
            <w:tcW w:type="dxa" w:w="2160"/>
          </w:tcPr>
          <w:p>
            <w:r>
              <w:t>Provide a valid PER/DER/BER-encoded value that matches a permitted ASN.1 structure using the basic notation</w:t>
            </w:r>
          </w:p>
        </w:tc>
        <w:tc>
          <w:tcPr>
            <w:tcW w:type="dxa" w:w="2160"/>
          </w:tcPr>
          <w:p>
            <w:r>
              <w:t>ASN.1 Tool correctly decodes the structure and outputs an instance as defined by the ASN.1 specification.</w:t>
            </w:r>
          </w:p>
        </w:tc>
      </w:tr>
      <w:tr>
        <w:tc>
          <w:tcPr>
            <w:tcW w:type="dxa" w:w="2160"/>
          </w:tcPr>
          <w:p>
            <w:r>
              <w:t>2</w:t>
            </w:r>
          </w:p>
        </w:tc>
        <w:tc>
          <w:tcPr>
            <w:tcW w:type="dxa" w:w="2160"/>
          </w:tcPr>
          <w:p>
            <w:r>
              <w:t>Test System → ASN.1 Tool</w:t>
            </w:r>
          </w:p>
        </w:tc>
        <w:tc>
          <w:tcPr>
            <w:tcW w:type="dxa" w:w="2160"/>
          </w:tcPr>
          <w:p>
            <w:r>
              <w:t>Provide an encoded value that intentionally breaks ASN.1 structural expectations (e.g. missing field, extra tag)</w:t>
            </w:r>
          </w:p>
        </w:tc>
        <w:tc>
          <w:tcPr>
            <w:tcW w:type="dxa" w:w="2160"/>
          </w:tcPr>
          <w:p>
            <w:r>
              <w:t>ASN.1 Tool returns a decoding error and identifies the violation as inconsistent with basic notation rules.</w:t>
            </w:r>
          </w:p>
        </w:tc>
      </w:tr>
      <w:tr>
        <w:tc>
          <w:tcPr>
            <w:tcW w:type="dxa" w:w="2160"/>
          </w:tcPr>
          <w:p>
            <w:r>
              <w:t>3</w:t>
            </w:r>
          </w:p>
        </w:tc>
        <w:tc>
          <w:tcPr>
            <w:tcW w:type="dxa" w:w="2160"/>
          </w:tcPr>
          <w:p>
            <w:r>
              <w:t>Test System → ASN.1 Tool</w:t>
            </w:r>
          </w:p>
        </w:tc>
        <w:tc>
          <w:tcPr>
            <w:tcW w:type="dxa" w:w="2160"/>
          </w:tcPr>
          <w:p>
            <w:r>
              <w:t>Provide an encoded value which covers only the constructs or features newly permitted by Corrigenda 1 and 2</w:t>
            </w:r>
          </w:p>
        </w:tc>
        <w:tc>
          <w:tcPr>
            <w:tcW w:type="dxa" w:w="2160"/>
          </w:tcPr>
          <w:p>
            <w:r>
              <w:t>ASN.1 Tool correctly accepts or rejects as defined by Corrigenda 1 and 2.</w:t>
            </w:r>
          </w:p>
        </w:tc>
      </w:tr>
    </w:tbl>
    <w:p>
      <w:r>
        <w:rPr/>
        <w:t>Test Sequence #03: ASN.1 Module Interoperability with Corrigenda</w:t>
        <w:br/>
        <w:t>Description of the aim of the test sequence N°3</w:t>
      </w:r>
      <w:r>
        <w:rPr/>
        <w:br/>
        <w:t>To ensure ASN.1 modules written according to Corrigendum 1 and 2 are compatible and interoperable with existing parsers or tools that claim Corrigenda support.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ASN.1 Tool</w:t>
            </w:r>
          </w:p>
        </w:tc>
        <w:tc>
          <w:tcPr>
            <w:tcW w:type="dxa" w:w="2160"/>
          </w:tcPr>
          <w:p>
            <w:r>
              <w:t>Provide paired modules, one written as per base ISO/IEC 8824-1 and another using Corrigenda features</w:t>
            </w:r>
          </w:p>
        </w:tc>
        <w:tc>
          <w:tcPr>
            <w:tcW w:type="dxa" w:w="2160"/>
          </w:tcPr>
          <w:p>
            <w:r>
              <w:t>ASN.1 Tool is able to parse and interoperate across both module types.</w:t>
            </w:r>
          </w:p>
        </w:tc>
      </w:tr>
      <w:tr>
        <w:tc>
          <w:tcPr>
            <w:tcW w:type="dxa" w:w="2160"/>
          </w:tcPr>
          <w:p>
            <w:r>
              <w:t>2</w:t>
            </w:r>
          </w:p>
        </w:tc>
        <w:tc>
          <w:tcPr>
            <w:tcW w:type="dxa" w:w="2160"/>
          </w:tcPr>
          <w:p>
            <w:r>
              <w:t>Test System → ASN.1 Tool</w:t>
            </w:r>
          </w:p>
        </w:tc>
        <w:tc>
          <w:tcPr>
            <w:tcW w:type="dxa" w:w="2160"/>
          </w:tcPr>
          <w:p>
            <w:r>
              <w:t>Provide a module which uses a syntax element exclusively introduced by Corrigendum 1 or 2</w:t>
            </w:r>
          </w:p>
        </w:tc>
        <w:tc>
          <w:tcPr>
            <w:tcW w:type="dxa" w:w="2160"/>
          </w:tcPr>
          <w:p>
            <w:r>
              <w:t>ASN.1 Tool signals correct handling or proper rejection if unsupported.</w:t>
            </w:r>
          </w:p>
        </w:tc>
      </w:tr>
    </w:tbl>
    <w:p>
      <w:r>
        <w:rPr/>
        <w:t>Conformance Requirements References</w:t>
        <w:br/>
        <w:t>- Conformance is to ISO/IEC 8824-1:2002 and amendments as cited in ITU-T X.681/X.682/X.683 and SGP.22 [49].</w:t>
        <w:br/>
        <w:t>- Each test sequence SHALL be executed if and only if the ASN.1 implementation under test claims conformance to ISO/IEC 8824-1:2002 including Corrigendum 1 and Corrigendum 2.</w:t>
        <w:br/>
        <w:t>- Issues found during negative test steps SHALL be accompanied by explicit parser error codes/messages as required by the ASN.1 standard.</w:t>
      </w:r>
    </w:p>
    <w:p>
      <w:r>
        <w:rPr/>
        <w:t>Notes:</w:t>
        <w:br/>
        <w:t>- If an unknown element appears and the extension is not marked as critical, the unknown element ought to be ignored (see RFC 5280, section on extension handling).</w:t>
        <w:br/>
        <w:t>- Implementations are not required to use a specific procedure but are required to yield equivalent results (see RFC 5280 conformity note).</w:t>
      </w:r>
    </w:p>
    <w:p>
      <w:r>
        <w:rPr/>
        <w:t>End of Test Cases for [49] Abstract Syntax Notation One (ASN.1): Specification of basic notation including Corrigendum 1 and 2.</w:t>
      </w:r>
    </w:p>
    <w:p/>
    <w:p>
      <w:r>
        <w:rPr>
          <w:b/>
          <w:sz w:val="24"/>
        </w:rPr>
        <w:t>Requirement ID : [50] | Requirement Description : ASN.1 Encoding Rules: Specification of Basic Encoding Rules (BER), Canonical Encoding Rules (CER) and Distinguished Encoding Rules (DER) including Corrigendum 1 and 2</w:t>
      </w:r>
    </w:p>
    <w:p>
      <w:r>
        <w:rPr>
          <w:b/>
          <w:sz w:val="24"/>
        </w:rPr>
        <w:t xml:space="preserve">Test Case : </w:t>
        <w:br/>
      </w:r>
    </w:p>
    <w:p>
      <w:r>
        <w:rPr/>
        <w:t>Test Cases</w:t>
      </w:r>
    </w:p>
    <w:p>
      <w:r>
        <w:rPr/>
        <w:t>TC</w:t>
      </w:r>
      <w:r>
        <w:rPr>
          <w:i/>
        </w:rPr>
        <w:t>ASN1</w:t>
      </w:r>
      <w:r>
        <w:rPr/>
        <w:t>EncodingRules</w:t>
      </w:r>
      <w:r>
        <w:rPr>
          <w:i/>
        </w:rPr>
        <w:t>BER</w:t>
      </w:r>
      <w:r>
        <w:rPr/>
        <w:t>CER_DER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System Under Test</w:t>
            </w:r>
          </w:p>
        </w:tc>
        <w:tc>
          <w:tcPr>
            <w:tcW w:type="dxa" w:w="4320"/>
          </w:tcPr>
          <w:p>
            <w:r>
              <w:t>The system supports ASN.1 encoding and decoding functionalities, including OID representations.</w:t>
            </w:r>
          </w:p>
        </w:tc>
      </w:tr>
      <w:tr>
        <w:tc>
          <w:tcPr>
            <w:tcW w:type="dxa" w:w="4320"/>
          </w:tcPr>
          <w:p>
            <w:r>
              <w:t>Test Harness</w:t>
            </w:r>
          </w:p>
        </w:tc>
        <w:tc>
          <w:tcPr>
            <w:tcW w:type="dxa" w:w="4320"/>
          </w:tcPr>
          <w:p>
            <w:r>
              <w:t>The test harness has the capability to generate and parse BER, CER, and DER encoded data.</w:t>
            </w:r>
          </w:p>
        </w:tc>
      </w:tr>
    </w:tbl>
    <w:p>
      <w:r>
        <w:rPr/>
        <w:t>Test Sequence #01: Verification of BER Encoding</w:t>
        <w:br/>
        <w:t>This test sequence aims to verify the encoding and decoding of ASN.1 objects using Basic Encoding Rules (BER) as specified in the referenced standard.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System Under Test</w:t>
            </w:r>
          </w:p>
        </w:tc>
        <w:tc>
          <w:tcPr>
            <w:tcW w:type="dxa" w:w="4320"/>
          </w:tcPr>
          <w:p>
            <w:r>
              <w:t>Ready to accept ASN.1 objects for encoding and decoding in BER mode.</w:t>
            </w:r>
          </w:p>
        </w:tc>
      </w:tr>
      <w:tr>
        <w:tc>
          <w:tcPr>
            <w:tcW w:type="dxa" w:w="4320"/>
          </w:tcPr>
          <w:p>
            <w:r>
              <w:t>Test Harness</w:t>
            </w:r>
          </w:p>
        </w:tc>
        <w:tc>
          <w:tcPr>
            <w:tcW w:type="dxa" w:w="4320"/>
          </w:tcPr>
          <w:p>
            <w:r>
              <w:t>Possesses a valid ASN.1 schema for testing purposes.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Harness → System</w:t>
            </w:r>
          </w:p>
        </w:tc>
        <w:tc>
          <w:tcPr>
            <w:tcW w:type="dxa" w:w="2160"/>
          </w:tcPr>
          <w:p>
            <w:r>
              <w:t>Supply a sample ASN.1 object definition for encoding in BER.</w:t>
            </w:r>
          </w:p>
        </w:tc>
        <w:tc>
          <w:tcPr>
            <w:tcW w:type="dxa" w:w="2160"/>
          </w:tcPr>
          <w:p>
            <w:r>
              <w:t>System accepts ASN.1 object definition.</w:t>
            </w:r>
          </w:p>
        </w:tc>
      </w:tr>
      <w:tr>
        <w:tc>
          <w:tcPr>
            <w:tcW w:type="dxa" w:w="2160"/>
          </w:tcPr>
          <w:p>
            <w:r>
              <w:t>1</w:t>
            </w:r>
          </w:p>
        </w:tc>
        <w:tc>
          <w:tcPr>
            <w:tcW w:type="dxa" w:w="2160"/>
          </w:tcPr>
          <w:p>
            <w:r>
              <w:t>Test Harness → System</w:t>
            </w:r>
          </w:p>
        </w:tc>
        <w:tc>
          <w:tcPr>
            <w:tcW w:type="dxa" w:w="2160"/>
          </w:tcPr>
          <w:p>
            <w:r>
              <w:t>Request BER encoding of the ASN.1 object.</w:t>
            </w:r>
          </w:p>
        </w:tc>
        <w:tc>
          <w:tcPr>
            <w:tcW w:type="dxa" w:w="2160"/>
          </w:tcPr>
          <w:p>
            <w:r>
              <w:t>System returns correctly BER-encoded object.</w:t>
            </w:r>
          </w:p>
        </w:tc>
      </w:tr>
      <w:tr>
        <w:tc>
          <w:tcPr>
            <w:tcW w:type="dxa" w:w="2160"/>
          </w:tcPr>
          <w:p>
            <w:r>
              <w:t>2</w:t>
            </w:r>
          </w:p>
        </w:tc>
        <w:tc>
          <w:tcPr>
            <w:tcW w:type="dxa" w:w="2160"/>
          </w:tcPr>
          <w:p>
            <w:r>
              <w:t>System → Test Harness</w:t>
            </w:r>
          </w:p>
        </w:tc>
        <w:tc>
          <w:tcPr>
            <w:tcW w:type="dxa" w:w="2160"/>
          </w:tcPr>
          <w:p>
            <w:r>
              <w:t>Decode the returned BER data.</w:t>
            </w:r>
          </w:p>
        </w:tc>
        <w:tc>
          <w:tcPr>
            <w:tcW w:type="dxa" w:w="2160"/>
          </w:tcPr>
          <w:p>
            <w:r>
              <w:t>1- Decoded data matches original ASN.1 object.2- No data loss or corruption identified.</w:t>
            </w:r>
          </w:p>
        </w:tc>
      </w:tr>
    </w:tbl>
    <w:p>
      <w:r>
        <w:rPr/>
        <w:t>Test Sequence #02: Verification of CER Encoding</w:t>
        <w:br/>
        <w:t>This test sequence aims to verify ASN.1 object encoding and decoding using Canonical Encoding Rules (CER) conforming to the specification and ensuring definite/indefinite-length encoding is correctly handled.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Harness → System</w:t>
            </w:r>
          </w:p>
        </w:tc>
        <w:tc>
          <w:tcPr>
            <w:tcW w:type="dxa" w:w="2160"/>
          </w:tcPr>
          <w:p>
            <w:r>
              <w:t>Supply a sample ASN.1 object definition for encoding in CER.</w:t>
            </w:r>
          </w:p>
        </w:tc>
        <w:tc>
          <w:tcPr>
            <w:tcW w:type="dxa" w:w="2160"/>
          </w:tcPr>
          <w:p>
            <w:r>
              <w:t>System accepts ASN.1 object definition.</w:t>
            </w:r>
          </w:p>
        </w:tc>
      </w:tr>
      <w:tr>
        <w:tc>
          <w:tcPr>
            <w:tcW w:type="dxa" w:w="2160"/>
          </w:tcPr>
          <w:p>
            <w:r>
              <w:t>1</w:t>
            </w:r>
          </w:p>
        </w:tc>
        <w:tc>
          <w:tcPr>
            <w:tcW w:type="dxa" w:w="2160"/>
          </w:tcPr>
          <w:p>
            <w:r>
              <w:t>Test Harness → System</w:t>
            </w:r>
          </w:p>
        </w:tc>
        <w:tc>
          <w:tcPr>
            <w:tcW w:type="dxa" w:w="2160"/>
          </w:tcPr>
          <w:p>
            <w:r>
              <w:t>Request CER encoding of the ASN.1 object.</w:t>
            </w:r>
          </w:p>
        </w:tc>
        <w:tc>
          <w:tcPr>
            <w:tcW w:type="dxa" w:w="2160"/>
          </w:tcPr>
          <w:p>
            <w:r>
              <w:t>System returns correctly CER-encoded object, using only allowed CER forms.</w:t>
            </w:r>
          </w:p>
        </w:tc>
      </w:tr>
      <w:tr>
        <w:tc>
          <w:tcPr>
            <w:tcW w:type="dxa" w:w="2160"/>
          </w:tcPr>
          <w:p>
            <w:r>
              <w:t>2</w:t>
            </w:r>
          </w:p>
        </w:tc>
        <w:tc>
          <w:tcPr>
            <w:tcW w:type="dxa" w:w="2160"/>
          </w:tcPr>
          <w:p>
            <w:r>
              <w:t>System → Test Harness</w:t>
            </w:r>
          </w:p>
        </w:tc>
        <w:tc>
          <w:tcPr>
            <w:tcW w:type="dxa" w:w="2160"/>
          </w:tcPr>
          <w:p>
            <w:r>
              <w:t>Decode the returned CER data.</w:t>
            </w:r>
          </w:p>
        </w:tc>
        <w:tc>
          <w:tcPr>
            <w:tcW w:type="dxa" w:w="2160"/>
          </w:tcPr>
          <w:p>
            <w:r>
              <w:t>1- Decoded data matches the original.2- Encoded data uses only allowed CER definite or indefinite-length constructs.</w:t>
            </w:r>
          </w:p>
        </w:tc>
      </w:tr>
    </w:tbl>
    <w:p>
      <w:r>
        <w:rPr/>
        <w:t>Test Sequence #03: Verification of DER Encoding (including default handling and value omission)</w:t>
        <w:br/>
        <w:t>This test sequence aims to verify strict encoding under Distinguished Encoding Rules (DER), including correct omission of default-valued components and ordering as specified.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Harness → System</w:t>
            </w:r>
          </w:p>
        </w:tc>
        <w:tc>
          <w:tcPr>
            <w:tcW w:type="dxa" w:w="2160"/>
          </w:tcPr>
          <w:p>
            <w:r>
              <w:t>Provide ASN.1 object (with some fields set to default values)._</w:t>
            </w:r>
          </w:p>
        </w:tc>
        <w:tc>
          <w:tcPr>
            <w:tcW w:type="dxa" w:w="2160"/>
          </w:tcPr>
          <w:p>
            <w:r>
              <w:t>System accepts ASN.1 object definition.</w:t>
            </w:r>
          </w:p>
        </w:tc>
      </w:tr>
      <w:tr>
        <w:tc>
          <w:tcPr>
            <w:tcW w:type="dxa" w:w="2160"/>
          </w:tcPr>
          <w:p>
            <w:r>
              <w:t>1</w:t>
            </w:r>
          </w:p>
        </w:tc>
        <w:tc>
          <w:tcPr>
            <w:tcW w:type="dxa" w:w="2160"/>
          </w:tcPr>
          <w:p>
            <w:r>
              <w:t>Test Harness → System</w:t>
            </w:r>
          </w:p>
        </w:tc>
        <w:tc>
          <w:tcPr>
            <w:tcW w:type="dxa" w:w="2160"/>
          </w:tcPr>
          <w:p>
            <w:r>
              <w:t>Request DER encoding of ASN.1 object.</w:t>
            </w:r>
          </w:p>
        </w:tc>
        <w:tc>
          <w:tcPr>
            <w:tcW w:type="dxa" w:w="2160"/>
          </w:tcPr>
          <w:p>
            <w:r>
              <w:t>1- Returned encoding omits components with default values.2- Element order in SET/SEQUENCE conforms to DER rules.</w:t>
            </w:r>
          </w:p>
        </w:tc>
      </w:tr>
      <w:tr>
        <w:tc>
          <w:tcPr>
            <w:tcW w:type="dxa" w:w="2160"/>
          </w:tcPr>
          <w:p>
            <w:r>
              <w:t>2</w:t>
            </w:r>
          </w:p>
        </w:tc>
        <w:tc>
          <w:tcPr>
            <w:tcW w:type="dxa" w:w="2160"/>
          </w:tcPr>
          <w:p>
            <w:r>
              <w:t>System → Test Harness</w:t>
            </w:r>
          </w:p>
        </w:tc>
        <w:tc>
          <w:tcPr>
            <w:tcW w:type="dxa" w:w="2160"/>
          </w:tcPr>
          <w:p>
            <w:r>
              <w:t>Decode the DER encoding.</w:t>
            </w:r>
          </w:p>
        </w:tc>
        <w:tc>
          <w:tcPr>
            <w:tcW w:type="dxa" w:w="2160"/>
          </w:tcPr>
          <w:p>
            <w:r>
              <w:t>1- Decoded object equals original (before DER encoding).2- DER-encoded form consistent with RFC 5280 and ITU X.690.</w:t>
            </w:r>
          </w:p>
        </w:tc>
      </w:tr>
    </w:tbl>
    <w:p>
      <w:r>
        <w:rPr/>
        <w:t>Test Sequence #04: OID Encoding Constraints</w:t>
        <w:br/>
        <w:t>This test sequence ensures Object Identifiers (OIDs) are supported as required by the specification (value range, number of elements, length).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Harness → System</w:t>
            </w:r>
          </w:p>
        </w:tc>
        <w:tc>
          <w:tcPr>
            <w:tcW w:type="dxa" w:w="2160"/>
          </w:tcPr>
          <w:p>
            <w:r>
              <w:t>Provide ASN.1 object including OIDs with various arc lengths.Provide OIDs up to 20 elements and max arc value (2^28-1).</w:t>
            </w:r>
          </w:p>
        </w:tc>
        <w:tc>
          <w:tcPr>
            <w:tcW w:type="dxa" w:w="2160"/>
          </w:tcPr>
          <w:p>
            <w:r>
              <w:t>System reports acceptance and prepares encoding as per constraints.</w:t>
            </w:r>
          </w:p>
        </w:tc>
      </w:tr>
      <w:tr>
        <w:tc>
          <w:tcPr>
            <w:tcW w:type="dxa" w:w="2160"/>
          </w:tcPr>
          <w:p>
            <w:r>
              <w:t>1</w:t>
            </w:r>
          </w:p>
        </w:tc>
        <w:tc>
          <w:tcPr>
            <w:tcW w:type="dxa" w:w="2160"/>
          </w:tcPr>
          <w:p>
            <w:r>
              <w:t>Test Harness → System</w:t>
            </w:r>
          </w:p>
        </w:tc>
        <w:tc>
          <w:tcPr>
            <w:tcW w:type="dxa" w:w="2160"/>
          </w:tcPr>
          <w:p>
            <w:r>
              <w:t>Request BER/DER encoding.Request decoding after encoding.</w:t>
            </w:r>
          </w:p>
        </w:tc>
        <w:tc>
          <w:tcPr>
            <w:tcW w:type="dxa" w:w="2160"/>
          </w:tcPr>
          <w:p>
            <w:r>
              <w:t>1- All legal OID values are successfully encoded and decoded.2- OIDs with over twenty elements or overlong arcs are handled as errors/rejected.3- All encodings conform to length and range specifications (see RFC 5280, ITU X.690).</w:t>
            </w:r>
          </w:p>
        </w:tc>
      </w:tr>
    </w:tbl>
    <w:p>
      <w:r>
        <w:rPr/>
        <w:t>Test Sequence #05: Handling of Unknown Elements and Extensions</w:t>
        <w:br/>
        <w:t>This test sequence ensures that unknown ASN.1 elements/extensions in non-critical extensions are ignored per RFC 5280 extensibility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Harness → System</w:t>
            </w:r>
          </w:p>
        </w:tc>
        <w:tc>
          <w:tcPr>
            <w:tcW w:type="dxa" w:w="2160"/>
          </w:tcPr>
          <w:p>
            <w:r>
              <w:t>Provide ASN.1 object with non-critical extension containing unknown elements.</w:t>
            </w:r>
          </w:p>
        </w:tc>
        <w:tc>
          <w:tcPr>
            <w:tcW w:type="dxa" w:w="2160"/>
          </w:tcPr>
          <w:p>
            <w:r>
              <w:t>System parses overall extension and ignores unknown elements.</w:t>
            </w:r>
          </w:p>
        </w:tc>
      </w:tr>
      <w:tr>
        <w:tc>
          <w:tcPr>
            <w:tcW w:type="dxa" w:w="2160"/>
          </w:tcPr>
          <w:p>
            <w:r>
              <w:t>1</w:t>
            </w:r>
          </w:p>
        </w:tc>
        <w:tc>
          <w:tcPr>
            <w:tcW w:type="dxa" w:w="2160"/>
          </w:tcPr>
          <w:p>
            <w:r>
              <w:t>Test Harness → System</w:t>
            </w:r>
          </w:p>
        </w:tc>
        <w:tc>
          <w:tcPr>
            <w:tcW w:type="dxa" w:w="2160"/>
          </w:tcPr>
          <w:p>
            <w:r>
              <w:t>Request BER/DER decoding.Inspect object after decoding.</w:t>
            </w:r>
          </w:p>
        </w:tc>
        <w:tc>
          <w:tcPr>
            <w:tcW w:type="dxa" w:w="2160"/>
          </w:tcPr>
          <w:p>
            <w:r>
              <w:t>1- Known fields properly parsed.2- Unknown data in non-critical extension does not result in error or rejection.</w:t>
            </w:r>
          </w:p>
        </w:tc>
      </w:tr>
    </w:tbl>
    <w:p>
      <w:r>
        <w:rPr/>
        <w:t>Test Sequence #06: Invalid Encoding Rejection</w:t>
        <w:br/>
        <w:t>This test sequence demonstrates that objects with improper encoding, non-conformant to BER/CER/DER, are detected and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Harness → System</w:t>
            </w:r>
          </w:p>
        </w:tc>
        <w:tc>
          <w:tcPr>
            <w:tcW w:type="dxa" w:w="2160"/>
          </w:tcPr>
          <w:p>
            <w:r>
              <w:t>Provide ASN.1 object encoded with syntax errors or with forbidden forms (e.g., unordered SET in DER).</w:t>
            </w:r>
          </w:p>
        </w:tc>
        <w:tc>
          <w:tcPr>
            <w:tcW w:type="dxa" w:w="2160"/>
          </w:tcPr>
          <w:p>
            <w:r>
              <w:t>System identifies encoding error and rejects object, returning an error or exception report.</w:t>
            </w:r>
          </w:p>
        </w:tc>
      </w:tr>
    </w:tbl>
    <w:p>
      <w:r>
        <w:rPr/>
        <w:t>Conformance Requirements References:</w:t>
        <w:br/>
        <w:t xml:space="preserve">- RFC 5280: Internet X.509 Public Key Infrastructure Certificate and CRL Profile </w:t>
        <w:br/>
        <w:t>- ITU-T X.690: ASN.1 Encoding Rules: Specification of BER, CER, and DER including Corrigenda 1 and 2</w:t>
        <w:br/>
        <w:t>- RFC 2459 and all cited extensibility rules</w:t>
        <w:br/>
        <w:t>- OID encoding constraints per RFC 5280 section 4.1.2.4</w:t>
        <w:br/>
        <w:t>- Handling of extension criticality and unknown elements per RFC 5280 section 4.2</w:t>
      </w:r>
    </w:p>
    <w:p>
      <w:r>
        <w:rPr/>
        <w:t>Conditional Execution:</w:t>
        <w:br/>
        <w:t>- Test Sequence #05 SHALL be executed if and only if extensible/non-critical ASN.1 object handling is claimed.</w:t>
        <w:br/>
        <w:t>- Test Sequence #04 SHALL be executed only if OID processing is a system function.</w:t>
      </w:r>
    </w:p>
    <w:p>
      <w:r>
        <w:rPr/>
        <w:t>Notes:</w:t>
        <w:br/>
        <w:t>- The requirement for encoding omission of default SEQUENCE/SET components in DER encoding is mandatory for strict interoperability.</w:t>
        <w:br/>
        <w:t>- Unknown elements in non-critical extensions SHALL be ignored, not cause parsing failure; however, unknown elements in critical extensions SHALL cause the extension to be unrecognized by a conformant implementation.</w:t>
      </w:r>
    </w:p>
    <w:p/>
    <w:p>
      <w:r>
        <w:rPr>
          <w:b/>
          <w:sz w:val="24"/>
        </w:rPr>
        <w:t>Requirement ID : [51] | Requirement Description : Specification of the TUAK Algorithm Set; Document 1: Algorithm Specification</w:t>
      </w:r>
    </w:p>
    <w:p>
      <w:r>
        <w:rPr>
          <w:b/>
          <w:sz w:val="24"/>
        </w:rPr>
        <w:t xml:space="preserve">Test Case : </w:t>
        <w:br/>
      </w:r>
    </w:p>
    <w:p>
      <w:r>
        <w:rPr/>
        <w:t>Test Cases</w:t>
      </w:r>
    </w:p>
    <w:p>
      <w:r>
        <w:rPr/>
        <w:t>TC</w:t>
      </w:r>
      <w:r>
        <w:rPr>
          <w:i/>
        </w:rPr>
        <w:t>RSP</w:t>
      </w:r>
      <w:r>
        <w:rPr/>
        <w:t>TUAKAlgorithmSupport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and in operational state, ready for USIM application use.</w:t>
            </w:r>
          </w:p>
        </w:tc>
      </w:tr>
      <w:tr>
        <w:tc>
          <w:tcPr>
            <w:tcW w:type="dxa" w:w="4320"/>
          </w:tcPr>
          <w:p>
            <w:r>
              <w:t>Device</w:t>
            </w:r>
          </w:p>
        </w:tc>
        <w:tc>
          <w:tcPr>
            <w:tcW w:type="dxa" w:w="4320"/>
          </w:tcPr>
          <w:p>
            <w:r>
              <w:t>Device is powered on and eUICC is accessible over the appropriate interface.</w:t>
            </w:r>
          </w:p>
        </w:tc>
      </w:tr>
    </w:tbl>
    <w:p>
      <w:r>
        <w:rPr/>
        <w:t>Test Sequence #01: Verification of TUAK Algorithm Set Support in eUICC</w:t>
        <w:br/>
        <w:t>This test validates that the eUICC supports the TUAK Algorithm Set as specified in 3GPP TS 35.231, including key derivation, AKA, and MILENAGE fallback checks.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at least one USIM profile enabled for authentication.</w:t>
            </w:r>
          </w:p>
        </w:tc>
      </w:tr>
      <w:tr>
        <w:tc>
          <w:tcPr>
            <w:tcW w:type="dxa" w:w="4320"/>
          </w:tcPr>
          <w:p>
            <w:r>
              <w:t>Device</w:t>
            </w:r>
          </w:p>
        </w:tc>
        <w:tc>
          <w:tcPr>
            <w:tcW w:type="dxa" w:w="4320"/>
          </w:tcPr>
          <w:p>
            <w:r>
              <w:t>Contains test scripts and communication interface to issue APDUs.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Query supported authentication algorithms via appropriate APDU (e.g. GET DATA)</w:t>
            </w:r>
          </w:p>
        </w:tc>
        <w:tc>
          <w:tcPr>
            <w:tcW w:type="dxa" w:w="2160"/>
          </w:tcPr>
          <w:p>
            <w:r>
              <w:t>eUICC responds listing TUAK as an available authentication algorithm</w:t>
            </w:r>
          </w:p>
        </w:tc>
      </w:tr>
      <w:tr>
        <w:tc>
          <w:tcPr>
            <w:tcW w:type="dxa" w:w="2160"/>
          </w:tcPr>
          <w:p>
            <w:r>
              <w:t>1</w:t>
            </w:r>
          </w:p>
        </w:tc>
        <w:tc>
          <w:tcPr>
            <w:tcW w:type="dxa" w:w="2160"/>
          </w:tcPr>
          <w:p>
            <w:r>
              <w:t>Device → eUICC</w:t>
            </w:r>
          </w:p>
        </w:tc>
        <w:tc>
          <w:tcPr>
            <w:tcW w:type="dxa" w:w="2160"/>
          </w:tcPr>
          <w:p>
            <w:r>
              <w:t>Issue an AUTHENTICATE or RUN GSM ALGORITHM APDU requesting TUAK operation</w:t>
            </w:r>
          </w:p>
        </w:tc>
        <w:tc>
          <w:tcPr>
            <w:tcW w:type="dxa" w:w="2160"/>
          </w:tcPr>
          <w:p>
            <w:r>
              <w:t>1- eUICC performs authentication using TUAK2- Response contains TUAK output</w:t>
            </w:r>
          </w:p>
        </w:tc>
      </w:tr>
      <w:tr>
        <w:tc>
          <w:tcPr>
            <w:tcW w:type="dxa" w:w="2160"/>
          </w:tcPr>
          <w:p>
            <w:r>
              <w:t>2</w:t>
            </w:r>
          </w:p>
        </w:tc>
        <w:tc>
          <w:tcPr>
            <w:tcW w:type="dxa" w:w="2160"/>
          </w:tcPr>
          <w:p>
            <w:r>
              <w:t>Device → eUICC</w:t>
            </w:r>
          </w:p>
        </w:tc>
        <w:tc>
          <w:tcPr>
            <w:tcW w:type="dxa" w:w="2160"/>
          </w:tcPr>
          <w:p>
            <w:r>
              <w:t>Issue an APDU for key agreement or mutual authentication requiring TUAK</w:t>
            </w:r>
          </w:p>
        </w:tc>
        <w:tc>
          <w:tcPr>
            <w:tcW w:type="dxa" w:w="2160"/>
          </w:tcPr>
          <w:p>
            <w:r>
              <w:t>eUICC processes and returns expected TUAK-based authentication result</w:t>
            </w:r>
          </w:p>
        </w:tc>
      </w:tr>
      <w:tr>
        <w:tc>
          <w:tcPr>
            <w:tcW w:type="dxa" w:w="2160"/>
          </w:tcPr>
          <w:p>
            <w:r>
              <w:t>3</w:t>
            </w:r>
          </w:p>
        </w:tc>
        <w:tc>
          <w:tcPr>
            <w:tcW w:type="dxa" w:w="2160"/>
          </w:tcPr>
          <w:p>
            <w:r>
              <w:t>Device → eUICC</w:t>
            </w:r>
          </w:p>
        </w:tc>
        <w:tc>
          <w:tcPr>
            <w:tcW w:type="dxa" w:w="2160"/>
          </w:tcPr>
          <w:p>
            <w:r>
              <w:t>Issue an AUTHENTICATE APDU indicating unsupported algorithm or legacy fallback</w:t>
            </w:r>
          </w:p>
        </w:tc>
        <w:tc>
          <w:tcPr>
            <w:tcW w:type="dxa" w:w="2160"/>
          </w:tcPr>
          <w:p>
            <w:r>
              <w:t>1- eUICC refuses unsupported operations2- eUICC may offer fallback (MILENAGE) if configured</w:t>
            </w:r>
          </w:p>
        </w:tc>
      </w:tr>
    </w:tbl>
    <w:p>
      <w:r>
        <w:rPr/>
        <w:t>Test Sequence #02: Error Handling for TUAK Algorithm</w:t>
        <w:br/>
        <w:t>To test correct error responses if TUAK is requested but not supported or not provisioned.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Issue an AUTHENTICATE APDU requesting TUAK when TUAK is not provisioned</w:t>
            </w:r>
          </w:p>
        </w:tc>
        <w:tc>
          <w:tcPr>
            <w:tcW w:type="dxa" w:w="2160"/>
          </w:tcPr>
          <w:p>
            <w:r>
              <w:t>eUICC returns error code ("algorithm not supported" or specified status word)</w:t>
            </w:r>
          </w:p>
        </w:tc>
      </w:tr>
      <w:tr>
        <w:tc>
          <w:tcPr>
            <w:tcW w:type="dxa" w:w="2160"/>
          </w:tcPr>
          <w:p>
            <w:r>
              <w:t>2</w:t>
            </w:r>
          </w:p>
        </w:tc>
        <w:tc>
          <w:tcPr>
            <w:tcW w:type="dxa" w:w="2160"/>
          </w:tcPr>
          <w:p>
            <w:r>
              <w:t>Device → eUICC</w:t>
            </w:r>
          </w:p>
        </w:tc>
        <w:tc>
          <w:tcPr>
            <w:tcW w:type="dxa" w:w="2160"/>
          </w:tcPr>
          <w:p>
            <w:r>
              <w:t>Issue an AUTHENTICATE APDU requesting TUAK with invalid inputs</w:t>
            </w:r>
          </w:p>
        </w:tc>
        <w:tc>
          <w:tcPr>
            <w:tcW w:type="dxa" w:w="2160"/>
          </w:tcPr>
          <w:p>
            <w:r>
              <w:t>eUICC returns protocol error or relevant status word indicating input problem</w:t>
            </w:r>
          </w:p>
        </w:tc>
      </w:tr>
    </w:tbl>
    <w:p>
      <w:r>
        <w:rPr/>
        <w:t>Test Sequence #03: TUAK Key Management and Security Properties</w:t>
        <w:br/>
        <w:t>To ensure TUAK is used only with correct and secure key material as per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Attempt to trigger TUAK with missing or malformed key (K, OPc, etc.)</w:t>
            </w:r>
          </w:p>
        </w:tc>
        <w:tc>
          <w:tcPr>
            <w:tcW w:type="dxa" w:w="2160"/>
          </w:tcPr>
          <w:p>
            <w:r>
              <w:t>eUICC refuses operation; returns error or "security status not satisfied"</w:t>
            </w:r>
          </w:p>
        </w:tc>
      </w:tr>
      <w:tr>
        <w:tc>
          <w:tcPr>
            <w:tcW w:type="dxa" w:w="2160"/>
          </w:tcPr>
          <w:p>
            <w:r>
              <w:t>2</w:t>
            </w:r>
          </w:p>
        </w:tc>
        <w:tc>
          <w:tcPr>
            <w:tcW w:type="dxa" w:w="2160"/>
          </w:tcPr>
          <w:p>
            <w:r>
              <w:t>Device → eUICC</w:t>
            </w:r>
          </w:p>
        </w:tc>
        <w:tc>
          <w:tcPr>
            <w:tcW w:type="dxa" w:w="2160"/>
          </w:tcPr>
          <w:p>
            <w:r>
              <w:t>Issue TUAK operation with correct keying material, monitor cryptographic process</w:t>
            </w:r>
          </w:p>
        </w:tc>
        <w:tc>
          <w:tcPr>
            <w:tcW w:type="dxa" w:w="2160"/>
          </w:tcPr>
          <w:p>
            <w:r>
              <w:t>eUICC responds with successful TUAK calculation output</w:t>
            </w:r>
          </w:p>
        </w:tc>
      </w:tr>
    </w:tbl>
    <w:p>
      <w:r>
        <w:rPr/>
        <w:t>Conformance Requirements References</w:t>
        <w:br/>
        <w:t>- SGP.22 v2.6.1, section referring to authentication algorithms supported by eUICC</w:t>
        <w:br/>
        <w:t>- [51] 3GPP TS 35.231 Specification of the TUAK Algorithm Set; Document 1: Algorithm Specification</w:t>
      </w:r>
    </w:p>
    <w:p>
      <w:r>
        <w:rPr/>
        <w:t>Notes:</w:t>
        <w:br/>
        <w:t>- Each test SHALL be executed if and only if the eUICC profile supports USIM authentication and has access to the TUAK algorithm.</w:t>
        <w:br/>
        <w:t>- Where fallback behavior is expected, test execution is conditional on the eUICC being configured to support multiple algorithms.</w:t>
        <w:br/>
        <w:t>- Confirmation of outputs SHALL be verified against known test vectors from 3GPP TS 35.231 where applicable.</w:t>
      </w:r>
    </w:p>
    <w:p/>
    <w:p>
      <w:r>
        <w:rPr>
          <w:b/>
          <w:sz w:val="24"/>
        </w:rPr>
        <w:t>Requirement ID : [52] | Requirement Description : Specification of the MILENAGE Algorithm Set; Document 1: General</w:t>
      </w:r>
    </w:p>
    <w:p>
      <w:r>
        <w:rPr>
          <w:b/>
          <w:sz w:val="24"/>
        </w:rPr>
        <w:t xml:space="preserve">Test Case : </w:t>
        <w:br/>
      </w:r>
    </w:p>
    <w:p>
      <w:r>
        <w:rPr/>
        <w:t>Test Cases</w:t>
      </w:r>
    </w:p>
    <w:p>
      <w:r>
        <w:rPr/>
        <w:t>TC</w:t>
      </w:r>
      <w:r>
        <w:rPr>
          <w:i/>
        </w:rPr>
        <w:t>MILENAGE</w:t>
      </w:r>
      <w:r>
        <w:rPr/>
        <w:t>SpecificationOfAlgorithmGeneral</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supports 3GPP authentication algorithms, and specifically supports the MILENAGE algorithm as specified by 3GPP TS 35.205 [52].</w:t>
            </w:r>
          </w:p>
        </w:tc>
      </w:tr>
      <w:tr>
        <w:tc>
          <w:tcPr>
            <w:tcW w:type="dxa" w:w="4320"/>
          </w:tcPr>
          <w:p>
            <w:r>
              <w:t>TestTool</w:t>
            </w:r>
          </w:p>
        </w:tc>
        <w:tc>
          <w:tcPr>
            <w:tcW w:type="dxa" w:w="4320"/>
          </w:tcPr>
          <w:p>
            <w:r>
              <w:t>The test system is configured to challenge the eUICC with MILENAGE-specific authentication vectors and can interpret returned authentication results.</w:t>
            </w:r>
          </w:p>
        </w:tc>
      </w:tr>
    </w:tbl>
    <w:p>
      <w:r>
        <w:rPr/>
        <w:t>Test Sequence #01: MILENAGE Algorithm Support Verification</w:t>
      </w:r>
      <w:r>
        <w:rPr/>
        <w:br/>
        <w:t>This sequence verifies that the eUICC recognizes requests for authentication using the MILENAGE algorithm and responds accordingly.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or is provisioned with USIM application configured to use MILENAGE algorithm as per 3GPP TS 35.205 [52].</w:t>
            </w:r>
          </w:p>
        </w:tc>
      </w:tr>
      <w:tr>
        <w:tc>
          <w:tcPr>
            <w:tcW w:type="dxa" w:w="4320"/>
          </w:tcPr>
          <w:p>
            <w:r>
              <w:t>TestTool</w:t>
            </w:r>
          </w:p>
        </w:tc>
        <w:tc>
          <w:tcPr>
            <w:tcW w:type="dxa" w:w="4320"/>
          </w:tcPr>
          <w:p>
            <w:r>
              <w:t>Holds required input parameters (RANDOM, AMF, SQN, K) for generating an AUTHENTICATE command using MILENAGE.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TestTool → eUICC</w:t>
            </w:r>
          </w:p>
        </w:tc>
        <w:tc>
          <w:tcPr>
            <w:tcW w:type="dxa" w:w="2160"/>
          </w:tcPr>
          <w:p>
            <w:r>
              <w:t>Send SELECT command to the USIM application on the eUICC</w:t>
            </w:r>
          </w:p>
        </w:tc>
        <w:tc>
          <w:tcPr>
            <w:tcW w:type="dxa" w:w="2160"/>
          </w:tcPr>
          <w:p>
            <w:r>
              <w:t>USIM application is successfully selected.</w:t>
            </w:r>
          </w:p>
        </w:tc>
      </w:tr>
      <w:tr>
        <w:tc>
          <w:tcPr>
            <w:tcW w:type="dxa" w:w="2160"/>
          </w:tcPr>
          <w:p>
            <w:r>
              <w:t>1</w:t>
            </w:r>
          </w:p>
        </w:tc>
        <w:tc>
          <w:tcPr>
            <w:tcW w:type="dxa" w:w="2160"/>
          </w:tcPr>
          <w:p>
            <w:r>
              <w:t>TestTool → eUICC</w:t>
            </w:r>
          </w:p>
        </w:tc>
        <w:tc>
          <w:tcPr>
            <w:tcW w:type="dxa" w:w="2160"/>
          </w:tcPr>
          <w:p>
            <w:r>
              <w:t>Send AUTHENTICATE command requesting 3G authentication triplet for a specific challenge (RAND) using MILENAGE parameters (AMF, SQN, K).</w:t>
            </w:r>
          </w:p>
        </w:tc>
        <w:tc>
          <w:tcPr>
            <w:tcW w:type="dxa" w:w="2160"/>
          </w:tcPr>
          <w:p>
            <w:r>
              <w:t>1- eUICC responds with authentication response including RES, CK, IK, and AUTN generated as per MILENAGE specification.2- MILENAGE algorithm is used for computation, verified by output consistency with reference vectors.</w:t>
            </w:r>
          </w:p>
        </w:tc>
      </w:tr>
      <w:tr>
        <w:tc>
          <w:tcPr>
            <w:tcW w:type="dxa" w:w="2160"/>
          </w:tcPr>
          <w:p>
            <w:r>
              <w:t>2</w:t>
            </w:r>
          </w:p>
        </w:tc>
        <w:tc>
          <w:tcPr>
            <w:tcW w:type="dxa" w:w="2160"/>
          </w:tcPr>
          <w:p>
            <w:r>
              <w:t>TestTool → eUICC</w:t>
            </w:r>
          </w:p>
        </w:tc>
        <w:tc>
          <w:tcPr>
            <w:tcW w:type="dxa" w:w="2160"/>
          </w:tcPr>
          <w:p>
            <w:r>
              <w:t>Send additional AUTHENTICATE commands with multiple input vectors to verify algorithm is consistently MILENAGE across all requests.</w:t>
            </w:r>
          </w:p>
        </w:tc>
        <w:tc>
          <w:tcPr>
            <w:tcW w:type="dxa" w:w="2160"/>
          </w:tcPr>
          <w:p>
            <w:r>
              <w:t>For each request: authentication response matches expected outputs derived from the MILENAGE algorithm and input parameters.</w:t>
            </w:r>
          </w:p>
        </w:tc>
      </w:tr>
    </w:tbl>
    <w:p>
      <w:r>
        <w:rPr/>
        <w:t>Test Sequence #02: MILENAGE Algorithm Failure Path Verification</w:t>
      </w:r>
      <w:r>
        <w:rPr/>
        <w:br/>
        <w:t>This sequence tests how the eUICC handles inappropriate input parameters or corrupted challenges with respect to MILENAGE algorithm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TestTool → eUICC</w:t>
            </w:r>
          </w:p>
        </w:tc>
        <w:tc>
          <w:tcPr>
            <w:tcW w:type="dxa" w:w="2160"/>
          </w:tcPr>
          <w:p>
            <w:r>
              <w:t>Send AUTHENTICATE command with deliberately corrupted input values (e.g., invalid RAND, mismatched SQN).</w:t>
            </w:r>
          </w:p>
        </w:tc>
        <w:tc>
          <w:tcPr>
            <w:tcW w:type="dxa" w:w="2160"/>
          </w:tcPr>
          <w:p>
            <w:r>
              <w:t>eUICC responds with appropriate error status word indicating failed authentication procedure as per 3GPP TS 35.205.</w:t>
            </w:r>
          </w:p>
        </w:tc>
      </w:tr>
      <w:tr>
        <w:tc>
          <w:tcPr>
            <w:tcW w:type="dxa" w:w="2160"/>
          </w:tcPr>
          <w:p>
            <w:r>
              <w:t>2</w:t>
            </w:r>
          </w:p>
        </w:tc>
        <w:tc>
          <w:tcPr>
            <w:tcW w:type="dxa" w:w="2160"/>
          </w:tcPr>
          <w:p>
            <w:r>
              <w:t>TestTool → eUICC</w:t>
            </w:r>
          </w:p>
        </w:tc>
        <w:tc>
          <w:tcPr>
            <w:tcW w:type="dxa" w:w="2160"/>
          </w:tcPr>
          <w:p>
            <w:r>
              <w:t>Send AUTHENTICATE command with inputs not conforming to MILENAGE formatting requirements.</w:t>
            </w:r>
          </w:p>
        </w:tc>
        <w:tc>
          <w:tcPr>
            <w:tcW w:type="dxa" w:w="2160"/>
          </w:tcPr>
          <w:p>
            <w:r>
              <w:t>1- eUICC either discards the request or signals protocol/processing error without performing incorrect algorithmic operations.2- No sensitive data is leaked by eUICC response.</w:t>
            </w:r>
          </w:p>
        </w:tc>
      </w:tr>
    </w:tbl>
    <w:p>
      <w:r>
        <w:rPr/>
        <w:t>Conformance Requirements References:</w:t>
        <w:br/>
        <w:t>- 3GPP TS 35.205 [52]: Specification of the MILENAGE Algorithm Set; Document 1: General</w:t>
        <w:br/>
        <w:t>- SGP.22 section 1.7 References, Requirement ID [52]: eUICC must support 3GPP authentication algorithms and return correct results for MILENAGE.</w:t>
      </w:r>
    </w:p>
    <w:p>
      <w:r>
        <w:rPr/>
        <w:t>Notes:</w:t>
      </w:r>
      <w:r>
        <w:rPr/>
        <w:br/>
        <w:t>- These test sequences SHALL be executed if and only if the eUICC claims compliance to SGP.22 and to 3GPP TS 35.205 for MILENAGE algorithm support.</w:t>
        <w:br/>
        <w:t>- The authentication response MUST correspond with the reference vectors and cryptographic process defined in 3GPP TS 35.205.</w:t>
        <w:br/>
        <w:t>- Test vectors are verified against published standard reference values for MILENAGE.</w:t>
      </w:r>
      <w:r>
        <w:rPr/>
        <w:br/>
        <w:t>- Failure testing ensures that the eUICC both properly implements cryptographic routines and enforces protocol-level defenses.</w:t>
      </w:r>
    </w:p>
    <w:p/>
    <w:p>
      <w:r>
        <w:rPr>
          <w:b/>
          <w:sz w:val="24"/>
        </w:rPr>
        <w:t>Requirement ID : [53] | Requirement Description : Smart cards; UICC Application Programming Interface (UICC API) for Java Card™</w:t>
      </w:r>
    </w:p>
    <w:p>
      <w:r>
        <w:rPr>
          <w:b/>
          <w:sz w:val="24"/>
        </w:rPr>
        <w:t xml:space="preserve">Test Case : </w:t>
        <w:br/>
      </w:r>
    </w:p>
    <w:p>
      <w:r>
        <w:rPr/>
        <w:t>Test Cases</w:t>
      </w:r>
    </w:p>
    <w:p>
      <w:r>
        <w:rPr/>
        <w:t>TC</w:t>
      </w:r>
      <w:r>
        <w:rPr>
          <w:i/>
        </w:rPr>
        <w:t>UICCAPI</w:t>
      </w:r>
      <w:r>
        <w:rPr/>
        <w:t>UICC</w:t>
      </w:r>
      <w:r>
        <w:rPr>
          <w:i/>
        </w:rPr>
        <w:t>JavaCard</w:t>
      </w:r>
      <w:r>
        <w:rPr/>
        <w:t>Architecture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UICC</w:t>
            </w:r>
          </w:p>
        </w:tc>
        <w:tc>
          <w:tcPr>
            <w:tcW w:type="dxa" w:w="4320"/>
          </w:tcPr>
          <w:p>
            <w:r>
              <w:t>UICC is present and supports Java Card™ Platform, Classic Edition, as per ETSI TS 102 241 and Java Card Platform 3.1.</w:t>
            </w:r>
          </w:p>
        </w:tc>
      </w:tr>
      <w:tr>
        <w:tc>
          <w:tcPr>
            <w:tcW w:type="dxa" w:w="4320"/>
          </w:tcPr>
          <w:p>
            <w:r>
              <w:t>Card Reader</w:t>
            </w:r>
          </w:p>
        </w:tc>
        <w:tc>
          <w:tcPr>
            <w:tcW w:type="dxa" w:w="4320"/>
          </w:tcPr>
          <w:p>
            <w:r>
              <w:t>Card reader is capable of interfacing with the UICC and issuing APDUs to select and interact with Java Card™ applets.</w:t>
            </w:r>
          </w:p>
        </w:tc>
      </w:tr>
    </w:tbl>
    <w:p>
      <w:r>
        <w:rPr/>
        <w:t>Test Sequence #01: Verify UICC Java Card™ Platform Implementation</w:t>
        <w:br/>
        <w:t>This test sequence aims to verify that the UICC implements the Java Card™ Platform, Classic Edition, and supports the functional elements defined in ETSI TS 102 241 and referenced Java Card™ versions.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UICC</w:t>
            </w:r>
          </w:p>
        </w:tc>
        <w:tc>
          <w:tcPr>
            <w:tcW w:type="dxa" w:w="4320"/>
          </w:tcPr>
          <w:p>
            <w:r>
              <w:t>Java Card™ Runtime Environment initialized and ready for applet selection.</w:t>
            </w:r>
          </w:p>
        </w:tc>
      </w:tr>
      <w:tr>
        <w:tc>
          <w:tcPr>
            <w:tcW w:type="dxa" w:w="4320"/>
          </w:tcPr>
          <w:p>
            <w:r>
              <w:t>Card Reader</w:t>
            </w:r>
          </w:p>
        </w:tc>
        <w:tc>
          <w:tcPr>
            <w:tcW w:type="dxa" w:w="4320"/>
          </w:tcPr>
          <w:p>
            <w:r>
              <w:t>Card reader is in a state to transmit APDUs and receive responses from the 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Card Reader → UICC</w:t>
            </w:r>
          </w:p>
        </w:tc>
        <w:tc>
          <w:tcPr>
            <w:tcW w:type="dxa" w:w="2160"/>
          </w:tcPr>
          <w:p>
            <w:r>
              <w:t>Power up UICC and establish communication (ATR exchange, protocol negotiation)</w:t>
            </w:r>
          </w:p>
        </w:tc>
        <w:tc>
          <w:tcPr>
            <w:tcW w:type="dxa" w:w="2160"/>
          </w:tcPr>
          <w:p>
            <w:r>
              <w:t>UICC returns ATR indicating Java Card™ Platform, Classic Edition support</w:t>
            </w:r>
          </w:p>
        </w:tc>
      </w:tr>
      <w:tr>
        <w:tc>
          <w:tcPr>
            <w:tcW w:type="dxa" w:w="2160"/>
          </w:tcPr>
          <w:p>
            <w:r>
              <w:t>1</w:t>
            </w:r>
          </w:p>
        </w:tc>
        <w:tc>
          <w:tcPr>
            <w:tcW w:type="dxa" w:w="2160"/>
          </w:tcPr>
          <w:p>
            <w:r>
              <w:t>Card Reader → UICC</w:t>
            </w:r>
          </w:p>
        </w:tc>
        <w:tc>
          <w:tcPr>
            <w:tcW w:type="dxa" w:w="2160"/>
          </w:tcPr>
          <w:p>
            <w:r>
              <w:t>Issue SELECT command to the Java Card™ Runtime Environment (JCRE)</w:t>
            </w:r>
          </w:p>
        </w:tc>
        <w:tc>
          <w:tcPr>
            <w:tcW w:type="dxa" w:w="2160"/>
          </w:tcPr>
          <w:p>
            <w:r>
              <w:t>1- JCRE responds, showing the support of application selection as in Java Card™ 3.1</w:t>
            </w:r>
          </w:p>
        </w:tc>
      </w:tr>
      <w:tr>
        <w:tc>
          <w:tcPr>
            <w:tcW w:type="dxa" w:w="2160"/>
          </w:tcPr>
          <w:p>
            <w:r>
              <w:t>2</w:t>
            </w:r>
          </w:p>
        </w:tc>
        <w:tc>
          <w:tcPr>
            <w:tcW w:type="dxa" w:w="2160"/>
          </w:tcPr>
          <w:p>
            <w:r>
              <w:t>Card Reader → UICC</w:t>
            </w:r>
          </w:p>
        </w:tc>
        <w:tc>
          <w:tcPr>
            <w:tcW w:type="dxa" w:w="2160"/>
          </w:tcPr>
          <w:p>
            <w:r>
              <w:t>Issue SELECT to Toolkit Registry AID</w:t>
            </w:r>
          </w:p>
        </w:tc>
        <w:tc>
          <w:tcPr>
            <w:tcW w:type="dxa" w:w="2160"/>
          </w:tcPr>
          <w:p>
            <w:r>
              <w:t>1- Toolkit Registry responds, showing support for toolkit applet registration</w:t>
            </w:r>
          </w:p>
        </w:tc>
      </w:tr>
      <w:tr>
        <w:tc>
          <w:tcPr>
            <w:tcW w:type="dxa" w:w="2160"/>
          </w:tcPr>
          <w:p>
            <w:r>
              <w:t>3</w:t>
            </w:r>
          </w:p>
        </w:tc>
        <w:tc>
          <w:tcPr>
            <w:tcW w:type="dxa" w:w="2160"/>
          </w:tcPr>
          <w:p>
            <w:r>
              <w:t>Card Reader → UICC</w:t>
            </w:r>
          </w:p>
        </w:tc>
        <w:tc>
          <w:tcPr>
            <w:tcW w:type="dxa" w:w="2160"/>
          </w:tcPr>
          <w:p>
            <w:r>
              <w:t>Issue commands to access uicc.system, uicc.toolkit, and uicc.access packages</w:t>
            </w:r>
          </w:p>
        </w:tc>
        <w:tc>
          <w:tcPr>
            <w:tcW w:type="dxa" w:w="2160"/>
          </w:tcPr>
          <w:p>
            <w:r>
              <w:t>1- UICC responds successfully to package access, APIs are available per specification</w:t>
            </w:r>
          </w:p>
        </w:tc>
      </w:tr>
    </w:tbl>
    <w:p>
      <w:r>
        <w:rPr/>
        <w:t>Test Sequence #02: Interacting with ETSI TS 102 221 Based Applications</w:t>
        <w:br/>
        <w:t>Ensure that applications on the UICC follow the architecture described and are accessible via the Java Card™ API as specified.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Card Reader → UICC</w:t>
            </w:r>
          </w:p>
        </w:tc>
        <w:tc>
          <w:tcPr>
            <w:tcW w:type="dxa" w:w="2160"/>
          </w:tcPr>
          <w:p>
            <w:r>
              <w:t>Discover available ETSI TS 102 221 ADFs and applets (e.g., USIM applet)</w:t>
            </w:r>
          </w:p>
        </w:tc>
        <w:tc>
          <w:tcPr>
            <w:tcW w:type="dxa" w:w="2160"/>
          </w:tcPr>
          <w:p>
            <w:r>
              <w:t>List of ADF/application identifiers, accessible through JCRE interface</w:t>
            </w:r>
          </w:p>
        </w:tc>
      </w:tr>
      <w:tr>
        <w:tc>
          <w:tcPr>
            <w:tcW w:type="dxa" w:w="2160"/>
          </w:tcPr>
          <w:p>
            <w:r>
              <w:t>2</w:t>
            </w:r>
          </w:p>
        </w:tc>
        <w:tc>
          <w:tcPr>
            <w:tcW w:type="dxa" w:w="2160"/>
          </w:tcPr>
          <w:p>
            <w:r>
              <w:t>Card Reader → UICC</w:t>
            </w:r>
          </w:p>
        </w:tc>
        <w:tc>
          <w:tcPr>
            <w:tcW w:type="dxa" w:w="2160"/>
          </w:tcPr>
          <w:p>
            <w:r>
              <w:t>Select an ETSI TS 102 221-based applet</w:t>
            </w:r>
          </w:p>
        </w:tc>
        <w:tc>
          <w:tcPr>
            <w:tcW w:type="dxa" w:w="2160"/>
          </w:tcPr>
          <w:p>
            <w:r>
              <w:t>UICC successfully selects and processes APDUs through selected applet</w:t>
            </w:r>
          </w:p>
        </w:tc>
      </w:tr>
      <w:tr>
        <w:tc>
          <w:tcPr>
            <w:tcW w:type="dxa" w:w="2160"/>
          </w:tcPr>
          <w:p>
            <w:r>
              <w:t>3</w:t>
            </w:r>
          </w:p>
        </w:tc>
        <w:tc>
          <w:tcPr>
            <w:tcW w:type="dxa" w:w="2160"/>
          </w:tcPr>
          <w:p>
            <w:r>
              <w:t>Card Reader → UICC</w:t>
            </w:r>
          </w:p>
        </w:tc>
        <w:tc>
          <w:tcPr>
            <w:tcW w:type="dxa" w:w="2160"/>
          </w:tcPr>
          <w:p>
            <w:r>
              <w:t>Access UICC File System Server through Java Card™ API</w:t>
            </w:r>
          </w:p>
        </w:tc>
        <w:tc>
          <w:tcPr>
            <w:tcW w:type="dxa" w:w="2160"/>
          </w:tcPr>
          <w:p>
            <w:r>
              <w:t>File system operations (read, update, etc.) are successful as per Java Card™ API</w:t>
            </w:r>
          </w:p>
        </w:tc>
      </w:tr>
    </w:tbl>
    <w:p>
      <w:r>
        <w:rPr/>
        <w:t>Test Sequence #03: Toolkit Applet Registration and Invocation</w:t>
        <w:br/>
        <w:t>Verify that toolkit applets following the UICC API can be registered and triggered as defined in the architectural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Card Reader → UICC</w:t>
            </w:r>
          </w:p>
        </w:tc>
        <w:tc>
          <w:tcPr>
            <w:tcW w:type="dxa" w:w="2160"/>
          </w:tcPr>
          <w:p>
            <w:r>
              <w:t>Register a new Toolkit applet using the Toolkit Registry via Java Card™ API</w:t>
            </w:r>
          </w:p>
        </w:tc>
        <w:tc>
          <w:tcPr>
            <w:tcW w:type="dxa" w:w="2160"/>
          </w:tcPr>
          <w:p>
            <w:r>
              <w:t>Applet is registered; registry acknowledges correct linkage to the Java Card™ registry</w:t>
            </w:r>
          </w:p>
        </w:tc>
      </w:tr>
      <w:tr>
        <w:tc>
          <w:tcPr>
            <w:tcW w:type="dxa" w:w="2160"/>
          </w:tcPr>
          <w:p>
            <w:r>
              <w:t>2</w:t>
            </w:r>
          </w:p>
        </w:tc>
        <w:tc>
          <w:tcPr>
            <w:tcW w:type="dxa" w:w="2160"/>
          </w:tcPr>
          <w:p>
            <w:r>
              <w:t>Card Reader → UICC</w:t>
            </w:r>
          </w:p>
        </w:tc>
        <w:tc>
          <w:tcPr>
            <w:tcW w:type="dxa" w:w="2160"/>
          </w:tcPr>
          <w:p>
            <w:r>
              <w:t>Trigger the Toolkit applet (simulate toolkit event using respective APDU/Event)</w:t>
            </w:r>
          </w:p>
        </w:tc>
        <w:tc>
          <w:tcPr>
            <w:tcW w:type="dxa" w:w="2160"/>
          </w:tcPr>
          <w:p>
            <w:r>
              <w:t>Toolkit applet is correctly selected and event is processed</w:t>
            </w:r>
          </w:p>
        </w:tc>
      </w:tr>
      <w:tr>
        <w:tc>
          <w:tcPr>
            <w:tcW w:type="dxa" w:w="2160"/>
          </w:tcPr>
          <w:p>
            <w:r>
              <w:t>3</w:t>
            </w:r>
          </w:p>
        </w:tc>
        <w:tc>
          <w:tcPr>
            <w:tcW w:type="dxa" w:w="2160"/>
          </w:tcPr>
          <w:p>
            <w:r>
              <w:t>Card Reader → UICC</w:t>
            </w:r>
          </w:p>
        </w:tc>
        <w:tc>
          <w:tcPr>
            <w:tcW w:type="dxa" w:w="2160"/>
          </w:tcPr>
          <w:p>
            <w:r>
              <w:t>Unregister the Toolkit applet (if supported)</w:t>
            </w:r>
          </w:p>
        </w:tc>
        <w:tc>
          <w:tcPr>
            <w:tcW w:type="dxa" w:w="2160"/>
          </w:tcPr>
          <w:p>
            <w:r>
              <w:t>Toolkit applet is unregistered and no longer triggered on corresponding events</w:t>
            </w:r>
          </w:p>
        </w:tc>
      </w:tr>
    </w:tbl>
    <w:p>
      <w:r>
        <w:rPr/>
        <w:t>Conformance Requirements References</w:t>
      </w:r>
    </w:p>
    <w:p>
      <w:pPr>
        <w:pStyle w:val="ListBullet"/>
        <w:ind w:left="0"/>
      </w:pPr>
      <w:r>
        <w:rPr/>
        <w:t>Reference: ETSI TS 102 241 V17.1.0, Section 4.1 "UICC Java Card™ architecture"</w:t>
      </w:r>
    </w:p>
    <w:p>
      <w:pPr>
        <w:pStyle w:val="ListBullet"/>
        <w:ind w:left="0"/>
      </w:pPr>
      <w:r>
        <w:rPr/>
        <w:t>Reference: Java Card Platform, Classic Edition, Version 3.1 [2], [3], [4] as cited in the specification</w:t>
      </w:r>
    </w:p>
    <w:p>
      <w:pPr>
        <w:pStyle w:val="ListBullet"/>
        <w:ind w:left="0"/>
      </w:pPr>
      <w:r>
        <w:rPr/>
        <w:t>Reference: "Smart cards; UICC Application Programming Interface (UICC API) for Java Card™" [53]</w:t>
      </w:r>
    </w:p>
    <w:p>
      <w:pPr>
        <w:pStyle w:val="ListBullet"/>
        <w:ind w:left="0"/>
      </w:pPr>
      <w:r>
        <w:rPr/>
        <w:t>Test cases SHALL be executed if the UICC claims support for the UICC API for Java Card™ per the specification.</w:t>
      </w:r>
    </w:p>
    <w:p>
      <w:r>
        <w:rPr/>
        <w:t>Notes:</w:t>
        <w:br/>
        <w:t>- The UICC SHALL allow the selection and communication with both ETSI TS 102 221 and non-102 221 based applications via the Java Card™ platform as outlined in Figure 1 (UICC Java Card™ architecture).</w:t>
        <w:br/>
        <w:t>- All Java Card™ API tests SHALL respect defined package interfaces (uicc.system, uicc.toolkit, uicc.access) and confirm expected runtime behaviors per the referenced architecture.</w:t>
      </w:r>
    </w:p>
    <w:p/>
    <w:p>
      <w:r>
        <w:rPr>
          <w:b/>
          <w:sz w:val="24"/>
        </w:rPr>
        <w:t>Requirement ID : [54] | Requirement Description : Characteristics of the Universal Subscriber Identity Module (USIM) application</w:t>
      </w:r>
    </w:p>
    <w:p>
      <w:r>
        <w:rPr>
          <w:b/>
          <w:sz w:val="24"/>
        </w:rPr>
        <w:t xml:space="preserve">Test Case : </w:t>
        <w:br/>
      </w:r>
    </w:p>
    <w:p>
      <w:r>
        <w:rPr/>
        <w:t>Test Cases</w:t>
      </w:r>
    </w:p>
    <w:p>
      <w:r>
        <w:rPr/>
        <w:t>TC</w:t>
      </w:r>
      <w:r>
        <w:rPr>
          <w:i/>
        </w:rPr>
        <w:t>USIMApp</w:t>
      </w:r>
      <w:r>
        <w:rPr/>
        <w:t>Characteristics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UICC</w:t>
            </w:r>
          </w:p>
        </w:tc>
        <w:tc>
          <w:tcPr>
            <w:tcW w:type="dxa" w:w="4320"/>
          </w:tcPr>
          <w:p>
            <w:r>
              <w:t>UICC is initialized and contains a valid USIM application as per 3GPP TS 31.102 [54].</w:t>
            </w:r>
          </w:p>
        </w:tc>
      </w:tr>
      <w:tr>
        <w:tc>
          <w:tcPr>
            <w:tcW w:type="dxa" w:w="4320"/>
          </w:tcPr>
          <w:p>
            <w:r>
              <w:t>Terminal</w:t>
            </w:r>
          </w:p>
        </w:tc>
        <w:tc>
          <w:tcPr>
            <w:tcW w:type="dxa" w:w="4320"/>
          </w:tcPr>
          <w:p>
            <w:r>
              <w:t>Mobile Equipment (ME) compliant with ETSI TS 102 221 [6] and 3GPP TS 31.101 is powered on and ready.</w:t>
            </w:r>
          </w:p>
        </w:tc>
      </w:tr>
    </w:tbl>
    <w:p>
      <w:r>
        <w:rPr/>
        <w:t>Test Sequence #01: Activation of USIM Session</w:t>
        <w:br/>
        <w:t>Checks that the terminal can activate a USIM session and that mutual exclusion of GSM/USIM sessions is enforced as per 3GPP TS 31.102.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UICC</w:t>
            </w:r>
          </w:p>
        </w:tc>
        <w:tc>
          <w:tcPr>
            <w:tcW w:type="dxa" w:w="4320"/>
          </w:tcPr>
          <w:p>
            <w:r>
              <w:t>UICC is inserted in the terminal; no USIM or GSM session is yet activated.</w:t>
            </w:r>
          </w:p>
        </w:tc>
      </w:tr>
      <w:tr>
        <w:tc>
          <w:tcPr>
            <w:tcW w:type="dxa" w:w="4320"/>
          </w:tcPr>
          <w:p>
            <w:r>
              <w:t>Terminal</w:t>
            </w:r>
          </w:p>
        </w:tc>
        <w:tc>
          <w:tcPr>
            <w:tcW w:type="dxa" w:w="4320"/>
          </w:tcPr>
          <w:p>
            <w:r>
              <w:t>Ready to send APDU commands to select and activate the USIM application.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UICC</w:t>
            </w:r>
          </w:p>
        </w:tc>
        <w:tc>
          <w:tcPr>
            <w:tcW w:type="dxa" w:w="2160"/>
          </w:tcPr>
          <w:p>
            <w:r>
              <w:t>Send SELECT APDU for USIM application (AID = '00 00 00 00 00 00 00 xx...')</w:t>
            </w:r>
          </w:p>
        </w:tc>
        <w:tc>
          <w:tcPr>
            <w:tcW w:type="dxa" w:w="2160"/>
          </w:tcPr>
          <w:p>
            <w:r>
              <w:t>UICC returns success response indicating USIM application selected and session activated.</w:t>
            </w:r>
          </w:p>
        </w:tc>
      </w:tr>
      <w:tr>
        <w:tc>
          <w:tcPr>
            <w:tcW w:type="dxa" w:w="2160"/>
          </w:tcPr>
          <w:p>
            <w:r>
              <w:t>1</w:t>
            </w:r>
          </w:p>
        </w:tc>
        <w:tc>
          <w:tcPr>
            <w:tcW w:type="dxa" w:w="2160"/>
          </w:tcPr>
          <w:p>
            <w:r>
              <w:t>Terminal → UICC</w:t>
            </w:r>
          </w:p>
        </w:tc>
        <w:tc>
          <w:tcPr>
            <w:tcW w:type="dxa" w:w="2160"/>
          </w:tcPr>
          <w:p>
            <w:r>
              <w:t>Send any command to USIM application (CLA = '00')</w:t>
            </w:r>
          </w:p>
        </w:tc>
        <w:tc>
          <w:tcPr>
            <w:tcW w:type="dxa" w:w="2160"/>
          </w:tcPr>
          <w:p>
            <w:r>
              <w:t>1- UICC responds as per USIM command processing.2- At most one USIM session is active at this time.</w:t>
            </w:r>
          </w:p>
        </w:tc>
      </w:tr>
      <w:tr>
        <w:tc>
          <w:tcPr>
            <w:tcW w:type="dxa" w:w="2160"/>
          </w:tcPr>
          <w:p>
            <w:r>
              <w:t>2</w:t>
            </w:r>
          </w:p>
        </w:tc>
        <w:tc>
          <w:tcPr>
            <w:tcW w:type="dxa" w:w="2160"/>
          </w:tcPr>
          <w:p>
            <w:r>
              <w:t>Terminal → UICC</w:t>
            </w:r>
          </w:p>
        </w:tc>
        <w:tc>
          <w:tcPr>
            <w:tcW w:type="dxa" w:w="2160"/>
          </w:tcPr>
          <w:p>
            <w:r>
              <w:t>Send command with CLA = 'A0' (GSM CLA) during USIM session</w:t>
            </w:r>
          </w:p>
        </w:tc>
        <w:tc>
          <w:tcPr>
            <w:tcW w:type="dxa" w:w="2160"/>
          </w:tcPr>
          <w:p>
            <w:r>
              <w:t>UICC returns SW1SW2 '6E 00' (class not supported), as GSM/USIM session mutual exclusion is enforced (see TS 31.102).</w:t>
            </w:r>
          </w:p>
        </w:tc>
      </w:tr>
    </w:tbl>
    <w:p>
      <w:r>
        <w:rPr/>
        <w:t>Test Sequence #02: GSM/USIM Session Exclusivity</w:t>
        <w:br/>
        <w:t>Validates that a GSM session excludes the activation of a USIM session.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UICC</w:t>
            </w:r>
          </w:p>
        </w:tc>
        <w:tc>
          <w:tcPr>
            <w:tcW w:type="dxa" w:w="2160"/>
          </w:tcPr>
          <w:p>
            <w:r>
              <w:t>Send SELECT APDU for GSM application (SIM AID or equivalent)</w:t>
            </w:r>
          </w:p>
        </w:tc>
        <w:tc>
          <w:tcPr>
            <w:tcW w:type="dxa" w:w="2160"/>
          </w:tcPr>
          <w:p>
            <w:r>
              <w:t>UICC returns success; GSM application session is activated.</w:t>
            </w:r>
          </w:p>
        </w:tc>
      </w:tr>
      <w:tr>
        <w:tc>
          <w:tcPr>
            <w:tcW w:type="dxa" w:w="2160"/>
          </w:tcPr>
          <w:p>
            <w:r>
              <w:t>1</w:t>
            </w:r>
          </w:p>
        </w:tc>
        <w:tc>
          <w:tcPr>
            <w:tcW w:type="dxa" w:w="2160"/>
          </w:tcPr>
          <w:p>
            <w:r>
              <w:t>Terminal → UICC</w:t>
            </w:r>
          </w:p>
        </w:tc>
        <w:tc>
          <w:tcPr>
            <w:tcW w:type="dxa" w:w="2160"/>
          </w:tcPr>
          <w:p>
            <w:r>
              <w:t>Send SELECT APDU for USIM application while GSM session is active</w:t>
            </w:r>
          </w:p>
        </w:tc>
        <w:tc>
          <w:tcPr>
            <w:tcW w:type="dxa" w:w="2160"/>
          </w:tcPr>
          <w:p>
            <w:r>
              <w:t>UICC returns error or rejects USIM session; at most only one (GSM or USIM) session may be active.</w:t>
            </w:r>
          </w:p>
        </w:tc>
      </w:tr>
    </w:tbl>
    <w:p>
      <w:r>
        <w:rPr/>
        <w:t>Test Sequence #03: Interface Conformance</w:t>
        <w:br/>
        <w:t>Verifies UICC/terminal support for interface as per ETSI TS 102 221 and optional support for inter-chip USB as per ETSI TS 102 600.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UICC</w:t>
            </w:r>
          </w:p>
        </w:tc>
        <w:tc>
          <w:tcPr>
            <w:tcW w:type="dxa" w:w="2160"/>
          </w:tcPr>
          <w:p>
            <w:r>
              <w:t>Communicate with UICC using ISO/IEC 7816 commands</w:t>
            </w:r>
          </w:p>
        </w:tc>
        <w:tc>
          <w:tcPr>
            <w:tcW w:type="dxa" w:w="2160"/>
          </w:tcPr>
          <w:p>
            <w:r>
              <w:t>UICC responds per ETSI TS 102 221: interface is supported, commands processed as specified.</w:t>
            </w:r>
          </w:p>
        </w:tc>
      </w:tr>
      <w:tr>
        <w:tc>
          <w:tcPr>
            <w:tcW w:type="dxa" w:w="2160"/>
          </w:tcPr>
          <w:p>
            <w:r>
              <w:t>2</w:t>
            </w:r>
          </w:p>
        </w:tc>
        <w:tc>
          <w:tcPr>
            <w:tcW w:type="dxa" w:w="2160"/>
          </w:tcPr>
          <w:p>
            <w:r>
              <w:t>Terminal → UICC</w:t>
            </w:r>
          </w:p>
        </w:tc>
        <w:tc>
          <w:tcPr>
            <w:tcW w:type="dxa" w:w="2160"/>
          </w:tcPr>
          <w:p>
            <w:r>
              <w:t>If supported, communicate via Inter-Chip USB</w:t>
            </w:r>
          </w:p>
        </w:tc>
        <w:tc>
          <w:tcPr>
            <w:tcW w:type="dxa" w:w="2160"/>
          </w:tcPr>
          <w:p>
            <w:r>
              <w:t>1- UICC responds according to ETSI TS 102 600 if USB interface is supported.2- If not supported, UICC ignores or rejects the request.</w:t>
            </w:r>
          </w:p>
        </w:tc>
      </w:tr>
    </w:tbl>
    <w:p>
      <w:r>
        <w:rPr/>
        <w:t>Test Sequence #04: Single Active USIM Session</w:t>
        <w:br/>
        <w:t>Ensures only a single USIM session can be active at any time.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UICC</w:t>
            </w:r>
          </w:p>
        </w:tc>
        <w:tc>
          <w:tcPr>
            <w:tcW w:type="dxa" w:w="2160"/>
          </w:tcPr>
          <w:p>
            <w:r>
              <w:t>Activate USIM session (SELECT USIM AID)</w:t>
            </w:r>
          </w:p>
        </w:tc>
        <w:tc>
          <w:tcPr>
            <w:tcW w:type="dxa" w:w="2160"/>
          </w:tcPr>
          <w:p>
            <w:r>
              <w:t>USIM session activates successfully.</w:t>
            </w:r>
          </w:p>
        </w:tc>
      </w:tr>
      <w:tr>
        <w:tc>
          <w:tcPr>
            <w:tcW w:type="dxa" w:w="2160"/>
          </w:tcPr>
          <w:p>
            <w:r>
              <w:t>2</w:t>
            </w:r>
          </w:p>
        </w:tc>
        <w:tc>
          <w:tcPr>
            <w:tcW w:type="dxa" w:w="2160"/>
          </w:tcPr>
          <w:p>
            <w:r>
              <w:t>Terminal → UICC</w:t>
            </w:r>
          </w:p>
        </w:tc>
        <w:tc>
          <w:tcPr>
            <w:tcW w:type="dxa" w:w="2160"/>
          </w:tcPr>
          <w:p>
            <w:r>
              <w:t>Attempt to activate another USIM application/session</w:t>
            </w:r>
          </w:p>
        </w:tc>
        <w:tc>
          <w:tcPr>
            <w:tcW w:type="dxa" w:w="2160"/>
          </w:tcPr>
          <w:p>
            <w:r>
              <w:t>UICC rejects: Only one USIM session can be active at a time per TS 31.102.</w:t>
            </w:r>
          </w:p>
        </w:tc>
      </w:tr>
    </w:tbl>
    <w:p>
      <w:r>
        <w:rPr/>
        <w:t>Conformance Requirements References</w:t>
        <w:br/>
        <w:t>- 3GPP TS 31.102 [54]: Characteristics of the Universal Subscriber Identity Module (USIM) application, Release 9</w:t>
        <w:br/>
        <w:t>- ETSI TS 102 221 [6]: Smart Cards; UICC-Terminal interface</w:t>
        <w:br/>
        <w:t>- 3GPP TS 31.101: UICC physical and logical characteristics</w:t>
      </w:r>
    </w:p>
    <w:p>
      <w:r>
        <w:rPr/>
        <w:t>Conditional Execution Rules</w:t>
        <w:br/>
        <w:t>- Steps involving Inter-Chip USB communication SHALL be executed only if the terminal and UICC declare support for ETSI TS 102 600.</w:t>
        <w:br/>
        <w:t>- CLA = 'A0' test SHALL be executed only after a successful activation of a USIM application session.</w:t>
      </w:r>
    </w:p>
    <w:p>
      <w:r>
        <w:rPr/>
        <w:t>Notes:</w:t>
        <w:br/>
        <w:t>- The constructions "shall" and "shall not" indicate mandatory requirements according to the referenced specifications.</w:t>
        <w:br/>
        <w:t>- The test sequences above ensure compliance with session exclusivity and application conformance requirements described in 3GPP TS 31.102 [54].</w:t>
      </w:r>
    </w:p>
    <w:p/>
    <w:p>
      <w:r>
        <w:rPr>
          <w:b/>
          <w:sz w:val="24"/>
        </w:rPr>
        <w:t>Requirement ID : [55] | Requirement Description : GSMA NFC UICC Requirements Specification V6.1</w:t>
      </w:r>
    </w:p>
    <w:p>
      <w:r>
        <w:rPr>
          <w:b/>
          <w:sz w:val="24"/>
        </w:rPr>
        <w:t xml:space="preserve">Test Case : </w:t>
        <w:br/>
      </w:r>
    </w:p>
    <w:p>
      <w:r>
        <w:rPr/>
        <w:t>Test Cases</w:t>
      </w:r>
    </w:p>
    <w:p>
      <w:r>
        <w:rPr/>
        <w:t>TC</w:t>
      </w:r>
      <w:r>
        <w:rPr>
          <w:i/>
        </w:rPr>
        <w:t>NFCUICC</w:t>
      </w:r>
      <w:r>
        <w:rPr/>
        <w:t>GSMA</w:t>
      </w:r>
      <w:r>
        <w:rPr>
          <w:i/>
        </w:rPr>
        <w:t>NFC</w:t>
      </w:r>
      <w:r>
        <w:rPr/>
        <w:t>UICC</w:t>
      </w:r>
      <w:r>
        <w:rPr>
          <w:i/>
        </w:rPr>
        <w:t>Requirements</w:t>
      </w:r>
      <w:r>
        <w:rPr/>
        <w:t>V6_1</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equipped with an NFC-capable eUICC and supports NFC operations as per GSMA TS.26.</w:t>
            </w:r>
          </w:p>
        </w:tc>
      </w:tr>
      <w:tr>
        <w:tc>
          <w:tcPr>
            <w:tcW w:type="dxa" w:w="4320"/>
          </w:tcPr>
          <w:p>
            <w:r>
              <w:t>eUICC</w:t>
            </w:r>
          </w:p>
        </w:tc>
        <w:tc>
          <w:tcPr>
            <w:tcW w:type="dxa" w:w="4320"/>
          </w:tcPr>
          <w:p>
            <w:r>
              <w:t>NFC eUICC is not personalized with any operational profile; default profile present.</w:t>
            </w:r>
          </w:p>
        </w:tc>
      </w:tr>
      <w:tr>
        <w:tc>
          <w:tcPr>
            <w:tcW w:type="dxa" w:w="4320"/>
          </w:tcPr>
          <w:p>
            <w:r>
              <w:t>Operator</w:t>
            </w:r>
          </w:p>
        </w:tc>
        <w:tc>
          <w:tcPr>
            <w:tcW w:type="dxa" w:w="4320"/>
          </w:tcPr>
          <w:p>
            <w:r>
              <w:t>MNO infrastructure supports subscription management for NFC UICC per the GSMA NFC UICC spec.</w:t>
            </w:r>
          </w:p>
        </w:tc>
      </w:tr>
      <w:tr>
        <w:tc>
          <w:tcPr>
            <w:tcW w:type="dxa" w:w="4320"/>
          </w:tcPr>
          <w:p>
            <w:r>
              <w:t>ServiceProv</w:t>
            </w:r>
          </w:p>
        </w:tc>
        <w:tc>
          <w:tcPr>
            <w:tcW w:type="dxa" w:w="4320"/>
          </w:tcPr>
          <w:p>
            <w:r>
              <w:t>NFC-enabled applications and services are available for provisioning and management.</w:t>
            </w:r>
          </w:p>
        </w:tc>
      </w:tr>
    </w:tbl>
    <w:p>
      <w:r>
        <w:rPr/>
        <w:t>Test Sequence #01: Verification of NFC UICC Requirements Conformance</w:t>
        <w:br/>
        <w:t>To confirm the NFC eUICC and Device fulfill the minimum requirements as per GSMA NFC UICC Requirements Specification V6.1 (SGP.03 reference).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NFC radio and reader interfaces are active and set to default operation.</w:t>
            </w:r>
          </w:p>
        </w:tc>
      </w:tr>
      <w:tr>
        <w:tc>
          <w:tcPr>
            <w:tcW w:type="dxa" w:w="4320"/>
          </w:tcPr>
          <w:p>
            <w:r>
              <w:t>eUICC</w:t>
            </w:r>
          </w:p>
        </w:tc>
        <w:tc>
          <w:tcPr>
            <w:tcW w:type="dxa" w:w="4320"/>
          </w:tcPr>
          <w:p>
            <w:r>
              <w:t>Inserted (removable) or soldered (non-removable) and detected by the Device OS.</w:t>
            </w:r>
          </w:p>
        </w:tc>
      </w:tr>
      <w:tr>
        <w:tc>
          <w:tcPr>
            <w:tcW w:type="dxa" w:w="4320"/>
          </w:tcPr>
          <w:p>
            <w:r>
              <w:t>ServiceProv</w:t>
            </w:r>
          </w:p>
        </w:tc>
        <w:tc>
          <w:tcPr>
            <w:tcW w:type="dxa" w:w="4320"/>
          </w:tcPr>
          <w:p>
            <w:r>
              <w:t>Operator profile/preparation for OTA capability is ready.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Perform power-on and cold reset; Device queries eUICC ATR, selects the NFC-related application(s).</w:t>
            </w:r>
          </w:p>
        </w:tc>
        <w:tc>
          <w:tcPr>
            <w:tcW w:type="dxa" w:w="2160"/>
          </w:tcPr>
          <w:p>
            <w:r>
              <w:t>1- eUICC responds with ATR indicating NFC support as required.2- Device is able to detect AID(s) for NFC and access necessary application directories.</w:t>
            </w:r>
          </w:p>
        </w:tc>
      </w:tr>
      <w:tr>
        <w:tc>
          <w:tcPr>
            <w:tcW w:type="dxa" w:w="2160"/>
          </w:tcPr>
          <w:p>
            <w:r>
              <w:t>1</w:t>
            </w:r>
          </w:p>
        </w:tc>
        <w:tc>
          <w:tcPr>
            <w:tcW w:type="dxa" w:w="2160"/>
          </w:tcPr>
          <w:p>
            <w:r>
              <w:t>Device → eUICC</w:t>
            </w:r>
          </w:p>
        </w:tc>
        <w:tc>
          <w:tcPr>
            <w:tcW w:type="dxa" w:w="2160"/>
          </w:tcPr>
          <w:p>
            <w:r>
              <w:t>Read eUICC NFC capability records as per SGP.03, including support for PPSE, CRS, CREL AIDs, etc.</w:t>
            </w:r>
          </w:p>
        </w:tc>
        <w:tc>
          <w:tcPr>
            <w:tcW w:type="dxa" w:w="2160"/>
          </w:tcPr>
          <w:p>
            <w:r>
              <w:t>1- eUICC provides supported application list and records.2- All required NFC AIDs (PPSE, CRS, CREL, etc.) are identified as bound to their respective ISD-P or MNO-SD containers, as required by SGP.03.</w:t>
            </w:r>
          </w:p>
        </w:tc>
      </w:tr>
      <w:tr>
        <w:tc>
          <w:tcPr>
            <w:tcW w:type="dxa" w:w="2160"/>
          </w:tcPr>
          <w:p>
            <w:r>
              <w:t>2</w:t>
            </w:r>
          </w:p>
        </w:tc>
        <w:tc>
          <w:tcPr>
            <w:tcW w:type="dxa" w:w="2160"/>
          </w:tcPr>
          <w:p>
            <w:r>
              <w:t>Device → eUICC</w:t>
            </w:r>
          </w:p>
        </w:tc>
        <w:tc>
          <w:tcPr>
            <w:tcW w:type="dxa" w:w="2160"/>
          </w:tcPr>
          <w:p>
            <w:r>
              <w:t>Query access control rules using the SEAC methodology (per GlobalPlatform specification).</w:t>
            </w:r>
          </w:p>
        </w:tc>
        <w:tc>
          <w:tcPr>
            <w:tcW w:type="dxa" w:w="2160"/>
          </w:tcPr>
          <w:p>
            <w:r>
              <w:t>1- Device successfully retrieves access control rules.2- Device enforces these rules, restricting or permitting access for NFC application(s) according to the policy in the eUICC.3- Rules comply with operator, service provider, and application provider requirements, per SGP.03 and GlobalPlatform SEAC.</w:t>
            </w:r>
          </w:p>
        </w:tc>
      </w:tr>
      <w:tr>
        <w:tc>
          <w:tcPr>
            <w:tcW w:type="dxa" w:w="2160"/>
          </w:tcPr>
          <w:p>
            <w:r>
              <w:t>3</w:t>
            </w:r>
          </w:p>
        </w:tc>
        <w:tc>
          <w:tcPr>
            <w:tcW w:type="dxa" w:w="2160"/>
          </w:tcPr>
          <w:p>
            <w:r>
              <w:t>Operator → Device</w:t>
            </w:r>
          </w:p>
        </w:tc>
        <w:tc>
          <w:tcPr>
            <w:tcW w:type="dxa" w:w="2160"/>
          </w:tcPr>
          <w:p>
            <w:r>
              <w:t>Initiate OTA provisioning of an Operational Profile with enabled NFC services.</w:t>
            </w:r>
          </w:p>
        </w:tc>
        <w:tc>
          <w:tcPr>
            <w:tcW w:type="dxa" w:w="2160"/>
          </w:tcPr>
          <w:p>
            <w:r>
              <w:t>1- Device receives the profile download request and interacts with the eUICC for installation.2- NFC-related files, AIDs, security objects, and service descriptors are present within the profile installation package as defined by SGP.03 and UICC Profile Package format.</w:t>
            </w:r>
          </w:p>
        </w:tc>
      </w:tr>
      <w:tr>
        <w:tc>
          <w:tcPr>
            <w:tcW w:type="dxa" w:w="2160"/>
          </w:tcPr>
          <w:p>
            <w:r>
              <w:t>4</w:t>
            </w:r>
          </w:p>
        </w:tc>
        <w:tc>
          <w:tcPr>
            <w:tcW w:type="dxa" w:w="2160"/>
          </w:tcPr>
          <w:p>
            <w:r>
              <w:t>Device → eUICC</w:t>
            </w:r>
          </w:p>
        </w:tc>
        <w:tc>
          <w:tcPr>
            <w:tcW w:type="dxa" w:w="2160"/>
          </w:tcPr>
          <w:p>
            <w:r>
              <w:t>Install the profile and activate NFC functionality (profile enabling).</w:t>
            </w:r>
          </w:p>
        </w:tc>
        <w:tc>
          <w:tcPr>
            <w:tcW w:type="dxa" w:w="2160"/>
          </w:tcPr>
          <w:p>
            <w:r>
              <w:t>1- eUICC installs the Operational Profile.2- All required NFC files, applications, access control rules, and security measures are present and correctly linked.3- NFC capability is enabled and service providers can access eUICC as per their authorizations and compliance to SGP.03.</w:t>
            </w:r>
          </w:p>
        </w:tc>
      </w:tr>
      <w:tr>
        <w:tc>
          <w:tcPr>
            <w:tcW w:type="dxa" w:w="2160"/>
          </w:tcPr>
          <w:p>
            <w:r>
              <w:t>5</w:t>
            </w:r>
          </w:p>
        </w:tc>
        <w:tc>
          <w:tcPr>
            <w:tcW w:type="dxa" w:w="2160"/>
          </w:tcPr>
          <w:p>
            <w:r>
              <w:t>Device → ServiceProv</w:t>
            </w:r>
          </w:p>
        </w:tc>
        <w:tc>
          <w:tcPr>
            <w:tcW w:type="dxa" w:w="2160"/>
          </w:tcPr>
          <w:p>
            <w:r>
              <w:t>Access an NFC service provider application, requesting service via Device OS.</w:t>
            </w:r>
          </w:p>
        </w:tc>
        <w:tc>
          <w:tcPr>
            <w:tcW w:type="dxa" w:w="2160"/>
          </w:tcPr>
          <w:p>
            <w:r>
              <w:t>1- Application request is routed through Device’s NFC controller and SE middleware.2- Access is allowed or denied based on access control rules enforced by the Device as retrieved from eUICC.3- Service providers may receive attestation or status from the eUICC that device/profile is trusted, per CASD in Profile and SGP.03.</w:t>
            </w:r>
          </w:p>
        </w:tc>
      </w:tr>
      <w:tr>
        <w:tc>
          <w:tcPr>
            <w:tcW w:type="dxa" w:w="2160"/>
          </w:tcPr>
          <w:p>
            <w:r>
              <w:t>6</w:t>
            </w:r>
          </w:p>
        </w:tc>
        <w:tc>
          <w:tcPr>
            <w:tcW w:type="dxa" w:w="2160"/>
          </w:tcPr>
          <w:p>
            <w:r>
              <w:t>Device → eUICC</w:t>
            </w:r>
          </w:p>
        </w:tc>
        <w:tc>
          <w:tcPr>
            <w:tcW w:type="dxa" w:w="2160"/>
          </w:tcPr>
          <w:p>
            <w:r>
              <w:t>Remove Operational Profile (delete profile containing NFC applications).</w:t>
            </w:r>
          </w:p>
        </w:tc>
        <w:tc>
          <w:tcPr>
            <w:tcW w:type="dxa" w:w="2160"/>
          </w:tcPr>
          <w:p>
            <w:r>
              <w:t>1- eUICC deletes the profile and generates cryptographically signed proof/evidence of profile deletion as confirmation to the requesting entity, per SGP.03.2- Only default files remain; all associated NFC applications, AIDs, and rules are also deleted or made inoperative.</w:t>
            </w:r>
          </w:p>
        </w:tc>
      </w:tr>
    </w:tbl>
    <w:p>
      <w:r>
        <w:rPr/>
        <w:t>Test Sequence #02: NFC UICC assurance to Service Provider</w:t>
        <w:br/>
        <w:t>To ensure the combination of the eUICC and Operational Profile can be attested as trusted to an NFC application Service Provider per SGP.03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ServiceProv → Device</w:t>
            </w:r>
          </w:p>
        </w:tc>
        <w:tc>
          <w:tcPr>
            <w:tcW w:type="dxa" w:w="2160"/>
          </w:tcPr>
          <w:p>
            <w:r>
              <w:t>Application requests trust attestation for the deployed eUICC and operational profile.</w:t>
            </w:r>
          </w:p>
        </w:tc>
        <w:tc>
          <w:tcPr>
            <w:tcW w:type="dxa" w:w="2160"/>
          </w:tcPr>
          <w:p>
            <w:r>
              <w:t>1- Device queries eUICC for CASD-based attestation data as specified in SGP.03.2- Proof of trust is signed using CASD in the associated profile.</w:t>
            </w:r>
          </w:p>
        </w:tc>
      </w:tr>
      <w:tr>
        <w:tc>
          <w:tcPr>
            <w:tcW w:type="dxa" w:w="2160"/>
          </w:tcPr>
          <w:p>
            <w:r>
              <w:t>2</w:t>
            </w:r>
          </w:p>
        </w:tc>
        <w:tc>
          <w:tcPr>
            <w:tcW w:type="dxa" w:w="2160"/>
          </w:tcPr>
          <w:p>
            <w:r>
              <w:t>Device → ServiceProv</w:t>
            </w:r>
          </w:p>
        </w:tc>
        <w:tc>
          <w:tcPr>
            <w:tcW w:type="dxa" w:w="2160"/>
          </w:tcPr>
          <w:p>
            <w:r>
              <w:t>Provide attestation or a trust object to the requesting application/service provider.</w:t>
            </w:r>
          </w:p>
        </w:tc>
        <w:tc>
          <w:tcPr>
            <w:tcW w:type="dxa" w:w="2160"/>
          </w:tcPr>
          <w:p>
            <w:r>
              <w:t>1- Service provider receives valid and verifiable proof that the eUICC and operational profile are trusted.2- Application proceeds with service use.</w:t>
            </w:r>
          </w:p>
        </w:tc>
      </w:tr>
      <w:tr>
        <w:tc>
          <w:tcPr>
            <w:tcW w:type="dxa" w:w="2160"/>
          </w:tcPr>
          <w:p>
            <w:r>
              <w:t>3</w:t>
            </w:r>
          </w:p>
        </w:tc>
        <w:tc>
          <w:tcPr>
            <w:tcW w:type="dxa" w:w="2160"/>
          </w:tcPr>
          <w:p>
            <w:r>
              <w:t>Device → eUICC</w:t>
            </w:r>
          </w:p>
        </w:tc>
        <w:tc>
          <w:tcPr>
            <w:tcW w:type="dxa" w:w="2160"/>
          </w:tcPr>
          <w:p>
            <w:r>
              <w:t>Disable Operational Profile, then re-enable.</w:t>
            </w:r>
          </w:p>
        </w:tc>
        <w:tc>
          <w:tcPr>
            <w:tcW w:type="dxa" w:w="2160"/>
          </w:tcPr>
          <w:p>
            <w:r>
              <w:t>1- eUICC properly changes profile state, and confirms these events in a signed Notification, as required.</w:t>
            </w:r>
          </w:p>
        </w:tc>
      </w:tr>
      <w:tr>
        <w:tc>
          <w:tcPr>
            <w:tcW w:type="dxa" w:w="2160"/>
          </w:tcPr>
          <w:p>
            <w:r>
              <w:t>4</w:t>
            </w:r>
          </w:p>
        </w:tc>
        <w:tc>
          <w:tcPr>
            <w:tcW w:type="dxa" w:w="2160"/>
          </w:tcPr>
          <w:p>
            <w:r>
              <w:t>Device → ServiceProv</w:t>
            </w:r>
          </w:p>
        </w:tc>
        <w:tc>
          <w:tcPr>
            <w:tcW w:type="dxa" w:w="2160"/>
          </w:tcPr>
          <w:p>
            <w:r>
              <w:t>Application retrieves updated trust state/status for profile.</w:t>
            </w:r>
          </w:p>
        </w:tc>
        <w:tc>
          <w:tcPr>
            <w:tcW w:type="dxa" w:w="2160"/>
          </w:tcPr>
          <w:p>
            <w:r>
              <w:t>1- Application receives current trust/attestation state; status reflects current enablement or disablement.</w:t>
            </w:r>
          </w:p>
        </w:tc>
      </w:tr>
    </w:tbl>
    <w:p>
      <w:r>
        <w:rPr/>
        <w:t>Conformance Requirements References:</w:t>
        <w:br/>
        <w:t>- SGP.03 (GSMA NFC UICC Requirements Specification V6.1)</w:t>
        <w:br/>
        <w:t>- SGP.21 Section, NFC/eUICC requirements section per test item NFC1-NFC7.</w:t>
        <w:br/>
        <w:t>- GlobalPlatform SEAC specification (for access control).</w:t>
        <w:br/>
        <w:t>- SGP.22 Section 4.5, Device and NFC device requirements referencing GSMA TS.26.</w:t>
        <w:br/>
        <w:t>- UICC Profile Package formatting as per Trusted Connectivity Alliance.</w:t>
      </w:r>
    </w:p>
    <w:p>
      <w:r>
        <w:rPr/>
        <w:t>Shall be executed if and only if:</w:t>
        <w:br/>
        <w:t>- The Device and NFC eUICC are compliant to GSMA TS.26 and SGP.03 Specification.</w:t>
        <w:br/>
        <w:t>- The Device supports all operational and mandatory NFC/eUICC features as defined in the above references.</w:t>
        <w:br/>
        <w:t>- Operator infrastructure provides relevant OTA, certificate, and profile packages for NFC operation.</w:t>
      </w:r>
    </w:p>
    <w:p>
      <w:r>
        <w:rPr/>
        <w:t>Notes:</w:t>
        <w:br/>
        <w:t>- Profile deletion proof may require a cryptographic signature or evidentiary object as part of deletion confirmation, per SGP.03.</w:t>
        <w:br/>
        <w:t>- Attestation to Service Provider is based on CASD as described in SGP.03 and SGP.22.</w:t>
        <w:br/>
        <w:t>- Test requires presence of trusted and permissioned third-party NFC applications for full compliance assessment.</w:t>
      </w:r>
    </w:p>
    <w:p/>
    <w:p>
      <w:r>
        <w:rPr>
          <w:b/>
          <w:sz w:val="24"/>
        </w:rPr>
        <w:t>Requirement ID : [56] | Requirement Description : GlobalPlatform Device Technology – Secure Element Access Control - Version 1.1</w:t>
      </w:r>
    </w:p>
    <w:p>
      <w:r>
        <w:rPr>
          <w:b/>
          <w:sz w:val="24"/>
        </w:rPr>
        <w:t xml:space="preserve">Test Case : </w:t>
        <w:br/>
      </w:r>
    </w:p>
    <w:p>
      <w:r>
        <w:rPr/>
        <w:t>Test Cases</w:t>
      </w:r>
    </w:p>
    <w:p>
      <w:r>
        <w:rPr/>
        <w:t>TC</w:t>
      </w:r>
      <w:r>
        <w:rPr>
          <w:i/>
        </w:rPr>
        <w:t>NFCDevice</w:t>
      </w:r>
      <w:r>
        <w:rPr/>
        <w:t>SEAccessControlEnforcement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NFC Device is powered on and equipped with at least one Secure Element (SE) (e.g., eUICC, embedded SE).</w:t>
            </w:r>
          </w:p>
        </w:tc>
      </w:tr>
      <w:tr>
        <w:tc>
          <w:tcPr>
            <w:tcW w:type="dxa" w:w="4320"/>
          </w:tcPr>
          <w:p>
            <w:r>
              <w:t>eUICC/SE</w:t>
            </w:r>
          </w:p>
        </w:tc>
        <w:tc>
          <w:tcPr>
            <w:tcW w:type="dxa" w:w="4320"/>
          </w:tcPr>
          <w:p>
            <w:r>
              <w:t>Secure Element is provisioned with valid Access Control Rules as per GlobalPlatform SEAC v1.1.</w:t>
            </w:r>
          </w:p>
        </w:tc>
      </w:tr>
      <w:tr>
        <w:tc>
          <w:tcPr>
            <w:tcW w:type="dxa" w:w="4320"/>
          </w:tcPr>
          <w:p>
            <w:r>
              <w:t>OMAPI Layer</w:t>
            </w:r>
          </w:p>
        </w:tc>
        <w:tc>
          <w:tcPr>
            <w:tcW w:type="dxa" w:w="4320"/>
          </w:tcPr>
          <w:p>
            <w:r>
              <w:t>Open Mobile API transport layer and Access Control Enforcer are present and operational.</w:t>
            </w:r>
          </w:p>
        </w:tc>
      </w:tr>
      <w:tr>
        <w:tc>
          <w:tcPr>
            <w:tcW w:type="dxa" w:w="4320"/>
          </w:tcPr>
          <w:p>
            <w:r>
              <w:t>Application</w:t>
            </w:r>
          </w:p>
        </w:tc>
        <w:tc>
          <w:tcPr>
            <w:tcW w:type="dxa" w:w="4320"/>
          </w:tcPr>
          <w:p>
            <w:r>
              <w:t>Test Application is installed on device, requesting access to SE applications (applets).</w:t>
            </w:r>
          </w:p>
        </w:tc>
      </w:tr>
    </w:tbl>
    <w:p>
      <w:r>
        <w:rPr/>
        <w:t>Test Sequence #01: Enforcement of Access Control Rules upon Channel Opening</w:t>
        <w:br/>
        <w:t>Description of the aim of the test sequence N°1</w:t>
      </w:r>
      <w:r>
        <w:rPr/>
        <w:br/>
        <w:t>This test sequence verifies that the NFC Device retrieves and enforces access control rules from the SE using the GlobalPlatform Secure Element Access Control (SEAC) mechanism when an application attempts to open a logical channel to an SE applet.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NFC Device is in a steady state and recognized by the test environment.</w:t>
            </w:r>
          </w:p>
        </w:tc>
      </w:tr>
      <w:tr>
        <w:tc>
          <w:tcPr>
            <w:tcW w:type="dxa" w:w="4320"/>
          </w:tcPr>
          <w:p>
            <w:r>
              <w:t>SE (eUICC)</w:t>
            </w:r>
          </w:p>
        </w:tc>
        <w:tc>
          <w:tcPr>
            <w:tcW w:type="dxa" w:w="4320"/>
          </w:tcPr>
          <w:p>
            <w:r>
              <w:t>Access Control Rules are configured such that only authorized applications can interact with a given applet.</w:t>
            </w:r>
          </w:p>
        </w:tc>
      </w:tr>
      <w:tr>
        <w:tc>
          <w:tcPr>
            <w:tcW w:type="dxa" w:w="4320"/>
          </w:tcPr>
          <w:p>
            <w:r>
              <w:t>Application</w:t>
            </w:r>
          </w:p>
        </w:tc>
        <w:tc>
          <w:tcPr>
            <w:tcW w:type="dxa" w:w="4320"/>
          </w:tcPr>
          <w:p>
            <w:r>
              <w:t>Test Application is installed and runs in the device application environment (e.g., Android).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Application → Device</w:t>
            </w:r>
          </w:p>
        </w:tc>
        <w:tc>
          <w:tcPr>
            <w:tcW w:type="dxa" w:w="2160"/>
          </w:tcPr>
          <w:p>
            <w:r>
              <w:t>Application is started and requests to open a logical channel to a protected SE applet</w:t>
            </w:r>
          </w:p>
        </w:tc>
        <w:tc>
          <w:tcPr>
            <w:tcW w:type="dxa" w:w="2160"/>
          </w:tcPr>
          <w:p>
            <w:r>
              <w:t>Device and OMAPI implementation are operational and ready to enforce Access Control.</w:t>
            </w:r>
          </w:p>
        </w:tc>
      </w:tr>
      <w:tr>
        <w:tc>
          <w:tcPr>
            <w:tcW w:type="dxa" w:w="2160"/>
          </w:tcPr>
          <w:p>
            <w:r>
              <w:t>1</w:t>
            </w:r>
          </w:p>
        </w:tc>
        <w:tc>
          <w:tcPr>
            <w:tcW w:type="dxa" w:w="2160"/>
          </w:tcPr>
          <w:p>
            <w:r>
              <w:t>Device → SE (eUICC)</w:t>
            </w:r>
          </w:p>
        </w:tc>
        <w:tc>
          <w:tcPr>
            <w:tcW w:type="dxa" w:w="2160"/>
          </w:tcPr>
          <w:p>
            <w:r>
              <w:t>Device (via OMAPI) requests Access Control Rules from SE</w:t>
            </w:r>
          </w:p>
        </w:tc>
        <w:tc>
          <w:tcPr>
            <w:tcW w:type="dxa" w:w="2160"/>
          </w:tcPr>
          <w:p>
            <w:r>
              <w:t>1- SE returns current Access Control Rules to the Access Control Enforcer2- Access Control rules are read correctly</w:t>
            </w:r>
          </w:p>
        </w:tc>
      </w:tr>
      <w:tr>
        <w:tc>
          <w:tcPr>
            <w:tcW w:type="dxa" w:w="2160"/>
          </w:tcPr>
          <w:p>
            <w:r>
              <w:t>2</w:t>
            </w:r>
          </w:p>
        </w:tc>
        <w:tc>
          <w:tcPr>
            <w:tcW w:type="dxa" w:w="2160"/>
          </w:tcPr>
          <w:p>
            <w:r>
              <w:t>Device (ACE)</w:t>
            </w:r>
          </w:p>
        </w:tc>
        <w:tc>
          <w:tcPr>
            <w:tcW w:type="dxa" w:w="2160"/>
          </w:tcPr>
          <w:p>
            <w:r>
              <w:t>Access Control Enforcer processes the retrieved rules</w:t>
            </w:r>
          </w:p>
        </w:tc>
        <w:tc>
          <w:tcPr>
            <w:tcW w:type="dxa" w:w="2160"/>
          </w:tcPr>
          <w:p>
            <w:r>
              <w:t>Access Control rules are parsed and applied by the Transport Layer</w:t>
            </w:r>
          </w:p>
        </w:tc>
      </w:tr>
      <w:tr>
        <w:tc>
          <w:tcPr>
            <w:tcW w:type="dxa" w:w="2160"/>
          </w:tcPr>
          <w:p>
            <w:r>
              <w:t>3</w:t>
            </w:r>
          </w:p>
        </w:tc>
        <w:tc>
          <w:tcPr>
            <w:tcW w:type="dxa" w:w="2160"/>
          </w:tcPr>
          <w:p>
            <w:r>
              <w:t>Application → Device</w:t>
            </w:r>
          </w:p>
        </w:tc>
        <w:tc>
          <w:tcPr>
            <w:tcW w:type="dxa" w:w="2160"/>
          </w:tcPr>
          <w:p>
            <w:r>
              <w:t>Application requests to open logical channel to SE applet</w:t>
            </w:r>
          </w:p>
        </w:tc>
        <w:tc>
          <w:tcPr>
            <w:tcW w:type="dxa" w:w="2160"/>
          </w:tcPr>
          <w:p>
            <w:r>
              <w:t>1- Channel opening request is evaluated against enforced access rules2- If allowed by policy, channel is opened; if not, an error is returned (e.g., SecurityException)</w:t>
            </w:r>
          </w:p>
        </w:tc>
      </w:tr>
      <w:tr>
        <w:tc>
          <w:tcPr>
            <w:tcW w:type="dxa" w:w="2160"/>
          </w:tcPr>
          <w:p>
            <w:r>
              <w:t>4</w:t>
            </w:r>
          </w:p>
        </w:tc>
        <w:tc>
          <w:tcPr>
            <w:tcW w:type="dxa" w:w="2160"/>
          </w:tcPr>
          <w:p>
            <w:r>
              <w:t>Device → Application</w:t>
            </w:r>
          </w:p>
        </w:tc>
        <w:tc>
          <w:tcPr>
            <w:tcW w:type="dxa" w:w="2160"/>
          </w:tcPr>
          <w:p>
            <w:r>
              <w:t>Result of channel open request</w:t>
            </w:r>
          </w:p>
        </w:tc>
        <w:tc>
          <w:tcPr>
            <w:tcW w:type="dxa" w:w="2160"/>
          </w:tcPr>
          <w:p>
            <w:r>
              <w:t>Application receives access (logical channel handle) if authorized, or an error if access is denied</w:t>
            </w:r>
          </w:p>
        </w:tc>
      </w:tr>
    </w:tbl>
    <w:p>
      <w:r>
        <w:rPr/>
        <w:t>Conformance Requirements References:</w:t>
        <w:br/>
        <w:t>- SGP.22 v2.6.1, Requirement DEV12: "An NFC Device SHALL retrieve and enforce access control rules as specified in the GlobalPlatform SEAC specification [56]."</w:t>
        <w:br/>
        <w:t>- Open Mobile API Specification v3.3, Section 8: "When a channel is opened, the OMAPI implementation SHALL update the Access Control rules on the device in compliance with [SEAC]. The APIs in this specification will indicate errors when access control rules are not met."</w:t>
        <w:br/>
        <w:t>- GlobalPlatform Device Technology – Secure Element Access Control - Version 1.1</w:t>
      </w:r>
    </w:p>
    <w:p>
      <w:r>
        <w:rPr/>
        <w:t>Conditional Execution Rules:</w:t>
        <w:br/>
        <w:t>- This test SHALL be executed if and only if the device identifies as an NFC Device and contains an SE provisioned with GlobalPlatform SEAC rules.</w:t>
      </w:r>
    </w:p>
    <w:p>
      <w:r>
        <w:rPr/>
        <w:t>Test Sequence #02: Dynamic Update of Access Control Rules</w:t>
        <w:br/>
        <w:t>Description of the aim of the test sequence N°2</w:t>
      </w:r>
      <w:r>
        <w:rPr/>
        <w:br/>
        <w:t>This test sequence verifies that when access control rules in the SE are changed/updated, the device retrieves the new rules and enforces them before granting access to SE applications.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Admin → SE</w:t>
            </w:r>
          </w:p>
        </w:tc>
        <w:tc>
          <w:tcPr>
            <w:tcW w:type="dxa" w:w="2160"/>
          </w:tcPr>
          <w:p>
            <w:r>
              <w:t>Access Control Rules are updated in SE (e.g., permission for the application is revoked)</w:t>
            </w:r>
          </w:p>
        </w:tc>
        <w:tc>
          <w:tcPr>
            <w:tcW w:type="dxa" w:w="2160"/>
          </w:tcPr>
          <w:p>
            <w:r>
              <w:t>1- SE stores updated access control rule(s)2- Device is notified, or next access triggers rule refresh</w:t>
            </w:r>
          </w:p>
        </w:tc>
      </w:tr>
      <w:tr>
        <w:tc>
          <w:tcPr>
            <w:tcW w:type="dxa" w:w="2160"/>
          </w:tcPr>
          <w:p>
            <w:r>
              <w:t>2</w:t>
            </w:r>
          </w:p>
        </w:tc>
        <w:tc>
          <w:tcPr>
            <w:tcW w:type="dxa" w:w="2160"/>
          </w:tcPr>
          <w:p>
            <w:r>
              <w:t>Application → Device</w:t>
            </w:r>
          </w:p>
        </w:tc>
        <w:tc>
          <w:tcPr>
            <w:tcW w:type="dxa" w:w="2160"/>
          </w:tcPr>
          <w:p>
            <w:r>
              <w:t>Application requests access to the previously permitted SE applet</w:t>
            </w:r>
          </w:p>
        </w:tc>
        <w:tc>
          <w:tcPr>
            <w:tcW w:type="dxa" w:w="2160"/>
          </w:tcPr>
          <w:p>
            <w:r>
              <w:t>1- Device retrieves updated rules from SE2- Access Control Enforcer evaluates new policy</w:t>
            </w:r>
          </w:p>
        </w:tc>
      </w:tr>
      <w:tr>
        <w:tc>
          <w:tcPr>
            <w:tcW w:type="dxa" w:w="2160"/>
          </w:tcPr>
          <w:p>
            <w:r>
              <w:t>3</w:t>
            </w:r>
          </w:p>
        </w:tc>
        <w:tc>
          <w:tcPr>
            <w:tcW w:type="dxa" w:w="2160"/>
          </w:tcPr>
          <w:p>
            <w:r>
              <w:t>Device → Application</w:t>
            </w:r>
          </w:p>
        </w:tc>
        <w:tc>
          <w:tcPr>
            <w:tcW w:type="dxa" w:w="2160"/>
          </w:tcPr>
          <w:p>
            <w:r>
              <w:t>Channel open response</w:t>
            </w:r>
          </w:p>
        </w:tc>
        <w:tc>
          <w:tcPr>
            <w:tcW w:type="dxa" w:w="2160"/>
          </w:tcPr>
          <w:p>
            <w:r>
              <w:t>Application access is denied (error returned) if new rules prohibit access; otherwise, access is granted</w:t>
            </w:r>
          </w:p>
        </w:tc>
      </w:tr>
    </w:tbl>
    <w:p>
      <w:r>
        <w:rPr/>
        <w:t>Conformance Requirements References:</w:t>
        <w:br/>
        <w:t>- SGP.22 v2.6.1, DEV12</w:t>
        <w:br/>
        <w:t>- Open Mobile API Specification v3.3, Section 8</w:t>
        <w:br/>
        <w:t>- GlobalPlatform Device Technology – Secure Element Access Control - Version 1.1</w:t>
      </w:r>
    </w:p>
    <w:p>
      <w:r>
        <w:rPr/>
        <w:t>Conditional Execution Rules:</w:t>
        <w:br/>
        <w:t>- This test SHALL be executed if dynamic updates to access rules are supported by both the device and SE.</w:t>
      </w:r>
    </w:p>
    <w:p>
      <w:r>
        <w:rPr/>
        <w:t>Additional Notes:</w:t>
        <w:br/>
        <w:t>- The Channel open function referenced is typically the Open Mobile API’s openLogicalChannel or platform-appropriate equivalent.</w:t>
        <w:br/>
        <w:t>- Error signaling for failed access must be traceable, such as “SecurityException” or defined error code, as per OMAPI and SEAC.</w:t>
      </w:r>
    </w:p>
    <w:p>
      <w:r>
        <w:rPr/>
        <w:t>End of Test Case.</w:t>
      </w:r>
    </w:p>
    <w:p/>
    <w:p>
      <w:r>
        <w:rPr>
          <w:b/>
          <w:sz w:val="24"/>
        </w:rPr>
        <w:t>Requirement ID : [57] | Requirement Description : GlobalPlatform Card - Digital Letter of Approval - Version 1.0</w:t>
      </w:r>
    </w:p>
    <w:p>
      <w:r>
        <w:rPr>
          <w:b/>
          <w:sz w:val="24"/>
        </w:rPr>
        <w:t xml:space="preserve">Test Case : </w:t>
        <w:br/>
      </w:r>
    </w:p>
    <w:p>
      <w:r>
        <w:rPr/>
        <w:t>Test Cases</w:t>
      </w:r>
    </w:p>
    <w:p>
      <w:r>
        <w:rPr/>
        <w:t>TC</w:t>
      </w:r>
      <w:r>
        <w:rPr>
          <w:i/>
        </w:rPr>
        <w:t>DLOA</w:t>
      </w:r>
      <w:r>
        <w:rPr/>
        <w:t>Validation_GlobalPlatformCard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platform has completed a conformance process with the DLOA Authority.</w:t>
            </w:r>
          </w:p>
        </w:tc>
      </w:tr>
      <w:tr>
        <w:tc>
          <w:tcPr>
            <w:tcW w:type="dxa" w:w="4320"/>
          </w:tcPr>
          <w:p>
            <w:r>
              <w:t>Management System</w:t>
            </w:r>
          </w:p>
        </w:tc>
        <w:tc>
          <w:tcPr>
            <w:tcW w:type="dxa" w:w="4320"/>
          </w:tcPr>
          <w:p>
            <w:r>
              <w:t>The Management System is capable of retrieving and validating DLOA XML documents as defined in GlobalPlatform DLOA [57].</w:t>
            </w:r>
          </w:p>
        </w:tc>
      </w:tr>
      <w:tr>
        <w:tc>
          <w:tcPr>
            <w:tcW w:type="dxa" w:w="4320"/>
          </w:tcPr>
          <w:p>
            <w:r>
              <w:t>DLOA Registrar</w:t>
            </w:r>
          </w:p>
        </w:tc>
        <w:tc>
          <w:tcPr>
            <w:tcW w:type="dxa" w:w="4320"/>
          </w:tcPr>
          <w:p>
            <w:r>
              <w:t>The DLOA Registrar stores all DLOA documents as submitted by the DLOA Authority.</w:t>
            </w:r>
          </w:p>
        </w:tc>
      </w:tr>
    </w:tbl>
    <w:p>
      <w:r>
        <w:rPr/>
        <w:t>Test Sequence #01: DLOA Document Format Validation</w:t>
        <w:br/>
        <w:t>Description of the aim of the test sequence N°1</w:t>
      </w:r>
      <w:r>
        <w:rPr/>
        <w:br/>
        <w:t>To verify that the Platform_DLOA XML document issued by the DLOA Authority meets the requirement for field content and structure as per SGP.22 v2.6.1 Annex L and GlobalPlatform DLOA [57].</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Certified and assigned LOA by the DLOA Authority.</w:t>
            </w:r>
          </w:p>
        </w:tc>
      </w:tr>
      <w:tr>
        <w:tc>
          <w:tcPr>
            <w:tcW w:type="dxa" w:w="4320"/>
          </w:tcPr>
          <w:p>
            <w:r>
              <w:t>DLOA Registrar</w:t>
            </w:r>
          </w:p>
        </w:tc>
        <w:tc>
          <w:tcPr>
            <w:tcW w:type="dxa" w:w="4320"/>
          </w:tcPr>
          <w:p>
            <w:r>
              <w:t>Received and stored the DLOA document for the eUICC platform.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DLOA Authority</w:t>
            </w:r>
          </w:p>
        </w:tc>
        <w:tc>
          <w:tcPr>
            <w:tcW w:type="dxa" w:w="2160"/>
          </w:tcPr>
          <w:p>
            <w:r>
              <w:t>Submission of certification, evaluation, approval, qualification, or validation evidence.</w:t>
            </w:r>
          </w:p>
        </w:tc>
        <w:tc>
          <w:tcPr>
            <w:tcW w:type="dxa" w:w="2160"/>
          </w:tcPr>
          <w:p>
            <w:r>
              <w:t>DLOA Authority issues a Platform_DLOA XML document per GlobalPlatform DLOA [57].</w:t>
            </w:r>
          </w:p>
        </w:tc>
      </w:tr>
      <w:tr>
        <w:tc>
          <w:tcPr>
            <w:tcW w:type="dxa" w:w="2160"/>
          </w:tcPr>
          <w:p>
            <w:r>
              <w:t>1</w:t>
            </w:r>
          </w:p>
        </w:tc>
        <w:tc>
          <w:tcPr>
            <w:tcW w:type="dxa" w:w="2160"/>
          </w:tcPr>
          <w:p>
            <w:r>
              <w:t>DLOA Authority → DLOA Registrar</w:t>
            </w:r>
          </w:p>
        </w:tc>
        <w:tc>
          <w:tcPr>
            <w:tcW w:type="dxa" w:w="2160"/>
          </w:tcPr>
          <w:p>
            <w:r>
              <w:t>Submission of the Platform_DLOA document for storage and retrieval.</w:t>
            </w:r>
          </w:p>
        </w:tc>
        <w:tc>
          <w:tcPr>
            <w:tcW w:type="dxa" w:w="2160"/>
          </w:tcPr>
          <w:p>
            <w:r>
              <w:t>DLOA Registrar stores the complete Platform_DLOA document as is.</w:t>
            </w:r>
          </w:p>
        </w:tc>
      </w:tr>
      <w:tr>
        <w:tc>
          <w:tcPr>
            <w:tcW w:type="dxa" w:w="2160"/>
          </w:tcPr>
          <w:p>
            <w:r>
              <w:t>2</w:t>
            </w:r>
          </w:p>
        </w:tc>
        <w:tc>
          <w:tcPr>
            <w:tcW w:type="dxa" w:w="2160"/>
          </w:tcPr>
          <w:p>
            <w:r>
              <w:t>Management System → DLOA Registrar</w:t>
            </w:r>
          </w:p>
        </w:tc>
        <w:tc>
          <w:tcPr>
            <w:tcW w:type="dxa" w:w="2160"/>
          </w:tcPr>
          <w:p>
            <w:r>
              <w:t>Request retrieval of the Platform_DLOA for validation purposes.</w:t>
            </w:r>
          </w:p>
        </w:tc>
        <w:tc>
          <w:tcPr>
            <w:tcW w:type="dxa" w:w="2160"/>
          </w:tcPr>
          <w:p>
            <w:r>
              <w:t>DLOA Registrar provides the exact Platform_DLOA XML document submitted.</w:t>
            </w:r>
          </w:p>
        </w:tc>
      </w:tr>
      <w:tr>
        <w:tc>
          <w:tcPr>
            <w:tcW w:type="dxa" w:w="2160"/>
          </w:tcPr>
          <w:p>
            <w:r>
              <w:t>3</w:t>
            </w:r>
          </w:p>
        </w:tc>
        <w:tc>
          <w:tcPr>
            <w:tcW w:type="dxa" w:w="2160"/>
          </w:tcPr>
          <w:p>
            <w:r>
              <w:t>Management System → (Local)</w:t>
            </w:r>
          </w:p>
        </w:tc>
        <w:tc>
          <w:tcPr>
            <w:tcW w:type="dxa" w:w="2160"/>
          </w:tcPr>
          <w:p>
            <w:r>
              <w:t>Parse PlatformDLOA fields: AuthorityLabel, LOAIdentifier, LOAScope, PlatformLabel, IssuanceDate, ExpirationDate, LOAUrl, Signature.</w:t>
            </w:r>
          </w:p>
        </w:tc>
        <w:tc>
          <w:tcPr>
            <w:tcW w:type="dxa" w:w="2160"/>
          </w:tcPr>
          <w:p>
            <w:r>
              <w:t>1- Each required field SHALL be present.2- AuthorityLabel SHALL be '2.23.146.1'.3- LOAScope SHALL follow the required format 'RSP SGP.22 v/'.4- Platform_Label SHALL be '/'.5- Signature SHALL use algorithm 'http://www.w3.org/2001/04/xmldsig-more#ecdsa-sha256', and verify per GlobalPlatform DLOA [57].6- Structural and type correctness confirmed for each element.</w:t>
            </w:r>
          </w:p>
        </w:tc>
      </w:tr>
    </w:tbl>
    <w:p>
      <w:r>
        <w:rPr/>
        <w:t>Test Sequence #02: Signature Algorithm Validation</w:t>
        <w:br/>
        <w:t>Description of the aim of the test sequence N°2</w:t>
      </w:r>
      <w:r>
        <w:rPr/>
        <w:br/>
        <w:t>To confirm that the Platform_DLOA document for the eUICC is signed with the allowed algorithm and is verifiable by the Management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Management System → DLOA Registrar</w:t>
            </w:r>
          </w:p>
        </w:tc>
        <w:tc>
          <w:tcPr>
            <w:tcW w:type="dxa" w:w="2160"/>
          </w:tcPr>
          <w:p>
            <w:r>
              <w:t>Retrieve the Platform_DLOA document for a newly certified eUICC platform.</w:t>
            </w:r>
          </w:p>
        </w:tc>
        <w:tc>
          <w:tcPr>
            <w:tcW w:type="dxa" w:w="2160"/>
          </w:tcPr>
          <w:p>
            <w:r>
              <w:t>Management System obtains the signed Platform_DLOA XML document.</w:t>
            </w:r>
          </w:p>
        </w:tc>
      </w:tr>
      <w:tr>
        <w:tc>
          <w:tcPr>
            <w:tcW w:type="dxa" w:w="2160"/>
          </w:tcPr>
          <w:p>
            <w:r>
              <w:t>2</w:t>
            </w:r>
          </w:p>
        </w:tc>
        <w:tc>
          <w:tcPr>
            <w:tcW w:type="dxa" w:w="2160"/>
          </w:tcPr>
          <w:p>
            <w:r>
              <w:t>Management System → (Local)</w:t>
            </w:r>
          </w:p>
        </w:tc>
        <w:tc>
          <w:tcPr>
            <w:tcW w:type="dxa" w:w="2160"/>
          </w:tcPr>
          <w:p>
            <w:r>
              <w:t>Extract Signature field and verify signature.</w:t>
            </w:r>
          </w:p>
        </w:tc>
        <w:tc>
          <w:tcPr>
            <w:tcW w:type="dxa" w:w="2160"/>
          </w:tcPr>
          <w:p>
            <w:r>
              <w:t>1- Signature algorithm SHALL be 'http://www.w3.org/2001/04/xmldsig-more#ecdsa-sha256'.2- Curve used SHALL be one defined in SGP.22 section 2.6.7.3- Signature validation SHALL succeed using the public key of the DLOA Authority.</w:t>
            </w:r>
          </w:p>
        </w:tc>
      </w:tr>
    </w:tbl>
    <w:p>
      <w:r>
        <w:rPr/>
        <w:t>Test Sequence #03: Platform</w:t>
      </w:r>
      <w:r>
        <w:rPr>
          <w:i/>
        </w:rPr>
        <w:t>Label and Manufacturer OID Correspondence</w:t>
        <w:br/>
        <w:t>Description of the aim of the test sequence N°3</w:t>
      </w:r>
      <w:r>
        <w:rPr>
          <w:i/>
        </w:rPr>
        <w:br/>
        <w:t>To verify that the OID of the platform manufacturer in Platform</w:t>
      </w:r>
      <w:r>
        <w:rPr/>
        <w:t>Label matches the IIN part of the EID as stated in SGP.22 Annex 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Management System → DLOA Registrar</w:t>
            </w:r>
          </w:p>
        </w:tc>
        <w:tc>
          <w:tcPr>
            <w:tcW w:type="dxa" w:w="2160"/>
          </w:tcPr>
          <w:p>
            <w:r>
              <w:t>Retrieve Platform_DLOA document.</w:t>
            </w:r>
          </w:p>
        </w:tc>
        <w:tc>
          <w:tcPr>
            <w:tcW w:type="dxa" w:w="2160"/>
          </w:tcPr>
          <w:p>
            <w:r>
              <w:t>Management System receives the Platform_DLOA as issued.</w:t>
            </w:r>
          </w:p>
        </w:tc>
      </w:tr>
      <w:tr>
        <w:tc>
          <w:tcPr>
            <w:tcW w:type="dxa" w:w="2160"/>
          </w:tcPr>
          <w:p>
            <w:r>
              <w:t>2</w:t>
            </w:r>
          </w:p>
        </w:tc>
        <w:tc>
          <w:tcPr>
            <w:tcW w:type="dxa" w:w="2160"/>
          </w:tcPr>
          <w:p>
            <w:r>
              <w:t>Management System → (Local)</w:t>
            </w:r>
          </w:p>
        </w:tc>
        <w:tc>
          <w:tcPr>
            <w:tcW w:type="dxa" w:w="2160"/>
          </w:tcPr>
          <w:p>
            <w:r>
              <w:t>Extract Platform_Label and obtain OID platform manufacturer.</w:t>
            </w:r>
          </w:p>
        </w:tc>
        <w:tc>
          <w:tcPr>
            <w:tcW w:type="dxa" w:w="2160"/>
          </w:tcPr>
          <w:p>
            <w:r>
              <w:t>Platform_Label in the form '/' is obtained.</w:t>
            </w:r>
          </w:p>
        </w:tc>
      </w:tr>
      <w:tr>
        <w:tc>
          <w:tcPr>
            <w:tcW w:type="dxa" w:w="2160"/>
          </w:tcPr>
          <w:p>
            <w:r>
              <w:t>3</w:t>
            </w:r>
          </w:p>
        </w:tc>
        <w:tc>
          <w:tcPr>
            <w:tcW w:type="dxa" w:w="2160"/>
          </w:tcPr>
          <w:p>
            <w:r>
              <w:t>Management System → (Local)</w:t>
            </w:r>
          </w:p>
        </w:tc>
        <w:tc>
          <w:tcPr>
            <w:tcW w:type="dxa" w:w="2160"/>
          </w:tcPr>
          <w:p>
            <w:r>
              <w:t>Extract IIN part (first 8 digits) from eUICC EID and compare with OID.</w:t>
            </w:r>
          </w:p>
        </w:tc>
        <w:tc>
          <w:tcPr>
            <w:tcW w:type="dxa" w:w="2160"/>
          </w:tcPr>
          <w:p>
            <w:r>
              <w:t>OID of manufacturer in Platform_Label and entity identified by IIN part of EID SHALL represent the same entity (either may be used for identification).</w:t>
            </w:r>
          </w:p>
        </w:tc>
      </w:tr>
    </w:tbl>
    <w:p>
      <w:r>
        <w:rPr/>
        <w:t>Test Sequence #04: LOA</w:t>
      </w:r>
      <w:r>
        <w:rPr>
          <w:i/>
        </w:rPr>
        <w:t>URL Field and Retrieval of Original LOA</w:t>
        <w:br/>
        <w:t>Description of the aim of the test sequence N°4</w:t>
      </w:r>
      <w:r>
        <w:rPr>
          <w:i/>
        </w:rPr>
        <w:br/>
        <w:t>To ensure that the LOA</w:t>
      </w:r>
      <w:r>
        <w:rPr/>
        <w:t>Url field properly references and allows retrieval of the original LOA issued by the DLOA Authority.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Management System → DLOA Registrar</w:t>
            </w:r>
          </w:p>
        </w:tc>
        <w:tc>
          <w:tcPr>
            <w:tcW w:type="dxa" w:w="2160"/>
          </w:tcPr>
          <w:p>
            <w:r>
              <w:t>Retrieve Platform_DLOA document for platform.</w:t>
            </w:r>
          </w:p>
        </w:tc>
        <w:tc>
          <w:tcPr>
            <w:tcW w:type="dxa" w:w="2160"/>
          </w:tcPr>
          <w:p>
            <w:r>
              <w:t>Management System acquires Platform_DLOA document.</w:t>
            </w:r>
          </w:p>
        </w:tc>
      </w:tr>
      <w:tr>
        <w:tc>
          <w:tcPr>
            <w:tcW w:type="dxa" w:w="2160"/>
          </w:tcPr>
          <w:p>
            <w:r>
              <w:t>2</w:t>
            </w:r>
          </w:p>
        </w:tc>
        <w:tc>
          <w:tcPr>
            <w:tcW w:type="dxa" w:w="2160"/>
          </w:tcPr>
          <w:p>
            <w:r>
              <w:t>Management System → LOA_Url (HTTP GET/HTTPS GET)</w:t>
            </w:r>
          </w:p>
        </w:tc>
        <w:tc>
          <w:tcPr>
            <w:tcW w:type="dxa" w:w="2160"/>
          </w:tcPr>
          <w:p>
            <w:r>
              <w:t>Fetch the file from the ‘LOAUrl’ specified in the PlatformDLOA.</w:t>
            </w:r>
          </w:p>
        </w:tc>
        <w:tc>
          <w:tcPr>
            <w:tcW w:type="dxa" w:w="2160"/>
          </w:tcPr>
          <w:p>
            <w:r>
              <w:t>The content fetched MATCHES exactly the original LOA issued by the DLOA Authority.If not accessible, error is properly signaled.</w:t>
            </w:r>
          </w:p>
        </w:tc>
      </w:tr>
    </w:tbl>
    <w:p>
      <w:r>
        <w:rPr/>
        <w:t>Test Sequence #05: Expiration</w:t>
      </w:r>
      <w:r>
        <w:rPr>
          <w:i/>
        </w:rPr>
        <w:t>Date Enforcement</w:t>
        <w:br/>
        <w:t>Description of the aim of the test sequence N°5</w:t>
      </w:r>
      <w:r>
        <w:rPr>
          <w:i/>
        </w:rPr>
        <w:br/>
        <w:t>To verify that the Expiration</w:t>
      </w:r>
      <w:r>
        <w:rPr/>
        <w:t>Date in Platform_DLOA is honored per the compliance process and correctly limits the validity of the platform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Management System → DLOA Registrar</w:t>
            </w:r>
          </w:p>
        </w:tc>
        <w:tc>
          <w:tcPr>
            <w:tcW w:type="dxa" w:w="2160"/>
          </w:tcPr>
          <w:p>
            <w:r>
              <w:t>Retrieve Platform_DLOA for a given platform.</w:t>
            </w:r>
          </w:p>
        </w:tc>
        <w:tc>
          <w:tcPr>
            <w:tcW w:type="dxa" w:w="2160"/>
          </w:tcPr>
          <w:p>
            <w:r>
              <w:t>Management System retrieves the PlatformDLOA XML including ExpirationDate.</w:t>
            </w:r>
          </w:p>
        </w:tc>
      </w:tr>
      <w:tr>
        <w:tc>
          <w:tcPr>
            <w:tcW w:type="dxa" w:w="2160"/>
          </w:tcPr>
          <w:p>
            <w:r>
              <w:t>2</w:t>
            </w:r>
          </w:p>
        </w:tc>
        <w:tc>
          <w:tcPr>
            <w:tcW w:type="dxa" w:w="2160"/>
          </w:tcPr>
          <w:p>
            <w:r>
              <w:t>Management System → (Local)</w:t>
            </w:r>
          </w:p>
        </w:tc>
        <w:tc>
          <w:tcPr>
            <w:tcW w:type="dxa" w:w="2160"/>
          </w:tcPr>
          <w:p>
            <w:r>
              <w:t>Check system date against Expiration_Date.</w:t>
            </w:r>
          </w:p>
        </w:tc>
        <w:tc>
          <w:tcPr>
            <w:tcW w:type="dxa" w:w="2160"/>
          </w:tcPr>
          <w:p>
            <w:r>
              <w:t>1- If current date &lt;= ExpirationDate, PlatformDLOA is considered valid.2- If current date &gt; ExpirationDate, PlatformDLOA is considered expired/invalid.3- Management System SHALL NOT accept expired Platform_DLOA for approval/validation workflows.</w:t>
            </w:r>
          </w:p>
        </w:tc>
      </w:tr>
    </w:tbl>
    <w:p>
      <w:r>
        <w:rPr/>
        <w:t>Conformance Requirements References</w:t>
      </w:r>
      <w:r>
        <w:rPr/>
        <w:br/>
        <w:t>- SGP.22 v2.6.1, Annex L: DLOA document</w:t>
      </w:r>
      <w:r>
        <w:rPr/>
        <w:br/>
        <w:t>- [57] GlobalPlatform Card - Digital Letter of Approval - Version 1.0</w:t>
      </w:r>
      <w:r>
        <w:rPr/>
        <w:br/>
        <w:t>- GlobalPlatform DLOA [57] for XML structure, content, signature</w:t>
      </w:r>
      <w:r>
        <w:rPr/>
        <w:br/>
        <w:t>- All test sequences SHALL be executed if and only if the platform claims compliance with SGP.22 DLOA process and is listed in a GSMA compliance program.</w:t>
      </w:r>
      <w:r>
        <w:rPr/>
        <w:br/>
        <w:t>- Signature validation in all test sequences SHALL use the public key infrastructure as per SGP.22 and references therein.</w:t>
      </w:r>
      <w:r>
        <w:rPr/>
        <w:br/>
        <w:t>- Issuance</w:t>
      </w:r>
      <w:r>
        <w:rPr>
          <w:i/>
        </w:rPr>
        <w:t>Date and Expiration</w:t>
      </w:r>
      <w:r>
        <w:rPr/>
        <w:t>Date evaluation is mandatory in all management/conformance decisions.</w:t>
      </w:r>
      <w:r>
        <w:rPr/>
        <w:br/>
        <w:t>- The platform manufacturer OID and IIN/EID mapping may be verified in Management System tools, and their equivalence is required for full compliance.</w:t>
      </w:r>
    </w:p>
    <w:p/>
    <w:p>
      <w:r>
        <w:rPr>
          <w:b/>
          <w:sz w:val="24"/>
        </w:rPr>
        <w:t>Requirement ID : [58] | Requirement Description : MIFARE4Mobile Architecture – V 2.1.1</w:t>
      </w:r>
    </w:p>
    <w:p>
      <w:r>
        <w:rPr>
          <w:b/>
          <w:sz w:val="24"/>
        </w:rPr>
        <w:t xml:space="preserve">Test Case : </w:t>
        <w:br/>
      </w:r>
    </w:p>
    <w:p>
      <w:r>
        <w:rPr/>
        <w:t>Test Cases</w:t>
      </w:r>
    </w:p>
    <w:p>
      <w:r>
        <w:rPr/>
        <w:t>TC</w:t>
      </w:r>
      <w:r>
        <w:rPr>
          <w:i/>
        </w:rPr>
        <w:t>IUT</w:t>
      </w:r>
      <w:r>
        <w:rPr/>
        <w:t>MIFARE4MobileArch_V211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A Device supporting NFC and eUICC is available and powered on.</w:t>
            </w:r>
          </w:p>
        </w:tc>
      </w:tr>
      <w:tr>
        <w:tc>
          <w:tcPr>
            <w:tcW w:type="dxa" w:w="4320"/>
          </w:tcPr>
          <w:p>
            <w:r>
              <w:t>eUICC</w:t>
            </w:r>
          </w:p>
        </w:tc>
        <w:tc>
          <w:tcPr>
            <w:tcW w:type="dxa" w:w="4320"/>
          </w:tcPr>
          <w:p>
            <w:r>
              <w:t>The eUICC inserted or integrated in the Device supports MIFARE4Mobile Architecture v2.1.1.</w:t>
            </w:r>
          </w:p>
        </w:tc>
      </w:tr>
      <w:tr>
        <w:tc>
          <w:tcPr>
            <w:tcW w:type="dxa" w:w="4320"/>
          </w:tcPr>
          <w:p>
            <w:r>
              <w:t>SM-DP+</w:t>
            </w:r>
          </w:p>
        </w:tc>
        <w:tc>
          <w:tcPr>
            <w:tcW w:type="dxa" w:w="4320"/>
          </w:tcPr>
          <w:p>
            <w:r>
              <w:t>SM-DP+ is accessible and provisioned for interaction with the Device/eUICC as per GSMA specs.</w:t>
            </w:r>
          </w:p>
        </w:tc>
      </w:tr>
    </w:tbl>
    <w:p>
      <w:r>
        <w:rPr/>
        <w:t>Test Sequence #01: Verification of MIFARE4Mobile v2.1.1 Compliance</w:t>
        <w:br/>
        <w:t>To validate that the Device and eUICC architecture supports MIFARE4Mobile (M4M) Architecture Version 2.1.1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configured with an NFC interface and an eUICC supporting M4M Architecture v2.1.1 is present.</w:t>
            </w:r>
          </w:p>
        </w:tc>
      </w:tr>
      <w:tr>
        <w:tc>
          <w:tcPr>
            <w:tcW w:type="dxa" w:w="4320"/>
          </w:tcPr>
          <w:p>
            <w:r>
              <w:t>eUICC</w:t>
            </w:r>
          </w:p>
        </w:tc>
        <w:tc>
          <w:tcPr>
            <w:tcW w:type="dxa" w:w="4320"/>
          </w:tcPr>
          <w:p>
            <w:r>
              <w:t>eUICC contains M4M applet installation capabilities and is in default state (no Profile enabled).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Power up the Device and initialize eUICC with NFC capability active.</w:t>
            </w:r>
          </w:p>
        </w:tc>
        <w:tc>
          <w:tcPr>
            <w:tcW w:type="dxa" w:w="2160"/>
          </w:tcPr>
          <w:p>
            <w:r>
              <w:t>Device recognizes and initializes communication with the eUICC supporting M4M.</w:t>
            </w:r>
          </w:p>
        </w:tc>
      </w:tr>
      <w:tr>
        <w:tc>
          <w:tcPr>
            <w:tcW w:type="dxa" w:w="2160"/>
          </w:tcPr>
          <w:p>
            <w:r>
              <w:t>1</w:t>
            </w:r>
          </w:p>
        </w:tc>
        <w:tc>
          <w:tcPr>
            <w:tcW w:type="dxa" w:w="2160"/>
          </w:tcPr>
          <w:p>
            <w:r>
              <w:t>Device → eUICC</w:t>
            </w:r>
          </w:p>
        </w:tc>
        <w:tc>
          <w:tcPr>
            <w:tcW w:type="dxa" w:w="2160"/>
          </w:tcPr>
          <w:p>
            <w:r>
              <w:t>Query for installed M4M applets and supported architecture version.</w:t>
            </w:r>
          </w:p>
        </w:tc>
        <w:tc>
          <w:tcPr>
            <w:tcW w:type="dxa" w:w="2160"/>
          </w:tcPr>
          <w:p>
            <w:r>
              <w:t>1- eUICC reports M4M applet(s) present.2- eUICC returns supported version as 2.1.1.</w:t>
            </w:r>
          </w:p>
        </w:tc>
      </w:tr>
      <w:tr>
        <w:tc>
          <w:tcPr>
            <w:tcW w:type="dxa" w:w="2160"/>
          </w:tcPr>
          <w:p>
            <w:r>
              <w:t>2</w:t>
            </w:r>
          </w:p>
        </w:tc>
        <w:tc>
          <w:tcPr>
            <w:tcW w:type="dxa" w:w="2160"/>
          </w:tcPr>
          <w:p>
            <w:r>
              <w:t>Device → eUICC</w:t>
            </w:r>
          </w:p>
        </w:tc>
        <w:tc>
          <w:tcPr>
            <w:tcW w:type="dxa" w:w="2160"/>
          </w:tcPr>
          <w:p>
            <w:r>
              <w:t>Attempt to install an updated M4M applet (if compliant) as per v2.1.1 spec.</w:t>
            </w:r>
          </w:p>
        </w:tc>
        <w:tc>
          <w:tcPr>
            <w:tcW w:type="dxa" w:w="2160"/>
          </w:tcPr>
          <w:p>
            <w:r>
              <w:t>eUICC accepts installation and confirms compliance with v2.1.1 applet.</w:t>
            </w:r>
          </w:p>
        </w:tc>
      </w:tr>
      <w:tr>
        <w:tc>
          <w:tcPr>
            <w:tcW w:type="dxa" w:w="2160"/>
          </w:tcPr>
          <w:p>
            <w:r>
              <w:t>3</w:t>
            </w:r>
          </w:p>
        </w:tc>
        <w:tc>
          <w:tcPr>
            <w:tcW w:type="dxa" w:w="2160"/>
          </w:tcPr>
          <w:p>
            <w:r>
              <w:t>Device ↔ eUICC</w:t>
            </w:r>
          </w:p>
        </w:tc>
        <w:tc>
          <w:tcPr>
            <w:tcW w:type="dxa" w:w="2160"/>
          </w:tcPr>
          <w:p>
            <w:r>
              <w:t>Execute basic MIFARE command emulation per M4M v2.1.1 (e.g., read/write).</w:t>
            </w:r>
          </w:p>
        </w:tc>
        <w:tc>
          <w:tcPr>
            <w:tcW w:type="dxa" w:w="2160"/>
          </w:tcPr>
          <w:p>
            <w:r>
              <w:t>Commands succeed; eUICC processes per M4M v2.1.1 protocol requirements.</w:t>
            </w:r>
          </w:p>
        </w:tc>
      </w:tr>
      <w:tr>
        <w:tc>
          <w:tcPr>
            <w:tcW w:type="dxa" w:w="2160"/>
          </w:tcPr>
          <w:p>
            <w:r>
              <w:t>4</w:t>
            </w:r>
          </w:p>
        </w:tc>
        <w:tc>
          <w:tcPr>
            <w:tcW w:type="dxa" w:w="2160"/>
          </w:tcPr>
          <w:p>
            <w:r>
              <w:t>Device → eUICC</w:t>
            </w:r>
          </w:p>
        </w:tc>
        <w:tc>
          <w:tcPr>
            <w:tcW w:type="dxa" w:w="2160"/>
          </w:tcPr>
          <w:p>
            <w:r>
              <w:t>Attempt M4M-specific security/authentication operation as per v2.1.1.</w:t>
            </w:r>
          </w:p>
        </w:tc>
        <w:tc>
          <w:tcPr>
            <w:tcW w:type="dxa" w:w="2160"/>
          </w:tcPr>
          <w:p>
            <w:r>
              <w:t>eUICC enforces M4M security and responds per v2.1.1 specification.</w:t>
            </w:r>
          </w:p>
        </w:tc>
      </w:tr>
    </w:tbl>
    <w:p>
      <w:r>
        <w:rPr/>
        <w:t>Test Sequence #02: Interoperability with MIFARE4Mobile Service Providers</w:t>
        <w:br/>
        <w:t>To ensure that the Device/eUICC can interact with a MIFARE4Mobile Service Provider in accordance with v2.1.1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ServiceProvider</w:t>
            </w:r>
          </w:p>
        </w:tc>
        <w:tc>
          <w:tcPr>
            <w:tcW w:type="dxa" w:w="4320"/>
          </w:tcPr>
          <w:p>
            <w:r>
              <w:t>Service provider platform ready to provision/manage M4M content.</w:t>
            </w:r>
          </w:p>
        </w:tc>
      </w:tr>
      <w:tr>
        <w:tc>
          <w:tcPr>
            <w:tcW w:type="dxa" w:w="4320"/>
          </w:tcPr>
          <w:p>
            <w:r>
              <w:t>Device</w:t>
            </w:r>
          </w:p>
        </w:tc>
        <w:tc>
          <w:tcPr>
            <w:tcW w:type="dxa" w:w="4320"/>
          </w:tcPr>
          <w:p>
            <w:r>
              <w:t>Device/eUICC in idle state, ready for service provisioning.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ServiceProvider → Device</w:t>
            </w:r>
          </w:p>
        </w:tc>
        <w:tc>
          <w:tcPr>
            <w:tcW w:type="dxa" w:w="2160"/>
          </w:tcPr>
          <w:p>
            <w:r>
              <w:t>Initiate service provisioning session (e.g., via remote management protocol)</w:t>
            </w:r>
          </w:p>
        </w:tc>
        <w:tc>
          <w:tcPr>
            <w:tcW w:type="dxa" w:w="2160"/>
          </w:tcPr>
          <w:p>
            <w:r>
              <w:t>Device detects/accepts provisioning request from Service Provider.</w:t>
            </w:r>
          </w:p>
        </w:tc>
      </w:tr>
      <w:tr>
        <w:tc>
          <w:tcPr>
            <w:tcW w:type="dxa" w:w="2160"/>
          </w:tcPr>
          <w:p>
            <w:r>
              <w:t>1</w:t>
            </w:r>
          </w:p>
        </w:tc>
        <w:tc>
          <w:tcPr>
            <w:tcW w:type="dxa" w:w="2160"/>
          </w:tcPr>
          <w:p>
            <w:r>
              <w:t>ServiceProvider → eUICC</w:t>
            </w:r>
          </w:p>
        </w:tc>
        <w:tc>
          <w:tcPr>
            <w:tcW w:type="dxa" w:w="2160"/>
          </w:tcPr>
          <w:p>
            <w:r>
              <w:t>Attempt to provision M4M card content per v2.1.1 protocol.</w:t>
            </w:r>
          </w:p>
        </w:tc>
        <w:tc>
          <w:tcPr>
            <w:tcW w:type="dxa" w:w="2160"/>
          </w:tcPr>
          <w:p>
            <w:r>
              <w:t>eUICC accepts and installs/activates card content per v2.1.1.</w:t>
            </w:r>
          </w:p>
        </w:tc>
      </w:tr>
      <w:tr>
        <w:tc>
          <w:tcPr>
            <w:tcW w:type="dxa" w:w="2160"/>
          </w:tcPr>
          <w:p>
            <w:r>
              <w:t>2</w:t>
            </w:r>
          </w:p>
        </w:tc>
        <w:tc>
          <w:tcPr>
            <w:tcW w:type="dxa" w:w="2160"/>
          </w:tcPr>
          <w:p>
            <w:r>
              <w:t>Device → ServiceProvider</w:t>
            </w:r>
          </w:p>
        </w:tc>
        <w:tc>
          <w:tcPr>
            <w:tcW w:type="dxa" w:w="2160"/>
          </w:tcPr>
          <w:p>
            <w:r>
              <w:t>Report provisioning status to Service Provider platform.</w:t>
            </w:r>
          </w:p>
        </w:tc>
        <w:tc>
          <w:tcPr>
            <w:tcW w:type="dxa" w:w="2160"/>
          </w:tcPr>
          <w:p>
            <w:r>
              <w:t>1- Successfully provisioned status reported.2- Any error is logged and reported.</w:t>
            </w:r>
          </w:p>
        </w:tc>
      </w:tr>
      <w:tr>
        <w:tc>
          <w:tcPr>
            <w:tcW w:type="dxa" w:w="2160"/>
          </w:tcPr>
          <w:p>
            <w:r>
              <w:t>3</w:t>
            </w:r>
          </w:p>
        </w:tc>
        <w:tc>
          <w:tcPr>
            <w:tcW w:type="dxa" w:w="2160"/>
          </w:tcPr>
          <w:p>
            <w:r>
              <w:t>Device ↔ eUICC</w:t>
            </w:r>
          </w:p>
        </w:tc>
        <w:tc>
          <w:tcPr>
            <w:tcW w:type="dxa" w:w="2160"/>
          </w:tcPr>
          <w:p>
            <w:r>
              <w:t>Perform life cycle management operation (e.g., block/unblock).</w:t>
            </w:r>
          </w:p>
        </w:tc>
        <w:tc>
          <w:tcPr>
            <w:tcW w:type="dxa" w:w="2160"/>
          </w:tcPr>
          <w:p>
            <w:r>
              <w:t>eUICC responds per M4M v2.1.1 life cycle specification.</w:t>
            </w:r>
          </w:p>
        </w:tc>
      </w:tr>
    </w:tbl>
    <w:p>
      <w:r>
        <w:rPr/>
        <w:t>Test Sequence #03: Access Control and Security Enforcement per M4M v2.1.1</w:t>
        <w:br/>
        <w:t>To verify access control and security mechanisms comply with M4M v2.1.1 specifications within the Device/eUICC configuration.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Attempt to access M4M applet data without proper authentication.</w:t>
            </w:r>
          </w:p>
        </w:tc>
        <w:tc>
          <w:tcPr>
            <w:tcW w:type="dxa" w:w="2160"/>
          </w:tcPr>
          <w:p>
            <w:r>
              <w:t>Access is denied as per M4M v2.1.1 security rules.</w:t>
            </w:r>
          </w:p>
        </w:tc>
      </w:tr>
      <w:tr>
        <w:tc>
          <w:tcPr>
            <w:tcW w:type="dxa" w:w="2160"/>
          </w:tcPr>
          <w:p>
            <w:r>
              <w:t>2</w:t>
            </w:r>
          </w:p>
        </w:tc>
        <w:tc>
          <w:tcPr>
            <w:tcW w:type="dxa" w:w="2160"/>
          </w:tcPr>
          <w:p>
            <w:r>
              <w:t>Device → eUICC</w:t>
            </w:r>
          </w:p>
        </w:tc>
        <w:tc>
          <w:tcPr>
            <w:tcW w:type="dxa" w:w="2160"/>
          </w:tcPr>
          <w:p>
            <w:r>
              <w:t>Authenticate using correct credentials (per v2.1.1 spec).</w:t>
            </w:r>
          </w:p>
        </w:tc>
        <w:tc>
          <w:tcPr>
            <w:tcW w:type="dxa" w:w="2160"/>
          </w:tcPr>
          <w:p>
            <w:r>
              <w:t>Authentication succeeds, access is granted to M4M functions.</w:t>
            </w:r>
          </w:p>
        </w:tc>
      </w:tr>
      <w:tr>
        <w:tc>
          <w:tcPr>
            <w:tcW w:type="dxa" w:w="2160"/>
          </w:tcPr>
          <w:p>
            <w:r>
              <w:t>3</w:t>
            </w:r>
          </w:p>
        </w:tc>
        <w:tc>
          <w:tcPr>
            <w:tcW w:type="dxa" w:w="2160"/>
          </w:tcPr>
          <w:p>
            <w:r>
              <w:t>Device ↔ eUICC</w:t>
            </w:r>
          </w:p>
        </w:tc>
        <w:tc>
          <w:tcPr>
            <w:tcW w:type="dxa" w:w="2160"/>
          </w:tcPr>
          <w:p>
            <w:r>
              <w:t>Attempt sensitive M4M operation (e.g., delete, modify content).</w:t>
            </w:r>
          </w:p>
        </w:tc>
        <w:tc>
          <w:tcPr>
            <w:tcW w:type="dxa" w:w="2160"/>
          </w:tcPr>
          <w:p>
            <w:r>
              <w:t>eUICC enforces required access controls per M4M specification.</w:t>
            </w:r>
          </w:p>
        </w:tc>
      </w:tr>
    </w:tbl>
    <w:p>
      <w:r>
        <w:rPr/>
        <w:t>Conformance Requirements References</w:t>
      </w:r>
    </w:p>
    <w:p>
      <w:pPr>
        <w:pStyle w:val="ListBullet"/>
        <w:ind w:left="0"/>
      </w:pPr>
      <w:r>
        <w:rPr/>
        <w:t>MIFARE4Mobile Architecture V2.1.1 ([58])</w:t>
      </w:r>
    </w:p>
    <w:p>
      <w:pPr>
        <w:pStyle w:val="ListBullet"/>
        <w:ind w:left="0"/>
      </w:pPr>
      <w:r>
        <w:rPr/>
        <w:t>SGP.22 v2.6.1 section on NFC requirements and M4M conformance</w:t>
      </w:r>
    </w:p>
    <w:p>
      <w:pPr>
        <w:pStyle w:val="ListBullet"/>
        <w:ind w:left="0"/>
      </w:pPr>
      <w:r>
        <w:rPr/>
        <w:t>TS.26 GSMA NFC Handset Requirements</w:t>
      </w:r>
    </w:p>
    <w:p>
      <w:pPr>
        <w:pStyle w:val="ListBullet"/>
        <w:ind w:left="0"/>
      </w:pPr>
      <w:r>
        <w:rPr/>
        <w:t>GlobalPlatform SEAC specification</w:t>
      </w:r>
    </w:p>
    <w:p>
      <w:pPr>
        <w:pStyle w:val="ListBullet"/>
        <w:ind w:left="0"/>
      </w:pPr>
      <w:r>
        <w:rPr/>
        <w:t>ETSI TS 102 221 (Device terminal requirements)</w:t>
      </w:r>
    </w:p>
    <w:p>
      <w:pPr>
        <w:pStyle w:val="ListBullet"/>
        <w:ind w:left="0"/>
      </w:pPr>
      <w:r>
        <w:rPr/>
        <w:t>SGP.03 GSMA NFC UICC Requirements Specification</w:t>
      </w:r>
    </w:p>
    <w:p>
      <w:r>
        <w:rPr/>
        <w:t>Conditional Execution Rules</w:t>
      </w:r>
    </w:p>
    <w:p>
      <w:pPr>
        <w:pStyle w:val="ListBullet"/>
        <w:ind w:left="0"/>
      </w:pPr>
      <w:r>
        <w:rPr/>
        <w:t>Test Sequences #01, #02, and #03 SHALL be executed if and only if the Device/eUICC claims compliance with MIFARE4Mobile Architecture V2.1.1.</w:t>
      </w:r>
    </w:p>
    <w:p>
      <w:pPr>
        <w:pStyle w:val="ListBullet"/>
        <w:ind w:left="0"/>
      </w:pPr>
      <w:r>
        <w:rPr/>
        <w:t>Steps dependent on the presence of a Service Provider platform SHALL only be executed if such a platform is available and authorized for provisioning.</w:t>
      </w:r>
    </w:p>
    <w:p>
      <w:r>
        <w:rPr/>
        <w:t>Notes:</w:t>
      </w:r>
    </w:p>
    <w:p>
      <w:pPr>
        <w:pStyle w:val="ListBullet"/>
        <w:ind w:left="0"/>
      </w:pPr>
      <w:r>
        <w:rPr/>
        <w:t>All operations requiring User Intent MUST be performed with secure capture of user consent as per UI requirements of the eUICC ecosystem.</w:t>
      </w:r>
    </w:p>
    <w:p>
      <w:pPr>
        <w:pStyle w:val="ListBullet"/>
        <w:ind w:left="0"/>
      </w:pPr>
      <w:r>
        <w:rPr/>
        <w:t>Errors, rejection, or deviations in observed behavior MUST be logged and reported for device/infrastructure conformance analysis.</w:t>
      </w:r>
    </w:p>
    <w:p>
      <w:pPr>
        <w:pStyle w:val="ListBullet"/>
        <w:ind w:left="0"/>
      </w:pPr>
      <w:r>
        <w:rPr/>
        <w:t>This test case focuses on interoperability, security, and functional compliance to the MIFARE4Mobile Architecture V2.1.1 per requirement [58].</w:t>
      </w:r>
    </w:p>
    <w:p/>
    <w:p>
      <w:r>
        <w:rPr>
          <w:b/>
          <w:sz w:val="24"/>
        </w:rPr>
        <w:t>Requirement ID : [59] | Requirement Description : Information technology — Universal Coded Character Set (UCS)</w:t>
      </w:r>
    </w:p>
    <w:p>
      <w:r>
        <w:rPr>
          <w:b/>
          <w:sz w:val="24"/>
        </w:rPr>
        <w:t xml:space="preserve">Test Case : </w:t>
        <w:br/>
      </w:r>
    </w:p>
    <w:p>
      <w:r>
        <w:rPr/>
        <w:t>Test Cases</w:t>
      </w:r>
    </w:p>
    <w:p>
      <w:r>
        <w:rPr/>
        <w:t>TC</w:t>
      </w:r>
      <w:r>
        <w:rPr>
          <w:i/>
        </w:rPr>
        <w:t>UCS</w:t>
      </w:r>
      <w:r>
        <w:rPr/>
        <w:t>UnicodeEncodingCompliance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System</w:t>
            </w:r>
          </w:p>
        </w:tc>
        <w:tc>
          <w:tcPr>
            <w:tcW w:type="dxa" w:w="4320"/>
          </w:tcPr>
          <w:p>
            <w:r>
              <w:t>The system under test supports text data processing and storage functions.</w:t>
            </w:r>
          </w:p>
        </w:tc>
      </w:tr>
      <w:tr>
        <w:tc>
          <w:tcPr>
            <w:tcW w:type="dxa" w:w="4320"/>
          </w:tcPr>
          <w:p>
            <w:r>
              <w:t>User Application</w:t>
            </w:r>
          </w:p>
        </w:tc>
        <w:tc>
          <w:tcPr>
            <w:tcW w:type="dxa" w:w="4320"/>
          </w:tcPr>
          <w:p>
            <w:r>
              <w:t>An application that accepts, stores, or presents textual information.</w:t>
            </w:r>
          </w:p>
        </w:tc>
      </w:tr>
    </w:tbl>
    <w:p>
      <w:r>
        <w:rPr/>
        <w:t>Test Sequence #01: Verification of Character Set Encoding Compliance</w:t>
        <w:br/>
        <w:t>Description of the aim of the test sequence N°1</w:t>
      </w:r>
      <w:r>
        <w:rPr/>
        <w:br/>
        <w:t>This sequence aims to verify that all textual data processing within the system uses the Universal Coded Character Set (UCS) in compliance with ISO/IEC 10646:2014 as required by Requirement [59].</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System</w:t>
            </w:r>
          </w:p>
        </w:tc>
        <w:tc>
          <w:tcPr>
            <w:tcW w:type="dxa" w:w="4320"/>
          </w:tcPr>
          <w:p>
            <w:r>
              <w:t>The system is configured to process textual input/output operations.</w:t>
            </w:r>
          </w:p>
        </w:tc>
      </w:tr>
      <w:tr>
        <w:tc>
          <w:tcPr>
            <w:tcW w:type="dxa" w:w="4320"/>
          </w:tcPr>
          <w:p>
            <w:r>
              <w:t>User Application</w:t>
            </w:r>
          </w:p>
        </w:tc>
        <w:tc>
          <w:tcPr>
            <w:tcW w:type="dxa" w:w="4320"/>
          </w:tcPr>
          <w:p>
            <w:r>
              <w:t>The user application is ready to send and receive text 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User Application → System</w:t>
            </w:r>
          </w:p>
        </w:tc>
        <w:tc>
          <w:tcPr>
            <w:tcW w:type="dxa" w:w="2160"/>
          </w:tcPr>
          <w:p>
            <w:r>
              <w:t>Prepare input data containing various character types from UCS (e.g., Latin, Greek, Cyrillic, Han, Emoji, etc.)</w:t>
            </w:r>
          </w:p>
        </w:tc>
        <w:tc>
          <w:tcPr>
            <w:tcW w:type="dxa" w:w="2160"/>
          </w:tcPr>
          <w:p>
            <w:r>
              <w:t>System accepts input data for processing</w:t>
            </w:r>
          </w:p>
        </w:tc>
      </w:tr>
      <w:tr>
        <w:tc>
          <w:tcPr>
            <w:tcW w:type="dxa" w:w="2160"/>
          </w:tcPr>
          <w:p>
            <w:r>
              <w:t>1</w:t>
            </w:r>
          </w:p>
        </w:tc>
        <w:tc>
          <w:tcPr>
            <w:tcW w:type="dxa" w:w="2160"/>
          </w:tcPr>
          <w:p>
            <w:r>
              <w:t>User Application → System</w:t>
            </w:r>
          </w:p>
        </w:tc>
        <w:tc>
          <w:tcPr>
            <w:tcW w:type="dxa" w:w="2160"/>
          </w:tcPr>
          <w:p>
            <w:r>
              <w:t>Send the UCS-encoded textual data to the system</w:t>
            </w:r>
          </w:p>
        </w:tc>
        <w:tc>
          <w:tcPr>
            <w:tcW w:type="dxa" w:w="2160"/>
          </w:tcPr>
          <w:p>
            <w:r>
              <w:t>1- System receives and stores text without loss or corruption2- All characters are correctly preserved as per UCS</w:t>
            </w:r>
          </w:p>
        </w:tc>
      </w:tr>
      <w:tr>
        <w:tc>
          <w:tcPr>
            <w:tcW w:type="dxa" w:w="2160"/>
          </w:tcPr>
          <w:p>
            <w:r>
              <w:t>2</w:t>
            </w:r>
          </w:p>
        </w:tc>
        <w:tc>
          <w:tcPr>
            <w:tcW w:type="dxa" w:w="2160"/>
          </w:tcPr>
          <w:p>
            <w:r>
              <w:t>System → User Application</w:t>
            </w:r>
          </w:p>
        </w:tc>
        <w:tc>
          <w:tcPr>
            <w:tcW w:type="dxa" w:w="2160"/>
          </w:tcPr>
          <w:p>
            <w:r>
              <w:t>Retrieve and present the stored text back to the user application</w:t>
            </w:r>
          </w:p>
        </w:tc>
        <w:tc>
          <w:tcPr>
            <w:tcW w:type="dxa" w:w="2160"/>
          </w:tcPr>
          <w:p>
            <w:r>
              <w:t>1- Output is identical byte-for-byte to input when compared in UCS encoding2- The system faithfully represents all UCS characters including multi-byte symbols</w:t>
            </w:r>
          </w:p>
        </w:tc>
      </w:tr>
      <w:tr>
        <w:tc>
          <w:tcPr>
            <w:tcW w:type="dxa" w:w="2160"/>
          </w:tcPr>
          <w:p>
            <w:r>
              <w:t>3</w:t>
            </w:r>
          </w:p>
        </w:tc>
        <w:tc>
          <w:tcPr>
            <w:tcW w:type="dxa" w:w="2160"/>
          </w:tcPr>
          <w:p>
            <w:r>
              <w:t>System → User Application</w:t>
            </w:r>
          </w:p>
        </w:tc>
        <w:tc>
          <w:tcPr>
            <w:tcW w:type="dxa" w:w="2160"/>
          </w:tcPr>
          <w:p>
            <w:r>
              <w:t>Convert stored text data to exchanged formats (UTF-8, UTF-16, UTF-32 where relevant)</w:t>
            </w:r>
          </w:p>
        </w:tc>
        <w:tc>
          <w:tcPr>
            <w:tcW w:type="dxa" w:w="2160"/>
          </w:tcPr>
          <w:p>
            <w:r>
              <w:t>1- Converted text matches the UCS representation in each encoding scenario</w:t>
            </w:r>
          </w:p>
        </w:tc>
      </w:tr>
    </w:tbl>
    <w:p>
      <w:r>
        <w:rPr/>
        <w:t>Test Sequence #02: Validation Against Non-UCS Characters</w:t>
        <w:br/>
        <w:t>Description of the aim of the test sequence N°2</w:t>
      </w:r>
      <w:r>
        <w:rPr/>
        <w:br/>
        <w:t>This sequence validates that the system rejects or warns about invalid, non-UCS compliant character input.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Application → System</w:t>
            </w:r>
          </w:p>
        </w:tc>
        <w:tc>
          <w:tcPr>
            <w:tcW w:type="dxa" w:w="2160"/>
          </w:tcPr>
          <w:p>
            <w:r>
              <w:t>Attempt to input characters not defined in ISO/IEC 10646:2014 (e.g., invalid byte sequences)</w:t>
            </w:r>
          </w:p>
        </w:tc>
        <w:tc>
          <w:tcPr>
            <w:tcW w:type="dxa" w:w="2160"/>
          </w:tcPr>
          <w:p>
            <w:r>
              <w:t>1- System rejects invalid input or issues a clear warning/error2- No storage or processing of undefined characters</w:t>
            </w:r>
          </w:p>
        </w:tc>
      </w:tr>
      <w:tr>
        <w:tc>
          <w:tcPr>
            <w:tcW w:type="dxa" w:w="2160"/>
          </w:tcPr>
          <w:p>
            <w:r>
              <w:t>2</w:t>
            </w:r>
          </w:p>
        </w:tc>
        <w:tc>
          <w:tcPr>
            <w:tcW w:type="dxa" w:w="2160"/>
          </w:tcPr>
          <w:p>
            <w:r>
              <w:t>System → User Application</w:t>
            </w:r>
          </w:p>
        </w:tc>
        <w:tc>
          <w:tcPr>
            <w:tcW w:type="dxa" w:w="2160"/>
          </w:tcPr>
          <w:p>
            <w:r>
              <w:t>Return error message or validation result</w:t>
            </w:r>
          </w:p>
        </w:tc>
        <w:tc>
          <w:tcPr>
            <w:tcW w:type="dxa" w:w="2160"/>
          </w:tcPr>
          <w:p>
            <w:r>
              <w:t>Error or warning message clearly indicates the non-UCS compliance</w:t>
            </w:r>
          </w:p>
        </w:tc>
      </w:tr>
    </w:tbl>
    <w:p>
      <w:r>
        <w:rPr/>
        <w:t>Test Sequence #03: Reference to Documentation and Interoperability</w:t>
        <w:br/>
        <w:t>Description of the aim of the test sequence N°3</w:t>
      </w:r>
      <w:r>
        <w:rPr/>
        <w:br/>
        <w:t>Ensures that relevant documentation references ISO/IEC 10646:2014 and verifies UCS interoperability with external systems.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System → Documentation</w:t>
            </w:r>
          </w:p>
        </w:tc>
        <w:tc>
          <w:tcPr>
            <w:tcW w:type="dxa" w:w="2160"/>
          </w:tcPr>
          <w:p>
            <w:r>
              <w:t>Review technical and user documentation for Unicode/UCS reference</w:t>
            </w:r>
          </w:p>
        </w:tc>
        <w:tc>
          <w:tcPr>
            <w:tcW w:type="dxa" w:w="2160"/>
          </w:tcPr>
          <w:p>
            <w:r>
              <w:t>Documentation explicitly cites ISO/IEC 10646 compliance</w:t>
            </w:r>
          </w:p>
        </w:tc>
      </w:tr>
      <w:tr>
        <w:tc>
          <w:tcPr>
            <w:tcW w:type="dxa" w:w="2160"/>
          </w:tcPr>
          <w:p>
            <w:r>
              <w:t>2</w:t>
            </w:r>
          </w:p>
        </w:tc>
        <w:tc>
          <w:tcPr>
            <w:tcW w:type="dxa" w:w="2160"/>
          </w:tcPr>
          <w:p>
            <w:r>
              <w:t>System ↔ External System</w:t>
            </w:r>
          </w:p>
        </w:tc>
        <w:tc>
          <w:tcPr>
            <w:tcW w:type="dxa" w:w="2160"/>
          </w:tcPr>
          <w:p>
            <w:r>
              <w:t>Exchange text data containing rare and supplementary UCS characters</w:t>
            </w:r>
          </w:p>
        </w:tc>
        <w:tc>
          <w:tcPr>
            <w:tcW w:type="dxa" w:w="2160"/>
          </w:tcPr>
          <w:p>
            <w:r>
              <w:t>End-to-end UCS interoperability is demonstrated successfully</w:t>
            </w:r>
          </w:p>
        </w:tc>
      </w:tr>
    </w:tbl>
    <w:p>
      <w:r>
        <w:rPr/>
        <w:t>Conformance Requirements References:</w:t>
        <w:br/>
        <w:t>- Requirement [59]: Information technology — Universal Coded Character Set (UCS), ISO/IEC 10646:2014</w:t>
      </w:r>
    </w:p>
    <w:p>
      <w:r>
        <w:rPr/>
        <w:t>Notes:</w:t>
        <w:br/>
        <w:t>- Test sequences SHALL be executed if and only if the system claims conformance to ISO/IEC 10646 (UCS).</w:t>
        <w:br/>
        <w:t>- All processing, storage, presentation, and exchange of text data must strictly adhere to the acceptance, preservation, and use of characters as defined in the Universal Coded Character Set.</w:t>
        <w:br/>
        <w:t>- Any detected deviations, errors, or loss of character integrity constitute non-compliance.</w:t>
      </w:r>
    </w:p>
    <w:p/>
    <w:p>
      <w:r>
        <w:rPr>
          <w:b/>
          <w:sz w:val="24"/>
        </w:rPr>
        <w:t>Requirement ID : [60] | Requirement Description : Transport Layer Security (TLS) Extensions: Extension Definitions</w:t>
      </w:r>
    </w:p>
    <w:p>
      <w:r>
        <w:rPr>
          <w:b/>
          <w:sz w:val="24"/>
        </w:rPr>
        <w:t xml:space="preserve">Test Case : </w:t>
        <w:br/>
      </w:r>
    </w:p>
    <w:p>
      <w:r>
        <w:rPr/>
        <w:t>Test Cases</w:t>
      </w:r>
    </w:p>
    <w:p>
      <w:r>
        <w:rPr/>
        <w:t>TC</w:t>
      </w:r>
      <w:r>
        <w:rPr>
          <w:i/>
        </w:rPr>
        <w:t>TLS</w:t>
      </w:r>
      <w:r>
        <w:rPr/>
        <w:t>ExtensionDefinitions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A TLS client capable of sending ClientHello with or without extensions</w:t>
            </w:r>
          </w:p>
        </w:tc>
      </w:tr>
      <w:tr>
        <w:tc>
          <w:tcPr>
            <w:tcW w:type="dxa" w:w="4320"/>
          </w:tcPr>
          <w:p>
            <w:r>
              <w:t>Server</w:t>
            </w:r>
          </w:p>
        </w:tc>
        <w:tc>
          <w:tcPr>
            <w:tcW w:type="dxa" w:w="4320"/>
          </w:tcPr>
          <w:p>
            <w:r>
              <w:t>A TLS server capable of receiving ClientHello, parsing extensions, and responding</w:t>
            </w:r>
          </w:p>
        </w:tc>
      </w:tr>
      <w:tr>
        <w:tc>
          <w:tcPr>
            <w:tcW w:type="dxa" w:w="4320"/>
          </w:tcPr>
          <w:p>
            <w:r>
              <w:t>Network</w:t>
            </w:r>
          </w:p>
        </w:tc>
        <w:tc>
          <w:tcPr>
            <w:tcW w:type="dxa" w:w="4320"/>
          </w:tcPr>
          <w:p>
            <w:r>
              <w:t>Reliable, uncompromised IP network between Client and Server</w:t>
            </w:r>
          </w:p>
        </w:tc>
      </w:tr>
    </w:tbl>
    <w:p>
      <w:r>
        <w:rPr/>
        <w:t>Test Sequence #01: Valid ClientHello with Supported Extension(s)</w:t>
        <w:br/>
        <w:t>Verify that the server handles extensions in ClientHello and responds accordingly in ServerHello.</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Is configured to support at least one TLS extension and is prepared to initiate TLS</w:t>
            </w:r>
          </w:p>
        </w:tc>
      </w:tr>
      <w:tr>
        <w:tc>
          <w:tcPr>
            <w:tcW w:type="dxa" w:w="4320"/>
          </w:tcPr>
          <w:p>
            <w:r>
              <w:t>Server</w:t>
            </w:r>
          </w:p>
        </w:tc>
        <w:tc>
          <w:tcPr>
            <w:tcW w:type="dxa" w:w="4320"/>
          </w:tcPr>
          <w:p>
            <w:r>
              <w:t>Is configured to support the same extension(s) as the client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initiates handshake by sending ClientHello including one or more valid extensions</w:t>
            </w:r>
          </w:p>
        </w:tc>
        <w:tc>
          <w:tcPr>
            <w:tcW w:type="dxa" w:w="2160"/>
          </w:tcPr>
          <w:p>
            <w:r>
              <w:t>Server receives ClientHello and parses extensions</w:t>
            </w:r>
          </w:p>
        </w:tc>
      </w:tr>
      <w:tr>
        <w:tc>
          <w:tcPr>
            <w:tcW w:type="dxa" w:w="2160"/>
          </w:tcPr>
          <w:p>
            <w:r>
              <w:t>1</w:t>
            </w:r>
          </w:p>
        </w:tc>
        <w:tc>
          <w:tcPr>
            <w:tcW w:type="dxa" w:w="2160"/>
          </w:tcPr>
          <w:p>
            <w:r>
              <w:t>Server → Client</w:t>
            </w:r>
          </w:p>
        </w:tc>
        <w:tc>
          <w:tcPr>
            <w:tcW w:type="dxa" w:w="2160"/>
          </w:tcPr>
          <w:p>
            <w:r>
              <w:t>Server sends ServerHello including only the extension(s) from ClientHello it supports</w:t>
            </w:r>
          </w:p>
        </w:tc>
        <w:tc>
          <w:tcPr>
            <w:tcW w:type="dxa" w:w="2160"/>
          </w:tcPr>
          <w:p>
            <w:r>
              <w:t>1- Client receives ServerHello with matching extension(s)2- No unknown extensions are included in ServerHello</w:t>
            </w:r>
          </w:p>
        </w:tc>
      </w:tr>
      <w:tr>
        <w:tc>
          <w:tcPr>
            <w:tcW w:type="dxa" w:w="2160"/>
          </w:tcPr>
          <w:p>
            <w:r>
              <w:t>2</w:t>
            </w:r>
          </w:p>
        </w:tc>
        <w:tc>
          <w:tcPr>
            <w:tcW w:type="dxa" w:w="2160"/>
          </w:tcPr>
          <w:p>
            <w:r>
              <w:t>Client</w:t>
            </w:r>
          </w:p>
        </w:tc>
        <w:tc>
          <w:tcPr>
            <w:tcW w:type="dxa" w:w="2160"/>
          </w:tcPr>
          <w:p>
            <w:r>
              <w:t>Client verifies that all extensions in ServerHello were present in its ClientHello</w:t>
            </w:r>
          </w:p>
        </w:tc>
        <w:tc>
          <w:tcPr>
            <w:tcW w:type="dxa" w:w="2160"/>
          </w:tcPr>
          <w:p>
            <w:r>
              <w:t>Client continues handshake if all extensions are known, else aborts with error</w:t>
            </w:r>
          </w:p>
        </w:tc>
      </w:tr>
    </w:tbl>
    <w:p>
      <w:r>
        <w:rPr/>
        <w:t>Conformance Note: Per RFC 5246 Section 7.4.1.4, an extension type MUST NOT appear in ServerHello if it did not appear in ClientHello. If the server does so, the client MUST abort the handshake with an unsupported_extension fatal alert.</w:t>
      </w:r>
    </w:p>
    <w:p>
      <w:r>
        <w:rPr/>
        <w:t>Test Sequence #02: ServerHello Contains Unknown Extension</w:t>
        <w:br/>
        <w:t>Verify that the client aborts the handshake if the server responds with an extension not offered in ClientHello.</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Initiates handshake offering a subset of known extensions</w:t>
            </w:r>
          </w:p>
        </w:tc>
      </w:tr>
      <w:tr>
        <w:tc>
          <w:tcPr>
            <w:tcW w:type="dxa" w:w="4320"/>
          </w:tcPr>
          <w:p>
            <w:r>
              <w:t>Server</w:t>
            </w:r>
          </w:p>
        </w:tc>
        <w:tc>
          <w:tcPr>
            <w:tcW w:type="dxa" w:w="4320"/>
          </w:tcPr>
          <w:p>
            <w:r>
              <w:t>Intentionally includes an unsupported extension in ServerHello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sends ClientHello offering extension(s) A (but not extension B)</w:t>
            </w:r>
          </w:p>
        </w:tc>
        <w:tc>
          <w:tcPr>
            <w:tcW w:type="dxa" w:w="2160"/>
          </w:tcPr>
          <w:p>
            <w:r>
              <w:t>Server receives ClientHello</w:t>
            </w:r>
          </w:p>
        </w:tc>
      </w:tr>
      <w:tr>
        <w:tc>
          <w:tcPr>
            <w:tcW w:type="dxa" w:w="2160"/>
          </w:tcPr>
          <w:p>
            <w:r>
              <w:t>1</w:t>
            </w:r>
          </w:p>
        </w:tc>
        <w:tc>
          <w:tcPr>
            <w:tcW w:type="dxa" w:w="2160"/>
          </w:tcPr>
          <w:p>
            <w:r>
              <w:t>Server → Client</w:t>
            </w:r>
          </w:p>
        </w:tc>
        <w:tc>
          <w:tcPr>
            <w:tcW w:type="dxa" w:w="2160"/>
          </w:tcPr>
          <w:p>
            <w:r>
              <w:t>Server sends ServerHello indicating extension B (not present in ClientHello)</w:t>
            </w:r>
          </w:p>
        </w:tc>
        <w:tc>
          <w:tcPr>
            <w:tcW w:type="dxa" w:w="2160"/>
          </w:tcPr>
          <w:p>
            <w:r>
              <w:t>1- Client detects unexpected extension in ServerHello2- Client aborts TLS handshake with unsupported_extension fatal alert</w:t>
            </w:r>
          </w:p>
        </w:tc>
      </w:tr>
    </w:tbl>
    <w:p>
      <w:r>
        <w:rPr/>
        <w:t>Conformance Note: According to RFC 5246 Section 7.4.1.4, the client MUST abort the handshake with a fatal unsupported_extension alert if an unknown extension appears in the ServerHello.</w:t>
      </w:r>
    </w:p>
    <w:p>
      <w:r>
        <w:rPr/>
        <w:t>Test Sequence #03: ClientHello Without Extensions and Server Response</w:t>
        <w:br/>
        <w:t>Verify that the server does not include extensions in ServerHello when no extensions are present in ClientHello.</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Initiates handshake without any extensions</w:t>
            </w:r>
          </w:p>
        </w:tc>
      </w:tr>
      <w:tr>
        <w:tc>
          <w:tcPr>
            <w:tcW w:type="dxa" w:w="4320"/>
          </w:tcPr>
          <w:p>
            <w:r>
              <w:t>Server</w:t>
            </w:r>
          </w:p>
        </w:tc>
        <w:tc>
          <w:tcPr>
            <w:tcW w:type="dxa" w:w="4320"/>
          </w:tcPr>
          <w:p>
            <w:r>
              <w:t>Supports typical TLS extensions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sends ClientHello without any extensions</w:t>
            </w:r>
          </w:p>
        </w:tc>
        <w:tc>
          <w:tcPr>
            <w:tcW w:type="dxa" w:w="2160"/>
          </w:tcPr>
          <w:p>
            <w:r>
              <w:t>Server receives handshake initiation</w:t>
            </w:r>
          </w:p>
        </w:tc>
      </w:tr>
      <w:tr>
        <w:tc>
          <w:tcPr>
            <w:tcW w:type="dxa" w:w="2160"/>
          </w:tcPr>
          <w:p>
            <w:r>
              <w:t>1</w:t>
            </w:r>
          </w:p>
        </w:tc>
        <w:tc>
          <w:tcPr>
            <w:tcW w:type="dxa" w:w="2160"/>
          </w:tcPr>
          <w:p>
            <w:r>
              <w:t>Server → Client</w:t>
            </w:r>
          </w:p>
        </w:tc>
        <w:tc>
          <w:tcPr>
            <w:tcW w:type="dxa" w:w="2160"/>
          </w:tcPr>
          <w:p>
            <w:r>
              <w:t>Server sends ServerHello (must not include any extensions)</w:t>
            </w:r>
          </w:p>
        </w:tc>
        <w:tc>
          <w:tcPr>
            <w:tcW w:type="dxa" w:w="2160"/>
          </w:tcPr>
          <w:p>
            <w:r>
              <w:t>Client receives ServerHello with no extensions</w:t>
            </w:r>
          </w:p>
        </w:tc>
      </w:tr>
    </w:tbl>
    <w:p>
      <w:r>
        <w:rPr/>
        <w:t>Conformance Note: No extensions are allowed to be sent from the server unless present in the corresponding ClientHello.</w:t>
      </w:r>
    </w:p>
    <w:p>
      <w:r>
        <w:rPr/>
        <w:t>Test Sequence #04: Client Signals Capability for Server-Oriented Extension</w:t>
        <w:br/>
        <w:t>Demonstrate "server-oriented" extension negotiation using empty extension_data as per the framework.</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Implements capability for hypothetical server-oriented extension X</w:t>
            </w:r>
          </w:p>
        </w:tc>
      </w:tr>
      <w:tr>
        <w:tc>
          <w:tcPr>
            <w:tcW w:type="dxa" w:w="4320"/>
          </w:tcPr>
          <w:p>
            <w:r>
              <w:t>Server</w:t>
            </w:r>
          </w:p>
        </w:tc>
        <w:tc>
          <w:tcPr>
            <w:tcW w:type="dxa" w:w="4320"/>
          </w:tcPr>
          <w:p>
            <w:r>
              <w:t>Supports extension type X and expects client to advertise via empty extension_data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initiates handshake by sending ClientHello including extension X with empty extension_data</w:t>
            </w:r>
          </w:p>
        </w:tc>
        <w:tc>
          <w:tcPr>
            <w:tcW w:type="dxa" w:w="2160"/>
          </w:tcPr>
          <w:p>
            <w:r>
              <w:t>Server detects client’s acceptance for extension X</w:t>
            </w:r>
          </w:p>
        </w:tc>
      </w:tr>
      <w:tr>
        <w:tc>
          <w:tcPr>
            <w:tcW w:type="dxa" w:w="2160"/>
          </w:tcPr>
          <w:p>
            <w:r>
              <w:t>1</w:t>
            </w:r>
          </w:p>
        </w:tc>
        <w:tc>
          <w:tcPr>
            <w:tcW w:type="dxa" w:w="2160"/>
          </w:tcPr>
          <w:p>
            <w:r>
              <w:t>Server → Client</w:t>
            </w:r>
          </w:p>
        </w:tc>
        <w:tc>
          <w:tcPr>
            <w:tcW w:type="dxa" w:w="2160"/>
          </w:tcPr>
          <w:p>
            <w:r>
              <w:t>Server includes extension X in ServerHello, with server-specific extension_data</w:t>
            </w:r>
          </w:p>
        </w:tc>
        <w:tc>
          <w:tcPr>
            <w:tcW w:type="dxa" w:w="2160"/>
          </w:tcPr>
          <w:p>
            <w:r>
              <w:t>Client processes extension X based on pre-negotiation in ClientHello, continues handshake if supported</w:t>
            </w:r>
          </w:p>
        </w:tc>
      </w:tr>
    </w:tbl>
    <w:p>
      <w:r>
        <w:rPr/>
        <w:t>Conformance Note: RFC 5246 Section 7.4.1.4 specifies even for future "server-oriented" extensions, client must indicate willingness by including extension type (with empty extension_data) in ClientHello.</w:t>
      </w:r>
    </w:p>
    <w:p>
      <w:r>
        <w:rPr/>
        <w:t>Test Sequence #05: Extension Behavior on Session Resumption</w:t>
        <w:br/>
        <w:t>Verify that extensions only relevant to the initial session are not considered on resumption, unless otherwise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Resumes a prior TLS session using session ID/ticket</w:t>
            </w:r>
          </w:p>
        </w:tc>
      </w:tr>
      <w:tr>
        <w:tc>
          <w:tcPr>
            <w:tcW w:type="dxa" w:w="4320"/>
          </w:tcPr>
          <w:p>
            <w:r>
              <w:t>Server</w:t>
            </w:r>
          </w:p>
        </w:tc>
        <w:tc>
          <w:tcPr>
            <w:tcW w:type="dxa" w:w="4320"/>
          </w:tcPr>
          <w:p>
            <w:r>
              <w:t>Handles session resumption handshakes as per RFC 5246</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resumes a TLS session, optionally omitting (previously-used) extensions</w:t>
            </w:r>
          </w:p>
        </w:tc>
        <w:tc>
          <w:tcPr>
            <w:tcW w:type="dxa" w:w="2160"/>
          </w:tcPr>
          <w:p>
            <w:r>
              <w:t>Server resumes session; does not require re-negotiation of irrelevant extensions</w:t>
            </w:r>
          </w:p>
        </w:tc>
      </w:tr>
      <w:tr>
        <w:tc>
          <w:tcPr>
            <w:tcW w:type="dxa" w:w="2160"/>
          </w:tcPr>
          <w:p>
            <w:r>
              <w:t>1</w:t>
            </w:r>
          </w:p>
        </w:tc>
        <w:tc>
          <w:tcPr>
            <w:tcW w:type="dxa" w:w="2160"/>
          </w:tcPr>
          <w:p>
            <w:r>
              <w:t>Server → Client</w:t>
            </w:r>
          </w:p>
        </w:tc>
        <w:tc>
          <w:tcPr>
            <w:tcW w:type="dxa" w:w="2160"/>
          </w:tcPr>
          <w:p>
            <w:r>
              <w:t>Server sends ServerHello; no extensions specific only to initial session are sent</w:t>
            </w:r>
          </w:p>
        </w:tc>
        <w:tc>
          <w:tcPr>
            <w:tcW w:type="dxa" w:w="2160"/>
          </w:tcPr>
          <w:p>
            <w:r>
              <w:t>Client successfully resumes session without requiring full extension negotiation</w:t>
            </w:r>
          </w:p>
        </w:tc>
      </w:tr>
    </w:tbl>
    <w:p>
      <w:r>
        <w:rPr/>
        <w:t>Conditional Execution Rule: This test SHALL be executed if and only if the implementation under test supports session resumption as per RFC 5246.</w:t>
      </w:r>
    </w:p>
    <w:p>
      <w:r>
        <w:rPr/>
        <w:t>Conformance Requirements References:</w:t>
        <w:br/>
        <w:t>- RFC 5246, Section 7.4.1.4: Hello Extensions</w:t>
        <w:br/>
        <w:t>- RFC 5246, Section 12: IANA Considerations for extension type identifiers</w:t>
      </w:r>
    </w:p>
    <w:p>
      <w:r>
        <w:rPr/>
        <w:t>End of test cases.</w:t>
      </w:r>
    </w:p>
    <w:p/>
    <w:p>
      <w:r>
        <w:rPr>
          <w:b/>
          <w:sz w:val="24"/>
        </w:rPr>
        <w:t>Requirement ID : SHALL implement an appropriate mechanism that sets the LPA to be used | Requirement Description : A Device supporting both the LPAd and the LPAe SHALL implement an appropriate mechanism that sets the LPA to be used.</w:t>
      </w:r>
    </w:p>
    <w:p>
      <w:r>
        <w:rPr>
          <w:b/>
          <w:sz w:val="24"/>
        </w:rPr>
        <w:t xml:space="preserve">Test Case : </w:t>
        <w:br/>
      </w:r>
    </w:p>
    <w:p>
      <w:r>
        <w:rPr/>
        <w:t>Test Cases</w:t>
      </w:r>
    </w:p>
    <w:p>
      <w:r>
        <w:rPr/>
        <w:t>TC</w:t>
      </w:r>
      <w:r>
        <w:rPr>
          <w:i/>
        </w:rPr>
        <w:t>Device</w:t>
      </w:r>
      <w:r>
        <w:rPr/>
        <w:t>LPA_SelectionMechanism</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is powered on and is compliant with SGP.22 specification requirements.</w:t>
            </w:r>
          </w:p>
        </w:tc>
      </w:tr>
      <w:tr>
        <w:tc>
          <w:tcPr>
            <w:tcW w:type="dxa" w:w="4320"/>
          </w:tcPr>
          <w:p>
            <w:r>
              <w:t>eUICC</w:t>
            </w:r>
          </w:p>
        </w:tc>
        <w:tc>
          <w:tcPr>
            <w:tcW w:type="dxa" w:w="4320"/>
          </w:tcPr>
          <w:p>
            <w:r>
              <w:t>The eUICC is installed in the Device and contains LPAe capability.</w:t>
            </w:r>
          </w:p>
        </w:tc>
      </w:tr>
      <w:tr>
        <w:tc>
          <w:tcPr>
            <w:tcW w:type="dxa" w:w="4320"/>
          </w:tcPr>
          <w:p>
            <w:r>
              <w:t>Operator</w:t>
            </w:r>
          </w:p>
        </w:tc>
        <w:tc>
          <w:tcPr>
            <w:tcW w:type="dxa" w:w="4320"/>
          </w:tcPr>
          <w:p>
            <w:r>
              <w:t>The Operator network is available for Remote SIM Provisioning service access.</w:t>
            </w:r>
          </w:p>
        </w:tc>
      </w:tr>
      <w:tr>
        <w:tc>
          <w:tcPr>
            <w:tcW w:type="dxa" w:w="4320"/>
          </w:tcPr>
          <w:p>
            <w:r>
              <w:t>End User</w:t>
            </w:r>
          </w:p>
        </w:tc>
        <w:tc>
          <w:tcPr>
            <w:tcW w:type="dxa" w:w="4320"/>
          </w:tcPr>
          <w:p>
            <w:r>
              <w:t>The End User is in possession of the Device and can access its UI.</w:t>
            </w:r>
          </w:p>
        </w:tc>
      </w:tr>
    </w:tbl>
    <w:p>
      <w:r>
        <w:rPr/>
        <w:t>Test Sequence #01: Verify Mechanism for Selecting the Active LPA (LPAd or LPAe)</w:t>
        <w:br/>
        <w:t>Verification that the Device supporting both the LPAd and the LPAe implements an appropriate mechanism to set which LPA implementation is used for eUICC management.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The Device has both LPAd (Local Profile Assistant in the Device) and LPAe (in eUICC).</w:t>
            </w:r>
          </w:p>
        </w:tc>
      </w:tr>
      <w:tr>
        <w:tc>
          <w:tcPr>
            <w:tcW w:type="dxa" w:w="4320"/>
          </w:tcPr>
          <w:p>
            <w:r>
              <w:t>eUICC</w:t>
            </w:r>
          </w:p>
        </w:tc>
        <w:tc>
          <w:tcPr>
            <w:tcW w:type="dxa" w:w="4320"/>
          </w:tcPr>
          <w:p>
            <w:r>
              <w:t>eUICC is correctly functioning and ready to accept operations from an LPA.</w:t>
            </w:r>
          </w:p>
        </w:tc>
      </w:tr>
      <w:tr>
        <w:tc>
          <w:tcPr>
            <w:tcW w:type="dxa" w:w="4320"/>
          </w:tcPr>
          <w:p>
            <w:r>
              <w:t>End User</w:t>
            </w:r>
          </w:p>
        </w:tc>
        <w:tc>
          <w:tcPr>
            <w:tcW w:type="dxa" w:w="4320"/>
          </w:tcPr>
          <w:p>
            <w:r>
              <w:t>End User has access rights to operate Profile management.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w:t>
            </w:r>
          </w:p>
        </w:tc>
        <w:tc>
          <w:tcPr>
            <w:tcW w:type="dxa" w:w="2160"/>
          </w:tcPr>
          <w:p>
            <w:r>
              <w:t>Detect presence of both LPAd and LPAe implementations in the Device</w:t>
            </w:r>
          </w:p>
        </w:tc>
        <w:tc>
          <w:tcPr>
            <w:tcW w:type="dxa" w:w="2160"/>
          </w:tcPr>
          <w:p>
            <w:r>
              <w:t>Device confirms detection of both LPAd and LPAe</w:t>
            </w:r>
          </w:p>
        </w:tc>
      </w:tr>
      <w:tr>
        <w:tc>
          <w:tcPr>
            <w:tcW w:type="dxa" w:w="2160"/>
          </w:tcPr>
          <w:p>
            <w:r>
              <w:t>1</w:t>
            </w:r>
          </w:p>
        </w:tc>
        <w:tc>
          <w:tcPr>
            <w:tcW w:type="dxa" w:w="2160"/>
          </w:tcPr>
          <w:p>
            <w:r>
              <w:t>Device</w:t>
            </w:r>
          </w:p>
        </w:tc>
        <w:tc>
          <w:tcPr>
            <w:tcW w:type="dxa" w:w="2160"/>
          </w:tcPr>
          <w:p>
            <w:r>
              <w:t>Present an option or mechanism (automatic or user-selectable) to determine used LPA</w:t>
            </w:r>
          </w:p>
        </w:tc>
        <w:tc>
          <w:tcPr>
            <w:tcW w:type="dxa" w:w="2160"/>
          </w:tcPr>
          <w:p>
            <w:r>
              <w:t>1- Mechanism to select between LPAd and LPAe is available (e.g. UI selection, configuration setting, policy, etc.)2- Device records log or provides confirmation of which LPA is currently active (LPAd or LPAe)</w:t>
            </w:r>
          </w:p>
        </w:tc>
      </w:tr>
      <w:tr>
        <w:tc>
          <w:tcPr>
            <w:tcW w:type="dxa" w:w="2160"/>
          </w:tcPr>
          <w:p>
            <w:r>
              <w:t>2</w:t>
            </w:r>
          </w:p>
        </w:tc>
        <w:tc>
          <w:tcPr>
            <w:tcW w:type="dxa" w:w="2160"/>
          </w:tcPr>
          <w:p>
            <w:r>
              <w:t>End User → Device</w:t>
            </w:r>
          </w:p>
        </w:tc>
        <w:tc>
          <w:tcPr>
            <w:tcW w:type="dxa" w:w="2160"/>
          </w:tcPr>
          <w:p>
            <w:r>
              <w:t>End User (if relevant) changes the selection of active LPA implementation</w:t>
            </w:r>
          </w:p>
        </w:tc>
        <w:tc>
          <w:tcPr>
            <w:tcW w:type="dxa" w:w="2160"/>
          </w:tcPr>
          <w:p>
            <w:r>
              <w:t>1- Device deactivates previous LPA2- Device activates selected LPA for Profile management operations</w:t>
            </w:r>
          </w:p>
        </w:tc>
      </w:tr>
      <w:tr>
        <w:tc>
          <w:tcPr>
            <w:tcW w:type="dxa" w:w="2160"/>
          </w:tcPr>
          <w:p>
            <w:r>
              <w:t>3</w:t>
            </w:r>
          </w:p>
        </w:tc>
        <w:tc>
          <w:tcPr>
            <w:tcW w:type="dxa" w:w="2160"/>
          </w:tcPr>
          <w:p>
            <w:r>
              <w:t>Device → eUICC</w:t>
            </w:r>
          </w:p>
        </w:tc>
        <w:tc>
          <w:tcPr>
            <w:tcW w:type="dxa" w:w="2160"/>
          </w:tcPr>
          <w:p>
            <w:r>
              <w:t>Selected LPA requests EID and Profile list from eUICC</w:t>
            </w:r>
          </w:p>
        </w:tc>
        <w:tc>
          <w:tcPr>
            <w:tcW w:type="dxa" w:w="2160"/>
          </w:tcPr>
          <w:p>
            <w:r>
              <w:t>1- Selected LPA communicates successfully with eUICC2- Correct list of installed Profiles and EID is retrieved</w:t>
            </w:r>
          </w:p>
        </w:tc>
      </w:tr>
      <w:tr>
        <w:tc>
          <w:tcPr>
            <w:tcW w:type="dxa" w:w="2160"/>
          </w:tcPr>
          <w:p>
            <w:r>
              <w:t>4</w:t>
            </w:r>
          </w:p>
        </w:tc>
        <w:tc>
          <w:tcPr>
            <w:tcW w:type="dxa" w:w="2160"/>
          </w:tcPr>
          <w:p>
            <w:r>
              <w:t>Device</w:t>
            </w:r>
          </w:p>
        </w:tc>
        <w:tc>
          <w:tcPr>
            <w:tcW w:type="dxa" w:w="2160"/>
          </w:tcPr>
          <w:p>
            <w:r>
              <w:t>Device initiates a profile management operation (e.g., enable Profile) using current LPA</w:t>
            </w:r>
          </w:p>
        </w:tc>
        <w:tc>
          <w:tcPr>
            <w:tcW w:type="dxa" w:w="2160"/>
          </w:tcPr>
          <w:p>
            <w:r>
              <w:t>1- Operation is processed only by currently selected LPA2- Operation succeeds as expected and is properly logged</w:t>
            </w:r>
          </w:p>
        </w:tc>
      </w:tr>
      <w:tr>
        <w:tc>
          <w:tcPr>
            <w:tcW w:type="dxa" w:w="2160"/>
          </w:tcPr>
          <w:p>
            <w:r>
              <w:t>5</w:t>
            </w:r>
          </w:p>
        </w:tc>
        <w:tc>
          <w:tcPr>
            <w:tcW w:type="dxa" w:w="2160"/>
          </w:tcPr>
          <w:p>
            <w:r>
              <w:t>Device</w:t>
            </w:r>
          </w:p>
        </w:tc>
        <w:tc>
          <w:tcPr>
            <w:tcW w:type="dxa" w:w="2160"/>
          </w:tcPr>
          <w:p>
            <w:r>
              <w:t>Optionally, attempt to perform Profile management using both LPA implementations in turn</w:t>
            </w:r>
          </w:p>
        </w:tc>
        <w:tc>
          <w:tcPr>
            <w:tcW w:type="dxa" w:w="2160"/>
          </w:tcPr>
          <w:p>
            <w:r>
              <w:t>1- Only the LPA set by the selection mechanism is permitted to control the eUICC at any one time</w:t>
            </w:r>
          </w:p>
        </w:tc>
      </w:tr>
    </w:tbl>
    <w:p>
      <w:r>
        <w:rPr/>
        <w:t>Test Sequence #02: Conformance Check - Only One LPA Used at a Time</w:t>
        <w:br/>
        <w:t>Ensuring that the mechanism enforces mutual exclusivity—only one LPA, either LPAd or LPAe, is operative for eUICC operations at a time.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w:t>
            </w:r>
          </w:p>
        </w:tc>
        <w:tc>
          <w:tcPr>
            <w:tcW w:type="dxa" w:w="2160"/>
          </w:tcPr>
          <w:p>
            <w:r>
              <w:t>Attempt to trigger Local Profile Management from both LPAe and LPAd simultaneously</w:t>
            </w:r>
          </w:p>
        </w:tc>
        <w:tc>
          <w:tcPr>
            <w:tcW w:type="dxa" w:w="2160"/>
          </w:tcPr>
          <w:p>
            <w:r>
              <w:t>1- Only one LPA is given active control of the eUICC2- Security logs or event logs indicate the active LPA</w:t>
            </w:r>
          </w:p>
        </w:tc>
      </w:tr>
      <w:tr>
        <w:tc>
          <w:tcPr>
            <w:tcW w:type="dxa" w:w="2160"/>
          </w:tcPr>
          <w:p>
            <w:r>
              <w:t>2</w:t>
            </w:r>
          </w:p>
        </w:tc>
        <w:tc>
          <w:tcPr>
            <w:tcW w:type="dxa" w:w="2160"/>
          </w:tcPr>
          <w:p>
            <w:r>
              <w:t>Device</w:t>
            </w:r>
          </w:p>
        </w:tc>
        <w:tc>
          <w:tcPr>
            <w:tcW w:type="dxa" w:w="2160"/>
          </w:tcPr>
          <w:p>
            <w:r>
              <w:t>Switch active LPA using the implemented mechanism</w:t>
            </w:r>
          </w:p>
        </w:tc>
        <w:tc>
          <w:tcPr>
            <w:tcW w:type="dxa" w:w="2160"/>
          </w:tcPr>
          <w:p>
            <w:r>
              <w:t>1- Control is transferred; previously active LPA is deactivated</w:t>
            </w:r>
          </w:p>
        </w:tc>
      </w:tr>
      <w:tr>
        <w:tc>
          <w:tcPr>
            <w:tcW w:type="dxa" w:w="2160"/>
          </w:tcPr>
          <w:p>
            <w:r>
              <w:t>3</w:t>
            </w:r>
          </w:p>
        </w:tc>
        <w:tc>
          <w:tcPr>
            <w:tcW w:type="dxa" w:w="2160"/>
          </w:tcPr>
          <w:p>
            <w:r>
              <w:t>Device → eUICC</w:t>
            </w:r>
          </w:p>
        </w:tc>
        <w:tc>
          <w:tcPr>
            <w:tcW w:type="dxa" w:w="2160"/>
          </w:tcPr>
          <w:p>
            <w:r>
              <w:t>Perform Local Profile Management action with new active LPA</w:t>
            </w:r>
          </w:p>
        </w:tc>
        <w:tc>
          <w:tcPr>
            <w:tcW w:type="dxa" w:w="2160"/>
          </w:tcPr>
          <w:p>
            <w:r>
              <w:t>1- Action is processed only by the new active LPA2- No unauthorized operations permitted</w:t>
            </w:r>
          </w:p>
        </w:tc>
      </w:tr>
    </w:tbl>
    <w:p>
      <w:r>
        <w:rPr/>
        <w:t>Conformance Requirements References</w:t>
        <w:br/>
        <w:t>- SGP.22 v2.6.1 Section 2.1–2.2: Device supporting both LPAd and LPAe SHALL implement an appropriate mechanism that sets the LPA to be used.</w:t>
        <w:br/>
        <w:t>- SGP.22 v2.6.1 Section 2.4.9: LPA Services shall be accessible through the selected/active LPA.</w:t>
        <w:br/>
        <w:t>- SGP.21 Section 4.11.3 (LPA Requirements): LPA responsibility and access protection.</w:t>
        <w:br/>
        <w:t>- All operations must adhere to: "There SHALL be at most one instance of the LPAd per active eUICC," and mutually exclusive LPA usage if both are present, per SGP.22.</w:t>
      </w:r>
    </w:p>
    <w:p>
      <w:r>
        <w:rPr/>
        <w:t>Conditional Execution Rules</w:t>
        <w:br/>
        <w:t>- Test Sequence #01 and #02 SHALL be executed if and only if the Device supports both LPAd and LPAe functionalities.</w:t>
        <w:br/>
        <w:t>- Step order must be preserved to verify initial state, selection, exclusivity, and actual operation with the active LPA.</w:t>
      </w:r>
    </w:p>
    <w:p>
      <w:r>
        <w:rPr/>
        <w:t>Notes</w:t>
        <w:br/>
        <w:t>- "Appropriate mechanism" may refer to a user-facing UI, configuration menu, policy setting, or automatic Device logic, provided it fulfills explicit and exclusive selection.</w:t>
        <w:br/>
        <w:t>- All sequence steps involving operations on the eUICC must demonstrate exclusive channeling via the selected LPA implementation.</w:t>
      </w:r>
    </w:p>
    <w:p/>
    <w:p>
      <w:r>
        <w:rPr>
          <w:b/>
          <w:sz w:val="24"/>
        </w:rPr>
        <w:t>Requirement ID : SHALL be defined (i.e. a well-known URL SHALL be defined), containing all the valid (not expired and not revoked) DLOAs delivered by the DLOA | Requirement Description : In the context of RSP, a well-known DLOA Registrar SHALL be defined (i.e. a well-known URL SHALL be defined), containing all the valid (not expired and not revoked) DLOAs delivered by the DLOA.</w:t>
      </w:r>
    </w:p>
    <w:p>
      <w:r>
        <w:rPr>
          <w:b/>
          <w:sz w:val="24"/>
        </w:rPr>
        <w:t xml:space="preserve">Test Case : </w:t>
        <w:br/>
      </w:r>
    </w:p>
    <w:p>
      <w:r>
        <w:rPr/>
        <w:t>Test Cases</w:t>
      </w:r>
    </w:p>
    <w:p>
      <w:r>
        <w:rPr/>
        <w:t>TC</w:t>
      </w:r>
      <w:r>
        <w:rPr>
          <w:i/>
        </w:rPr>
        <w:t>DLOARegistrar</w:t>
      </w:r>
      <w:r>
        <w:rPr/>
        <w:t>WellKnownURLDefinition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Specification Owner</w:t>
            </w:r>
          </w:p>
        </w:tc>
        <w:tc>
          <w:tcPr>
            <w:tcW w:type="dxa" w:w="4320"/>
          </w:tcPr>
          <w:p>
            <w:r>
              <w:t>The RSP system architecture and DLOA Registrar requirements are documented.</w:t>
            </w:r>
          </w:p>
        </w:tc>
      </w:tr>
      <w:tr>
        <w:tc>
          <w:tcPr>
            <w:tcW w:type="dxa" w:w="4320"/>
          </w:tcPr>
          <w:p>
            <w:r>
              <w:t>DLOA Authority</w:t>
            </w:r>
          </w:p>
        </w:tc>
        <w:tc>
          <w:tcPr>
            <w:tcW w:type="dxa" w:w="4320"/>
          </w:tcPr>
          <w:p>
            <w:r>
              <w:t>DLOAs are being issued and maintained according to GSMA and GlobalPlatform rules.</w:t>
            </w:r>
          </w:p>
        </w:tc>
      </w:tr>
      <w:tr>
        <w:tc>
          <w:tcPr>
            <w:tcW w:type="dxa" w:w="4320"/>
          </w:tcPr>
          <w:p>
            <w:r>
              <w:t>DLOA Registrar</w:t>
            </w:r>
          </w:p>
        </w:tc>
        <w:tc>
          <w:tcPr>
            <w:tcW w:type="dxa" w:w="4320"/>
          </w:tcPr>
          <w:p>
            <w:r>
              <w:t>Infrastructure for DLOA Registrar is available and capable of exposing URLs.</w:t>
            </w:r>
          </w:p>
        </w:tc>
      </w:tr>
      <w:tr>
        <w:tc>
          <w:tcPr>
            <w:tcW w:type="dxa" w:w="4320"/>
          </w:tcPr>
          <w:p>
            <w:r>
              <w:t>Management System</w:t>
            </w:r>
          </w:p>
        </w:tc>
        <w:tc>
          <w:tcPr>
            <w:tcW w:type="dxa" w:w="4320"/>
          </w:tcPr>
          <w:p>
            <w:r>
              <w:t>Has access capabilities to query the DLOA Registrar as a client.</w:t>
            </w:r>
          </w:p>
        </w:tc>
      </w:tr>
    </w:tbl>
    <w:p>
      <w:r>
        <w:rPr/>
        <w:t>Test Sequence #01: Verification of Well-Known DLOA Registrar URL Availability</w:t>
        <w:br/>
        <w:t>Description of the aim of the test sequence N°1</w:t>
      </w:r>
      <w:r>
        <w:rPr/>
        <w:br/>
        <w:t>To verify that a well-known URL is defined and accessible, exposing all the valid (not expired and not revoked) DLOAs delivered by the DLOA Authority in the context of RSP.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DLOA Registrar</w:t>
            </w:r>
          </w:p>
        </w:tc>
        <w:tc>
          <w:tcPr>
            <w:tcW w:type="dxa" w:w="4320"/>
          </w:tcPr>
          <w:p>
            <w:r>
              <w:t>At least one valid (not expired or revoked) DLOA exists in its storage.</w:t>
            </w:r>
          </w:p>
        </w:tc>
      </w:tr>
      <w:tr>
        <w:tc>
          <w:tcPr>
            <w:tcW w:type="dxa" w:w="4320"/>
          </w:tcPr>
          <w:p>
            <w:r>
              <w:t>Management System</w:t>
            </w:r>
          </w:p>
        </w:tc>
        <w:tc>
          <w:tcPr>
            <w:tcW w:type="dxa" w:w="4320"/>
          </w:tcPr>
          <w:p>
            <w:r>
              <w:t>Ready to retrieve the DLOA list via the well-known URL.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DLOA Registrar</w:t>
            </w:r>
          </w:p>
        </w:tc>
        <w:tc>
          <w:tcPr>
            <w:tcW w:type="dxa" w:w="2160"/>
          </w:tcPr>
          <w:p>
            <w:r>
              <w:t>Publishes the well-known URL where its DLOA set is accessible.</w:t>
            </w:r>
          </w:p>
        </w:tc>
        <w:tc>
          <w:tcPr>
            <w:tcW w:type="dxa" w:w="2160"/>
          </w:tcPr>
          <w:p>
            <w:r>
              <w:t>A globally accessible, documented, and stable well-known URL is available.</w:t>
            </w:r>
          </w:p>
        </w:tc>
      </w:tr>
      <w:tr>
        <w:tc>
          <w:tcPr>
            <w:tcW w:type="dxa" w:w="2160"/>
          </w:tcPr>
          <w:p>
            <w:r>
              <w:t>1</w:t>
            </w:r>
          </w:p>
        </w:tc>
        <w:tc>
          <w:tcPr>
            <w:tcW w:type="dxa" w:w="2160"/>
          </w:tcPr>
          <w:p>
            <w:r>
              <w:t>Management System → DLOA Registrar</w:t>
            </w:r>
          </w:p>
        </w:tc>
        <w:tc>
          <w:tcPr>
            <w:tcW w:type="dxa" w:w="2160"/>
          </w:tcPr>
          <w:p>
            <w:r>
              <w:t>Request the list of DLOAs from the well-known URL.</w:t>
            </w:r>
          </w:p>
        </w:tc>
        <w:tc>
          <w:tcPr>
            <w:tcW w:type="dxa" w:w="2160"/>
          </w:tcPr>
          <w:p>
            <w:r>
              <w:t>1- Response is successfully received.2- Response contains only valid DLOAs (not expired, not revoked) delivered by the DLOA Authority.3- Additional (foreign authority) DLOAs, if present, are distinguishably identified.</w:t>
            </w:r>
          </w:p>
        </w:tc>
      </w:tr>
      <w:tr>
        <w:tc>
          <w:tcPr>
            <w:tcW w:type="dxa" w:w="2160"/>
          </w:tcPr>
          <w:p>
            <w:r>
              <w:t>2</w:t>
            </w:r>
          </w:p>
        </w:tc>
        <w:tc>
          <w:tcPr>
            <w:tcW w:type="dxa" w:w="2160"/>
          </w:tcPr>
          <w:p>
            <w:r>
              <w:t>DLOA Registrar → Management System</w:t>
            </w:r>
          </w:p>
        </w:tc>
        <w:tc>
          <w:tcPr>
            <w:tcW w:type="dxa" w:w="2160"/>
          </w:tcPr>
          <w:p>
            <w:r>
              <w:t>Provides the list of current valid DLOAs, in the format defined by GlobalPlatform DLOA [57].</w:t>
            </w:r>
          </w:p>
        </w:tc>
        <w:tc>
          <w:tcPr>
            <w:tcW w:type="dxa" w:w="2160"/>
          </w:tcPr>
          <w:p>
            <w:r>
              <w:t>DLOA list strictly reflects current validity (no expired or revoked entries), matches the well-known URL definition, and structure complies with specification.</w:t>
            </w:r>
          </w:p>
        </w:tc>
      </w:tr>
    </w:tbl>
    <w:p>
      <w:r>
        <w:rPr/>
        <w:t>Test Sequence #02: DLOA Registrar List Integrity and Freshness</w:t>
        <w:br/>
        <w:t>Description of the aim of the test sequence N°2</w:t>
      </w:r>
      <w:r>
        <w:rPr/>
        <w:br/>
        <w:t>To check that the DLOA Registrar continuously maintains (adds/removes) DLOAs based on their validity (expiration and revocation status) and serves updated content at the well-known URL.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DLOA Authority → DLOA Registrar</w:t>
            </w:r>
          </w:p>
        </w:tc>
        <w:tc>
          <w:tcPr>
            <w:tcW w:type="dxa" w:w="2160"/>
          </w:tcPr>
          <w:p>
            <w:r>
              <w:t>Revoke or let expire one or more DLOAs.</w:t>
            </w:r>
          </w:p>
        </w:tc>
        <w:tc>
          <w:tcPr>
            <w:tcW w:type="dxa" w:w="2160"/>
          </w:tcPr>
          <w:p>
            <w:r>
              <w:t>DLOA Registrar updates internal list to remove expired/revoked DLOAs.</w:t>
            </w:r>
          </w:p>
        </w:tc>
      </w:tr>
      <w:tr>
        <w:tc>
          <w:tcPr>
            <w:tcW w:type="dxa" w:w="2160"/>
          </w:tcPr>
          <w:p>
            <w:r>
              <w:t>2</w:t>
            </w:r>
          </w:p>
        </w:tc>
        <w:tc>
          <w:tcPr>
            <w:tcW w:type="dxa" w:w="2160"/>
          </w:tcPr>
          <w:p>
            <w:r>
              <w:t>Management System → DLOA Registrar</w:t>
            </w:r>
          </w:p>
        </w:tc>
        <w:tc>
          <w:tcPr>
            <w:tcW w:type="dxa" w:w="2160"/>
          </w:tcPr>
          <w:p>
            <w:r>
              <w:t>Requests DLOA list again from well-known URL.</w:t>
            </w:r>
          </w:p>
        </w:tc>
        <w:tc>
          <w:tcPr>
            <w:tcW w:type="dxa" w:w="2160"/>
          </w:tcPr>
          <w:p>
            <w:r>
              <w:t>1- The previously expired or revoked DLOAs are not present in the listing.2- All remaining DLOAs are current (not expired, not revoked).</w:t>
            </w:r>
          </w:p>
        </w:tc>
      </w:tr>
    </w:tbl>
    <w:p>
      <w:r>
        <w:rPr/>
        <w:t>Test Sequence #03: DLOA Registrar Foreign DLOA Inclusion (Optional)</w:t>
        <w:br/>
        <w:t>Description of the aim of the test sequence N°3</w:t>
      </w:r>
      <w:r>
        <w:rPr/>
        <w:br/>
        <w:t>To verify that DLOA Registrar MAY include additional DLOAs delivered by other authorities and that the source of each DLOA is clearly identified.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Foreign DLOA Authority → DLOA Registrar</w:t>
            </w:r>
          </w:p>
        </w:tc>
        <w:tc>
          <w:tcPr>
            <w:tcW w:type="dxa" w:w="2160"/>
          </w:tcPr>
          <w:p>
            <w:r>
              <w:t>Provides an additional DLOA for optional inclusion.</w:t>
            </w:r>
          </w:p>
        </w:tc>
        <w:tc>
          <w:tcPr>
            <w:tcW w:type="dxa" w:w="2160"/>
          </w:tcPr>
          <w:p>
            <w:r>
              <w:t>DLOA Registrar can integrate the foreign DLOA into its store if implemented.</w:t>
            </w:r>
          </w:p>
        </w:tc>
      </w:tr>
      <w:tr>
        <w:tc>
          <w:tcPr>
            <w:tcW w:type="dxa" w:w="2160"/>
          </w:tcPr>
          <w:p>
            <w:r>
              <w:t>2</w:t>
            </w:r>
          </w:p>
        </w:tc>
        <w:tc>
          <w:tcPr>
            <w:tcW w:type="dxa" w:w="2160"/>
          </w:tcPr>
          <w:p>
            <w:r>
              <w:t>Management System → DLOA Registrar</w:t>
            </w:r>
          </w:p>
        </w:tc>
        <w:tc>
          <w:tcPr>
            <w:tcW w:type="dxa" w:w="2160"/>
          </w:tcPr>
          <w:p>
            <w:r>
              <w:t>Requests DLOA list from the well-known URL.</w:t>
            </w:r>
          </w:p>
        </w:tc>
        <w:tc>
          <w:tcPr>
            <w:tcW w:type="dxa" w:w="2160"/>
          </w:tcPr>
          <w:p>
            <w:r>
              <w:t>1- List includes additional DLOA(s) from other authority.2- Each DLOA's origin (authority) is distinctly and unambiguously indicated per GlobalPlatform DLOA [57].</w:t>
            </w:r>
          </w:p>
        </w:tc>
      </w:tr>
    </w:tbl>
    <w:p>
      <w:r>
        <w:rPr/>
        <w:t>Conformance Requirements References</w:t>
        <w:br/>
        <w:t>- SGP.22 v2.6.1 section 2.2, Annex L, and as referenced in GlobalPlatform DLOA [57].</w:t>
        <w:br/>
        <w:t>- "A well-known DLOA Registrar SHALL be defined (i.e. a well-known URL SHALL be defined), containing all the valid (not expired and not revoked) DLOAs delivered by the DLOA."</w:t>
        <w:br/>
        <w:t>- List format, entry structure, and authority identification must conform to SGP.22 and referenced GP DLOA spec.</w:t>
      </w:r>
    </w:p>
    <w:p>
      <w:r>
        <w:rPr/>
        <w:t>Conditional Execution Rules</w:t>
        <w:br/>
        <w:t>- Test Sequence #03 SHALL be executed only if the DLOA Registrar implementation supports inclusion of DLOAs delivered by other authorities (this is optional per spec).</w:t>
      </w:r>
      <w:r>
        <w:rPr/>
        <w:br/>
        <w:t>- All steps related to Management System access SHALL use the officially documented well-known URL.</w:t>
      </w:r>
      <w:r>
        <w:rPr/>
        <w:br/>
        <w:t>- DLOA Registrar MUST only serve DLOAs that are current (not expired, not revoked); the presence of any such invalid entries is a conformance failure.</w:t>
      </w:r>
    </w:p>
    <w:p/>
    <w:p>
      <w:r>
        <w:rPr>
          <w:b/>
          <w:sz w:val="24"/>
        </w:rPr>
        <w:t>Requirement ID : There SHALL be only one ECASD on an eUICC. | Requirement Description : The ECASD SHALL be installed and personalized by the EUM (eUICC Manufacturer) during the eUICC manufacturing.</w:t>
      </w:r>
    </w:p>
    <w:p>
      <w:r>
        <w:rPr>
          <w:b/>
          <w:sz w:val="24"/>
        </w:rPr>
        <w:t xml:space="preserve">Test Case : </w:t>
        <w:br/>
      </w:r>
    </w:p>
    <w:p>
      <w:r>
        <w:rPr/>
        <w:t>Test Cases</w:t>
      </w:r>
    </w:p>
    <w:p>
      <w:r>
        <w:rPr/>
        <w:t>TC</w:t>
      </w:r>
      <w:r>
        <w:rPr>
          <w:i/>
        </w:rPr>
        <w:t>EUICC</w:t>
      </w:r>
      <w:r>
        <w:rPr/>
        <w:t>ECASD_UniqueAndInstalled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eUICC is in a pre-manufacturing state and not yet personalized or configured.</w:t>
            </w:r>
          </w:p>
        </w:tc>
      </w:tr>
      <w:tr>
        <w:tc>
          <w:tcPr>
            <w:tcW w:type="dxa" w:w="4320"/>
          </w:tcPr>
          <w:p>
            <w:r>
              <w:t>eUICC</w:t>
            </w:r>
          </w:p>
        </w:tc>
        <w:tc>
          <w:tcPr>
            <w:tcW w:type="dxa" w:w="4320"/>
          </w:tcPr>
          <w:p>
            <w:r>
              <w:t>eUICC hardware is available and ready for initial personalization by the manufacturer (EUM).</w:t>
            </w:r>
          </w:p>
        </w:tc>
      </w:tr>
    </w:tbl>
    <w:p>
      <w:r>
        <w:rPr/>
        <w:t>Test Sequence #01: Verify Only One ECASD Exists After Manufacturing</w:t>
        <w:br/>
        <w:t>To verify that there is exactly one ECASD (eUICC Controlling Authority Security Domain) present on the eUICC after manufacturing, in compliance with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Ready to perform initial installation and personalization steps on a blank eUICC.</w:t>
            </w:r>
          </w:p>
        </w:tc>
      </w:tr>
      <w:tr>
        <w:tc>
          <w:tcPr>
            <w:tcW w:type="dxa" w:w="4320"/>
          </w:tcPr>
          <w:p>
            <w:r>
              <w:t>eUICC</w:t>
            </w:r>
          </w:p>
        </w:tc>
        <w:tc>
          <w:tcPr>
            <w:tcW w:type="dxa" w:w="4320"/>
          </w:tcPr>
          <w:p>
            <w:r>
              <w:t>eUICC is blank and in a manufacturable (unpersonalized)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eUICC</w:t>
            </w:r>
          </w:p>
        </w:tc>
        <w:tc>
          <w:tcPr>
            <w:tcW w:type="dxa" w:w="2160"/>
          </w:tcPr>
          <w:p>
            <w:r>
              <w:t>Start eUICC manufacturing process.</w:t>
            </w:r>
          </w:p>
        </w:tc>
        <w:tc>
          <w:tcPr>
            <w:tcW w:type="dxa" w:w="2160"/>
          </w:tcPr>
          <w:p>
            <w:r>
              <w:t>eUICC is ready for personalization.</w:t>
            </w:r>
          </w:p>
        </w:tc>
      </w:tr>
      <w:tr>
        <w:tc>
          <w:tcPr>
            <w:tcW w:type="dxa" w:w="2160"/>
          </w:tcPr>
          <w:p>
            <w:r>
              <w:t>1</w:t>
            </w:r>
          </w:p>
        </w:tc>
        <w:tc>
          <w:tcPr>
            <w:tcW w:type="dxa" w:w="2160"/>
          </w:tcPr>
          <w:p>
            <w:r>
              <w:t>EUM → eUICC</w:t>
            </w:r>
          </w:p>
        </w:tc>
        <w:tc>
          <w:tcPr>
            <w:tcW w:type="dxa" w:w="2160"/>
          </w:tcPr>
          <w:p>
            <w:r>
              <w:t>Install ECASD on eUICC and perform all required personalization steps.</w:t>
            </w:r>
          </w:p>
        </w:tc>
        <w:tc>
          <w:tcPr>
            <w:tcW w:type="dxa" w:w="2160"/>
          </w:tcPr>
          <w:p>
            <w:r>
              <w:t>1- Exactly one ECASD is present on the eUICC.2- ECASD is in state PERSONALIZED.</w:t>
            </w:r>
          </w:p>
        </w:tc>
      </w:tr>
      <w:tr>
        <w:tc>
          <w:tcPr>
            <w:tcW w:type="dxa" w:w="2160"/>
          </w:tcPr>
          <w:p>
            <w:r>
              <w:t>2</w:t>
            </w:r>
          </w:p>
        </w:tc>
        <w:tc>
          <w:tcPr>
            <w:tcW w:type="dxa" w:w="2160"/>
          </w:tcPr>
          <w:p>
            <w:r>
              <w:t>EUM ← eUICC</w:t>
            </w:r>
          </w:p>
        </w:tc>
        <w:tc>
          <w:tcPr>
            <w:tcW w:type="dxa" w:w="2160"/>
          </w:tcPr>
          <w:p>
            <w:r>
              <w:t>Query list of all Security Domains of type ECASD on eUICC.</w:t>
            </w:r>
          </w:p>
        </w:tc>
        <w:tc>
          <w:tcPr>
            <w:tcW w:type="dxa" w:w="2160"/>
          </w:tcPr>
          <w:p>
            <w:r>
              <w:t>Only one ECASD instance is reported by eUICC.</w:t>
            </w:r>
          </w:p>
        </w:tc>
      </w:tr>
      <w:tr>
        <w:tc>
          <w:tcPr>
            <w:tcW w:type="dxa" w:w="2160"/>
          </w:tcPr>
          <w:p>
            <w:r>
              <w:t>3</w:t>
            </w:r>
          </w:p>
        </w:tc>
        <w:tc>
          <w:tcPr>
            <w:tcW w:type="dxa" w:w="2160"/>
          </w:tcPr>
          <w:p>
            <w:r>
              <w:t>EUM → eUICC</w:t>
            </w:r>
          </w:p>
        </w:tc>
        <w:tc>
          <w:tcPr>
            <w:tcW w:type="dxa" w:w="2160"/>
          </w:tcPr>
          <w:p>
            <w:r>
              <w:t>Attempt to install a second ECASD on the same eUICC (negative test).</w:t>
            </w:r>
          </w:p>
        </w:tc>
        <w:tc>
          <w:tcPr>
            <w:tcW w:type="dxa" w:w="2160"/>
          </w:tcPr>
          <w:p>
            <w:r>
              <w:t>Installation is rejected or fails; eUICC maintains only a single ECASD instance.</w:t>
            </w:r>
          </w:p>
        </w:tc>
      </w:tr>
      <w:tr>
        <w:tc>
          <w:tcPr>
            <w:tcW w:type="dxa" w:w="2160"/>
          </w:tcPr>
          <w:p>
            <w:r>
              <w:t>4</w:t>
            </w:r>
          </w:p>
        </w:tc>
        <w:tc>
          <w:tcPr>
            <w:tcW w:type="dxa" w:w="2160"/>
          </w:tcPr>
          <w:p>
            <w:r>
              <w:t>EUM ← eUICC</w:t>
            </w:r>
          </w:p>
        </w:tc>
        <w:tc>
          <w:tcPr>
            <w:tcW w:type="dxa" w:w="2160"/>
          </w:tcPr>
          <w:p>
            <w:r>
              <w:t>Verify attributes of the installed ECASD: status, AID, association with ISD-R, personalization.</w:t>
            </w:r>
          </w:p>
        </w:tc>
        <w:tc>
          <w:tcPr>
            <w:tcW w:type="dxa" w:w="2160"/>
          </w:tcPr>
          <w:p>
            <w:r>
              <w:t>1- ECASD is associated with ISD-R.2- ECASD is PERSONALIZED.3- AID is as specified.</w:t>
            </w:r>
          </w:p>
        </w:tc>
      </w:tr>
    </w:tbl>
    <w:p>
      <w:r>
        <w:rPr/>
        <w:t>Test Sequence #02: Verify ECASD Is Installed and Personalized Only by EUM During Manufacturing</w:t>
        <w:br/>
        <w:t>To confirm that only the eUICC Manufacturer (EUM) installs and personalizes the ECASD, and no further ECASD installations are possible post-manufacturing.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EUM → eUICC</w:t>
            </w:r>
          </w:p>
        </w:tc>
        <w:tc>
          <w:tcPr>
            <w:tcW w:type="dxa" w:w="2160"/>
          </w:tcPr>
          <w:p>
            <w:r>
              <w:t>During the manufacturing process, install and personalize ECASD.</w:t>
            </w:r>
          </w:p>
        </w:tc>
        <w:tc>
          <w:tcPr>
            <w:tcW w:type="dxa" w:w="2160"/>
          </w:tcPr>
          <w:p>
            <w:r>
              <w:t>1- ECASD is installed and fully personalized by EUM.2- ECASD contains required data.</w:t>
            </w:r>
          </w:p>
        </w:tc>
      </w:tr>
      <w:tr>
        <w:tc>
          <w:tcPr>
            <w:tcW w:type="dxa" w:w="2160"/>
          </w:tcPr>
          <w:p>
            <w:r>
              <w:t>2</w:t>
            </w:r>
          </w:p>
        </w:tc>
        <w:tc>
          <w:tcPr>
            <w:tcW w:type="dxa" w:w="2160"/>
          </w:tcPr>
          <w:p>
            <w:r>
              <w:t>Other Entity → eUICC</w:t>
            </w:r>
          </w:p>
        </w:tc>
        <w:tc>
          <w:tcPr>
            <w:tcW w:type="dxa" w:w="2160"/>
          </w:tcPr>
          <w:p>
            <w:r>
              <w:t>Attempt to install or personalize a new ECASD post-manufacturing (not EUM).</w:t>
            </w:r>
          </w:p>
        </w:tc>
        <w:tc>
          <w:tcPr>
            <w:tcW w:type="dxa" w:w="2160"/>
          </w:tcPr>
          <w:p>
            <w:r>
              <w:t>Operation is rejected or blocked; only EUM can install/personalize ECASD.</w:t>
            </w:r>
          </w:p>
        </w:tc>
      </w:tr>
    </w:tbl>
    <w:p>
      <w:r>
        <w:rPr/>
        <w:t>Conformance Requirements References</w:t>
        <w:br/>
        <w:t>- SGP.02 Section 2.2.1.2: "There SHALL be only one ECASD on an eUICC."</w:t>
        <w:br/>
        <w:t>- SGP.02 Section 2.2.1.2: "The ECASD SHALL be installed and personalized by the EUM during the eUICC manufacturing."</w:t>
      </w:r>
    </w:p>
    <w:p>
      <w:r>
        <w:rPr/>
        <w:t>Conformance Notes</w:t>
        <w:br/>
        <w:t>- Steps that attempt to install more than one ECASD SHALL be executed if and only if the eUICC is already in a manufactured or personalized state.</w:t>
        <w:br/>
        <w:t>- Verification of the ECASD's attributes MUST include a check against specification-defined AID structure and personalization state.</w:t>
        <w:br/>
        <w:t>- Any installation or personalization of ECASD by non-EUM entities SHALL NOT succeed.</w:t>
      </w:r>
    </w:p>
    <w:p/>
    <w:p>
      <w:r>
        <w:rPr>
          <w:b/>
          <w:sz w:val="24"/>
        </w:rPr>
        <w:t>Requirement ID : SHALL | Requirement Description : The ECASD SHALL be in life-cycle state PERSONALIZED as defined in GlobalPlatform Card Specification [8] section 5.3.</w:t>
      </w:r>
    </w:p>
    <w:p>
      <w:r>
        <w:rPr>
          <w:b/>
          <w:sz w:val="24"/>
        </w:rPr>
        <w:t xml:space="preserve">Test Case : </w:t>
        <w:br/>
      </w:r>
    </w:p>
    <w:p>
      <w:r>
        <w:rPr/>
        <w:t>Test Cases</w:t>
      </w:r>
    </w:p>
    <w:p>
      <w:r>
        <w:rPr/>
        <w:t>TC</w:t>
      </w:r>
      <w:r>
        <w:rPr>
          <w:i/>
        </w:rPr>
        <w:t>ECASD</w:t>
      </w:r>
      <w:r>
        <w:rPr/>
        <w:t>LifeCyclePersonalized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has been manufactured, and the ECASD has been installed by the EUM per production requirements.</w:t>
            </w:r>
          </w:p>
        </w:tc>
      </w:tr>
      <w:tr>
        <w:tc>
          <w:tcPr>
            <w:tcW w:type="dxa" w:w="4320"/>
          </w:tcPr>
          <w:p>
            <w:r>
              <w:t>EUM</w:t>
            </w:r>
          </w:p>
        </w:tc>
        <w:tc>
          <w:tcPr>
            <w:tcW w:type="dxa" w:w="4320"/>
          </w:tcPr>
          <w:p>
            <w:r>
              <w:t>The EUM has access to secure (SAS-UP certified) manufacturing environment and all relevant keys are available.</w:t>
            </w:r>
          </w:p>
        </w:tc>
      </w:tr>
    </w:tbl>
    <w:p>
      <w:r>
        <w:rPr/>
        <w:t>Test Sequence #01: Verify ECASD Life-Cycle State After Manufacturing</w:t>
        <w:br/>
        <w:t>This sequence aims to verify that the ECASD is correctly set to the PERSONALIZED life-cycle state as soon as eUICC manufacturing is complete, in accordance with GlobalPlatform Card Specification [8], section 5.3.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ECASD has just been installed and personalized during eUICC manufacturing process.</w:t>
            </w:r>
          </w:p>
        </w:tc>
      </w:tr>
      <w:tr>
        <w:tc>
          <w:tcPr>
            <w:tcW w:type="dxa" w:w="4320"/>
          </w:tcPr>
          <w:p>
            <w:r>
              <w:t>Test Tool</w:t>
            </w:r>
          </w:p>
        </w:tc>
        <w:tc>
          <w:tcPr>
            <w:tcW w:type="dxa" w:w="4320"/>
          </w:tcPr>
          <w:p>
            <w:r>
              <w:t>Test system has the ability to query the ECASD life-cycle state using appropriate APDU/commands, and read state information.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Tool → eUICC</w:t>
            </w:r>
          </w:p>
        </w:tc>
        <w:tc>
          <w:tcPr>
            <w:tcW w:type="dxa" w:w="2160"/>
          </w:tcPr>
          <w:p>
            <w:r>
              <w:t>Power on eUICC and establish communication.</w:t>
            </w:r>
          </w:p>
        </w:tc>
        <w:tc>
          <w:tcPr>
            <w:tcW w:type="dxa" w:w="2160"/>
          </w:tcPr>
          <w:p>
            <w:r>
              <w:t>eUICC is powered on and accessible.</w:t>
            </w:r>
          </w:p>
        </w:tc>
      </w:tr>
      <w:tr>
        <w:tc>
          <w:tcPr>
            <w:tcW w:type="dxa" w:w="2160"/>
          </w:tcPr>
          <w:p>
            <w:r>
              <w:t>1</w:t>
            </w:r>
          </w:p>
        </w:tc>
        <w:tc>
          <w:tcPr>
            <w:tcW w:type="dxa" w:w="2160"/>
          </w:tcPr>
          <w:p>
            <w:r>
              <w:t>Test Tool → eUICC</w:t>
            </w:r>
          </w:p>
        </w:tc>
        <w:tc>
          <w:tcPr>
            <w:tcW w:type="dxa" w:w="2160"/>
          </w:tcPr>
          <w:p>
            <w:r>
              <w:t>Select the ECASD application by AID, according to SGP.02 and SGP.22 definitions.</w:t>
            </w:r>
          </w:p>
        </w:tc>
        <w:tc>
          <w:tcPr>
            <w:tcW w:type="dxa" w:w="2160"/>
          </w:tcPr>
          <w:p>
            <w:r>
              <w:t>1- ECASD is present and selectable.2- Correct selection response is returned.</w:t>
            </w:r>
          </w:p>
        </w:tc>
      </w:tr>
      <w:tr>
        <w:tc>
          <w:tcPr>
            <w:tcW w:type="dxa" w:w="2160"/>
          </w:tcPr>
          <w:p>
            <w:r>
              <w:t>2</w:t>
            </w:r>
          </w:p>
        </w:tc>
        <w:tc>
          <w:tcPr>
            <w:tcW w:type="dxa" w:w="2160"/>
          </w:tcPr>
          <w:p>
            <w:r>
              <w:t>Test Tool → eUICC</w:t>
            </w:r>
          </w:p>
        </w:tc>
        <w:tc>
          <w:tcPr>
            <w:tcW w:type="dxa" w:w="2160"/>
          </w:tcPr>
          <w:p>
            <w:r>
              <w:t>Issue command to read ECASD life-cycle status (e.g. via GET DATA or proprietary mechanism).</w:t>
            </w:r>
          </w:p>
        </w:tc>
        <w:tc>
          <w:tcPr>
            <w:tcW w:type="dxa" w:w="2160"/>
          </w:tcPr>
          <w:p>
            <w:r>
              <w:t>1- ECASD returns its current life-cycle state.2- Life-cycle state is "PERSONALIZED" as expected.</w:t>
            </w:r>
          </w:p>
        </w:tc>
      </w:tr>
    </w:tbl>
    <w:p>
      <w:r>
        <w:rPr/>
        <w:t>Conformance Requirements References</w:t>
        <w:br/>
        <w:t>- SGP.22 v2.6.1, Section 2.4.2: "The ECASD SHALL be in life-cycle state PERSONALIZED as defined in GlobalPlatform Card Specification [8] section 5.3."</w:t>
        <w:br/>
        <w:t>- GlobalPlatform Card Specification [8] section 5.3 (definition of life-cycle states).</w:t>
      </w:r>
    </w:p>
    <w:p>
      <w:r>
        <w:rPr/>
        <w:t>Conditional Execution:</w:t>
        <w:br/>
        <w:t>- This test SHALL be executed if and only if the eUICC under test is at post-manufacturing/pre-issuance state and has had its ECASD installed.</w:t>
      </w:r>
    </w:p>
    <w:p>
      <w:r>
        <w:rPr/>
        <w:t>Notes:</w:t>
        <w:br/>
        <w:t>- The ECASD is expected to be in "PERSONALIZED" state immediately after manufacturing, prior to any profile download or remote SIM provisioning operation.</w:t>
        <w:br/>
        <w:t>- “PERSONALIZED” state per GlobalPlatform indicates the security domain has been configured with keys and is ready for operational use, but not locked, terminated, or in a default state.</w:t>
      </w:r>
    </w:p>
    <w:p/>
    <w:p>
      <w:r>
        <w:rPr>
          <w:b/>
          <w:sz w:val="24"/>
        </w:rPr>
        <w:t>Requirement ID : SHALL (AID) | Requirement Description : The AID of the ECASD SHALL follow SGP.02 [2].</w:t>
      </w:r>
    </w:p>
    <w:p>
      <w:r>
        <w:rPr>
          <w:b/>
          <w:sz w:val="24"/>
        </w:rPr>
        <w:t xml:space="preserve">Test Case : </w:t>
        <w:br/>
      </w:r>
    </w:p>
    <w:p>
      <w:r>
        <w:rPr/>
        <w:t>Test Cases</w:t>
      </w:r>
    </w:p>
    <w:p>
      <w:r>
        <w:rPr/>
        <w:t>TC</w:t>
      </w:r>
      <w:r>
        <w:rPr>
          <w:i/>
        </w:rPr>
        <w:t>EUICC</w:t>
      </w:r>
      <w:r>
        <w:rPr/>
        <w:t>AID</w:t>
      </w:r>
      <w:r>
        <w:rPr>
          <w:i/>
        </w:rPr>
        <w:t>ECASD</w:t>
      </w:r>
      <w:r>
        <w:rPr/>
        <w:t>Format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manufactured, containing all system applications and security domains.</w:t>
            </w:r>
          </w:p>
        </w:tc>
      </w:tr>
      <w:tr>
        <w:tc>
          <w:tcPr>
            <w:tcW w:type="dxa" w:w="4320"/>
          </w:tcPr>
          <w:p>
            <w:r>
              <w:t>EUM</w:t>
            </w:r>
          </w:p>
        </w:tc>
        <w:tc>
          <w:tcPr>
            <w:tcW w:type="dxa" w:w="4320"/>
          </w:tcPr>
          <w:p>
            <w:r>
              <w:t>eUICC Manufacturer (EUM) has completed the installation of the ECASD.</w:t>
            </w:r>
          </w:p>
        </w:tc>
      </w:tr>
    </w:tbl>
    <w:p>
      <w:r>
        <w:rPr/>
        <w:t>Test Sequence #01: Verify ECASD AID Follows SGP.02 [2] Coding</w:t>
        <w:br/>
        <w:t>This sequence verifies that the Application Identifier (AID) of the ECASD application on the eUICC is exactly coded as specified in SGP.02 [2] Annex H, Section 2.2.3.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powered and ready for AID enumeration, with ECASD installed during manufacturing.</w:t>
            </w:r>
          </w:p>
        </w:tc>
      </w:tr>
      <w:tr>
        <w:tc>
          <w:tcPr>
            <w:tcW w:type="dxa" w:w="4320"/>
          </w:tcPr>
          <w:p>
            <w:r>
              <w:t>EUM</w:t>
            </w:r>
          </w:p>
        </w:tc>
        <w:tc>
          <w:tcPr>
            <w:tcW w:type="dxa" w:w="4320"/>
          </w:tcPr>
          <w:p>
            <w:r>
              <w:t>Has specification SGP.02 [2] available for reference during installation and verification.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eUICC</w:t>
            </w:r>
          </w:p>
        </w:tc>
        <w:tc>
          <w:tcPr>
            <w:tcW w:type="dxa" w:w="2160"/>
          </w:tcPr>
          <w:p>
            <w:r>
              <w:t>Power-up eUICC and select ECASD application using SELECT command (by AID).</w:t>
            </w:r>
          </w:p>
        </w:tc>
        <w:tc>
          <w:tcPr>
            <w:tcW w:type="dxa" w:w="2160"/>
          </w:tcPr>
          <w:p>
            <w:r>
              <w:t>Tester accesses ECASD application based on the AID returned by eUICC.</w:t>
            </w:r>
          </w:p>
        </w:tc>
      </w:tr>
      <w:tr>
        <w:tc>
          <w:tcPr>
            <w:tcW w:type="dxa" w:w="2160"/>
          </w:tcPr>
          <w:p>
            <w:r>
              <w:t>1</w:t>
            </w:r>
          </w:p>
        </w:tc>
        <w:tc>
          <w:tcPr>
            <w:tcW w:type="dxa" w:w="2160"/>
          </w:tcPr>
          <w:p>
            <w:r>
              <w:t>Tester ← eUICC</w:t>
            </w:r>
          </w:p>
        </w:tc>
        <w:tc>
          <w:tcPr>
            <w:tcW w:type="dxa" w:w="2160"/>
          </w:tcPr>
          <w:p>
            <w:r>
              <w:t>Read and retrieve the ECASD AID present on the eUICC.</w:t>
            </w:r>
          </w:p>
        </w:tc>
        <w:tc>
          <w:tcPr>
            <w:tcW w:type="dxa" w:w="2160"/>
          </w:tcPr>
          <w:p>
            <w:r>
              <w:t>1- The retrieved AID = 'A0 00 00 05 59 10 10 FF FF FF FF 89 00 00 02 00'</w:t>
            </w:r>
          </w:p>
        </w:tc>
      </w:tr>
      <w:tr>
        <w:tc>
          <w:tcPr>
            <w:tcW w:type="dxa" w:w="2160"/>
          </w:tcPr>
          <w:p>
            <w:r>
              <w:t>2</w:t>
            </w:r>
          </w:p>
        </w:tc>
        <w:tc>
          <w:tcPr>
            <w:tcW w:type="dxa" w:w="2160"/>
          </w:tcPr>
          <w:p>
            <w:r>
              <w:t>Tester</w:t>
            </w:r>
          </w:p>
        </w:tc>
        <w:tc>
          <w:tcPr>
            <w:tcW w:type="dxa" w:w="2160"/>
          </w:tcPr>
          <w:p>
            <w:r>
              <w:t>Compare retrieved ECASD AID against the SGP.02 [2] Annex H value.</w:t>
            </w:r>
          </w:p>
        </w:tc>
        <w:tc>
          <w:tcPr>
            <w:tcW w:type="dxa" w:w="2160"/>
          </w:tcPr>
          <w:p>
            <w:r>
              <w:t>1- The AID exactly matches 'A0 00 00 05 59 10 10 FF FF FF FF 89 00 00 02 00' as per SGP.02 [2] Annex H Section.</w:t>
            </w:r>
          </w:p>
        </w:tc>
      </w:tr>
      <w:tr>
        <w:tc>
          <w:tcPr>
            <w:tcW w:type="dxa" w:w="2160"/>
          </w:tcPr>
          <w:p>
            <w:r>
              <w:t>3</w:t>
            </w:r>
          </w:p>
        </w:tc>
        <w:tc>
          <w:tcPr>
            <w:tcW w:type="dxa" w:w="2160"/>
          </w:tcPr>
          <w:p>
            <w:r>
              <w:t>Tester</w:t>
            </w:r>
          </w:p>
        </w:tc>
        <w:tc>
          <w:tcPr>
            <w:tcW w:type="dxa" w:w="2160"/>
          </w:tcPr>
          <w:p>
            <w:r>
              <w:t>If the retrieved AID does not match, record failure and output error for non-conformance.</w:t>
            </w:r>
          </w:p>
        </w:tc>
        <w:tc>
          <w:tcPr>
            <w:tcW w:type="dxa" w:w="2160"/>
          </w:tcPr>
          <w:p>
            <w:r>
              <w:t>1- Tester detects any deviation and logs failure against the requirement.</w:t>
            </w:r>
          </w:p>
        </w:tc>
      </w:tr>
    </w:tbl>
    <w:p>
      <w:r>
        <w:rPr/>
        <w:t>Test Sequence #02: ECASD AID Non-compliance Negative Test</w:t>
        <w:br/>
        <w:t>This sequence tests the negative scenario when the ECASD AID does not conform to SGP.02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eUICC</w:t>
            </w:r>
          </w:p>
        </w:tc>
        <w:tc>
          <w:tcPr>
            <w:tcW w:type="dxa" w:w="2160"/>
          </w:tcPr>
          <w:p>
            <w:r>
              <w:t>Retrieve the ECASD AID present on a misconfigured eUICC.</w:t>
            </w:r>
          </w:p>
        </w:tc>
        <w:tc>
          <w:tcPr>
            <w:tcW w:type="dxa" w:w="2160"/>
          </w:tcPr>
          <w:p>
            <w:r>
              <w:t>1- The AID is NOT equal to 'A0 00 00 05 59 10 10 FF FF FF FF 89 00 00 02 00'</w:t>
            </w:r>
          </w:p>
        </w:tc>
      </w:tr>
      <w:tr>
        <w:tc>
          <w:tcPr>
            <w:tcW w:type="dxa" w:w="2160"/>
          </w:tcPr>
          <w:p>
            <w:r>
              <w:t>2</w:t>
            </w:r>
          </w:p>
        </w:tc>
        <w:tc>
          <w:tcPr>
            <w:tcW w:type="dxa" w:w="2160"/>
          </w:tcPr>
          <w:p>
            <w:r>
              <w:t>Tester</w:t>
            </w:r>
          </w:p>
        </w:tc>
        <w:tc>
          <w:tcPr>
            <w:tcW w:type="dxa" w:w="2160"/>
          </w:tcPr>
          <w:p>
            <w:r>
              <w:t>Check AID value against SGP.02 [2] Annex H requirement.</w:t>
            </w:r>
          </w:p>
        </w:tc>
        <w:tc>
          <w:tcPr>
            <w:tcW w:type="dxa" w:w="2160"/>
          </w:tcPr>
          <w:p>
            <w:r>
              <w:t>1- Tester flags non-compliance and signals requirement failure</w:t>
            </w:r>
          </w:p>
        </w:tc>
      </w:tr>
    </w:tbl>
    <w:p>
      <w:r>
        <w:rPr/>
        <w:t>Conformance Requirements References</w:t>
        <w:br/>
        <w:t>- SGP.22 v2.6.1 Annex D (Page 263): "The Coding of the AID for ISD-R, ISD-P and ECASD SHALL be as defined in SGP.02 [2]."</w:t>
        <w:br/>
        <w:t>- SGP.02 v4.2, Section 2.2.3 and Annex H: ECASD application AID SHALL be 'A0 00 00 05 59 10 10 FF FF FF FF 89 00 00 02 00'</w:t>
        <w:br/>
        <w:t>- SGP.22 v2.6.1, Page 157: "AID...Hexadecimal string representation of 5 to 16 bytes."</w:t>
      </w:r>
    </w:p>
    <w:p>
      <w:r>
        <w:rPr/>
        <w:t>Conditional Execution Rules</w:t>
        <w:br/>
        <w:t>- These test sequences SHALL be executed if and only if an ECASD application is present on the eUICC.</w:t>
        <w:br/>
        <w:t>- Negative tests SHALL be executed if system integrators provide a deliberately non-compliant ECASD AID image.</w:t>
      </w:r>
    </w:p>
    <w:p>
      <w:r>
        <w:rPr/>
        <w:t>Notes:</w:t>
        <w:br/>
        <w:t>- For compliance, the ECASD AID found on the eUICC must match exactly with 'A0 00 00 05 59 10 10 FF FF FF FF 89 00 00 02 00'.</w:t>
        <w:br/>
        <w:t>- Non-compliance SHALL be logged and tracked as a major specification breach.</w:t>
      </w:r>
    </w:p>
    <w:p/>
    <w:p>
      <w:r>
        <w:rPr>
          <w:b/>
          <w:sz w:val="24"/>
        </w:rPr>
        <w:t>Requirement ID : SHALL (Content) | Requirement Description : The ECASD SHALL contain: • The eUICC’s Private Key(s) (SK.EUICC.ECDSA) for creating ECDSA signatures • The eUICC’s Certificate(s) for eUICC authentication (CERT.EUICC.ECDSA) containing the eUICC’s public key (PK.EUICC.ECDSA) • The GSMA Certificate Issuer’s (CI) Public Key(s) (PK.CI.ECDSA) for verifying off-card entities certificates (e.g. SM-DP+) and Certificate Revocation List (CRL). ECASD MAY contain several public keys belonging to the same GSMA CI or different GSMA CIs. Each PK.CI.ECDSA SHALL be stored with information coming from the CERT.CI.ECDSA the key is included in, at least: o Certificate serial number: required to manage GSMA CI revocation by CRL o GSMA Certificate Issuer identifier: GSMA CI OID o Subject Key Identifier: required to verify the Certification chain of the off-card entity • The Certificate(s) of the EUM (CERT.EUM.ECDSA)</w:t>
      </w:r>
    </w:p>
    <w:p>
      <w:r>
        <w:rPr>
          <w:b/>
          <w:sz w:val="24"/>
        </w:rPr>
        <w:t xml:space="preserve">Test Case : </w:t>
        <w:br/>
      </w:r>
    </w:p>
    <w:p>
      <w:r>
        <w:rPr/>
        <w:t>Test Cases</w:t>
      </w:r>
    </w:p>
    <w:p>
      <w:r>
        <w:rPr/>
        <w:t>TC</w:t>
      </w:r>
      <w:r>
        <w:rPr>
          <w:i/>
        </w:rPr>
        <w:t>ECASD</w:t>
      </w:r>
      <w:r>
        <w:rPr/>
        <w:t>ContentVerification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System</w:t>
            </w:r>
          </w:p>
        </w:tc>
        <w:tc>
          <w:tcPr>
            <w:tcW w:type="dxa" w:w="4320"/>
          </w:tcPr>
          <w:p>
            <w:r>
              <w:t>The eUICC is manufactured, initialized and set to life-cycle state PERSONALIZED.</w:t>
            </w:r>
          </w:p>
        </w:tc>
      </w:tr>
      <w:tr>
        <w:tc>
          <w:tcPr>
            <w:tcW w:type="dxa" w:w="4320"/>
          </w:tcPr>
          <w:p>
            <w:r>
              <w:t>EUM</w:t>
            </w:r>
          </w:p>
        </w:tc>
        <w:tc>
          <w:tcPr>
            <w:tcW w:type="dxa" w:w="4320"/>
          </w:tcPr>
          <w:p>
            <w:r>
              <w:t>The EUM has performed personalization of the ECASD as per SGP.22 v2.6.1 and SGP.02 v4.2.</w:t>
            </w:r>
          </w:p>
        </w:tc>
      </w:tr>
    </w:tbl>
    <w:p>
      <w:r>
        <w:rPr/>
        <w:t>Test Sequence #01: ECASD Content Presence and Format</w:t>
        <w:br/>
        <w:t>Description of the aim of the test sequence N°1</w:t>
      </w:r>
    </w:p>
    <w:p>
      <w:r>
        <w:rPr/>
        <w:t>This test sequence verifies that, after manufacturing and personalization, the ECASD on the eUICC contains all mandatory cryptographic objects and certificates as specified, and that each GSMA Certificate Issuer Public Key (PK.CI.ECDSA) is accompanied by the required metadata.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ECASD installed and in PERSONALIZED state with association to ISD-R.</w:t>
            </w:r>
          </w:p>
        </w:tc>
      </w:tr>
      <w:tr>
        <w:tc>
          <w:tcPr>
            <w:tcW w:type="dxa" w:w="4320"/>
          </w:tcPr>
          <w:p>
            <w:r>
              <w:t>Test Bench</w:t>
            </w:r>
          </w:p>
        </w:tc>
        <w:tc>
          <w:tcPr>
            <w:tcW w:type="dxa" w:w="4320"/>
          </w:tcPr>
          <w:p>
            <w:r>
              <w:t>Ready for secure access to eUICC file structure and content.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Bench → eUICC</w:t>
            </w:r>
          </w:p>
        </w:tc>
        <w:tc>
          <w:tcPr>
            <w:tcW w:type="dxa" w:w="2160"/>
          </w:tcPr>
          <w:p>
            <w:r>
              <w:t>Initiate secure session and authenticate access to ECASD using GlobalPlatform mechanisms.</w:t>
            </w:r>
          </w:p>
        </w:tc>
        <w:tc>
          <w:tcPr>
            <w:tcW w:type="dxa" w:w="2160"/>
          </w:tcPr>
          <w:p>
            <w:r>
              <w:t>Secure session established.ECASD access granted.</w:t>
            </w:r>
          </w:p>
        </w:tc>
      </w:tr>
      <w:tr>
        <w:tc>
          <w:tcPr>
            <w:tcW w:type="dxa" w:w="2160"/>
          </w:tcPr>
          <w:p>
            <w:r>
              <w:t>1</w:t>
            </w:r>
          </w:p>
        </w:tc>
        <w:tc>
          <w:tcPr>
            <w:tcW w:type="dxa" w:w="2160"/>
          </w:tcPr>
          <w:p>
            <w:r>
              <w:t>Test Bench → eUICC</w:t>
            </w:r>
          </w:p>
        </w:tc>
        <w:tc>
          <w:tcPr>
            <w:tcW w:type="dxa" w:w="2160"/>
          </w:tcPr>
          <w:p>
            <w:r>
              <w:t>Query ECASD for presence of eUICC’s Private Key(s) (SK.EUICC.ECDSA) for ECDSA signatures.</w:t>
            </w:r>
          </w:p>
        </w:tc>
        <w:tc>
          <w:tcPr>
            <w:tcW w:type="dxa" w:w="2160"/>
          </w:tcPr>
          <w:p>
            <w:r>
              <w:t>ECASD contains at least one valid SK.EUICC.ECDSA object.</w:t>
            </w:r>
          </w:p>
        </w:tc>
      </w:tr>
      <w:tr>
        <w:tc>
          <w:tcPr>
            <w:tcW w:type="dxa" w:w="2160"/>
          </w:tcPr>
          <w:p>
            <w:r>
              <w:t>2</w:t>
            </w:r>
          </w:p>
        </w:tc>
        <w:tc>
          <w:tcPr>
            <w:tcW w:type="dxa" w:w="2160"/>
          </w:tcPr>
          <w:p>
            <w:r>
              <w:t>Test Bench → eUICC</w:t>
            </w:r>
          </w:p>
        </w:tc>
        <w:tc>
          <w:tcPr>
            <w:tcW w:type="dxa" w:w="2160"/>
          </w:tcPr>
          <w:p>
            <w:r>
              <w:t>Query ECASD for eUICC’s Certificate(s) (CERT.EUICC.ECDSA) and check that public key (PK.EUICC.ECDSA) is included therein.</w:t>
            </w:r>
          </w:p>
        </w:tc>
        <w:tc>
          <w:tcPr>
            <w:tcW w:type="dxa" w:w="2160"/>
          </w:tcPr>
          <w:p>
            <w:r>
              <w:t>1- ECASD contains CERT.EUICC.ECDSA.2- Each CERT.EUICC.ECDSA includes PK.EUICC.ECDSA.</w:t>
            </w:r>
          </w:p>
        </w:tc>
      </w:tr>
      <w:tr>
        <w:tc>
          <w:tcPr>
            <w:tcW w:type="dxa" w:w="2160"/>
          </w:tcPr>
          <w:p>
            <w:r>
              <w:t>3</w:t>
            </w:r>
          </w:p>
        </w:tc>
        <w:tc>
          <w:tcPr>
            <w:tcW w:type="dxa" w:w="2160"/>
          </w:tcPr>
          <w:p>
            <w:r>
              <w:t>Test Bench → eUICC</w:t>
            </w:r>
          </w:p>
        </w:tc>
        <w:tc>
          <w:tcPr>
            <w:tcW w:type="dxa" w:w="2160"/>
          </w:tcPr>
          <w:p>
            <w:r>
              <w:t>Enumerate all GSMA CI Public Key(s) (PK.CI.ECDSA) present in ECASD.</w:t>
            </w:r>
          </w:p>
        </w:tc>
        <w:tc>
          <w:tcPr>
            <w:tcW w:type="dxa" w:w="2160"/>
          </w:tcPr>
          <w:p>
            <w:r>
              <w:t>1- One or more PK.CI.ECDSA objects present.2- Multiple keys from same or different GSMA CIs possible.</w:t>
            </w:r>
          </w:p>
        </w:tc>
      </w:tr>
      <w:tr>
        <w:tc>
          <w:tcPr>
            <w:tcW w:type="dxa" w:w="2160"/>
          </w:tcPr>
          <w:p>
            <w:r>
              <w:t>4</w:t>
            </w:r>
          </w:p>
        </w:tc>
        <w:tc>
          <w:tcPr>
            <w:tcW w:type="dxa" w:w="2160"/>
          </w:tcPr>
          <w:p>
            <w:r>
              <w:t>Test Bench → eUICC</w:t>
            </w:r>
          </w:p>
        </w:tc>
        <w:tc>
          <w:tcPr>
            <w:tcW w:type="dxa" w:w="2160"/>
          </w:tcPr>
          <w:p>
            <w:r>
              <w:t>For each PK.CI.ECDSA found, retrieve and verify associated metadata:a. Certificate serial numberb. GSMA CI OIDc. Subject Key Identifier</w:t>
            </w:r>
          </w:p>
        </w:tc>
        <w:tc>
          <w:tcPr>
            <w:tcW w:type="dxa" w:w="2160"/>
          </w:tcPr>
          <w:p>
            <w:r>
              <w:t>1- Each PK.CI.ECDSA is stored with:a. Certificate serial numberb. GSMA CI OIDc. Subject Key Identifier</w:t>
            </w:r>
          </w:p>
        </w:tc>
      </w:tr>
      <w:tr>
        <w:tc>
          <w:tcPr>
            <w:tcW w:type="dxa" w:w="2160"/>
          </w:tcPr>
          <w:p>
            <w:r>
              <w:t>5</w:t>
            </w:r>
          </w:p>
        </w:tc>
        <w:tc>
          <w:tcPr>
            <w:tcW w:type="dxa" w:w="2160"/>
          </w:tcPr>
          <w:p>
            <w:r>
              <w:t>Test Bench → eUICC</w:t>
            </w:r>
          </w:p>
        </w:tc>
        <w:tc>
          <w:tcPr>
            <w:tcW w:type="dxa" w:w="2160"/>
          </w:tcPr>
          <w:p>
            <w:r>
              <w:t>Query ECASD for presence of EUM Certificate(s) (CERT.EUM.ECDSA).</w:t>
            </w:r>
          </w:p>
        </w:tc>
        <w:tc>
          <w:tcPr>
            <w:tcW w:type="dxa" w:w="2160"/>
          </w:tcPr>
          <w:p>
            <w:r>
              <w:t>1- ECASD contains at least one CERT.EUM.ECDSA object.</w:t>
            </w:r>
          </w:p>
        </w:tc>
      </w:tr>
      <w:tr>
        <w:tc>
          <w:tcPr>
            <w:tcW w:type="dxa" w:w="2160"/>
          </w:tcPr>
          <w:p>
            <w:r>
              <w:t>6</w:t>
            </w:r>
          </w:p>
        </w:tc>
        <w:tc>
          <w:tcPr>
            <w:tcW w:type="dxa" w:w="2160"/>
          </w:tcPr>
          <w:p>
            <w:r>
              <w:t>Test Bench → eUICC</w:t>
            </w:r>
          </w:p>
        </w:tc>
        <w:tc>
          <w:tcPr>
            <w:tcW w:type="dxa" w:w="2160"/>
          </w:tcPr>
          <w:p>
            <w:r>
              <w:t>Attempt to retrieve stored CRL or verify capability to store a CRL for CIs, if storage provided by implementation.</w:t>
            </w:r>
          </w:p>
        </w:tc>
        <w:tc>
          <w:tcPr>
            <w:tcW w:type="dxa" w:w="2160"/>
          </w:tcPr>
          <w:p>
            <w:r>
              <w:t>ECASD supports storage or referencing of at least one CRL for verification or revocation.</w:t>
            </w:r>
          </w:p>
        </w:tc>
      </w:tr>
    </w:tbl>
    <w:p>
      <w:r>
        <w:rPr/>
        <w:t>Test Sequence #02: Certificate and Key Consistency Across ECASD Entries</w:t>
        <w:br/>
        <w:t>Description of the aim of the test sequence N°2</w:t>
      </w:r>
    </w:p>
    <w:p>
      <w:r>
        <w:rPr/>
        <w:t>This sequence verifies that the metadata tied to each GSMA CI public key in the ECASD corresponds to actual content of the relevant CERT.CI.ECDSA, and that entries are consistent and referenceable for revocation or verification operations.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Bench → eUICC</w:t>
            </w:r>
          </w:p>
        </w:tc>
        <w:tc>
          <w:tcPr>
            <w:tcW w:type="dxa" w:w="2160"/>
          </w:tcPr>
          <w:p>
            <w:r>
              <w:t>For each PK.CI.ECDSA, compare the stored certificate serial number, CI OID, and subject key identifier against CERT.CI.ECDSA data extracted externally from CI.</w:t>
            </w:r>
          </w:p>
        </w:tc>
        <w:tc>
          <w:tcPr>
            <w:tcW w:type="dxa" w:w="2160"/>
          </w:tcPr>
          <w:p>
            <w:r>
              <w:t>1- Metadata for PK.CI.ECDSA is complete and matches extracted CERT.CI.ECDSA fields.2- All PK.CI.ECDSA in ECASD are referenceable for CRL/chain validation.</w:t>
            </w:r>
          </w:p>
        </w:tc>
      </w:tr>
      <w:tr>
        <w:tc>
          <w:tcPr>
            <w:tcW w:type="dxa" w:w="2160"/>
          </w:tcPr>
          <w:p>
            <w:r>
              <w:t>2</w:t>
            </w:r>
          </w:p>
        </w:tc>
        <w:tc>
          <w:tcPr>
            <w:tcW w:type="dxa" w:w="2160"/>
          </w:tcPr>
          <w:p>
            <w:r>
              <w:t>Test Bench → eUICC</w:t>
            </w:r>
          </w:p>
        </w:tc>
        <w:tc>
          <w:tcPr>
            <w:tcW w:type="dxa" w:w="2160"/>
          </w:tcPr>
          <w:p>
            <w:r>
              <w:t>Simulate CRL-based revocation check by referencing certificate serial number and CI OID for a stored PK.CI.ECDSA.</w:t>
            </w:r>
          </w:p>
        </w:tc>
        <w:tc>
          <w:tcPr>
            <w:tcW w:type="dxa" w:w="2160"/>
          </w:tcPr>
          <w:p>
            <w:r>
              <w:t>1- ECASD successfully supports management and logical referencing of keys for revocation purposes.</w:t>
            </w:r>
          </w:p>
        </w:tc>
      </w:tr>
      <w:tr>
        <w:tc>
          <w:tcPr>
            <w:tcW w:type="dxa" w:w="2160"/>
          </w:tcPr>
          <w:p>
            <w:r>
              <w:t>3</w:t>
            </w:r>
          </w:p>
        </w:tc>
        <w:tc>
          <w:tcPr>
            <w:tcW w:type="dxa" w:w="2160"/>
          </w:tcPr>
          <w:p>
            <w:r>
              <w:t>Test Bench → eUICC</w:t>
            </w:r>
          </w:p>
        </w:tc>
        <w:tc>
          <w:tcPr>
            <w:tcW w:type="dxa" w:w="2160"/>
          </w:tcPr>
          <w:p>
            <w:r>
              <w:t>For all CERT.EUM.ECDSA present, match them to the eUICC manufacturer identity and verify correct association.</w:t>
            </w:r>
          </w:p>
        </w:tc>
        <w:tc>
          <w:tcPr>
            <w:tcW w:type="dxa" w:w="2160"/>
          </w:tcPr>
          <w:p>
            <w:r>
              <w:t>1- All CERT.EUM.ECDSA map to correct EUM identity for the eUICC.2- No orphan or incorrect EUM certificates are present.</w:t>
            </w:r>
          </w:p>
        </w:tc>
      </w:tr>
    </w:tbl>
    <w:p>
      <w:r>
        <w:rPr/>
        <w:t>Conformance Requirements References:</w:t>
        <w:br/>
        <w:t>- SGP.22 v2.6.1, Section 2.4.2 ECASD Content (Requirement: "SHALL contain...")</w:t>
        <w:br/>
        <w:t>- SGP.02 v4.2, Section 2.2.1.2 ECASD Personalization and Content</w:t>
        <w:br/>
        <w:t>- References to GlobalPlatform Card Specification [8], defined AID and metadata structures</w:t>
      </w:r>
    </w:p>
    <w:p>
      <w:r>
        <w:rPr/>
        <w:t>Conditional Execution:</w:t>
        <w:br/>
        <w:t>- Steps involving CRL storage/referencing SHALL be executed if and only if CRL storage is implemented in ECASD under test, otherwise document as not applicable.</w:t>
      </w:r>
    </w:p>
    <w:p>
      <w:r>
        <w:rPr/>
        <w:t>Notes:</w:t>
        <w:br/>
        <w:t>- Analysis of metadata for PK.CI.ECDSA is critical to ensure proper support for certificate revocation and chain verification.</w:t>
        <w:br/>
        <w:t>- All cryptographic objects should be checked for correct presence, uniqueness (if required), and up-to-date status.</w:t>
      </w:r>
    </w:p>
    <w:p/>
    <w:p>
      <w:r>
        <w:rPr>
          <w:b/>
          <w:sz w:val="24"/>
        </w:rPr>
        <w:t>Requirement ID : SHALL (Key/Cert Renewal Security) | Requirement Description : if provided, it SHALL be a GlobalPlatform [8] mechanism with a minimum security level corresponding to the AES algorithm using a minimum key length of 128 bits.</w:t>
      </w:r>
    </w:p>
    <w:p>
      <w:r>
        <w:rPr>
          <w:b/>
          <w:sz w:val="24"/>
        </w:rPr>
        <w:t xml:space="preserve">Test Case : </w:t>
        <w:br/>
      </w:r>
    </w:p>
    <w:p>
      <w:r>
        <w:rPr/>
        <w:t>Test Cases</w:t>
      </w:r>
    </w:p>
    <w:p>
      <w:r>
        <w:rPr/>
        <w:t>TC</w:t>
      </w:r>
      <w:r>
        <w:rPr>
          <w:i/>
        </w:rPr>
        <w:t>eUICC</w:t>
      </w:r>
      <w:r>
        <w:rPr/>
        <w:t>KeyCertRenewalSecurity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 operational mode and supports key/certificate renewal as per specification.</w:t>
            </w:r>
          </w:p>
        </w:tc>
      </w:tr>
      <w:tr>
        <w:tc>
          <w:tcPr>
            <w:tcW w:type="dxa" w:w="4320"/>
          </w:tcPr>
          <w:p>
            <w:r>
              <w:t>EUM</w:t>
            </w:r>
          </w:p>
        </w:tc>
        <w:tc>
          <w:tcPr>
            <w:tcW w:type="dxa" w:w="4320"/>
          </w:tcPr>
          <w:p>
            <w:r>
              <w:t>EUM (eUICC Manufacturer) system is connected and authorized to trigger renewal procedures.</w:t>
            </w:r>
          </w:p>
        </w:tc>
      </w:tr>
    </w:tbl>
    <w:p>
      <w:r>
        <w:rPr/>
        <w:t>Test Sequence #01: Secure Mechanism for Key/Certificate Renewal – AES Minimum Security Level</w:t>
        <w:br/>
        <w:t>This test sequence verifies that if a key or certificate renewal/update mechanism is provided, it uses the GlobalPlatform mechanism with a security level corresponding to at least AES algorithm with 128-bit key.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at least one key/certificate provisioned for the renewal process.</w:t>
            </w:r>
          </w:p>
        </w:tc>
      </w:tr>
      <w:tr>
        <w:tc>
          <w:tcPr>
            <w:tcW w:type="dxa" w:w="4320"/>
          </w:tcPr>
          <w:p>
            <w:r>
              <w:t>EUM</w:t>
            </w:r>
          </w:p>
        </w:tc>
        <w:tc>
          <w:tcPr>
            <w:tcW w:type="dxa" w:w="4320"/>
          </w:tcPr>
          <w:p>
            <w:r>
              <w:t>EUM has access to initiate a renewal/update request, and all required authorizations are in place.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eUICC</w:t>
            </w:r>
          </w:p>
        </w:tc>
        <w:tc>
          <w:tcPr>
            <w:tcW w:type="dxa" w:w="2160"/>
          </w:tcPr>
          <w:p>
            <w:r>
              <w:t>Ensure eUICC is in a state allowing key/certificate renewal.</w:t>
            </w:r>
          </w:p>
        </w:tc>
        <w:tc>
          <w:tcPr>
            <w:tcW w:type="dxa" w:w="2160"/>
          </w:tcPr>
          <w:p>
            <w:r>
              <w:t>eUICC is ready for renewal operation.</w:t>
            </w:r>
          </w:p>
        </w:tc>
      </w:tr>
      <w:tr>
        <w:tc>
          <w:tcPr>
            <w:tcW w:type="dxa" w:w="2160"/>
          </w:tcPr>
          <w:p>
            <w:r>
              <w:t>1</w:t>
            </w:r>
          </w:p>
        </w:tc>
        <w:tc>
          <w:tcPr>
            <w:tcW w:type="dxa" w:w="2160"/>
          </w:tcPr>
          <w:p>
            <w:r>
              <w:t>EUM → eUICC</w:t>
            </w:r>
          </w:p>
        </w:tc>
        <w:tc>
          <w:tcPr>
            <w:tcW w:type="dxa" w:w="2160"/>
          </w:tcPr>
          <w:p>
            <w:r>
              <w:t>Initiate key/certificate renewal via the designated GlobalPlatform [8] mechanism.</w:t>
            </w:r>
          </w:p>
        </w:tc>
        <w:tc>
          <w:tcPr>
            <w:tcW w:type="dxa" w:w="2160"/>
          </w:tcPr>
          <w:p>
            <w:r>
              <w:t>1- eUICC validates request follows approved GlobalPlatform protocol.</w:t>
            </w:r>
          </w:p>
        </w:tc>
      </w:tr>
      <w:tr>
        <w:tc>
          <w:tcPr>
            <w:tcW w:type="dxa" w:w="2160"/>
          </w:tcPr>
          <w:p>
            <w:r/>
          </w:p>
        </w:tc>
        <w:tc>
          <w:tcPr>
            <w:tcW w:type="dxa" w:w="2160"/>
          </w:tcPr>
          <w:p>
            <w:r/>
          </w:p>
        </w:tc>
        <w:tc>
          <w:tcPr>
            <w:tcW w:type="dxa" w:w="2160"/>
          </w:tcPr>
          <w:p>
            <w:r/>
          </w:p>
        </w:tc>
        <w:tc>
          <w:tcPr>
            <w:tcW w:type="dxa" w:w="2160"/>
          </w:tcPr>
          <w:p>
            <w:r>
              <w:t>2- Mechanism in use mandates security level ≥ AES 128 bits for authentication/encryption.</w:t>
            </w:r>
          </w:p>
        </w:tc>
      </w:tr>
      <w:tr>
        <w:tc>
          <w:tcPr>
            <w:tcW w:type="dxa" w:w="2160"/>
          </w:tcPr>
          <w:p>
            <w:r>
              <w:t>2</w:t>
            </w:r>
          </w:p>
        </w:tc>
        <w:tc>
          <w:tcPr>
            <w:tcW w:type="dxa" w:w="2160"/>
          </w:tcPr>
          <w:p>
            <w:r>
              <w:t>eUICC → EUM</w:t>
            </w:r>
          </w:p>
        </w:tc>
        <w:tc>
          <w:tcPr>
            <w:tcW w:type="dxa" w:w="2160"/>
          </w:tcPr>
          <w:p>
            <w:r>
              <w:t>Provide protocol transcript/log for cryptographic mechanism in use during the renewal.</w:t>
            </w:r>
          </w:p>
        </w:tc>
        <w:tc>
          <w:tcPr>
            <w:tcW w:type="dxa" w:w="2160"/>
          </w:tcPr>
          <w:p>
            <w:r>
              <w:t>1- Transcript/log evidences use of AES (min 128 bits) for encryption and/or MAC.</w:t>
            </w:r>
          </w:p>
        </w:tc>
      </w:tr>
      <w:tr>
        <w:tc>
          <w:tcPr>
            <w:tcW w:type="dxa" w:w="2160"/>
          </w:tcPr>
          <w:p>
            <w:r>
              <w:t>3</w:t>
            </w:r>
          </w:p>
        </w:tc>
        <w:tc>
          <w:tcPr>
            <w:tcW w:type="dxa" w:w="2160"/>
          </w:tcPr>
          <w:p>
            <w:r>
              <w:t>EUM → eUICC</w:t>
            </w:r>
          </w:p>
        </w:tc>
        <w:tc>
          <w:tcPr>
            <w:tcW w:type="dxa" w:w="2160"/>
          </w:tcPr>
          <w:p>
            <w:r>
              <w:t>Attempt re-initiation using a mechanism weaker than AES 128 bits (e.g., DES).</w:t>
            </w:r>
          </w:p>
        </w:tc>
        <w:tc>
          <w:tcPr>
            <w:tcW w:type="dxa" w:w="2160"/>
          </w:tcPr>
          <w:p>
            <w:r>
              <w:t>1- eUICC rejects request, citing insufficient security level.</w:t>
            </w:r>
          </w:p>
        </w:tc>
      </w:tr>
    </w:tbl>
    <w:p>
      <w:r>
        <w:rPr/>
        <w:t>Test Sequence #02: Negative Test – Disallowed Mechanisms</w:t>
        <w:br/>
        <w:t>Verifies the eUICC does NOT accept key/cert renewal using a mechanism below the minimum required security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EUM → eUICC</w:t>
            </w:r>
          </w:p>
        </w:tc>
        <w:tc>
          <w:tcPr>
            <w:tcW w:type="dxa" w:w="2160"/>
          </w:tcPr>
          <w:p>
            <w:r>
              <w:t>Attempt key/cert renewal/update using deprecated (e.g., DES, 3DES) or &lt;128-bit.</w:t>
            </w:r>
          </w:p>
        </w:tc>
        <w:tc>
          <w:tcPr>
            <w:tcW w:type="dxa" w:w="2160"/>
          </w:tcPr>
          <w:p>
            <w:r>
              <w:t>1- eUICC refuses to process the renewal operation.</w:t>
            </w:r>
          </w:p>
        </w:tc>
      </w:tr>
      <w:tr>
        <w:tc>
          <w:tcPr>
            <w:tcW w:type="dxa" w:w="2160"/>
          </w:tcPr>
          <w:p>
            <w:r>
              <w:t>2</w:t>
            </w:r>
          </w:p>
        </w:tc>
        <w:tc>
          <w:tcPr>
            <w:tcW w:type="dxa" w:w="2160"/>
          </w:tcPr>
          <w:p>
            <w:r>
              <w:t>eUICC → EUM</w:t>
            </w:r>
          </w:p>
        </w:tc>
        <w:tc>
          <w:tcPr>
            <w:tcW w:type="dxa" w:w="2160"/>
          </w:tcPr>
          <w:p>
            <w:r>
              <w:t>Respond with diagnostic reason or error code per GP spec.</w:t>
            </w:r>
          </w:p>
        </w:tc>
        <w:tc>
          <w:tcPr>
            <w:tcW w:type="dxa" w:w="2160"/>
          </w:tcPr>
          <w:p>
            <w:r>
              <w:t>2- Diagnostic message indicates failure due to weak algorithm.</w:t>
            </w:r>
          </w:p>
        </w:tc>
      </w:tr>
    </w:tbl>
    <w:p>
      <w:r>
        <w:rPr/>
        <w:t>Test Sequence #03: Audit – Protocol Verification</w:t>
        <w:br/>
        <w:t>Verify through logs and/or protocol audit that the key/cert renewal/update used only approved mechanisms.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EUM → eUICC</w:t>
            </w:r>
          </w:p>
        </w:tc>
        <w:tc>
          <w:tcPr>
            <w:tcW w:type="dxa" w:w="2160"/>
          </w:tcPr>
          <w:p>
            <w:r>
              <w:t>Request log or audit trail for last renewal/update operation.</w:t>
            </w:r>
          </w:p>
        </w:tc>
        <w:tc>
          <w:tcPr>
            <w:tcW w:type="dxa" w:w="2160"/>
          </w:tcPr>
          <w:p>
            <w:r>
              <w:t>1- Log details show AES (≥128 bits) was used throughout.</w:t>
            </w:r>
          </w:p>
        </w:tc>
      </w:tr>
      <w:tr>
        <w:tc>
          <w:tcPr>
            <w:tcW w:type="dxa" w:w="2160"/>
          </w:tcPr>
          <w:p>
            <w:r>
              <w:t>2</w:t>
            </w:r>
          </w:p>
        </w:tc>
        <w:tc>
          <w:tcPr>
            <w:tcW w:type="dxa" w:w="2160"/>
          </w:tcPr>
          <w:p>
            <w:r>
              <w:t>Auditor</w:t>
            </w:r>
          </w:p>
        </w:tc>
        <w:tc>
          <w:tcPr>
            <w:tcW w:type="dxa" w:w="2160"/>
          </w:tcPr>
          <w:p>
            <w:r>
              <w:t>Review cryptographic protocol details and confirm compliance to GlobalPlatform.</w:t>
            </w:r>
          </w:p>
        </w:tc>
        <w:tc>
          <w:tcPr>
            <w:tcW w:type="dxa" w:w="2160"/>
          </w:tcPr>
          <w:p>
            <w:r>
              <w:t>2- All cryptographic operations conform to minimum required level.</w:t>
            </w:r>
          </w:p>
        </w:tc>
      </w:tr>
    </w:tbl>
    <w:p>
      <w:r>
        <w:rPr/>
        <w:t>Conformance Requirements References</w:t>
        <w:br/>
        <w:t>- SGP.22 v2.6.1, Section: "if provided, it SHALL be a GlobalPlatform [8] mechanism with a minimum security level corresponding to the AES algorithm using a minimum key length of 128 bits."</w:t>
        <w:br/>
        <w:t>- GlobalPlatform Card Specification v.2.3 [8]: Security level and mechanism requirements for key/certificate operations.</w:t>
      </w:r>
    </w:p>
    <w:p>
      <w:r>
        <w:rPr/>
        <w:t>Conditional Execution Notes:</w:t>
        <w:br/>
        <w:t>- These test sequences SHALL be executed if and only if key/certificate renewal/update operations are provided/implemented in the IUT (e.g., eUICC).</w:t>
      </w:r>
    </w:p>
    <w:p>
      <w:r>
        <w:rPr/>
        <w:t>Additional Notes:</w:t>
        <w:br/>
        <w:t>- Key/cert renewal security mechanisms in scope include (but are not limited to) Secure Channel Protocols, key-wrapping/unwrapping, certificate update procedures.</w:t>
        <w:br/>
        <w:t>- Logs/protocol traces MUST be sufficient to demonstrate cryptographic mechanism and key length employed for each applicable operation.</w:t>
      </w:r>
    </w:p>
    <w:p/>
    <w:p>
      <w:r>
        <w:rPr>
          <w:b/>
          <w:sz w:val="24"/>
        </w:rPr>
        <w:t>Requirement ID : SHALL (Revocation) | Requirement Description : EUM MAY also do GSMA CI Certificate revocation on eUICC (e.g. by deleting the related public key), in addition to using a CRL loaded by the LPA (sections 4.6 and 5.7.12).</w:t>
      </w:r>
    </w:p>
    <w:p>
      <w:r>
        <w:rPr>
          <w:b/>
          <w:sz w:val="24"/>
        </w:rPr>
        <w:t xml:space="preserve">Test Case : </w:t>
        <w:br/>
      </w:r>
    </w:p>
    <w:p>
      <w:r>
        <w:rPr/>
        <w:t>Test Cases</w:t>
      </w:r>
    </w:p>
    <w:p>
      <w:r>
        <w:rPr/>
        <w:t>TC</w:t>
      </w:r>
      <w:r>
        <w:rPr>
          <w:i/>
        </w:rPr>
        <w:t>EUM</w:t>
      </w:r>
      <w:r>
        <w:rPr/>
        <w:t>RevocationGSMA</w:t>
      </w:r>
      <w:r>
        <w:rPr>
          <w:i/>
        </w:rPr>
        <w:t>CI</w:t>
      </w:r>
      <w:r>
        <w:rPr/>
        <w:t>on_eUICC</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The EUM has the ability to manage certificates on eUICC it produces.</w:t>
            </w:r>
          </w:p>
        </w:tc>
      </w:tr>
      <w:tr>
        <w:tc>
          <w:tcPr>
            <w:tcW w:type="dxa" w:w="4320"/>
          </w:tcPr>
          <w:p>
            <w:r>
              <w:t>eUICC</w:t>
            </w:r>
          </w:p>
        </w:tc>
        <w:tc>
          <w:tcPr>
            <w:tcW w:type="dxa" w:w="4320"/>
          </w:tcPr>
          <w:p>
            <w:r>
              <w:t>eUICC is functional, in-service, and contains at least one loaded GSMA CI certificate (public key).</w:t>
            </w:r>
          </w:p>
        </w:tc>
      </w:tr>
      <w:tr>
        <w:tc>
          <w:tcPr>
            <w:tcW w:type="dxa" w:w="4320"/>
          </w:tcPr>
          <w:p>
            <w:r>
              <w:t>LPA</w:t>
            </w:r>
          </w:p>
        </w:tc>
        <w:tc>
          <w:tcPr>
            <w:tcW w:type="dxa" w:w="4320"/>
          </w:tcPr>
          <w:p>
            <w:r>
              <w:t>LPA is able to load and provide CRLs as per SGP.22 sections 4.6 and 5.7.12.</w:t>
            </w:r>
          </w:p>
        </w:tc>
      </w:tr>
    </w:tbl>
    <w:p>
      <w:r>
        <w:rPr/>
        <w:t>Test Sequence #01: EUM Performs GSMA CI Certificate Revocation on eUICC</w:t>
        <w:br/>
        <w:t>Aim: To verify that the EUM is able to perform the revocation of a GSMA CI certificate on an eUICC by deleting the related public key, independent of or in addition to use of a CRL as loaded by the LPA.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EUM identifies that a GSMA CI certificate (public key) on a target eUICC must be revoked or is no longer trusted.</w:t>
            </w:r>
          </w:p>
        </w:tc>
      </w:tr>
      <w:tr>
        <w:tc>
          <w:tcPr>
            <w:tcW w:type="dxa" w:w="4320"/>
          </w:tcPr>
          <w:p>
            <w:r>
              <w:t>eUICC</w:t>
            </w:r>
          </w:p>
        </w:tc>
        <w:tc>
          <w:tcPr>
            <w:tcW w:type="dxa" w:w="4320"/>
          </w:tcPr>
          <w:p>
            <w:r>
              <w:t>The target GSMA CI certificate (public key) is present in the eUICC.</w:t>
            </w:r>
          </w:p>
        </w:tc>
      </w:tr>
      <w:tr>
        <w:tc>
          <w:tcPr>
            <w:tcW w:type="dxa" w:w="4320"/>
          </w:tcPr>
          <w:p>
            <w:r>
              <w:t>LPA</w:t>
            </w:r>
          </w:p>
        </w:tc>
        <w:tc>
          <w:tcPr>
            <w:tcW w:type="dxa" w:w="4320"/>
          </w:tcPr>
          <w:p>
            <w:r>
              <w:t>A valid CRL containing the revoked certificate may or may not yet be loaded to the eUICC by the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eUICC</w:t>
            </w:r>
          </w:p>
        </w:tc>
        <w:tc>
          <w:tcPr>
            <w:tcW w:type="dxa" w:w="2160"/>
          </w:tcPr>
          <w:p>
            <w:r>
              <w:t>EUM decides to revoke the GSMA CI certificate on the eUICC and prepares a command to remove (delete) the related public key from eUICC storage.</w:t>
            </w:r>
          </w:p>
        </w:tc>
        <w:tc>
          <w:tcPr>
            <w:tcW w:type="dxa" w:w="2160"/>
          </w:tcPr>
          <w:p>
            <w:r>
              <w:t>The EUM is prepared to trigger certificate revocation by deletion at the eUICC.</w:t>
            </w:r>
          </w:p>
        </w:tc>
      </w:tr>
      <w:tr>
        <w:tc>
          <w:tcPr>
            <w:tcW w:type="dxa" w:w="2160"/>
          </w:tcPr>
          <w:p>
            <w:r>
              <w:t>1</w:t>
            </w:r>
          </w:p>
        </w:tc>
        <w:tc>
          <w:tcPr>
            <w:tcW w:type="dxa" w:w="2160"/>
          </w:tcPr>
          <w:p>
            <w:r>
              <w:t>EUM → eUICC</w:t>
            </w:r>
          </w:p>
        </w:tc>
        <w:tc>
          <w:tcPr>
            <w:tcW w:type="dxa" w:w="2160"/>
          </w:tcPr>
          <w:p>
            <w:r>
              <w:t>EUM sends a command to the eUICC (over secure factory or management interface) to delete the specified GSMA CI public key (certificate).</w:t>
            </w:r>
          </w:p>
        </w:tc>
        <w:tc>
          <w:tcPr>
            <w:tcW w:type="dxa" w:w="2160"/>
          </w:tcPr>
          <w:p>
            <w:r>
              <w:t>1- The eUICC deletes the related public key (certificate) from its secure certificate store.2- Successful deletion is confirmed to EUM.</w:t>
            </w:r>
          </w:p>
        </w:tc>
      </w:tr>
      <w:tr>
        <w:tc>
          <w:tcPr>
            <w:tcW w:type="dxa" w:w="2160"/>
          </w:tcPr>
          <w:p>
            <w:r>
              <w:t>2</w:t>
            </w:r>
          </w:p>
        </w:tc>
        <w:tc>
          <w:tcPr>
            <w:tcW w:type="dxa" w:w="2160"/>
          </w:tcPr>
          <w:p>
            <w:r>
              <w:t>LPA → eUICC</w:t>
            </w:r>
          </w:p>
        </w:tc>
        <w:tc>
          <w:tcPr>
            <w:tcW w:type="dxa" w:w="2160"/>
          </w:tcPr>
          <w:p>
            <w:r>
              <w:t>(Optional) LPA loads/updates the CRL on the eUICC as per remote provisioning process (see SGP.22 sections 4.6, 5.7.12).</w:t>
            </w:r>
          </w:p>
        </w:tc>
        <w:tc>
          <w:tcPr>
            <w:tcW w:type="dxa" w:w="2160"/>
          </w:tcPr>
          <w:p>
            <w:r>
              <w:t>1- The eUICC updates its CRL cache.2- eUICC is now aware of revoked certificate status by two mechanisms: deleted key and CRL list.</w:t>
            </w:r>
          </w:p>
        </w:tc>
      </w:tr>
      <w:tr>
        <w:tc>
          <w:tcPr>
            <w:tcW w:type="dxa" w:w="2160"/>
          </w:tcPr>
          <w:p>
            <w:r>
              <w:t>3</w:t>
            </w:r>
          </w:p>
        </w:tc>
        <w:tc>
          <w:tcPr>
            <w:tcW w:type="dxa" w:w="2160"/>
          </w:tcPr>
          <w:p>
            <w:r>
              <w:t>eUICC (self)</w:t>
            </w:r>
          </w:p>
        </w:tc>
        <w:tc>
          <w:tcPr>
            <w:tcW w:type="dxa" w:w="2160"/>
          </w:tcPr>
          <w:p>
            <w:r>
              <w:t>eUICC evaluates its trust anchor set during next provisioning, signature verification, or other secure operation.</w:t>
            </w:r>
          </w:p>
        </w:tc>
        <w:tc>
          <w:tcPr>
            <w:tcW w:type="dxa" w:w="2160"/>
          </w:tcPr>
          <w:p>
            <w:r>
              <w:t>The revoked (deleted) GSMA CI certificate is no longer present/usable.Operations relying on this certificate must fail or refuse trust.</w:t>
            </w:r>
          </w:p>
        </w:tc>
      </w:tr>
      <w:tr>
        <w:tc>
          <w:tcPr>
            <w:tcW w:type="dxa" w:w="2160"/>
          </w:tcPr>
          <w:p>
            <w:r>
              <w:t>4</w:t>
            </w:r>
          </w:p>
        </w:tc>
        <w:tc>
          <w:tcPr>
            <w:tcW w:type="dxa" w:w="2160"/>
          </w:tcPr>
          <w:p>
            <w:r>
              <w:t>LPA/eUICC</w:t>
            </w:r>
          </w:p>
        </w:tc>
        <w:tc>
          <w:tcPr>
            <w:tcW w:type="dxa" w:w="2160"/>
          </w:tcPr>
          <w:p>
            <w:r>
              <w:t>LPA or system queries eUICC for current list of trusted GSMA CI certificates.</w:t>
            </w:r>
          </w:p>
        </w:tc>
        <w:tc>
          <w:tcPr>
            <w:tcW w:type="dxa" w:w="2160"/>
          </w:tcPr>
          <w:p>
            <w:r>
              <w:t>The revoked certificate is not listed; eUICC does not use it in trust chains for digital signature or authentication.</w:t>
            </w:r>
          </w:p>
        </w:tc>
      </w:tr>
    </w:tbl>
    <w:p>
      <w:r>
        <w:rPr/>
        <w:t>Test Sequence #02: Combination of CRL and EUM-Initiated Deletion</w:t>
        <w:br/>
        <w:t>Aim: To verify that revocation by public key deletion and by CRL are independent and may coexist, and that the eUICC acts according to both when present.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loads a new CRL that contains the revoked GSMA CI certificate.</w:t>
            </w:r>
          </w:p>
        </w:tc>
        <w:tc>
          <w:tcPr>
            <w:tcW w:type="dxa" w:w="2160"/>
          </w:tcPr>
          <w:p>
            <w:r>
              <w:t>The CRL is placed in eUICC and the revoked certificate is flagged as revoked by CRL.</w:t>
            </w:r>
          </w:p>
        </w:tc>
      </w:tr>
      <w:tr>
        <w:tc>
          <w:tcPr>
            <w:tcW w:type="dxa" w:w="2160"/>
          </w:tcPr>
          <w:p>
            <w:r>
              <w:t>2</w:t>
            </w:r>
          </w:p>
        </w:tc>
        <w:tc>
          <w:tcPr>
            <w:tcW w:type="dxa" w:w="2160"/>
          </w:tcPr>
          <w:p>
            <w:r>
              <w:t>EUM → eUICC</w:t>
            </w:r>
          </w:p>
        </w:tc>
        <w:tc>
          <w:tcPr>
            <w:tcW w:type="dxa" w:w="2160"/>
          </w:tcPr>
          <w:p>
            <w:r>
              <w:t>EUM instructs eUICC to additionally delete the same GSMA CI certificate (public key) from storage.</w:t>
            </w:r>
          </w:p>
        </w:tc>
        <w:tc>
          <w:tcPr>
            <w:tcW w:type="dxa" w:w="2160"/>
          </w:tcPr>
          <w:p>
            <w:r>
              <w:t>The eUICC deletes the specified certificate from its secure storage.</w:t>
            </w:r>
          </w:p>
        </w:tc>
      </w:tr>
      <w:tr>
        <w:tc>
          <w:tcPr>
            <w:tcW w:type="dxa" w:w="2160"/>
          </w:tcPr>
          <w:p>
            <w:r>
              <w:t>3</w:t>
            </w:r>
          </w:p>
        </w:tc>
        <w:tc>
          <w:tcPr>
            <w:tcW w:type="dxa" w:w="2160"/>
          </w:tcPr>
          <w:p>
            <w:r>
              <w:t>eUICC (self)</w:t>
            </w:r>
          </w:p>
        </w:tc>
        <w:tc>
          <w:tcPr>
            <w:tcW w:type="dxa" w:w="2160"/>
          </w:tcPr>
          <w:p>
            <w:r>
              <w:t>eUICC is tasked with verifying a signature using the revoked (now deleted) certificate.</w:t>
            </w:r>
          </w:p>
        </w:tc>
        <w:tc>
          <w:tcPr>
            <w:tcW w:type="dxa" w:w="2160"/>
          </w:tcPr>
          <w:p>
            <w:r>
              <w:t>1- eUICC is unable to use the certificate as it has been deleted.2- Trust is denied regardless of CRL content.</w:t>
            </w:r>
          </w:p>
        </w:tc>
      </w:tr>
      <w:tr>
        <w:tc>
          <w:tcPr>
            <w:tcW w:type="dxa" w:w="2160"/>
          </w:tcPr>
          <w:p>
            <w:r>
              <w:t>4</w:t>
            </w:r>
          </w:p>
        </w:tc>
        <w:tc>
          <w:tcPr>
            <w:tcW w:type="dxa" w:w="2160"/>
          </w:tcPr>
          <w:p>
            <w:r>
              <w:t>System → eUICC</w:t>
            </w:r>
          </w:p>
        </w:tc>
        <w:tc>
          <w:tcPr>
            <w:tcW w:type="dxa" w:w="2160"/>
          </w:tcPr>
          <w:p>
            <w:r>
              <w:t>Query is made to eUICC for status of deleted GSMA CI certificate.</w:t>
            </w:r>
          </w:p>
        </w:tc>
        <w:tc>
          <w:tcPr>
            <w:tcW w:type="dxa" w:w="2160"/>
          </w:tcPr>
          <w:p>
            <w:r>
              <w:t>1- eUICC confirms that certificate is absent.2- eUICC rejects use of the deleted certificate for any operation.</w:t>
            </w:r>
          </w:p>
        </w:tc>
      </w:tr>
    </w:tbl>
    <w:p>
      <w:r>
        <w:rPr/>
        <w:t>Conformance Requirement References:</w:t>
        <w:br/>
        <w:t>- SGP.22 v2.6.1: Section 4.6, 5.7.12 (certificate revocation management)</w:t>
        <w:br/>
        <w:t>- Requirement: EUM MAY also do GSMA CI Certificate revocation on eUICC (e.g. by deleting the related public key), in addition to using a CRL loaded by the LPA</w:t>
        <w:br/>
        <w:t>- RFC 5280 (policy on CRL distribution and format)</w:t>
        <w:br/>
        <w:t>- Referenced GSMA SAS processes and CI certificate policies</w:t>
      </w:r>
    </w:p>
    <w:p>
      <w:r>
        <w:rPr/>
        <w:t>Conditional Execution Rules:</w:t>
        <w:br/>
        <w:t>- Test Sequences SHALL be executed if the EUM implements both CRL-based and direct deletion-based certificate revocation mechanisms.</w:t>
        <w:br/>
        <w:t>- Steps referring to loading a CRL SHALL be skipped if the feature is not implemented in the Device/LPA/eUICC under test.</w:t>
      </w:r>
    </w:p>
    <w:p>
      <w:r>
        <w:rPr/>
        <w:t>Notes:</w:t>
        <w:br/>
        <w:t>- This test case covers both optional (MAY) and required behaviors (SHALL) outlined in the relevant specification clauses regarding certificate revocation.</w:t>
        <w:br/>
        <w:t>- All deletion operations must be properly logged by EUM for audit and compliance traceability.</w:t>
        <w:br/>
        <w:t>- If the eUICC supports only CRL and not direct deletion, Test Sequence #01 Step 1 is not applicable.</w:t>
      </w:r>
    </w:p>
    <w:p/>
    <w:p>
      <w:r>
        <w:rPr>
          <w:b/>
          <w:sz w:val="24"/>
        </w:rPr>
        <w:t>Requirement ID : SHALL (Services to ISD-R) | Requirement Description : The ECASD SHALL provide the following services to the ISD-R: • eUICC signature creation on material provided by an ISD-R • Verification of the off-card entities Certificates (e.g. SM-DP+), provided by an ISD-R, with the CI public key (PK.CI.ECDSA)</w:t>
      </w:r>
    </w:p>
    <w:p>
      <w:r>
        <w:rPr>
          <w:b/>
          <w:sz w:val="24"/>
        </w:rPr>
        <w:t xml:space="preserve">Test Case : </w:t>
        <w:br/>
      </w:r>
    </w:p>
    <w:p>
      <w:r>
        <w:rPr/>
        <w:t>Test Cases</w:t>
      </w:r>
    </w:p>
    <w:p>
      <w:r>
        <w:rPr/>
        <w:t>TC</w:t>
      </w:r>
      <w:r>
        <w:rPr>
          <w:i/>
        </w:rPr>
        <w:t>ECASD</w:t>
      </w:r>
      <w:r>
        <w:rPr/>
        <w:t>ServicesToISDR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contains an ECASD (eUICC Controlling Authority Security Domain) in PERSONALIZED state.</w:t>
            </w:r>
          </w:p>
        </w:tc>
      </w:tr>
      <w:tr>
        <w:tc>
          <w:tcPr>
            <w:tcW w:type="dxa" w:w="4320"/>
          </w:tcPr>
          <w:p>
            <w:r>
              <w:t>ISD-R</w:t>
            </w:r>
          </w:p>
        </w:tc>
        <w:tc>
          <w:tcPr>
            <w:tcW w:type="dxa" w:w="4320"/>
          </w:tcPr>
          <w:p>
            <w:r>
              <w:t>The ISD-R (Issuer Security Domain Root) is present and able to communicate with the ECASD.</w:t>
            </w:r>
          </w:p>
        </w:tc>
      </w:tr>
      <w:tr>
        <w:tc>
          <w:tcPr>
            <w:tcW w:type="dxa" w:w="4320"/>
          </w:tcPr>
          <w:p>
            <w:r>
              <w:t>EUM</w:t>
            </w:r>
          </w:p>
        </w:tc>
        <w:tc>
          <w:tcPr>
            <w:tcW w:type="dxa" w:w="4320"/>
          </w:tcPr>
          <w:p>
            <w:r>
              <w:t>The ECASD has been personalized by the EUM during manufacturing with required keys and certificates.</w:t>
            </w:r>
          </w:p>
        </w:tc>
      </w:tr>
    </w:tbl>
    <w:p>
      <w:r>
        <w:rPr/>
        <w:t>Test Sequence #01: eUICC Signature Creation on Material Provided by ISD-R</w:t>
        <w:br/>
        <w:t>This test sequence verifies that ECASD provides eUICC signature creation for material provided by ISD-R as a service.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ISD-R</w:t>
            </w:r>
          </w:p>
        </w:tc>
        <w:tc>
          <w:tcPr>
            <w:tcW w:type="dxa" w:w="4320"/>
          </w:tcPr>
          <w:p>
            <w:r>
              <w:t>Possesses data (MaterialToBeSigned) to be signed by ECASD.</w:t>
            </w:r>
          </w:p>
        </w:tc>
      </w:tr>
      <w:tr>
        <w:tc>
          <w:tcPr>
            <w:tcW w:type="dxa" w:w="4320"/>
          </w:tcPr>
          <w:p>
            <w:r>
              <w:t>ECASD</w:t>
            </w:r>
          </w:p>
        </w:tc>
        <w:tc>
          <w:tcPr>
            <w:tcW w:type="dxa" w:w="4320"/>
          </w:tcPr>
          <w:p>
            <w:r>
              <w:t>Is in a personalized, operational state and can create signatures.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ISD-R → ECASD</w:t>
            </w:r>
          </w:p>
        </w:tc>
        <w:tc>
          <w:tcPr>
            <w:tcW w:type="dxa" w:w="2160"/>
          </w:tcPr>
          <w:p>
            <w:r>
              <w:t>ISD-R provides MaterialToBeSigned to ECASD, requests signature.</w:t>
            </w:r>
          </w:p>
        </w:tc>
        <w:tc>
          <w:tcPr>
            <w:tcW w:type="dxa" w:w="2160"/>
          </w:tcPr>
          <w:p>
            <w:r>
              <w:t>ECASD receives the material and validates the request parameters.</w:t>
            </w:r>
          </w:p>
        </w:tc>
      </w:tr>
      <w:tr>
        <w:tc>
          <w:tcPr>
            <w:tcW w:type="dxa" w:w="2160"/>
          </w:tcPr>
          <w:p>
            <w:r>
              <w:t>1</w:t>
            </w:r>
          </w:p>
        </w:tc>
        <w:tc>
          <w:tcPr>
            <w:tcW w:type="dxa" w:w="2160"/>
          </w:tcPr>
          <w:p>
            <w:r>
              <w:t>ECASD → ISD-R</w:t>
            </w:r>
          </w:p>
        </w:tc>
        <w:tc>
          <w:tcPr>
            <w:tcW w:type="dxa" w:w="2160"/>
          </w:tcPr>
          <w:p>
            <w:r>
              <w:t>ECASD generates signature over MaterialToBeSigned with ECASD private key.</w:t>
            </w:r>
          </w:p>
        </w:tc>
        <w:tc>
          <w:tcPr>
            <w:tcW w:type="dxa" w:w="2160"/>
          </w:tcPr>
          <w:p>
            <w:r>
              <w:t>1- Signature is created using the ECASD signing key.2- The signature is returned to ISD-R securely.</w:t>
            </w:r>
          </w:p>
        </w:tc>
      </w:tr>
    </w:tbl>
    <w:p>
      <w:r>
        <w:rPr/>
        <w:t>Test Sequence #02: Verification of Off-card Entity Certificates with CI Public Key</w:t>
        <w:br/>
        <w:t>This test sequence verifies that ECASD provides verification of certificates from off-card entities (e.g. SM-DP+) using the CI public key, as a service to ISD-R.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ISD-R</w:t>
            </w:r>
          </w:p>
        </w:tc>
        <w:tc>
          <w:tcPr>
            <w:tcW w:type="dxa" w:w="4320"/>
          </w:tcPr>
          <w:p>
            <w:r>
              <w:t>Possesses a certificate (e.g., CERT.SM-DP+.ECDSA) to be verified.</w:t>
            </w:r>
          </w:p>
        </w:tc>
      </w:tr>
      <w:tr>
        <w:tc>
          <w:tcPr>
            <w:tcW w:type="dxa" w:w="4320"/>
          </w:tcPr>
          <w:p>
            <w:r>
              <w:t>ECASD</w:t>
            </w:r>
          </w:p>
        </w:tc>
        <w:tc>
          <w:tcPr>
            <w:tcW w:type="dxa" w:w="4320"/>
          </w:tcPr>
          <w:p>
            <w:r>
              <w:t>Has valid PK.CI.ECDSA (CI public key) and is in an operational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ISD-R → ECASD</w:t>
            </w:r>
          </w:p>
        </w:tc>
        <w:tc>
          <w:tcPr>
            <w:tcW w:type="dxa" w:w="2160"/>
          </w:tcPr>
          <w:p>
            <w:r>
              <w:t>ISD-R sends CERT.SM-DP+.ECDSA to ECASD and requests verification.</w:t>
            </w:r>
          </w:p>
        </w:tc>
        <w:tc>
          <w:tcPr>
            <w:tcW w:type="dxa" w:w="2160"/>
          </w:tcPr>
          <w:p>
            <w:r>
              <w:t>ECASD receives the certificate and request parameters.</w:t>
            </w:r>
          </w:p>
        </w:tc>
      </w:tr>
      <w:tr>
        <w:tc>
          <w:tcPr>
            <w:tcW w:type="dxa" w:w="2160"/>
          </w:tcPr>
          <w:p>
            <w:r>
              <w:t>1</w:t>
            </w:r>
          </w:p>
        </w:tc>
        <w:tc>
          <w:tcPr>
            <w:tcW w:type="dxa" w:w="2160"/>
          </w:tcPr>
          <w:p>
            <w:r>
              <w:t>ECASD</w:t>
            </w:r>
          </w:p>
        </w:tc>
        <w:tc>
          <w:tcPr>
            <w:tcW w:type="dxa" w:w="2160"/>
          </w:tcPr>
          <w:p>
            <w:r>
              <w:t>ECASD verifies the authenticity and validity of CERT.SM-DP+.ECDSA using PK.CI.ECDSA.</w:t>
            </w:r>
          </w:p>
        </w:tc>
        <w:tc>
          <w:tcPr>
            <w:tcW w:type="dxa" w:w="2160"/>
          </w:tcPr>
          <w:p>
            <w:r>
              <w:t>1- ECASD validates the certificate chain and authenticity.2- ECASD returns verification result (success or failure) to ISD-R.</w:t>
            </w:r>
          </w:p>
        </w:tc>
      </w:tr>
    </w:tbl>
    <w:p>
      <w:r>
        <w:rPr/>
        <w:t>Test Sequence #03: Negative Test – Invalid Certificate Verification</w:t>
        <w:br/>
        <w:t>This sequence checks that if an invalid certificate is provided, ECASD correctly signals a failure.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ISD-R → ECASD</w:t>
            </w:r>
          </w:p>
        </w:tc>
        <w:tc>
          <w:tcPr>
            <w:tcW w:type="dxa" w:w="2160"/>
          </w:tcPr>
          <w:p>
            <w:r>
              <w:t>ISD-R sends an invalid/off-card entity certificate for verification.</w:t>
            </w:r>
          </w:p>
        </w:tc>
        <w:tc>
          <w:tcPr>
            <w:tcW w:type="dxa" w:w="2160"/>
          </w:tcPr>
          <w:p>
            <w:r>
              <w:t>ECASD detects the certificate is invalid using PK.CI.ECDSA.ECASD responds to ISD-R with a failure indication.</w:t>
            </w:r>
          </w:p>
        </w:tc>
      </w:tr>
    </w:tbl>
    <w:p>
      <w:r>
        <w:rPr/>
        <w:t>Test Sequence #04: Negative Test – Signature Creation with Incorrect Parameters</w:t>
        <w:br/>
        <w:t>This sequence checks appropriate ECASD error handling when the material or parameters provided by ISD-R are invalid.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ISD-R → ECASD</w:t>
            </w:r>
          </w:p>
        </w:tc>
        <w:tc>
          <w:tcPr>
            <w:tcW w:type="dxa" w:w="2160"/>
          </w:tcPr>
          <w:p>
            <w:r>
              <w:t>ISD-R requests signature creation with invalid material.</w:t>
            </w:r>
          </w:p>
        </w:tc>
        <w:tc>
          <w:tcPr>
            <w:tcW w:type="dxa" w:w="2160"/>
          </w:tcPr>
          <w:p>
            <w:r>
              <w:t>ECASD detects invalid input and returns an error/status indication to ISD-R.</w:t>
            </w:r>
          </w:p>
        </w:tc>
      </w:tr>
    </w:tbl>
    <w:p>
      <w:r>
        <w:rPr/>
        <w:t>Conformance Requirements References</w:t>
        <w:br/>
        <w:t>- SGP.22 v2.6.1, Section 2.4.2: “The ECASD SHALL provide the following services to the ISD-R: • eUICC signature creation on material provided by an ISD-R • Verification of the off-card entities Certificates (e.g. SM-DP+), provided by an ISD-R, with the CI public key (PK.CI.ECDSA)”</w:t>
        <w:br/>
        <w:t>- SGP.02 v4.2, Section 2.2.1.2 (ECASD functions and lifecycle).</w:t>
      </w:r>
    </w:p>
    <w:p>
      <w:r>
        <w:rPr/>
        <w:t>Conditional Execution</w:t>
        <w:br/>
        <w:t>Test sequences SHALL be executed if and only if the ECASD is present and ISD-R has the required rights to request such services. If not, the test case is not applicable.</w:t>
      </w:r>
    </w:p>
    <w:p/>
    <w:p>
      <w:r>
        <w:rPr>
          <w:b/>
          <w:sz w:val="24"/>
        </w:rPr>
        <w:t>Requirement ID : SHALL (Personalisation) | Requirement Description : Personalisation of the ECASD SHALL be done in a certified 'GSMA SAS-UP environment'.</w:t>
      </w:r>
    </w:p>
    <w:p>
      <w:r>
        <w:rPr>
          <w:b/>
          <w:sz w:val="24"/>
        </w:rPr>
        <w:t xml:space="preserve">Test Case : </w:t>
        <w:br/>
      </w:r>
    </w:p>
    <w:p>
      <w:r>
        <w:rPr/>
        <w:t>Test Cases</w:t>
      </w:r>
    </w:p>
    <w:p>
      <w:r>
        <w:rPr/>
        <w:t>TC</w:t>
      </w:r>
      <w:r>
        <w:rPr>
          <w:i/>
        </w:rPr>
        <w:t>ECASD</w:t>
      </w:r>
      <w:r>
        <w:rPr/>
        <w:t>Personalisation_SASUP</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The eUICC Manufacturer is preparing a batch of eUICCs for production.</w:t>
            </w:r>
          </w:p>
        </w:tc>
      </w:tr>
      <w:tr>
        <w:tc>
          <w:tcPr>
            <w:tcW w:type="dxa" w:w="4320"/>
          </w:tcPr>
          <w:p>
            <w:r>
              <w:t>ECASD</w:t>
            </w:r>
          </w:p>
        </w:tc>
        <w:tc>
          <w:tcPr>
            <w:tcW w:type="dxa" w:w="4320"/>
          </w:tcPr>
          <w:p>
            <w:r>
              <w:t>The Embedded Controlling Authority Security Domain (ECASD) is to be personalised.</w:t>
            </w:r>
          </w:p>
        </w:tc>
      </w:tr>
      <w:tr>
        <w:tc>
          <w:tcPr>
            <w:tcW w:type="dxa" w:w="4320"/>
          </w:tcPr>
          <w:p>
            <w:r>
              <w:t>SAS-UP</w:t>
            </w:r>
          </w:p>
        </w:tc>
        <w:tc>
          <w:tcPr>
            <w:tcW w:type="dxa" w:w="4320"/>
          </w:tcPr>
          <w:p>
            <w:r>
              <w:t>A GSMA-certified SAS-UP environment is available and operational for personalisation tasks.</w:t>
            </w:r>
          </w:p>
        </w:tc>
      </w:tr>
    </w:tbl>
    <w:p>
      <w:r>
        <w:rPr/>
        <w:t>Test Sequence #01: Verification of ECASD Personalisation in GSMA SAS-UP Environment</w:t>
        <w:br/>
        <w:t>This test sequence aims to verify that personalisation of the ECASD occurs only within a certified GSMA SAS-UP environment, ensuring security and compliance with the relevant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The personalisation process is ready to be initiated for the ECASD on a new eUICC device.</w:t>
            </w:r>
          </w:p>
        </w:tc>
      </w:tr>
      <w:tr>
        <w:tc>
          <w:tcPr>
            <w:tcW w:type="dxa" w:w="4320"/>
          </w:tcPr>
          <w:p>
            <w:r>
              <w:t>SAS-UP</w:t>
            </w:r>
          </w:p>
        </w:tc>
        <w:tc>
          <w:tcPr>
            <w:tcW w:type="dxa" w:w="4320"/>
          </w:tcPr>
          <w:p>
            <w:r>
              <w:t>Certification of the GSMA SAS-UP environment is valid and up to date.</w:t>
            </w:r>
          </w:p>
        </w:tc>
      </w:tr>
      <w:tr>
        <w:tc>
          <w:tcPr>
            <w:tcW w:type="dxa" w:w="4320"/>
          </w:tcPr>
          <w:p>
            <w:r>
              <w:t>ECASD</w:t>
            </w:r>
          </w:p>
        </w:tc>
        <w:tc>
          <w:tcPr>
            <w:tcW w:type="dxa" w:w="4320"/>
          </w:tcPr>
          <w:p>
            <w:r>
              <w:t>The ECASD is installed during the eUICC manufacturing process but not yet personalised.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SAS-UP</w:t>
            </w:r>
          </w:p>
        </w:tc>
        <w:tc>
          <w:tcPr>
            <w:tcW w:type="dxa" w:w="2160"/>
          </w:tcPr>
          <w:p>
            <w:r>
              <w:t>Confirm SAS-UP certification status and operational readiness</w:t>
            </w:r>
          </w:p>
        </w:tc>
        <w:tc>
          <w:tcPr>
            <w:tcW w:type="dxa" w:w="2160"/>
          </w:tcPr>
          <w:p>
            <w:r>
              <w:t>Confirmation that SAS-UP certification is valid and in effect</w:t>
            </w:r>
          </w:p>
        </w:tc>
      </w:tr>
      <w:tr>
        <w:tc>
          <w:tcPr>
            <w:tcW w:type="dxa" w:w="2160"/>
          </w:tcPr>
          <w:p>
            <w:r>
              <w:t>1</w:t>
            </w:r>
          </w:p>
        </w:tc>
        <w:tc>
          <w:tcPr>
            <w:tcW w:type="dxa" w:w="2160"/>
          </w:tcPr>
          <w:p>
            <w:r>
              <w:t>EUM → ECASD</w:t>
            </w:r>
          </w:p>
        </w:tc>
        <w:tc>
          <w:tcPr>
            <w:tcW w:type="dxa" w:w="2160"/>
          </w:tcPr>
          <w:p>
            <w:r>
              <w:t>Initiate ECASD personalisation in the SAS-UP environment</w:t>
            </w:r>
          </w:p>
        </w:tc>
        <w:tc>
          <w:tcPr>
            <w:tcW w:type="dxa" w:w="2160"/>
          </w:tcPr>
          <w:p>
            <w:r>
              <w:t>1- The ECASD receives only personalisation commands from within SAS-UP         2- Personalisation of ECASD progresses only if SAS-UP compliance is confirmed</w:t>
            </w:r>
          </w:p>
        </w:tc>
      </w:tr>
      <w:tr>
        <w:tc>
          <w:tcPr>
            <w:tcW w:type="dxa" w:w="2160"/>
          </w:tcPr>
          <w:p>
            <w:r>
              <w:t>2</w:t>
            </w:r>
          </w:p>
        </w:tc>
        <w:tc>
          <w:tcPr>
            <w:tcW w:type="dxa" w:w="2160"/>
          </w:tcPr>
          <w:p>
            <w:r>
              <w:t>EUM → ECASD</w:t>
            </w:r>
          </w:p>
        </w:tc>
        <w:tc>
          <w:tcPr>
            <w:tcW w:type="dxa" w:w="2160"/>
          </w:tcPr>
          <w:p>
            <w:r>
              <w:t>Complete personalisation of ECASD in SAS-UP environment</w:t>
            </w:r>
          </w:p>
        </w:tc>
        <w:tc>
          <w:tcPr>
            <w:tcW w:type="dxa" w:w="2160"/>
          </w:tcPr>
          <w:p>
            <w:r>
              <w:t>1- ECASD is successfully personalised with the required credentials and data   2- Traceability record of SAS-UP environment used for personalisation exists</w:t>
            </w:r>
          </w:p>
        </w:tc>
      </w:tr>
      <w:tr>
        <w:tc>
          <w:tcPr>
            <w:tcW w:type="dxa" w:w="2160"/>
          </w:tcPr>
          <w:p>
            <w:r>
              <w:t>3</w:t>
            </w:r>
          </w:p>
        </w:tc>
        <w:tc>
          <w:tcPr>
            <w:tcW w:type="dxa" w:w="2160"/>
          </w:tcPr>
          <w:p>
            <w:r>
              <w:t>EUM → ECASD</w:t>
            </w:r>
          </w:p>
        </w:tc>
        <w:tc>
          <w:tcPr>
            <w:tcW w:type="dxa" w:w="2160"/>
          </w:tcPr>
          <w:p>
            <w:r>
              <w:t>Attempt personalisation of ECASD outside SAS-UP (negative test)</w:t>
            </w:r>
          </w:p>
        </w:tc>
        <w:tc>
          <w:tcPr>
            <w:tcW w:type="dxa" w:w="2160"/>
          </w:tcPr>
          <w:p>
            <w:r>
              <w:t>Personalisation attempt is refused; ECASD rejects any personalisation not executed in SAS-UP</w:t>
            </w:r>
          </w:p>
        </w:tc>
      </w:tr>
    </w:tbl>
    <w:p>
      <w:r>
        <w:rPr/>
        <w:t>Test Sequence #02: Periodic Compliance Validation for SAS-UP Environment</w:t>
        <w:br/>
        <w:t>This sequence confirms that only a certified SAS-UP environment is continuously used for ECASD personalisation across production batches.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EUM → SAS-UP</w:t>
            </w:r>
          </w:p>
        </w:tc>
        <w:tc>
          <w:tcPr>
            <w:tcW w:type="dxa" w:w="2160"/>
          </w:tcPr>
          <w:p>
            <w:r>
              <w:t>Query SAS-UP certification status before each personalisation batch</w:t>
            </w:r>
          </w:p>
        </w:tc>
        <w:tc>
          <w:tcPr>
            <w:tcW w:type="dxa" w:w="2160"/>
          </w:tcPr>
          <w:p>
            <w:r>
              <w:t>SAS-UP certification status confirmed as valid before each session</w:t>
            </w:r>
          </w:p>
        </w:tc>
      </w:tr>
      <w:tr>
        <w:tc>
          <w:tcPr>
            <w:tcW w:type="dxa" w:w="2160"/>
          </w:tcPr>
          <w:p>
            <w:r>
              <w:t>2</w:t>
            </w:r>
          </w:p>
        </w:tc>
        <w:tc>
          <w:tcPr>
            <w:tcW w:type="dxa" w:w="2160"/>
          </w:tcPr>
          <w:p>
            <w:r>
              <w:t>EUM → ECASD</w:t>
            </w:r>
          </w:p>
        </w:tc>
        <w:tc>
          <w:tcPr>
            <w:tcW w:type="dxa" w:w="2160"/>
          </w:tcPr>
          <w:p>
            <w:r>
              <w:t>Execute batch ECASD personalisations</w:t>
            </w:r>
          </w:p>
        </w:tc>
        <w:tc>
          <w:tcPr>
            <w:tcW w:type="dxa" w:w="2160"/>
          </w:tcPr>
          <w:p>
            <w:r>
              <w:t>Only eUICCs personalised in certified SAS-UP environments proceed; any non-compliance triggers process halt</w:t>
            </w:r>
          </w:p>
        </w:tc>
      </w:tr>
    </w:tbl>
    <w:p>
      <w:r>
        <w:rPr/>
        <w:t>Conformance Requirements References</w:t>
        <w:br/>
        <w:t>- SGP.22 v2.6.1 Section 2.4.3: "Personalisation of the ECASD SHALL be done in a certified 'GSMA SAS-UP environment'."</w:t>
        <w:br/>
        <w:t>- SGP.02 v4.2 Section 2.2.1.2 (supporting reference for manufacturing context and ECASD personalisation procedures)</w:t>
        <w:br/>
        <w:t>- SGP.24 Table 2 (supporting reference for operational security compliance requirements)</w:t>
      </w:r>
    </w:p>
    <w:p>
      <w:r>
        <w:rPr/>
        <w:t>Conditional Execution Rule</w:t>
        <w:br/>
        <w:t>- Test Sequence #02 SHALL be executed for each new personalisation batch and whenever SAS-UP certification status is updated, expired, or revoked.</w:t>
      </w:r>
    </w:p>
    <w:p>
      <w:r>
        <w:rPr/>
        <w:t>Note: Execution of any ECASD personalisation outside a GSMA-certified SAS-UP environment SHALL be treated as a non-compliance event and must be reported per compliance procedures.</w:t>
      </w:r>
    </w:p>
    <w:p/>
    <w:p>
      <w:r>
        <w:rPr>
          <w:b/>
          <w:sz w:val="24"/>
        </w:rPr>
        <w:t>Requirement ID : There SHALL be only one ISD-R on an eUICC. | Requirement Description : There SHALL be only one ISD-R on an eUICC.</w:t>
      </w:r>
    </w:p>
    <w:p>
      <w:r>
        <w:rPr>
          <w:b/>
          <w:sz w:val="24"/>
        </w:rPr>
        <w:t xml:space="preserve">Test Case : </w:t>
        <w:br/>
      </w:r>
    </w:p>
    <w:p>
      <w:r>
        <w:rPr/>
        <w:t>Test Cases</w:t>
      </w:r>
    </w:p>
    <w:p>
      <w:r>
        <w:rPr/>
        <w:t>TC</w:t>
      </w:r>
      <w:r>
        <w:rPr>
          <w:i/>
        </w:rPr>
        <w:t>eUICC</w:t>
      </w:r>
      <w:r>
        <w:rPr/>
        <w:t>UniqueISDR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newly manufactured and in a valid operational state.</w:t>
            </w:r>
          </w:p>
        </w:tc>
      </w:tr>
      <w:tr>
        <w:tc>
          <w:tcPr>
            <w:tcW w:type="dxa" w:w="4320"/>
          </w:tcPr>
          <w:p>
            <w:r>
              <w:t>EUM</w:t>
            </w:r>
          </w:p>
        </w:tc>
        <w:tc>
          <w:tcPr>
            <w:tcW w:type="dxa" w:w="4320"/>
          </w:tcPr>
          <w:p>
            <w:r>
              <w:t>The eUICC Manufacturer (EUM) has completed the initial personalization process.</w:t>
            </w:r>
          </w:p>
        </w:tc>
      </w:tr>
    </w:tbl>
    <w:p>
      <w:r>
        <w:rPr/>
        <w:t>Test Sequence #01: Verify Single ISD-R Presence After Manufacturing</w:t>
        <w:br/>
        <w:t>The aim of this test sequence is to verify that immediately after manufacturing and personalization by the EUM, only one ISD-R Security Domain is present on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is freshly manufactured and has completed EUM initial personalization.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eUICC</w:t>
            </w:r>
          </w:p>
        </w:tc>
        <w:tc>
          <w:tcPr>
            <w:tcW w:type="dxa" w:w="2160"/>
          </w:tcPr>
          <w:p>
            <w:r>
              <w:t>Query the list of Security Domains present on the eUICC</w:t>
            </w:r>
          </w:p>
        </w:tc>
        <w:tc>
          <w:tcPr>
            <w:tcW w:type="dxa" w:w="2160"/>
          </w:tcPr>
          <w:p>
            <w:r>
              <w:t>Only one ISD-R is present</w:t>
            </w:r>
          </w:p>
        </w:tc>
      </w:tr>
      <w:tr>
        <w:tc>
          <w:tcPr>
            <w:tcW w:type="dxa" w:w="2160"/>
          </w:tcPr>
          <w:p>
            <w:r>
              <w:t>1</w:t>
            </w:r>
          </w:p>
        </w:tc>
        <w:tc>
          <w:tcPr>
            <w:tcW w:type="dxa" w:w="2160"/>
          </w:tcPr>
          <w:p>
            <w:r>
              <w:t>Tester → eUICC</w:t>
            </w:r>
          </w:p>
        </w:tc>
        <w:tc>
          <w:tcPr>
            <w:tcW w:type="dxa" w:w="2160"/>
          </w:tcPr>
          <w:p>
            <w:r>
              <w:t>Query details of the ISD-R (e.g., identifier, personalization data)</w:t>
            </w:r>
          </w:p>
        </w:tc>
        <w:tc>
          <w:tcPr>
            <w:tcW w:type="dxa" w:w="2160"/>
          </w:tcPr>
          <w:p>
            <w:r>
              <w:t>1- The ISD-R is associated with itself2- No other ISD-R exists</w:t>
            </w:r>
          </w:p>
        </w:tc>
      </w:tr>
      <w:tr>
        <w:tc>
          <w:tcPr>
            <w:tcW w:type="dxa" w:w="2160"/>
          </w:tcPr>
          <w:p>
            <w:r>
              <w:t>2</w:t>
            </w:r>
          </w:p>
        </w:tc>
        <w:tc>
          <w:tcPr>
            <w:tcW w:type="dxa" w:w="2160"/>
          </w:tcPr>
          <w:p>
            <w:r>
              <w:t>Tester → eUICC</w:t>
            </w:r>
          </w:p>
        </w:tc>
        <w:tc>
          <w:tcPr>
            <w:tcW w:type="dxa" w:w="2160"/>
          </w:tcPr>
          <w:p>
            <w:r>
              <w:t>Attempt to enumerate additional ISD-Rs</w:t>
            </w:r>
          </w:p>
        </w:tc>
        <w:tc>
          <w:tcPr>
            <w:tcW w:type="dxa" w:w="2160"/>
          </w:tcPr>
          <w:p>
            <w:r>
              <w:t>No additional ISD-Rs present</w:t>
            </w:r>
          </w:p>
        </w:tc>
      </w:tr>
    </w:tbl>
    <w:p>
      <w:r>
        <w:rPr/>
        <w:t>Test Sequence #02: Attempt to Create a Second ISD-R</w:t>
        <w:br/>
        <w:t>The aim of this test sequence is to confirm that creation of a second ISD-R on the same eUICC is prohibited.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eUICC</w:t>
            </w:r>
          </w:p>
        </w:tc>
        <w:tc>
          <w:tcPr>
            <w:tcW w:type="dxa" w:w="2160"/>
          </w:tcPr>
          <w:p>
            <w:r>
              <w:t>Send command to create a new ISD-R Security Domain</w:t>
            </w:r>
          </w:p>
        </w:tc>
        <w:tc>
          <w:tcPr>
            <w:tcW w:type="dxa" w:w="2160"/>
          </w:tcPr>
          <w:p>
            <w:r>
              <w:t>1- Command is rejected by the eUICC2- No new ISD-R is created</w:t>
            </w:r>
          </w:p>
        </w:tc>
      </w:tr>
    </w:tbl>
    <w:p>
      <w:r>
        <w:rPr/>
        <w:t>Test Sequence #03: Attempt to Delete or Disable ISD-R</w:t>
        <w:br/>
        <w:t>The aim of this test sequence is to confirm that the ISD-R present on the eUICC cannot be deleted or disabled.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eUICC</w:t>
            </w:r>
          </w:p>
        </w:tc>
        <w:tc>
          <w:tcPr>
            <w:tcW w:type="dxa" w:w="2160"/>
          </w:tcPr>
          <w:p>
            <w:r>
              <w:t>Send command to delete the ISD-R</w:t>
            </w:r>
          </w:p>
        </w:tc>
        <w:tc>
          <w:tcPr>
            <w:tcW w:type="dxa" w:w="2160"/>
          </w:tcPr>
          <w:p>
            <w:r>
              <w:t>1- Command is rejected by the eUICC2- ISD-R remains present</w:t>
            </w:r>
          </w:p>
        </w:tc>
      </w:tr>
      <w:tr>
        <w:tc>
          <w:tcPr>
            <w:tcW w:type="dxa" w:w="2160"/>
          </w:tcPr>
          <w:p>
            <w:r>
              <w:t>2</w:t>
            </w:r>
          </w:p>
        </w:tc>
        <w:tc>
          <w:tcPr>
            <w:tcW w:type="dxa" w:w="2160"/>
          </w:tcPr>
          <w:p>
            <w:r>
              <w:t>Tester → eUICC</w:t>
            </w:r>
          </w:p>
        </w:tc>
        <w:tc>
          <w:tcPr>
            <w:tcW w:type="dxa" w:w="2160"/>
          </w:tcPr>
          <w:p>
            <w:r>
              <w:t>Send command to disable the ISD-R</w:t>
            </w:r>
          </w:p>
        </w:tc>
        <w:tc>
          <w:tcPr>
            <w:tcW w:type="dxa" w:w="2160"/>
          </w:tcPr>
          <w:p>
            <w:r>
              <w:t>1- Command is rejected by the eUICC2- ISD-R remains enabled</w:t>
            </w:r>
          </w:p>
        </w:tc>
      </w:tr>
    </w:tbl>
    <w:p>
      <w:r>
        <w:rPr/>
        <w:t>Test Sequence #04: Security Domain Enumeration After Profile Management Operations</w:t>
        <w:br/>
        <w:t>The aim of this sequence is to ensure that after creation, download, and deletion of profiles (and creation/deletion of ISD-P domains), there remains only a single ISD-R on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has initial ISD-R and proceeds to create/delete multiple ISD-Ps via profile operations.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eUICC</w:t>
            </w:r>
          </w:p>
        </w:tc>
        <w:tc>
          <w:tcPr>
            <w:tcW w:type="dxa" w:w="2160"/>
          </w:tcPr>
          <w:p>
            <w:r>
              <w:t>Create several ISD-P domains via profile download</w:t>
            </w:r>
          </w:p>
        </w:tc>
        <w:tc>
          <w:tcPr>
            <w:tcW w:type="dxa" w:w="2160"/>
          </w:tcPr>
          <w:p>
            <w:r>
              <w:t>ISD-P domains created as per profiles, ISD-R remains unchanged</w:t>
            </w:r>
          </w:p>
        </w:tc>
      </w:tr>
      <w:tr>
        <w:tc>
          <w:tcPr>
            <w:tcW w:type="dxa" w:w="2160"/>
          </w:tcPr>
          <w:p>
            <w:r>
              <w:t>2</w:t>
            </w:r>
          </w:p>
        </w:tc>
        <w:tc>
          <w:tcPr>
            <w:tcW w:type="dxa" w:w="2160"/>
          </w:tcPr>
          <w:p>
            <w:r>
              <w:t>Tester → eUICC</w:t>
            </w:r>
          </w:p>
        </w:tc>
        <w:tc>
          <w:tcPr>
            <w:tcW w:type="dxa" w:w="2160"/>
          </w:tcPr>
          <w:p>
            <w:r>
              <w:t>Delete some or all profiles and associated ISD-Ps</w:t>
            </w:r>
          </w:p>
        </w:tc>
        <w:tc>
          <w:tcPr>
            <w:tcW w:type="dxa" w:w="2160"/>
          </w:tcPr>
          <w:p>
            <w:r>
              <w:t>Only ISD-P domains are deleted, ISD-R remains unchanged</w:t>
            </w:r>
          </w:p>
        </w:tc>
      </w:tr>
      <w:tr>
        <w:tc>
          <w:tcPr>
            <w:tcW w:type="dxa" w:w="2160"/>
          </w:tcPr>
          <w:p>
            <w:r>
              <w:t>3</w:t>
            </w:r>
          </w:p>
        </w:tc>
        <w:tc>
          <w:tcPr>
            <w:tcW w:type="dxa" w:w="2160"/>
          </w:tcPr>
          <w:p>
            <w:r>
              <w:t>Tester → eUICC</w:t>
            </w:r>
          </w:p>
        </w:tc>
        <w:tc>
          <w:tcPr>
            <w:tcW w:type="dxa" w:w="2160"/>
          </w:tcPr>
          <w:p>
            <w:r>
              <w:t>Enumerate Security Domains present on the eUICC</w:t>
            </w:r>
          </w:p>
        </w:tc>
        <w:tc>
          <w:tcPr>
            <w:tcW w:type="dxa" w:w="2160"/>
          </w:tcPr>
          <w:p>
            <w:r>
              <w:t>Only one ISD-R is present regardless of ISD-P additions/deletions</w:t>
            </w:r>
          </w:p>
        </w:tc>
      </w:tr>
    </w:tbl>
    <w:p>
      <w:r>
        <w:rPr/>
        <w:t>Conformance Requirements References</w:t>
        <w:br/>
        <w:t>- SGP.22 v2.6.1, Section 2.4.4: "There SHALL be only one ISD-R on an eUICC."</w:t>
        <w:br/>
        <w:t>- SGP.21 v2.6, Requirement EUICC18: "An ISD-R SHALL ... NOT be deleted or disabled..."</w:t>
      </w:r>
    </w:p>
    <w:p>
      <w:r>
        <w:rPr/>
        <w:t>Conditional Execution</w:t>
        <w:br/>
        <w:t>- These test sequences SHALL be executed for each eUICC implementation to confirm conformance with the requirement that only one ISD-R SHALL exist on an eUICC.</w:t>
      </w:r>
    </w:p>
    <w:p>
      <w:r>
        <w:rPr/>
        <w:t>Conformance Notes</w:t>
        <w:br/>
        <w:t>- The presence of more than one ISD-R on an eUICC at any time SHALL be considered a failure against this requirement.</w:t>
      </w:r>
    </w:p>
    <w:p/>
    <w:p>
      <w:r>
        <w:rPr>
          <w:b/>
          <w:sz w:val="24"/>
        </w:rPr>
        <w:t>Requirement ID : The ISD-R SHALL be installed and personalized by the EUM during eUICC manufacturing. | Requirement Description : The ISD-R SHALL be installed and personalized by the EUM during eUICC manufacturing.</w:t>
      </w:r>
    </w:p>
    <w:p>
      <w:r>
        <w:rPr>
          <w:b/>
          <w:sz w:val="24"/>
        </w:rPr>
        <w:t xml:space="preserve">Test Case : </w:t>
        <w:br/>
      </w:r>
    </w:p>
    <w:p>
      <w:r>
        <w:rPr/>
        <w:t>Test Cases</w:t>
      </w:r>
    </w:p>
    <w:p>
      <w:r>
        <w:rPr/>
        <w:t>TC</w:t>
      </w:r>
      <w:r>
        <w:rPr>
          <w:i/>
        </w:rPr>
        <w:t>EUM</w:t>
      </w:r>
      <w:r>
        <w:rPr/>
        <w:t>ISDR_InstallationAndPersonalization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EUM (eUICC Manufacturer) is ready and authorized to manufacture eUICCs</w:t>
            </w:r>
          </w:p>
        </w:tc>
      </w:tr>
      <w:tr>
        <w:tc>
          <w:tcPr>
            <w:tcW w:type="dxa" w:w="4320"/>
          </w:tcPr>
          <w:p>
            <w:r>
              <w:t>eUICC</w:t>
            </w:r>
          </w:p>
        </w:tc>
        <w:tc>
          <w:tcPr>
            <w:tcW w:type="dxa" w:w="4320"/>
          </w:tcPr>
          <w:p>
            <w:r>
              <w:t>eUICC chip is being prepared before final manufacturing steps</w:t>
            </w:r>
          </w:p>
        </w:tc>
      </w:tr>
    </w:tbl>
    <w:p>
      <w:r>
        <w:rPr/>
        <w:t>Test Sequence #01: ISD-R Installation and Personalization During eUICC Manufacturing</w:t>
        <w:br/>
        <w:t>This sequence verifies that the EUM installs and personalizes the ISD-R during the eUICC manufacturing process.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The EUM has a blank eUICC at the pre-personalization stage</w:t>
            </w:r>
          </w:p>
        </w:tc>
      </w:tr>
      <w:tr>
        <w:tc>
          <w:tcPr>
            <w:tcW w:type="dxa" w:w="4320"/>
          </w:tcPr>
          <w:p>
            <w:r>
              <w:t>eUICC</w:t>
            </w:r>
          </w:p>
        </w:tc>
        <w:tc>
          <w:tcPr>
            <w:tcW w:type="dxa" w:w="4320"/>
          </w:tcPr>
          <w:p>
            <w:r>
              <w:t>The eUICC is not yet initialized with Security Domains or personalized 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eUICC</w:t>
            </w:r>
          </w:p>
        </w:tc>
        <w:tc>
          <w:tcPr>
            <w:tcW w:type="dxa" w:w="2160"/>
          </w:tcPr>
          <w:p>
            <w:r>
              <w:t>Initiate eUICC manufacturing process including creation of Security Domains</w:t>
            </w:r>
          </w:p>
        </w:tc>
        <w:tc>
          <w:tcPr>
            <w:tcW w:type="dxa" w:w="2160"/>
          </w:tcPr>
          <w:p>
            <w:r>
              <w:t>The manufacturing process is initiated.</w:t>
            </w:r>
          </w:p>
        </w:tc>
      </w:tr>
      <w:tr>
        <w:tc>
          <w:tcPr>
            <w:tcW w:type="dxa" w:w="2160"/>
          </w:tcPr>
          <w:p>
            <w:r>
              <w:t>1</w:t>
            </w:r>
          </w:p>
        </w:tc>
        <w:tc>
          <w:tcPr>
            <w:tcW w:type="dxa" w:w="2160"/>
          </w:tcPr>
          <w:p>
            <w:r>
              <w:t>EUM → eUICC</w:t>
            </w:r>
          </w:p>
        </w:tc>
        <w:tc>
          <w:tcPr>
            <w:tcW w:type="dxa" w:w="2160"/>
          </w:tcPr>
          <w:p>
            <w:r>
              <w:t>Install ISD-R (Issuer Security Domain – Root) in the eUICC</w:t>
            </w:r>
          </w:p>
        </w:tc>
        <w:tc>
          <w:tcPr>
            <w:tcW w:type="dxa" w:w="2160"/>
          </w:tcPr>
          <w:p>
            <w:r>
              <w:t>1- ISD-R is installed in the eUICC.2- ISD-R installation is acknowledged by the eUICC.</w:t>
            </w:r>
          </w:p>
        </w:tc>
      </w:tr>
      <w:tr>
        <w:tc>
          <w:tcPr>
            <w:tcW w:type="dxa" w:w="2160"/>
          </w:tcPr>
          <w:p>
            <w:r>
              <w:t>2</w:t>
            </w:r>
          </w:p>
        </w:tc>
        <w:tc>
          <w:tcPr>
            <w:tcW w:type="dxa" w:w="2160"/>
          </w:tcPr>
          <w:p>
            <w:r>
              <w:t>EUM → eUICC</w:t>
            </w:r>
          </w:p>
        </w:tc>
        <w:tc>
          <w:tcPr>
            <w:tcW w:type="dxa" w:w="2160"/>
          </w:tcPr>
          <w:p>
            <w:r>
              <w:t>Personalize the ISD-R with required credentials and parameters</w:t>
            </w:r>
          </w:p>
        </w:tc>
        <w:tc>
          <w:tcPr>
            <w:tcW w:type="dxa" w:w="2160"/>
          </w:tcPr>
          <w:p>
            <w:r>
              <w:t>1- ISD-R is set to the personalized state as per GP spec.2- Credentials, keys, and identifiers loaded.</w:t>
            </w:r>
          </w:p>
        </w:tc>
      </w:tr>
      <w:tr>
        <w:tc>
          <w:tcPr>
            <w:tcW w:type="dxa" w:w="2160"/>
          </w:tcPr>
          <w:p>
            <w:r>
              <w:t>3</w:t>
            </w:r>
          </w:p>
        </w:tc>
        <w:tc>
          <w:tcPr>
            <w:tcW w:type="dxa" w:w="2160"/>
          </w:tcPr>
          <w:p>
            <w:r>
              <w:t>EUM → eUICC</w:t>
            </w:r>
          </w:p>
        </w:tc>
        <w:tc>
          <w:tcPr>
            <w:tcW w:type="dxa" w:w="2160"/>
          </w:tcPr>
          <w:p>
            <w:r>
              <w:t>Verify ISD-R status and personalization data</w:t>
            </w:r>
          </w:p>
        </w:tc>
        <w:tc>
          <w:tcPr>
            <w:tcW w:type="dxa" w:w="2160"/>
          </w:tcPr>
          <w:p>
            <w:r>
              <w:t>1- ISD-R responds that it is in “personalized” lifecycle state.2- Data matches EUM provisioning records.</w:t>
            </w:r>
          </w:p>
        </w:tc>
      </w:tr>
    </w:tbl>
    <w:p>
      <w:r>
        <w:rPr/>
        <w:t>Conformance Requirements References:</w:t>
        <w:br/>
        <w:t>- SGP.22 v2.6.1 Section 2.4.3: "The ISD-R SHALL be installed and personalized by the EUM during eUICC manufacturing."</w:t>
        <w:br/>
        <w:t>- SGP.02 v4.2 Section 2.2.1.1: "The ISD-R SHALL be installed and personalized by the EUM during eUICC manufacturing."</w:t>
      </w:r>
    </w:p>
    <w:p>
      <w:r>
        <w:rPr/>
        <w:t>Conditional Execution:</w:t>
        <w:br/>
        <w:t>This test SHALL be executed during the eUICC manufacturing process by the authorized EUM, and SHALL only be passed if the eUICC contains one ISD-R in a personalized state before any further operational provisioning or export from EUM custody.</w:t>
      </w:r>
    </w:p>
    <w:p/>
    <w:p>
      <w:r>
        <w:rPr>
          <w:b/>
          <w:sz w:val="24"/>
        </w:rPr>
        <w:t>Requirement ID : The ISD-R SHALL be associated with itself. | Requirement Description : The ISD-R SHALL be associated with itself.</w:t>
      </w:r>
    </w:p>
    <w:p>
      <w:r>
        <w:rPr>
          <w:b/>
          <w:sz w:val="24"/>
        </w:rPr>
        <w:t xml:space="preserve">Test Case : </w:t>
        <w:br/>
      </w:r>
    </w:p>
    <w:p>
      <w:r>
        <w:rPr/>
        <w:t>Test Cases</w:t>
      </w:r>
    </w:p>
    <w:p>
      <w:r>
        <w:rPr/>
        <w:t>TC</w:t>
      </w:r>
      <w:r>
        <w:rPr>
          <w:i/>
        </w:rPr>
        <w:t>eUICC</w:t>
      </w:r>
      <w:r>
        <w:rPr/>
        <w:t>ISDR_SelfAssociation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eUICC is in manufacturing state, not yet delivered to OEM/Device vendor.</w:t>
            </w:r>
          </w:p>
        </w:tc>
      </w:tr>
      <w:tr>
        <w:tc>
          <w:tcPr>
            <w:tcW w:type="dxa" w:w="4320"/>
          </w:tcPr>
          <w:p>
            <w:r>
              <w:t>eUICC</w:t>
            </w:r>
          </w:p>
        </w:tc>
        <w:tc>
          <w:tcPr>
            <w:tcW w:type="dxa" w:w="4320"/>
          </w:tcPr>
          <w:p>
            <w:r>
              <w:t>ISD-R Security Domain is present and in initial manufactured state.</w:t>
            </w:r>
          </w:p>
        </w:tc>
      </w:tr>
    </w:tbl>
    <w:p>
      <w:r>
        <w:rPr/>
        <w:t>Test Sequence #01: Verify ISD-R is Associated With Itself Post-Manufacture</w:t>
        <w:br/>
        <w:t>This test ensures that after manufacturing, the ISD-R of the eUICC is correctly associated with itself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eUICC has completed personalization process.</w:t>
            </w:r>
          </w:p>
        </w:tc>
      </w:tr>
      <w:tr>
        <w:tc>
          <w:tcPr>
            <w:tcW w:type="dxa" w:w="4320"/>
          </w:tcPr>
          <w:p>
            <w:r>
              <w:t>eUICC</w:t>
            </w:r>
          </w:p>
        </w:tc>
        <w:tc>
          <w:tcPr>
            <w:tcW w:type="dxa" w:w="4320"/>
          </w:tcPr>
          <w:p>
            <w:r>
              <w:t>ISD-R exists, no other Security Domains have been created/assigned.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eUICC</w:t>
            </w:r>
          </w:p>
        </w:tc>
        <w:tc>
          <w:tcPr>
            <w:tcW w:type="dxa" w:w="2160"/>
          </w:tcPr>
          <w:p>
            <w:r>
              <w:t>Finalize eUICC manufacturing and perform personalization, including creation of ISD-R.</w:t>
            </w:r>
          </w:p>
        </w:tc>
        <w:tc>
          <w:tcPr>
            <w:tcW w:type="dxa" w:w="2160"/>
          </w:tcPr>
          <w:p>
            <w:r>
              <w:t>ISD-R is present and information structure accessible.</w:t>
            </w:r>
          </w:p>
        </w:tc>
      </w:tr>
      <w:tr>
        <w:tc>
          <w:tcPr>
            <w:tcW w:type="dxa" w:w="2160"/>
          </w:tcPr>
          <w:p>
            <w:r>
              <w:t>1</w:t>
            </w:r>
          </w:p>
        </w:tc>
        <w:tc>
          <w:tcPr>
            <w:tcW w:type="dxa" w:w="2160"/>
          </w:tcPr>
          <w:p>
            <w:r>
              <w:t>TestTool → eUICC</w:t>
            </w:r>
          </w:p>
        </w:tc>
        <w:tc>
          <w:tcPr>
            <w:tcW w:type="dxa" w:w="2160"/>
          </w:tcPr>
          <w:p>
            <w:r>
              <w:t>Query eUICC for Security Domain association details for ISD-R.</w:t>
            </w:r>
          </w:p>
        </w:tc>
        <w:tc>
          <w:tcPr>
            <w:tcW w:type="dxa" w:w="2160"/>
          </w:tcPr>
          <w:p>
            <w:r>
              <w:t>1- ISD-R association data indicates ISD-R is linked/associated to self.2- No associations to other Security Domains exist at this stage.</w:t>
            </w:r>
          </w:p>
        </w:tc>
      </w:tr>
      <w:tr>
        <w:tc>
          <w:tcPr>
            <w:tcW w:type="dxa" w:w="2160"/>
          </w:tcPr>
          <w:p>
            <w:r>
              <w:t>2</w:t>
            </w:r>
          </w:p>
        </w:tc>
        <w:tc>
          <w:tcPr>
            <w:tcW w:type="dxa" w:w="2160"/>
          </w:tcPr>
          <w:p>
            <w:r>
              <w:t>TestTool → eUICC</w:t>
            </w:r>
          </w:p>
        </w:tc>
        <w:tc>
          <w:tcPr>
            <w:tcW w:type="dxa" w:w="2160"/>
          </w:tcPr>
          <w:p>
            <w:r>
              <w:t>Attempt to change association of ISD-R to any entity other than itself.</w:t>
            </w:r>
          </w:p>
        </w:tc>
        <w:tc>
          <w:tcPr>
            <w:tcW w:type="dxa" w:w="2160"/>
          </w:tcPr>
          <w:p>
            <w:r>
              <w:t>1- eUICC returns error/denial; ISD-R association remains self-associated.2- No modification of self-association possible.</w:t>
            </w:r>
          </w:p>
        </w:tc>
      </w:tr>
      <w:tr>
        <w:tc>
          <w:tcPr>
            <w:tcW w:type="dxa" w:w="2160"/>
          </w:tcPr>
          <w:p>
            <w:r>
              <w:t>3</w:t>
            </w:r>
          </w:p>
        </w:tc>
        <w:tc>
          <w:tcPr>
            <w:tcW w:type="dxa" w:w="2160"/>
          </w:tcPr>
          <w:p>
            <w:r>
              <w:t>TestTool → eUICC</w:t>
            </w:r>
          </w:p>
        </w:tc>
        <w:tc>
          <w:tcPr>
            <w:tcW w:type="dxa" w:w="2160"/>
          </w:tcPr>
          <w:p>
            <w:r>
              <w:t>Query for number of ISD-R and its current linkages.</w:t>
            </w:r>
          </w:p>
        </w:tc>
        <w:tc>
          <w:tcPr>
            <w:tcW w:type="dxa" w:w="2160"/>
          </w:tcPr>
          <w:p>
            <w:r>
              <w:t>1- Only one ISD-R present.2- ISD-R is only associated with itself.</w:t>
            </w:r>
          </w:p>
        </w:tc>
      </w:tr>
    </w:tbl>
    <w:p>
      <w:r>
        <w:rPr/>
        <w:t>Test Sequence #02: Negative Test – Attempt to Associate ISD-R With Another Security Domain</w:t>
        <w:br/>
        <w:t>This negative test aims to confirm the ISD-R cannot be re-associated with any domain other than itself.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TestTool → eUICC</w:t>
            </w:r>
          </w:p>
        </w:tc>
        <w:tc>
          <w:tcPr>
            <w:tcW w:type="dxa" w:w="2160"/>
          </w:tcPr>
          <w:p>
            <w:r>
              <w:t>Attempt to use administrative command to associate ISD-R with ISD-P.</w:t>
            </w:r>
          </w:p>
        </w:tc>
        <w:tc>
          <w:tcPr>
            <w:tcW w:type="dxa" w:w="2160"/>
          </w:tcPr>
          <w:p>
            <w:r>
              <w:t>eUICC returns error; ISD-R remains only associated to self.</w:t>
            </w:r>
          </w:p>
        </w:tc>
      </w:tr>
      <w:tr>
        <w:tc>
          <w:tcPr>
            <w:tcW w:type="dxa" w:w="2160"/>
          </w:tcPr>
          <w:p>
            <w:r>
              <w:t>2</w:t>
            </w:r>
          </w:p>
        </w:tc>
        <w:tc>
          <w:tcPr>
            <w:tcW w:type="dxa" w:w="2160"/>
          </w:tcPr>
          <w:p>
            <w:r>
              <w:t>TestTool → eUICC</w:t>
            </w:r>
          </w:p>
        </w:tc>
        <w:tc>
          <w:tcPr>
            <w:tcW w:type="dxa" w:w="2160"/>
          </w:tcPr>
          <w:p>
            <w:r>
              <w:t>Query eUICC for ISD-R's association status after failed association step.</w:t>
            </w:r>
          </w:p>
        </w:tc>
        <w:tc>
          <w:tcPr>
            <w:tcW w:type="dxa" w:w="2160"/>
          </w:tcPr>
          <w:p>
            <w:r>
              <w:t>ISD-R still associated only with itself.</w:t>
            </w:r>
          </w:p>
        </w:tc>
      </w:tr>
    </w:tbl>
    <w:p>
      <w:r>
        <w:rPr/>
        <w:t>Conformance Requirements References</w:t>
        <w:br/>
        <w:t>- SGP.22 v2.6.1, Section 2.4.4: "The ISD-R SHALL be associated with itself."</w:t>
        <w:br/>
        <w:t>- SGP.02 v4.2, Section 2.2.1.1: "The ISD-R SHALL be Associated with itself."</w:t>
        <w:br/>
        <w:t>- SGP.22 v2.6.1, Page 25, description of ISD-R behavior.</w:t>
      </w:r>
    </w:p>
    <w:p>
      <w:r>
        <w:rPr/>
        <w:t>Conditional Execution Rules</w:t>
        <w:br/>
        <w:t xml:space="preserve">- Test Sequence #02 SHALL be executed if and only if it is possible to send administrative association commands to the eUICC in a test environment. </w:t>
      </w:r>
    </w:p>
    <w:p>
      <w:r>
        <w:rPr/>
        <w:t>Notes</w:t>
        <w:br/>
        <w:t>- The test tool referenced may be a manufacturer's internal test system or third-party test harness capable of reading eUICC internal Security Domain states.</w:t>
        <w:br/>
        <w:t>- These tests require access to internal eUICC structures and are generally performed in a lab or production assurance setting.</w:t>
      </w:r>
    </w:p>
    <w:p/>
    <w:p>
      <w:r>
        <w:rPr>
          <w:b/>
          <w:sz w:val="24"/>
        </w:rPr>
        <w:t>Requirement ID : The ISD-R privileges SHALL be granted according to Annex A. | Requirement Description : The ISD-R privileges SHALL be granted according to Annex A.</w:t>
      </w:r>
    </w:p>
    <w:p>
      <w:r>
        <w:rPr>
          <w:b/>
          <w:sz w:val="24"/>
        </w:rPr>
        <w:t xml:space="preserve">Test Case : </w:t>
        <w:br/>
      </w:r>
    </w:p>
    <w:p>
      <w:r>
        <w:rPr/>
        <w:t>Test Cases</w:t>
      </w:r>
    </w:p>
    <w:p>
      <w:r>
        <w:rPr/>
        <w:t>TC</w:t>
      </w:r>
      <w:r>
        <w:rPr>
          <w:i/>
        </w:rPr>
        <w:t>ISDR</w:t>
      </w:r>
      <w:r>
        <w:rPr/>
        <w:t>PrivilegeAssignment_AnnexA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An eUICC is available in factory state or prior to device personalization.</w:t>
            </w:r>
          </w:p>
        </w:tc>
      </w:tr>
      <w:tr>
        <w:tc>
          <w:tcPr>
            <w:tcW w:type="dxa" w:w="4320"/>
          </w:tcPr>
          <w:p>
            <w:r>
              <w:t>EUM</w:t>
            </w:r>
          </w:p>
        </w:tc>
        <w:tc>
          <w:tcPr>
            <w:tcW w:type="dxa" w:w="4320"/>
          </w:tcPr>
          <w:p>
            <w:r>
              <w:t>The eUICC Manufacturer (EUM) has access to the configuration processes for ISD-R.</w:t>
            </w:r>
          </w:p>
        </w:tc>
      </w:tr>
    </w:tbl>
    <w:p>
      <w:r>
        <w:rPr/>
        <w:t>Test Sequence #01: Initial Privilege Assignment at Manufacturing</w:t>
        <w:br/>
        <w:t>Verification of ISD-R privilege assignment per Annex A during initial eUICC personalization by the EUM.</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ISD-R is present on the eUICC, not yet fully configured.</w:t>
            </w:r>
          </w:p>
        </w:tc>
      </w:tr>
      <w:tr>
        <w:tc>
          <w:tcPr>
            <w:tcW w:type="dxa" w:w="4320"/>
          </w:tcPr>
          <w:p>
            <w:r>
              <w:t>EUM</w:t>
            </w:r>
          </w:p>
        </w:tc>
        <w:tc>
          <w:tcPr>
            <w:tcW w:type="dxa" w:w="4320"/>
          </w:tcPr>
          <w:p>
            <w:r>
              <w:t>Has access rights to personalize and assign privileges to ISD-R as specified.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eUICC</w:t>
            </w:r>
          </w:p>
        </w:tc>
        <w:tc>
          <w:tcPr>
            <w:tcW w:type="dxa" w:w="2160"/>
          </w:tcPr>
          <w:p>
            <w:r>
              <w:t>Initiate personalization of ISD-R on the eUICC</w:t>
            </w:r>
          </w:p>
        </w:tc>
        <w:tc>
          <w:tcPr>
            <w:tcW w:type="dxa" w:w="2160"/>
          </w:tcPr>
          <w:p>
            <w:r>
              <w:t>ISD-R is in a state ready to receive privilege configuration</w:t>
            </w:r>
          </w:p>
        </w:tc>
      </w:tr>
      <w:tr>
        <w:tc>
          <w:tcPr>
            <w:tcW w:type="dxa" w:w="2160"/>
          </w:tcPr>
          <w:p>
            <w:r>
              <w:t>1</w:t>
            </w:r>
          </w:p>
        </w:tc>
        <w:tc>
          <w:tcPr>
            <w:tcW w:type="dxa" w:w="2160"/>
          </w:tcPr>
          <w:p>
            <w:r>
              <w:t>EUM → eUICC</w:t>
            </w:r>
          </w:p>
        </w:tc>
        <w:tc>
          <w:tcPr>
            <w:tcW w:type="dxa" w:w="2160"/>
          </w:tcPr>
          <w:p>
            <w:r>
              <w:t>Assign ISD-R privileges strictly according to privilege set defined in Annex A</w:t>
            </w:r>
          </w:p>
        </w:tc>
        <w:tc>
          <w:tcPr>
            <w:tcW w:type="dxa" w:w="2160"/>
          </w:tcPr>
          <w:p>
            <w:r>
              <w:t>1- Only the privileges specified in Annex A are assigned to ISD-R 2- No privileges outside Annex A are assigned</w:t>
            </w:r>
          </w:p>
        </w:tc>
      </w:tr>
      <w:tr>
        <w:tc>
          <w:tcPr>
            <w:tcW w:type="dxa" w:w="2160"/>
          </w:tcPr>
          <w:p>
            <w:r>
              <w:t>2</w:t>
            </w:r>
          </w:p>
        </w:tc>
        <w:tc>
          <w:tcPr>
            <w:tcW w:type="dxa" w:w="2160"/>
          </w:tcPr>
          <w:p>
            <w:r>
              <w:t>EUM → eUICC</w:t>
            </w:r>
          </w:p>
        </w:tc>
        <w:tc>
          <w:tcPr>
            <w:tcW w:type="dxa" w:w="2160"/>
          </w:tcPr>
          <w:p>
            <w:r>
              <w:t>Finalize and lock privilege assignment</w:t>
            </w:r>
          </w:p>
        </w:tc>
        <w:tc>
          <w:tcPr>
            <w:tcW w:type="dxa" w:w="2160"/>
          </w:tcPr>
          <w:p>
            <w:r>
              <w:t>ISD-R is now operational with privileges set per Annex A and cannot be altered or removed except by authorized procedures</w:t>
            </w:r>
          </w:p>
        </w:tc>
      </w:tr>
    </w:tbl>
    <w:p>
      <w:r>
        <w:rPr/>
        <w:t>Test Sequence #02: Integrity Verification of Assigned ISD-R Privileges</w:t>
        <w:br/>
        <w:t>To ensure that only privileges defined in Annex A are granted to ISD-R and none are missing or superfluous.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System → eUICC</w:t>
            </w:r>
          </w:p>
        </w:tc>
        <w:tc>
          <w:tcPr>
            <w:tcW w:type="dxa" w:w="2160"/>
          </w:tcPr>
          <w:p>
            <w:r>
              <w:t>Request privilege set stored on ISD-R</w:t>
            </w:r>
          </w:p>
        </w:tc>
        <w:tc>
          <w:tcPr>
            <w:tcW w:type="dxa" w:w="2160"/>
          </w:tcPr>
          <w:p>
            <w:r>
              <w:t>The full list of current privileges granted to ISD-R is returned for verification</w:t>
            </w:r>
          </w:p>
        </w:tc>
      </w:tr>
      <w:tr>
        <w:tc>
          <w:tcPr>
            <w:tcW w:type="dxa" w:w="2160"/>
          </w:tcPr>
          <w:p>
            <w:r>
              <w:t>1</w:t>
            </w:r>
          </w:p>
        </w:tc>
        <w:tc>
          <w:tcPr>
            <w:tcW w:type="dxa" w:w="2160"/>
          </w:tcPr>
          <w:p>
            <w:r>
              <w:t>System → Reference</w:t>
            </w:r>
          </w:p>
        </w:tc>
        <w:tc>
          <w:tcPr>
            <w:tcW w:type="dxa" w:w="2160"/>
          </w:tcPr>
          <w:p>
            <w:r>
              <w:t>Compare the privileges of ISD-R against the Annex A specification</w:t>
            </w:r>
          </w:p>
        </w:tc>
        <w:tc>
          <w:tcPr>
            <w:tcW w:type="dxa" w:w="2160"/>
          </w:tcPr>
          <w:p>
            <w:r>
              <w:t>1- All privileges mandated by Annex A are present2- No extra privileges (beyond Annex A) are present</w:t>
            </w:r>
          </w:p>
        </w:tc>
      </w:tr>
      <w:tr>
        <w:tc>
          <w:tcPr>
            <w:tcW w:type="dxa" w:w="2160"/>
          </w:tcPr>
          <w:p>
            <w:r>
              <w:t>2</w:t>
            </w:r>
          </w:p>
        </w:tc>
        <w:tc>
          <w:tcPr>
            <w:tcW w:type="dxa" w:w="2160"/>
          </w:tcPr>
          <w:p>
            <w:r>
              <w:t>System</w:t>
            </w:r>
          </w:p>
        </w:tc>
        <w:tc>
          <w:tcPr>
            <w:tcW w:type="dxa" w:w="2160"/>
          </w:tcPr>
          <w:p>
            <w:r>
              <w:t>Attempt to exercise non-Annex A privilege via ISD-R</w:t>
            </w:r>
          </w:p>
        </w:tc>
        <w:tc>
          <w:tcPr>
            <w:tcW w:type="dxa" w:w="2160"/>
          </w:tcPr>
          <w:p>
            <w:r>
              <w:t>1- Access is denied2- Operation is rejected; ISD-R enforces privilege boundary per Annex A</w:t>
            </w:r>
          </w:p>
        </w:tc>
      </w:tr>
    </w:tbl>
    <w:p>
      <w:r>
        <w:rPr/>
        <w:t>Test Sequence #03: Persistence of ISD-R Privileges After eUICC Operations</w:t>
        <w:br/>
        <w:t>Assess that ISD-R privileges as per Annex A remain unchanged throughout eUICC lifecycle events (e.g., Profile install, Profile delete, reset).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EUM/Tester → eUICC</w:t>
            </w:r>
          </w:p>
        </w:tc>
        <w:tc>
          <w:tcPr>
            <w:tcW w:type="dxa" w:w="2160"/>
          </w:tcPr>
          <w:p>
            <w:r>
              <w:t>ISD-R privileges assigned per Annex A (post-manufacture or after any allowed change)</w:t>
            </w:r>
          </w:p>
        </w:tc>
        <w:tc>
          <w:tcPr>
            <w:tcW w:type="dxa" w:w="2160"/>
          </w:tcPr>
          <w:p>
            <w:r>
              <w:t>Baseline: privilege set matches Annex A</w:t>
            </w:r>
          </w:p>
        </w:tc>
      </w:tr>
      <w:tr>
        <w:tc>
          <w:tcPr>
            <w:tcW w:type="dxa" w:w="2160"/>
          </w:tcPr>
          <w:p>
            <w:r>
              <w:t>1</w:t>
            </w:r>
          </w:p>
        </w:tc>
        <w:tc>
          <w:tcPr>
            <w:tcW w:type="dxa" w:w="2160"/>
          </w:tcPr>
          <w:p>
            <w:r>
              <w:t>Test System</w:t>
            </w:r>
          </w:p>
        </w:tc>
        <w:tc>
          <w:tcPr>
            <w:tcW w:type="dxa" w:w="2160"/>
          </w:tcPr>
          <w:p>
            <w:r>
              <w:t>Trigger eUICC operation (e.g., Profile installation, Profile deletion, Memory reset)</w:t>
            </w:r>
          </w:p>
        </w:tc>
        <w:tc>
          <w:tcPr>
            <w:tcW w:type="dxa" w:w="2160"/>
          </w:tcPr>
          <w:p>
            <w:r>
              <w:t>1- eUICC operation is completed normally2- ISD-R privileges remain unchanged and per Annex A after the operation</w:t>
            </w:r>
          </w:p>
        </w:tc>
      </w:tr>
      <w:tr>
        <w:tc>
          <w:tcPr>
            <w:tcW w:type="dxa" w:w="2160"/>
          </w:tcPr>
          <w:p>
            <w:r>
              <w:t>2</w:t>
            </w:r>
          </w:p>
        </w:tc>
        <w:tc>
          <w:tcPr>
            <w:tcW w:type="dxa" w:w="2160"/>
          </w:tcPr>
          <w:p>
            <w:r>
              <w:t>System → eUICC</w:t>
            </w:r>
          </w:p>
        </w:tc>
        <w:tc>
          <w:tcPr>
            <w:tcW w:type="dxa" w:w="2160"/>
          </w:tcPr>
          <w:p>
            <w:r>
              <w:t>Query ISD-R privilege set after each operation</w:t>
            </w:r>
          </w:p>
        </w:tc>
        <w:tc>
          <w:tcPr>
            <w:tcW w:type="dxa" w:w="2160"/>
          </w:tcPr>
          <w:p>
            <w:r>
              <w:t>Only Annex A privileges are present, confirming privilege persistence</w:t>
            </w:r>
          </w:p>
        </w:tc>
      </w:tr>
    </w:tbl>
    <w:p>
      <w:r>
        <w:rPr/>
        <w:t>Test Sequence #04: Rejection of Unauthorized Modification Attempts</w:t>
        <w:br/>
        <w:t>Ensure that any attempt to modify or extend ISD-R privileges beyond those mandated by Annex A is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Unauthorized Entity → eUICC</w:t>
            </w:r>
          </w:p>
        </w:tc>
        <w:tc>
          <w:tcPr>
            <w:tcW w:type="dxa" w:w="2160"/>
          </w:tcPr>
          <w:p>
            <w:r>
              <w:t>Attempt to assign an additional privilege (not listed in Annex A) to ISD-R</w:t>
            </w:r>
          </w:p>
        </w:tc>
        <w:tc>
          <w:tcPr>
            <w:tcW w:type="dxa" w:w="2160"/>
          </w:tcPr>
          <w:p>
            <w:r>
              <w:t>1- Attempt is rejected2- No additional privileges are granted to ISD-R3- Error/event logged as applicable</w:t>
            </w:r>
          </w:p>
        </w:tc>
      </w:tr>
      <w:tr>
        <w:tc>
          <w:tcPr>
            <w:tcW w:type="dxa" w:w="2160"/>
          </w:tcPr>
          <w:p>
            <w:r>
              <w:t>2</w:t>
            </w:r>
          </w:p>
        </w:tc>
        <w:tc>
          <w:tcPr>
            <w:tcW w:type="dxa" w:w="2160"/>
          </w:tcPr>
          <w:p>
            <w:r>
              <w:t>Unauthorized Entity → eUICC</w:t>
            </w:r>
          </w:p>
        </w:tc>
        <w:tc>
          <w:tcPr>
            <w:tcW w:type="dxa" w:w="2160"/>
          </w:tcPr>
          <w:p>
            <w:r>
              <w:t>Attempt to remove a mandated privilege (listed in Annex A) from ISD-R</w:t>
            </w:r>
          </w:p>
        </w:tc>
        <w:tc>
          <w:tcPr>
            <w:tcW w:type="dxa" w:w="2160"/>
          </w:tcPr>
          <w:p>
            <w:r>
              <w:t>1- Attempt is rejected2- No privilege is removed from ISD-R3- Error/event logged as applicable</w:t>
            </w:r>
          </w:p>
        </w:tc>
      </w:tr>
    </w:tbl>
    <w:p>
      <w:r>
        <w:rPr/>
        <w:t>Conformance Requirements References</w:t>
        <w:br/>
        <w:t>- SGP.22 v2.6.1 section 2.4.3 and statements related to ISD-R privilege assignment</w:t>
        <w:br/>
        <w:t>- SGP.02 v4.2 and the mapping of ISD-R privilege specifications to the eUICC architecture</w:t>
        <w:br/>
        <w:t>- GlobalPlatform Card Specification v2.3.1.49 (refer to privilege management and Security Domain privilege tables in Annex A)</w:t>
      </w:r>
    </w:p>
    <w:p>
      <w:r>
        <w:rPr/>
        <w:t>Conformance notes:</w:t>
        <w:br/>
        <w:t>- These test sequences SHALL be executed on any eUICC certified or seeking certification as compliant with SGP.22.</w:t>
        <w:br/>
        <w:t>- Test sequence #01 SHALL be executed at manufacturing/personalization time.</w:t>
        <w:br/>
        <w:t>- Test sequence #02, #03, and #04 SHALL be executed whenever privilege integrity verification is required (e.g., audit, certification, periodic validation).</w:t>
        <w:br/>
        <w:t>- All steps within each test sequence SHALL be executed if and only if these conditions are met: a valid eUICC with a present ISD-R is available; system or test entity has appropriate permissions for read/verify operations.</w:t>
        <w:br/>
        <w:t>- Deviation from Annex A privilege assignment at any step SHALL be logged as a non-conformance.</w:t>
      </w:r>
    </w:p>
    <w:p/>
    <w:p>
      <w:r>
        <w:rPr>
          <w:b/>
          <w:sz w:val="24"/>
        </w:rPr>
        <w:t>Requirement ID : The ISD-R cannot be deleted or disabled. | Requirement Description : The ISD-R cannot be deleted or disabled.</w:t>
      </w:r>
    </w:p>
    <w:p>
      <w:r>
        <w:rPr>
          <w:b/>
          <w:sz w:val="24"/>
        </w:rPr>
        <w:t xml:space="preserve">Test Case : </w:t>
        <w:br/>
      </w:r>
    </w:p>
    <w:p>
      <w:r>
        <w:rPr/>
        <w:t>Test Cases</w:t>
      </w:r>
    </w:p>
    <w:p>
      <w:r>
        <w:rPr/>
        <w:t>TC</w:t>
      </w:r>
      <w:r>
        <w:rPr>
          <w:i/>
        </w:rPr>
        <w:t>eUICC</w:t>
      </w:r>
      <w:r>
        <w:rPr/>
        <w:t>ISDR_NotDeletableOrDisableable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An eUICC is available that contains an ISD-R as installed and personalized by the EUM during manufacture.</w:t>
            </w:r>
          </w:p>
        </w:tc>
      </w:tr>
      <w:tr>
        <w:tc>
          <w:tcPr>
            <w:tcW w:type="dxa" w:w="4320"/>
          </w:tcPr>
          <w:p>
            <w:r>
              <w:t>ISD-R</w:t>
            </w:r>
          </w:p>
        </w:tc>
        <w:tc>
          <w:tcPr>
            <w:tcW w:type="dxa" w:w="4320"/>
          </w:tcPr>
          <w:p>
            <w:r>
              <w:t>The ISD-R is present, operational, and in its normal state within the eUICC.</w:t>
            </w:r>
          </w:p>
        </w:tc>
      </w:tr>
    </w:tbl>
    <w:p>
      <w:r>
        <w:rPr/>
        <w:t>Test Sequence #01: Attempt to Delete ISD-R</w:t>
        <w:br/>
        <w:t>Description of the aim of the test sequence N°1</w:t>
      </w:r>
      <w:r>
        <w:rPr/>
        <w:br/>
        <w:t>To verify that the ISD-R cannot be deleted under any circumstances by any internal or external command or process.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active and accessible by a management system.</w:t>
            </w:r>
          </w:p>
        </w:tc>
      </w:tr>
      <w:tr>
        <w:tc>
          <w:tcPr>
            <w:tcW w:type="dxa" w:w="4320"/>
          </w:tcPr>
          <w:p>
            <w:r>
              <w:t>Management System</w:t>
            </w:r>
          </w:p>
        </w:tc>
        <w:tc>
          <w:tcPr>
            <w:tcW w:type="dxa" w:w="4320"/>
          </w:tcPr>
          <w:p>
            <w:r>
              <w:t>Authorized management interface/system is connected and able to send commands to the eUICC.</w:t>
            </w:r>
          </w:p>
        </w:tc>
      </w:tr>
      <w:tr>
        <w:tc>
          <w:tcPr>
            <w:tcW w:type="dxa" w:w="4320"/>
          </w:tcPr>
          <w:p>
            <w:r>
              <w:t>ISD-R</w:t>
            </w:r>
          </w:p>
        </w:tc>
        <w:tc>
          <w:tcPr>
            <w:tcW w:type="dxa" w:w="4320"/>
          </w:tcPr>
          <w:p>
            <w:r>
              <w:t>ISD-R is present and functional.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Management System → eUICC</w:t>
            </w:r>
          </w:p>
        </w:tc>
        <w:tc>
          <w:tcPr>
            <w:tcW w:type="dxa" w:w="2160"/>
          </w:tcPr>
          <w:p>
            <w:r>
              <w:t>Prepare eUICC for security domain management operations</w:t>
            </w:r>
          </w:p>
        </w:tc>
        <w:tc>
          <w:tcPr>
            <w:tcW w:type="dxa" w:w="2160"/>
          </w:tcPr>
          <w:p>
            <w:r>
              <w:t>eUICC ready for command processing</w:t>
            </w:r>
          </w:p>
        </w:tc>
      </w:tr>
      <w:tr>
        <w:tc>
          <w:tcPr>
            <w:tcW w:type="dxa" w:w="2160"/>
          </w:tcPr>
          <w:p>
            <w:r>
              <w:t>1</w:t>
            </w:r>
          </w:p>
        </w:tc>
        <w:tc>
          <w:tcPr>
            <w:tcW w:type="dxa" w:w="2160"/>
          </w:tcPr>
          <w:p>
            <w:r>
              <w:t>Management System → eUICC</w:t>
            </w:r>
          </w:p>
        </w:tc>
        <w:tc>
          <w:tcPr>
            <w:tcW w:type="dxa" w:w="2160"/>
          </w:tcPr>
          <w:p>
            <w:r>
              <w:t>Send "Delete Security Domain" command targeting ISD-R</w:t>
            </w:r>
          </w:p>
        </w:tc>
        <w:tc>
          <w:tcPr>
            <w:tcW w:type="dxa" w:w="2160"/>
          </w:tcPr>
          <w:p>
            <w:r>
              <w:t>1- ISD-R SHALL reject the command2- eUICC returns status indicating failure to delete ISD-R3- ISD-R remains present and enabled</w:t>
            </w:r>
          </w:p>
        </w:tc>
      </w:tr>
    </w:tbl>
    <w:p>
      <w:r>
        <w:rPr/>
        <w:t>Test Sequence #02: Attempt to Disable ISD-R</w:t>
        <w:br/>
        <w:t>Description of the aim of the test sequence N°2</w:t>
      </w:r>
      <w:r>
        <w:rPr/>
        <w:br/>
        <w:t>To verify that the ISD-R cannot be disabled under any circumstances by any internal or external command or process.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Management System → eUICC</w:t>
            </w:r>
          </w:p>
        </w:tc>
        <w:tc>
          <w:tcPr>
            <w:tcW w:type="dxa" w:w="2160"/>
          </w:tcPr>
          <w:p>
            <w:r>
              <w:t>Send "Disable Security Domain" command targeting ISD-R</w:t>
            </w:r>
          </w:p>
        </w:tc>
        <w:tc>
          <w:tcPr>
            <w:tcW w:type="dxa" w:w="2160"/>
          </w:tcPr>
          <w:p>
            <w:r>
              <w:t>1- ISD-R SHALL reject the command2- eUICC returns status indicating failure to disable ISD-R3- ISD-R remains present and enabled</w:t>
            </w:r>
          </w:p>
        </w:tc>
      </w:tr>
    </w:tbl>
    <w:p>
      <w:r>
        <w:rPr/>
        <w:t>Test Sequence #03: Indirect Deletion/Disabling via Profile/Delete All Functionality</w:t>
      </w:r>
      <w:r>
        <w:rPr/>
        <w:br/>
        <w:t>Description of the aim of the test sequence N°3</w:t>
      </w:r>
      <w:r>
        <w:rPr/>
        <w:br/>
        <w:t>To ensure ISD-R remains present and enabled when operations affecting all profiles/security domains or full memory reset are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Management System → eUICC</w:t>
            </w:r>
          </w:p>
        </w:tc>
        <w:tc>
          <w:tcPr>
            <w:tcW w:type="dxa" w:w="2160"/>
          </w:tcPr>
          <w:p>
            <w:r>
              <w:t>Issue a "Master Delete", "Factory Reset", "Delete All" or similar command targeting all security domains, profiles or full memory</w:t>
            </w:r>
          </w:p>
        </w:tc>
        <w:tc>
          <w:tcPr>
            <w:tcW w:type="dxa" w:w="2160"/>
          </w:tcPr>
          <w:p>
            <w:r>
              <w:t>1- eUICC deletes/disables permissible elements except ISD-R2- ISD-R remains present and enabled after all other deletions and disablements</w:t>
            </w:r>
          </w:p>
        </w:tc>
      </w:tr>
    </w:tbl>
    <w:p>
      <w:r>
        <w:rPr/>
        <w:t>Conformance Requirements References</w:t>
      </w:r>
      <w:r>
        <w:rPr/>
        <w:br/>
        <w:t>- SGP.22 v2.6.1 section 2.4.3: The ISD-R cannot be deleted or disabled.</w:t>
      </w:r>
      <w:r>
        <w:rPr/>
        <w:br/>
        <w:t>- There SHALL be only one ISD-R on an eUICC.</w:t>
      </w:r>
      <w:r>
        <w:rPr/>
        <w:br/>
        <w:t>- ISD-R SHALL be installed and personalized by the EUM.</w:t>
      </w:r>
      <w:r>
        <w:rPr/>
        <w:br/>
        <w:t xml:space="preserve">- ISD-R privileges SHALL be granted according to specification Annex A.  </w:t>
      </w:r>
    </w:p>
    <w:p>
      <w:r>
        <w:rPr/>
        <w:t>Conditional Execution Rule</w:t>
      </w:r>
      <w:r>
        <w:rPr/>
        <w:br/>
        <w:t>These test sequences SHALL be executed if and only if the eUICC under test contains an ISD-R security domain as defined in SGP.22 v2.6.1.</w:t>
      </w:r>
    </w:p>
    <w:p>
      <w:r>
        <w:rPr/>
        <w:t>End of test case.</w:t>
      </w:r>
    </w:p>
    <w:p/>
    <w:p>
      <w:r>
        <w:rPr>
          <w:b/>
          <w:sz w:val="24"/>
        </w:rPr>
        <w:t>Requirement ID : An ISD-P hosts a unique Profile. | Requirement Description : An ISD-P hosts a unique Profile.</w:t>
      </w:r>
    </w:p>
    <w:p>
      <w:r>
        <w:rPr>
          <w:b/>
          <w:sz w:val="24"/>
        </w:rPr>
        <w:t xml:space="preserve">Test Case : </w:t>
        <w:br/>
      </w:r>
    </w:p>
    <w:p>
      <w:r>
        <w:rPr/>
        <w:t>Test Cases</w:t>
      </w:r>
    </w:p>
    <w:p>
      <w:r>
        <w:rPr/>
        <w:t>TC</w:t>
      </w:r>
      <w:r>
        <w:rPr>
          <w:i/>
        </w:rPr>
        <w:t>eUICC</w:t>
      </w:r>
      <w:r>
        <w:rPr/>
        <w:t>ISDP_UniqueProfile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Test case - eUICC is initialized and contains no more than the default ISD-R and optionally one initial Profile in an ISD-P.</w:t>
            </w:r>
          </w:p>
        </w:tc>
      </w:tr>
      <w:tr>
        <w:tc>
          <w:tcPr>
            <w:tcW w:type="dxa" w:w="4320"/>
          </w:tcPr>
          <w:p>
            <w:r>
              <w:t>ISD-R</w:t>
            </w:r>
          </w:p>
        </w:tc>
        <w:tc>
          <w:tcPr>
            <w:tcW w:type="dxa" w:w="4320"/>
          </w:tcPr>
          <w:p>
            <w:r>
              <w:t>ISD-R is installed and personalized by the EUM during manufacturing, as per SGP.22 and SGP.02.</w:t>
            </w:r>
          </w:p>
        </w:tc>
      </w:tr>
    </w:tbl>
    <w:p>
      <w:r>
        <w:rPr/>
        <w:t>Test Sequence #01: Verify an ISD-P Hosts Only One Unique Profile</w:t>
        <w:br/>
        <w:t>Description of the aim of the test sequence N°1</w:t>
      </w:r>
      <w:r>
        <w:rPr/>
        <w:br/>
        <w:t>This test sequence verifies that each ISD-P created on the eUICC acts as a secure container hosting only a single, unique Profile, and that no ISD-P is able to host or reference more than one Profile at any time.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one installed ISD-P, each associated with one Profile only.</w:t>
            </w:r>
          </w:p>
        </w:tc>
      </w:tr>
      <w:tr>
        <w:tc>
          <w:tcPr>
            <w:tcW w:type="dxa" w:w="4320"/>
          </w:tcPr>
          <w:p>
            <w:r>
              <w:t>ISD-P</w:t>
            </w:r>
          </w:p>
        </w:tc>
        <w:tc>
          <w:tcPr>
            <w:tcW w:type="dxa" w:w="4320"/>
          </w:tcPr>
          <w:p>
            <w:r>
              <w:t>The ISD-P under test has an installed Profile assigned by its related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ISD-R → eUICC</w:t>
            </w:r>
          </w:p>
        </w:tc>
        <w:tc>
          <w:tcPr>
            <w:tcW w:type="dxa" w:w="2160"/>
          </w:tcPr>
          <w:p>
            <w:r>
              <w:t>Query number of ISD-P instances and Profiles present on the eUICC</w:t>
            </w:r>
          </w:p>
        </w:tc>
        <w:tc>
          <w:tcPr>
            <w:tcW w:type="dxa" w:w="2160"/>
          </w:tcPr>
          <w:p>
            <w:r>
              <w:t>Only one Profile is associated per ISD-P instance.No ISD-P hosts &gt;1 Profile</w:t>
            </w:r>
          </w:p>
        </w:tc>
      </w:tr>
      <w:tr>
        <w:tc>
          <w:tcPr>
            <w:tcW w:type="dxa" w:w="2160"/>
          </w:tcPr>
          <w:p>
            <w:r>
              <w:t>1</w:t>
            </w:r>
          </w:p>
        </w:tc>
        <w:tc>
          <w:tcPr>
            <w:tcW w:type="dxa" w:w="2160"/>
          </w:tcPr>
          <w:p>
            <w:r>
              <w:t>ISD-R → eUICC</w:t>
            </w:r>
          </w:p>
        </w:tc>
        <w:tc>
          <w:tcPr>
            <w:tcW w:type="dxa" w:w="2160"/>
          </w:tcPr>
          <w:p>
            <w:r>
              <w:t>Attempt to assign a second Profile to an existing ISD-P</w:t>
            </w:r>
          </w:p>
        </w:tc>
        <w:tc>
          <w:tcPr>
            <w:tcW w:type="dxa" w:w="2160"/>
          </w:tcPr>
          <w:p>
            <w:r>
              <w:t>eUICC rejects the operation, confirming ISD-P hosts only one Profile.</w:t>
            </w:r>
          </w:p>
        </w:tc>
      </w:tr>
      <w:tr>
        <w:tc>
          <w:tcPr>
            <w:tcW w:type="dxa" w:w="2160"/>
          </w:tcPr>
          <w:p>
            <w:r>
              <w:t>2</w:t>
            </w:r>
          </w:p>
        </w:tc>
        <w:tc>
          <w:tcPr>
            <w:tcW w:type="dxa" w:w="2160"/>
          </w:tcPr>
          <w:p>
            <w:r>
              <w:t>eUICC → ISD-R</w:t>
            </w:r>
          </w:p>
        </w:tc>
        <w:tc>
          <w:tcPr>
            <w:tcW w:type="dxa" w:w="2160"/>
          </w:tcPr>
          <w:p>
            <w:r>
              <w:t>Report ISD-P content structure: show Profile and related Profile Metadata</w:t>
            </w:r>
          </w:p>
        </w:tc>
        <w:tc>
          <w:tcPr>
            <w:tcW w:type="dxa" w:w="2160"/>
          </w:tcPr>
          <w:p>
            <w:r>
              <w:t>Only the unique assigned Profile and relevant metadata are visible in ISD-P.</w:t>
            </w:r>
          </w:p>
        </w:tc>
      </w:tr>
      <w:tr>
        <w:tc>
          <w:tcPr>
            <w:tcW w:type="dxa" w:w="2160"/>
          </w:tcPr>
          <w:p>
            <w:r>
              <w:t>3</w:t>
            </w:r>
          </w:p>
        </w:tc>
        <w:tc>
          <w:tcPr>
            <w:tcW w:type="dxa" w:w="2160"/>
          </w:tcPr>
          <w:p>
            <w:r>
              <w:t>ISD-P → eUICC</w:t>
            </w:r>
          </w:p>
        </w:tc>
        <w:tc>
          <w:tcPr>
            <w:tcW w:type="dxa" w:w="2160"/>
          </w:tcPr>
          <w:p>
            <w:r>
              <w:t>Attempt to access Profile elements outside its ISD-P</w:t>
            </w:r>
          </w:p>
        </w:tc>
        <w:tc>
          <w:tcPr>
            <w:tcW w:type="dxa" w:w="2160"/>
          </w:tcPr>
          <w:p>
            <w:r>
              <w:t>eUICC denies access; Profile cannot access components outside its ISD-P.</w:t>
            </w:r>
          </w:p>
        </w:tc>
      </w:tr>
    </w:tbl>
    <w:p>
      <w:r>
        <w:rPr/>
        <w:t>Test Sequence #02: ISD-P Deletion upon Profile Deletion</w:t>
        <w:br/>
        <w:t>Description of the aim of the test sequence N°2</w:t>
      </w:r>
      <w:r>
        <w:rPr/>
        <w:br/>
        <w:t>This test confirms that deletion of a Profile results in the deletion of the containing ISD-P and that no ISD-P can persist without a unique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ISD-R → eUICC</w:t>
            </w:r>
          </w:p>
        </w:tc>
        <w:tc>
          <w:tcPr>
            <w:tcW w:type="dxa" w:w="2160"/>
          </w:tcPr>
          <w:p>
            <w:r>
              <w:t>Issue command to delete the Profile assigned to a specific ISD-P</w:t>
            </w:r>
          </w:p>
        </w:tc>
        <w:tc>
          <w:tcPr>
            <w:tcW w:type="dxa" w:w="2160"/>
          </w:tcPr>
          <w:p>
            <w:r>
              <w:t>The Profile and containing ISD-P are both deleted from the eUICC.</w:t>
            </w:r>
          </w:p>
        </w:tc>
      </w:tr>
      <w:tr>
        <w:tc>
          <w:tcPr>
            <w:tcW w:type="dxa" w:w="2160"/>
          </w:tcPr>
          <w:p>
            <w:r>
              <w:t>2</w:t>
            </w:r>
          </w:p>
        </w:tc>
        <w:tc>
          <w:tcPr>
            <w:tcW w:type="dxa" w:w="2160"/>
          </w:tcPr>
          <w:p>
            <w:r>
              <w:t>ISD-R → eUICC</w:t>
            </w:r>
          </w:p>
        </w:tc>
        <w:tc>
          <w:tcPr>
            <w:tcW w:type="dxa" w:w="2160"/>
          </w:tcPr>
          <w:p>
            <w:r>
              <w:t>Query for existence of the deleted ISD-P</w:t>
            </w:r>
          </w:p>
        </w:tc>
        <w:tc>
          <w:tcPr>
            <w:tcW w:type="dxa" w:w="2160"/>
          </w:tcPr>
          <w:p>
            <w:r>
              <w:t>ISD-P no longer exists; eUICC confirms deletion of both Profile and ISD-P.</w:t>
            </w:r>
          </w:p>
        </w:tc>
      </w:tr>
      <w:tr>
        <w:tc>
          <w:tcPr>
            <w:tcW w:type="dxa" w:w="2160"/>
          </w:tcPr>
          <w:p>
            <w:r>
              <w:t>3</w:t>
            </w:r>
          </w:p>
        </w:tc>
        <w:tc>
          <w:tcPr>
            <w:tcW w:type="dxa" w:w="2160"/>
          </w:tcPr>
          <w:p>
            <w:r>
              <w:t>ISD-R → eUICC</w:t>
            </w:r>
          </w:p>
        </w:tc>
        <w:tc>
          <w:tcPr>
            <w:tcW w:type="dxa" w:w="2160"/>
          </w:tcPr>
          <w:p>
            <w:r>
              <w:t>Attempt to access Profile via previously existing ISD-P</w:t>
            </w:r>
          </w:p>
        </w:tc>
        <w:tc>
          <w:tcPr>
            <w:tcW w:type="dxa" w:w="2160"/>
          </w:tcPr>
          <w:p>
            <w:r>
              <w:t>Operation fails; Profile and ISD-P are not accessible/found.</w:t>
            </w:r>
          </w:p>
        </w:tc>
      </w:tr>
    </w:tbl>
    <w:p>
      <w:r>
        <w:rPr/>
        <w:t>Test Sequence #03: Multiplicity of ISD-Ps and Profile Uniqueness</w:t>
        <w:br/>
        <w:t>Description of the aim of the test sequence N°3</w:t>
      </w:r>
      <w:r>
        <w:rPr/>
        <w:br/>
        <w:t>This test ensures that when multiple ISD-Ps are installed, each hosts exactly one unique Profile, with no ISD-P hosting more than one.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ISD-R → eUICC</w:t>
            </w:r>
          </w:p>
        </w:tc>
        <w:tc>
          <w:tcPr>
            <w:tcW w:type="dxa" w:w="2160"/>
          </w:tcPr>
          <w:p>
            <w:r>
              <w:t>Install two (or more) ISD-Ps, each with a separate Profile</w:t>
            </w:r>
          </w:p>
        </w:tc>
        <w:tc>
          <w:tcPr>
            <w:tcW w:type="dxa" w:w="2160"/>
          </w:tcPr>
          <w:p>
            <w:r>
              <w:t>Each new ISD-P is created, with each hosting its own unique Profile.</w:t>
            </w:r>
          </w:p>
        </w:tc>
      </w:tr>
      <w:tr>
        <w:tc>
          <w:tcPr>
            <w:tcW w:type="dxa" w:w="2160"/>
          </w:tcPr>
          <w:p>
            <w:r>
              <w:t>2</w:t>
            </w:r>
          </w:p>
        </w:tc>
        <w:tc>
          <w:tcPr>
            <w:tcW w:type="dxa" w:w="2160"/>
          </w:tcPr>
          <w:p>
            <w:r>
              <w:t>ISD-R → eUICC</w:t>
            </w:r>
          </w:p>
        </w:tc>
        <w:tc>
          <w:tcPr>
            <w:tcW w:type="dxa" w:w="2160"/>
          </w:tcPr>
          <w:p>
            <w:r>
              <w:t>Attempt to assign an additional Profile to one of the existing ISD-Ps</w:t>
            </w:r>
          </w:p>
        </w:tc>
        <w:tc>
          <w:tcPr>
            <w:tcW w:type="dxa" w:w="2160"/>
          </w:tcPr>
          <w:p>
            <w:r>
              <w:t>Assignment is rejected; ISD-Ps can host only one Profile each.</w:t>
            </w:r>
          </w:p>
        </w:tc>
      </w:tr>
      <w:tr>
        <w:tc>
          <w:tcPr>
            <w:tcW w:type="dxa" w:w="2160"/>
          </w:tcPr>
          <w:p>
            <w:r>
              <w:t>3</w:t>
            </w:r>
          </w:p>
        </w:tc>
        <w:tc>
          <w:tcPr>
            <w:tcW w:type="dxa" w:w="2160"/>
          </w:tcPr>
          <w:p>
            <w:r>
              <w:t>ISD-R → eUICC</w:t>
            </w:r>
          </w:p>
        </w:tc>
        <w:tc>
          <w:tcPr>
            <w:tcW w:type="dxa" w:w="2160"/>
          </w:tcPr>
          <w:p>
            <w:r>
              <w:t>Query all ISD-Ps for their associated Profiles</w:t>
            </w:r>
          </w:p>
        </w:tc>
        <w:tc>
          <w:tcPr>
            <w:tcW w:type="dxa" w:w="2160"/>
          </w:tcPr>
          <w:p>
            <w:r>
              <w:t>Each ISD-P is associated with only one Profile; profiles are unique per ISD-P.</w:t>
            </w:r>
          </w:p>
        </w:tc>
      </w:tr>
    </w:tbl>
    <w:p>
      <w:r>
        <w:rPr/>
        <w:t>Conformance Requirements References</w:t>
        <w:br/>
        <w:t>- SGP.22 v2.6.1 section 2.4.4: "An ISD-P hosts a unique Profile."</w:t>
        <w:br/>
        <w:t>- SGP.02 v4.2 section 2.2.1.3: "An ISD-P hosts a unique Profile."</w:t>
        <w:br/>
        <w:t>- On deletion of a Profile, the containing ISD-P and all Profile Components are also deleted.</w:t>
      </w:r>
    </w:p>
    <w:p>
      <w:r>
        <w:rPr/>
        <w:t>Conditional Execution Rules</w:t>
        <w:br/>
        <w:t>- These test sequences SHALL be executed for all eUICC implementations supporting Profile management and conforming to SGP.22 and SGP.02 specifications.</w:t>
        <w:br/>
        <w:t>- Tests for multiplicity of ISD-Ps apply only if the eUICC claims support for multiple Profiles sequentially (i.e., more than one ISD-P can exist, but only one ISD-P is active at a time, as per SGP.02).</w:t>
        <w:br/>
        <w:t>- All steps relating to Profile access SHALL NOT be executed if the eUICC is in factory or uninitialized state.</w:t>
      </w:r>
    </w:p>
    <w:p/>
    <w:p>
      <w:r>
        <w:rPr>
          <w:b/>
          <w:sz w:val="24"/>
        </w:rPr>
        <w:t>Requirement ID : No component outside the ISD-P SHALL have visibility or access to any Profile Component with the exception of the ISD-R, which SHALL have access to Profile Metadata. | Requirement Description : No component outside the ISD-P SHALL have visibility or access to any Profile Component with the exception of the ISD-R, which SHALL have access to Profile Metadata.</w:t>
      </w:r>
    </w:p>
    <w:p>
      <w:r>
        <w:rPr>
          <w:b/>
          <w:sz w:val="24"/>
        </w:rPr>
        <w:t xml:space="preserve">Test Case : </w:t>
        <w:br/>
      </w:r>
    </w:p>
    <w:p>
      <w:r>
        <w:rPr/>
        <w:t>Test Cases</w:t>
      </w:r>
    </w:p>
    <w:p>
      <w:r>
        <w:rPr/>
        <w:t>TC</w:t>
      </w:r>
      <w:r>
        <w:rPr>
          <w:i/>
        </w:rPr>
        <w:t>eUICC</w:t>
      </w:r>
      <w:r>
        <w:rPr/>
        <w:t>ISDP_ProfileComponentIsolation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initialized and contains at least one ISD-P and one ISD-R.</w:t>
            </w:r>
          </w:p>
        </w:tc>
      </w:tr>
      <w:tr>
        <w:tc>
          <w:tcPr>
            <w:tcW w:type="dxa" w:w="4320"/>
          </w:tcPr>
          <w:p>
            <w:r>
              <w:t>ISD-P_A</w:t>
            </w:r>
          </w:p>
        </w:tc>
        <w:tc>
          <w:tcPr>
            <w:tcW w:type="dxa" w:w="4320"/>
          </w:tcPr>
          <w:p>
            <w:r>
              <w:t>An ISD-P instance ("ISD-PA") contains an installed ProfileA with components.</w:t>
            </w:r>
          </w:p>
        </w:tc>
      </w:tr>
      <w:tr>
        <w:tc>
          <w:tcPr>
            <w:tcW w:type="dxa" w:w="4320"/>
          </w:tcPr>
          <w:p>
            <w:r>
              <w:t>ISD-P_B</w:t>
            </w:r>
          </w:p>
        </w:tc>
        <w:tc>
          <w:tcPr>
            <w:tcW w:type="dxa" w:w="4320"/>
          </w:tcPr>
          <w:p>
            <w:r>
              <w:t>A second ISD-P instance ("ISD-PB") contains an installed ProfileB.</w:t>
            </w:r>
          </w:p>
        </w:tc>
      </w:tr>
      <w:tr>
        <w:tc>
          <w:tcPr>
            <w:tcW w:type="dxa" w:w="4320"/>
          </w:tcPr>
          <w:p>
            <w:r>
              <w:t>ISD-R</w:t>
            </w:r>
          </w:p>
        </w:tc>
        <w:tc>
          <w:tcPr>
            <w:tcW w:type="dxa" w:w="4320"/>
          </w:tcPr>
          <w:p>
            <w:r>
              <w:t>The ISD-R is correctly provisioned and operational on the eUICC.</w:t>
            </w:r>
          </w:p>
        </w:tc>
      </w:tr>
    </w:tbl>
    <w:p>
      <w:r>
        <w:rPr/>
        <w:t>Test Sequence #01: Access control - ISD-P isolation from other ISD-Ps</w:t>
        <w:br/>
        <w:t>Validates that no component outside ISD-P</w:t>
      </w:r>
      <w:r>
        <w:rPr>
          <w:i/>
        </w:rPr>
        <w:t>A can access any Profile Component within ISD-P</w:t>
      </w:r>
      <w:r>
        <w:rPr/>
        <w:t>A, except ISD-R accessing Profile Metadata.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ISD-P_A</w:t>
            </w:r>
          </w:p>
        </w:tc>
        <w:tc>
          <w:tcPr>
            <w:tcW w:type="dxa" w:w="4320"/>
          </w:tcPr>
          <w:p>
            <w:r>
              <w:t>Contains a Profile_A with Profile Components (e.g., MNO-SD, NAA parameters, Metadata, files).</w:t>
            </w:r>
          </w:p>
        </w:tc>
      </w:tr>
      <w:tr>
        <w:tc>
          <w:tcPr>
            <w:tcW w:type="dxa" w:w="4320"/>
          </w:tcPr>
          <w:p>
            <w:r>
              <w:t>ISD-P_B</w:t>
            </w:r>
          </w:p>
        </w:tc>
        <w:tc>
          <w:tcPr>
            <w:tcW w:type="dxa" w:w="4320"/>
          </w:tcPr>
          <w:p>
            <w:r>
              <w:t>Contains ProfileB (optional: with entirely different data structure from ProfileA).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Confirm both ISD-PA and ISD-PB are present and contain their respective Profile Components.</w:t>
            </w:r>
          </w:p>
        </w:tc>
        <w:tc>
          <w:tcPr>
            <w:tcW w:type="dxa" w:w="2160"/>
          </w:tcPr>
          <w:p>
            <w:r>
              <w:t>ISD-PA and ISD-PB are both properly initialized within eUICC.</w:t>
            </w:r>
          </w:p>
        </w:tc>
      </w:tr>
      <w:tr>
        <w:tc>
          <w:tcPr>
            <w:tcW w:type="dxa" w:w="2160"/>
          </w:tcPr>
          <w:p>
            <w:r>
              <w:t>1</w:t>
            </w:r>
          </w:p>
        </w:tc>
        <w:tc>
          <w:tcPr>
            <w:tcW w:type="dxa" w:w="2160"/>
          </w:tcPr>
          <w:p>
            <w:r>
              <w:t>ISD-PB → ISD-PA</w:t>
            </w:r>
          </w:p>
        </w:tc>
        <w:tc>
          <w:tcPr>
            <w:tcW w:type="dxa" w:w="2160"/>
          </w:tcPr>
          <w:p>
            <w:r>
              <w:t>Attempt to read a Profile Component from ISD-P_A (e.g., access file or NAA parameters).</w:t>
            </w:r>
          </w:p>
        </w:tc>
        <w:tc>
          <w:tcPr>
            <w:tcW w:type="dxa" w:w="2160"/>
          </w:tcPr>
          <w:p>
            <w:r>
              <w:t>1- Access is denied at the eUICC platform.2- No Profile Component data from ISD-PA is exposed to ISD-PB.</w:t>
            </w:r>
          </w:p>
        </w:tc>
      </w:tr>
      <w:tr>
        <w:tc>
          <w:tcPr>
            <w:tcW w:type="dxa" w:w="2160"/>
          </w:tcPr>
          <w:p>
            <w:r>
              <w:t>2</w:t>
            </w:r>
          </w:p>
        </w:tc>
        <w:tc>
          <w:tcPr>
            <w:tcW w:type="dxa" w:w="2160"/>
          </w:tcPr>
          <w:p>
            <w:r>
              <w:t>External Entity → ISD-P_A</w:t>
            </w:r>
          </w:p>
        </w:tc>
        <w:tc>
          <w:tcPr>
            <w:tcW w:type="dxa" w:w="2160"/>
          </w:tcPr>
          <w:p>
            <w:r>
              <w:t>Attempt to access Profile Components of ISD-P_A by a component external to ISD-P (e.g., LPA or SM-DP+ direct call via eUICC API).</w:t>
            </w:r>
          </w:p>
        </w:tc>
        <w:tc>
          <w:tcPr>
            <w:tcW w:type="dxa" w:w="2160"/>
          </w:tcPr>
          <w:p>
            <w:r>
              <w:t>1- Access is denied by the eUICC.2- No Profile data or component is exposed to the requesting external entity.</w:t>
            </w:r>
          </w:p>
        </w:tc>
      </w:tr>
      <w:tr>
        <w:tc>
          <w:tcPr>
            <w:tcW w:type="dxa" w:w="2160"/>
          </w:tcPr>
          <w:p>
            <w:r>
              <w:t>3</w:t>
            </w:r>
          </w:p>
        </w:tc>
        <w:tc>
          <w:tcPr>
            <w:tcW w:type="dxa" w:w="2160"/>
          </w:tcPr>
          <w:p>
            <w:r>
              <w:t>ISD-PA → ISD-PB</w:t>
            </w:r>
          </w:p>
        </w:tc>
        <w:tc>
          <w:tcPr>
            <w:tcW w:type="dxa" w:w="2160"/>
          </w:tcPr>
          <w:p>
            <w:r>
              <w:t>Attempt to access Profile Components of ISD-PB from ISD-PA.</w:t>
            </w:r>
          </w:p>
        </w:tc>
        <w:tc>
          <w:tcPr>
            <w:tcW w:type="dxa" w:w="2160"/>
          </w:tcPr>
          <w:p>
            <w:r>
              <w:t>1- Access is denied at the eUICC platform.2- No data from ISD-PB becomes visible to ISD-PA.</w:t>
            </w:r>
          </w:p>
        </w:tc>
      </w:tr>
      <w:tr>
        <w:tc>
          <w:tcPr>
            <w:tcW w:type="dxa" w:w="2160"/>
          </w:tcPr>
          <w:p>
            <w:r>
              <w:t>4</w:t>
            </w:r>
          </w:p>
        </w:tc>
        <w:tc>
          <w:tcPr>
            <w:tcW w:type="dxa" w:w="2160"/>
          </w:tcPr>
          <w:p>
            <w:r>
              <w:t>ISD-PA → ISD-PA</w:t>
            </w:r>
          </w:p>
        </w:tc>
        <w:tc>
          <w:tcPr>
            <w:tcW w:type="dxa" w:w="2160"/>
          </w:tcPr>
          <w:p>
            <w:r>
              <w:t>Access Profile Component within ISD-P_A (internal access).</w:t>
            </w:r>
          </w:p>
        </w:tc>
        <w:tc>
          <w:tcPr>
            <w:tcW w:type="dxa" w:w="2160"/>
          </w:tcPr>
          <w:p>
            <w:r>
              <w:t>1- Internal access to Profile Components by ISD-P_A is permitted and functions as designed.</w:t>
            </w:r>
          </w:p>
        </w:tc>
      </w:tr>
    </w:tbl>
    <w:p>
      <w:r>
        <w:rPr/>
        <w:t>Test Sequence #02: ISD-R access to Profile Metadata</w:t>
        <w:br/>
        <w:t>Validates the exception: ISD-R is allowed access only to Profile Metadata of any Profile Component.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ISD-R present and functional; ISD-PA contains ProfileA with Metadata.</w:t>
            </w:r>
          </w:p>
        </w:tc>
        <w:tc>
          <w:tcPr>
            <w:tcW w:type="dxa" w:w="2160"/>
          </w:tcPr>
          <w:p>
            <w:r>
              <w:t>ISD-R and ISD-P_A are functional and correctly provisioned.</w:t>
            </w:r>
          </w:p>
        </w:tc>
      </w:tr>
      <w:tr>
        <w:tc>
          <w:tcPr>
            <w:tcW w:type="dxa" w:w="2160"/>
          </w:tcPr>
          <w:p>
            <w:r>
              <w:t>1</w:t>
            </w:r>
          </w:p>
        </w:tc>
        <w:tc>
          <w:tcPr>
            <w:tcW w:type="dxa" w:w="2160"/>
          </w:tcPr>
          <w:p>
            <w:r>
              <w:t>ISD-R → ISD-P_A</w:t>
            </w:r>
          </w:p>
        </w:tc>
        <w:tc>
          <w:tcPr>
            <w:tcW w:type="dxa" w:w="2160"/>
          </w:tcPr>
          <w:p>
            <w:r>
              <w:t>ISD-R requests access to Profile Metadata of ProfileA in ISD-PA.</w:t>
            </w:r>
          </w:p>
        </w:tc>
        <w:tc>
          <w:tcPr>
            <w:tcW w:type="dxa" w:w="2160"/>
          </w:tcPr>
          <w:p>
            <w:r>
              <w:t>1- Access is granted by eUICC platform.2- Only Profile Metadata is visible to ISD-R.</w:t>
            </w:r>
          </w:p>
        </w:tc>
      </w:tr>
      <w:tr>
        <w:tc>
          <w:tcPr>
            <w:tcW w:type="dxa" w:w="2160"/>
          </w:tcPr>
          <w:p>
            <w:r>
              <w:t>2</w:t>
            </w:r>
          </w:p>
        </w:tc>
        <w:tc>
          <w:tcPr>
            <w:tcW w:type="dxa" w:w="2160"/>
          </w:tcPr>
          <w:p>
            <w:r>
              <w:t>ISD-R → ISD-P_A</w:t>
            </w:r>
          </w:p>
        </w:tc>
        <w:tc>
          <w:tcPr>
            <w:tcW w:type="dxa" w:w="2160"/>
          </w:tcPr>
          <w:p>
            <w:r>
              <w:t>ISD-R attempts to access Profile Components of Profile_A other than Metadata (e.g., MNO-SD data).</w:t>
            </w:r>
          </w:p>
        </w:tc>
        <w:tc>
          <w:tcPr>
            <w:tcW w:type="dxa" w:w="2160"/>
          </w:tcPr>
          <w:p>
            <w:r>
              <w:t>1- Access is denied.2- No visibility or access to other Profile Components is provided.</w:t>
            </w:r>
          </w:p>
        </w:tc>
      </w:tr>
    </w:tbl>
    <w:p>
      <w:r>
        <w:rPr/>
        <w:t>Test Sequence #03: Persistence of Isolation after Deletion</w:t>
        <w:br/>
        <w:t>Validates that deletion of an ISD-P completely removes visibility and access to all its Profile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ISD-P_A is present with its Profile Components.</w:t>
            </w:r>
          </w:p>
        </w:tc>
        <w:tc>
          <w:tcPr>
            <w:tcW w:type="dxa" w:w="2160"/>
          </w:tcPr>
          <w:p>
            <w:r>
              <w:t>ISD-P_A and its Profile Components are available.</w:t>
            </w:r>
          </w:p>
        </w:tc>
      </w:tr>
      <w:tr>
        <w:tc>
          <w:tcPr>
            <w:tcW w:type="dxa" w:w="2160"/>
          </w:tcPr>
          <w:p>
            <w:r>
              <w:t>1</w:t>
            </w:r>
          </w:p>
        </w:tc>
        <w:tc>
          <w:tcPr>
            <w:tcW w:type="dxa" w:w="2160"/>
          </w:tcPr>
          <w:p>
            <w:r>
              <w:t>ISD-R → eUICC</w:t>
            </w:r>
          </w:p>
        </w:tc>
        <w:tc>
          <w:tcPr>
            <w:tcW w:type="dxa" w:w="2160"/>
          </w:tcPr>
          <w:p>
            <w:r>
              <w:t>ISD-R issues command to delete ISD-P_A (Profile deletion operation).</w:t>
            </w:r>
          </w:p>
        </w:tc>
        <w:tc>
          <w:tcPr>
            <w:tcW w:type="dxa" w:w="2160"/>
          </w:tcPr>
          <w:p>
            <w:r>
              <w:t>1- ISD-P_A and all its Profile Components are deleted.2- No other entity can access any of the deleted contents.</w:t>
            </w:r>
          </w:p>
        </w:tc>
      </w:tr>
      <w:tr>
        <w:tc>
          <w:tcPr>
            <w:tcW w:type="dxa" w:w="2160"/>
          </w:tcPr>
          <w:p>
            <w:r>
              <w:t>2</w:t>
            </w:r>
          </w:p>
        </w:tc>
        <w:tc>
          <w:tcPr>
            <w:tcW w:type="dxa" w:w="2160"/>
          </w:tcPr>
          <w:p>
            <w:r>
              <w:t>ISD-R/ISD-P_B/External → eUICC</w:t>
            </w:r>
          </w:p>
        </w:tc>
        <w:tc>
          <w:tcPr>
            <w:tcW w:type="dxa" w:w="2160"/>
          </w:tcPr>
          <w:p>
            <w:r>
              <w:t>Attempt to access what were formerly Profile Components of ISD-P_A.</w:t>
            </w:r>
          </w:p>
        </w:tc>
        <w:tc>
          <w:tcPr>
            <w:tcW w:type="dxa" w:w="2160"/>
          </w:tcPr>
          <w:p>
            <w:r>
              <w:t>1- Access attempt fails.2- No remnants of deleted components are visible or readable.</w:t>
            </w:r>
          </w:p>
        </w:tc>
      </w:tr>
    </w:tbl>
    <w:p>
      <w:r>
        <w:rPr/>
        <w:t>Conformance Requirements References</w:t>
        <w:br/>
        <w:t>- SGP.22 v2.6.1, Section 2.4.4 ISD-P: "No component outside the ISD-P SHALL have visibility or access to any Profile Component with the exception of the ISD-R, which SHALL have access to Profile Metadata."</w:t>
        <w:br/>
        <w:t>- SGP.02 v4.2, Section 2.3.1: Reinforces the isolation principle.</w:t>
        <w:br/>
        <w:t xml:space="preserve">- SGP.21 v2.6, Requirements EUICC23. </w:t>
      </w:r>
    </w:p>
    <w:p>
      <w:r>
        <w:rPr/>
        <w:t>Conditional execution:</w:t>
      </w:r>
      <w:r>
        <w:rPr/>
        <w:br/>
        <w:t>Test Sequence #01 and #02 SHALL be executed if the eUICC supports multiple ISD-Ps and standard eUICC platform isolation rules apply.</w:t>
      </w:r>
      <w:r>
        <w:rPr/>
        <w:br/>
        <w:t>Test Sequence #03 SHALL be executed whenever Profile deletion is supported and used.</w:t>
      </w:r>
    </w:p>
    <w:p>
      <w:r>
        <w:rPr/>
        <w:t>Notes:</w:t>
        <w:br/>
        <w:t>- The term "Profile Component" includes: MNO-SD, NAA parameters, Profile Metadata, files, applications, SSDs, CASD.</w:t>
        <w:br/>
        <w:t>- "Access" includes read or write operation attempts via eUICC internal or external APIs.</w:t>
        <w:br/>
        <w:t>- All isolation is enforced by the eUICC platform for both internal (other ISD-Ps) and external (LPA, SM-DP+, Device host) entities, except for ISD-R → Profile Metadata, which is explicitly allowed.</w:t>
        <w:br/>
        <w:t>- Visibility is strictly limited; leakage via error codes, debug logs, or side-channels SHALL be considered a test failure.</w:t>
        <w:br/>
        <w:t>- Repeat access attempts should be performed for both read and write actions where technically applicable.</w:t>
      </w:r>
    </w:p>
    <w:p/>
    <w:p>
      <w:r>
        <w:rPr>
          <w:b/>
          <w:sz w:val="24"/>
        </w:rPr>
        <w:t>Requirement ID : A Profile Component SHALL not have any visibility of, or access to, components outside its ISD-P. | Requirement Description : A Profile Component SHALL not have any visibility of, or access to, components outside its ISD-P.</w:t>
      </w:r>
    </w:p>
    <w:p>
      <w:r>
        <w:rPr>
          <w:b/>
          <w:sz w:val="24"/>
        </w:rPr>
        <w:t xml:space="preserve">Test Case : </w:t>
        <w:br/>
      </w:r>
    </w:p>
    <w:p>
      <w:r>
        <w:rPr/>
        <w:t>Test Cases</w:t>
      </w:r>
    </w:p>
    <w:p>
      <w:r>
        <w:rPr/>
        <w:t>TC</w:t>
      </w:r>
      <w:r>
        <w:rPr>
          <w:i/>
        </w:rPr>
        <w:t>eUICC</w:t>
      </w:r>
      <w:r>
        <w:rPr/>
        <w:t>ProfileComponentIsolation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An eUICC is present, initialized and contains at least two Profiles, each in its own ISD-P.</w:t>
            </w:r>
          </w:p>
        </w:tc>
      </w:tr>
      <w:tr>
        <w:tc>
          <w:tcPr>
            <w:tcW w:type="dxa" w:w="4320"/>
          </w:tcPr>
          <w:p>
            <w:r>
              <w:t>SM-DP+</w:t>
            </w:r>
          </w:p>
        </w:tc>
        <w:tc>
          <w:tcPr>
            <w:tcW w:type="dxa" w:w="4320"/>
          </w:tcPr>
          <w:p>
            <w:r>
              <w:t>SM-DP+ is provisioned and can manage Profiles on the eUICC.</w:t>
            </w:r>
          </w:p>
        </w:tc>
      </w:tr>
      <w:tr>
        <w:tc>
          <w:tcPr>
            <w:tcW w:type="dxa" w:w="4320"/>
          </w:tcPr>
          <w:p>
            <w:r>
              <w:t>ISD-R</w:t>
            </w:r>
          </w:p>
        </w:tc>
        <w:tc>
          <w:tcPr>
            <w:tcW w:type="dxa" w:w="4320"/>
          </w:tcPr>
          <w:p>
            <w:r>
              <w:t>ISD-R is present, created at manufacturing, associated with all ISD-Ps as per specification.</w:t>
            </w:r>
          </w:p>
        </w:tc>
      </w:tr>
    </w:tbl>
    <w:p>
      <w:r>
        <w:rPr/>
        <w:t>Test Sequence #01: Verify Profile Component Isolation Between ISD-Ps</w:t>
        <w:br/>
        <w:t>Description of the aim of the test sequence N°1</w:t>
      </w:r>
      <w:r>
        <w:rPr/>
        <w:br/>
        <w:t>To verify that a Profile Component in one ISD-P cannot access, discover, or interact with Profile Components outside its own ISD-P,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two Profiles (ProfileA in ISD-PA; ProfileB in ISD-PB) are present on the eUICC, both enabled.</w:t>
            </w:r>
          </w:p>
        </w:tc>
      </w:tr>
      <w:tr>
        <w:tc>
          <w:tcPr>
            <w:tcW w:type="dxa" w:w="4320"/>
          </w:tcPr>
          <w:p>
            <w:r>
              <w:t>Test App A</w:t>
            </w:r>
          </w:p>
        </w:tc>
        <w:tc>
          <w:tcPr>
            <w:tcW w:type="dxa" w:w="4320"/>
          </w:tcPr>
          <w:p>
            <w:r>
              <w:t>An application (AppletA) is present as a Profile Component in ProfileA (within ISD-P_A).</w:t>
            </w:r>
          </w:p>
        </w:tc>
      </w:tr>
      <w:tr>
        <w:tc>
          <w:tcPr>
            <w:tcW w:type="dxa" w:w="4320"/>
          </w:tcPr>
          <w:p>
            <w:r>
              <w:t>Test App B</w:t>
            </w:r>
          </w:p>
        </w:tc>
        <w:tc>
          <w:tcPr>
            <w:tcW w:type="dxa" w:w="4320"/>
          </w:tcPr>
          <w:p>
            <w:r>
              <w:t>An application (AppletB) is present as a Profile Component in ProfileB (within ISD-P_B).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Select AppletA in ProfileA (ISD-P_A).</w:t>
            </w:r>
          </w:p>
        </w:tc>
        <w:tc>
          <w:tcPr>
            <w:tcW w:type="dxa" w:w="2160"/>
          </w:tcPr>
          <w:p>
            <w:r>
              <w:t>AppletA is selected and can execute commands within ISD-PA.</w:t>
            </w:r>
          </w:p>
        </w:tc>
      </w:tr>
      <w:tr>
        <w:tc>
          <w:tcPr>
            <w:tcW w:type="dxa" w:w="2160"/>
          </w:tcPr>
          <w:p>
            <w:r>
              <w:t>1</w:t>
            </w:r>
          </w:p>
        </w:tc>
        <w:tc>
          <w:tcPr>
            <w:tcW w:type="dxa" w:w="2160"/>
          </w:tcPr>
          <w:p>
            <w:r>
              <w:t>Applet_A → eUICC</w:t>
            </w:r>
          </w:p>
        </w:tc>
        <w:tc>
          <w:tcPr>
            <w:tcW w:type="dxa" w:w="2160"/>
          </w:tcPr>
          <w:p>
            <w:r>
              <w:t>AppletA attempts to access a file or application present in ISD-PB (e.g., select AID or file known to ISD-P_B).</w:t>
            </w:r>
          </w:p>
        </w:tc>
        <w:tc>
          <w:tcPr>
            <w:tcW w:type="dxa" w:w="2160"/>
          </w:tcPr>
          <w:p>
            <w:r>
              <w:t>1- Access attempt is blocked by internal eUICC security; operation fails.2- No information is leaked.</w:t>
            </w:r>
          </w:p>
        </w:tc>
      </w:tr>
      <w:tr>
        <w:tc>
          <w:tcPr>
            <w:tcW w:type="dxa" w:w="2160"/>
          </w:tcPr>
          <w:p>
            <w:r>
              <w:t>2</w:t>
            </w:r>
          </w:p>
        </w:tc>
        <w:tc>
          <w:tcPr>
            <w:tcW w:type="dxa" w:w="2160"/>
          </w:tcPr>
          <w:p>
            <w:r>
              <w:t>Applet_A → eUICC</w:t>
            </w:r>
          </w:p>
        </w:tc>
        <w:tc>
          <w:tcPr>
            <w:tcW w:type="dxa" w:w="2160"/>
          </w:tcPr>
          <w:p>
            <w:r>
              <w:t>AppletA attempts to enumerate, list, or query for AIDs/files of ProfileB or components in ISD-P_B.</w:t>
            </w:r>
          </w:p>
        </w:tc>
        <w:tc>
          <w:tcPr>
            <w:tcW w:type="dxa" w:w="2160"/>
          </w:tcPr>
          <w:p>
            <w:r>
              <w:t>1- Discovery is not possible.2- No identifiers, handles, or metadata from ISD-P_B are returned.</w:t>
            </w:r>
          </w:p>
        </w:tc>
      </w:tr>
      <w:tr>
        <w:tc>
          <w:tcPr>
            <w:tcW w:type="dxa" w:w="2160"/>
          </w:tcPr>
          <w:p>
            <w:r>
              <w:t>3</w:t>
            </w:r>
          </w:p>
        </w:tc>
        <w:tc>
          <w:tcPr>
            <w:tcW w:type="dxa" w:w="2160"/>
          </w:tcPr>
          <w:p>
            <w:r>
              <w:t>Applet_A → eUICC</w:t>
            </w:r>
          </w:p>
        </w:tc>
        <w:tc>
          <w:tcPr>
            <w:tcW w:type="dxa" w:w="2160"/>
          </w:tcPr>
          <w:p>
            <w:r>
              <w:t>AppletA attempts any cross-Profile communication to interact with ProfileB’s Applet_B using available APIs.</w:t>
            </w:r>
          </w:p>
        </w:tc>
        <w:tc>
          <w:tcPr>
            <w:tcW w:type="dxa" w:w="2160"/>
          </w:tcPr>
          <w:p>
            <w:r>
              <w:t>1- All such API calls are blocked or result in errors (e.g., SecurityException, not found, or similar).</w:t>
            </w:r>
          </w:p>
        </w:tc>
      </w:tr>
      <w:tr>
        <w:tc>
          <w:tcPr>
            <w:tcW w:type="dxa" w:w="2160"/>
          </w:tcPr>
          <w:p>
            <w:r>
              <w:t>4</w:t>
            </w:r>
          </w:p>
        </w:tc>
        <w:tc>
          <w:tcPr>
            <w:tcW w:type="dxa" w:w="2160"/>
          </w:tcPr>
          <w:p>
            <w:r>
              <w:t>Applet_B → eUICC</w:t>
            </w:r>
          </w:p>
        </w:tc>
        <w:tc>
          <w:tcPr>
            <w:tcW w:type="dxa" w:w="2160"/>
          </w:tcPr>
          <w:p>
            <w:r>
              <w:t>Mirror steps 1-3 for AppletB in ISD-PB attempting to access or discover components in ISD-P_A.</w:t>
            </w:r>
          </w:p>
        </w:tc>
        <w:tc>
          <w:tcPr>
            <w:tcW w:type="dxa" w:w="2160"/>
          </w:tcPr>
          <w:p>
            <w:r>
              <w:t>1- Same as above: operations are blocked; no access or discovery outside ISD-P_B is possible.</w:t>
            </w:r>
          </w:p>
        </w:tc>
      </w:tr>
      <w:tr>
        <w:tc>
          <w:tcPr>
            <w:tcW w:type="dxa" w:w="2160"/>
          </w:tcPr>
          <w:p>
            <w:r>
              <w:t>5</w:t>
            </w:r>
          </w:p>
        </w:tc>
        <w:tc>
          <w:tcPr>
            <w:tcW w:type="dxa" w:w="2160"/>
          </w:tcPr>
          <w:p>
            <w:r>
              <w:t>Test System → eUICC</w:t>
            </w:r>
          </w:p>
        </w:tc>
        <w:tc>
          <w:tcPr>
            <w:tcW w:type="dxa" w:w="2160"/>
          </w:tcPr>
          <w:p>
            <w:r>
              <w:t>Attempt to establish any shared resource or context between AppletA and AppletB via eUICC APIs or commands.</w:t>
            </w:r>
          </w:p>
        </w:tc>
        <w:tc>
          <w:tcPr>
            <w:tcW w:type="dxa" w:w="2160"/>
          </w:tcPr>
          <w:p>
            <w:r>
              <w:t>1- eUICC enforces strict isolation: no shared context/resources between ISD-PA and ISD-PB are available.</w:t>
            </w:r>
          </w:p>
        </w:tc>
      </w:tr>
      <w:tr>
        <w:tc>
          <w:tcPr>
            <w:tcW w:type="dxa" w:w="2160"/>
          </w:tcPr>
          <w:p>
            <w:r>
              <w:t>6</w:t>
            </w:r>
          </w:p>
        </w:tc>
        <w:tc>
          <w:tcPr>
            <w:tcW w:type="dxa" w:w="2160"/>
          </w:tcPr>
          <w:p>
            <w:r>
              <w:t>eUICC (internal test)</w:t>
            </w:r>
          </w:p>
        </w:tc>
        <w:tc>
          <w:tcPr>
            <w:tcW w:type="dxa" w:w="2160"/>
          </w:tcPr>
          <w:p>
            <w:r>
              <w:t>Run security audit or integrity check for ISD-P isolation and access controls.</w:t>
            </w:r>
          </w:p>
        </w:tc>
        <w:tc>
          <w:tcPr>
            <w:tcW w:type="dxa" w:w="2160"/>
          </w:tcPr>
          <w:p>
            <w:r>
              <w:t>1- Audit confirms no logs/events indicating cross-ISD-P access or leaks.</w:t>
            </w:r>
          </w:p>
        </w:tc>
      </w:tr>
    </w:tbl>
    <w:p>
      <w:r>
        <w:rPr/>
        <w:t>Conformance Notes:</w:t>
        <w:br/>
        <w:t>- These steps SHALL be executed if and only if two enabled Profiles, each with at least one application, are present in distinct ISD-Ps on the eUICC.</w:t>
        <w:br/>
        <w:t>- The test verifies both direct and indirect access attempts, including API calls, file selection, resource enumeration, and other means of inter-profile visibility.</w:t>
      </w:r>
    </w:p>
    <w:p>
      <w:r>
        <w:rPr/>
        <w:t>Conformance Requirements References:</w:t>
        <w:br/>
        <w:t>- SGP.22 v2.6.1, Section 2.4.4–2.4.5; "A Profile Component SHALL not have any visibility of, or access to, components outside its ISD-P."</w:t>
        <w:br/>
        <w:t>- SGP.02 v4.2, Section 2.3.1; “A Profile Component SHALL NOT have any visibility of, or access to, components outside its ISD-P…”</w:t>
        <w:br/>
        <w:t>- SGP.21 v2.6, Requirement EUICC23</w:t>
      </w:r>
    </w:p>
    <w:p>
      <w:r>
        <w:rPr/>
        <w:t>Test Sequence #02: Verify ISD-R Behavior Regarding Profile Component Access</w:t>
        <w:br/>
        <w:t>Description of the aim of the test sequence N°2</w:t>
      </w:r>
      <w:r>
        <w:rPr/>
        <w:br/>
        <w:t>To ensure that only ISD-R (the on-card root security domain) is permitted to have access to Profile Metadata, but not to other Profile Components.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Multiple Profiles (in separate ISD-Ps), ISD-R present and associated with all ISD-Ps.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ISD-R → eUICC</w:t>
            </w:r>
          </w:p>
        </w:tc>
        <w:tc>
          <w:tcPr>
            <w:tcW w:type="dxa" w:w="2160"/>
          </w:tcPr>
          <w:p>
            <w:r>
              <w:t>ISD-R attempts to read Profile Metadata of ProfileA and ProfileB (allowed action).</w:t>
            </w:r>
          </w:p>
        </w:tc>
        <w:tc>
          <w:tcPr>
            <w:tcW w:type="dxa" w:w="2160"/>
          </w:tcPr>
          <w:p>
            <w:r>
              <w:t>1- ISD-R can successfully access Metadata for both Profiles, per specification.</w:t>
            </w:r>
          </w:p>
        </w:tc>
      </w:tr>
      <w:tr>
        <w:tc>
          <w:tcPr>
            <w:tcW w:type="dxa" w:w="2160"/>
          </w:tcPr>
          <w:p>
            <w:r>
              <w:t>2</w:t>
            </w:r>
          </w:p>
        </w:tc>
        <w:tc>
          <w:tcPr>
            <w:tcW w:type="dxa" w:w="2160"/>
          </w:tcPr>
          <w:p>
            <w:r>
              <w:t>ISD-R → eUICC</w:t>
            </w:r>
          </w:p>
        </w:tc>
        <w:tc>
          <w:tcPr>
            <w:tcW w:type="dxa" w:w="2160"/>
          </w:tcPr>
          <w:p>
            <w:r>
              <w:t>ISD-R attempts to access a Profile Component (e.g., applet, applications, or file) in ISD-P_A.</w:t>
            </w:r>
          </w:p>
        </w:tc>
        <w:tc>
          <w:tcPr>
            <w:tcW w:type="dxa" w:w="2160"/>
          </w:tcPr>
          <w:p>
            <w:r>
              <w:t>1- Access is denied or blocked; only Metadata retrieval is possible for ISD-R.</w:t>
            </w:r>
          </w:p>
        </w:tc>
      </w:tr>
      <w:tr>
        <w:tc>
          <w:tcPr>
            <w:tcW w:type="dxa" w:w="2160"/>
          </w:tcPr>
          <w:p>
            <w:r>
              <w:t>3</w:t>
            </w:r>
          </w:p>
        </w:tc>
        <w:tc>
          <w:tcPr>
            <w:tcW w:type="dxa" w:w="2160"/>
          </w:tcPr>
          <w:p>
            <w:r>
              <w:t>ISD-R → eUICC</w:t>
            </w:r>
          </w:p>
        </w:tc>
        <w:tc>
          <w:tcPr>
            <w:tcW w:type="dxa" w:w="2160"/>
          </w:tcPr>
          <w:p>
            <w:r>
              <w:t>ISD-R attempts to manipulate or trigger functions of AppletA or files within ISD-PA.</w:t>
            </w:r>
          </w:p>
        </w:tc>
        <w:tc>
          <w:tcPr>
            <w:tcW w:type="dxa" w:w="2160"/>
          </w:tcPr>
          <w:p>
            <w:r>
              <w:t>1- All operations beyond allowed Metadata access are denied; ISD-R cannot interact with actual Profile Components of any ISD-P.</w:t>
            </w:r>
          </w:p>
        </w:tc>
      </w:tr>
    </w:tbl>
    <w:p>
      <w:r>
        <w:rPr/>
        <w:t>Additional Instructions:</w:t>
        <w:br/>
        <w:t>- All test attempts of Profile Component access from outside their ISD-Ps MUST confirm that no visibility, access, or resource enumeration occurs (with the exception of ISD-R's permitted access to Metadata only).</w:t>
        <w:br/>
        <w:t>- Any security errors, exceptions, or logs produced by the eUICC should be noted to demonstrate correct enforcement.</w:t>
      </w:r>
    </w:p>
    <w:p>
      <w:r>
        <w:rPr/>
        <w:t>Conformance Requirements References:</w:t>
        <w:br/>
        <w:t>- SGP.22 v2.6.1, Section 2.4.4, 2.4.5; ISD-R Metadata access</w:t>
        <w:br/>
        <w:t>- SGP.02 v4.2, Section 2.3.1</w:t>
      </w:r>
    </w:p>
    <w:p>
      <w:r>
        <w:rPr/>
        <w:t>End of Test Cases</w:t>
      </w:r>
    </w:p>
    <w:p/>
    <w:p>
      <w:r>
        <w:rPr>
          <w:b/>
          <w:sz w:val="24"/>
        </w:rPr>
        <w:t>Requirement ID : An ISD-P SHALL not have any visibility of, or access to, any other ISD-P. | Requirement Description : An ISD-P SHALL not have any visibility of, or access to, any other ISD-P.</w:t>
      </w:r>
    </w:p>
    <w:p>
      <w:r>
        <w:rPr>
          <w:b/>
          <w:sz w:val="24"/>
        </w:rPr>
        <w:t xml:space="preserve">Test Case : </w:t>
        <w:br/>
      </w:r>
    </w:p>
    <w:p>
      <w:r>
        <w:rPr/>
        <w:t>Test Cases</w:t>
      </w:r>
    </w:p>
    <w:p>
      <w:r>
        <w:rPr/>
        <w:t>TC</w:t>
      </w:r>
      <w:r>
        <w:rPr>
          <w:i/>
        </w:rPr>
        <w:t>eUICC</w:t>
      </w:r>
      <w:r>
        <w:rPr/>
        <w:t>ISDP_Isolation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contains at least two ISD-P instances, each hosting a unique Profile.</w:t>
            </w:r>
          </w:p>
        </w:tc>
      </w:tr>
      <w:tr>
        <w:tc>
          <w:tcPr>
            <w:tcW w:type="dxa" w:w="4320"/>
          </w:tcPr>
          <w:p>
            <w:r>
              <w:t>SM-DP+</w:t>
            </w:r>
          </w:p>
        </w:tc>
        <w:tc>
          <w:tcPr>
            <w:tcW w:type="dxa" w:w="4320"/>
          </w:tcPr>
          <w:p>
            <w:r>
              <w:t>SM-DP+ is provisioned to communicate with both ISD-P instances on the eUICC.</w:t>
            </w:r>
          </w:p>
        </w:tc>
      </w:tr>
    </w:tbl>
    <w:p>
      <w:r>
        <w:rPr/>
        <w:t>Test Sequence #01: Attempted Access from One ISD-P to Another</w:t>
        <w:br/>
        <w:t>This test sequence aims to verify that an ISD-P cannot access, enumerate, or read any data from another ISD-P on the same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two distinct ISD-Ps (ISD-P1 and ISD-P2) exist, each securely isolated and with a valid Profile.</w:t>
            </w:r>
          </w:p>
        </w:tc>
      </w:tr>
      <w:tr>
        <w:tc>
          <w:tcPr>
            <w:tcW w:type="dxa" w:w="4320"/>
          </w:tcPr>
          <w:p>
            <w:r>
              <w:t>SM-DP+</w:t>
            </w:r>
          </w:p>
        </w:tc>
        <w:tc>
          <w:tcPr>
            <w:tcW w:type="dxa" w:w="4320"/>
          </w:tcPr>
          <w:p>
            <w:r>
              <w:t>Communication ability with both ISD-P1 and ISD-P2 is confirmed.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setup</w:t>
            </w:r>
          </w:p>
        </w:tc>
        <w:tc>
          <w:tcPr>
            <w:tcW w:type="dxa" w:w="2160"/>
          </w:tcPr>
          <w:p>
            <w:r>
              <w:t>Confirm ISD-P1 and ISD-P2 exist, with valid Profiles, no misconfigured isolation.</w:t>
            </w:r>
          </w:p>
        </w:tc>
        <w:tc>
          <w:tcPr>
            <w:tcW w:type="dxa" w:w="2160"/>
          </w:tcPr>
          <w:p>
            <w:r>
              <w:t>Initial state: ISD-Ps are independent; enforced by eUICC configuration.</w:t>
            </w:r>
          </w:p>
        </w:tc>
      </w:tr>
      <w:tr>
        <w:tc>
          <w:tcPr>
            <w:tcW w:type="dxa" w:w="2160"/>
          </w:tcPr>
          <w:p>
            <w:r>
              <w:t>1</w:t>
            </w:r>
          </w:p>
        </w:tc>
        <w:tc>
          <w:tcPr>
            <w:tcW w:type="dxa" w:w="2160"/>
          </w:tcPr>
          <w:p>
            <w:r>
              <w:t>ISD-P1 → eUICC</w:t>
            </w:r>
          </w:p>
        </w:tc>
        <w:tc>
          <w:tcPr>
            <w:tcW w:type="dxa" w:w="2160"/>
          </w:tcPr>
          <w:p>
            <w:r>
              <w:t>Attempt to list or enumerate other Security Domains or objects outside ISD-P1 (including ISD-P2 references).</w:t>
            </w:r>
          </w:p>
        </w:tc>
        <w:tc>
          <w:tcPr>
            <w:tcW w:type="dxa" w:w="2160"/>
          </w:tcPr>
          <w:p>
            <w:r>
              <w:t>1- Access denied or empty result returned.2- No reference to ISD-P2 in ISD-P1's context.</w:t>
            </w:r>
          </w:p>
        </w:tc>
      </w:tr>
      <w:tr>
        <w:tc>
          <w:tcPr>
            <w:tcW w:type="dxa" w:w="2160"/>
          </w:tcPr>
          <w:p>
            <w:r>
              <w:t>2</w:t>
            </w:r>
          </w:p>
        </w:tc>
        <w:tc>
          <w:tcPr>
            <w:tcW w:type="dxa" w:w="2160"/>
          </w:tcPr>
          <w:p>
            <w:r>
              <w:t>ISD-P1 → eUICC</w:t>
            </w:r>
          </w:p>
        </w:tc>
        <w:tc>
          <w:tcPr>
            <w:tcW w:type="dxa" w:w="2160"/>
          </w:tcPr>
          <w:p>
            <w:r>
              <w:t>Attempt to read any Profile Component or metadata belonging to ISD-P2 via standard or non-standard commands.</w:t>
            </w:r>
          </w:p>
        </w:tc>
        <w:tc>
          <w:tcPr>
            <w:tcW w:type="dxa" w:w="2160"/>
          </w:tcPr>
          <w:p>
            <w:r>
              <w:t>1- Operation fails or yields no data.2- Access violation may be logged or error indication returned.</w:t>
            </w:r>
          </w:p>
        </w:tc>
      </w:tr>
      <w:tr>
        <w:tc>
          <w:tcPr>
            <w:tcW w:type="dxa" w:w="2160"/>
          </w:tcPr>
          <w:p>
            <w:r>
              <w:t>3</w:t>
            </w:r>
          </w:p>
        </w:tc>
        <w:tc>
          <w:tcPr>
            <w:tcW w:type="dxa" w:w="2160"/>
          </w:tcPr>
          <w:p>
            <w:r>
              <w:t>ISD-P1 → eUICC</w:t>
            </w:r>
          </w:p>
        </w:tc>
        <w:tc>
          <w:tcPr>
            <w:tcW w:type="dxa" w:w="2160"/>
          </w:tcPr>
          <w:p>
            <w:r>
              <w:t>Attempt to send inter-domain commands, APDUs, or channel open requests addressed to ISD-P2.</w:t>
            </w:r>
          </w:p>
        </w:tc>
        <w:tc>
          <w:tcPr>
            <w:tcW w:type="dxa" w:w="2160"/>
          </w:tcPr>
          <w:p>
            <w:r>
              <w:t>1- Request is rejected by eUICC security architecture.2- No channel to ISD-P2 is established from ISD-P1.</w:t>
            </w:r>
          </w:p>
        </w:tc>
      </w:tr>
      <w:tr>
        <w:tc>
          <w:tcPr>
            <w:tcW w:type="dxa" w:w="2160"/>
          </w:tcPr>
          <w:p>
            <w:r>
              <w:t>4</w:t>
            </w:r>
          </w:p>
        </w:tc>
        <w:tc>
          <w:tcPr>
            <w:tcW w:type="dxa" w:w="2160"/>
          </w:tcPr>
          <w:p>
            <w:r>
              <w:t>ISD-P2 → eUICC</w:t>
            </w:r>
          </w:p>
        </w:tc>
        <w:tc>
          <w:tcPr>
            <w:tcW w:type="dxa" w:w="2160"/>
          </w:tcPr>
          <w:p>
            <w:r>
              <w:t>Symmetrically, attempt to access ISD-P1’s filesystem, application, or metadata from ISD-P2.</w:t>
            </w:r>
          </w:p>
        </w:tc>
        <w:tc>
          <w:tcPr>
            <w:tcW w:type="dxa" w:w="2160"/>
          </w:tcPr>
          <w:p>
            <w:r>
              <w:t>1- Operation fails, as for Steps 1–3, confirming bidirectionality of isolation barrier between ISD-P domains.</w:t>
            </w:r>
          </w:p>
        </w:tc>
      </w:tr>
    </w:tbl>
    <w:p>
      <w:r>
        <w:rPr/>
        <w:t>Test Sequence #02: Isolation Under Fault Injection or Tampering</w:t>
        <w:br/>
        <w:t>This test sequence aims to ensure that eUICC-level security maintains ISD-P isolation even if one ISD-P (or its Profile) is compromised or behaves erroneously.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ISD-P1 → eUICC</w:t>
            </w:r>
          </w:p>
        </w:tc>
        <w:tc>
          <w:tcPr>
            <w:tcW w:type="dxa" w:w="2160"/>
          </w:tcPr>
          <w:p>
            <w:r>
              <w:t>Simulate ISD-P1 performing unauthorized low-level memory access/fault injection to inspect ISD-P2.</w:t>
            </w:r>
          </w:p>
        </w:tc>
        <w:tc>
          <w:tcPr>
            <w:tcW w:type="dxa" w:w="2160"/>
          </w:tcPr>
          <w:p>
            <w:r>
              <w:t>1- eUICC prevents all such actions at hardware/OS level.2- No information from ISD-P2 is accessible.</w:t>
            </w:r>
          </w:p>
        </w:tc>
      </w:tr>
      <w:tr>
        <w:tc>
          <w:tcPr>
            <w:tcW w:type="dxa" w:w="2160"/>
          </w:tcPr>
          <w:p>
            <w:r>
              <w:t>2</w:t>
            </w:r>
          </w:p>
        </w:tc>
        <w:tc>
          <w:tcPr>
            <w:tcW w:type="dxa" w:w="2160"/>
          </w:tcPr>
          <w:p>
            <w:r>
              <w:t>ISD-P1 → eUICC</w:t>
            </w:r>
          </w:p>
        </w:tc>
        <w:tc>
          <w:tcPr>
            <w:tcW w:type="dxa" w:w="2160"/>
          </w:tcPr>
          <w:p>
            <w:r>
              <w:t>Attempt API misuse or malformed command sequences targeting cross-domain leakage.</w:t>
            </w:r>
          </w:p>
        </w:tc>
        <w:tc>
          <w:tcPr>
            <w:tcW w:type="dxa" w:w="2160"/>
          </w:tcPr>
          <w:p>
            <w:r>
              <w:t>1- All attempts are strictly blocked.2- Security audit log records violation attempts if such logging exists.</w:t>
            </w:r>
          </w:p>
        </w:tc>
      </w:tr>
    </w:tbl>
    <w:p>
      <w:r>
        <w:rPr/>
        <w:t>Test Sequence #03: Verification After Profile Updates or Deletions</w:t>
        <w:br/>
        <w:t>This test sequence verifies that ISD-P isolation is maintained after standard life-cycle operations such as Profile update or deletion in another ISD-P.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ISD-P2</w:t>
            </w:r>
          </w:p>
        </w:tc>
        <w:tc>
          <w:tcPr>
            <w:tcW w:type="dxa" w:w="2160"/>
          </w:tcPr>
          <w:p>
            <w:r>
              <w:t>Update or delete Profile in ISD-P2; observe state in ISD-P1 before and after update/delete.</w:t>
            </w:r>
          </w:p>
        </w:tc>
        <w:tc>
          <w:tcPr>
            <w:tcW w:type="dxa" w:w="2160"/>
          </w:tcPr>
          <w:p>
            <w:r>
              <w:t>1- No visibility of ISD-P2's Profile changes in ISD-P1.2- ISD-P1 remains fully isolated and unaffected.</w:t>
            </w:r>
          </w:p>
        </w:tc>
      </w:tr>
      <w:tr>
        <w:tc>
          <w:tcPr>
            <w:tcW w:type="dxa" w:w="2160"/>
          </w:tcPr>
          <w:p>
            <w:r>
              <w:t>2</w:t>
            </w:r>
          </w:p>
        </w:tc>
        <w:tc>
          <w:tcPr>
            <w:tcW w:type="dxa" w:w="2160"/>
          </w:tcPr>
          <w:p>
            <w:r>
              <w:t>ISD-P1 → eUICC</w:t>
            </w:r>
          </w:p>
        </w:tc>
        <w:tc>
          <w:tcPr>
            <w:tcW w:type="dxa" w:w="2160"/>
          </w:tcPr>
          <w:p>
            <w:r>
              <w:t>Query its own visible objects and error states.</w:t>
            </w:r>
          </w:p>
        </w:tc>
        <w:tc>
          <w:tcPr>
            <w:tcW w:type="dxa" w:w="2160"/>
          </w:tcPr>
          <w:p>
            <w:r>
              <w:t>1- Results exclusively pertain to ISD-P1; no cross-linkage or reference to ISD-P2 contents, status, or events.</w:t>
            </w:r>
          </w:p>
        </w:tc>
      </w:tr>
    </w:tbl>
    <w:p>
      <w:r>
        <w:rPr/>
        <w:t>Conformance Requirements References</w:t>
        <w:br/>
        <w:t>- SGP.22 v2.6.1, Section 2.4.4: “An ISD-P SHALL not have any visibility of, or access to, any other ISD-P.”</w:t>
        <w:br/>
        <w:t>- SGP.21 v2.6, Requirement EUICC23: “The eUICC SHALL enforce an isolation of Profiles and prevent Profiles from operating outside of their execution environment i.e. Profile SHALL run in a sandbox.”</w:t>
        <w:br/>
        <w:t>- SGP.02 v4.2, Section 2.2.1.1 and Figure 2: Security Domain Architecture</w:t>
      </w:r>
    </w:p>
    <w:p>
      <w:r>
        <w:rPr/>
        <w:t>Conditional Execution Rule:</w:t>
        <w:br/>
        <w:t>These test sequences SHALL be executed only if the eUICC supports more than one ISD-P instance.</w:t>
      </w:r>
    </w:p>
    <w:p>
      <w:r>
        <w:rPr/>
        <w:t>Note:</w:t>
        <w:br/>
        <w:t>All isolation verification steps MUST confirm not only data integrity and inaccessibility, but also that security boundaries are enforced at all levels of the software and hardware stack, regardless of Profile state or eUICC operation mode.</w:t>
      </w:r>
    </w:p>
    <w:p/>
    <w:p>
      <w:r>
        <w:rPr>
          <w:b/>
          <w:sz w:val="24"/>
        </w:rPr>
        <w:t>Requirement ID : Deletion of a Profile SHALL remove the containing ISD-P and all Profile Components of the Profile. | Requirement Description : Deletion of a Profile SHALL remove the containing ISD-P and all Profile Components of the Profile.</w:t>
      </w:r>
    </w:p>
    <w:p>
      <w:r>
        <w:rPr>
          <w:b/>
          <w:sz w:val="24"/>
        </w:rPr>
        <w:t xml:space="preserve">Test Case : </w:t>
        <w:br/>
      </w:r>
    </w:p>
    <w:p>
      <w:r>
        <w:rPr/>
        <w:t>Test Cases</w:t>
      </w:r>
    </w:p>
    <w:p>
      <w:r>
        <w:rPr/>
        <w:t>TC</w:t>
      </w:r>
      <w:r>
        <w:rPr>
          <w:i/>
        </w:rPr>
        <w:t>eUICC</w:t>
      </w:r>
      <w:r>
        <w:rPr/>
        <w:t>DeleteProfileRemovesISDPAndComponents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contains at least one Profile installed and enabled, with ISD-P and Profile Components present.</w:t>
            </w:r>
          </w:p>
        </w:tc>
      </w:tr>
      <w:tr>
        <w:tc>
          <w:tcPr>
            <w:tcW w:type="dxa" w:w="4320"/>
          </w:tcPr>
          <w:p>
            <w:r>
              <w:t>SM-DP+/SM-SR</w:t>
            </w:r>
          </w:p>
        </w:tc>
        <w:tc>
          <w:tcPr>
            <w:tcW w:type="dxa" w:w="4320"/>
          </w:tcPr>
          <w:p>
            <w:r>
              <w:t>SM-DP+ (consumer) or SM-SR (M2M) are operational and able to communicate with the eUICC.</w:t>
            </w:r>
          </w:p>
        </w:tc>
      </w:tr>
    </w:tbl>
    <w:p>
      <w:r>
        <w:rPr/>
        <w:t>Test Sequence #01: Delete Profile Operation - Removal of ISD-P and Profile Components</w:t>
        <w:br/>
        <w:t>This sequence verifies that deletion of a Profile results in removal of the containing ISD-P and all associated Profile Components, in compliance with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at least one Operational Profile, each encapsulated in an individual ISD-P and containing Profile Components (e.g., MNO-SD, NAA, File System Elements, Metadata, Applets if present).</w:t>
            </w:r>
          </w:p>
        </w:tc>
      </w:tr>
      <w:tr>
        <w:tc>
          <w:tcPr>
            <w:tcW w:type="dxa" w:w="4320"/>
          </w:tcPr>
          <w:p>
            <w:r>
              <w:t>SM-DP+/SM-SR</w:t>
            </w:r>
          </w:p>
        </w:tc>
        <w:tc>
          <w:tcPr>
            <w:tcW w:type="dxa" w:w="4320"/>
          </w:tcPr>
          <w:p>
            <w:r>
              <w:t>Capable of issuing a valid Profile deletion command for a target Profile; Profile to be deleted is not the fall-back Profile and is in some allowed state for deletion.</w:t>
            </w:r>
          </w:p>
        </w:tc>
      </w:tr>
      <w:tr>
        <w:tc>
          <w:tcPr>
            <w:tcW w:type="dxa" w:w="4320"/>
          </w:tcPr>
          <w:p>
            <w:r>
              <w:t>Operator</w:t>
            </w:r>
          </w:p>
        </w:tc>
        <w:tc>
          <w:tcPr>
            <w:tcW w:type="dxa" w:w="4320"/>
          </w:tcPr>
          <w:p>
            <w:r>
              <w:t>Operator is authenticated and authorized to request deletion of the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SM-DP+/SM-SR</w:t>
            </w:r>
          </w:p>
        </w:tc>
        <w:tc>
          <w:tcPr>
            <w:tcW w:type="dxa" w:w="2160"/>
          </w:tcPr>
          <w:p>
            <w:r>
              <w:t>Operator requests deletion of target Profile by supplying ICCID/EID/identifying information, following the relevant protocol function (e.g., ES4.DeleteProfile or consumer equivalent).</w:t>
            </w:r>
          </w:p>
        </w:tc>
        <w:tc>
          <w:tcPr>
            <w:tcW w:type="dxa" w:w="2160"/>
          </w:tcPr>
          <w:p>
            <w:r>
              <w:t>SM-DP+/SM-SR receives and validates the Profile deletion request.</w:t>
            </w:r>
          </w:p>
        </w:tc>
      </w:tr>
      <w:tr>
        <w:tc>
          <w:tcPr>
            <w:tcW w:type="dxa" w:w="2160"/>
          </w:tcPr>
          <w:p>
            <w:r>
              <w:t>1</w:t>
            </w:r>
          </w:p>
        </w:tc>
        <w:tc>
          <w:tcPr>
            <w:tcW w:type="dxa" w:w="2160"/>
          </w:tcPr>
          <w:p>
            <w:r>
              <w:t>SM-DP+/SM-SR → eUICC</w:t>
            </w:r>
          </w:p>
        </w:tc>
        <w:tc>
          <w:tcPr>
            <w:tcW w:type="dxa" w:w="2160"/>
          </w:tcPr>
          <w:p>
            <w:r>
              <w:t>SM-DP+/SM-SR issues the Profile deletion command to the eUICC for the targeted Profile (with ISD-P identifier).</w:t>
            </w:r>
          </w:p>
        </w:tc>
        <w:tc>
          <w:tcPr>
            <w:tcW w:type="dxa" w:w="2160"/>
          </w:tcPr>
          <w:p>
            <w:r>
              <w:t>eUICC receives the deletion command and verifies eligibility (POL2/POL1, fall-back, ownership, etc.).</w:t>
            </w:r>
          </w:p>
        </w:tc>
      </w:tr>
      <w:tr>
        <w:tc>
          <w:tcPr>
            <w:tcW w:type="dxa" w:w="2160"/>
          </w:tcPr>
          <w:p>
            <w:r>
              <w:t>2</w:t>
            </w:r>
          </w:p>
        </w:tc>
        <w:tc>
          <w:tcPr>
            <w:tcW w:type="dxa" w:w="2160"/>
          </w:tcPr>
          <w:p>
            <w:r>
              <w:t>eUICC</w:t>
            </w:r>
          </w:p>
        </w:tc>
        <w:tc>
          <w:tcPr>
            <w:tcW w:type="dxa" w:w="2160"/>
          </w:tcPr>
          <w:p>
            <w:r>
              <w:t>eUICC disables the Profile (if required by policy and current state).</w:t>
            </w:r>
          </w:p>
        </w:tc>
        <w:tc>
          <w:tcPr>
            <w:tcW w:type="dxa" w:w="2160"/>
          </w:tcPr>
          <w:p>
            <w:r>
              <w:t>Previously enabled Profile (if target) is disabled; fall-back Profile is enabled if necessary.</w:t>
            </w:r>
          </w:p>
        </w:tc>
      </w:tr>
      <w:tr>
        <w:tc>
          <w:tcPr>
            <w:tcW w:type="dxa" w:w="2160"/>
          </w:tcPr>
          <w:p>
            <w:r>
              <w:t>3</w:t>
            </w:r>
          </w:p>
        </w:tc>
        <w:tc>
          <w:tcPr>
            <w:tcW w:type="dxa" w:w="2160"/>
          </w:tcPr>
          <w:p>
            <w:r>
              <w:t>eUICC</w:t>
            </w:r>
          </w:p>
        </w:tc>
        <w:tc>
          <w:tcPr>
            <w:tcW w:type="dxa" w:w="2160"/>
          </w:tcPr>
          <w:p>
            <w:r>
              <w:t>eUICC initiates deletion of the Profile, removing the corresponding ISD-P and all contained Profile Components (MNO-SD, NAA(s), File System elements, Profile Metadata, etc.).</w:t>
            </w:r>
          </w:p>
        </w:tc>
        <w:tc>
          <w:tcPr>
            <w:tcW w:type="dxa" w:w="2160"/>
          </w:tcPr>
          <w:p>
            <w:r>
              <w:t>1- The containing ISD-P is deleted.2- All Profile Components belonging to the Profile are removed from eUICC.</w:t>
            </w:r>
          </w:p>
        </w:tc>
      </w:tr>
      <w:tr>
        <w:tc>
          <w:tcPr>
            <w:tcW w:type="dxa" w:w="2160"/>
          </w:tcPr>
          <w:p>
            <w:r>
              <w:t>4</w:t>
            </w:r>
          </w:p>
        </w:tc>
        <w:tc>
          <w:tcPr>
            <w:tcW w:type="dxa" w:w="2160"/>
          </w:tcPr>
          <w:p>
            <w:r>
              <w:t>eUICC → SM-DP+/SM-SR</w:t>
            </w:r>
          </w:p>
        </w:tc>
        <w:tc>
          <w:tcPr>
            <w:tcW w:type="dxa" w:w="2160"/>
          </w:tcPr>
          <w:p>
            <w:r>
              <w:t>eUICC sends response/notification indicating successful deletion execution and returns deletion status.</w:t>
            </w:r>
          </w:p>
        </w:tc>
        <w:tc>
          <w:tcPr>
            <w:tcW w:type="dxa" w:w="2160"/>
          </w:tcPr>
          <w:p>
            <w:r>
              <w:t>SM-DP+/SM-SR receives positive status indicating ISD-P and Profile Components have been removed.</w:t>
            </w:r>
          </w:p>
        </w:tc>
      </w:tr>
      <w:tr>
        <w:tc>
          <w:tcPr>
            <w:tcW w:type="dxa" w:w="2160"/>
          </w:tcPr>
          <w:p>
            <w:r>
              <w:t>5</w:t>
            </w:r>
          </w:p>
        </w:tc>
        <w:tc>
          <w:tcPr>
            <w:tcW w:type="dxa" w:w="2160"/>
          </w:tcPr>
          <w:p>
            <w:r>
              <w:t>SM-DP+/SM-SR → Operator</w:t>
            </w:r>
          </w:p>
        </w:tc>
        <w:tc>
          <w:tcPr>
            <w:tcW w:type="dxa" w:w="2160"/>
          </w:tcPr>
          <w:p>
            <w:r>
              <w:t>SM-DP+/SM-SR forwards deletion status to Operator.</w:t>
            </w:r>
          </w:p>
        </w:tc>
        <w:tc>
          <w:tcPr>
            <w:tcW w:type="dxa" w:w="2160"/>
          </w:tcPr>
          <w:p>
            <w:r>
              <w:t>Operator is notified that Profile deletion was executed and all associated elements have been removed.</w:t>
            </w:r>
          </w:p>
        </w:tc>
      </w:tr>
      <w:tr>
        <w:tc>
          <w:tcPr>
            <w:tcW w:type="dxa" w:w="2160"/>
          </w:tcPr>
          <w:p>
            <w:r>
              <w:t>6</w:t>
            </w:r>
          </w:p>
        </w:tc>
        <w:tc>
          <w:tcPr>
            <w:tcW w:type="dxa" w:w="2160"/>
          </w:tcPr>
          <w:p>
            <w:r>
              <w:t>eUICC</w:t>
            </w:r>
          </w:p>
        </w:tc>
        <w:tc>
          <w:tcPr>
            <w:tcW w:type="dxa" w:w="2160"/>
          </w:tcPr>
          <w:p>
            <w:r>
              <w:t>eUICC ensures no remaining artifacts of deleted ISD-P, Profile or Profile Components can be addressed, selected, or accessed.</w:t>
            </w:r>
          </w:p>
        </w:tc>
        <w:tc>
          <w:tcPr>
            <w:tcW w:type="dxa" w:w="2160"/>
          </w:tcPr>
          <w:p>
            <w:r>
              <w:t>1- No elements of the deleted ISD-P/Profile are accessible on the eUICC.2- Any attempts to select them fail.</w:t>
            </w:r>
          </w:p>
        </w:tc>
      </w:tr>
    </w:tbl>
    <w:p>
      <w:r>
        <w:rPr/>
        <w:t>Test Sequence #02: Attempting Access to Deleted ISD-P/Profile Components</w:t>
        <w:br/>
        <w:t>This sequence assures that, after deletion, neither the ISD-P nor any Profile Components of the deleted Profile are accessible or selectable.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eUICC</w:t>
            </w:r>
          </w:p>
        </w:tc>
        <w:tc>
          <w:tcPr>
            <w:tcW w:type="dxa" w:w="2160"/>
          </w:tcPr>
          <w:p>
            <w:r>
              <w:t>Attempt to select, read, or interact with the previously deleted ISD-P or any of its Profile Components (e.g., MNO-SD AID, Profile Metadata, NAA, applets, files).</w:t>
            </w:r>
          </w:p>
        </w:tc>
        <w:tc>
          <w:tcPr>
            <w:tcW w:type="dxa" w:w="2160"/>
          </w:tcPr>
          <w:p>
            <w:r>
              <w:t>All such attempts fail; eUICC returns "not found" or equivalent error for each selection/interaction.</w:t>
            </w:r>
          </w:p>
        </w:tc>
      </w:tr>
      <w:tr>
        <w:tc>
          <w:tcPr>
            <w:tcW w:type="dxa" w:w="2160"/>
          </w:tcPr>
          <w:p>
            <w:r>
              <w:t>2</w:t>
            </w:r>
          </w:p>
        </w:tc>
        <w:tc>
          <w:tcPr>
            <w:tcW w:type="dxa" w:w="2160"/>
          </w:tcPr>
          <w:p>
            <w:r>
              <w:t>Tester → eUICC</w:t>
            </w:r>
          </w:p>
        </w:tc>
        <w:tc>
          <w:tcPr>
            <w:tcW w:type="dxa" w:w="2160"/>
          </w:tcPr>
          <w:p>
            <w:r>
              <w:t>Attempt to enumerate ISD-Ps/Profiles present on the eUICC.</w:t>
            </w:r>
          </w:p>
        </w:tc>
        <w:tc>
          <w:tcPr>
            <w:tcW w:type="dxa" w:w="2160"/>
          </w:tcPr>
          <w:p>
            <w:r>
              <w:t>The deleted ISD-P/Profile does not appear; only remaining Profiles/ISD-Ps are enumerated.</w:t>
            </w:r>
          </w:p>
        </w:tc>
      </w:tr>
    </w:tbl>
    <w:p>
      <w:r>
        <w:rPr/>
        <w:t>Conformance Requirements References</w:t>
        <w:br/>
        <w:t>- SGP.22 Section 2.4.5: "Deletion of a Profile SHALL remove the containing ISD-P and all Profile Components of the Profile."</w:t>
        <w:br/>
        <w:t>- SGP.02 Section 5.5.7 and Profile/ISD-P Deletion Procedures: Deletion command procedures, policy checks, and complete ISD-P and Profile Components removal.</w:t>
      </w:r>
    </w:p>
    <w:p>
      <w:r>
        <w:rPr/>
        <w:t>Conditional Execution Rules</w:t>
        <w:br/>
        <w:t>- The deletion operation SHALL be executed if and only if: the target Profile is present, is not the Fall-Back Profile, and deletion is permitted by POL2/POL1 policies, ownership, and management roles.</w:t>
        <w:br/>
        <w:t>- Verification steps for remaining artifacts SHALL be executed after confirmed deletion status.</w:t>
      </w:r>
    </w:p>
    <w:p>
      <w:r>
        <w:rPr/>
        <w:t>Notes:</w:t>
        <w:br/>
        <w:t>- All security and authorization checks from the relevant protocol (consumer or M2M) apply prior to functional Profile and ISD-P deletion.</w:t>
        <w:br/>
        <w:t>- Profile Component removal includes MNO-SD, all relevant applets, file system structures, NAA entries, Profile Metadata, any SSD, CASD, and all other structures defined as part of the Profile.</w:t>
      </w:r>
    </w:p>
    <w:p/>
    <w:p>
      <w:r>
        <w:rPr>
          <w:b/>
          <w:sz w:val="24"/>
        </w:rPr>
        <w:t>Requirement ID : A Profile SHALL contain the following Profile Components: | Requirement Description : A Profile SHALL contain the following Profile Components:</w:t>
      </w:r>
    </w:p>
    <w:p>
      <w:r>
        <w:rPr>
          <w:b/>
          <w:sz w:val="24"/>
        </w:rPr>
        <w:t xml:space="preserve">Test Case : </w:t>
        <w:br/>
      </w:r>
    </w:p>
    <w:p>
      <w:r>
        <w:rPr/>
        <w:t>Test Cases</w:t>
      </w:r>
    </w:p>
    <w:p>
      <w:r>
        <w:rPr/>
        <w:t>TC</w:t>
      </w:r>
      <w:r>
        <w:rPr>
          <w:i/>
        </w:rPr>
        <w:t>PROFILE</w:t>
      </w:r>
      <w:r>
        <w:rPr/>
        <w:t>MandatoryProfileComponents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Personalised and operates as per SGP.22 and SGP.21 requirements</w:t>
            </w:r>
          </w:p>
        </w:tc>
      </w:tr>
      <w:tr>
        <w:tc>
          <w:tcPr>
            <w:tcW w:type="dxa" w:w="4320"/>
          </w:tcPr>
          <w:p>
            <w:r>
              <w:t>SM-DP+</w:t>
            </w:r>
          </w:p>
        </w:tc>
        <w:tc>
          <w:tcPr>
            <w:tcW w:type="dxa" w:w="4320"/>
          </w:tcPr>
          <w:p>
            <w:r>
              <w:t>SM-DP+ with valid Profile Package ready for download</w:t>
            </w:r>
          </w:p>
        </w:tc>
      </w:tr>
      <w:tr>
        <w:tc>
          <w:tcPr>
            <w:tcW w:type="dxa" w:w="4320"/>
          </w:tcPr>
          <w:p>
            <w:r>
              <w:t>Operator</w:t>
            </w:r>
          </w:p>
        </w:tc>
        <w:tc>
          <w:tcPr>
            <w:tcW w:type="dxa" w:w="4320"/>
          </w:tcPr>
          <w:p>
            <w:r>
              <w:t>Operator account with provisioned Profile</w:t>
            </w:r>
          </w:p>
        </w:tc>
      </w:tr>
      <w:tr>
        <w:tc>
          <w:tcPr>
            <w:tcW w:type="dxa" w:w="4320"/>
          </w:tcPr>
          <w:p>
            <w:r>
              <w:t>Device</w:t>
            </w:r>
          </w:p>
        </w:tc>
        <w:tc>
          <w:tcPr>
            <w:tcW w:type="dxa" w:w="4320"/>
          </w:tcPr>
          <w:p>
            <w:r>
              <w:t>Device with operational LPA and proper connectivity to eUICC</w:t>
            </w:r>
          </w:p>
        </w:tc>
      </w:tr>
    </w:tbl>
    <w:p>
      <w:r>
        <w:rPr/>
        <w:t>Test Sequence #01: Verify Mandatory Profile Components Presence in a Profile</w:t>
        <w:br/>
        <w:t>This test sequence checks that a Profile installed on the eUICC always contains all the mandatory Profile Components as per the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at least one Profile in any state (Enabled/Disabled)</w:t>
            </w:r>
          </w:p>
        </w:tc>
      </w:tr>
      <w:tr>
        <w:tc>
          <w:tcPr>
            <w:tcW w:type="dxa" w:w="4320"/>
          </w:tcPr>
          <w:p>
            <w:r>
              <w:t>Operator</w:t>
            </w:r>
          </w:p>
        </w:tc>
        <w:tc>
          <w:tcPr>
            <w:tcW w:type="dxa" w:w="4320"/>
          </w:tcPr>
          <w:p>
            <w:r>
              <w:t>Operator Profile Package contains mandatory Profile Components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prepares a new Profile Package for provisioning</w:t>
            </w:r>
          </w:p>
        </w:tc>
        <w:tc>
          <w:tcPr>
            <w:tcW w:type="dxa" w:w="2160"/>
          </w:tcPr>
          <w:p>
            <w:r>
              <w:t>The Profile Package is prepared with all required mandatory Profile Components.</w:t>
            </w:r>
          </w:p>
        </w:tc>
      </w:tr>
      <w:tr>
        <w:tc>
          <w:tcPr>
            <w:tcW w:type="dxa" w:w="2160"/>
          </w:tcPr>
          <w:p>
            <w:r>
              <w:t>1</w:t>
            </w:r>
          </w:p>
        </w:tc>
        <w:tc>
          <w:tcPr>
            <w:tcW w:type="dxa" w:w="2160"/>
          </w:tcPr>
          <w:p>
            <w:r>
              <w:t>SM-DP+ → eUICC</w:t>
            </w:r>
          </w:p>
        </w:tc>
        <w:tc>
          <w:tcPr>
            <w:tcW w:type="dxa" w:w="2160"/>
          </w:tcPr>
          <w:p>
            <w:r>
              <w:t>Download and install Profile Package to eUICC</w:t>
            </w:r>
          </w:p>
        </w:tc>
        <w:tc>
          <w:tcPr>
            <w:tcW w:type="dxa" w:w="2160"/>
          </w:tcPr>
          <w:p>
            <w:r>
              <w:t>1- eUICC receives the Profile.2- Profile is installed in eUICC memory with all mandatory Profile Components.</w:t>
            </w:r>
          </w:p>
        </w:tc>
      </w:tr>
      <w:tr>
        <w:tc>
          <w:tcPr>
            <w:tcW w:type="dxa" w:w="2160"/>
          </w:tcPr>
          <w:p>
            <w:r>
              <w:t>2</w:t>
            </w:r>
          </w:p>
        </w:tc>
        <w:tc>
          <w:tcPr>
            <w:tcW w:type="dxa" w:w="2160"/>
          </w:tcPr>
          <w:p>
            <w:r>
              <w:t>Device → eUICC</w:t>
            </w:r>
          </w:p>
        </w:tc>
        <w:tc>
          <w:tcPr>
            <w:tcW w:type="dxa" w:w="2160"/>
          </w:tcPr>
          <w:p>
            <w:r>
              <w:t>Query Profile Components after installation</w:t>
            </w:r>
          </w:p>
        </w:tc>
        <w:tc>
          <w:tcPr>
            <w:tcW w:type="dxa" w:w="2160"/>
          </w:tcPr>
          <w:p>
            <w:r>
              <w:t>1- The following mandatory components are present in the Profile:   a. One MNO-SD   b. Parameters for at least one NAA   c. Elements of the File System   d. Profile Metadata</w:t>
            </w:r>
          </w:p>
        </w:tc>
      </w:tr>
      <w:tr>
        <w:tc>
          <w:tcPr>
            <w:tcW w:type="dxa" w:w="2160"/>
          </w:tcPr>
          <w:p>
            <w:r>
              <w:t>3</w:t>
            </w:r>
          </w:p>
        </w:tc>
        <w:tc>
          <w:tcPr>
            <w:tcW w:type="dxa" w:w="2160"/>
          </w:tcPr>
          <w:p>
            <w:r>
              <w:t>Device → eUICC</w:t>
            </w:r>
          </w:p>
        </w:tc>
        <w:tc>
          <w:tcPr>
            <w:tcW w:type="dxa" w:w="2160"/>
          </w:tcPr>
          <w:p>
            <w:r>
              <w:t>Attempt to access Profile Data without any of the above</w:t>
            </w:r>
          </w:p>
        </w:tc>
        <w:tc>
          <w:tcPr>
            <w:tcW w:type="dxa" w:w="2160"/>
          </w:tcPr>
          <w:p>
            <w:r>
              <w:t>eUICC rejects any Profile activation/install where any mandatory Profile Component is missing.</w:t>
            </w:r>
          </w:p>
        </w:tc>
      </w:tr>
    </w:tbl>
    <w:p>
      <w:r>
        <w:rPr/>
        <w:t>Test Sequence #02: Verify Profile Component Isolation and Deletion Behavior</w:t>
        <w:br/>
        <w:t>This test sequence ensures that Profile Components visibility, access, and deletion rules are enforced.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Attempt to access Profile Components from another ISD-P</w:t>
            </w:r>
          </w:p>
        </w:tc>
        <w:tc>
          <w:tcPr>
            <w:tcW w:type="dxa" w:w="2160"/>
          </w:tcPr>
          <w:p>
            <w:r>
              <w:t>Access is denied; Profile Components are isolated within their ISD-P.</w:t>
            </w:r>
          </w:p>
        </w:tc>
      </w:tr>
      <w:tr>
        <w:tc>
          <w:tcPr>
            <w:tcW w:type="dxa" w:w="2160"/>
          </w:tcPr>
          <w:p>
            <w:r>
              <w:t>2</w:t>
            </w:r>
          </w:p>
        </w:tc>
        <w:tc>
          <w:tcPr>
            <w:tcW w:type="dxa" w:w="2160"/>
          </w:tcPr>
          <w:p>
            <w:r>
              <w:t>Device → eUICC</w:t>
            </w:r>
          </w:p>
        </w:tc>
        <w:tc>
          <w:tcPr>
            <w:tcW w:type="dxa" w:w="2160"/>
          </w:tcPr>
          <w:p>
            <w:r>
              <w:t>Attempt to access ISD-P from another Profile</w:t>
            </w:r>
          </w:p>
        </w:tc>
        <w:tc>
          <w:tcPr>
            <w:tcW w:type="dxa" w:w="2160"/>
          </w:tcPr>
          <w:p>
            <w:r>
              <w:t>Access is denied; one ISD-P has no visibility to another ISD-P as per requirements.</w:t>
            </w:r>
          </w:p>
        </w:tc>
      </w:tr>
      <w:tr>
        <w:tc>
          <w:tcPr>
            <w:tcW w:type="dxa" w:w="2160"/>
          </w:tcPr>
          <w:p>
            <w:r>
              <w:t>3</w:t>
            </w:r>
          </w:p>
        </w:tc>
        <w:tc>
          <w:tcPr>
            <w:tcW w:type="dxa" w:w="2160"/>
          </w:tcPr>
          <w:p>
            <w:r>
              <w:t>Device → eUICC</w:t>
            </w:r>
          </w:p>
        </w:tc>
        <w:tc>
          <w:tcPr>
            <w:tcW w:type="dxa" w:w="2160"/>
          </w:tcPr>
          <w:p>
            <w:r>
              <w:t>Delete a Profile from the eUICC</w:t>
            </w:r>
          </w:p>
        </w:tc>
        <w:tc>
          <w:tcPr>
            <w:tcW w:type="dxa" w:w="2160"/>
          </w:tcPr>
          <w:p>
            <w:r>
              <w:t>1- The containing ISD-P and all associated Profile Components are deleted.2- No elements from deleted Profile are accessible afterwards.</w:t>
            </w:r>
          </w:p>
        </w:tc>
      </w:tr>
    </w:tbl>
    <w:p>
      <w:r>
        <w:rPr/>
        <w:t>Conformance Requirements References</w:t>
        <w:br/>
        <w:t>- SGP.22 section 2.4.5: "A Profile SHALL contain the following Profile Components: • One MNO-SD (mandatory) • Parameters for at least one NAA • Elements of the File System • Profile Metadata"</w:t>
        <w:br/>
        <w:t>- SGP.22 section 2.4.4: “A Profile Component SHALL not have any visibility of, or access to, components outside its ISD-P. An ISD-P SHALL not have any visibility of, or access to, any other ISD-P. Deletion of a Profile SHALL remove the containing ISD-P and all Profile Components of the Profile.”</w:t>
      </w:r>
    </w:p>
    <w:p>
      <w:r>
        <w:rPr/>
        <w:t>Notes:</w:t>
        <w:br/>
        <w:t>- This test suite SHALL be executed if and only if a new Profile is to be installed or an existing Profile is to be deleted.</w:t>
        <w:br/>
        <w:t>- All Profile and ISD-P access control rules apply irrespective of Profile state (Enabled/Disabled).</w:t>
        <w:br/>
        <w:t>- Profile deletion must result in loss of ALL data/components associated with the Profile.</w:t>
      </w:r>
    </w:p>
    <w:p>
      <w:r>
        <w:rPr/>
        <w:t>End of test case.</w:t>
      </w:r>
    </w:p>
    <w:p/>
    <w:p>
      <w:r>
        <w:rPr>
          <w:b/>
          <w:sz w:val="24"/>
        </w:rPr>
        <w:t>Requirement ID : All Security Domains of a Profile SHALL be located in the hierarchy of the MNO-SD or an SD extradited to itself. | Requirement Description : All Security Domains of a Profile SHALL be located in the hierarchy of the MNO-SD or an SD extradited to itself.</w:t>
      </w:r>
    </w:p>
    <w:p>
      <w:r>
        <w:rPr>
          <w:b/>
          <w:sz w:val="24"/>
        </w:rPr>
        <w:t xml:space="preserve">Test Case : </w:t>
        <w:br/>
      </w:r>
    </w:p>
    <w:p>
      <w:r>
        <w:rPr/>
        <w:t>Test Cases</w:t>
      </w:r>
    </w:p>
    <w:p>
      <w:r>
        <w:rPr/>
        <w:t>TC</w:t>
      </w:r>
      <w:r>
        <w:rPr>
          <w:i/>
        </w:rPr>
        <w:t>eUICC</w:t>
      </w:r>
      <w:r>
        <w:rPr/>
        <w:t>SDHierarchy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supports Profiles as per SGP.22 and SGP.21 specification.</w:t>
            </w:r>
          </w:p>
        </w:tc>
      </w:tr>
      <w:tr>
        <w:tc>
          <w:tcPr>
            <w:tcW w:type="dxa" w:w="4320"/>
          </w:tcPr>
          <w:p>
            <w:r>
              <w:t>ProfileMgmt</w:t>
            </w:r>
          </w:p>
        </w:tc>
        <w:tc>
          <w:tcPr>
            <w:tcW w:type="dxa" w:w="4320"/>
          </w:tcPr>
          <w:p>
            <w:r>
              <w:t>Profile management infrastructure is available and operational.</w:t>
            </w:r>
          </w:p>
        </w:tc>
      </w:tr>
    </w:tbl>
    <w:p>
      <w:r>
        <w:rPr/>
        <w:t>Test Sequence #01: Verify Security Domain Hierarchy on Profile Installation</w:t>
        <w:br/>
        <w:t>To verify that, upon installation, all Security Domains (SDs) included in a Profile are located in the hierarchy of the MNO-SD or an SD extradited to itself.</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in a factory state (no user or test Profiles installed).</w:t>
            </w:r>
          </w:p>
        </w:tc>
      </w:tr>
      <w:tr>
        <w:tc>
          <w:tcPr>
            <w:tcW w:type="dxa" w:w="4320"/>
          </w:tcPr>
          <w:p>
            <w:r>
              <w:t>SM-DP+</w:t>
            </w:r>
          </w:p>
        </w:tc>
        <w:tc>
          <w:tcPr>
            <w:tcW w:type="dxa" w:w="4320"/>
          </w:tcPr>
          <w:p>
            <w:r>
              <w:t>SM-DP+ has prepared a Profile package containing MNO-SD and various SDs, with and without extradition attributes.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download and installation of Profile containing: • One MNO-SD• Supplementary SDs, some extradited, some not extradited</w:t>
            </w:r>
          </w:p>
        </w:tc>
        <w:tc>
          <w:tcPr>
            <w:tcW w:type="dxa" w:w="2160"/>
          </w:tcPr>
          <w:p>
            <w:r>
              <w:t>eUICC prepares installation environment; Profile metadata accessible for verification</w:t>
            </w:r>
          </w:p>
        </w:tc>
      </w:tr>
      <w:tr>
        <w:tc>
          <w:tcPr>
            <w:tcW w:type="dxa" w:w="2160"/>
          </w:tcPr>
          <w:p>
            <w:r>
              <w:t>1</w:t>
            </w:r>
          </w:p>
        </w:tc>
        <w:tc>
          <w:tcPr>
            <w:tcW w:type="dxa" w:w="2160"/>
          </w:tcPr>
          <w:p>
            <w:r>
              <w:t>eUICC (internal)</w:t>
            </w:r>
          </w:p>
        </w:tc>
        <w:tc>
          <w:tcPr>
            <w:tcW w:type="dxa" w:w="2160"/>
          </w:tcPr>
          <w:p>
            <w:r>
              <w:t>Check security domain hierarchy: • Verify all SDs are direct children of the MNO-SD or • Are children of an SD extradited to itself</w:t>
            </w:r>
          </w:p>
        </w:tc>
        <w:tc>
          <w:tcPr>
            <w:tcW w:type="dxa" w:w="2160"/>
          </w:tcPr>
          <w:p>
            <w:r>
              <w:t>1- All SDs are contained under MNO-SD or under an SD extradited to itself2- No SD exists outside these hierarchies</w:t>
            </w:r>
          </w:p>
        </w:tc>
      </w:tr>
      <w:tr>
        <w:tc>
          <w:tcPr>
            <w:tcW w:type="dxa" w:w="2160"/>
          </w:tcPr>
          <w:p>
            <w:r>
              <w:t>2</w:t>
            </w:r>
          </w:p>
        </w:tc>
        <w:tc>
          <w:tcPr>
            <w:tcW w:type="dxa" w:w="2160"/>
          </w:tcPr>
          <w:p>
            <w:r>
              <w:t>eUICC (internal)</w:t>
            </w:r>
          </w:p>
        </w:tc>
        <w:tc>
          <w:tcPr>
            <w:tcW w:type="dxa" w:w="2160"/>
          </w:tcPr>
          <w:p>
            <w:r>
              <w:t>Attempt to install an SD outside of MNO-SD hierarchy or an SD not extradited to itself</w:t>
            </w:r>
          </w:p>
        </w:tc>
        <w:tc>
          <w:tcPr>
            <w:tcW w:type="dxa" w:w="2160"/>
          </w:tcPr>
          <w:p>
            <w:r>
              <w:t>1- Installation fails with an explicit error code indicating violation of SD hierarchy requirement</w:t>
            </w:r>
          </w:p>
        </w:tc>
      </w:tr>
      <w:tr>
        <w:tc>
          <w:tcPr>
            <w:tcW w:type="dxa" w:w="2160"/>
          </w:tcPr>
          <w:p>
            <w:r>
              <w:t>3</w:t>
            </w:r>
          </w:p>
        </w:tc>
        <w:tc>
          <w:tcPr>
            <w:tcW w:type="dxa" w:w="2160"/>
          </w:tcPr>
          <w:p>
            <w:r>
              <w:t>eUICC → ProfileMgmt</w:t>
            </w:r>
          </w:p>
        </w:tc>
        <w:tc>
          <w:tcPr>
            <w:tcW w:type="dxa" w:w="2160"/>
          </w:tcPr>
          <w:p>
            <w:r>
              <w:t>Provide Profile structure report including SD hierarchies after successful installation</w:t>
            </w:r>
          </w:p>
        </w:tc>
        <w:tc>
          <w:tcPr>
            <w:tcW w:type="dxa" w:w="2160"/>
          </w:tcPr>
          <w:p>
            <w:r>
              <w:t>1- Report confirms all SDs are located in the hierarchy of the MNO-SD or in an SD extradited to itself; no outliers present</w:t>
            </w:r>
          </w:p>
        </w:tc>
      </w:tr>
    </w:tbl>
    <w:p>
      <w:r>
        <w:rPr/>
        <w:t>Test Sequence #02: Attempt Installation with Invalid SD Hierarchy</w:t>
        <w:br/>
        <w:t>To verify that the eUICC rejects profiles where Security Domains are not located in the hierarchy of the MNO-SD or an SD extradited to itself.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Attempt to install a Profile containing an SD outside the hierarchy of the MNO-SD or non-extradited SD</w:t>
            </w:r>
          </w:p>
        </w:tc>
        <w:tc>
          <w:tcPr>
            <w:tcW w:type="dxa" w:w="2160"/>
          </w:tcPr>
          <w:p>
            <w:r>
              <w:t>1- eUICC detects violation2- Profile installation is aborted3- Error indicating SD hierarchy violation is returned</w:t>
            </w:r>
          </w:p>
        </w:tc>
      </w:tr>
      <w:tr>
        <w:tc>
          <w:tcPr>
            <w:tcW w:type="dxa" w:w="2160"/>
          </w:tcPr>
          <w:p>
            <w:r>
              <w:t>2</w:t>
            </w:r>
          </w:p>
        </w:tc>
        <w:tc>
          <w:tcPr>
            <w:tcW w:type="dxa" w:w="2160"/>
          </w:tcPr>
          <w:p>
            <w:r>
              <w:t>eUICC → ProfileMgmt</w:t>
            </w:r>
          </w:p>
        </w:tc>
        <w:tc>
          <w:tcPr>
            <w:tcW w:type="dxa" w:w="2160"/>
          </w:tcPr>
          <w:p>
            <w:r>
              <w:t>Log incident for security/audit purposes</w:t>
            </w:r>
          </w:p>
        </w:tc>
        <w:tc>
          <w:tcPr>
            <w:tcW w:type="dxa" w:w="2160"/>
          </w:tcPr>
          <w:p>
            <w:r>
              <w:t>1- Audit log contains reference to failed installation due to SD hierarchy violation</w:t>
            </w:r>
          </w:p>
        </w:tc>
      </w:tr>
    </w:tbl>
    <w:p>
      <w:r>
        <w:rPr/>
        <w:t>Conformance Requirements References</w:t>
        <w:br/>
        <w:t>- SGP.22 section 2.4.5 Profile, “All Security Domains of a Profile SHALL be located in the hierarchy of the MNO-SD or an SD extradited to itself.”</w:t>
        <w:br/>
        <w:t>- GPC Card Specification v2.3, section on Security Domain Hierarchy</w:t>
      </w:r>
    </w:p>
    <w:p>
      <w:r>
        <w:rPr/>
        <w:t>Conditional Execution:</w:t>
        <w:br/>
        <w:t>- Test Sequence #02 SHALL be executed if and only if the Profile package contains an SD outside the allowed hierarchy (i.e., neither under MNO-SD nor under SD extradited to itself).</w:t>
      </w:r>
    </w:p>
    <w:p>
      <w:r>
        <w:rPr/>
        <w:t>Notes:</w:t>
        <w:br/>
        <w:t xml:space="preserve">- This requirement is critical for Profile integrity and isolation; any Profile installation violating the SD hierarchy SHALL always be rejected. </w:t>
        <w:br/>
        <w:t xml:space="preserve">- Supplementary SDs may be present if and only if properly placed in the allowed hierarchy. </w:t>
        <w:br/>
        <w:t>- The eUICC SHALL enforce this both at Profile installation and during later dynamic content management if supported.</w:t>
      </w:r>
    </w:p>
    <w:p/>
    <w:p>
      <w:r>
        <w:rPr>
          <w:b/>
          <w:sz w:val="24"/>
        </w:rPr>
        <w:t>Requirement ID : The behaviour of an eUICC with an Enabled Profile SHALL be equivalent to a UICC. | Requirement Description : The behaviour of an eUICC with an Enabled Profile SHALL be equivalent to a UICC.</w:t>
      </w:r>
    </w:p>
    <w:p>
      <w:r>
        <w:rPr>
          <w:b/>
          <w:sz w:val="24"/>
        </w:rPr>
        <w:t xml:space="preserve">Test Case : </w:t>
        <w:br/>
      </w:r>
    </w:p>
    <w:p>
      <w:r>
        <w:rPr/>
        <w:t>Test Cases</w:t>
      </w:r>
    </w:p>
    <w:p>
      <w:r>
        <w:rPr/>
        <w:t>TC</w:t>
      </w:r>
      <w:r>
        <w:rPr>
          <w:i/>
        </w:rPr>
        <w:t>EUICC</w:t>
      </w:r>
      <w:r>
        <w:rPr/>
        <w:t>EnabledProfileUICCEquivalence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equipped with an eUICC compliant with SGP.22 and SGP.21 requirements</w:t>
            </w:r>
          </w:p>
        </w:tc>
      </w:tr>
      <w:tr>
        <w:tc>
          <w:tcPr>
            <w:tcW w:type="dxa" w:w="4320"/>
          </w:tcPr>
          <w:p>
            <w:r>
              <w:t>eUICC</w:t>
            </w:r>
          </w:p>
        </w:tc>
        <w:tc>
          <w:tcPr>
            <w:tcW w:type="dxa" w:w="4320"/>
          </w:tcPr>
          <w:p>
            <w:r>
              <w:t>eUICC is installed in the Device and supports Profile enable/disable functions</w:t>
            </w:r>
          </w:p>
        </w:tc>
      </w:tr>
      <w:tr>
        <w:tc>
          <w:tcPr>
            <w:tcW w:type="dxa" w:w="4320"/>
          </w:tcPr>
          <w:p>
            <w:r>
              <w:t>Operator</w:t>
            </w:r>
          </w:p>
        </w:tc>
        <w:tc>
          <w:tcPr>
            <w:tcW w:type="dxa" w:w="4320"/>
          </w:tcPr>
          <w:p>
            <w:r>
              <w:t>Mobile Network Operator profile is provisioned and ready for use</w:t>
            </w:r>
          </w:p>
        </w:tc>
      </w:tr>
      <w:tr>
        <w:tc>
          <w:tcPr>
            <w:tcW w:type="dxa" w:w="4320"/>
          </w:tcPr>
          <w:p>
            <w:r>
              <w:t>Test SIM</w:t>
            </w:r>
          </w:p>
        </w:tc>
        <w:tc>
          <w:tcPr>
            <w:tcW w:type="dxa" w:w="4320"/>
          </w:tcPr>
          <w:p>
            <w:r>
              <w:t>Reference UICC (removable SIM) with Operator profile and same user/service data</w:t>
            </w:r>
          </w:p>
        </w:tc>
      </w:tr>
    </w:tbl>
    <w:p>
      <w:r>
        <w:rPr/>
        <w:t>Test Sequence #01: Service Equivalence with Enabled Profile</w:t>
        <w:br/>
        <w:t>Description of the aim of the test sequence N°1</w:t>
      </w:r>
      <w:r>
        <w:rPr/>
        <w:br/>
        <w:t>To verify that the behaviour of the Device when using an eUICC with an enabled Profile is functionally equivalent to the Device when using a standard UICC with the same Operator profile, as required by SGP.21 EUICC4.</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contains both a reference UICC and an eUICC provisioned with the same Operator profile (only one inserted/active at a time)</w:t>
            </w:r>
          </w:p>
        </w:tc>
      </w:tr>
      <w:tr>
        <w:tc>
          <w:tcPr>
            <w:tcW w:type="dxa" w:w="4320"/>
          </w:tcPr>
          <w:p>
            <w:r>
              <w:t>eUICC</w:t>
            </w:r>
          </w:p>
        </w:tc>
        <w:tc>
          <w:tcPr>
            <w:tcW w:type="dxa" w:w="4320"/>
          </w:tcPr>
          <w:p>
            <w:r>
              <w:t>eUICC Profile is enabled and registered to the Operator network</w:t>
            </w:r>
          </w:p>
        </w:tc>
      </w:tr>
      <w:tr>
        <w:tc>
          <w:tcPr>
            <w:tcW w:type="dxa" w:w="4320"/>
          </w:tcPr>
          <w:p>
            <w:r>
              <w:t>Test SIM</w:t>
            </w:r>
          </w:p>
        </w:tc>
        <w:tc>
          <w:tcPr>
            <w:tcW w:type="dxa" w:w="4320"/>
          </w:tcPr>
          <w:p>
            <w:r>
              <w:t>Reference UICC is ready for use with the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Insert UICC and power on Device</w:t>
            </w:r>
          </w:p>
        </w:tc>
        <w:tc>
          <w:tcPr>
            <w:tcW w:type="dxa" w:w="2160"/>
          </w:tcPr>
          <w:p>
            <w:r>
              <w:t>Device boots, recognises UICC, and displays network registration</w:t>
            </w:r>
          </w:p>
        </w:tc>
      </w:tr>
      <w:tr>
        <w:tc>
          <w:tcPr>
            <w:tcW w:type="dxa" w:w="2160"/>
          </w:tcPr>
          <w:p>
            <w:r>
              <w:t>1</w:t>
            </w:r>
          </w:p>
        </w:tc>
        <w:tc>
          <w:tcPr>
            <w:tcW w:type="dxa" w:w="2160"/>
          </w:tcPr>
          <w:p>
            <w:r>
              <w:t>Device ⇄ Network</w:t>
            </w:r>
          </w:p>
        </w:tc>
        <w:tc>
          <w:tcPr>
            <w:tcW w:type="dxa" w:w="2160"/>
          </w:tcPr>
          <w:p>
            <w:r>
              <w:t>Initiate standard network attachment, perform outgoing/incoming call/SMS/data session using UICC</w:t>
            </w:r>
          </w:p>
        </w:tc>
        <w:tc>
          <w:tcPr>
            <w:tcW w:type="dxa" w:w="2160"/>
          </w:tcPr>
          <w:p>
            <w:r>
              <w:t>1- Device registers successfully to network using UICC2- All basic services (voice, SMS, data) operate as expected with UICC</w:t>
            </w:r>
          </w:p>
        </w:tc>
      </w:tr>
      <w:tr>
        <w:tc>
          <w:tcPr>
            <w:tcW w:type="dxa" w:w="2160"/>
          </w:tcPr>
          <w:p>
            <w:r>
              <w:t>2</w:t>
            </w:r>
          </w:p>
        </w:tc>
        <w:tc>
          <w:tcPr>
            <w:tcW w:type="dxa" w:w="2160"/>
          </w:tcPr>
          <w:p>
            <w:r>
              <w:t>Tester → Device</w:t>
            </w:r>
          </w:p>
        </w:tc>
        <w:tc>
          <w:tcPr>
            <w:tcW w:type="dxa" w:w="2160"/>
          </w:tcPr>
          <w:p>
            <w:r>
              <w:t>Power off Device, remove UICC, insert/activate eUICC, enable equivalent Operator Profile</w:t>
            </w:r>
          </w:p>
        </w:tc>
        <w:tc>
          <w:tcPr>
            <w:tcW w:type="dxa" w:w="2160"/>
          </w:tcPr>
          <w:p>
            <w:r>
              <w:t>eUICC is powered, Profile enabled, ready for network access</w:t>
            </w:r>
          </w:p>
        </w:tc>
      </w:tr>
      <w:tr>
        <w:tc>
          <w:tcPr>
            <w:tcW w:type="dxa" w:w="2160"/>
          </w:tcPr>
          <w:p>
            <w:r>
              <w:t>3</w:t>
            </w:r>
          </w:p>
        </w:tc>
        <w:tc>
          <w:tcPr>
            <w:tcW w:type="dxa" w:w="2160"/>
          </w:tcPr>
          <w:p>
            <w:r>
              <w:t>Device ⇄ Network</w:t>
            </w:r>
          </w:p>
        </w:tc>
        <w:tc>
          <w:tcPr>
            <w:tcW w:type="dxa" w:w="2160"/>
          </w:tcPr>
          <w:p>
            <w:r>
              <w:t>Initiate standard network attachment, perform outgoing/incoming call/SMS/data session using eUICC</w:t>
            </w:r>
          </w:p>
        </w:tc>
        <w:tc>
          <w:tcPr>
            <w:tcW w:type="dxa" w:w="2160"/>
          </w:tcPr>
          <w:p>
            <w:r>
              <w:t>1- Device registers successfully to network using eUICC Enabled Profile2- All basic services (voice, SMS, data) operate as expected with the enabled eUICC Profile</w:t>
            </w:r>
          </w:p>
        </w:tc>
      </w:tr>
      <w:tr>
        <w:tc>
          <w:tcPr>
            <w:tcW w:type="dxa" w:w="2160"/>
          </w:tcPr>
          <w:p>
            <w:r>
              <w:t>4</w:t>
            </w:r>
          </w:p>
        </w:tc>
        <w:tc>
          <w:tcPr>
            <w:tcW w:type="dxa" w:w="2160"/>
          </w:tcPr>
          <w:p>
            <w:r>
              <w:t>Tester → Device</w:t>
            </w:r>
          </w:p>
        </w:tc>
        <w:tc>
          <w:tcPr>
            <w:tcW w:type="dxa" w:w="2160"/>
          </w:tcPr>
          <w:p>
            <w:r>
              <w:t>Perform supplementary/USSD/Operator-specific services on both UICC and eUICC enabled Profile</w:t>
            </w:r>
          </w:p>
        </w:tc>
        <w:tc>
          <w:tcPr>
            <w:tcW w:type="dxa" w:w="2160"/>
          </w:tcPr>
          <w:p>
            <w:r>
              <w:t>Supplementary and Operator-specific services behave identically for both UICC and eUICC</w:t>
            </w:r>
          </w:p>
        </w:tc>
      </w:tr>
      <w:tr>
        <w:tc>
          <w:tcPr>
            <w:tcW w:type="dxa" w:w="2160"/>
          </w:tcPr>
          <w:p>
            <w:r>
              <w:t>5</w:t>
            </w:r>
          </w:p>
        </w:tc>
        <w:tc>
          <w:tcPr>
            <w:tcW w:type="dxa" w:w="2160"/>
          </w:tcPr>
          <w:p>
            <w:r>
              <w:t>Device → Tester</w:t>
            </w:r>
          </w:p>
        </w:tc>
        <w:tc>
          <w:tcPr>
            <w:tcW w:type="dxa" w:w="2160"/>
          </w:tcPr>
          <w:p>
            <w:r>
              <w:t>Query and compare device indications/status messages for UICC vs eUICC profile</w:t>
            </w:r>
          </w:p>
        </w:tc>
        <w:tc>
          <w:tcPr>
            <w:tcW w:type="dxa" w:w="2160"/>
          </w:tcPr>
          <w:p>
            <w:r>
              <w:t>Service icons, network indicators, and status messages are equivalent in appearance and behaviour</w:t>
            </w:r>
          </w:p>
        </w:tc>
      </w:tr>
      <w:tr>
        <w:tc>
          <w:tcPr>
            <w:tcW w:type="dxa" w:w="2160"/>
          </w:tcPr>
          <w:p>
            <w:r>
              <w:t>6</w:t>
            </w:r>
          </w:p>
        </w:tc>
        <w:tc>
          <w:tcPr>
            <w:tcW w:type="dxa" w:w="2160"/>
          </w:tcPr>
          <w:p>
            <w:r>
              <w:t>Tester → Device</w:t>
            </w:r>
          </w:p>
        </w:tc>
        <w:tc>
          <w:tcPr>
            <w:tcW w:type="dxa" w:w="2160"/>
          </w:tcPr>
          <w:p>
            <w:r>
              <w:t>Perform emergency call procedures with both configurations</w:t>
            </w:r>
          </w:p>
        </w:tc>
        <w:tc>
          <w:tcPr>
            <w:tcW w:type="dxa" w:w="2160"/>
          </w:tcPr>
          <w:p>
            <w:r>
              <w:t>Emergency call functionality is identical when using UICC or eUICC enabled Profile</w:t>
            </w:r>
          </w:p>
        </w:tc>
      </w:tr>
      <w:tr>
        <w:tc>
          <w:tcPr>
            <w:tcW w:type="dxa" w:w="2160"/>
          </w:tcPr>
          <w:p>
            <w:r>
              <w:t>7</w:t>
            </w:r>
          </w:p>
        </w:tc>
        <w:tc>
          <w:tcPr>
            <w:tcW w:type="dxa" w:w="2160"/>
          </w:tcPr>
          <w:p>
            <w:r>
              <w:t>Device → Tester</w:t>
            </w:r>
          </w:p>
        </w:tc>
        <w:tc>
          <w:tcPr>
            <w:tcW w:type="dxa" w:w="2160"/>
          </w:tcPr>
          <w:p>
            <w:r>
              <w:t>Execute end-to-end test scenarios from ETSI TS 102 221 against both UICC and eUICC enabled Profile</w:t>
            </w:r>
          </w:p>
        </w:tc>
        <w:tc>
          <w:tcPr>
            <w:tcW w:type="dxa" w:w="2160"/>
          </w:tcPr>
          <w:p>
            <w:r>
              <w:t>All conformance scenarios pass and indicate no deviation in device behaviour between UICC and eUICC enabled Profile</w:t>
            </w:r>
          </w:p>
        </w:tc>
      </w:tr>
    </w:tbl>
    <w:p>
      <w:r>
        <w:rPr/>
        <w:t>Conformance Requirements References</w:t>
      </w:r>
      <w:r>
        <w:rPr/>
        <w:br/>
        <w:t>- SGP.21 V2.6 Section 4.3, EUICC4: "The behaviour of the eUICC with an Enabled Profile SHALL be equivalent to the UICC."</w:t>
        <w:br/>
        <w:t>- ETSI TS 102 221: Terminal behaviour with UICC</w:t>
      </w:r>
    </w:p>
    <w:p>
      <w:r>
        <w:rPr/>
        <w:t>Conditional Execution</w:t>
      </w:r>
      <w:r>
        <w:rPr/>
        <w:br/>
        <w:t>- This test SHALL be executed if the Device supports both a reference UICC and an eUICC with Operator Profiles containing the same service set.</w:t>
        <w:br/>
        <w:t>- If the Device does not support UICC removal (i.e., eUICC-only), equivalence shall be established against legacy test results for the comparable UICC environment.</w:t>
      </w:r>
    </w:p>
    <w:p>
      <w:r>
        <w:rPr/>
        <w:t>Notes</w:t>
      </w:r>
      <w:r>
        <w:rPr/>
        <w:br/>
        <w:t>- All supplementary service codes, Operator-modified behaviour, and user interface indications shall be tested for equivalence. Any deviations must be justified or documented.</w:t>
        <w:br/>
        <w:t>- For profile-dependent features (e.g. "SIM lock"), test both standard operation and lock scenarios per 3GPP TS 22.022.</w:t>
      </w:r>
    </w:p>
    <w:p/>
    <w:p>
      <w:r>
        <w:rPr>
          <w:b/>
          <w:sz w:val="24"/>
        </w:rPr>
        <w:t>Requirement ID : 2.4.5.1 | Requirement Description : An Operational Profile SHALL have its Profile Class set to 'operational' in its Profile Metadata to indicate to the LPA and the eUICC that it SHALL be handled in the manner that is appropriate for an Operational Profile.</w:t>
      </w:r>
    </w:p>
    <w:p>
      <w:r>
        <w:rPr>
          <w:b/>
          <w:sz w:val="24"/>
        </w:rPr>
        <w:t xml:space="preserve">Test Case : </w:t>
        <w:br/>
      </w:r>
    </w:p>
    <w:p>
      <w:r>
        <w:rPr/>
        <w:t>Test Cases</w:t>
      </w:r>
    </w:p>
    <w:p>
      <w:r>
        <w:rPr/>
        <w:t>TC</w:t>
      </w:r>
      <w:r>
        <w:rPr>
          <w:i/>
        </w:rPr>
        <w:t>eUICC</w:t>
      </w:r>
      <w:r>
        <w:rPr/>
        <w:t>OperationalProfileClassInMetadata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compliant with SGP.22 v2.6.1 and supports Operational Profiles.</w:t>
            </w:r>
          </w:p>
        </w:tc>
      </w:tr>
      <w:tr>
        <w:tc>
          <w:tcPr>
            <w:tcW w:type="dxa" w:w="4320"/>
          </w:tcPr>
          <w:p>
            <w:r>
              <w:t>LPA</w:t>
            </w:r>
          </w:p>
        </w:tc>
        <w:tc>
          <w:tcPr>
            <w:tcW w:type="dxa" w:w="4320"/>
          </w:tcPr>
          <w:p>
            <w:r>
              <w:t>The Local Profile Assistant (LPA) is present and able to interact with the eUICC.</w:t>
            </w:r>
          </w:p>
        </w:tc>
      </w:tr>
      <w:tr>
        <w:tc>
          <w:tcPr>
            <w:tcW w:type="dxa" w:w="4320"/>
          </w:tcPr>
          <w:p>
            <w:r>
              <w:t>SM-DP+</w:t>
            </w:r>
          </w:p>
        </w:tc>
        <w:tc>
          <w:tcPr>
            <w:tcW w:type="dxa" w:w="4320"/>
          </w:tcPr>
          <w:p>
            <w:r>
              <w:t>The Subscription Manager Data Preparation+ (SM-DP+) is available to prepare and deliver a Bound Profile Package.</w:t>
            </w:r>
          </w:p>
        </w:tc>
      </w:tr>
    </w:tbl>
    <w:p>
      <w:r>
        <w:rPr/>
        <w:t>Test Sequence #01: Verification of 'operational' Profile Class in Profile Metadata</w:t>
        <w:br/>
        <w:t>The aim of this test sequence is to verify that an Operational Profile has its Profile Class set to 'operational' in its Profile Metadata, and that both the LPA and the eUICC handle this Profile according to the rules and procedures that apply to Operational Profiles.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has no Operational Profile installed; it is in a state ready to accept a new Profile.</w:t>
            </w:r>
          </w:p>
        </w:tc>
      </w:tr>
      <w:tr>
        <w:tc>
          <w:tcPr>
            <w:tcW w:type="dxa" w:w="4320"/>
          </w:tcPr>
          <w:p>
            <w:r>
              <w:t>LPA</w:t>
            </w:r>
          </w:p>
        </w:tc>
        <w:tc>
          <w:tcPr>
            <w:tcW w:type="dxa" w:w="4320"/>
          </w:tcPr>
          <w:p>
            <w:r>
              <w:t>The LPA is initialized and associated with the Device hosting the eUICC.</w:t>
            </w:r>
          </w:p>
        </w:tc>
      </w:tr>
      <w:tr>
        <w:tc>
          <w:tcPr>
            <w:tcW w:type="dxa" w:w="4320"/>
          </w:tcPr>
          <w:p>
            <w:r>
              <w:t>SM-DP+</w:t>
            </w:r>
          </w:p>
        </w:tc>
        <w:tc>
          <w:tcPr>
            <w:tcW w:type="dxa" w:w="4320"/>
          </w:tcPr>
          <w:p>
            <w:r>
              <w:t>SM-DP+ has prepared a Bound Profile Package with Profile Metadata including Profile Class='operational'.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SM-DP+ prepares and delivers a Bound Profile Package for an Operational Profile; Profile Metadata includes Profile Class='operational'.</w:t>
            </w:r>
          </w:p>
        </w:tc>
        <w:tc>
          <w:tcPr>
            <w:tcW w:type="dxa" w:w="2160"/>
          </w:tcPr>
          <w:p>
            <w:r>
              <w:t>LPA receives the Bound Profile Package and parses the Profile Metadata.</w:t>
            </w:r>
          </w:p>
        </w:tc>
      </w:tr>
      <w:tr>
        <w:tc>
          <w:tcPr>
            <w:tcW w:type="dxa" w:w="2160"/>
          </w:tcPr>
          <w:p>
            <w:r>
              <w:t>1</w:t>
            </w:r>
          </w:p>
        </w:tc>
        <w:tc>
          <w:tcPr>
            <w:tcW w:type="dxa" w:w="2160"/>
          </w:tcPr>
          <w:p>
            <w:r>
              <w:t>LPA → eUICC</w:t>
            </w:r>
          </w:p>
        </w:tc>
        <w:tc>
          <w:tcPr>
            <w:tcW w:type="dxa" w:w="2160"/>
          </w:tcPr>
          <w:p>
            <w:r>
              <w:t>LPA initiates Profile installation procedure, transferring the Bound Profile Package to the eUICC.</w:t>
            </w:r>
          </w:p>
        </w:tc>
        <w:tc>
          <w:tcPr>
            <w:tcW w:type="dxa" w:w="2160"/>
          </w:tcPr>
          <w:p>
            <w:r>
              <w:t>1- eUICC accepts the Bound Profile Package and begins installation.2- eUICC extracts and stores the Profile Metadata, confirming Profile Class is set to 'operational'.</w:t>
            </w:r>
          </w:p>
        </w:tc>
      </w:tr>
      <w:tr>
        <w:tc>
          <w:tcPr>
            <w:tcW w:type="dxa" w:w="2160"/>
          </w:tcPr>
          <w:p>
            <w:r>
              <w:t>2</w:t>
            </w:r>
          </w:p>
        </w:tc>
        <w:tc>
          <w:tcPr>
            <w:tcW w:type="dxa" w:w="2160"/>
          </w:tcPr>
          <w:p>
            <w:r>
              <w:t>LPA ↔ eUICC</w:t>
            </w:r>
          </w:p>
        </w:tc>
        <w:tc>
          <w:tcPr>
            <w:tcW w:type="dxa" w:w="2160"/>
          </w:tcPr>
          <w:p>
            <w:r>
              <w:t>LPA queries eUICC to retrieve the Profile Metadata for the newly installed Profile.</w:t>
            </w:r>
          </w:p>
        </w:tc>
        <w:tc>
          <w:tcPr>
            <w:tcW w:type="dxa" w:w="2160"/>
          </w:tcPr>
          <w:p>
            <w:r>
              <w:t>1- eUICC returns Profile Metadata to LPA.2- Profile Metadata includes field indicating Profile Class='operational'.</w:t>
            </w:r>
          </w:p>
        </w:tc>
      </w:tr>
      <w:tr>
        <w:tc>
          <w:tcPr>
            <w:tcW w:type="dxa" w:w="2160"/>
          </w:tcPr>
          <w:p>
            <w:r>
              <w:t>3</w:t>
            </w:r>
          </w:p>
        </w:tc>
        <w:tc>
          <w:tcPr>
            <w:tcW w:type="dxa" w:w="2160"/>
          </w:tcPr>
          <w:p>
            <w:r>
              <w:t>LPA (LUI)</w:t>
            </w:r>
          </w:p>
        </w:tc>
        <w:tc>
          <w:tcPr>
            <w:tcW w:type="dxa" w:w="2160"/>
          </w:tcPr>
          <w:p>
            <w:r>
              <w:t>LPA presents Profile details in the Local User Interface based on the retrieved Profile Metadata.</w:t>
            </w:r>
          </w:p>
        </w:tc>
        <w:tc>
          <w:tcPr>
            <w:tcW w:type="dxa" w:w="2160"/>
          </w:tcPr>
          <w:p>
            <w:r>
              <w:t>Profile is displayed as an Operational Profile, and selectable by the End User for activation.</w:t>
            </w:r>
          </w:p>
        </w:tc>
      </w:tr>
      <w:tr>
        <w:tc>
          <w:tcPr>
            <w:tcW w:type="dxa" w:w="2160"/>
          </w:tcPr>
          <w:p>
            <w:r>
              <w:t>4</w:t>
            </w:r>
          </w:p>
        </w:tc>
        <w:tc>
          <w:tcPr>
            <w:tcW w:type="dxa" w:w="2160"/>
          </w:tcPr>
          <w:p>
            <w:r>
              <w:t>eUICC</w:t>
            </w:r>
          </w:p>
        </w:tc>
        <w:tc>
          <w:tcPr>
            <w:tcW w:type="dxa" w:w="2160"/>
          </w:tcPr>
          <w:p>
            <w:r>
              <w:t>eUICC restricts or permits operations according to rules for Operational Profiles.</w:t>
            </w:r>
          </w:p>
        </w:tc>
        <w:tc>
          <w:tcPr>
            <w:tcW w:type="dxa" w:w="2160"/>
          </w:tcPr>
          <w:p>
            <w:r>
              <w:t>eUICC correctly enforces operational handling (e.g., enable/disable, delete permitted as per Op Profile rules).</w:t>
            </w:r>
          </w:p>
        </w:tc>
      </w:tr>
    </w:tbl>
    <w:p>
      <w:r>
        <w:rPr/>
        <w:t>Test Sequence #02: Handling of Profile Class Field not set to 'operational'</w:t>
        <w:br/>
        <w:t>The purpose of this test is to ensure the eUICC and LPA will NOT treat a Profile as Operational if Profile Class in metadata is not set to 'operational'.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LPA</w:t>
            </w:r>
          </w:p>
        </w:tc>
        <w:tc>
          <w:tcPr>
            <w:tcW w:type="dxa" w:w="2160"/>
          </w:tcPr>
          <w:p>
            <w:r>
              <w:t>SM-DP+ delivers a Bound Profile Package with Profile Metadata where Profile Class ≠ 'operational' (e.g., 'test' or 'provisioning').</w:t>
            </w:r>
          </w:p>
        </w:tc>
        <w:tc>
          <w:tcPr>
            <w:tcW w:type="dxa" w:w="2160"/>
          </w:tcPr>
          <w:p>
            <w:r>
              <w:t>LPA receives the Bound Profile Package.</w:t>
            </w:r>
          </w:p>
        </w:tc>
      </w:tr>
      <w:tr>
        <w:tc>
          <w:tcPr>
            <w:tcW w:type="dxa" w:w="2160"/>
          </w:tcPr>
          <w:p>
            <w:r>
              <w:t>2</w:t>
            </w:r>
          </w:p>
        </w:tc>
        <w:tc>
          <w:tcPr>
            <w:tcW w:type="dxa" w:w="2160"/>
          </w:tcPr>
          <w:p>
            <w:r>
              <w:t>LPA → eUICC</w:t>
            </w:r>
          </w:p>
        </w:tc>
        <w:tc>
          <w:tcPr>
            <w:tcW w:type="dxa" w:w="2160"/>
          </w:tcPr>
          <w:p>
            <w:r>
              <w:t>LPA installs the Profile on the eUICC.</w:t>
            </w:r>
          </w:p>
        </w:tc>
        <w:tc>
          <w:tcPr>
            <w:tcW w:type="dxa" w:w="2160"/>
          </w:tcPr>
          <w:p>
            <w:r>
              <w:t>eUICC stores the Profile and its metadata, marking the Profile Class according to the metadata.</w:t>
            </w:r>
          </w:p>
        </w:tc>
      </w:tr>
      <w:tr>
        <w:tc>
          <w:tcPr>
            <w:tcW w:type="dxa" w:w="2160"/>
          </w:tcPr>
          <w:p>
            <w:r>
              <w:t>3</w:t>
            </w:r>
          </w:p>
        </w:tc>
        <w:tc>
          <w:tcPr>
            <w:tcW w:type="dxa" w:w="2160"/>
          </w:tcPr>
          <w:p>
            <w:r>
              <w:t>LPA ↔ eUICC</w:t>
            </w:r>
          </w:p>
        </w:tc>
        <w:tc>
          <w:tcPr>
            <w:tcW w:type="dxa" w:w="2160"/>
          </w:tcPr>
          <w:p>
            <w:r>
              <w:t>LPA queries eUICC for Profile Metadata.</w:t>
            </w:r>
          </w:p>
        </w:tc>
        <w:tc>
          <w:tcPr>
            <w:tcW w:type="dxa" w:w="2160"/>
          </w:tcPr>
          <w:p>
            <w:r>
              <w:t>1- LPA receives Profile Metadata from eUICC.2- Field 'Profile Class' does not indicate 'operational'.</w:t>
            </w:r>
          </w:p>
        </w:tc>
      </w:tr>
      <w:tr>
        <w:tc>
          <w:tcPr>
            <w:tcW w:type="dxa" w:w="2160"/>
          </w:tcPr>
          <w:p>
            <w:r>
              <w:t>4</w:t>
            </w:r>
          </w:p>
        </w:tc>
        <w:tc>
          <w:tcPr>
            <w:tcW w:type="dxa" w:w="2160"/>
          </w:tcPr>
          <w:p>
            <w:r>
              <w:t>LPA (LUI)</w:t>
            </w:r>
          </w:p>
        </w:tc>
        <w:tc>
          <w:tcPr>
            <w:tcW w:type="dxa" w:w="2160"/>
          </w:tcPr>
          <w:p>
            <w:r>
              <w:t>LPA attempts to display or manage the Profile as an Operational Profile.</w:t>
            </w:r>
          </w:p>
        </w:tc>
        <w:tc>
          <w:tcPr>
            <w:tcW w:type="dxa" w:w="2160"/>
          </w:tcPr>
          <w:p>
            <w:r>
              <w:t>The Profile is not presented as an Operational Profile in LUI, and operational actions are restricted per its actual class.</w:t>
            </w:r>
          </w:p>
        </w:tc>
      </w:tr>
    </w:tbl>
    <w:p>
      <w:r>
        <w:rPr/>
        <w:t>Test Sequence #03: Negative Test – Profile Class field missing or malformed in Profile Metadata</w:t>
        <w:br/>
        <w:t>This test ensures that LPA and eUICC reject or flag a Profile if Profile Class cannot be determined as 'operational' in the Profile Metadata.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LPA</w:t>
            </w:r>
          </w:p>
        </w:tc>
        <w:tc>
          <w:tcPr>
            <w:tcW w:type="dxa" w:w="2160"/>
          </w:tcPr>
          <w:p>
            <w:r>
              <w:t>SM-DP+ delivers a Bound Profile Package with missing or malformed Profile Class field in Profile Metadata.</w:t>
            </w:r>
          </w:p>
        </w:tc>
        <w:tc>
          <w:tcPr>
            <w:tcW w:type="dxa" w:w="2160"/>
          </w:tcPr>
          <w:p>
            <w:r>
              <w:t>LPA performs validation on the Profile Metadata.</w:t>
            </w:r>
          </w:p>
        </w:tc>
      </w:tr>
      <w:tr>
        <w:tc>
          <w:tcPr>
            <w:tcW w:type="dxa" w:w="2160"/>
          </w:tcPr>
          <w:p>
            <w:r>
              <w:t>2</w:t>
            </w:r>
          </w:p>
        </w:tc>
        <w:tc>
          <w:tcPr>
            <w:tcW w:type="dxa" w:w="2160"/>
          </w:tcPr>
          <w:p>
            <w:r>
              <w:t>LPA → eUICC</w:t>
            </w:r>
          </w:p>
        </w:tc>
        <w:tc>
          <w:tcPr>
            <w:tcW w:type="dxa" w:w="2160"/>
          </w:tcPr>
          <w:p>
            <w:r>
              <w:t>LPA attempts to install the Profile on eUICC.</w:t>
            </w:r>
          </w:p>
        </w:tc>
        <w:tc>
          <w:tcPr>
            <w:tcW w:type="dxa" w:w="2160"/>
          </w:tcPr>
          <w:p>
            <w:r>
              <w:t>1- LPA either rejects installation and notifies error to user/operator.2- If installed, eUICC marks Profile as invalid or unclassified; operational handling is not applied.</w:t>
            </w:r>
          </w:p>
        </w:tc>
      </w:tr>
      <w:tr>
        <w:tc>
          <w:tcPr>
            <w:tcW w:type="dxa" w:w="2160"/>
          </w:tcPr>
          <w:p>
            <w:r>
              <w:t>3</w:t>
            </w:r>
          </w:p>
        </w:tc>
        <w:tc>
          <w:tcPr>
            <w:tcW w:type="dxa" w:w="2160"/>
          </w:tcPr>
          <w:p>
            <w:r>
              <w:t>LPA (LUI)</w:t>
            </w:r>
          </w:p>
        </w:tc>
        <w:tc>
          <w:tcPr>
            <w:tcW w:type="dxa" w:w="2160"/>
          </w:tcPr>
          <w:p>
            <w:r>
              <w:t>LPA queries eUICC for list of Profiles and metadata.</w:t>
            </w:r>
          </w:p>
        </w:tc>
        <w:tc>
          <w:tcPr>
            <w:tcW w:type="dxa" w:w="2160"/>
          </w:tcPr>
          <w:p>
            <w:r>
              <w:t>1- The Profile is not categorized as 'operational' in LUI.2- End User is informed of unexpected/missing metadata.</w:t>
            </w:r>
          </w:p>
        </w:tc>
      </w:tr>
    </w:tbl>
    <w:p>
      <w:r>
        <w:rPr/>
        <w:t>Conformance Requirements References</w:t>
        <w:br/>
        <w:t>- Requirement ID 2.4.5.1 (SGP.22 v2.6.1): An Operational Profile SHALL have its Profile Class set to 'operational' in its Profile Metadata.</w:t>
        <w:br/>
        <w:t>- SGP.21 v2.6 Section 4.8; SGP.22 v2.6.1 Section 4.4.1: Specification of Profile Metadata field for Profile Class, and its handling.</w:t>
      </w:r>
    </w:p>
    <w:p>
      <w:r>
        <w:rPr/>
        <w:t>Conditional Execution Rules</w:t>
        <w:br/>
        <w:t>- Test Sequence #01 SHALL be executed if the Profile to be installed is an Operational Profile.</w:t>
        <w:br/>
        <w:t>- Test Sequence #02 SHALL be executed if the Profile is of another class (e.g. test/provisioning) to confirm correct non-operational handling.</w:t>
        <w:br/>
        <w:t>- Test Sequence #03 SHALL be executed if Profile Metadata is missing or invalid to verify appropriate error handling and non-operational treatment.</w:t>
      </w:r>
    </w:p>
    <w:p>
      <w:r>
        <w:rPr/>
        <w:t>Notes</w:t>
        <w:br/>
        <w:t>- The LPA and eUICC MUST treat only those Profiles with Profile Class='operational' as Operational Profiles for all life-cycle, user interface, and access control purposes.</w:t>
        <w:br/>
        <w:t>- Results must record the exact Profile Class value in the installed Profile’s metadata for traceability.</w:t>
      </w:r>
    </w:p>
    <w:p/>
    <w:p>
      <w:r>
        <w:rPr>
          <w:b/>
          <w:sz w:val="24"/>
        </w:rPr>
        <w:t>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w:t>
      </w:r>
    </w:p>
    <w:p>
      <w:r>
        <w:rPr>
          <w:b/>
          <w:sz w:val="24"/>
        </w:rPr>
        <w:t xml:space="preserve">Test Case : </w:t>
        <w:br/>
      </w:r>
    </w:p>
    <w:p>
      <w:r>
        <w:rPr/>
        <w:t>Test Cases</w:t>
      </w:r>
    </w:p>
    <w:p>
      <w:r>
        <w:rPr/>
        <w:t>TC</w:t>
      </w:r>
      <w:r>
        <w:rPr>
          <w:i/>
        </w:rPr>
        <w:t>eUICC</w:t>
      </w:r>
      <w:r>
        <w:rPr/>
        <w:t>ProvisioningProfileClass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 operational state and supports provisioning, operational, and test Profiles.</w:t>
            </w:r>
          </w:p>
        </w:tc>
      </w:tr>
      <w:tr>
        <w:tc>
          <w:tcPr>
            <w:tcW w:type="dxa" w:w="4320"/>
          </w:tcPr>
          <w:p>
            <w:r>
              <w:t>LPA</w:t>
            </w:r>
          </w:p>
        </w:tc>
        <w:tc>
          <w:tcPr>
            <w:tcW w:type="dxa" w:w="4320"/>
          </w:tcPr>
          <w:p>
            <w:r>
              <w:t>LPA (Local Profile Assistant) is available and manages Profiles in coordination with eUICC.</w:t>
            </w:r>
          </w:p>
        </w:tc>
      </w:tr>
      <w:tr>
        <w:tc>
          <w:tcPr>
            <w:tcW w:type="dxa" w:w="4320"/>
          </w:tcPr>
          <w:p>
            <w:r>
              <w:t>SM-DP+</w:t>
            </w:r>
          </w:p>
        </w:tc>
        <w:tc>
          <w:tcPr>
            <w:tcW w:type="dxa" w:w="4320"/>
          </w:tcPr>
          <w:p>
            <w:r>
              <w:t>SM-DP+ is configured to provide Profile Packages (including Provisioning Profiles) with correct Profile Metadata.</w:t>
            </w:r>
          </w:p>
        </w:tc>
      </w:tr>
    </w:tbl>
    <w:p>
      <w:r>
        <w:rPr/>
        <w:t>Test Sequence #01: Verify Provisioning Profile Class in Metadata</w:t>
        <w:br/>
        <w:t>Description of the aim of the test sequence N°1</w:t>
      </w:r>
      <w:r>
        <w:rPr/>
        <w:br/>
        <w:t>To verify that a Provisioning Profile downloaded onto the eUICC has its Profile Class field set to 'provisioning' in its Profile Metadata.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ready to receive a new Profile Package.</w:t>
            </w:r>
          </w:p>
        </w:tc>
      </w:tr>
      <w:tr>
        <w:tc>
          <w:tcPr>
            <w:tcW w:type="dxa" w:w="4320"/>
          </w:tcPr>
          <w:p>
            <w:r>
              <w:t>SM-DP+</w:t>
            </w:r>
          </w:p>
        </w:tc>
        <w:tc>
          <w:tcPr>
            <w:tcW w:type="dxa" w:w="4320"/>
          </w:tcPr>
          <w:p>
            <w:r>
              <w:t>The Bound Profile Package provided is intended to be a Provisioning Profile and includes Profile 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Initiate Profile download request for a Provisioning Profile.</w:t>
            </w:r>
          </w:p>
        </w:tc>
        <w:tc>
          <w:tcPr>
            <w:tcW w:type="dxa" w:w="2160"/>
          </w:tcPr>
          <w:p>
            <w:r>
              <w:t>LPA acknowledges and prepares for Profile installation.</w:t>
            </w:r>
          </w:p>
        </w:tc>
      </w:tr>
      <w:tr>
        <w:tc>
          <w:tcPr>
            <w:tcW w:type="dxa" w:w="2160"/>
          </w:tcPr>
          <w:p>
            <w:r>
              <w:t>1</w:t>
            </w:r>
          </w:p>
        </w:tc>
        <w:tc>
          <w:tcPr>
            <w:tcW w:type="dxa" w:w="2160"/>
          </w:tcPr>
          <w:p>
            <w:r>
              <w:t>LPA → eUICC</w:t>
            </w:r>
          </w:p>
        </w:tc>
        <w:tc>
          <w:tcPr>
            <w:tcW w:type="dxa" w:w="2160"/>
          </w:tcPr>
          <w:p>
            <w:r>
              <w:t>Transfer Bound Profile Package containing Profile Metadata to eUICC.</w:t>
            </w:r>
          </w:p>
        </w:tc>
        <w:tc>
          <w:tcPr>
            <w:tcW w:type="dxa" w:w="2160"/>
          </w:tcPr>
          <w:p>
            <w:r>
              <w:t>1- eUICC receives and parses the Bound Profile Package.2- eUICC identifies the Profile Class as 'provisioning' in the Profile Metadata.3- eUICC marks and registers the Profile as a Provisioning Profile.</w:t>
            </w:r>
          </w:p>
        </w:tc>
      </w:tr>
      <w:tr>
        <w:tc>
          <w:tcPr>
            <w:tcW w:type="dxa" w:w="2160"/>
          </w:tcPr>
          <w:p>
            <w:r>
              <w:t>2</w:t>
            </w:r>
          </w:p>
        </w:tc>
        <w:tc>
          <w:tcPr>
            <w:tcW w:type="dxa" w:w="2160"/>
          </w:tcPr>
          <w:p>
            <w:r>
              <w:t>eUICC → LPA</w:t>
            </w:r>
          </w:p>
        </w:tc>
        <w:tc>
          <w:tcPr>
            <w:tcW w:type="dxa" w:w="2160"/>
          </w:tcPr>
          <w:p>
            <w:r>
              <w:t>Confirm installation of Profile to LPA.</w:t>
            </w:r>
          </w:p>
        </w:tc>
        <w:tc>
          <w:tcPr>
            <w:tcW w:type="dxa" w:w="2160"/>
          </w:tcPr>
          <w:p>
            <w:r>
              <w:t>LPA registers the Profile as a Provisioning Profile for future operations.</w:t>
            </w:r>
          </w:p>
        </w:tc>
      </w:tr>
    </w:tbl>
    <w:p>
      <w:r>
        <w:rPr/>
        <w:t>Test Sequence #02: Verify Provisioning Profile Format Structure Consistency</w:t>
        <w:br/>
        <w:t>Description of the aim of the test sequence N°2</w:t>
      </w:r>
      <w:r>
        <w:rPr/>
        <w:br/>
        <w:t>To confirm that a Provisioning Profile uses the same format structure as any other Profile (such as an Operational Profile), except for the distinction in Profile Class value.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already has at least one Operational Profile installed.</w:t>
            </w:r>
          </w:p>
        </w:tc>
      </w:tr>
      <w:tr>
        <w:tc>
          <w:tcPr>
            <w:tcW w:type="dxa" w:w="4320"/>
          </w:tcPr>
          <w:p>
            <w:r>
              <w:t>SM-DP+</w:t>
            </w:r>
          </w:p>
        </w:tc>
        <w:tc>
          <w:tcPr>
            <w:tcW w:type="dxa" w:w="4320"/>
          </w:tcPr>
          <w:p>
            <w:r>
              <w:t>SM-DP+ can provide both Operational and Provisioning Bound Profile Packages with full Profile structure and 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Deliver both an Operational Profile and a Provisioning Profile Bound Profile Package (with all elements such as Profile Header, ISD-P, NAA, Metadata, etc.).</w:t>
            </w:r>
          </w:p>
        </w:tc>
        <w:tc>
          <w:tcPr>
            <w:tcW w:type="dxa" w:w="2160"/>
          </w:tcPr>
          <w:p>
            <w:r>
              <w:t>LPA receives both Bound Profile Packages and prepares for installation.</w:t>
            </w:r>
          </w:p>
        </w:tc>
      </w:tr>
      <w:tr>
        <w:tc>
          <w:tcPr>
            <w:tcW w:type="dxa" w:w="2160"/>
          </w:tcPr>
          <w:p>
            <w:r>
              <w:t>1</w:t>
            </w:r>
          </w:p>
        </w:tc>
        <w:tc>
          <w:tcPr>
            <w:tcW w:type="dxa" w:w="2160"/>
          </w:tcPr>
          <w:p>
            <w:r>
              <w:t>LPA → eUICC</w:t>
            </w:r>
          </w:p>
        </w:tc>
        <w:tc>
          <w:tcPr>
            <w:tcW w:type="dxa" w:w="2160"/>
          </w:tcPr>
          <w:p>
            <w:r>
              <w:t>Install Operational Profile then Provisioning Profile, recording format structure of each.</w:t>
            </w:r>
          </w:p>
        </w:tc>
        <w:tc>
          <w:tcPr>
            <w:tcW w:type="dxa" w:w="2160"/>
          </w:tcPr>
          <w:p>
            <w:r>
              <w:t>1- eUICC parses each Profile Package.2- eUICC verifies and confirms that the internal structure (Profile Elements, Metadata, NAAs, etc.) of the Provisioning Profile matches that of the Operational Profile, except for the Profile Class.3- Only the Profile Class in the Metadata is set to 'provisioning' for the Provisioning Profile.</w:t>
            </w:r>
          </w:p>
        </w:tc>
      </w:tr>
    </w:tbl>
    <w:p>
      <w:r>
        <w:rPr/>
        <w:t>Test Sequence #03: Profile Class Interpretation and Handling</w:t>
        <w:br/>
        <w:t>Description of the aim of the test sequence N°3</w:t>
      </w:r>
      <w:r>
        <w:rPr/>
        <w:br/>
        <w:t>To verify that the LPA and eUICC handle a Profile with Profile Class 'provisioning' according to provisioning-specific behavior (e.g., not visible to End User, not deletable by End User, etc.).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LPA/eUICC</w:t>
            </w:r>
          </w:p>
        </w:tc>
        <w:tc>
          <w:tcPr>
            <w:tcW w:type="dxa" w:w="2160"/>
          </w:tcPr>
          <w:p>
            <w:r>
              <w:t>LPA requests eUICC to provide a list of End User visible Profiles (via LUI).</w:t>
            </w:r>
          </w:p>
        </w:tc>
        <w:tc>
          <w:tcPr>
            <w:tcW w:type="dxa" w:w="2160"/>
          </w:tcPr>
          <w:p>
            <w:r>
              <w:t>1- eUICC responds with a list that does NOT include the Provisioning Profile.2- LPA/LUI does not allow End User to select or delete the Provisioning Profile.</w:t>
            </w:r>
          </w:p>
        </w:tc>
      </w:tr>
      <w:tr>
        <w:tc>
          <w:tcPr>
            <w:tcW w:type="dxa" w:w="2160"/>
          </w:tcPr>
          <w:p>
            <w:r>
              <w:t>2</w:t>
            </w:r>
          </w:p>
        </w:tc>
        <w:tc>
          <w:tcPr>
            <w:tcW w:type="dxa" w:w="2160"/>
          </w:tcPr>
          <w:p>
            <w:r>
              <w:t>End User → LPA</w:t>
            </w:r>
          </w:p>
        </w:tc>
        <w:tc>
          <w:tcPr>
            <w:tcW w:type="dxa" w:w="2160"/>
          </w:tcPr>
          <w:p>
            <w:r>
              <w:t>End User attempts to perform a memory reset or delete Profile operation.</w:t>
            </w:r>
          </w:p>
        </w:tc>
        <w:tc>
          <w:tcPr>
            <w:tcW w:type="dxa" w:w="2160"/>
          </w:tcPr>
          <w:p>
            <w:r>
              <w:t>Provisioning Profile is NOT deleted and remains present on the eUICC.</w:t>
            </w:r>
          </w:p>
        </w:tc>
      </w:tr>
      <w:tr>
        <w:tc>
          <w:tcPr>
            <w:tcW w:type="dxa" w:w="2160"/>
          </w:tcPr>
          <w:p>
            <w:r>
              <w:t>3</w:t>
            </w:r>
          </w:p>
        </w:tc>
        <w:tc>
          <w:tcPr>
            <w:tcW w:type="dxa" w:w="2160"/>
          </w:tcPr>
          <w:p>
            <w:r>
              <w:t>LPA → eUICC</w:t>
            </w:r>
          </w:p>
        </w:tc>
        <w:tc>
          <w:tcPr>
            <w:tcW w:type="dxa" w:w="2160"/>
          </w:tcPr>
          <w:p>
            <w:r>
              <w:t>LPA enables the Provisioning Profile while another Operational Profile is active.</w:t>
            </w:r>
          </w:p>
        </w:tc>
        <w:tc>
          <w:tcPr>
            <w:tcW w:type="dxa" w:w="2160"/>
          </w:tcPr>
          <w:p>
            <w:r>
              <w:t>1- Provisioning Profile is enabled immediately.2- The currently enabled Operational Profile is implicitly disabled, regardless of Profile Policies.</w:t>
            </w:r>
          </w:p>
        </w:tc>
      </w:tr>
    </w:tbl>
    <w:p>
      <w:r>
        <w:rPr/>
        <w:t>Conformance Requirements References</w:t>
      </w:r>
      <w:r>
        <w:rPr/>
        <w:br/>
        <w:t>- Section 2.4.5.2 (SGP.22 v2.6.1): "A Provisioning Profile SHALL have its Profile Class set to 'provisioning' in its Profile Metadata..."</w:t>
      </w:r>
      <w:r>
        <w:rPr/>
        <w:br/>
        <w:t>- PPRO1 (SGP.21 v2.6): "Provisioning Profiles SHALL be based on the same format structure as described for the Profile (Figure 2)."</w:t>
      </w:r>
      <w:r>
        <w:rPr/>
        <w:br/>
        <w:t xml:space="preserve">- PPRO3, PPRO4, PPRO5 (SGP.21 v2.6): "Provisioning Profiles and their associated Profile Metadata SHALL not be visible to the End User... SHALL not be selectable... SHALL not be deleted..."  </w:t>
      </w:r>
    </w:p>
    <w:p>
      <w:r>
        <w:rPr/>
        <w:t>Notes:</w:t>
        <w:br/>
        <w:t>- Steps SHALL be executed if and only if the Profile Package indicates Profile Class = 'provisioning' within its Metadata.</w:t>
        <w:br/>
        <w:t>- Conditional logic for subsequent eUICC operations must be based on correct Profile Class interpretation during Profile installation.</w:t>
      </w:r>
    </w:p>
    <w:p/>
    <w:p>
      <w:r>
        <w:rPr>
          <w:b/>
          <w:sz w:val="24"/>
        </w:rPr>
        <w:t>Requirement ID : Provisioning Profile Impact on LUI | Requirement Description : Provisioning Profiles and their associated Profile Metadata SHALL not be visible to the End User in the LUI. As a result, Provisioning Profiles SHALL not be selectable by the End User nor deletable through any End User action, including eUICC Memory Reset.</w:t>
      </w:r>
    </w:p>
    <w:p>
      <w:r>
        <w:rPr>
          <w:b/>
          <w:sz w:val="24"/>
        </w:rPr>
        <w:t xml:space="preserve">Test Case : </w:t>
        <w:br/>
      </w:r>
    </w:p>
    <w:p>
      <w:r>
        <w:rPr/>
        <w:t>Test Cases</w:t>
      </w:r>
    </w:p>
    <w:p>
      <w:r>
        <w:rPr/>
        <w:t>TC</w:t>
      </w:r>
      <w:r>
        <w:rPr>
          <w:i/>
        </w:rPr>
        <w:t>eUICC</w:t>
      </w:r>
      <w:r>
        <w:rPr/>
        <w:t>ProvisioningProfile_LUIVisibility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contains an eUICC compliant with the RSP Technical Specification v2.6.1.</w:t>
            </w:r>
          </w:p>
        </w:tc>
      </w:tr>
      <w:tr>
        <w:tc>
          <w:tcPr>
            <w:tcW w:type="dxa" w:w="4320"/>
          </w:tcPr>
          <w:p>
            <w:r>
              <w:t>eUICC</w:t>
            </w:r>
          </w:p>
        </w:tc>
        <w:tc>
          <w:tcPr>
            <w:tcW w:type="dxa" w:w="4320"/>
          </w:tcPr>
          <w:p>
            <w:r>
              <w:t>At least one Provisioning Profile is securely provisioned/stored on the eUICC.</w:t>
            </w:r>
          </w:p>
        </w:tc>
      </w:tr>
      <w:tr>
        <w:tc>
          <w:tcPr>
            <w:tcW w:type="dxa" w:w="4320"/>
          </w:tcPr>
          <w:p>
            <w:r>
              <w:t>End User</w:t>
            </w:r>
          </w:p>
        </w:tc>
        <w:tc>
          <w:tcPr>
            <w:tcW w:type="dxa" w:w="4320"/>
          </w:tcPr>
          <w:p>
            <w:r>
              <w:t>Device is operational and accessible to the End User.</w:t>
            </w:r>
          </w:p>
        </w:tc>
      </w:tr>
      <w:tr>
        <w:tc>
          <w:tcPr>
            <w:tcW w:type="dxa" w:w="4320"/>
          </w:tcPr>
          <w:p>
            <w:r>
              <w:t>LPA/LUI</w:t>
            </w:r>
          </w:p>
        </w:tc>
        <w:tc>
          <w:tcPr>
            <w:tcW w:type="dxa" w:w="4320"/>
          </w:tcPr>
          <w:p>
            <w:r>
              <w:t>The Local Profile Assistant and Local User Interface are fully functional and accessible.</w:t>
            </w:r>
          </w:p>
        </w:tc>
      </w:tr>
    </w:tbl>
    <w:p>
      <w:r>
        <w:rPr/>
        <w:t>Test Sequence #01: Provisioning Profile not visible in List of Installed Profiles on LUI</w:t>
        <w:br/>
        <w:t>Purpose: To verify that Provisioning Profiles and their associated Profile Metadata are not visible to the End User on the Local User Interface (LUI).</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operational with eUICC inserted.</w:t>
            </w:r>
          </w:p>
        </w:tc>
      </w:tr>
      <w:tr>
        <w:tc>
          <w:tcPr>
            <w:tcW w:type="dxa" w:w="4320"/>
          </w:tcPr>
          <w:p>
            <w:r>
              <w:t>LPA/LUI</w:t>
            </w:r>
          </w:p>
        </w:tc>
        <w:tc>
          <w:tcPr>
            <w:tcW w:type="dxa" w:w="4320"/>
          </w:tcPr>
          <w:p>
            <w:r>
              <w:t>End User has successfully accessed the profile management section of the LUI.</w:t>
            </w:r>
          </w:p>
        </w:tc>
      </w:tr>
      <w:tr>
        <w:tc>
          <w:tcPr>
            <w:tcW w:type="dxa" w:w="4320"/>
          </w:tcPr>
          <w:p>
            <w:r>
              <w:t>eUICC</w:t>
            </w:r>
          </w:p>
        </w:tc>
        <w:tc>
          <w:tcPr>
            <w:tcW w:type="dxa" w:w="4320"/>
          </w:tcPr>
          <w:p>
            <w:r>
              <w:t>eUICC contains at least one Operational Profile and at least one Provisioning Profile provisioned.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LUI</w:t>
            </w:r>
          </w:p>
        </w:tc>
        <w:tc>
          <w:tcPr>
            <w:tcW w:type="dxa" w:w="2160"/>
          </w:tcPr>
          <w:p>
            <w:r>
              <w:t>End User navigates to the LUI to view the list of installed Profiles.</w:t>
            </w:r>
          </w:p>
        </w:tc>
        <w:tc>
          <w:tcPr>
            <w:tcW w:type="dxa" w:w="2160"/>
          </w:tcPr>
          <w:p>
            <w:r>
              <w:t>The LUI displays only installed Operational (and possible Test) Profiles.The Provisioning Profile and its metadata are not visible in any part of the LUI.</w:t>
            </w:r>
          </w:p>
        </w:tc>
      </w:tr>
      <w:tr>
        <w:tc>
          <w:tcPr>
            <w:tcW w:type="dxa" w:w="2160"/>
          </w:tcPr>
          <w:p>
            <w:r>
              <w:t>1</w:t>
            </w:r>
          </w:p>
        </w:tc>
        <w:tc>
          <w:tcPr>
            <w:tcW w:type="dxa" w:w="2160"/>
          </w:tcPr>
          <w:p>
            <w:r>
              <w:t>End User → LUI</w:t>
            </w:r>
          </w:p>
        </w:tc>
        <w:tc>
          <w:tcPr>
            <w:tcW w:type="dxa" w:w="2160"/>
          </w:tcPr>
          <w:p>
            <w:r>
              <w:t>End User attempts to search, filter, or otherwise reveal any hidden or non-standard profiles in the LUI.</w:t>
            </w:r>
          </w:p>
        </w:tc>
        <w:tc>
          <w:tcPr>
            <w:tcW w:type="dxa" w:w="2160"/>
          </w:tcPr>
          <w:p>
            <w:r>
              <w:t>1- The LUI SHALL NOT display any Provisioning Profile or its metadata.2- No operations available for Provisioning Profile.3- End User cannot select or inspect Provisioning Profile or its metadata.</w:t>
            </w:r>
          </w:p>
        </w:tc>
      </w:tr>
    </w:tbl>
    <w:p>
      <w:r>
        <w:rPr/>
        <w:t>Test Sequence #02: Provisioning Profile not Selectable by End User</w:t>
        <w:br/>
        <w:t>Purpose: To verify that the End User cannot select a Provisioning Profile for any action via the LUI.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LUI</w:t>
            </w:r>
          </w:p>
        </w:tc>
        <w:tc>
          <w:tcPr>
            <w:tcW w:type="dxa" w:w="2160"/>
          </w:tcPr>
          <w:p>
            <w:r>
              <w:t>End User attempts to perform 'select', 'enable', or 'manage' actions on a Profile using the LUI interfaces.</w:t>
            </w:r>
          </w:p>
        </w:tc>
        <w:tc>
          <w:tcPr>
            <w:tcW w:type="dxa" w:w="2160"/>
          </w:tcPr>
          <w:p>
            <w:r>
              <w:t>1- Only non-Provisioning Profiles (e.g., Operational, Test) are presented as selectable.2- Provisioning Profile is not an option in any selection interface.</w:t>
            </w:r>
          </w:p>
        </w:tc>
      </w:tr>
    </w:tbl>
    <w:p>
      <w:r>
        <w:rPr/>
        <w:t>Test Sequence #03: Provisioning Profile not Deletable via LUI or Memory Reset</w:t>
        <w:br/>
        <w:t>Purpose: To verify that the End User cannot delete a Provisioning Profile via any LUI operation, including attempting an eUICC Memory Reset.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LUI</w:t>
            </w:r>
          </w:p>
        </w:tc>
        <w:tc>
          <w:tcPr>
            <w:tcW w:type="dxa" w:w="2160"/>
          </w:tcPr>
          <w:p>
            <w:r>
              <w:t>End User attempts to delete a Profile via any available profile deletion function in the LUI.</w:t>
            </w:r>
          </w:p>
        </w:tc>
        <w:tc>
          <w:tcPr>
            <w:tcW w:type="dxa" w:w="2160"/>
          </w:tcPr>
          <w:p>
            <w:r>
              <w:t>1- Only non-Provisioning Profiles are shown as deletable.2- Provisioning Profile is not listed or cannot be selected for deletion.</w:t>
            </w:r>
          </w:p>
        </w:tc>
      </w:tr>
      <w:tr>
        <w:tc>
          <w:tcPr>
            <w:tcW w:type="dxa" w:w="2160"/>
          </w:tcPr>
          <w:p>
            <w:r>
              <w:t>2</w:t>
            </w:r>
          </w:p>
        </w:tc>
        <w:tc>
          <w:tcPr>
            <w:tcW w:type="dxa" w:w="2160"/>
          </w:tcPr>
          <w:p>
            <w:r>
              <w:t>End User → Device</w:t>
            </w:r>
          </w:p>
        </w:tc>
        <w:tc>
          <w:tcPr>
            <w:tcW w:type="dxa" w:w="2160"/>
          </w:tcPr>
          <w:p>
            <w:r>
              <w:t>End User performs an eUICC Memory Reset according to standard operation.</w:t>
            </w:r>
          </w:p>
        </w:tc>
        <w:tc>
          <w:tcPr>
            <w:tcW w:type="dxa" w:w="2160"/>
          </w:tcPr>
          <w:p>
            <w:r>
              <w:t>1- After reset, all non-Provisioning Profiles are removed/deleted as per specification.2- Provisioning Profile remains present and unchanged on the eUICC.3- Provisioning Profile is still not visible/seletable in the LUI.</w:t>
            </w:r>
          </w:p>
        </w:tc>
      </w:tr>
    </w:tbl>
    <w:p>
      <w:r>
        <w:rPr/>
        <w:t>Test Sequence #04: Attempt Deletion via Indirect or Combined Actions</w:t>
        <w:br/>
        <w:t>Purpose: To ensure that even indirect attempts, such as factory reset, multiple disable/enable cycles, or advanced settings, do not result in the deletion or visibility of Provisioning Profiles.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Device</w:t>
            </w:r>
          </w:p>
        </w:tc>
        <w:tc>
          <w:tcPr>
            <w:tcW w:type="dxa" w:w="2160"/>
          </w:tcPr>
          <w:p>
            <w:r>
              <w:t>End User performs a Device factory reset.</w:t>
            </w:r>
          </w:p>
        </w:tc>
        <w:tc>
          <w:tcPr>
            <w:tcW w:type="dxa" w:w="2160"/>
          </w:tcPr>
          <w:p>
            <w:r>
              <w:t>1- Provisioning Profile is not deleted from the eUICC.2- Provisioning Profile remains invisible and unselectable in LUI.</w:t>
            </w:r>
          </w:p>
        </w:tc>
      </w:tr>
      <w:tr>
        <w:tc>
          <w:tcPr>
            <w:tcW w:type="dxa" w:w="2160"/>
          </w:tcPr>
          <w:p>
            <w:r>
              <w:t>2</w:t>
            </w:r>
          </w:p>
        </w:tc>
        <w:tc>
          <w:tcPr>
            <w:tcW w:type="dxa" w:w="2160"/>
          </w:tcPr>
          <w:p>
            <w:r>
              <w:t>End User → LPA/LUI</w:t>
            </w:r>
          </w:p>
        </w:tc>
        <w:tc>
          <w:tcPr>
            <w:tcW w:type="dxa" w:w="2160"/>
          </w:tcPr>
          <w:p>
            <w:r>
              <w:t>End User attempts advanced or non-standard methods to view or delete provisioning profiles (e.g., developer, debug modes).</w:t>
            </w:r>
          </w:p>
        </w:tc>
        <w:tc>
          <w:tcPr>
            <w:tcW w:type="dxa" w:w="2160"/>
          </w:tcPr>
          <w:p>
            <w:r>
              <w:t>1- Provisioning Profile metadata is never accessible.2- No effect on presence of Provisioning Profile on the eUICC.</w:t>
            </w:r>
          </w:p>
        </w:tc>
      </w:tr>
    </w:tbl>
    <w:p>
      <w:r>
        <w:rPr/>
        <w:t>Conformance Requirements References:</w:t>
        <w:br/>
        <w:t>- SGP.22 v2.6.1, Section 2.4.5.2: "Provisioning Profiles and their associated Profile Metadata SHALL not be visible to the End User in the LUI. As a result, Provisioning Profiles SHALL not be selectable by the End User nor deletable through any End User action, including eUICC Memory Reset."</w:t>
        <w:br/>
        <w:t>- SGP.21 v2.6, Table 20, Requirements PPRO3, PPRO4, PPRO5.</w:t>
      </w:r>
    </w:p>
    <w:p>
      <w:r>
        <w:rPr/>
        <w:t>Conditional Execution:</w:t>
        <w:br/>
        <w:t xml:space="preserve">- These test sequences SHALL be executed if and only if the eUICC contains at least one Provisioning Profile and the LUI is operational. </w:t>
      </w:r>
    </w:p>
    <w:p>
      <w:r>
        <w:rPr/>
        <w:t>Notes:</w:t>
        <w:br/>
        <w:t>- Non-compliance SHALL be considered a failure to meet GSMA RSP conformance and device certification.</w:t>
        <w:br/>
        <w:t>- End User notice SHALL NOT be presented regarding any hidden Provisioning Profile or its metadata during all operations.</w:t>
      </w:r>
    </w:p>
    <w:p/>
    <w:p>
      <w:r>
        <w:rPr>
          <w:b/>
          <w:sz w:val="24"/>
        </w:rPr>
        <w:t>Requirement ID : Provisioning Profile and Operational Profile Policies | Requirement Description :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p>
    <w:p>
      <w:r>
        <w:rPr>
          <w:b/>
          <w:sz w:val="24"/>
        </w:rPr>
        <w:t xml:space="preserve">Test Case : </w:t>
        <w:br/>
      </w:r>
    </w:p>
    <w:p>
      <w:r>
        <w:rPr/>
        <w:t>Test Cases</w:t>
      </w:r>
    </w:p>
    <w:p>
      <w:r>
        <w:rPr/>
        <w:t>TC</w:t>
      </w:r>
      <w:r>
        <w:rPr>
          <w:i/>
        </w:rPr>
        <w:t>eUICC</w:t>
      </w:r>
      <w:r>
        <w:rPr/>
        <w:t>ProvisioningProfilePolicy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an eUICC with at least one enabled Operational Profile and one Provisioning Profile present.</w:t>
            </w:r>
          </w:p>
        </w:tc>
      </w:tr>
      <w:tr>
        <w:tc>
          <w:tcPr>
            <w:tcW w:type="dxa" w:w="4320"/>
          </w:tcPr>
          <w:p>
            <w:r>
              <w:t>eUICC</w:t>
            </w:r>
          </w:p>
        </w:tc>
        <w:tc>
          <w:tcPr>
            <w:tcW w:type="dxa" w:w="4320"/>
          </w:tcPr>
          <w:p>
            <w:r>
              <w:t>The eUICC supports Operational and Provisioning Profiles.</w:t>
            </w:r>
          </w:p>
        </w:tc>
      </w:tr>
      <w:tr>
        <w:tc>
          <w:tcPr>
            <w:tcW w:type="dxa" w:w="4320"/>
          </w:tcPr>
          <w:p>
            <w:r>
              <w:t>LPA</w:t>
            </w:r>
          </w:p>
        </w:tc>
        <w:tc>
          <w:tcPr>
            <w:tcW w:type="dxa" w:w="4320"/>
          </w:tcPr>
          <w:p>
            <w:r>
              <w:t>Local Profile Assistant capable of managing both Operational and Provisioning Profiles.</w:t>
            </w:r>
          </w:p>
        </w:tc>
      </w:tr>
    </w:tbl>
    <w:p>
      <w:r>
        <w:rPr/>
        <w:t>Test Sequence #01: Enabling Provisioning Profile While Operational Profile With ppr1 is Active</w:t>
        <w:br/>
        <w:t>Aim: To validate that a Provisioning Profile can be enabled even when an enabled Operational Profile is subject to Profile Policy Rule 'ppr1' (e.g. "Disabling of this Profile is not allowed"), and that the LPA and eUICC perform the enable operation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displays the currently installed Profiles, with one Operational Profile enabled</w:t>
            </w:r>
          </w:p>
        </w:tc>
      </w:tr>
      <w:tr>
        <w:tc>
          <w:tcPr>
            <w:tcW w:type="dxa" w:w="4320"/>
          </w:tcPr>
          <w:p>
            <w:r>
              <w:t>eUICC</w:t>
            </w:r>
          </w:p>
        </w:tc>
        <w:tc>
          <w:tcPr>
            <w:tcW w:type="dxa" w:w="4320"/>
          </w:tcPr>
          <w:p>
            <w:r>
              <w:t>Operational Profile 'OP1' is enabled and has Profile Policy Rule 'ppr1' active</w:t>
            </w:r>
          </w:p>
        </w:tc>
      </w:tr>
      <w:tr>
        <w:tc>
          <w:tcPr>
            <w:tcW w:type="dxa" w:w="4320"/>
          </w:tcPr>
          <w:p>
            <w:r>
              <w:t>eUICC</w:t>
            </w:r>
          </w:p>
        </w:tc>
        <w:tc>
          <w:tcPr>
            <w:tcW w:type="dxa" w:w="4320"/>
          </w:tcPr>
          <w:p>
            <w:r>
              <w:t>Provisioning Profile 'PP1' is present but disabled</w:t>
            </w:r>
          </w:p>
        </w:tc>
      </w:tr>
      <w:tr>
        <w:tc>
          <w:tcPr>
            <w:tcW w:type="dxa" w:w="4320"/>
          </w:tcPr>
          <w:p>
            <w:r>
              <w:t>LPA</w:t>
            </w:r>
          </w:p>
        </w:tc>
        <w:tc>
          <w:tcPr>
            <w:tcW w:type="dxa" w:w="4320"/>
          </w:tcPr>
          <w:p>
            <w:r>
              <w:t>LPA ready to request enable for Provisioning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Verify both Profiles (OP1 and PP1) are present, OP1 enabled with ppr1, PP1 disabled</w:t>
            </w:r>
          </w:p>
        </w:tc>
        <w:tc>
          <w:tcPr>
            <w:tcW w:type="dxa" w:w="2160"/>
          </w:tcPr>
          <w:p>
            <w:r>
              <w:t>1- List Profiles request returns OP1 as enabled (with ppr1) and PP1 as present but disabled</w:t>
            </w:r>
          </w:p>
        </w:tc>
      </w:tr>
      <w:tr>
        <w:tc>
          <w:tcPr>
            <w:tcW w:type="dxa" w:w="2160"/>
          </w:tcPr>
          <w:p>
            <w:r>
              <w:t>1</w:t>
            </w:r>
          </w:p>
        </w:tc>
        <w:tc>
          <w:tcPr>
            <w:tcW w:type="dxa" w:w="2160"/>
          </w:tcPr>
          <w:p>
            <w:r>
              <w:t>Device → LPA</w:t>
            </w:r>
          </w:p>
        </w:tc>
        <w:tc>
          <w:tcPr>
            <w:tcW w:type="dxa" w:w="2160"/>
          </w:tcPr>
          <w:p>
            <w:r>
              <w:t>End User (or system) requests enabling of Provisioning Profile PP1</w:t>
            </w:r>
          </w:p>
        </w:tc>
        <w:tc>
          <w:tcPr>
            <w:tcW w:type="dxa" w:w="2160"/>
          </w:tcPr>
          <w:p>
            <w:r>
              <w:t>1- LPA prepares to enable PP1</w:t>
            </w:r>
          </w:p>
        </w:tc>
      </w:tr>
      <w:tr>
        <w:tc>
          <w:tcPr>
            <w:tcW w:type="dxa" w:w="2160"/>
          </w:tcPr>
          <w:p>
            <w:r>
              <w:t>2</w:t>
            </w:r>
          </w:p>
        </w:tc>
        <w:tc>
          <w:tcPr>
            <w:tcW w:type="dxa" w:w="2160"/>
          </w:tcPr>
          <w:p>
            <w:r>
              <w:t>LPA → eUICC</w:t>
            </w:r>
          </w:p>
        </w:tc>
        <w:tc>
          <w:tcPr>
            <w:tcW w:type="dxa" w:w="2160"/>
          </w:tcPr>
          <w:p>
            <w:r>
              <w:t>LPA issues EnableProfile command for PP1 without first disabling OP1</w:t>
            </w:r>
          </w:p>
        </w:tc>
        <w:tc>
          <w:tcPr>
            <w:tcW w:type="dxa" w:w="2160"/>
          </w:tcPr>
          <w:p>
            <w:r>
              <w:t>1- eUICC allows operation; PP1 is enabled2- eUICC implicitly disables OP1, regardless of ppr13- No error due to OP1 policy restriction</w:t>
            </w:r>
          </w:p>
        </w:tc>
      </w:tr>
      <w:tr>
        <w:tc>
          <w:tcPr>
            <w:tcW w:type="dxa" w:w="2160"/>
          </w:tcPr>
          <w:p>
            <w:r>
              <w:t>3</w:t>
            </w:r>
          </w:p>
        </w:tc>
        <w:tc>
          <w:tcPr>
            <w:tcW w:type="dxa" w:w="2160"/>
          </w:tcPr>
          <w:p>
            <w:r>
              <w:t>eUICC → Device</w:t>
            </w:r>
          </w:p>
        </w:tc>
        <w:tc>
          <w:tcPr>
            <w:tcW w:type="dxa" w:w="2160"/>
          </w:tcPr>
          <w:p>
            <w:r>
              <w:t>Status notification back to Device (if applicable)</w:t>
            </w:r>
          </w:p>
        </w:tc>
        <w:tc>
          <w:tcPr>
            <w:tcW w:type="dxa" w:w="2160"/>
          </w:tcPr>
          <w:p>
            <w:r>
              <w:t>1- Device/End User notified: PP1 enabled, OP1 now disabled (implicitly), no explicit error or warning</w:t>
            </w:r>
          </w:p>
        </w:tc>
      </w:tr>
      <w:tr>
        <w:tc>
          <w:tcPr>
            <w:tcW w:type="dxa" w:w="2160"/>
          </w:tcPr>
          <w:p>
            <w:r>
              <w:t>4</w:t>
            </w:r>
          </w:p>
        </w:tc>
        <w:tc>
          <w:tcPr>
            <w:tcW w:type="dxa" w:w="2160"/>
          </w:tcPr>
          <w:p>
            <w:r>
              <w:t>Device ↔ eUICC</w:t>
            </w:r>
          </w:p>
        </w:tc>
        <w:tc>
          <w:tcPr>
            <w:tcW w:type="dxa" w:w="2160"/>
          </w:tcPr>
          <w:p>
            <w:r>
              <w:t>List Profiles command to verify states</w:t>
            </w:r>
          </w:p>
        </w:tc>
        <w:tc>
          <w:tcPr>
            <w:tcW w:type="dxa" w:w="2160"/>
          </w:tcPr>
          <w:p>
            <w:r>
              <w:t>1- Device receives confirmation: PP1 enabled, OP1 disabled, ppr1 confessed as overridden for this scenario</w:t>
            </w:r>
          </w:p>
        </w:tc>
      </w:tr>
    </w:tbl>
    <w:p>
      <w:r>
        <w:rPr/>
        <w:t>Conformance Requirements References</w:t>
        <w:br/>
        <w:t>- SGP.22 v2.6.1, Section 2.4.5.2 (Provisioning Profile Policy)</w:t>
        <w:br/>
        <w:t>- SGP.22 v2.6.1,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br/>
        <w:t>- SGP.21 v2.6, Policy Rule descriptions for ppr1 (e.g. POL RULE1)</w:t>
      </w:r>
    </w:p>
    <w:p>
      <w:r>
        <w:rPr/>
        <w:t>Note:</w:t>
        <w:br/>
        <w:t>This test sequence SHALL be executed if and only if there is a Provisioning Profile and an enabled Operational Profile with Policy Rule ppr1 on the eUICC.</w:t>
      </w:r>
    </w:p>
    <w:p>
      <w:r>
        <w:rPr/>
        <w:t>Conditional Execution:</w:t>
        <w:br/>
        <w:t>- If no Provisioning Profile is present, or if the Operational Profile is not subject to ppr1, this test SHALL NOT be executed.</w:t>
      </w:r>
    </w:p>
    <w:p>
      <w:r>
        <w:rPr/>
        <w:t>Additional Instructions:</w:t>
        <w:br/>
        <w:t>- Any error returned by the eUICC during Step 2 or a requirement for explicit disabling of OP1 SHALL be considered a non-conformance.</w:t>
        <w:br/>
        <w:t>- Log any notifications or warnings presented by the LPA or Device for completeness, but successful enablement of PP1 without explicit OP1 disable remains the pass condition.</w:t>
      </w:r>
    </w:p>
    <w:p/>
    <w:p>
      <w:r>
        <w:rPr>
          <w:b/>
          <w:sz w:val="24"/>
        </w:rPr>
        <w:t>Requirement ID : 2.4.5.3 | Requirement Description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w:t>
      </w:r>
    </w:p>
    <w:p>
      <w:r>
        <w:rPr>
          <w:b/>
          <w:sz w:val="24"/>
        </w:rPr>
        <w:t xml:space="preserve">Test Case : </w:t>
        <w:br/>
      </w:r>
    </w:p>
    <w:p>
      <w:r>
        <w:rPr/>
        <w:t>Test Cases</w:t>
      </w:r>
    </w:p>
    <w:p>
      <w:r>
        <w:rPr/>
        <w:t>TC</w:t>
      </w:r>
      <w:r>
        <w:rPr>
          <w:i/>
        </w:rPr>
        <w:t>eUICC</w:t>
      </w:r>
      <w:r>
        <w:rPr/>
        <w:t>TestProfileNetworkAuthKeys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MAY support Test Profiles as per implementation configuration.</w:t>
            </w:r>
          </w:p>
        </w:tc>
      </w:tr>
      <w:tr>
        <w:tc>
          <w:tcPr>
            <w:tcW w:type="dxa" w:w="4320"/>
          </w:tcPr>
          <w:p>
            <w:r>
              <w:t>LPA</w:t>
            </w:r>
          </w:p>
        </w:tc>
        <w:tc>
          <w:tcPr>
            <w:tcW w:type="dxa" w:w="4320"/>
          </w:tcPr>
          <w:p>
            <w:r>
              <w:t>LPA is present in either the Device or eUICC, able to interact with eUICC Test Profiles</w:t>
            </w:r>
          </w:p>
        </w:tc>
      </w:tr>
    </w:tbl>
    <w:p>
      <w:r>
        <w:rPr/>
        <w:t>Test Sequence #01: Test Profile Metadata - Profile Class Indicator</w:t>
        <w:br/>
        <w:t>Description of the aim of the test sequence N°1</w:t>
      </w:r>
      <w:r>
        <w:rPr/>
        <w:br/>
        <w:t>To verify that a Test Profile has its Profile Class set to 'test' in its Profile Metadata, ensuring the LPA and the eUICC handle it as a Test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one Test Profile is either provisioned or available to download and install.</w:t>
            </w:r>
          </w:p>
        </w:tc>
      </w:tr>
      <w:tr>
        <w:tc>
          <w:tcPr>
            <w:tcW w:type="dxa" w:w="4320"/>
          </w:tcPr>
          <w:p>
            <w:r>
              <w:t>LPA</w:t>
            </w:r>
          </w:p>
        </w:tc>
        <w:tc>
          <w:tcPr>
            <w:tcW w:type="dxa" w:w="4320"/>
          </w:tcPr>
          <w:p>
            <w:r>
              <w:t>Has access to a Test Profile package containing valid Profile 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download and installation of a Test Profile</w:t>
            </w:r>
          </w:p>
        </w:tc>
        <w:tc>
          <w:tcPr>
            <w:tcW w:type="dxa" w:w="2160"/>
          </w:tcPr>
          <w:p>
            <w:r>
              <w:t>Test Profile is installed on eUICC</w:t>
            </w:r>
          </w:p>
        </w:tc>
      </w:tr>
      <w:tr>
        <w:tc>
          <w:tcPr>
            <w:tcW w:type="dxa" w:w="2160"/>
          </w:tcPr>
          <w:p>
            <w:r>
              <w:t>1</w:t>
            </w:r>
          </w:p>
        </w:tc>
        <w:tc>
          <w:tcPr>
            <w:tcW w:type="dxa" w:w="2160"/>
          </w:tcPr>
          <w:p>
            <w:r>
              <w:t>LPA ↔ eUICC</w:t>
            </w:r>
          </w:p>
        </w:tc>
        <w:tc>
          <w:tcPr>
            <w:tcW w:type="dxa" w:w="2160"/>
          </w:tcPr>
          <w:p>
            <w:r>
              <w:t>Retrieve Profile Metadata from installed Test Profile</w:t>
            </w:r>
          </w:p>
        </w:tc>
        <w:tc>
          <w:tcPr>
            <w:tcW w:type="dxa" w:w="2160"/>
          </w:tcPr>
          <w:p>
            <w:r>
              <w:t>1- Profile Metadata contains Profile Class set to 'test'2- The LPA and eUICC recognize and handle the Profile as a Test Profile</w:t>
            </w:r>
          </w:p>
        </w:tc>
      </w:tr>
    </w:tbl>
    <w:p>
      <w:r>
        <w:rPr/>
        <w:t>Test Sequence #02: Test Profile Network Authentication Key Value—All Bits Zero Except Lowest 32</w:t>
        <w:br/>
        <w:t>Description of the aim of the test sequence N°2</w:t>
      </w:r>
      <w:r>
        <w:rPr/>
        <w:br/>
        <w:t>To verify that the network authentication key(s) (e.g., K) in the installed Test Profile have all bits set to zero except the lowest 32 bits,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 Test Profile with network authentication key(s) set according to requirement 1 is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Query network authentication key(s) from installed Test Profile</w:t>
            </w:r>
          </w:p>
        </w:tc>
        <w:tc>
          <w:tcPr>
            <w:tcW w:type="dxa" w:w="2160"/>
          </w:tcPr>
          <w:p>
            <w:r>
              <w:t>1- Key(s) for network authentication have all bits zero except the lowest 32 bits2- Key(s) cannot be used for operational connectivity</w:t>
            </w:r>
          </w:p>
        </w:tc>
      </w:tr>
    </w:tbl>
    <w:p>
      <w:r>
        <w:rPr/>
        <w:t>Test Sequence #03: Test Profile Network Authentication Key Value—Default K Value</w:t>
        <w:br/>
        <w:t>Description of the aim of the test sequence N°3</w:t>
      </w:r>
      <w:r>
        <w:rPr/>
        <w:br/>
        <w:t>To verify that the network authentication key(s) (e.g., K) in the installed Test Profile are set to the default value '00 01 02 03 04 05 06 07 08 09 0A 0B 0C 0D 0E 0F' as defined for Test USIM.</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 Test Profile with network authentication key(s) set according to requirement 2 is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Query network authentication key(s) from installed Test Profile</w:t>
            </w:r>
          </w:p>
        </w:tc>
        <w:tc>
          <w:tcPr>
            <w:tcW w:type="dxa" w:w="2160"/>
          </w:tcPr>
          <w:p>
            <w:r>
              <w:t>1- Key(s) for network authentication are exactly '00 01 02 03 04 05 06 07 08 09 0A 0B 0C 0D 0E 0F'2- Key(s) cannot be used for operational connectivity</w:t>
            </w:r>
          </w:p>
        </w:tc>
      </w:tr>
    </w:tbl>
    <w:p>
      <w:r>
        <w:rPr/>
        <w:t>Conformance Requirements References</w:t>
        <w:br/>
        <w:t>- SGP.22 v2.6.1 Clause 2.4.5.3</w:t>
        <w:br/>
        <w:t>- SGP.21 v2.6 Table 19 (TPRO2, TPRO3, TPRO8)</w:t>
        <w:br/>
        <w:t>- 3GPP TS 34.108 [62] Section 8.2</w:t>
      </w:r>
    </w:p>
    <w:p>
      <w:r>
        <w:rPr/>
        <w:t>Conditional Execution</w:t>
        <w:br/>
        <w:t>- These sequences SHALL be executed if the eUICC implementation declares support for Test Profiles.</w:t>
        <w:br/>
        <w:t>- If Test Profiles are not supported, these sequences are not required to be executed.</w:t>
      </w:r>
    </w:p>
    <w:p/>
    <w:p>
      <w:r>
        <w:rPr>
          <w:b/>
          <w:sz w:val="24"/>
        </w:rPr>
        <w:t>Requirement ID : SHALL | Requirement Description :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 Test Profiles and their associated Profile Metadata SHALL be visible in the LUI when the Device is in Device Test Mode.</w:t>
      </w:r>
    </w:p>
    <w:p>
      <w:r>
        <w:rPr>
          <w:b/>
          <w:sz w:val="24"/>
        </w:rPr>
        <w:t xml:space="preserve">Test Case : </w:t>
        <w:br/>
      </w:r>
    </w:p>
    <w:p>
      <w:r>
        <w:rPr/>
        <w:t>Test Cases</w:t>
      </w:r>
    </w:p>
    <w:p>
      <w:r>
        <w:rPr/>
        <w:t>TC</w:t>
      </w:r>
      <w:r>
        <w:rPr>
          <w:i/>
        </w:rPr>
        <w:t>eUICC</w:t>
      </w:r>
      <w:r>
        <w:rPr/>
        <w:t>TestProfileKeyCompliance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Certified and supports Test Profiles as defined by SGP.21/SGP.22 requirements.</w:t>
            </w:r>
          </w:p>
        </w:tc>
      </w:tr>
      <w:tr>
        <w:tc>
          <w:tcPr>
            <w:tcW w:type="dxa" w:w="4320"/>
          </w:tcPr>
          <w:p>
            <w:r>
              <w:t>Device</w:t>
            </w:r>
          </w:p>
        </w:tc>
        <w:tc>
          <w:tcPr>
            <w:tcW w:type="dxa" w:w="4320"/>
          </w:tcPr>
          <w:p>
            <w:r>
              <w:t>The Device possesses Device Test Mode supporting LUI display for Test Profiles.</w:t>
            </w:r>
          </w:p>
        </w:tc>
      </w:tr>
      <w:tr>
        <w:tc>
          <w:tcPr>
            <w:tcW w:type="dxa" w:w="4320"/>
          </w:tcPr>
          <w:p>
            <w:r>
              <w:t>SM-DP+</w:t>
            </w:r>
          </w:p>
        </w:tc>
        <w:tc>
          <w:tcPr>
            <w:tcW w:type="dxa" w:w="4320"/>
          </w:tcPr>
          <w:p>
            <w:r>
              <w:t>Subscription Manager Data Preparation+ (Certified), able to prepare and download Test Profiles.</w:t>
            </w:r>
          </w:p>
        </w:tc>
      </w:tr>
    </w:tbl>
    <w:p>
      <w:r>
        <w:rPr/>
        <w:t>Test Sequence #01: Downloading and Accepting Test Profile with Key Type (1)</w:t>
        <w:br/>
        <w:t>Description of the aim of the test sequence N°1</w:t>
      </w:r>
      <w:r>
        <w:rPr/>
        <w:br/>
        <w:t>Verify that the eUICC SHALL accept and install a Test Profile in which the network authentication key is set with all bits except the lowest 32 bits set to zero (Type 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is in a pre-provisioned operational state without any Test Profile installed.</w:t>
            </w:r>
          </w:p>
        </w:tc>
      </w:tr>
      <w:tr>
        <w:tc>
          <w:tcPr>
            <w:tcW w:type="dxa" w:w="4320"/>
          </w:tcPr>
          <w:p>
            <w:r>
              <w:t>Device</w:t>
            </w:r>
          </w:p>
        </w:tc>
        <w:tc>
          <w:tcPr>
            <w:tcW w:type="dxa" w:w="4320"/>
          </w:tcPr>
          <w:p>
            <w:r>
              <w:t>Device is in Device Test Mode.</w:t>
            </w:r>
          </w:p>
        </w:tc>
      </w:tr>
      <w:tr>
        <w:tc>
          <w:tcPr>
            <w:tcW w:type="dxa" w:w="4320"/>
          </w:tcPr>
          <w:p>
            <w:r>
              <w:t>SM-DP+</w:t>
            </w:r>
          </w:p>
        </w:tc>
        <w:tc>
          <w:tcPr>
            <w:tcW w:type="dxa" w:w="4320"/>
          </w:tcPr>
          <w:p>
            <w:r>
              <w:t>A Test Profile package is prepared where the network authentication key is Type (1).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w:t>
            </w:r>
          </w:p>
        </w:tc>
        <w:tc>
          <w:tcPr>
            <w:tcW w:type="dxa" w:w="2160"/>
          </w:tcPr>
          <w:p>
            <w:r>
              <w:t>Device is switched to Device Test Mode</w:t>
            </w:r>
          </w:p>
        </w:tc>
        <w:tc>
          <w:tcPr>
            <w:tcW w:type="dxa" w:w="2160"/>
          </w:tcPr>
          <w:p>
            <w:r>
              <w:t>LUI shows Device Test Mode is active</w:t>
            </w:r>
          </w:p>
        </w:tc>
      </w:tr>
      <w:tr>
        <w:tc>
          <w:tcPr>
            <w:tcW w:type="dxa" w:w="2160"/>
          </w:tcPr>
          <w:p>
            <w:r>
              <w:t>1</w:t>
            </w:r>
          </w:p>
        </w:tc>
        <w:tc>
          <w:tcPr>
            <w:tcW w:type="dxa" w:w="2160"/>
          </w:tcPr>
          <w:p>
            <w:r>
              <w:t>SM-DP+ → eUICC</w:t>
            </w:r>
          </w:p>
        </w:tc>
        <w:tc>
          <w:tcPr>
            <w:tcW w:type="dxa" w:w="2160"/>
          </w:tcPr>
          <w:p>
            <w:r>
              <w:t>SM-DP+ initiates Test Profile download and installation (key type 1)</w:t>
            </w:r>
          </w:p>
        </w:tc>
        <w:tc>
          <w:tcPr>
            <w:tcW w:type="dxa" w:w="2160"/>
          </w:tcPr>
          <w:p>
            <w:r>
              <w:t>1- eUICC accepts the Test Profile download2- eUICC stores key as per compliance (all bits except lowest 32 set to zero)</w:t>
            </w:r>
          </w:p>
        </w:tc>
      </w:tr>
      <w:tr>
        <w:tc>
          <w:tcPr>
            <w:tcW w:type="dxa" w:w="2160"/>
          </w:tcPr>
          <w:p>
            <w:r>
              <w:t>2</w:t>
            </w:r>
          </w:p>
        </w:tc>
        <w:tc>
          <w:tcPr>
            <w:tcW w:type="dxa" w:w="2160"/>
          </w:tcPr>
          <w:p>
            <w:r>
              <w:t>Device → LUI</w:t>
            </w:r>
          </w:p>
        </w:tc>
        <w:tc>
          <w:tcPr>
            <w:tcW w:type="dxa" w:w="2160"/>
          </w:tcPr>
          <w:p>
            <w:r>
              <w:t>Device requests and displays available Test Profiles in LUI</w:t>
            </w:r>
          </w:p>
        </w:tc>
        <w:tc>
          <w:tcPr>
            <w:tcW w:type="dxa" w:w="2160"/>
          </w:tcPr>
          <w:p>
            <w:r>
              <w:t>1- Test Profile and Profile Metadata are visible in LUI (since in Device Test Mode)2- Test Profile format structure matches that of Profiles</w:t>
            </w:r>
          </w:p>
        </w:tc>
      </w:tr>
    </w:tbl>
    <w:p>
      <w:r>
        <w:rPr/>
        <w:t>Test Sequence #02: Downloading and Accepting Test Profile with Key Type (2) or (3)</w:t>
        <w:br/>
        <w:t>Description of the aim of the test sequence N°2</w:t>
      </w:r>
      <w:r>
        <w:rPr/>
        <w:br/>
        <w:t>Verify that the eUICC SHOULD accept and install a Test Profile in which the network authentication key is either (2) '00 01 02 ... 0F' (as per 3GPP TS 34.108) or another allowed test value (type 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contains no Test Profile with key types (2) or (3).</w:t>
            </w:r>
          </w:p>
        </w:tc>
      </w:tr>
      <w:tr>
        <w:tc>
          <w:tcPr>
            <w:tcW w:type="dxa" w:w="4320"/>
          </w:tcPr>
          <w:p>
            <w:r>
              <w:t>Device</w:t>
            </w:r>
          </w:p>
        </w:tc>
        <w:tc>
          <w:tcPr>
            <w:tcW w:type="dxa" w:w="4320"/>
          </w:tcPr>
          <w:p>
            <w:r>
              <w:t>Device is in Device Test Mode.</w:t>
            </w:r>
          </w:p>
        </w:tc>
      </w:tr>
      <w:tr>
        <w:tc>
          <w:tcPr>
            <w:tcW w:type="dxa" w:w="4320"/>
          </w:tcPr>
          <w:p>
            <w:r>
              <w:t>SM-DP+</w:t>
            </w:r>
          </w:p>
        </w:tc>
        <w:tc>
          <w:tcPr>
            <w:tcW w:type="dxa" w:w="4320"/>
          </w:tcPr>
          <w:p>
            <w:r>
              <w:t>A Test Profile package prepared with key type (2) or key type (3).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initiates Test Profile download and installation (key type 2 or 3)</w:t>
            </w:r>
          </w:p>
        </w:tc>
        <w:tc>
          <w:tcPr>
            <w:tcW w:type="dxa" w:w="2160"/>
          </w:tcPr>
          <w:p>
            <w:r>
              <w:t>1- eUICC SHOULD accept the Test Profile download2- eUICC installs Test Profile with key type (2) or (3), if supported by implementation</w:t>
            </w:r>
          </w:p>
        </w:tc>
      </w:tr>
      <w:tr>
        <w:tc>
          <w:tcPr>
            <w:tcW w:type="dxa" w:w="2160"/>
          </w:tcPr>
          <w:p>
            <w:r>
              <w:t>2</w:t>
            </w:r>
          </w:p>
        </w:tc>
        <w:tc>
          <w:tcPr>
            <w:tcW w:type="dxa" w:w="2160"/>
          </w:tcPr>
          <w:p>
            <w:r>
              <w:t>Device → LUI</w:t>
            </w:r>
          </w:p>
        </w:tc>
        <w:tc>
          <w:tcPr>
            <w:tcW w:type="dxa" w:w="2160"/>
          </w:tcPr>
          <w:p>
            <w:r>
              <w:t>Device requests and displays available Test Profiles in LUI</w:t>
            </w:r>
          </w:p>
        </w:tc>
        <w:tc>
          <w:tcPr>
            <w:tcW w:type="dxa" w:w="2160"/>
          </w:tcPr>
          <w:p>
            <w:r>
              <w:t>1- Test Profile and Profile Metadata are visible in LUI in Device Test Mode2- Profile format structure as per normal Profile</w:t>
            </w:r>
          </w:p>
        </w:tc>
      </w:tr>
    </w:tbl>
    <w:p>
      <w:r>
        <w:rPr/>
        <w:t>Test Sequence #03: Preloaded Test Profile Compliance and LUI Visibility</w:t>
        <w:br/>
        <w:t>Description of the aim of the test sequence N°3</w:t>
      </w:r>
      <w:r>
        <w:rPr/>
        <w:br/>
        <w:t>Verify that preloaded Test Profiles on the eUICC SHALL comply with the key requirements and SHALL be visible in LUI when Device is in Device Test Mode.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a preloaded Test Profile</w:t>
            </w:r>
          </w:p>
        </w:tc>
      </w:tr>
      <w:tr>
        <w:tc>
          <w:tcPr>
            <w:tcW w:type="dxa" w:w="4320"/>
          </w:tcPr>
          <w:p>
            <w:r>
              <w:t>Device</w:t>
            </w:r>
          </w:p>
        </w:tc>
        <w:tc>
          <w:tcPr>
            <w:tcW w:type="dxa" w:w="4320"/>
          </w:tcPr>
          <w:p>
            <w:r>
              <w:t>Device is in Device Test Mode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Device queries eUICC for details of preloaded Test Profile</w:t>
            </w:r>
          </w:p>
        </w:tc>
        <w:tc>
          <w:tcPr>
            <w:tcW w:type="dxa" w:w="2160"/>
          </w:tcPr>
          <w:p>
            <w:r>
              <w:t>1- Preloaded Test Profile key matches criteria (type 1, 2, or 3)2- Test Profile structure matches standard Profile structure</w:t>
            </w:r>
          </w:p>
        </w:tc>
      </w:tr>
      <w:tr>
        <w:tc>
          <w:tcPr>
            <w:tcW w:type="dxa" w:w="2160"/>
          </w:tcPr>
          <w:p>
            <w:r>
              <w:t>2</w:t>
            </w:r>
          </w:p>
        </w:tc>
        <w:tc>
          <w:tcPr>
            <w:tcW w:type="dxa" w:w="2160"/>
          </w:tcPr>
          <w:p>
            <w:r>
              <w:t>Device → LUI</w:t>
            </w:r>
          </w:p>
        </w:tc>
        <w:tc>
          <w:tcPr>
            <w:tcW w:type="dxa" w:w="2160"/>
          </w:tcPr>
          <w:p>
            <w:r>
              <w:t>Display Profile list and associated metadata via LUI</w:t>
            </w:r>
          </w:p>
        </w:tc>
        <w:tc>
          <w:tcPr>
            <w:tcW w:type="dxa" w:w="2160"/>
          </w:tcPr>
          <w:p>
            <w:r>
              <w:t>1- Preloaded Test Profile and Metadata visible in LUI (since Device is in Device Test Mode)</w:t>
            </w:r>
          </w:p>
        </w:tc>
      </w:tr>
    </w:tbl>
    <w:p>
      <w:r>
        <w:rPr/>
        <w:t>Conformance Requirements References</w:t>
        <w:br/>
        <w:t>- SGP.22 v2.6.1 Section 2.4.5.3</w:t>
        <w:br/>
        <w:t>- SGP.21 v2.6 Table 19 "Test Profiles Requirements"</w:t>
      </w:r>
    </w:p>
    <w:p>
      <w:r>
        <w:rPr/>
        <w:t>Notes:</w:t>
        <w:br/>
        <w:t>- Step execution ordering should be maintained as above.</w:t>
        <w:br/>
        <w:t>- Steps in Test Sequence #02 relating to key types (2, 3) SHALL be executed if and only if those key types are supported for Test Profile downloads by the IUT.</w:t>
        <w:br/>
        <w:t>- All Test Profile structural checks SHALL confirm compliance with Profile data structure as specified for Operational Profiles, except for permitted key and visibility differences.</w:t>
        <w:br/>
        <w:t>- Visibility in LUI SHALL only occur during Device Test Mode as per requirements.</w:t>
      </w:r>
    </w:p>
    <w:p/>
    <w:p>
      <w:r>
        <w:rPr>
          <w:b/>
          <w:sz w:val="24"/>
        </w:rPr>
        <w:t>Requirement ID : SHOULD | Requirement Description : When a Test Profile is downloaded, the eUICC SHALL accept keys compliant with (1) and SHOULD accept keys compliant with (2) or (3).</w:t>
      </w:r>
    </w:p>
    <w:p>
      <w:r>
        <w:rPr>
          <w:b/>
          <w:sz w:val="24"/>
        </w:rPr>
        <w:t xml:space="preserve">Test Case : </w:t>
        <w:br/>
      </w:r>
    </w:p>
    <w:p>
      <w:r>
        <w:rPr/>
        <w:t>Test Cases</w:t>
      </w:r>
    </w:p>
    <w:p>
      <w:r>
        <w:rPr/>
        <w:t>TC</w:t>
      </w:r>
      <w:r>
        <w:rPr>
          <w:i/>
        </w:rPr>
        <w:t>eUICC</w:t>
      </w:r>
      <w:r>
        <w:rPr/>
        <w:t>TestProfileKeyCompliance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compliant with GSMA requirements and supports Test Profile download.</w:t>
            </w:r>
          </w:p>
        </w:tc>
      </w:tr>
      <w:tr>
        <w:tc>
          <w:tcPr>
            <w:tcW w:type="dxa" w:w="4320"/>
          </w:tcPr>
          <w:p>
            <w:r>
              <w:t>SM-DP+</w:t>
            </w:r>
          </w:p>
        </w:tc>
        <w:tc>
          <w:tcPr>
            <w:tcW w:type="dxa" w:w="4320"/>
          </w:tcPr>
          <w:p>
            <w:r>
              <w:t>Subscription Manager Data Preparation+ is connected and enables profile download.</w:t>
            </w:r>
          </w:p>
        </w:tc>
      </w:tr>
      <w:tr>
        <w:tc>
          <w:tcPr>
            <w:tcW w:type="dxa" w:w="4320"/>
          </w:tcPr>
          <w:p>
            <w:r>
              <w:t>Device</w:t>
            </w:r>
          </w:p>
        </w:tc>
        <w:tc>
          <w:tcPr>
            <w:tcW w:type="dxa" w:w="4320"/>
          </w:tcPr>
          <w:p>
            <w:r>
              <w:t>Device is operational and able to initiate Test Profile download using the LPA.</w:t>
            </w:r>
          </w:p>
        </w:tc>
      </w:tr>
    </w:tbl>
    <w:p>
      <w:r>
        <w:rPr/>
        <w:t>Test Sequence #01: Download and Install Test Profile with Key Type (1)</w:t>
        <w:br/>
        <w:t>Description of the aim of the test sequence N°1</w:t>
      </w:r>
      <w:r>
        <w:rPr/>
        <w:br/>
        <w:t>To verify that when a Test Profile is downloaded, the eUICC SHALL accept keys compliant with key type (1)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 operational state and has no active Test Profile installed.</w:t>
            </w:r>
          </w:p>
        </w:tc>
      </w:tr>
      <w:tr>
        <w:tc>
          <w:tcPr>
            <w:tcW w:type="dxa" w:w="4320"/>
          </w:tcPr>
          <w:p>
            <w:r>
              <w:t>SM-DP+</w:t>
            </w:r>
          </w:p>
        </w:tc>
        <w:tc>
          <w:tcPr>
            <w:tcW w:type="dxa" w:w="4320"/>
          </w:tcPr>
          <w:p>
            <w:r>
              <w:t>Has a Test Profile prepared with keys compliant to key type (1).</w:t>
            </w:r>
          </w:p>
        </w:tc>
      </w:tr>
      <w:tr>
        <w:tc>
          <w:tcPr>
            <w:tcW w:type="dxa" w:w="4320"/>
          </w:tcPr>
          <w:p>
            <w:r>
              <w:t>Device</w:t>
            </w:r>
          </w:p>
        </w:tc>
        <w:tc>
          <w:tcPr>
            <w:tcW w:type="dxa" w:w="4320"/>
          </w:tcPr>
          <w:p>
            <w:r>
              <w:t>Ready to request and manage profile installation via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Initiate Test Profile download request with keys of type (1)</w:t>
            </w:r>
          </w:p>
        </w:tc>
        <w:tc>
          <w:tcPr>
            <w:tcW w:type="dxa" w:w="2160"/>
          </w:tcPr>
          <w:p>
            <w:r>
              <w:t>SM-DP+ prepares and approves the Test Profile package.</w:t>
            </w:r>
          </w:p>
        </w:tc>
      </w:tr>
      <w:tr>
        <w:tc>
          <w:tcPr>
            <w:tcW w:type="dxa" w:w="2160"/>
          </w:tcPr>
          <w:p>
            <w:r>
              <w:t>1</w:t>
            </w:r>
          </w:p>
        </w:tc>
        <w:tc>
          <w:tcPr>
            <w:tcW w:type="dxa" w:w="2160"/>
          </w:tcPr>
          <w:p>
            <w:r>
              <w:t>SM-DP+ → Device</w:t>
            </w:r>
          </w:p>
        </w:tc>
        <w:tc>
          <w:tcPr>
            <w:tcW w:type="dxa" w:w="2160"/>
          </w:tcPr>
          <w:p>
            <w:r>
              <w:t>Send Protected Test Profile Package (with key type (1))</w:t>
            </w:r>
          </w:p>
        </w:tc>
        <w:tc>
          <w:tcPr>
            <w:tcW w:type="dxa" w:w="2160"/>
          </w:tcPr>
          <w:p>
            <w:r>
              <w:t>Device receives the Profile Package.</w:t>
            </w:r>
          </w:p>
        </w:tc>
      </w:tr>
      <w:tr>
        <w:tc>
          <w:tcPr>
            <w:tcW w:type="dxa" w:w="2160"/>
          </w:tcPr>
          <w:p>
            <w:r>
              <w:t>2</w:t>
            </w:r>
          </w:p>
        </w:tc>
        <w:tc>
          <w:tcPr>
            <w:tcW w:type="dxa" w:w="2160"/>
          </w:tcPr>
          <w:p>
            <w:r>
              <w:t>Device → eUICC</w:t>
            </w:r>
          </w:p>
        </w:tc>
        <w:tc>
          <w:tcPr>
            <w:tcW w:type="dxa" w:w="2160"/>
          </w:tcPr>
          <w:p>
            <w:r>
              <w:t>Install Protected Test Profile Package on eUICC</w:t>
            </w:r>
          </w:p>
        </w:tc>
        <w:tc>
          <w:tcPr>
            <w:tcW w:type="dxa" w:w="2160"/>
          </w:tcPr>
          <w:p>
            <w:r>
              <w:t>1- eUICC accepts and installs the Test Profile with key type (1).2- Profile available for activation.</w:t>
            </w:r>
          </w:p>
        </w:tc>
      </w:tr>
    </w:tbl>
    <w:p>
      <w:r>
        <w:rPr/>
        <w:t>Test Sequence #02: Download and Install Test Profile with Key Type (2)</w:t>
        <w:br/>
        <w:t>Description of the aim of the test sequence N°2</w:t>
      </w:r>
      <w:r>
        <w:rPr/>
        <w:br/>
        <w:t>To verify that the eUICC SHOULD accept Test Profiles with keys compliant with type (2).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 operational state and has no active Test Profile installed.</w:t>
            </w:r>
          </w:p>
        </w:tc>
      </w:tr>
      <w:tr>
        <w:tc>
          <w:tcPr>
            <w:tcW w:type="dxa" w:w="4320"/>
          </w:tcPr>
          <w:p>
            <w:r>
              <w:t>SM-DP+</w:t>
            </w:r>
          </w:p>
        </w:tc>
        <w:tc>
          <w:tcPr>
            <w:tcW w:type="dxa" w:w="4320"/>
          </w:tcPr>
          <w:p>
            <w:r>
              <w:t>Has a Test Profile prepared with keys compliant to key type (2).</w:t>
            </w:r>
          </w:p>
        </w:tc>
      </w:tr>
      <w:tr>
        <w:tc>
          <w:tcPr>
            <w:tcW w:type="dxa" w:w="4320"/>
          </w:tcPr>
          <w:p>
            <w:r>
              <w:t>Device</w:t>
            </w:r>
          </w:p>
        </w:tc>
        <w:tc>
          <w:tcPr>
            <w:tcW w:type="dxa" w:w="4320"/>
          </w:tcPr>
          <w:p>
            <w:r>
              <w:t>Ready to request and manage profile installation via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Initiate Test Profile download request with keys of type (2)</w:t>
            </w:r>
          </w:p>
        </w:tc>
        <w:tc>
          <w:tcPr>
            <w:tcW w:type="dxa" w:w="2160"/>
          </w:tcPr>
          <w:p>
            <w:r>
              <w:t>SM-DP+ prepares and approves the Test Profile package.</w:t>
            </w:r>
          </w:p>
        </w:tc>
      </w:tr>
      <w:tr>
        <w:tc>
          <w:tcPr>
            <w:tcW w:type="dxa" w:w="2160"/>
          </w:tcPr>
          <w:p>
            <w:r>
              <w:t>1</w:t>
            </w:r>
          </w:p>
        </w:tc>
        <w:tc>
          <w:tcPr>
            <w:tcW w:type="dxa" w:w="2160"/>
          </w:tcPr>
          <w:p>
            <w:r>
              <w:t>SM-DP+ → Device</w:t>
            </w:r>
          </w:p>
        </w:tc>
        <w:tc>
          <w:tcPr>
            <w:tcW w:type="dxa" w:w="2160"/>
          </w:tcPr>
          <w:p>
            <w:r>
              <w:t>Send Protected Test Profile Package (with key type (2))</w:t>
            </w:r>
          </w:p>
        </w:tc>
        <w:tc>
          <w:tcPr>
            <w:tcW w:type="dxa" w:w="2160"/>
          </w:tcPr>
          <w:p>
            <w:r>
              <w:t>Device receives the Profile Package.</w:t>
            </w:r>
          </w:p>
        </w:tc>
      </w:tr>
      <w:tr>
        <w:tc>
          <w:tcPr>
            <w:tcW w:type="dxa" w:w="2160"/>
          </w:tcPr>
          <w:p>
            <w:r>
              <w:t>2</w:t>
            </w:r>
          </w:p>
        </w:tc>
        <w:tc>
          <w:tcPr>
            <w:tcW w:type="dxa" w:w="2160"/>
          </w:tcPr>
          <w:p>
            <w:r>
              <w:t>Device → eUICC</w:t>
            </w:r>
          </w:p>
        </w:tc>
        <w:tc>
          <w:tcPr>
            <w:tcW w:type="dxa" w:w="2160"/>
          </w:tcPr>
          <w:p>
            <w:r>
              <w:t>Install Protected Test Profile Package on eUICC</w:t>
            </w:r>
          </w:p>
        </w:tc>
        <w:tc>
          <w:tcPr>
            <w:tcW w:type="dxa" w:w="2160"/>
          </w:tcPr>
          <w:p>
            <w:r>
              <w:t>1- eUICC (SHOULD) accept and install the Test Profile with key type (2), or 2- Log if rejected.</w:t>
            </w:r>
          </w:p>
        </w:tc>
      </w:tr>
    </w:tbl>
    <w:p>
      <w:r>
        <w:rPr/>
        <w:t>Test Sequence #03: Download and Install Test Profile with Key Type (3)</w:t>
        <w:br/>
        <w:t>Description of the aim of the test sequence N°3</w:t>
      </w:r>
      <w:r>
        <w:rPr/>
        <w:br/>
        <w:t>To verify that the eUICC SHOULD accept Test Profiles with keys compliant with type (3).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 operational state and has no active Test Profile installed.</w:t>
            </w:r>
          </w:p>
        </w:tc>
      </w:tr>
      <w:tr>
        <w:tc>
          <w:tcPr>
            <w:tcW w:type="dxa" w:w="4320"/>
          </w:tcPr>
          <w:p>
            <w:r>
              <w:t>SM-DP+</w:t>
            </w:r>
          </w:p>
        </w:tc>
        <w:tc>
          <w:tcPr>
            <w:tcW w:type="dxa" w:w="4320"/>
          </w:tcPr>
          <w:p>
            <w:r>
              <w:t>Has a Test Profile prepared with keys compliant to key type (3).</w:t>
            </w:r>
          </w:p>
        </w:tc>
      </w:tr>
      <w:tr>
        <w:tc>
          <w:tcPr>
            <w:tcW w:type="dxa" w:w="4320"/>
          </w:tcPr>
          <w:p>
            <w:r>
              <w:t>Device</w:t>
            </w:r>
          </w:p>
        </w:tc>
        <w:tc>
          <w:tcPr>
            <w:tcW w:type="dxa" w:w="4320"/>
          </w:tcPr>
          <w:p>
            <w:r>
              <w:t>Ready to request and manage profile installation via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Initiate Test Profile download request with keys of type (3)</w:t>
            </w:r>
          </w:p>
        </w:tc>
        <w:tc>
          <w:tcPr>
            <w:tcW w:type="dxa" w:w="2160"/>
          </w:tcPr>
          <w:p>
            <w:r>
              <w:t>SM-DP+ prepares and approves the Test Profile package.</w:t>
            </w:r>
          </w:p>
        </w:tc>
      </w:tr>
      <w:tr>
        <w:tc>
          <w:tcPr>
            <w:tcW w:type="dxa" w:w="2160"/>
          </w:tcPr>
          <w:p>
            <w:r>
              <w:t>1</w:t>
            </w:r>
          </w:p>
        </w:tc>
        <w:tc>
          <w:tcPr>
            <w:tcW w:type="dxa" w:w="2160"/>
          </w:tcPr>
          <w:p>
            <w:r>
              <w:t>SM-DP+ → Device</w:t>
            </w:r>
          </w:p>
        </w:tc>
        <w:tc>
          <w:tcPr>
            <w:tcW w:type="dxa" w:w="2160"/>
          </w:tcPr>
          <w:p>
            <w:r>
              <w:t>Send Protected Test Profile Package (with key type (3))</w:t>
            </w:r>
          </w:p>
        </w:tc>
        <w:tc>
          <w:tcPr>
            <w:tcW w:type="dxa" w:w="2160"/>
          </w:tcPr>
          <w:p>
            <w:r>
              <w:t>Device receives the Profile Package.</w:t>
            </w:r>
          </w:p>
        </w:tc>
      </w:tr>
      <w:tr>
        <w:tc>
          <w:tcPr>
            <w:tcW w:type="dxa" w:w="2160"/>
          </w:tcPr>
          <w:p>
            <w:r>
              <w:t>2</w:t>
            </w:r>
          </w:p>
        </w:tc>
        <w:tc>
          <w:tcPr>
            <w:tcW w:type="dxa" w:w="2160"/>
          </w:tcPr>
          <w:p>
            <w:r>
              <w:t>Device → eUICC</w:t>
            </w:r>
          </w:p>
        </w:tc>
        <w:tc>
          <w:tcPr>
            <w:tcW w:type="dxa" w:w="2160"/>
          </w:tcPr>
          <w:p>
            <w:r>
              <w:t>Install Protected Test Profile Package on eUICC</w:t>
            </w:r>
          </w:p>
        </w:tc>
        <w:tc>
          <w:tcPr>
            <w:tcW w:type="dxa" w:w="2160"/>
          </w:tcPr>
          <w:p>
            <w:r>
              <w:t>1- eUICC (SHOULD) accept and install the Test Profile with key type (3), or 2- Log if rejected.</w:t>
            </w:r>
          </w:p>
        </w:tc>
      </w:tr>
    </w:tbl>
    <w:p>
      <w:r>
        <w:rPr/>
        <w:t>Conformance Requirements References:</w:t>
        <w:br/>
        <w:t>- SGP.21 Section 4.7.1, Table 18: Test Profile Key Acceptance Requirements</w:t>
        <w:br/>
        <w:t xml:space="preserve">  - eUICC SHALL accept keys of type (1) for Test Profiles.</w:t>
        <w:br/>
        <w:t xml:space="preserve">  - eUICC SHOULD accept keys of type (2) and (3) for Test Profiles.</w:t>
      </w:r>
    </w:p>
    <w:p>
      <w:r>
        <w:rPr/>
        <w:t>Conditional Execution Rule:</w:t>
        <w:br/>
        <w:t>- Test Sequences #02 and #03 SHALL be executed if and only if keys of type (2) and (3) are supported by the SM-DP+ and the eUICC is intended for broader compatibility (SHOULD).</w:t>
      </w:r>
    </w:p>
    <w:p>
      <w:r>
        <w:rPr/>
        <w:t>Notes:</w:t>
        <w:br/>
        <w:t>- Details of key types (1), (2), and (3) must be supplied as per current Trusted Connectivity Alliance and GSMA specifications.</w:t>
        <w:br/>
        <w:t>- Document and report any failure to accept key types (2) and (3), as this may be allowable under specific circumstances but should be reviewed.</w:t>
      </w:r>
    </w:p>
    <w:p/>
    <w:p>
      <w:r>
        <w:rPr>
          <w:b/>
          <w:sz w:val="24"/>
        </w:rPr>
        <w:t>Requirement ID : MAY | Requirement Description : To avoid extra messages, the LPAe MAY implement a protected option in its user interface for activating Test Mode.</w:t>
      </w:r>
    </w:p>
    <w:p>
      <w:r>
        <w:rPr>
          <w:b/>
          <w:sz w:val="24"/>
        </w:rPr>
        <w:t xml:space="preserve">Test Case : </w:t>
        <w:br/>
      </w:r>
    </w:p>
    <w:p>
      <w:r>
        <w:rPr/>
        <w:t>Test Cases</w:t>
      </w:r>
    </w:p>
    <w:p>
      <w:r>
        <w:rPr/>
        <w:t>TC</w:t>
      </w:r>
      <w:r>
        <w:rPr>
          <w:i/>
        </w:rPr>
        <w:t>LPAe</w:t>
      </w:r>
      <w:r>
        <w:rPr/>
        <w:t>ProtectedTestModeActivation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Contains an eUICC with LPAe implementation</w:t>
            </w:r>
          </w:p>
        </w:tc>
      </w:tr>
      <w:tr>
        <w:tc>
          <w:tcPr>
            <w:tcW w:type="dxa" w:w="4320"/>
          </w:tcPr>
          <w:p>
            <w:r>
              <w:t>End User</w:t>
            </w:r>
          </w:p>
        </w:tc>
        <w:tc>
          <w:tcPr>
            <w:tcW w:type="dxa" w:w="4320"/>
          </w:tcPr>
          <w:p>
            <w:r>
              <w:t>Has physical and/or logical access to Device and its User Interface (UI)</w:t>
            </w:r>
          </w:p>
        </w:tc>
      </w:tr>
      <w:tr>
        <w:tc>
          <w:tcPr>
            <w:tcW w:type="dxa" w:w="4320"/>
          </w:tcPr>
          <w:p>
            <w:r>
              <w:t>LPAe</w:t>
            </w:r>
          </w:p>
        </w:tc>
        <w:tc>
          <w:tcPr>
            <w:tcW w:type="dxa" w:w="4320"/>
          </w:tcPr>
          <w:p>
            <w:r>
              <w:t>Supports user interaction via its user interface (UI)</w:t>
            </w:r>
          </w:p>
        </w:tc>
      </w:tr>
      <w:tr>
        <w:tc>
          <w:tcPr>
            <w:tcW w:type="dxa" w:w="4320"/>
          </w:tcPr>
          <w:p>
            <w:r>
              <w:t>Test Profile</w:t>
            </w:r>
          </w:p>
        </w:tc>
        <w:tc>
          <w:tcPr>
            <w:tcW w:type="dxa" w:w="4320"/>
          </w:tcPr>
          <w:p>
            <w:r>
              <w:t>At least one Test Profile is available for use on the eUICC (if required)</w:t>
            </w:r>
          </w:p>
        </w:tc>
      </w:tr>
    </w:tbl>
    <w:p>
      <w:r>
        <w:rPr/>
        <w:t>Test Sequence #01: Protected Option for Activating Test Mode in LPAe UI</w:t>
        <w:br/>
        <w:t>Description of the aim of the test sequence N°1</w:t>
      </w:r>
      <w:r>
        <w:rPr/>
        <w:br/>
        <w:t>To verify that the LPAe user interface includes a protected option to activate Device Test Mode, thus reducing the need for extra confirmation messages or prompts, in accordance with optional specification permission.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operational, and not currently in Device Test Mode</w:t>
            </w:r>
          </w:p>
        </w:tc>
      </w:tr>
      <w:tr>
        <w:tc>
          <w:tcPr>
            <w:tcW w:type="dxa" w:w="4320"/>
          </w:tcPr>
          <w:p>
            <w:r>
              <w:t>End User</w:t>
            </w:r>
          </w:p>
        </w:tc>
        <w:tc>
          <w:tcPr>
            <w:tcW w:type="dxa" w:w="4320"/>
          </w:tcPr>
          <w:p>
            <w:r>
              <w:t>Authenticated on the Device if protection mechanisms exist (e.g., PIN, biometrics)</w:t>
            </w:r>
          </w:p>
        </w:tc>
      </w:tr>
      <w:tr>
        <w:tc>
          <w:tcPr>
            <w:tcW w:type="dxa" w:w="4320"/>
          </w:tcPr>
          <w:p>
            <w:r>
              <w:t>LPAe</w:t>
            </w:r>
          </w:p>
        </w:tc>
        <w:tc>
          <w:tcPr>
            <w:tcW w:type="dxa" w:w="4320"/>
          </w:tcPr>
          <w:p>
            <w:r>
              <w:t>Operational and able to interact with the End User via the UI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Device</w:t>
            </w:r>
          </w:p>
        </w:tc>
        <w:tc>
          <w:tcPr>
            <w:tcW w:type="dxa" w:w="2160"/>
          </w:tcPr>
          <w:p>
            <w:r>
              <w:t>Device is in normal operational mode (not Test Mode)</w:t>
            </w:r>
          </w:p>
        </w:tc>
        <w:tc>
          <w:tcPr>
            <w:tcW w:type="dxa" w:w="2160"/>
          </w:tcPr>
          <w:p>
            <w:r>
              <w:t>Device confirms normal operation; LPAe UI accessible</w:t>
            </w:r>
          </w:p>
        </w:tc>
      </w:tr>
      <w:tr>
        <w:tc>
          <w:tcPr>
            <w:tcW w:type="dxa" w:w="2160"/>
          </w:tcPr>
          <w:p>
            <w:r>
              <w:t>1</w:t>
            </w:r>
          </w:p>
        </w:tc>
        <w:tc>
          <w:tcPr>
            <w:tcW w:type="dxa" w:w="2160"/>
          </w:tcPr>
          <w:p>
            <w:r>
              <w:t>End User → LPAe</w:t>
            </w:r>
          </w:p>
        </w:tc>
        <w:tc>
          <w:tcPr>
            <w:tcW w:type="dxa" w:w="2160"/>
          </w:tcPr>
          <w:p>
            <w:r>
              <w:t>End User navigates to the LPAe user interface</w:t>
            </w:r>
          </w:p>
        </w:tc>
        <w:tc>
          <w:tcPr>
            <w:tcW w:type="dxa" w:w="2160"/>
          </w:tcPr>
          <w:p>
            <w:r>
              <w:t>LPAe UI is presented to the End User</w:t>
            </w:r>
          </w:p>
        </w:tc>
      </w:tr>
      <w:tr>
        <w:tc>
          <w:tcPr>
            <w:tcW w:type="dxa" w:w="2160"/>
          </w:tcPr>
          <w:p>
            <w:r>
              <w:t>2</w:t>
            </w:r>
          </w:p>
        </w:tc>
        <w:tc>
          <w:tcPr>
            <w:tcW w:type="dxa" w:w="2160"/>
          </w:tcPr>
          <w:p>
            <w:r>
              <w:t>End User → LPAe</w:t>
            </w:r>
          </w:p>
        </w:tc>
        <w:tc>
          <w:tcPr>
            <w:tcW w:type="dxa" w:w="2160"/>
          </w:tcPr>
          <w:p>
            <w:r>
              <w:t>End User selects the option/menu to activate Device Test Mode</w:t>
            </w:r>
          </w:p>
        </w:tc>
        <w:tc>
          <w:tcPr>
            <w:tcW w:type="dxa" w:w="2160"/>
          </w:tcPr>
          <w:p>
            <w:r>
              <w:t>1- LPAe displays a protected option (e.g., requires additional confirmation, passcode, biometric)2- No extra/confusing confirmation messages are prompted beyond the protected UI interaction</w:t>
            </w:r>
          </w:p>
        </w:tc>
      </w:tr>
      <w:tr>
        <w:tc>
          <w:tcPr>
            <w:tcW w:type="dxa" w:w="2160"/>
          </w:tcPr>
          <w:p>
            <w:r>
              <w:t>3</w:t>
            </w:r>
          </w:p>
        </w:tc>
        <w:tc>
          <w:tcPr>
            <w:tcW w:type="dxa" w:w="2160"/>
          </w:tcPr>
          <w:p>
            <w:r>
              <w:t>End User → LPAe</w:t>
            </w:r>
          </w:p>
        </w:tc>
        <w:tc>
          <w:tcPr>
            <w:tcW w:type="dxa" w:w="2160"/>
          </w:tcPr>
          <w:p>
            <w:r>
              <w:t>End User provides required protection credentials or confirmation (if any)</w:t>
            </w:r>
          </w:p>
        </w:tc>
        <w:tc>
          <w:tcPr>
            <w:tcW w:type="dxa" w:w="2160"/>
          </w:tcPr>
          <w:p>
            <w:r>
              <w:t>LPAe verifies credentials/confirmation and, upon success, proceeds to activate Test Mode</w:t>
            </w:r>
          </w:p>
        </w:tc>
      </w:tr>
      <w:tr>
        <w:tc>
          <w:tcPr>
            <w:tcW w:type="dxa" w:w="2160"/>
          </w:tcPr>
          <w:p>
            <w:r>
              <w:t>4</w:t>
            </w:r>
          </w:p>
        </w:tc>
        <w:tc>
          <w:tcPr>
            <w:tcW w:type="dxa" w:w="2160"/>
          </w:tcPr>
          <w:p>
            <w:r>
              <w:t>LPAe → Device</w:t>
            </w:r>
          </w:p>
        </w:tc>
        <w:tc>
          <w:tcPr>
            <w:tcW w:type="dxa" w:w="2160"/>
          </w:tcPr>
          <w:p>
            <w:r>
              <w:t>LPAe activates Device Test Mode</w:t>
            </w:r>
          </w:p>
        </w:tc>
        <w:tc>
          <w:tcPr>
            <w:tcW w:type="dxa" w:w="2160"/>
          </w:tcPr>
          <w:p>
            <w:r>
              <w:t>Device transitions into Device Test Mode; LPAe optionally provides feedback/notification of mode change</w:t>
            </w:r>
          </w:p>
        </w:tc>
      </w:tr>
      <w:tr>
        <w:tc>
          <w:tcPr>
            <w:tcW w:type="dxa" w:w="2160"/>
          </w:tcPr>
          <w:p>
            <w:r>
              <w:t>5</w:t>
            </w:r>
          </w:p>
        </w:tc>
        <w:tc>
          <w:tcPr>
            <w:tcW w:type="dxa" w:w="2160"/>
          </w:tcPr>
          <w:p>
            <w:r>
              <w:t>LPAe → End User</w:t>
            </w:r>
          </w:p>
        </w:tc>
        <w:tc>
          <w:tcPr>
            <w:tcW w:type="dxa" w:w="2160"/>
          </w:tcPr>
          <w:p>
            <w:r>
              <w:t>(Optional) LPAe displays available Test Profile management options in Test Mode</w:t>
            </w:r>
          </w:p>
        </w:tc>
        <w:tc>
          <w:tcPr>
            <w:tcW w:type="dxa" w:w="2160"/>
          </w:tcPr>
          <w:p>
            <w:r>
              <w:t>End User is able to access Test Profile functionality, only available when in Test Mode</w:t>
            </w:r>
          </w:p>
        </w:tc>
      </w:tr>
    </w:tbl>
    <w:p>
      <w:r>
        <w:rPr/>
        <w:t>Conformance Requirements References:</w:t>
        <w:br/>
        <w:t>- SGP.22 v2.6.1 (and derived from SGP.21 v2.6): Optional, see "the LPAe MAY implement a protected option in its user interface for activating Test Mode."</w:t>
        <w:br/>
        <w:t>- SGP.22 v2.6.1, Device Test Mode provisions (Device and LPAd MAY support Device Test Mode, protected UI recommended)</w:t>
      </w:r>
    </w:p>
    <w:p>
      <w:r>
        <w:rPr/>
        <w:t>Conditional Execution:</w:t>
        <w:br/>
        <w:t>- This test sequence SHALL be executed if and only if the LPAe implementation claims support for activating Test Mode via a protected UI option.</w:t>
        <w:br/>
        <w:t>- Test Profile related steps SHALL be executed only if available and required by implementation.</w:t>
      </w:r>
    </w:p>
    <w:p>
      <w:r>
        <w:rPr/>
        <w:t>Notes:</w:t>
        <w:br/>
        <w:t>- Protection for the Test Mode activation option in the LPAe UI may include, for example, requiring the End User to input a PIN, password, biometrics, or confirming a dedicated intent dialogue.</w:t>
        <w:br/>
        <w:t>- This is an optional (MAY) requirement; its implementation is not mandatory but, if present, must be tested for correct and protected user experience.</w:t>
      </w:r>
    </w:p>
    <w:p/>
    <w:p>
      <w:r>
        <w:rPr>
          <w:b/>
          <w:sz w:val="24"/>
        </w:rPr>
        <w:t>Requirement ID : 2.4.9 | Requirement Description : This role provides the necessary access to the services and data required by LPAd functions. These services include: Provide the address of the Root SM-DS and (if configured) the Default SM-DP+; Transfer Bound Profile Package from the LPAd to the ISD-P; Provide list of installed Profiles and their Profile Metadata; Retrieve EID; Provide Local Profile Management Operations; Provide pending Notifications. LPA Services are mandatory even if the LPAe is provided in the eUICC because the eUICC SHALL support LPAd even if it contains LPAe.</w:t>
      </w:r>
    </w:p>
    <w:p>
      <w:r>
        <w:rPr>
          <w:b/>
          <w:sz w:val="24"/>
        </w:rPr>
        <w:t xml:space="preserve">Test Case : </w:t>
        <w:br/>
      </w:r>
    </w:p>
    <w:p>
      <w:r>
        <w:rPr/>
        <w:t>Test Cases</w:t>
      </w:r>
    </w:p>
    <w:p>
      <w:r>
        <w:rPr/>
        <w:t>TC</w:t>
      </w:r>
      <w:r>
        <w:rPr>
          <w:i/>
        </w:rPr>
        <w:t>eUICC</w:t>
      </w:r>
      <w:r>
        <w:rPr/>
        <w:t>LPAServicesSupport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initialized, in operational state, with at least one Profile installed</w:t>
            </w:r>
          </w:p>
        </w:tc>
      </w:tr>
      <w:tr>
        <w:tc>
          <w:tcPr>
            <w:tcW w:type="dxa" w:w="4320"/>
          </w:tcPr>
          <w:p>
            <w:r>
              <w:t>LPAd</w:t>
            </w:r>
          </w:p>
        </w:tc>
        <w:tc>
          <w:tcPr>
            <w:tcW w:type="dxa" w:w="4320"/>
          </w:tcPr>
          <w:p>
            <w:r>
              <w:t>LPAd is available on the Device or via LPAe within the eUICC</w:t>
            </w:r>
          </w:p>
        </w:tc>
      </w:tr>
    </w:tbl>
    <w:p>
      <w:r>
        <w:rPr/>
        <w:t>Test Sequence #01: Verify Provision of Root SM-DS and Default SM-DP+ Addresses</w:t>
        <w:br/>
        <w:t>The aim is to confirm that the LPA Services provide the address of the Root SM-DS and (if configured) the Default SM-DP+ for use by the LPAd functions.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configuration data for Root SM-DS and (for test, Default SM-DP+ present)</w:t>
            </w:r>
          </w:p>
        </w:tc>
      </w:tr>
      <w:tr>
        <w:tc>
          <w:tcPr>
            <w:tcW w:type="dxa" w:w="4320"/>
          </w:tcPr>
          <w:p>
            <w:r>
              <w:t>LPAd</w:t>
            </w:r>
          </w:p>
        </w:tc>
        <w:tc>
          <w:tcPr>
            <w:tcW w:type="dxa" w:w="4320"/>
          </w:tcPr>
          <w:p>
            <w:r>
              <w:t>LPAd initialized and requesting configuration 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Request Root SM-DS and Default SM-DP+ addresses from LPA Services</w:t>
            </w:r>
          </w:p>
        </w:tc>
        <w:tc>
          <w:tcPr>
            <w:tcW w:type="dxa" w:w="2160"/>
          </w:tcPr>
          <w:p>
            <w:r>
              <w:t>eUICC LPA Services provide the Root SM-DS address, and the Default SM-DP+ address if configured</w:t>
            </w:r>
          </w:p>
        </w:tc>
      </w:tr>
      <w:tr>
        <w:tc>
          <w:tcPr>
            <w:tcW w:type="dxa" w:w="2160"/>
          </w:tcPr>
          <w:p>
            <w:r>
              <w:t>1</w:t>
            </w:r>
          </w:p>
        </w:tc>
        <w:tc>
          <w:tcPr>
            <w:tcW w:type="dxa" w:w="2160"/>
          </w:tcPr>
          <w:p>
            <w:r>
              <w:t>LPAd → eUICC</w:t>
            </w:r>
          </w:p>
        </w:tc>
        <w:tc>
          <w:tcPr>
            <w:tcW w:type="dxa" w:w="2160"/>
          </w:tcPr>
          <w:p>
            <w:r>
              <w:t>Attempt to read configuration without Root SM-DS configured</w:t>
            </w:r>
          </w:p>
        </w:tc>
        <w:tc>
          <w:tcPr>
            <w:tcW w:type="dxa" w:w="2160"/>
          </w:tcPr>
          <w:p>
            <w:r>
              <w:t>eUICC LPA Services provide Default SM-DP+ only (Root SM-DS not provided)</w:t>
            </w:r>
          </w:p>
        </w:tc>
      </w:tr>
    </w:tbl>
    <w:p>
      <w:r>
        <w:rPr/>
        <w:t>Test Sequence #02: Transfer Bound Profile Package to ISD-P</w:t>
        <w:br/>
        <w:t>The aim is to verify that LPA Services support the transfer of a Bound Profile Package from LPAd to the ISD-P.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Bound Profile Package prepared and ready for transfer</w:t>
            </w:r>
          </w:p>
        </w:tc>
      </w:tr>
      <w:tr>
        <w:tc>
          <w:tcPr>
            <w:tcW w:type="dxa" w:w="4320"/>
          </w:tcPr>
          <w:p>
            <w:r>
              <w:t>eUICC</w:t>
            </w:r>
          </w:p>
        </w:tc>
        <w:tc>
          <w:tcPr>
            <w:tcW w:type="dxa" w:w="4320"/>
          </w:tcPr>
          <w:p>
            <w:r>
              <w:t>ISD-P available and ready to receive Profile Package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Send transfer request for Bound Profile Package to ISD-P</w:t>
            </w:r>
          </w:p>
        </w:tc>
        <w:tc>
          <w:tcPr>
            <w:tcW w:type="dxa" w:w="2160"/>
          </w:tcPr>
          <w:p>
            <w:r>
              <w:t>eUICC LPA Services accept transfer and pass Profile Package to ISD-P</w:t>
            </w:r>
          </w:p>
        </w:tc>
      </w:tr>
      <w:tr>
        <w:tc>
          <w:tcPr>
            <w:tcW w:type="dxa" w:w="2160"/>
          </w:tcPr>
          <w:p>
            <w:r>
              <w:t>2</w:t>
            </w:r>
          </w:p>
        </w:tc>
        <w:tc>
          <w:tcPr>
            <w:tcW w:type="dxa" w:w="2160"/>
          </w:tcPr>
          <w:p>
            <w:r>
              <w:t>eUICC → LPAd</w:t>
            </w:r>
          </w:p>
        </w:tc>
        <w:tc>
          <w:tcPr>
            <w:tcW w:type="dxa" w:w="2160"/>
          </w:tcPr>
          <w:p>
            <w:r>
              <w:t>Send confirmation of package receipt to LPAd</w:t>
            </w:r>
          </w:p>
        </w:tc>
        <w:tc>
          <w:tcPr>
            <w:tcW w:type="dxa" w:w="2160"/>
          </w:tcPr>
          <w:p>
            <w:r>
              <w:t>LPAd receives confirmation of successful transfer</w:t>
            </w:r>
          </w:p>
        </w:tc>
      </w:tr>
    </w:tbl>
    <w:p>
      <w:r>
        <w:rPr/>
        <w:t>Test Sequence #03: Retrieve List of Installed Profiles and Profile Metadata</w:t>
        <w:br/>
        <w:t>The aim is to ensure that LPA Services can provide an updated list of installed Profiles and their associated Profile Metadata.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Multiple Profiles installed, each with valid Metadata</w:t>
            </w:r>
          </w:p>
        </w:tc>
      </w:tr>
      <w:tr>
        <w:tc>
          <w:tcPr>
            <w:tcW w:type="dxa" w:w="4320"/>
          </w:tcPr>
          <w:p>
            <w:r>
              <w:t>LPAd</w:t>
            </w:r>
          </w:p>
        </w:tc>
        <w:tc>
          <w:tcPr>
            <w:tcW w:type="dxa" w:w="4320"/>
          </w:tcPr>
          <w:p>
            <w:r>
              <w:t>Ready to query for profile list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Request list of installed Profiles and their Metadata</w:t>
            </w:r>
          </w:p>
        </w:tc>
        <w:tc>
          <w:tcPr>
            <w:tcW w:type="dxa" w:w="2160"/>
          </w:tcPr>
          <w:p>
            <w:r>
              <w:t>eUICC LPA Services return the full list of Profiles with Metadata</w:t>
            </w:r>
          </w:p>
        </w:tc>
      </w:tr>
    </w:tbl>
    <w:p>
      <w:r>
        <w:rPr/>
        <w:t>Test Sequence #04: Retrieve EID</w:t>
        <w:br/>
        <w:t>The aim is to verify that the LPA Services can provide the correct EID for the eUICC to the LPAd.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Request EID from LPA Services</w:t>
            </w:r>
          </w:p>
        </w:tc>
        <w:tc>
          <w:tcPr>
            <w:tcW w:type="dxa" w:w="2160"/>
          </w:tcPr>
          <w:p>
            <w:r>
              <w:t>eUICC LPA Services provide the unique EID value</w:t>
            </w:r>
          </w:p>
        </w:tc>
      </w:tr>
    </w:tbl>
    <w:p>
      <w:r>
        <w:rPr/>
        <w:t>Test Sequence #05: Local Profile Management Operations</w:t>
        <w:br/>
        <w:t>The aim is to test that the LPA Services support Local Profile Management Operations (enable, disable, delete Profiles, etc.).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Request enabling of a Profile via LPA Services</w:t>
            </w:r>
          </w:p>
        </w:tc>
        <w:tc>
          <w:tcPr>
            <w:tcW w:type="dxa" w:w="2160"/>
          </w:tcPr>
          <w:p>
            <w:r>
              <w:t>Profile state updated to 'Enabled', confirmation returned</w:t>
            </w:r>
          </w:p>
        </w:tc>
      </w:tr>
      <w:tr>
        <w:tc>
          <w:tcPr>
            <w:tcW w:type="dxa" w:w="2160"/>
          </w:tcPr>
          <w:p>
            <w:r>
              <w:t>2</w:t>
            </w:r>
          </w:p>
        </w:tc>
        <w:tc>
          <w:tcPr>
            <w:tcW w:type="dxa" w:w="2160"/>
          </w:tcPr>
          <w:p>
            <w:r>
              <w:t>LPAd → eUICC</w:t>
            </w:r>
          </w:p>
        </w:tc>
        <w:tc>
          <w:tcPr>
            <w:tcW w:type="dxa" w:w="2160"/>
          </w:tcPr>
          <w:p>
            <w:r>
              <w:t>Request disabling of a Profile</w:t>
            </w:r>
          </w:p>
        </w:tc>
        <w:tc>
          <w:tcPr>
            <w:tcW w:type="dxa" w:w="2160"/>
          </w:tcPr>
          <w:p>
            <w:r>
              <w:t>Profile state updated to 'Disabled', confirmation returned</w:t>
            </w:r>
          </w:p>
        </w:tc>
      </w:tr>
      <w:tr>
        <w:tc>
          <w:tcPr>
            <w:tcW w:type="dxa" w:w="2160"/>
          </w:tcPr>
          <w:p>
            <w:r>
              <w:t>3</w:t>
            </w:r>
          </w:p>
        </w:tc>
        <w:tc>
          <w:tcPr>
            <w:tcW w:type="dxa" w:w="2160"/>
          </w:tcPr>
          <w:p>
            <w:r>
              <w:t>LPAd → eUICC</w:t>
            </w:r>
          </w:p>
        </w:tc>
        <w:tc>
          <w:tcPr>
            <w:tcW w:type="dxa" w:w="2160"/>
          </w:tcPr>
          <w:p>
            <w:r>
              <w:t>Request deletion of a Profile</w:t>
            </w:r>
          </w:p>
        </w:tc>
        <w:tc>
          <w:tcPr>
            <w:tcW w:type="dxa" w:w="2160"/>
          </w:tcPr>
          <w:p>
            <w:r>
              <w:t>Profile deleted from eUICC, confirmation returned</w:t>
            </w:r>
          </w:p>
        </w:tc>
      </w:tr>
    </w:tbl>
    <w:p>
      <w:r>
        <w:rPr/>
        <w:t>Test Sequence #06: Pending Notifications</w:t>
        <w:br/>
        <w:t>The aim is to ensure that LPA Services provide any pending Notifications to the LPAd as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Request pending Notifications from LPA Services</w:t>
            </w:r>
          </w:p>
        </w:tc>
        <w:tc>
          <w:tcPr>
            <w:tcW w:type="dxa" w:w="2160"/>
          </w:tcPr>
          <w:p>
            <w:r>
              <w:t>All pending Notifications delivered to LPAd</w:t>
            </w:r>
          </w:p>
        </w:tc>
      </w:tr>
      <w:tr>
        <w:tc>
          <w:tcPr>
            <w:tcW w:type="dxa" w:w="2160"/>
          </w:tcPr>
          <w:p>
            <w:r>
              <w:t>2</w:t>
            </w:r>
          </w:p>
        </w:tc>
        <w:tc>
          <w:tcPr>
            <w:tcW w:type="dxa" w:w="2160"/>
          </w:tcPr>
          <w:p>
            <w:r>
              <w:t>eUICC → LPAd</w:t>
            </w:r>
          </w:p>
        </w:tc>
        <w:tc>
          <w:tcPr>
            <w:tcW w:type="dxa" w:w="2160"/>
          </w:tcPr>
          <w:p>
            <w:r>
              <w:t>Notification acknowledged/cleared by LPAd</w:t>
            </w:r>
          </w:p>
        </w:tc>
        <w:tc>
          <w:tcPr>
            <w:tcW w:type="dxa" w:w="2160"/>
          </w:tcPr>
          <w:p>
            <w:r>
              <w:t>Notification status updated to reflect delivery</w:t>
            </w:r>
          </w:p>
        </w:tc>
      </w:tr>
    </w:tbl>
    <w:p>
      <w:r>
        <w:rPr/>
        <w:t>Test Sequence #07: LPA Services Support with LPAe Present</w:t>
        <w:br/>
        <w:t>The aim is to verify that, even when LPAe is implemented within eUICC, the eUICC SHALL support LPAd (LPA Services remain mandatory).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LPAe is present and active within eUICC</w:t>
            </w:r>
          </w:p>
        </w:tc>
      </w:tr>
      <w:tr>
        <w:tc>
          <w:tcPr>
            <w:tcW w:type="dxa" w:w="4320"/>
          </w:tcPr>
          <w:p>
            <w:r>
              <w:t>LPAd</w:t>
            </w:r>
          </w:p>
        </w:tc>
        <w:tc>
          <w:tcPr>
            <w:tcW w:type="dxa" w:w="4320"/>
          </w:tcPr>
          <w:p>
            <w:r>
              <w:t>LPAd attempting to use LPA Services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Invoke any LPA Service (e.g., request Profile list)</w:t>
            </w:r>
          </w:p>
        </w:tc>
        <w:tc>
          <w:tcPr>
            <w:tcW w:type="dxa" w:w="2160"/>
          </w:tcPr>
          <w:p>
            <w:r>
              <w:t>eUICC LPA Services respond as per LPAd request, regardless of LPAe status</w:t>
            </w:r>
          </w:p>
        </w:tc>
      </w:tr>
    </w:tbl>
    <w:p>
      <w:r>
        <w:rPr/>
        <w:t>Conformance Requirements References</w:t>
      </w:r>
    </w:p>
    <w:p>
      <w:pPr>
        <w:pStyle w:val="ListBullet"/>
        <w:ind w:left="0"/>
      </w:pPr>
      <w:r>
        <w:rPr/>
        <w:t>SGP.22 v2.6.1 Section 2.4.9</w:t>
      </w:r>
    </w:p>
    <w:p>
      <w:pPr>
        <w:pStyle w:val="ListBullet"/>
        <w:ind w:left="0"/>
      </w:pPr>
      <w:r>
        <w:rPr/>
        <w:t>LPA Services roles and functionality as outlined in Section 2.4.9</w:t>
      </w:r>
    </w:p>
    <w:p>
      <w:pPr>
        <w:pStyle w:val="ListBullet"/>
        <w:ind w:left="0"/>
      </w:pPr>
      <w:r>
        <w:rPr/>
        <w:t>Support for mandatory LPA Services regardless of LPAe presence</w:t>
      </w:r>
    </w:p>
    <w:p>
      <w:r>
        <w:rPr/>
        <w:t>Conditional Execution Rule:</w:t>
      </w:r>
      <w:r>
        <w:rPr/>
        <w:br/>
        <w:t>Test Sequence #07 SHALL be executed if and only if the eUICC under test implements LPAe functionality. If not, proceed directly to preceding sequences.</w:t>
      </w:r>
    </w:p>
    <w:p>
      <w:r>
        <w:rPr/>
        <w:t>Notes:</w:t>
        <w:br/>
        <w:t>- LPAd: Local Profile Assistant in Device</w:t>
        <w:br/>
        <w:t>- LPAe: Local Profile Assistant in eUICC</w:t>
        <w:br/>
        <w:t>- ISD-P: Issuer Security Domain - Profile</w:t>
        <w:br/>
        <w:t>- EID: eUICC Identifier</w:t>
        <w:br/>
        <w:t>- SM-DP+: Subscription Manager Data Preparation+</w:t>
        <w:br/>
        <w:t>- SM-DS: Subscription Manager Discovery Server</w:t>
        <w:br/>
        <w:t>- All test sequences assume secure and trusted communication channels as per SGP.22 requirements.</w:t>
      </w:r>
    </w:p>
    <w:p/>
    <w:p>
      <w:r>
        <w:rPr>
          <w:b/>
          <w:sz w:val="24"/>
        </w:rPr>
        <w:t>Requirement ID : 2.4.10 | Requirement Description : The following requirements apply: The eUICC SHALL be based on a Tamper Resistant Element. The eUICC SHALL be either a Discrete eUICC or an Integrated eUICC.A Discrete eUICC MAY either be removable or non-removable. A removable eUICC SHALL be packaged in a form factor specified in ETSI TS 102 221 [6].</w:t>
      </w:r>
    </w:p>
    <w:p>
      <w:r>
        <w:rPr>
          <w:b/>
          <w:sz w:val="24"/>
        </w:rPr>
        <w:t xml:space="preserve">Test Case : </w:t>
        <w:br/>
      </w:r>
    </w:p>
    <w:p>
      <w:r>
        <w:rPr/>
        <w:t>Test Cases</w:t>
      </w:r>
    </w:p>
    <w:p>
      <w:r>
        <w:rPr/>
        <w:t>TC</w:t>
      </w:r>
      <w:r>
        <w:rPr>
          <w:i/>
        </w:rPr>
        <w:t>eUICC</w:t>
      </w:r>
      <w:r>
        <w:rPr/>
        <w:t>TamperResistant_Element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Lab</w:t>
            </w:r>
          </w:p>
        </w:tc>
        <w:tc>
          <w:tcPr>
            <w:tcW w:type="dxa" w:w="4320"/>
          </w:tcPr>
          <w:p>
            <w:r>
              <w:t>eUICC sample(s) available for evaluation.</w:t>
            </w:r>
          </w:p>
        </w:tc>
      </w:tr>
      <w:tr>
        <w:tc>
          <w:tcPr>
            <w:tcW w:type="dxa" w:w="4320"/>
          </w:tcPr>
          <w:p>
            <w:r>
              <w:t>Manufacturer</w:t>
            </w:r>
          </w:p>
        </w:tc>
        <w:tc>
          <w:tcPr>
            <w:tcW w:type="dxa" w:w="4320"/>
          </w:tcPr>
          <w:p>
            <w:r>
              <w:t>Provides documentation describing the eUICC type (Discrete or Integrated), removability, and packaging.</w:t>
            </w:r>
          </w:p>
        </w:tc>
      </w:tr>
    </w:tbl>
    <w:p>
      <w:r>
        <w:rPr/>
        <w:t>Test Sequence #01: Tamper Resistant Element Basis Verification</w:t>
        <w:br/>
        <w:t>This test sequence verifies that the eUICC is implemented on a Tamper Resistant Element (TRE), as per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unpowered and available for physical and logical review.</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Lab → eUICC</w:t>
            </w:r>
          </w:p>
        </w:tc>
        <w:tc>
          <w:tcPr>
            <w:tcW w:type="dxa" w:w="2160"/>
          </w:tcPr>
          <w:p>
            <w:r>
              <w:t>Inspect eUICC hardware and architecture documentation provided by Manufacturer</w:t>
            </w:r>
          </w:p>
        </w:tc>
        <w:tc>
          <w:tcPr>
            <w:tcW w:type="dxa" w:w="2160"/>
          </w:tcPr>
          <w:p>
            <w:r>
              <w:t>Documentation and physical structure indicate use of TRE</w:t>
            </w:r>
          </w:p>
        </w:tc>
      </w:tr>
      <w:tr>
        <w:tc>
          <w:tcPr>
            <w:tcW w:type="dxa" w:w="2160"/>
          </w:tcPr>
          <w:p>
            <w:r>
              <w:t>1</w:t>
            </w:r>
          </w:p>
        </w:tc>
        <w:tc>
          <w:tcPr>
            <w:tcW w:type="dxa" w:w="2160"/>
          </w:tcPr>
          <w:p>
            <w:r>
              <w:t>Test Lab → eUICC</w:t>
            </w:r>
          </w:p>
        </w:tc>
        <w:tc>
          <w:tcPr>
            <w:tcW w:type="dxa" w:w="2160"/>
          </w:tcPr>
          <w:p>
            <w:r>
              <w:t>Perform physical inspection or X-ray analysis, as appropriate</w:t>
            </w:r>
          </w:p>
        </w:tc>
        <w:tc>
          <w:tcPr>
            <w:tcW w:type="dxa" w:w="2160"/>
          </w:tcPr>
          <w:p>
            <w:r>
              <w:t>1- TRE is present and identifiable2- No evidence of non-TRE implementation</w:t>
            </w:r>
          </w:p>
        </w:tc>
      </w:tr>
    </w:tbl>
    <w:p>
      <w:r>
        <w:rPr/>
        <w:t>Test Sequence #02: Discrete vs. Integrated eUICC Type Determination</w:t>
        <w:br/>
        <w:t>This test sequence verifies that the eUICC is either a Discrete eUICC or an Integrated eUICC.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Manufacturer → Test Lab</w:t>
            </w:r>
          </w:p>
        </w:tc>
        <w:tc>
          <w:tcPr>
            <w:tcW w:type="dxa" w:w="2160"/>
          </w:tcPr>
          <w:p>
            <w:r>
              <w:t>Submit product documentation specifying eUICC type</w:t>
            </w:r>
          </w:p>
        </w:tc>
        <w:tc>
          <w:tcPr>
            <w:tcW w:type="dxa" w:w="2160"/>
          </w:tcPr>
          <w:p>
            <w:r>
              <w:t>Documentation states "Discrete eUICC" or "Integrated eUICC"</w:t>
            </w:r>
          </w:p>
        </w:tc>
      </w:tr>
      <w:tr>
        <w:tc>
          <w:tcPr>
            <w:tcW w:type="dxa" w:w="2160"/>
          </w:tcPr>
          <w:p>
            <w:r>
              <w:t>2</w:t>
            </w:r>
          </w:p>
        </w:tc>
        <w:tc>
          <w:tcPr>
            <w:tcW w:type="dxa" w:w="2160"/>
          </w:tcPr>
          <w:p>
            <w:r>
              <w:t>Test Lab → Manufacturer</w:t>
            </w:r>
          </w:p>
        </w:tc>
        <w:tc>
          <w:tcPr>
            <w:tcW w:type="dxa" w:w="2160"/>
          </w:tcPr>
          <w:p>
            <w:r>
              <w:t>Request clarification if documentation is ambiguous or unclear</w:t>
            </w:r>
          </w:p>
        </w:tc>
        <w:tc>
          <w:tcPr>
            <w:tcW w:type="dxa" w:w="2160"/>
          </w:tcPr>
          <w:p>
            <w:r>
              <w:t>Manufacturer clarifies type</w:t>
            </w:r>
          </w:p>
        </w:tc>
      </w:tr>
      <w:tr>
        <w:tc>
          <w:tcPr>
            <w:tcW w:type="dxa" w:w="2160"/>
          </w:tcPr>
          <w:p>
            <w:r>
              <w:t>3</w:t>
            </w:r>
          </w:p>
        </w:tc>
        <w:tc>
          <w:tcPr>
            <w:tcW w:type="dxa" w:w="2160"/>
          </w:tcPr>
          <w:p>
            <w:r>
              <w:t>Test Lab</w:t>
            </w:r>
          </w:p>
        </w:tc>
        <w:tc>
          <w:tcPr>
            <w:tcW w:type="dxa" w:w="2160"/>
          </w:tcPr>
          <w:p>
            <w:r>
              <w:t>Confirm internal architecture via logical and transport interface review</w:t>
            </w:r>
          </w:p>
        </w:tc>
        <w:tc>
          <w:tcPr>
            <w:tcW w:type="dxa" w:w="2160"/>
          </w:tcPr>
          <w:p>
            <w:r>
              <w:t>eUICC operation corresponds to specified discrete or integrated form</w:t>
            </w:r>
          </w:p>
        </w:tc>
      </w:tr>
    </w:tbl>
    <w:p>
      <w:r>
        <w:rPr/>
        <w:t>Test Sequence #03: Removability of Discrete eUICC</w:t>
        <w:br/>
        <w:t>This test sequence applies only if the eUICC is of the "Discrete" type. It verifies whether the Discrete eUICC is removable, non-removable, or both.</w:t>
      </w:r>
    </w:p>
    <w:p>
      <w:r>
        <w:rPr/>
        <w:t>This sequence SHALL be executed if and only if it is proven in the previous sequence that the eUICC is "Discrete".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Lab ← Manufacturer</w:t>
            </w:r>
          </w:p>
        </w:tc>
        <w:tc>
          <w:tcPr>
            <w:tcW w:type="dxa" w:w="2160"/>
          </w:tcPr>
          <w:p>
            <w:r>
              <w:t>Query and receive feature list including removability information</w:t>
            </w:r>
          </w:p>
        </w:tc>
        <w:tc>
          <w:tcPr>
            <w:tcW w:type="dxa" w:w="2160"/>
          </w:tcPr>
          <w:p>
            <w:r>
              <w:t>Removability status indicated as either "removable" or "non-removable"</w:t>
            </w:r>
          </w:p>
        </w:tc>
      </w:tr>
      <w:tr>
        <w:tc>
          <w:tcPr>
            <w:tcW w:type="dxa" w:w="2160"/>
          </w:tcPr>
          <w:p>
            <w:r>
              <w:t>2</w:t>
            </w:r>
          </w:p>
        </w:tc>
        <w:tc>
          <w:tcPr>
            <w:tcW w:type="dxa" w:w="2160"/>
          </w:tcPr>
          <w:p>
            <w:r>
              <w:t>Test Lab</w:t>
            </w:r>
          </w:p>
        </w:tc>
        <w:tc>
          <w:tcPr>
            <w:tcW w:type="dxa" w:w="2160"/>
          </w:tcPr>
          <w:p>
            <w:r>
              <w:t>Perform physical handling and examination (if possible)</w:t>
            </w:r>
          </w:p>
        </w:tc>
        <w:tc>
          <w:tcPr>
            <w:tcW w:type="dxa" w:w="2160"/>
          </w:tcPr>
          <w:p>
            <w:r>
              <w:t>eUICC can be inserted or removed (if marked removable) OR fixed into hardware (if marked non-removable)</w:t>
            </w:r>
          </w:p>
        </w:tc>
      </w:tr>
    </w:tbl>
    <w:p>
      <w:r>
        <w:rPr/>
        <w:t>Test Sequence #04: Packaging Form Factor for Removable Discrete eUICC</w:t>
        <w:br/>
        <w:t>This test sequence verifies that a removable Discrete eUICC is packaged in a form factor specified in ETSI TS 102 221 [6].</w:t>
      </w:r>
    </w:p>
    <w:p>
      <w:r>
        <w:rPr/>
        <w:t>This sequence SHALL be executed if and only if the Discrete eUICC is marked as "removable".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Manufacturer → Test Lab</w:t>
            </w:r>
          </w:p>
        </w:tc>
        <w:tc>
          <w:tcPr>
            <w:tcW w:type="dxa" w:w="2160"/>
          </w:tcPr>
          <w:p>
            <w:r>
              <w:t>Provide packaging specification data and sample</w:t>
            </w:r>
          </w:p>
        </w:tc>
        <w:tc>
          <w:tcPr>
            <w:tcW w:type="dxa" w:w="2160"/>
          </w:tcPr>
          <w:p>
            <w:r>
              <w:t>Form factor information submitted</w:t>
            </w:r>
          </w:p>
        </w:tc>
      </w:tr>
      <w:tr>
        <w:tc>
          <w:tcPr>
            <w:tcW w:type="dxa" w:w="2160"/>
          </w:tcPr>
          <w:p>
            <w:r>
              <w:t>2</w:t>
            </w:r>
          </w:p>
        </w:tc>
        <w:tc>
          <w:tcPr>
            <w:tcW w:type="dxa" w:w="2160"/>
          </w:tcPr>
          <w:p>
            <w:r>
              <w:t>Test Lab</w:t>
            </w:r>
          </w:p>
        </w:tc>
        <w:tc>
          <w:tcPr>
            <w:tcW w:type="dxa" w:w="2160"/>
          </w:tcPr>
          <w:p>
            <w:r>
              <w:t>Compare packaging to ETSI TS 102 221 form factor specifications</w:t>
            </w:r>
          </w:p>
        </w:tc>
        <w:tc>
          <w:tcPr>
            <w:tcW w:type="dxa" w:w="2160"/>
          </w:tcPr>
          <w:p>
            <w:r>
              <w:t>1- Physical dimensions and features match defined ETSI form factor(s)2- Packaging compliance confirmed</w:t>
            </w:r>
          </w:p>
        </w:tc>
      </w:tr>
    </w:tbl>
    <w:p>
      <w:r>
        <w:rPr/>
        <w:t>Conformance Requirements References</w:t>
        <w:br/>
        <w:t>- SGP.21/v2.6 section 4.3 Requirement EUICC1, EUICC2, EUICC3</w:t>
        <w:br/>
        <w:t>- SGP.02 section 2.3 and 3.1.1</w:t>
        <w:br/>
        <w:t>- ETSI TS 102 221 [6]</w:t>
      </w:r>
    </w:p>
    <w:p>
      <w:r>
        <w:rPr/>
        <w:t>Conditional Execution Notes:</w:t>
        <w:br/>
        <w:t>- Test Sequence #03 is to be executed only if the eUICC is found to be "Discrete".</w:t>
        <w:br/>
        <w:t>- Test Sequence #04 is to be executed only if the Discrete eUICC is found to be "removable".</w:t>
        <w:br/>
        <w:t>- All communication between entities, especially when involving proprietary configuration or secure areas, SHALL adhere to confidentiality and protection requirements as defined in SGP.02 section 2.3.</w:t>
        <w:br/>
        <w:t>- All test steps regarding the form factor must refer to the latest edition of ETSI TS 102 221 [6].</w:t>
      </w:r>
    </w:p>
    <w:p/>
    <w:p>
      <w:r>
        <w:rPr>
          <w:b/>
          <w:sz w:val="24"/>
        </w:rPr>
        <w:t>Requirement ID : 2.4.11 | Requirement Description : In compliance with SGP.21, the following requirements apply: The eUICC SHALL support SHA-1. The eUICC SHALL support TUAK [51]. The eUICC SHALL support Milenage [52]. All cryptographic functions SHALL be implemented in a tamper-resistant way and SHALL resist side-channel attacks.</w:t>
      </w:r>
    </w:p>
    <w:p>
      <w:r>
        <w:rPr>
          <w:b/>
          <w:sz w:val="24"/>
        </w:rPr>
        <w:t xml:space="preserve">Test Case : </w:t>
        <w:br/>
      </w:r>
    </w:p>
    <w:p>
      <w:r>
        <w:rPr/>
        <w:t>Test Cases</w:t>
      </w:r>
    </w:p>
    <w:p>
      <w:r>
        <w:rPr/>
        <w:t>TC</w:t>
      </w:r>
      <w:r>
        <w:rPr>
          <w:i/>
        </w:rPr>
        <w:t>eUICC</w:t>
      </w:r>
      <w:r>
        <w:rPr/>
        <w:t>CryptoAlgorithmSupport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personalized and powered on</w:t>
            </w:r>
          </w:p>
        </w:tc>
      </w:tr>
      <w:tr>
        <w:tc>
          <w:tcPr>
            <w:tcW w:type="dxa" w:w="4320"/>
          </w:tcPr>
          <w:p>
            <w:r>
              <w:t>Test SE</w:t>
            </w:r>
          </w:p>
        </w:tc>
        <w:tc>
          <w:tcPr>
            <w:tcW w:type="dxa" w:w="4320"/>
          </w:tcPr>
          <w:p>
            <w:r>
              <w:t>Test System/Equipment with privileged access to eUICC</w:t>
            </w:r>
          </w:p>
        </w:tc>
      </w:tr>
    </w:tbl>
    <w:p>
      <w:r>
        <w:rPr/>
        <w:t>Test Sequence #01: Verification of SHA-1 support</w:t>
        <w:br/>
        <w:t>Description of the aim of the test sequence N°1</w:t>
      </w:r>
      <w:r>
        <w:rPr/>
        <w:br/>
        <w:t>Verify that SHA-1 cryptographic hashing algorithm is available and can be invoked on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other cryptographic operation in progress</w:t>
            </w:r>
          </w:p>
        </w:tc>
      </w:tr>
      <w:tr>
        <w:tc>
          <w:tcPr>
            <w:tcW w:type="dxa" w:w="4320"/>
          </w:tcPr>
          <w:p>
            <w:r>
              <w:t>Test SE</w:t>
            </w:r>
          </w:p>
        </w:tc>
        <w:tc>
          <w:tcPr>
            <w:tcW w:type="dxa" w:w="4320"/>
          </w:tcPr>
          <w:p>
            <w:r>
              <w:t>Test Equipment connected to the eUICC with access rights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SE → eUICC</w:t>
            </w:r>
          </w:p>
        </w:tc>
        <w:tc>
          <w:tcPr>
            <w:tcW w:type="dxa" w:w="2160"/>
          </w:tcPr>
          <w:p>
            <w:r>
              <w:t>Select Crypto Service or API on eUICC for SHA-1 operation</w:t>
            </w:r>
          </w:p>
        </w:tc>
        <w:tc>
          <w:tcPr>
            <w:tcW w:type="dxa" w:w="2160"/>
          </w:tcPr>
          <w:p>
            <w:r>
              <w:t>SHA-1 algorithm is listed/available</w:t>
            </w:r>
          </w:p>
        </w:tc>
      </w:tr>
      <w:tr>
        <w:tc>
          <w:tcPr>
            <w:tcW w:type="dxa" w:w="2160"/>
          </w:tcPr>
          <w:p>
            <w:r>
              <w:t>1</w:t>
            </w:r>
          </w:p>
        </w:tc>
        <w:tc>
          <w:tcPr>
            <w:tcW w:type="dxa" w:w="2160"/>
          </w:tcPr>
          <w:p>
            <w:r>
              <w:t>Test SE → eUICC</w:t>
            </w:r>
          </w:p>
        </w:tc>
        <w:tc>
          <w:tcPr>
            <w:tcW w:type="dxa" w:w="2160"/>
          </w:tcPr>
          <w:p>
            <w:r>
              <w:t>Send data to be hashed; request SHA-1 hash computation</w:t>
            </w:r>
          </w:p>
        </w:tc>
        <w:tc>
          <w:tcPr>
            <w:tcW w:type="dxa" w:w="2160"/>
          </w:tcPr>
          <w:p>
            <w:r>
              <w:t>1- eUICC returns a 20-byte SHA-1 hash</w:t>
            </w:r>
          </w:p>
        </w:tc>
      </w:tr>
      <w:tr>
        <w:tc>
          <w:tcPr>
            <w:tcW w:type="dxa" w:w="2160"/>
          </w:tcPr>
          <w:p>
            <w:r>
              <w:t>2</w:t>
            </w:r>
          </w:p>
        </w:tc>
        <w:tc>
          <w:tcPr>
            <w:tcW w:type="dxa" w:w="2160"/>
          </w:tcPr>
          <w:p>
            <w:r>
              <w:t>Test SE → eUICC</w:t>
            </w:r>
          </w:p>
        </w:tc>
        <w:tc>
          <w:tcPr>
            <w:tcW w:type="dxa" w:w="2160"/>
          </w:tcPr>
          <w:p>
            <w:r>
              <w:t>Provide malformed input to SHA-1 function</w:t>
            </w:r>
          </w:p>
        </w:tc>
        <w:tc>
          <w:tcPr>
            <w:tcW w:type="dxa" w:w="2160"/>
          </w:tcPr>
          <w:p>
            <w:r>
              <w:t>1- eUICC returns error/exception indicating input invalid</w:t>
            </w:r>
          </w:p>
        </w:tc>
      </w:tr>
    </w:tbl>
    <w:p>
      <w:r>
        <w:rPr/>
        <w:t>Test Sequence #02: Verification of TUAK algorithm support</w:t>
        <w:br/>
        <w:t>Description of the aim of the test sequence N°2</w:t>
      </w:r>
      <w:r>
        <w:rPr/>
        <w:br/>
        <w:t>Verify that TUAK algorithm set, as specified, is properly implemented and can be executed by the eUICC.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SE → eUICC</w:t>
            </w:r>
          </w:p>
        </w:tc>
        <w:tc>
          <w:tcPr>
            <w:tcW w:type="dxa" w:w="2160"/>
          </w:tcPr>
          <w:p>
            <w:r>
              <w:t>Invoke TUAK authentication and key generation</w:t>
            </w:r>
          </w:p>
        </w:tc>
        <w:tc>
          <w:tcPr>
            <w:tcW w:type="dxa" w:w="2160"/>
          </w:tcPr>
          <w:p>
            <w:r>
              <w:t>1- eUICC processes TUAK algorithm and returns output</w:t>
            </w:r>
          </w:p>
        </w:tc>
      </w:tr>
      <w:tr>
        <w:tc>
          <w:tcPr>
            <w:tcW w:type="dxa" w:w="2160"/>
          </w:tcPr>
          <w:p>
            <w:r>
              <w:t>2</w:t>
            </w:r>
          </w:p>
        </w:tc>
        <w:tc>
          <w:tcPr>
            <w:tcW w:type="dxa" w:w="2160"/>
          </w:tcPr>
          <w:p>
            <w:r>
              <w:t>Test SE → eUICC</w:t>
            </w:r>
          </w:p>
        </w:tc>
        <w:tc>
          <w:tcPr>
            <w:tcW w:type="dxa" w:w="2160"/>
          </w:tcPr>
          <w:p>
            <w:r>
              <w:t>Provide TUAK with invalid/malformed input</w:t>
            </w:r>
          </w:p>
        </w:tc>
        <w:tc>
          <w:tcPr>
            <w:tcW w:type="dxa" w:w="2160"/>
          </w:tcPr>
          <w:p>
            <w:r>
              <w:t>1- eUICC returns an error or security status code</w:t>
            </w:r>
          </w:p>
        </w:tc>
      </w:tr>
    </w:tbl>
    <w:p>
      <w:r>
        <w:rPr/>
        <w:t>Test Sequence #03: Verification of Milenage algorithm support</w:t>
        <w:br/>
        <w:t>Description of the aim of the test sequence N°3</w:t>
      </w:r>
      <w:r>
        <w:rPr/>
        <w:br/>
        <w:t>Verify that Milenage authentication and key generation algorithm is available and correctly implemented in the eUICC.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SE → eUICC</w:t>
            </w:r>
          </w:p>
        </w:tc>
        <w:tc>
          <w:tcPr>
            <w:tcW w:type="dxa" w:w="2160"/>
          </w:tcPr>
          <w:p>
            <w:r>
              <w:t>Invoke Milenage authentication/key generation</w:t>
            </w:r>
          </w:p>
        </w:tc>
        <w:tc>
          <w:tcPr>
            <w:tcW w:type="dxa" w:w="2160"/>
          </w:tcPr>
          <w:p>
            <w:r>
              <w:t>1- eUICC returns correct output as per Milenage specification</w:t>
            </w:r>
          </w:p>
        </w:tc>
      </w:tr>
      <w:tr>
        <w:tc>
          <w:tcPr>
            <w:tcW w:type="dxa" w:w="2160"/>
          </w:tcPr>
          <w:p>
            <w:r>
              <w:t>2</w:t>
            </w:r>
          </w:p>
        </w:tc>
        <w:tc>
          <w:tcPr>
            <w:tcW w:type="dxa" w:w="2160"/>
          </w:tcPr>
          <w:p>
            <w:r>
              <w:t>Test SE → eUICC</w:t>
            </w:r>
          </w:p>
        </w:tc>
        <w:tc>
          <w:tcPr>
            <w:tcW w:type="dxa" w:w="2160"/>
          </w:tcPr>
          <w:p>
            <w:r>
              <w:t>Provide invalid Milenage parameters</w:t>
            </w:r>
          </w:p>
        </w:tc>
        <w:tc>
          <w:tcPr>
            <w:tcW w:type="dxa" w:w="2160"/>
          </w:tcPr>
          <w:p>
            <w:r>
              <w:t>1- eUICC indicates error condition</w:t>
            </w:r>
          </w:p>
        </w:tc>
      </w:tr>
    </w:tbl>
    <w:p>
      <w:r>
        <w:rPr/>
        <w:t>Test Sequence #04: Verification of tamper-resistant cryptographic implementation and resistance to side-channel attacks</w:t>
        <w:br/>
        <w:t>Description of the aim of the test sequence N°4</w:t>
      </w:r>
      <w:r>
        <w:rPr/>
        <w:br/>
        <w:t>Verify the implementation of cryptographic algorithms (SHA-1, TUAK, Milenage) in a tamper-resistant manner and confirm resistance to side-channel attacks.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SE → eUICC</w:t>
            </w:r>
          </w:p>
        </w:tc>
        <w:tc>
          <w:tcPr>
            <w:tcW w:type="dxa" w:w="2160"/>
          </w:tcPr>
          <w:p>
            <w:r>
              <w:t>Issue multiple instances of each algorithm with controlled data/power analysis environment</w:t>
            </w:r>
          </w:p>
        </w:tc>
        <w:tc>
          <w:tcPr>
            <w:tcW w:type="dxa" w:w="2160"/>
          </w:tcPr>
          <w:p>
            <w:r>
              <w:t>1- No unintentional leakage observed on power/EM/Timing analysis</w:t>
            </w:r>
          </w:p>
        </w:tc>
      </w:tr>
      <w:tr>
        <w:tc>
          <w:tcPr>
            <w:tcW w:type="dxa" w:w="2160"/>
          </w:tcPr>
          <w:p>
            <w:r>
              <w:t>2</w:t>
            </w:r>
          </w:p>
        </w:tc>
        <w:tc>
          <w:tcPr>
            <w:tcW w:type="dxa" w:w="2160"/>
          </w:tcPr>
          <w:p>
            <w:r>
              <w:t>Test SE → eUICC</w:t>
            </w:r>
          </w:p>
        </w:tc>
        <w:tc>
          <w:tcPr>
            <w:tcW w:type="dxa" w:w="2160"/>
          </w:tcPr>
          <w:p>
            <w:r>
              <w:t>Attempt glitch/fault injection during cryptographic operation</w:t>
            </w:r>
          </w:p>
        </w:tc>
        <w:tc>
          <w:tcPr>
            <w:tcW w:type="dxa" w:w="2160"/>
          </w:tcPr>
          <w:p>
            <w:r>
              <w:t>1- eUICC detects and resists the attack, operation aborts securely</w:t>
            </w:r>
          </w:p>
        </w:tc>
      </w:tr>
      <w:tr>
        <w:tc>
          <w:tcPr>
            <w:tcW w:type="dxa" w:w="2160"/>
          </w:tcPr>
          <w:p>
            <w:r>
              <w:t>3</w:t>
            </w:r>
          </w:p>
        </w:tc>
        <w:tc>
          <w:tcPr>
            <w:tcW w:type="dxa" w:w="2160"/>
          </w:tcPr>
          <w:p>
            <w:r>
              <w:t>Test SE → eUICC</w:t>
            </w:r>
          </w:p>
        </w:tc>
        <w:tc>
          <w:tcPr>
            <w:tcW w:type="dxa" w:w="2160"/>
          </w:tcPr>
          <w:p>
            <w:r>
              <w:t>Subject eUICC to advanced side-channel attack patterns while running cryptographic functions</w:t>
            </w:r>
          </w:p>
        </w:tc>
        <w:tc>
          <w:tcPr>
            <w:tcW w:type="dxa" w:w="2160"/>
          </w:tcPr>
          <w:p>
            <w:r>
              <w:t>1- No correlation between processed secret/input and observable emissions</w:t>
            </w:r>
          </w:p>
        </w:tc>
      </w:tr>
      <w:tr>
        <w:tc>
          <w:tcPr>
            <w:tcW w:type="dxa" w:w="2160"/>
          </w:tcPr>
          <w:p>
            <w:r>
              <w:t>4</w:t>
            </w:r>
          </w:p>
        </w:tc>
        <w:tc>
          <w:tcPr>
            <w:tcW w:type="dxa" w:w="2160"/>
          </w:tcPr>
          <w:p>
            <w:r>
              <w:t>Test SE → eUICC</w:t>
            </w:r>
          </w:p>
        </w:tc>
        <w:tc>
          <w:tcPr>
            <w:tcW w:type="dxa" w:w="2160"/>
          </w:tcPr>
          <w:p>
            <w:r>
              <w:t>Attempt tamper action through debug/test interface during algorithm execution</w:t>
            </w:r>
          </w:p>
        </w:tc>
        <w:tc>
          <w:tcPr>
            <w:tcW w:type="dxa" w:w="2160"/>
          </w:tcPr>
          <w:p>
            <w:r>
              <w:t>1- eUICC prevents unauthorized access; no impact on cryptographic procedure</w:t>
            </w:r>
          </w:p>
        </w:tc>
      </w:tr>
    </w:tbl>
    <w:p>
      <w:r>
        <w:rPr/>
        <w:t>Test Sequence #05: Multiple algorithm utilization under load</w:t>
        <w:br/>
        <w:t>Description of the aim of the test sequence N°5</w:t>
      </w:r>
      <w:r>
        <w:rPr/>
        <w:br/>
        <w:t>Validate the stability and security of the eUICC when executing concurrent cryptographic operations.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SE → eUICC</w:t>
            </w:r>
          </w:p>
        </w:tc>
        <w:tc>
          <w:tcPr>
            <w:tcW w:type="dxa" w:w="2160"/>
          </w:tcPr>
          <w:p>
            <w:r>
              <w:t>Start parallel SHA-1, TUAK, and Milenage computations</w:t>
            </w:r>
          </w:p>
        </w:tc>
        <w:tc>
          <w:tcPr>
            <w:tcW w:type="dxa" w:w="2160"/>
          </w:tcPr>
          <w:p>
            <w:r>
              <w:t>1- All algorithms process successfully, no crash</w:t>
            </w:r>
          </w:p>
        </w:tc>
      </w:tr>
      <w:tr>
        <w:tc>
          <w:tcPr>
            <w:tcW w:type="dxa" w:w="2160"/>
          </w:tcPr>
          <w:p>
            <w:r>
              <w:t>2</w:t>
            </w:r>
          </w:p>
        </w:tc>
        <w:tc>
          <w:tcPr>
            <w:tcW w:type="dxa" w:w="2160"/>
          </w:tcPr>
          <w:p>
            <w:r>
              <w:t>Test SE → eUICC</w:t>
            </w:r>
          </w:p>
        </w:tc>
        <w:tc>
          <w:tcPr>
            <w:tcW w:type="dxa" w:w="2160"/>
          </w:tcPr>
          <w:p>
            <w:r>
              <w:t>Monitor for data leakage, interruption, or errors</w:t>
            </w:r>
          </w:p>
        </w:tc>
        <w:tc>
          <w:tcPr>
            <w:tcW w:type="dxa" w:w="2160"/>
          </w:tcPr>
          <w:p>
            <w:r>
              <w:t>1- No sensitive data leaked; operations complete/abort as per spec</w:t>
            </w:r>
          </w:p>
        </w:tc>
      </w:tr>
    </w:tbl>
    <w:p>
      <w:r>
        <w:rPr/>
        <w:t>Conformance Requirements References:</w:t>
        <w:br/>
        <w:t>- SGP.22 v2.6.1 section 2.4.11</w:t>
        <w:br/>
        <w:t>- SGP.21 referenced requirements: eUICC SHALL support SHA-1, TUAK [51], Milenage [52], and all cryptographic functions SHALL be tamper-resistant and resist side-channel attacks.</w:t>
      </w:r>
    </w:p>
    <w:p>
      <w:r>
        <w:rPr/>
        <w:t>Conditional Execution Note:</w:t>
      </w:r>
      <w:r>
        <w:rPr/>
        <w:br/>
        <w:t xml:space="preserve">Test Sequence #04 and #05 SHALL be executed if and only if laboratory attack simulation tools (e.g., side-channel measurement equipment) are available, and the eUICC supports test/diagnostic interfaces for such analysis. </w:t>
      </w:r>
    </w:p>
    <w:p>
      <w:r>
        <w:rPr/>
        <w:t>Additional Notes:</w:t>
        <w:br/>
        <w:t>- Resistance to side-channel attacks must be evaluated using recognized test methodologies in the industry (timing, power, EM, fault injection, etc.).</w:t>
        <w:br/>
        <w:t>- Tamper resistance evaluation may optionally involve certification or independent lab testing per GSMA requirements.</w:t>
      </w:r>
    </w:p>
    <w:p/>
    <w:p>
      <w:r>
        <w:rPr>
          <w:b/>
          <w:sz w:val="24"/>
        </w:rPr>
        <w:t>Requirement ID : 2.4.11.1 | Requirement Description : An eUICC supporting Java CardTM SHALL support the Java Packages listed below. The implementation of each Package SHALL as a minimum be according to the given Package version and Specification version.</w:t>
      </w:r>
    </w:p>
    <w:p>
      <w:r>
        <w:rPr>
          <w:b/>
          <w:sz w:val="24"/>
        </w:rPr>
        <w:t xml:space="preserve">Test Case : </w:t>
        <w:br/>
      </w:r>
    </w:p>
    <w:p>
      <w:r>
        <w:rPr/>
        <w:t>Test Cases</w:t>
      </w:r>
    </w:p>
    <w:p>
      <w:r>
        <w:rPr/>
        <w:t>TC</w:t>
      </w:r>
      <w:r>
        <w:rPr>
          <w:i/>
        </w:rPr>
        <w:t>eUICC</w:t>
      </w:r>
      <w:r>
        <w:rPr/>
        <w:t>JavaCardPackagesSupport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System</w:t>
            </w:r>
          </w:p>
        </w:tc>
        <w:tc>
          <w:tcPr>
            <w:tcW w:type="dxa" w:w="4320"/>
          </w:tcPr>
          <w:p>
            <w:r>
              <w:t>An eUICC supporting Java CardTM is available and interfaces for test are enabled</w:t>
            </w:r>
          </w:p>
        </w:tc>
      </w:tr>
      <w:tr>
        <w:tc>
          <w:tcPr>
            <w:tcW w:type="dxa" w:w="4320"/>
          </w:tcPr>
          <w:p>
            <w:r>
              <w:t>Test Harness</w:t>
            </w:r>
          </w:p>
        </w:tc>
        <w:tc>
          <w:tcPr>
            <w:tcW w:type="dxa" w:w="4320"/>
          </w:tcPr>
          <w:p>
            <w:r>
              <w:t>Access to query, inspect, and validate Java Card package versions is established</w:t>
            </w:r>
          </w:p>
        </w:tc>
      </w:tr>
    </w:tbl>
    <w:p>
      <w:r>
        <w:rPr/>
        <w:t>Test Sequence #01: Verification of Required Java CardTM Packages Support</w:t>
        <w:br/>
        <w:t>Verification that the eUICC supports all mandatory Java CardTM packages with at least the specified minimum versions and specification versions.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in operational state, supporting Java CardTM specification version &gt;= 3.0.4 Classic</w:t>
            </w:r>
          </w:p>
        </w:tc>
      </w:tr>
      <w:tr>
        <w:tc>
          <w:tcPr>
            <w:tcW w:type="dxa" w:w="4320"/>
          </w:tcPr>
          <w:p>
            <w:r>
              <w:t>Test Harness</w:t>
            </w:r>
          </w:p>
        </w:tc>
        <w:tc>
          <w:tcPr>
            <w:tcW w:type="dxa" w:w="4320"/>
          </w:tcPr>
          <w:p>
            <w:r>
              <w:t>Test Harness is prepared to interrogate package and specification versions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Harness → eUICC</w:t>
            </w:r>
          </w:p>
        </w:tc>
        <w:tc>
          <w:tcPr>
            <w:tcW w:type="dxa" w:w="2160"/>
          </w:tcPr>
          <w:p>
            <w:r>
              <w:t>Confirm eUICC indicates support for Java CardTM</w:t>
            </w:r>
          </w:p>
        </w:tc>
        <w:tc>
          <w:tcPr>
            <w:tcW w:type="dxa" w:w="2160"/>
          </w:tcPr>
          <w:p>
            <w:r>
              <w:t>eUICC declares Java CardTM support</w:t>
            </w:r>
          </w:p>
        </w:tc>
      </w:tr>
      <w:tr>
        <w:tc>
          <w:tcPr>
            <w:tcW w:type="dxa" w:w="2160"/>
          </w:tcPr>
          <w:p>
            <w:r>
              <w:t>1</w:t>
            </w:r>
          </w:p>
        </w:tc>
        <w:tc>
          <w:tcPr>
            <w:tcW w:type="dxa" w:w="2160"/>
          </w:tcPr>
          <w:p>
            <w:r>
              <w:t>Test Harness → eUICC</w:t>
            </w:r>
          </w:p>
        </w:tc>
        <w:tc>
          <w:tcPr>
            <w:tcW w:type="dxa" w:w="2160"/>
          </w:tcPr>
          <w:p>
            <w:r>
              <w:t>Request eUICC to enumerate supported Java CardTM packages and report their versions</w:t>
            </w:r>
          </w:p>
        </w:tc>
        <w:tc>
          <w:tcPr>
            <w:tcW w:type="dxa" w:w="2160"/>
          </w:tcPr>
          <w:p>
            <w:r>
              <w:t>1- eUICC enumerates all installed Java CardTM packages2- eUICC reports each package’s version and relevant specification version</w:t>
            </w:r>
          </w:p>
        </w:tc>
      </w:tr>
      <w:tr>
        <w:tc>
          <w:tcPr>
            <w:tcW w:type="dxa" w:w="2160"/>
          </w:tcPr>
          <w:p>
            <w:r>
              <w:t>2</w:t>
            </w:r>
          </w:p>
        </w:tc>
        <w:tc>
          <w:tcPr>
            <w:tcW w:type="dxa" w:w="2160"/>
          </w:tcPr>
          <w:p>
            <w:r>
              <w:t>Test Harness → eUICC</w:t>
            </w:r>
          </w:p>
        </w:tc>
        <w:tc>
          <w:tcPr>
            <w:tcW w:type="dxa" w:w="2160"/>
          </w:tcPr>
          <w:p>
            <w:r>
              <w:t>Verify if following core Java CardTM packages are present and meet specified versions:• java.lang (v1.0, Java CardTM 3.0.4 Classic)• javacard.framework (v1.5, Java CardTM 3.0.4 Classic)• javacard.security (v1.5, Java CardTM 3.0.4 Classic)• javacardx.crypto (v1.5, Java CardTM 3.0.4 Classic)• uicc.access (v1.2, TS 102 241 Rel-9)• uicc.system (v1.0, TS 102 241 Rel-9)• uicc.toolkit (v1.6, TS 102 223)• uicc.usim.access (v1.0, TS 102 221 Rel-9)</w:t>
            </w:r>
          </w:p>
        </w:tc>
        <w:tc>
          <w:tcPr>
            <w:tcW w:type="dxa" w:w="2160"/>
          </w:tcPr>
          <w:p>
            <w:r>
              <w:t>1- Each required Java CardTM package is present with version ≥ the specified minimum2- Each relevant specification version is met or exceeded</w:t>
            </w:r>
          </w:p>
        </w:tc>
      </w:tr>
      <w:tr>
        <w:tc>
          <w:tcPr>
            <w:tcW w:type="dxa" w:w="2160"/>
          </w:tcPr>
          <w:p>
            <w:r>
              <w:t>3</w:t>
            </w:r>
          </w:p>
        </w:tc>
        <w:tc>
          <w:tcPr>
            <w:tcW w:type="dxa" w:w="2160"/>
          </w:tcPr>
          <w:p>
            <w:r>
              <w:t>Test Harness → eUICC</w:t>
            </w:r>
          </w:p>
        </w:tc>
        <w:tc>
          <w:tcPr>
            <w:tcW w:type="dxa" w:w="2160"/>
          </w:tcPr>
          <w:p>
            <w:r>
              <w:t>(Conditional: If eUICC supports NFC) Verify additional required packages:• javacardx.external (v1.0, Java CardTM 3.0.4 Classic)• javacardx.framework.tlv (v1.0, Java CardTM 3.0.4 Classic)• javacardx.framework.util.intx (v1.0, Java CardTM 3.0.4 Classic)• uicc.hci.framework (v1.1, TS 102 705 Rel-9)• uicc.hci.services.cardemulation (v1.0, TS 102 705 Rel-9)• uicc.hci.services.connectivity (v1.0, TS 102 705 Rel-9)• uicc.hci.services.readermode (v1.0, TS 102 705 Rel-9)• org.globalplatform.contactless (v1.3, Amd C 1.2)</w:t>
            </w:r>
          </w:p>
        </w:tc>
        <w:tc>
          <w:tcPr>
            <w:tcW w:type="dxa" w:w="2160"/>
          </w:tcPr>
          <w:p>
            <w:r>
              <w:t>1- All NFC-related Java Card packages are present if eUICC supports NFC2- Each package’s version and specification version meet or exceed required minimums</w:t>
            </w:r>
          </w:p>
        </w:tc>
      </w:tr>
      <w:tr>
        <w:tc>
          <w:tcPr>
            <w:tcW w:type="dxa" w:w="2160"/>
          </w:tcPr>
          <w:p>
            <w:r>
              <w:t>4</w:t>
            </w:r>
          </w:p>
        </w:tc>
        <w:tc>
          <w:tcPr>
            <w:tcW w:type="dxa" w:w="2160"/>
          </w:tcPr>
          <w:p>
            <w:r>
              <w:t>Test Harness → eUICC</w:t>
            </w:r>
          </w:p>
        </w:tc>
        <w:tc>
          <w:tcPr>
            <w:tcW w:type="dxa" w:w="2160"/>
          </w:tcPr>
          <w:p>
            <w:r>
              <w:t>Attempt instantiation and basic invocation of an applet using classes from each mandatory package to confirm operational presence</w:t>
            </w:r>
          </w:p>
        </w:tc>
        <w:tc>
          <w:tcPr>
            <w:tcW w:type="dxa" w:w="2160"/>
          </w:tcPr>
          <w:p>
            <w:r>
              <w:t>1- Instantiation and class invocation succeed without errors2- eUICC demonstrates actual support and correct linkage for each listed Java Card package</w:t>
            </w:r>
          </w:p>
        </w:tc>
      </w:tr>
    </w:tbl>
    <w:p>
      <w:r>
        <w:rPr/>
        <w:t>Conformance Requirements References:</w:t>
        <w:br/>
        <w:t>- SGP.22 v2.6.1 section 2.4.11.1 (Table 2 and Table 3, Java Card Packages, minimum versions requirement)</w:t>
        <w:br/>
        <w:t>- If eUICC supports NFC, all packages from Table 3 are also mandatory (see specification for conditionality notes)</w:t>
      </w:r>
    </w:p>
    <w:p>
      <w:r>
        <w:rPr/>
        <w:t>Conditional Execution Rule:</w:t>
        <w:br/>
        <w:t>- Step 3 SHALL be executed if and only if the eUICC indicates support for NFC functionality.</w:t>
      </w:r>
    </w:p>
    <w:p>
      <w:r>
        <w:rPr/>
        <w:t>Notes:</w:t>
        <w:br/>
        <w:t>- Package and version validation SHALL be performed strictly; the absence or an inadequate version of any required package constitutes a failure.</w:t>
        <w:br/>
        <w:t>- For applet invocation checks, simple constructor calls or method invocations from each package SHALL be sufficient for operational confirmation.</w:t>
        <w:br/>
        <w:t>- Specification conformance SHALL be based on declared version numbers and actual operational checks.</w:t>
      </w:r>
    </w:p>
    <w:p>
      <w:r>
        <w:rPr/>
        <w:t>End of TC</w:t>
      </w:r>
      <w:r>
        <w:rPr>
          <w:i/>
        </w:rPr>
        <w:t>eUICC</w:t>
      </w:r>
      <w:r>
        <w:rPr/>
        <w:t>JavaCardPackagesSupport.</w:t>
      </w:r>
    </w:p>
    <w:p/>
    <w:p>
      <w:r>
        <w:rPr>
          <w:b/>
          <w:sz w:val="24"/>
        </w:rPr>
        <w:t>Requirement ID : The PPP SHALL be protected with SCP03t. | Requirement Description : Command TLV encryption and MACing follows SGP.02 [2] section 4.1.3.3. During this step the internal UPP structure is not considered, and rather seen as a unique block of data.</w:t>
      </w:r>
    </w:p>
    <w:p>
      <w:r>
        <w:rPr>
          <w:b/>
          <w:sz w:val="24"/>
        </w:rPr>
        <w:t xml:space="preserve">Test Case : </w:t>
        <w:br/>
      </w:r>
    </w:p>
    <w:p>
      <w:r>
        <w:rPr/>
        <w:t>Test Cases</w:t>
      </w:r>
    </w:p>
    <w:p>
      <w:r>
        <w:rPr/>
        <w:t>TC</w:t>
      </w:r>
      <w:r>
        <w:rPr>
          <w:i/>
        </w:rPr>
        <w:t>SM-DP+</w:t>
      </w:r>
      <w:r>
        <w:rPr/>
        <w:t>PPP</w:t>
      </w:r>
      <w:r>
        <w:rPr>
          <w:i/>
        </w:rPr>
        <w:t>SCP03t</w:t>
      </w:r>
      <w:r>
        <w:rPr/>
        <w:t>Protection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entity is available, configured with valid key material, and connected to backend.</w:t>
            </w:r>
          </w:p>
        </w:tc>
      </w:tr>
      <w:tr>
        <w:tc>
          <w:tcPr>
            <w:tcW w:type="dxa" w:w="4320"/>
          </w:tcPr>
          <w:p>
            <w:r>
              <w:t>eUICC</w:t>
            </w:r>
          </w:p>
        </w:tc>
        <w:tc>
          <w:tcPr>
            <w:tcW w:type="dxa" w:w="4320"/>
          </w:tcPr>
          <w:p>
            <w:r>
              <w:t>eUICC is available, in a state ready to receive a new Profile Package, and supports SCP03t.</w:t>
            </w:r>
          </w:p>
        </w:tc>
      </w:tr>
      <w:tr>
        <w:tc>
          <w:tcPr>
            <w:tcW w:type="dxa" w:w="4320"/>
          </w:tcPr>
          <w:p>
            <w:r>
              <w:t>LPA</w:t>
            </w:r>
          </w:p>
        </w:tc>
        <w:tc>
          <w:tcPr>
            <w:tcW w:type="dxa" w:w="4320"/>
          </w:tcPr>
          <w:p>
            <w:r>
              <w:t>LPA is operational in the device, supporting the profile download flow.</w:t>
            </w:r>
          </w:p>
        </w:tc>
      </w:tr>
    </w:tbl>
    <w:p>
      <w:r>
        <w:rPr/>
        <w:t>Test Sequence #01: Protected Profile Package must be protected with SCP03t</w:t>
        <w:br/>
        <w:t>This test sequence aims to verify that the Protected Profile Package (PPP) generated and sent by the SM-DP+ is properly protected using SCP03t as per the specification, and that TLV command encryption and MACing are applied according to SGP.02 section 4.1.3.3. The test ignores the internal UPP structure, treating the PPP as a monolithic data block.</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generated a valid Profile Package and is ready to prepare the Protected Profile Package for a target eUICC.</w:t>
            </w:r>
          </w:p>
        </w:tc>
      </w:tr>
      <w:tr>
        <w:tc>
          <w:tcPr>
            <w:tcW w:type="dxa" w:w="4320"/>
          </w:tcPr>
          <w:p>
            <w:r>
              <w:t>eUICC</w:t>
            </w:r>
          </w:p>
        </w:tc>
        <w:tc>
          <w:tcPr>
            <w:tcW w:type="dxa" w:w="4320"/>
          </w:tcPr>
          <w:p>
            <w:r>
              <w:t>Has previously established secure channel with the SM-DP+ and is in download-ready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SCP03t secure channel using INITIALIZE UPDATE and EXTERNAL AUTHENTICATE commands as per SGP.02.</w:t>
            </w:r>
          </w:p>
        </w:tc>
        <w:tc>
          <w:tcPr>
            <w:tcW w:type="dxa" w:w="2160"/>
          </w:tcPr>
          <w:p>
            <w:r>
              <w:t>Secure channel is established using SCP03t, and session keys (S-ENC/S-MAC) or random keys are securely selected.</w:t>
            </w:r>
          </w:p>
        </w:tc>
      </w:tr>
      <w:tr>
        <w:tc>
          <w:tcPr>
            <w:tcW w:type="dxa" w:w="2160"/>
          </w:tcPr>
          <w:p>
            <w:r>
              <w:t>1</w:t>
            </w:r>
          </w:p>
        </w:tc>
        <w:tc>
          <w:tcPr>
            <w:tcW w:type="dxa" w:w="2160"/>
          </w:tcPr>
          <w:p>
            <w:r>
              <w:t>SM-DP+ → eUICC</w:t>
            </w:r>
          </w:p>
        </w:tc>
        <w:tc>
          <w:tcPr>
            <w:tcW w:type="dxa" w:w="2160"/>
          </w:tcPr>
          <w:p>
            <w:r>
              <w:t>SM-DP+ generates PPP, ignoring the UPP internal structure, treating PPP as a unique data block.</w:t>
            </w:r>
          </w:p>
        </w:tc>
        <w:tc>
          <w:tcPr>
            <w:tcW w:type="dxa" w:w="2160"/>
          </w:tcPr>
          <w:p>
            <w:r>
              <w:t>PPP is created according to SGP.22, representing the full profile package as undivided data (no logical sub-blocks).</w:t>
            </w:r>
          </w:p>
        </w:tc>
      </w:tr>
      <w:tr>
        <w:tc>
          <w:tcPr>
            <w:tcW w:type="dxa" w:w="2160"/>
          </w:tcPr>
          <w:p>
            <w:r>
              <w:t>2</w:t>
            </w:r>
          </w:p>
        </w:tc>
        <w:tc>
          <w:tcPr>
            <w:tcW w:type="dxa" w:w="2160"/>
          </w:tcPr>
          <w:p>
            <w:r>
              <w:t>SM-DP+ → eUICC</w:t>
            </w:r>
          </w:p>
        </w:tc>
        <w:tc>
          <w:tcPr>
            <w:tcW w:type="dxa" w:w="2160"/>
          </w:tcPr>
          <w:p>
            <w:r>
              <w:t>SM-DP+ splits PPP into segments of max 1020 bytes per SGP.22, encapsulating each in a command TLV.</w:t>
            </w:r>
          </w:p>
        </w:tc>
        <w:tc>
          <w:tcPr>
            <w:tcW w:type="dxa" w:w="2160"/>
          </w:tcPr>
          <w:p>
            <w:r>
              <w:t>Each command TLV segment contains up to 1020 bytes (including tag, length, MAC) for transmission.</w:t>
            </w:r>
          </w:p>
        </w:tc>
      </w:tr>
      <w:tr>
        <w:tc>
          <w:tcPr>
            <w:tcW w:type="dxa" w:w="2160"/>
          </w:tcPr>
          <w:p>
            <w:r>
              <w:t>3</w:t>
            </w:r>
          </w:p>
        </w:tc>
        <w:tc>
          <w:tcPr>
            <w:tcW w:type="dxa" w:w="2160"/>
          </w:tcPr>
          <w:p>
            <w:r>
              <w:t>SM-DP+ → eUICC</w:t>
            </w:r>
          </w:p>
        </w:tc>
        <w:tc>
          <w:tcPr>
            <w:tcW w:type="dxa" w:w="2160"/>
          </w:tcPr>
          <w:p>
            <w:r>
              <w:t>For each segment, encrypt command TLV payload and generate MAC as per SCP03t.</w:t>
            </w:r>
          </w:p>
        </w:tc>
        <w:tc>
          <w:tcPr>
            <w:tcW w:type="dxa" w:w="2160"/>
          </w:tcPr>
          <w:p>
            <w:r>
              <w:t>Each TLV command (PPP segment) is properly encrypted and MACed according to SGP.02 section 4.1.3.3 and SCP03t rules.</w:t>
            </w:r>
          </w:p>
        </w:tc>
      </w:tr>
      <w:tr>
        <w:tc>
          <w:tcPr>
            <w:tcW w:type="dxa" w:w="2160"/>
          </w:tcPr>
          <w:p>
            <w:r>
              <w:t>4</w:t>
            </w:r>
          </w:p>
        </w:tc>
        <w:tc>
          <w:tcPr>
            <w:tcW w:type="dxa" w:w="2160"/>
          </w:tcPr>
          <w:p>
            <w:r>
              <w:t>SM-DP+ → eUICC</w:t>
            </w:r>
          </w:p>
        </w:tc>
        <w:tc>
          <w:tcPr>
            <w:tcW w:type="dxa" w:w="2160"/>
          </w:tcPr>
          <w:p>
            <w:r>
              <w:t>Send each protected command TLV segment over SCP03t channel to eUICC sequentially.</w:t>
            </w:r>
          </w:p>
        </w:tc>
        <w:tc>
          <w:tcPr>
            <w:tcW w:type="dxa" w:w="2160"/>
          </w:tcPr>
          <w:p>
            <w:r>
              <w:t>eUICC receives each segment, verifies decryption and MAC, and reconstructs the PPP block properly.</w:t>
            </w:r>
          </w:p>
        </w:tc>
      </w:tr>
      <w:tr>
        <w:tc>
          <w:tcPr>
            <w:tcW w:type="dxa" w:w="2160"/>
          </w:tcPr>
          <w:p>
            <w:r>
              <w:t>5</w:t>
            </w:r>
          </w:p>
        </w:tc>
        <w:tc>
          <w:tcPr>
            <w:tcW w:type="dxa" w:w="2160"/>
          </w:tcPr>
          <w:p>
            <w:r>
              <w:t>eUICC → SM-DP+</w:t>
            </w:r>
          </w:p>
        </w:tc>
        <w:tc>
          <w:tcPr>
            <w:tcW w:type="dxa" w:w="2160"/>
          </w:tcPr>
          <w:p>
            <w:r>
              <w:t>For each received command TLV segment, send an appropriate response TLV, possibly empty.</w:t>
            </w:r>
          </w:p>
        </w:tc>
        <w:tc>
          <w:tcPr>
            <w:tcW w:type="dxa" w:w="2160"/>
          </w:tcPr>
          <w:p>
            <w:r>
              <w:t>Responses are processed per SCP03t protocol; eUICC may signal error if decryption or MAC fails on any segment.</w:t>
            </w:r>
          </w:p>
        </w:tc>
      </w:tr>
      <w:tr>
        <w:tc>
          <w:tcPr>
            <w:tcW w:type="dxa" w:w="2160"/>
          </w:tcPr>
          <w:p>
            <w:r>
              <w:t>6</w:t>
            </w:r>
          </w:p>
        </w:tc>
        <w:tc>
          <w:tcPr>
            <w:tcW w:type="dxa" w:w="2160"/>
          </w:tcPr>
          <w:p>
            <w:r>
              <w:t>SM-DP+</w:t>
            </w:r>
          </w:p>
        </w:tc>
        <w:tc>
          <w:tcPr>
            <w:tcW w:type="dxa" w:w="2160"/>
          </w:tcPr>
          <w:p>
            <w:r>
              <w:t>Confirm end of data by sending final TLV segment or explicit end-of-transmission indication if defined.</w:t>
            </w:r>
          </w:p>
        </w:tc>
        <w:tc>
          <w:tcPr>
            <w:tcW w:type="dxa" w:w="2160"/>
          </w:tcPr>
          <w:p>
            <w:r>
              <w:t>eUICC recognizes completion of PPP transfer; fully protected and delivered.</w:t>
            </w:r>
          </w:p>
        </w:tc>
      </w:tr>
    </w:tbl>
    <w:p>
      <w:r>
        <w:rPr/>
        <w:t>Test Sequence #02: Boundary Data Segment Handling</w:t>
        <w:br/>
        <w:t>This sequence checks the correct handling of segment boundaries, padding, and MAC values in PPP protection using SCP03t.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Create a PPP with a size that is not a multiple of 1007 bytes, resulting in a partial last segment.</w:t>
            </w:r>
          </w:p>
        </w:tc>
        <w:tc>
          <w:tcPr>
            <w:tcW w:type="dxa" w:w="2160"/>
          </w:tcPr>
          <w:p>
            <w:r>
              <w:t>Last segment is padded as specified (e.g., 0x80 padding for block length), MACed, and encrypted as per SCP03t rules.</w:t>
            </w:r>
          </w:p>
        </w:tc>
      </w:tr>
      <w:tr>
        <w:tc>
          <w:tcPr>
            <w:tcW w:type="dxa" w:w="2160"/>
          </w:tcPr>
          <w:p>
            <w:r>
              <w:t>2</w:t>
            </w:r>
          </w:p>
        </w:tc>
        <w:tc>
          <w:tcPr>
            <w:tcW w:type="dxa" w:w="2160"/>
          </w:tcPr>
          <w:p>
            <w:r>
              <w:t>SM-DP+ → eUICC</w:t>
            </w:r>
          </w:p>
        </w:tc>
        <w:tc>
          <w:tcPr>
            <w:tcW w:type="dxa" w:w="2160"/>
          </w:tcPr>
          <w:p>
            <w:r>
              <w:t>Send all segments, including the padded final segment, over SCP03t.</w:t>
            </w:r>
          </w:p>
        </w:tc>
        <w:tc>
          <w:tcPr>
            <w:tcW w:type="dxa" w:w="2160"/>
          </w:tcPr>
          <w:p>
            <w:r>
              <w:t>eUICC accepts all segments, processes padding, verifies MAC, and reconstructs the PPP without error.</w:t>
            </w:r>
          </w:p>
        </w:tc>
      </w:tr>
    </w:tbl>
    <w:p>
      <w:r>
        <w:rPr/>
        <w:t>Test Sequence #03: Random Profile Protection Key Option</w:t>
        <w:br/>
        <w:t>This sequence verifies PPP protection when the random-key profile protection mode is selected by SM-DP+.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Chooses random PPK-ENC and PPK-MAC keys for PPP protection, and provides new initial MAC chaining value to the eUICC.</w:t>
            </w:r>
          </w:p>
        </w:tc>
      </w:tr>
      <w:tr>
        <w:tc>
          <w:tcPr>
            <w:tcW w:type="dxa" w:w="4320"/>
          </w:tcPr>
          <w:p>
            <w:r>
              <w:t>eUICC</w:t>
            </w:r>
          </w:p>
        </w:tc>
        <w:tc>
          <w:tcPr>
            <w:tcW w:type="dxa" w:w="4320"/>
          </w:tcPr>
          <w:p>
            <w:r>
              <w:t>Is in download-ready state and supports processing initial MAC chaining value for random key mode.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Inform eUICC (in relevant TLV or session establishment) that random keys will be used for PPP protection.</w:t>
            </w:r>
          </w:p>
        </w:tc>
        <w:tc>
          <w:tcPr>
            <w:tcW w:type="dxa" w:w="2160"/>
          </w:tcPr>
          <w:p>
            <w:r>
              <w:t>eUICC accepts random key parameters and initial MAC chaining value for first segment.</w:t>
            </w:r>
          </w:p>
        </w:tc>
      </w:tr>
      <w:tr>
        <w:tc>
          <w:tcPr>
            <w:tcW w:type="dxa" w:w="2160"/>
          </w:tcPr>
          <w:p>
            <w:r>
              <w:t>2</w:t>
            </w:r>
          </w:p>
        </w:tc>
        <w:tc>
          <w:tcPr>
            <w:tcW w:type="dxa" w:w="2160"/>
          </w:tcPr>
          <w:p>
            <w:r>
              <w:t>SM-DP+ → eUICC</w:t>
            </w:r>
          </w:p>
        </w:tc>
        <w:tc>
          <w:tcPr>
            <w:tcW w:type="dxa" w:w="2160"/>
          </w:tcPr>
          <w:p>
            <w:r>
              <w:t>Use PPK-ENC and PPK-MAC (instead of session S-ENC, S-MAC) to encrypt and MAC the PPP TLVs.</w:t>
            </w:r>
          </w:p>
        </w:tc>
        <w:tc>
          <w:tcPr>
            <w:tcW w:type="dxa" w:w="2160"/>
          </w:tcPr>
          <w:p>
            <w:r>
              <w:t>All PPP segment TLVs are protected using the random keys, and initial MAC/ICV is set correctly.</w:t>
            </w:r>
          </w:p>
        </w:tc>
      </w:tr>
      <w:tr>
        <w:tc>
          <w:tcPr>
            <w:tcW w:type="dxa" w:w="2160"/>
          </w:tcPr>
          <w:p>
            <w:r>
              <w:t>3</w:t>
            </w:r>
          </w:p>
        </w:tc>
        <w:tc>
          <w:tcPr>
            <w:tcW w:type="dxa" w:w="2160"/>
          </w:tcPr>
          <w:p>
            <w:r>
              <w:t>SM-DP+ → eUICC</w:t>
            </w:r>
          </w:p>
        </w:tc>
        <w:tc>
          <w:tcPr>
            <w:tcW w:type="dxa" w:w="2160"/>
          </w:tcPr>
          <w:p>
            <w:r>
              <w:t>Send all PPP segments, each protected as per the above.</w:t>
            </w:r>
          </w:p>
        </w:tc>
        <w:tc>
          <w:tcPr>
            <w:tcW w:type="dxa" w:w="2160"/>
          </w:tcPr>
          <w:p>
            <w:r>
              <w:t>Each segment is successfully decrypted and authenticated by eUICC, PPP is correctly reconstructed.</w:t>
            </w:r>
          </w:p>
        </w:tc>
      </w:tr>
    </w:tbl>
    <w:p>
      <w:r>
        <w:rPr/>
        <w:t>Conformance Requirements References:</w:t>
        <w:br/>
        <w:t>- SGP.22 v2.6.1 section 2.5.3: PPP protection and segmentation rules.</w:t>
        <w:br/>
        <w:t>- SGP.02 v4.2 section 4.1.3.3: TLV encryption and MACing for SCP03t.</w:t>
        <w:br/>
        <w:t>- SGP.22 v2.6.1: "The PPP SHALL be protected with SCP03t. Command TLV encryption and MACing follows SGP.02 [2] section 4.1.3.3. During this step the internal UPP structure is not considered, and rather seen as a unique block of data."</w:t>
      </w:r>
    </w:p>
    <w:p>
      <w:r>
        <w:rPr/>
        <w:t>Conditional Execution Notes:</w:t>
        <w:br/>
        <w:t>- These test sequences SHALL be executed for any SM-DP+/eUICC profile download session where a Protected Profile Package is to be transferred.</w:t>
        <w:br/>
        <w:t>- Steps for Random Key Mode (Test Sequence #03) SHALL be executed if and only if the SM-DP+ selects the random key profile protection option for this transfer.</w:t>
      </w:r>
    </w:p>
    <w:p>
      <w:r>
        <w:rPr/>
        <w:t>Implementation Notes:</w:t>
        <w:br/>
        <w:t>- All segment size calculations, padding, tag, length, and MAC conventions MUST be implemented exactly as described.</w:t>
        <w:br/>
        <w:t>- Any deviation in encryption/MACing as shown by failed transmission, incorrect padding/MAC, or incomplete PPP assembly at the eUICC constitutes test failure.</w:t>
      </w:r>
    </w:p>
    <w:p/>
    <w:p>
      <w:r>
        <w:rPr>
          <w:b/>
          <w:sz w:val="24"/>
        </w:rPr>
        <w:t>Requirement ID : The eUICC SHALL support receiving data segments of at least up to this size. | Requirement Description : From the 1020 bytes of each data segment, only 1008 bytes are usable for payload (deducted the 1 byte tag, 3 bytes length field and 8 bytes MAC). Considering the necessary padding during encryption (16 bytes length block encryption and necessary '80' byte padding), then each data segment can only contain 1007 bytes of the PPP data block.</w:t>
      </w:r>
    </w:p>
    <w:p>
      <w:r>
        <w:rPr>
          <w:b/>
          <w:sz w:val="24"/>
        </w:rPr>
        <w:t xml:space="preserve">Test Case : </w:t>
        <w:br/>
      </w:r>
    </w:p>
    <w:p>
      <w:r>
        <w:rPr/>
        <w:t>Test Cases</w:t>
      </w:r>
    </w:p>
    <w:p>
      <w:r>
        <w:rPr/>
        <w:t>TC</w:t>
      </w:r>
      <w:r>
        <w:rPr>
          <w:i/>
        </w:rPr>
        <w:t>eUICC</w:t>
      </w:r>
      <w:r>
        <w:rPr/>
        <w:t>DataSegmentReception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powered on and in a state ready to receive data segments.</w:t>
            </w:r>
          </w:p>
        </w:tc>
      </w:tr>
      <w:tr>
        <w:tc>
          <w:tcPr>
            <w:tcW w:type="dxa" w:w="4320"/>
          </w:tcPr>
          <w:p>
            <w:r>
              <w:t>LPA/Device</w:t>
            </w:r>
          </w:p>
        </w:tc>
        <w:tc>
          <w:tcPr>
            <w:tcW w:type="dxa" w:w="4320"/>
          </w:tcPr>
          <w:p>
            <w:r>
              <w:t>The LPA or Device is connected to the eUICC using a standard interface compliant with SGP.22 protocol.</w:t>
            </w:r>
          </w:p>
        </w:tc>
      </w:tr>
    </w:tbl>
    <w:p>
      <w:r>
        <w:rPr/>
        <w:t>Test Sequence #01: Maximum Supported Data Segment Size Reception</w:t>
        <w:br/>
        <w:t>Description of the aim of the test sequence N°1</w:t>
      </w:r>
      <w:r>
        <w:rPr/>
        <w:br/>
        <w:t>To verify that the eUICC can correctly receive and process a data segment of up to 1020 bytes, in line with the requirement that only 1007 bytes of PPP data block can be included in one segment after accounting for protocol and encryption overheads.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ready to receive a new Protected Profile Package (PPP) data segment.</w:t>
            </w:r>
          </w:p>
        </w:tc>
      </w:tr>
      <w:tr>
        <w:tc>
          <w:tcPr>
            <w:tcW w:type="dxa" w:w="4320"/>
          </w:tcPr>
          <w:p>
            <w:r>
              <w:t>LPA/Device</w:t>
            </w:r>
          </w:p>
        </w:tc>
        <w:tc>
          <w:tcPr>
            <w:tcW w:type="dxa" w:w="4320"/>
          </w:tcPr>
          <w:p>
            <w:r>
              <w:t>LPA/Device has prepared a PPP data block of maximum allowable size, properly encrypted.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LPA/Device → eUICC</w:t>
            </w:r>
          </w:p>
        </w:tc>
        <w:tc>
          <w:tcPr>
            <w:tcW w:type="dxa" w:w="2160"/>
          </w:tcPr>
          <w:p>
            <w:r>
              <w:t>LPA/Device prepares and sends a 1020-byte data segment:- 1 byte tag- 3 bytes length- 8 bytes MAC- Up to 1008 bytes payload, with only 1007 bytes PPP data due to encryption padding.</w:t>
            </w:r>
          </w:p>
        </w:tc>
        <w:tc>
          <w:tcPr>
            <w:tcW w:type="dxa" w:w="2160"/>
          </w:tcPr>
          <w:p>
            <w:r>
              <w:t>The eUICC receives the segment and verifies structural correctness:1- Validates tag, length, and MAC fields.2- Accepts exactly up to 1007 bytes of decrypted PPP data as payload.</w:t>
            </w:r>
          </w:p>
        </w:tc>
      </w:tr>
      <w:tr>
        <w:tc>
          <w:tcPr>
            <w:tcW w:type="dxa" w:w="2160"/>
          </w:tcPr>
          <w:p>
            <w:r>
              <w:t>1</w:t>
            </w:r>
          </w:p>
        </w:tc>
        <w:tc>
          <w:tcPr>
            <w:tcW w:type="dxa" w:w="2160"/>
          </w:tcPr>
          <w:p>
            <w:r>
              <w:t>eUICC</w:t>
            </w:r>
          </w:p>
        </w:tc>
        <w:tc>
          <w:tcPr>
            <w:tcW w:type="dxa" w:w="2160"/>
          </w:tcPr>
          <w:p>
            <w:r>
              <w:t>eUICC processes the decrypted PPP data block from the segment.</w:t>
            </w:r>
          </w:p>
        </w:tc>
        <w:tc>
          <w:tcPr>
            <w:tcW w:type="dxa" w:w="2160"/>
          </w:tcPr>
          <w:p>
            <w:r>
              <w:t>1- No data truncation or overflow occurs.2- The full 1007 bytes of data are available for further Profile handling.</w:t>
            </w:r>
          </w:p>
        </w:tc>
      </w:tr>
    </w:tbl>
    <w:p>
      <w:r>
        <w:rPr/>
        <w:t>Test Sequence #02: Oversized Data Segment Rejection</w:t>
        <w:br/>
        <w:t>Description of the aim of the test sequence N°2</w:t>
      </w:r>
      <w:r>
        <w:rPr/>
        <w:br/>
        <w:t>To ensure the eUICC correctly rejects or handles data segments that exceed the maximum supported segment size.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LPA/Device → eUICC</w:t>
            </w:r>
          </w:p>
        </w:tc>
        <w:tc>
          <w:tcPr>
            <w:tcW w:type="dxa" w:w="2160"/>
          </w:tcPr>
          <w:p>
            <w:r>
              <w:t>LPA/Device attempts to send a data segment &gt;1020 bytes in total length.</w:t>
            </w:r>
          </w:p>
        </w:tc>
        <w:tc>
          <w:tcPr>
            <w:tcW w:type="dxa" w:w="2160"/>
          </w:tcPr>
          <w:p>
            <w:r>
              <w:t>1- The eUICC identifies the segment size as invalid.2- The eUICC rejects the segment and responds with an error.3- No profile or data corruption occurs.</w:t>
            </w:r>
          </w:p>
        </w:tc>
      </w:tr>
    </w:tbl>
    <w:p>
      <w:r>
        <w:rPr/>
        <w:t>Test Sequence #03: Minimum Data Segment Reception</w:t>
        <w:br/>
        <w:t>Description of the aim of the test sequence N°3</w:t>
      </w:r>
      <w:r>
        <w:rPr/>
        <w:br/>
        <w:t>To verify the eUICC can process the smallest valid data segment (single PPP data byte) in compliance with this segment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LPA/Device → eUICC</w:t>
            </w:r>
          </w:p>
        </w:tc>
        <w:tc>
          <w:tcPr>
            <w:tcW w:type="dxa" w:w="2160"/>
          </w:tcPr>
          <w:p>
            <w:r>
              <w:t>LPA/Device sends a valid data segment with 1 PPP data byte (plus required tag, length, MAC, encryption padding).</w:t>
            </w:r>
          </w:p>
        </w:tc>
        <w:tc>
          <w:tcPr>
            <w:tcW w:type="dxa" w:w="2160"/>
          </w:tcPr>
          <w:p>
            <w:r>
              <w:t>1- The eUICC processes the segment successfully.2- Exactly 1 PPP data byte is extracted and available.</w:t>
            </w:r>
          </w:p>
        </w:tc>
      </w:tr>
    </w:tbl>
    <w:p>
      <w:r>
        <w:rPr/>
        <w:t>Conformance Requirements References</w:t>
      </w:r>
      <w:r>
        <w:rPr/>
        <w:br/>
        <w:t>- SGP.22 Section 4.4.2.2 (Data Segment Size), and encryption/padding requirements, including maximum PPP block sizing per segment.</w:t>
        <w:br/>
        <w:t>- See supplementary implementation guidance for the profile packaging and segment length restrictions.</w:t>
      </w:r>
    </w:p>
    <w:p>
      <w:r>
        <w:rPr/>
        <w:t>Conditional Execution</w:t>
      </w:r>
      <w:r>
        <w:rPr/>
        <w:br/>
        <w:t>- Test Sequence #02 SHALL be executed if and only if the eUICC signals acceptance of segments of &lt;=1020 bytes before attempting &gt;1020 bytes.</w:t>
        <w:br/>
        <w:t>- All checks SHALL verify that truncation, segment overflows, or buffer overwrites DO NOT occur for oversized segments.</w:t>
      </w:r>
    </w:p>
    <w:p>
      <w:r>
        <w:rPr/>
        <w:t>Notes</w:t>
      </w:r>
      <w:r>
        <w:rPr/>
        <w:br/>
        <w:t>- Segments counting protocol overhead (tag, length, MAC) and encryption padding must be precisely calculated as per spec guidance to match real payload capacities.</w:t>
        <w:br/>
        <w:t>- Proper handling of segment size is essential for secure eUICC provisioning and profile management.</w:t>
      </w:r>
    </w:p>
    <w:p/>
    <w:p>
      <w:r>
        <w:rPr>
          <w:b/>
          <w:sz w:val="24"/>
        </w:rPr>
        <w:t>Requirement ID : Profile protection SHALL be performed using either: | Requirement Description : Session keys (S-ENC, S-MAC) resulting from the key agreement with eUICC. Or random keys per Profile (denoted PPK-ENC and PPK-MAC in this document and referred to as S-ENC and S-MAC respectively in SGP.02 [2]), generated by the SM-DP+.</w:t>
      </w:r>
    </w:p>
    <w:p>
      <w:r>
        <w:rPr>
          <w:b/>
          <w:sz w:val="24"/>
        </w:rPr>
        <w:t xml:space="preserve">Test Case : </w:t>
        <w:br/>
      </w:r>
    </w:p>
    <w:p>
      <w:r>
        <w:rPr/>
        <w:t>Test Cases</w:t>
      </w:r>
    </w:p>
    <w:p>
      <w:r>
        <w:rPr/>
        <w:t>TC</w:t>
      </w:r>
      <w:r>
        <w:rPr>
          <w:i/>
        </w:rPr>
        <w:t>SM-DP+</w:t>
      </w:r>
      <w:r>
        <w:rPr/>
        <w:t>ProfileProtectionModes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Supports both session key and random key modes for profile protection.</w:t>
            </w:r>
          </w:p>
        </w:tc>
      </w:tr>
      <w:tr>
        <w:tc>
          <w:tcPr>
            <w:tcW w:type="dxa" w:w="4320"/>
          </w:tcPr>
          <w:p>
            <w:r>
              <w:t>eUICC</w:t>
            </w:r>
          </w:p>
        </w:tc>
        <w:tc>
          <w:tcPr>
            <w:tcW w:type="dxa" w:w="4320"/>
          </w:tcPr>
          <w:p>
            <w:r>
              <w:t>Is capable of establishing key agreement with SM-DP+ and supports acceptance of both protection modes.</w:t>
            </w:r>
          </w:p>
        </w:tc>
      </w:tr>
      <w:tr>
        <w:tc>
          <w:tcPr>
            <w:tcW w:type="dxa" w:w="4320"/>
          </w:tcPr>
          <w:p>
            <w:r>
              <w:t>Operator</w:t>
            </w:r>
          </w:p>
        </w:tc>
        <w:tc>
          <w:tcPr>
            <w:tcW w:type="dxa" w:w="4320"/>
          </w:tcPr>
          <w:p>
            <w:r>
              <w:t>Requests a profile download to an eUICC via SM-DP+.</w:t>
            </w:r>
          </w:p>
        </w:tc>
      </w:tr>
    </w:tbl>
    <w:p>
      <w:r>
        <w:rPr/>
        <w:t>Test Sequence #01: Profile protection using session keys (S-ENC, S-MAC) from key agreement</w:t>
        <w:br/>
        <w:t>Verifies that profile protection can be performed using session keys generated by key agreement with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 to be downloaded is prepared.</w:t>
            </w:r>
          </w:p>
        </w:tc>
      </w:tr>
      <w:tr>
        <w:tc>
          <w:tcPr>
            <w:tcW w:type="dxa" w:w="4320"/>
          </w:tcPr>
          <w:p>
            <w:r>
              <w:t>eUICC</w:t>
            </w:r>
          </w:p>
        </w:tc>
        <w:tc>
          <w:tcPr>
            <w:tcW w:type="dxa" w:w="4320"/>
          </w:tcPr>
          <w:p>
            <w:r>
              <w:t>Is personalized and ready for a secure channel setup with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Establish Secure Channel Protocol (INITIALIZE UPDATE &amp; EXTERNAL AUTHENTICATE).</w:t>
            </w:r>
          </w:p>
        </w:tc>
        <w:tc>
          <w:tcPr>
            <w:tcW w:type="dxa" w:w="2160"/>
          </w:tcPr>
          <w:p>
            <w:r>
              <w:t>Secure channel established, session keys S-ENC, S-MAC are derived and shared.</w:t>
            </w:r>
          </w:p>
        </w:tc>
      </w:tr>
      <w:tr>
        <w:tc>
          <w:tcPr>
            <w:tcW w:type="dxa" w:w="2160"/>
          </w:tcPr>
          <w:p>
            <w:r>
              <w:t>1</w:t>
            </w:r>
          </w:p>
        </w:tc>
        <w:tc>
          <w:tcPr>
            <w:tcW w:type="dxa" w:w="2160"/>
          </w:tcPr>
          <w:p>
            <w:r>
              <w:t>SM-DP+ → eUICC</w:t>
            </w:r>
          </w:p>
        </w:tc>
        <w:tc>
          <w:tcPr>
            <w:tcW w:type="dxa" w:w="2160"/>
          </w:tcPr>
          <w:p>
            <w:r>
              <w:t>Send Profile Package protected using session keys S-ENC (encryption) and S-MAC (integrity).</w:t>
            </w:r>
          </w:p>
        </w:tc>
        <w:tc>
          <w:tcPr>
            <w:tcW w:type="dxa" w:w="2160"/>
          </w:tcPr>
          <w:p>
            <w:r>
              <w:t>eUICC receives, decrypts, and authenticates profile package using keys from key agreement.</w:t>
            </w:r>
          </w:p>
        </w:tc>
      </w:tr>
      <w:tr>
        <w:tc>
          <w:tcPr>
            <w:tcW w:type="dxa" w:w="2160"/>
          </w:tcPr>
          <w:p>
            <w:r>
              <w:t>2</w:t>
            </w:r>
          </w:p>
        </w:tc>
        <w:tc>
          <w:tcPr>
            <w:tcW w:type="dxa" w:w="2160"/>
          </w:tcPr>
          <w:p>
            <w:r>
              <w:t>eUICC → SM-DP+</w:t>
            </w:r>
          </w:p>
        </w:tc>
        <w:tc>
          <w:tcPr>
            <w:tcW w:type="dxa" w:w="2160"/>
          </w:tcPr>
          <w:p>
            <w:r>
              <w:t>Acknowledge profile installation result.</w:t>
            </w:r>
          </w:p>
        </w:tc>
        <w:tc>
          <w:tcPr>
            <w:tcW w:type="dxa" w:w="2160"/>
          </w:tcPr>
          <w:p>
            <w:r>
              <w:t>SM-DP+ receives confirmation, profile protection using session keys is verified.</w:t>
            </w:r>
          </w:p>
        </w:tc>
      </w:tr>
    </w:tbl>
    <w:p>
      <w:r>
        <w:rPr/>
        <w:t>Test Sequence #02: Profile protection using random keys per profile (PPK-ENC, PPK-MAC)</w:t>
        <w:br/>
        <w:t>Verifies that profile protection can be performed using random keys generated by the SM-DP+ in “random key mode”.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 to be downloaded is prepared; SM-DP+ selects random key mode for profile protection.</w:t>
            </w:r>
          </w:p>
        </w:tc>
      </w:tr>
      <w:tr>
        <w:tc>
          <w:tcPr>
            <w:tcW w:type="dxa" w:w="4320"/>
          </w:tcPr>
          <w:p>
            <w:r>
              <w:t>eUICC</w:t>
            </w:r>
          </w:p>
        </w:tc>
        <w:tc>
          <w:tcPr>
            <w:tcW w:type="dxa" w:w="4320"/>
          </w:tcPr>
          <w:p>
            <w:r>
              <w:t>Is personalized, supports random key mode, and is ready for profile download.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Notify eUICC that random key mode is in use for the upcoming profile download (per agreed protocol).</w:t>
            </w:r>
          </w:p>
        </w:tc>
        <w:tc>
          <w:tcPr>
            <w:tcW w:type="dxa" w:w="2160"/>
          </w:tcPr>
          <w:p>
            <w:r>
              <w:t>eUICC accepts, resets its ICV/encryption counter, prepares for random key mode processing.</w:t>
            </w:r>
          </w:p>
        </w:tc>
      </w:tr>
      <w:tr>
        <w:tc>
          <w:tcPr>
            <w:tcW w:type="dxa" w:w="2160"/>
          </w:tcPr>
          <w:p>
            <w:r>
              <w:t>1</w:t>
            </w:r>
          </w:p>
        </w:tc>
        <w:tc>
          <w:tcPr>
            <w:tcW w:type="dxa" w:w="2160"/>
          </w:tcPr>
          <w:p>
            <w:r>
              <w:t>SM-DP+ → eUICC</w:t>
            </w:r>
          </w:p>
        </w:tc>
        <w:tc>
          <w:tcPr>
            <w:tcW w:type="dxa" w:w="2160"/>
          </w:tcPr>
          <w:p>
            <w:r>
              <w:t>Send PPP protected using PPK-ENC (encryption) and PPK-MAC (integrity), including initial MAC chaining value.</w:t>
            </w:r>
          </w:p>
        </w:tc>
        <w:tc>
          <w:tcPr>
            <w:tcW w:type="dxa" w:w="2160"/>
          </w:tcPr>
          <w:p>
            <w:r>
              <w:t>eUICC receives, decrypts, and authenticates using provided PPK-ENC, PPK-MAC, and initial values.</w:t>
            </w:r>
          </w:p>
        </w:tc>
      </w:tr>
      <w:tr>
        <w:tc>
          <w:tcPr>
            <w:tcW w:type="dxa" w:w="2160"/>
          </w:tcPr>
          <w:p>
            <w:r>
              <w:t>2</w:t>
            </w:r>
          </w:p>
        </w:tc>
        <w:tc>
          <w:tcPr>
            <w:tcW w:type="dxa" w:w="2160"/>
          </w:tcPr>
          <w:p>
            <w:r>
              <w:t>eUICC → SM-DP+</w:t>
            </w:r>
          </w:p>
        </w:tc>
        <w:tc>
          <w:tcPr>
            <w:tcW w:type="dxa" w:w="2160"/>
          </w:tcPr>
          <w:p>
            <w:r>
              <w:t>Acknowledge profile installation result.</w:t>
            </w:r>
          </w:p>
        </w:tc>
        <w:tc>
          <w:tcPr>
            <w:tcW w:type="dxa" w:w="2160"/>
          </w:tcPr>
          <w:p>
            <w:r>
              <w:t>SM-DP+ receives confirmation, profile protection using random key mode is verified.</w:t>
            </w:r>
          </w:p>
        </w:tc>
      </w:tr>
    </w:tbl>
    <w:p>
      <w:r>
        <w:rPr/>
        <w:t>Test Sequence #03: eUICC support for both protection modes</w:t>
        <w:br/>
        <w:t>Ensures that the eUICC is capable of accepting and handling profiles protected by both session and random key modes as required by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Initiate profile download using session keys, complete transfer and receive confirmation.</w:t>
            </w:r>
          </w:p>
        </w:tc>
        <w:tc>
          <w:tcPr>
            <w:tcW w:type="dxa" w:w="2160"/>
          </w:tcPr>
          <w:p>
            <w:r>
              <w:t>eUICC successfully installs profile, confirms session-key mode support.</w:t>
            </w:r>
          </w:p>
        </w:tc>
      </w:tr>
      <w:tr>
        <w:tc>
          <w:tcPr>
            <w:tcW w:type="dxa" w:w="2160"/>
          </w:tcPr>
          <w:p>
            <w:r>
              <w:t>2</w:t>
            </w:r>
          </w:p>
        </w:tc>
        <w:tc>
          <w:tcPr>
            <w:tcW w:type="dxa" w:w="2160"/>
          </w:tcPr>
          <w:p>
            <w:r>
              <w:t>SM-DP+ → eUICC</w:t>
            </w:r>
          </w:p>
        </w:tc>
        <w:tc>
          <w:tcPr>
            <w:tcW w:type="dxa" w:w="2160"/>
          </w:tcPr>
          <w:p>
            <w:r>
              <w:t>Initiate subsequent profile download using random keys per profile, complete transfer and confirmation.</w:t>
            </w:r>
          </w:p>
        </w:tc>
        <w:tc>
          <w:tcPr>
            <w:tcW w:type="dxa" w:w="2160"/>
          </w:tcPr>
          <w:p>
            <w:r>
              <w:t>eUICC successfully installs second profile, confirms random-key mode support, deleting relevant keys post-process.</w:t>
            </w:r>
          </w:p>
        </w:tc>
      </w:tr>
    </w:tbl>
    <w:p>
      <w:r>
        <w:rPr/>
        <w:t>Conformance Notes:</w:t>
        <w:br/>
        <w:t>- The eUICC SHALL support both session key (key agreement) and random key modes (PPK) for profile protection as per SGP.22 v2.6.1 and SGP.02 [2].</w:t>
        <w:br/>
        <w:t>- Session keys and/or random keys SHALL be deleted on the eUICC no later than the end of the profile download process.</w:t>
        <w:br/>
        <w:t>- The initial MAC chaining value information and reset of the ICV/encryption counter SHALL be performed when using random key mode as specified in SGP.02 [2].</w:t>
        <w:br/>
        <w:t>- The SM-DP+ determines the protection mode by agreement with the Operator or based on operational strategy.</w:t>
        <w:br/>
        <w:t>- Session keys and PPKs SHALL be 128 bits in length per the referenced specifications.</w:t>
      </w:r>
    </w:p>
    <w:p>
      <w:r>
        <w:rPr/>
        <w:t>Conformance Requirements References:</w:t>
        <w:br/>
        <w:t>- SGP.22 v2.6.1, Section: Profile protection mechanism using S-ENC, S-MAC, PPK-ENC, PPK-MAC.</w:t>
        <w:br/>
        <w:t>- SGP.02 [2], Section 5.5.4: Initial MAC chaining value and ICV reset in random key mode.</w:t>
        <w:br/>
        <w:t>- SGP.02 [2], Figures 4133-A, 4133-B: Profile Protection flows, session and random key modes.</w:t>
      </w:r>
    </w:p>
    <w:p>
      <w:r>
        <w:rPr/>
        <w:t>Conditional Execution Rule:</w:t>
        <w:br/>
        <w:t xml:space="preserve">- Test Sequence #02 SHALL be executed if and only if the SM-DP+ is configured to use random key mode for profile protection for at least one profile. </w:t>
        <w:br/>
        <w:t xml:space="preserve">- Test Sequence #01 SHALL be executed if and only if the SM-DP+ is configured to use session key mode via key agreement. </w:t>
        <w:br/>
        <w:t>- Test Sequence #03 SHALL be executed unconditionally for conformance validation.</w:t>
      </w:r>
    </w:p>
    <w:p/>
    <w:p>
      <w:r>
        <w:rPr>
          <w:b/>
          <w:sz w:val="24"/>
        </w:rPr>
        <w:t>Requirement ID : If random key mode is selected by the SM-DP+, the initial MAC chaining value to be used for the first segment of the PPP is provided together with the random key (section 5.5.4) and the encryption counter for ICV calculation is reset to its initial state (i.e. the value on 16 bytes is '00…01'). | Requirement Description : Otherwise the MAC chaining method defined in SGP.02 [2] SHALL be applied (i.e. the MAC chaining value of the previous SHALL be used).</w:t>
      </w:r>
    </w:p>
    <w:p>
      <w:r>
        <w:rPr>
          <w:b/>
          <w:sz w:val="24"/>
        </w:rPr>
        <w:t xml:space="preserve">Test Case : </w:t>
        <w:br/>
      </w:r>
    </w:p>
    <w:p>
      <w:r>
        <w:rPr/>
        <w:t>Test Cases</w:t>
      </w:r>
    </w:p>
    <w:p>
      <w:r>
        <w:rPr/>
        <w:t>TC</w:t>
      </w:r>
      <w:r>
        <w:rPr>
          <w:i/>
        </w:rPr>
        <w:t>eUICC</w:t>
      </w:r>
      <w:r>
        <w:rPr/>
        <w:t>ProfileDownload_MACChaining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able to prepare Protected Profile Packages (PPP) using both key modes</w:t>
            </w:r>
          </w:p>
        </w:tc>
      </w:tr>
      <w:tr>
        <w:tc>
          <w:tcPr>
            <w:tcW w:type="dxa" w:w="4320"/>
          </w:tcPr>
          <w:p>
            <w:r>
              <w:t>eUICC</w:t>
            </w:r>
          </w:p>
        </w:tc>
        <w:tc>
          <w:tcPr>
            <w:tcW w:type="dxa" w:w="4320"/>
          </w:tcPr>
          <w:p>
            <w:r>
              <w:t>eUICC supports MAC chaining per SGP.22 and SGP.02 specification</w:t>
            </w:r>
          </w:p>
        </w:tc>
      </w:tr>
      <w:tr>
        <w:tc>
          <w:tcPr>
            <w:tcW w:type="dxa" w:w="4320"/>
          </w:tcPr>
          <w:p>
            <w:r>
              <w:t>Channel</w:t>
            </w:r>
          </w:p>
        </w:tc>
        <w:tc>
          <w:tcPr>
            <w:tcW w:type="dxa" w:w="4320"/>
          </w:tcPr>
          <w:p>
            <w:r>
              <w:t>Secure channel (SCP03t) established between SM-DP+ and eUICC for profile download</w:t>
            </w:r>
          </w:p>
        </w:tc>
      </w:tr>
    </w:tbl>
    <w:p>
      <w:r>
        <w:rPr/>
        <w:t>Test Sequence #01: Random Key Mode - Initial MAC Chaining Value and ICV Reset</w:t>
        <w:br/>
        <w:t>Aim: To verify that if random key mode is selected by SM-DP+, the initial MAC chaining value and ICV are correctly initialized and provided to eUICC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Random key mode selected; PPP protected using PPK-ENC and PPK-MAC</w:t>
            </w:r>
          </w:p>
        </w:tc>
      </w:tr>
      <w:tr>
        <w:tc>
          <w:tcPr>
            <w:tcW w:type="dxa" w:w="4320"/>
          </w:tcPr>
          <w:p>
            <w:r>
              <w:t>eUICC</w:t>
            </w:r>
          </w:p>
        </w:tc>
        <w:tc>
          <w:tcPr>
            <w:tcW w:type="dxa" w:w="4320"/>
          </w:tcPr>
          <w:p>
            <w:r>
              <w:t>Awaiting Profile Package with explicit keyset and chaining values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sends the first Profile Package segment with PPK-ENC, PPK-MAC, the initial MAC chaining value, and ICV set to '00...01' (16 bytes)</w:t>
            </w:r>
          </w:p>
        </w:tc>
        <w:tc>
          <w:tcPr>
            <w:tcW w:type="dxa" w:w="2160"/>
          </w:tcPr>
          <w:p>
            <w:r>
              <w:t>eUICC receives PPP, with accompanying initial MAC chaining value and ICV ='00...01'</w:t>
            </w:r>
          </w:p>
        </w:tc>
      </w:tr>
      <w:tr>
        <w:tc>
          <w:tcPr>
            <w:tcW w:type="dxa" w:w="2160"/>
          </w:tcPr>
          <w:p>
            <w:r>
              <w:t>1</w:t>
            </w:r>
          </w:p>
        </w:tc>
        <w:tc>
          <w:tcPr>
            <w:tcW w:type="dxa" w:w="2160"/>
          </w:tcPr>
          <w:p>
            <w:r>
              <w:t>eUICC → SM-DP+</w:t>
            </w:r>
          </w:p>
        </w:tc>
        <w:tc>
          <w:tcPr>
            <w:tcW w:type="dxa" w:w="2160"/>
          </w:tcPr>
          <w:p>
            <w:r>
              <w:t>eUICC processes the PPP segment, using the received initial MAC chaining value for MAC computation and initializing encryption counter to '00...01'</w:t>
            </w:r>
          </w:p>
        </w:tc>
        <w:tc>
          <w:tcPr>
            <w:tcW w:type="dxa" w:w="2160"/>
          </w:tcPr>
          <w:p>
            <w:r>
              <w:t>1- MAC verification uses provided initial MAC chaining value2- ICV calculation starts at '00...01'</w:t>
            </w:r>
          </w:p>
        </w:tc>
      </w:tr>
      <w:tr>
        <w:tc>
          <w:tcPr>
            <w:tcW w:type="dxa" w:w="2160"/>
          </w:tcPr>
          <w:p>
            <w:r>
              <w:t>2</w:t>
            </w:r>
          </w:p>
        </w:tc>
        <w:tc>
          <w:tcPr>
            <w:tcW w:type="dxa" w:w="2160"/>
          </w:tcPr>
          <w:p>
            <w:r>
              <w:t>SM-DP+ → eUICC</w:t>
            </w:r>
          </w:p>
        </w:tc>
        <w:tc>
          <w:tcPr>
            <w:tcW w:type="dxa" w:w="2160"/>
          </w:tcPr>
          <w:p>
            <w:r>
              <w:t>SM-DP+ sends additional PPP segments, if any</w:t>
            </w:r>
          </w:p>
        </w:tc>
        <w:tc>
          <w:tcPr>
            <w:tcW w:type="dxa" w:w="2160"/>
          </w:tcPr>
          <w:p>
            <w:r>
              <w:t>eUICC uses standard chaining of MAC and increments ICV as per PPP segments</w:t>
            </w:r>
          </w:p>
        </w:tc>
      </w:tr>
    </w:tbl>
    <w:p>
      <w:r>
        <w:rPr/>
        <w:t>Test Sequence #02: SGP.02 MAC Chaining Method (Default Mode)</w:t>
        <w:br/>
        <w:t>Aim: To verify that when random key mode is not selected, the eUICC uses the previous segment's MAC chaining value as per SGP.02 [2].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Default mode active (Session keys S-ENC, S-MAC used instead of random PPK keys)</w:t>
            </w:r>
          </w:p>
        </w:tc>
      </w:tr>
      <w:tr>
        <w:tc>
          <w:tcPr>
            <w:tcW w:type="dxa" w:w="4320"/>
          </w:tcPr>
          <w:p>
            <w:r>
              <w:t>eUICC</w:t>
            </w:r>
          </w:p>
        </w:tc>
        <w:tc>
          <w:tcPr>
            <w:tcW w:type="dxa" w:w="4320"/>
          </w:tcPr>
          <w:p>
            <w:r>
              <w:t>Awaiting Profile Package protected using standard SCP03t session keys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sends the first PPP segment; eUICC uses SCP03t-derived MAC chaining default</w:t>
            </w:r>
          </w:p>
        </w:tc>
        <w:tc>
          <w:tcPr>
            <w:tcW w:type="dxa" w:w="2160"/>
          </w:tcPr>
          <w:p>
            <w:r>
              <w:t>eUICC uses default initial MAC value as defined in SGP.02 [2] for first segment</w:t>
            </w:r>
          </w:p>
        </w:tc>
      </w:tr>
      <w:tr>
        <w:tc>
          <w:tcPr>
            <w:tcW w:type="dxa" w:w="2160"/>
          </w:tcPr>
          <w:p>
            <w:r>
              <w:t>1</w:t>
            </w:r>
          </w:p>
        </w:tc>
        <w:tc>
          <w:tcPr>
            <w:tcW w:type="dxa" w:w="2160"/>
          </w:tcPr>
          <w:p>
            <w:r>
              <w:t>SM-DP+ → eUICC</w:t>
            </w:r>
          </w:p>
        </w:tc>
        <w:tc>
          <w:tcPr>
            <w:tcW w:type="dxa" w:w="2160"/>
          </w:tcPr>
          <w:p>
            <w:r>
              <w:t>SM-DP+ sends subsequent PPP segment(s)</w:t>
            </w:r>
          </w:p>
        </w:tc>
        <w:tc>
          <w:tcPr>
            <w:tcW w:type="dxa" w:w="2160"/>
          </w:tcPr>
          <w:p>
            <w:r>
              <w:t>eUICC uses previous segment's computed MAC chaining value for each subsequent segment</w:t>
            </w:r>
          </w:p>
        </w:tc>
      </w:tr>
      <w:tr>
        <w:tc>
          <w:tcPr>
            <w:tcW w:type="dxa" w:w="2160"/>
          </w:tcPr>
          <w:p>
            <w:r>
              <w:t>2</w:t>
            </w:r>
          </w:p>
        </w:tc>
        <w:tc>
          <w:tcPr>
            <w:tcW w:type="dxa" w:w="2160"/>
          </w:tcPr>
          <w:p>
            <w:r>
              <w:t>eUICC → SM-DP+</w:t>
            </w:r>
          </w:p>
        </w:tc>
        <w:tc>
          <w:tcPr>
            <w:tcW w:type="dxa" w:w="2160"/>
          </w:tcPr>
          <w:p>
            <w:r>
              <w:t>eUICC acknowledges successful MAC chaining, processing, and PPP handling</w:t>
            </w:r>
          </w:p>
        </w:tc>
        <w:tc>
          <w:tcPr>
            <w:tcW w:type="dxa" w:w="2160"/>
          </w:tcPr>
          <w:p>
            <w:r>
              <w:t>1- Each segment's MAC computation uses chaining of previous MAC value per SGP.02 [2]2- Secure channel state is maintained as required</w:t>
            </w:r>
          </w:p>
        </w:tc>
      </w:tr>
    </w:tbl>
    <w:p>
      <w:r>
        <w:rPr/>
        <w:t>Test Sequence #03: Negative Test - Omission of Initial MAC Chaining Value in Random Key Mode</w:t>
        <w:br/>
        <w:t>Aim: To check that failure to provide initial MAC chaining value in random key mode leads to correct rejection.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Random key mode selected; PPP is about to be sent</w:t>
            </w:r>
          </w:p>
        </w:tc>
      </w:tr>
      <w:tr>
        <w:tc>
          <w:tcPr>
            <w:tcW w:type="dxa" w:w="4320"/>
          </w:tcPr>
          <w:p>
            <w:r>
              <w:t>eUICC</w:t>
            </w:r>
          </w:p>
        </w:tc>
        <w:tc>
          <w:tcPr>
            <w:tcW w:type="dxa" w:w="4320"/>
          </w:tcPr>
          <w:p>
            <w:r>
              <w:t>Expects initial MAC chaining value and ICV on first segment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sends first PPP segment without initial MAC chaining value in random key mode</w:t>
            </w:r>
          </w:p>
        </w:tc>
        <w:tc>
          <w:tcPr>
            <w:tcW w:type="dxa" w:w="2160"/>
          </w:tcPr>
          <w:p>
            <w:r>
              <w:t>eUICC detects the omission and rejects the PPP, sends error/alert to SM-DP+ (per protocol)</w:t>
            </w:r>
          </w:p>
        </w:tc>
      </w:tr>
      <w:tr>
        <w:tc>
          <w:tcPr>
            <w:tcW w:type="dxa" w:w="2160"/>
          </w:tcPr>
          <w:p>
            <w:r>
              <w:t>2</w:t>
            </w:r>
          </w:p>
        </w:tc>
        <w:tc>
          <w:tcPr>
            <w:tcW w:type="dxa" w:w="2160"/>
          </w:tcPr>
          <w:p>
            <w:r>
              <w:t>eUICC → SM-DP+</w:t>
            </w:r>
          </w:p>
        </w:tc>
        <w:tc>
          <w:tcPr>
            <w:tcW w:type="dxa" w:w="2160"/>
          </w:tcPr>
          <w:p>
            <w:r>
              <w:t>eUICC logs and/or reports error in profile installation process</w:t>
            </w:r>
          </w:p>
        </w:tc>
        <w:tc>
          <w:tcPr>
            <w:tcW w:type="dxa" w:w="2160"/>
          </w:tcPr>
          <w:p>
            <w:r>
              <w:t>1- Profile download fails2- Error is traceable for diagnostic and compliance inspection</w:t>
            </w:r>
          </w:p>
        </w:tc>
      </w:tr>
    </w:tbl>
    <w:p>
      <w:r>
        <w:rPr/>
        <w:t>Test Sequence #04: Session Key/Random Key Deletion Post-Process</w:t>
        <w:br/>
        <w:t>Aim: To confirm that all session and random keys are deleted by the eUICC after profile download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After PPP download and profile installation completes, keys are deleted</w:t>
            </w:r>
          </w:p>
        </w:tc>
        <w:tc>
          <w:tcPr>
            <w:tcW w:type="dxa" w:w="2160"/>
          </w:tcPr>
          <w:p>
            <w:r>
              <w:t>1- eUICC erases all temporary session/random keys</w:t>
            </w:r>
          </w:p>
        </w:tc>
      </w:tr>
      <w:tr>
        <w:tc>
          <w:tcPr>
            <w:tcW w:type="dxa" w:w="2160"/>
          </w:tcPr>
          <w:p>
            <w:r>
              <w:t>2</w:t>
            </w:r>
          </w:p>
        </w:tc>
        <w:tc>
          <w:tcPr>
            <w:tcW w:type="dxa" w:w="2160"/>
          </w:tcPr>
          <w:p>
            <w:r>
              <w:t>eUICC</w:t>
            </w:r>
          </w:p>
        </w:tc>
        <w:tc>
          <w:tcPr>
            <w:tcW w:type="dxa" w:w="2160"/>
          </w:tcPr>
          <w:p>
            <w:r>
              <w:t>Internal state verification (via post-download diagnostic or secure audit)</w:t>
            </w:r>
          </w:p>
        </w:tc>
        <w:tc>
          <w:tcPr>
            <w:tcW w:type="dxa" w:w="2160"/>
          </w:tcPr>
          <w:p>
            <w:r>
              <w:t>1- No residual session or random key material present post-process2- Security conformance</w:t>
            </w:r>
          </w:p>
        </w:tc>
      </w:tr>
    </w:tbl>
    <w:p>
      <w:r>
        <w:rPr/>
        <w:t>Conformance Requirements References</w:t>
        <w:br/>
        <w:t>- SGP.22 v2.6.1, section 5.5.4 (Key handling and initial MAC chaining for random key mode)</w:t>
        <w:br/>
        <w:t>- SGP.02 [2], regarding MAC chaining method and default values</w:t>
        <w:br/>
        <w:t>- Table 65, SGP.22 v2.6.1 (Initial MAC chaining value)</w:t>
        <w:br/>
        <w:t>- Requirement: "If random key mode is selected by the SM-DP+, the initial MAC chaining value to be used for the first segment of the PPP is provided together with the random key (section 5.5.4) and the encryption counter for ICV calculation is reset to its initial state (i.e. the value on 16 bytes is '00…01'). Otherwise the MAC chaining method defined in SGP.02 [2] SHALL be applied (i.e. the MAC chaining value of the previous SHALL be used)."</w:t>
        <w:br/>
        <w:t>- Shall be executed if and only if random key mode or standard mode is selected as described above.</w:t>
      </w:r>
    </w:p>
    <w:p/>
    <w:p>
      <w:r>
        <w:rPr>
          <w:b/>
          <w:sz w:val="24"/>
        </w:rPr>
        <w:t xml:space="preserve">Requirement ID : S-ENC, S-MAC, PPK-ENC and PPK-MAC SHALL be 128 bits length. | Requirement Description : </w:t>
      </w:r>
    </w:p>
    <w:p>
      <w:r>
        <w:rPr>
          <w:b/>
          <w:sz w:val="24"/>
        </w:rPr>
        <w:t xml:space="preserve">Test Case : </w:t>
        <w:br/>
      </w:r>
    </w:p>
    <w:p>
      <w:r>
        <w:rPr/>
        <w:t>Test Cases</w:t>
      </w:r>
    </w:p>
    <w:p>
      <w:r>
        <w:rPr/>
        <w:t>TC</w:t>
      </w:r>
      <w:r>
        <w:rPr>
          <w:i/>
        </w:rPr>
        <w:t>eUICC</w:t>
      </w:r>
      <w:r>
        <w:rPr/>
        <w:t>KeyLengthEnforcement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supports profile download using Secure Channel Protocol SCP11.</w:t>
            </w:r>
          </w:p>
        </w:tc>
      </w:tr>
      <w:tr>
        <w:tc>
          <w:tcPr>
            <w:tcW w:type="dxa" w:w="4320"/>
          </w:tcPr>
          <w:p>
            <w:r>
              <w:t>SM-DP+</w:t>
            </w:r>
          </w:p>
        </w:tc>
        <w:tc>
          <w:tcPr>
            <w:tcW w:type="dxa" w:w="4320"/>
          </w:tcPr>
          <w:p>
            <w:r>
              <w:t>The SM-DP+ is GSMA accredited and supports 128-bit key length configuration.</w:t>
            </w:r>
          </w:p>
        </w:tc>
      </w:tr>
      <w:tr>
        <w:tc>
          <w:tcPr>
            <w:tcW w:type="dxa" w:w="4320"/>
          </w:tcPr>
          <w:p>
            <w:r>
              <w:t>Test Bench</w:t>
            </w:r>
          </w:p>
        </w:tc>
        <w:tc>
          <w:tcPr>
            <w:tcW w:type="dxa" w:w="4320"/>
          </w:tcPr>
          <w:p>
            <w:r>
              <w:t>Capable of monitoring exchanged key material and APDU communications.</w:t>
            </w:r>
          </w:p>
        </w:tc>
      </w:tr>
    </w:tbl>
    <w:p>
      <w:r>
        <w:rPr/>
        <w:t>Test Sequence #01: Verification of S-ENC and S-MAC Key Lengths Derived for SCP11 Session</w:t>
      </w:r>
      <w:r>
        <w:rPr/>
        <w:br/>
        <w:t>This sequence verifies that both S-ENC and S-MAC session keys derived during SCP11 session establishment are exactly 128 bits (16 bytes) in length.</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 the Factory State or Personalization State, prior to any key derivation.</w:t>
            </w:r>
          </w:p>
        </w:tc>
      </w:tr>
      <w:tr>
        <w:tc>
          <w:tcPr>
            <w:tcW w:type="dxa" w:w="4320"/>
          </w:tcPr>
          <w:p>
            <w:r>
              <w:t>SM-DP+</w:t>
            </w:r>
          </w:p>
        </w:tc>
        <w:tc>
          <w:tcPr>
            <w:tcW w:type="dxa" w:w="4320"/>
          </w:tcPr>
          <w:p>
            <w:r>
              <w:t>Initiates SCP11 session with standard parameters (ECC key = 256 bits).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Bench → eUICC</w:t>
            </w:r>
          </w:p>
        </w:tc>
        <w:tc>
          <w:tcPr>
            <w:tcW w:type="dxa" w:w="2160"/>
          </w:tcPr>
          <w:p>
            <w:r>
              <w:t>Prepare device trace capability to capture all key data</w:t>
            </w:r>
          </w:p>
        </w:tc>
        <w:tc>
          <w:tcPr>
            <w:tcW w:type="dxa" w:w="2160"/>
          </w:tcPr>
          <w:p>
            <w:r>
              <w:t>Test Bench is ready and configured to monitor/record all data</w:t>
            </w:r>
          </w:p>
        </w:tc>
      </w:tr>
      <w:tr>
        <w:tc>
          <w:tcPr>
            <w:tcW w:type="dxa" w:w="2160"/>
          </w:tcPr>
          <w:p>
            <w:r>
              <w:t>1</w:t>
            </w:r>
          </w:p>
        </w:tc>
        <w:tc>
          <w:tcPr>
            <w:tcW w:type="dxa" w:w="2160"/>
          </w:tcPr>
          <w:p>
            <w:r>
              <w:t>SM-DP+ ↔ eUICC</w:t>
            </w:r>
          </w:p>
        </w:tc>
        <w:tc>
          <w:tcPr>
            <w:tcW w:type="dxa" w:w="2160"/>
          </w:tcPr>
          <w:p>
            <w:r>
              <w:t>Execute SCP11 session establishment (exchange 84/85/86, etc.)</w:t>
            </w:r>
          </w:p>
        </w:tc>
        <w:tc>
          <w:tcPr>
            <w:tcW w:type="dxa" w:w="2160"/>
          </w:tcPr>
          <w:p>
            <w:r>
              <w:t>1- eUICC and SM-DP+ agree on ephemeral ECC 256-bit keys2- Key derivation for S-ENC and S-MAC is triggered</w:t>
            </w:r>
          </w:p>
        </w:tc>
      </w:tr>
      <w:tr>
        <w:tc>
          <w:tcPr>
            <w:tcW w:type="dxa" w:w="2160"/>
          </w:tcPr>
          <w:p>
            <w:r>
              <w:t>2</w:t>
            </w:r>
          </w:p>
        </w:tc>
        <w:tc>
          <w:tcPr>
            <w:tcW w:type="dxa" w:w="2160"/>
          </w:tcPr>
          <w:p>
            <w:r>
              <w:t>eUICC ↔ Test Bench</w:t>
            </w:r>
          </w:p>
        </w:tc>
        <w:tc>
          <w:tcPr>
            <w:tcW w:type="dxa" w:w="2160"/>
          </w:tcPr>
          <w:p>
            <w:r>
              <w:t>Capture KeyData material and report S-ENC, S-MAC key lengths</w:t>
            </w:r>
          </w:p>
        </w:tc>
        <w:tc>
          <w:tcPr>
            <w:tcW w:type="dxa" w:w="2160"/>
          </w:tcPr>
          <w:p>
            <w:r>
              <w:t>1- S-ENC is 128 bits long2- S-MAC is 128 bits long</w:t>
            </w:r>
          </w:p>
        </w:tc>
      </w:tr>
    </w:tbl>
    <w:p>
      <w:r>
        <w:rPr/>
        <w:t>Test Sequence #02: Verification of PPK-ENC and PPK-MAC Key Length in Random Profile Protection Mode</w:t>
      </w:r>
      <w:r>
        <w:rPr/>
        <w:br/>
        <w:t>This sequence verifies that, when the random Profile Protection Keyset (PPK-ENC, PPK-MAC) is used, both keys have a length of 128 bits.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Is provisioned to use random profile protection keys for the profile.</w:t>
            </w:r>
          </w:p>
        </w:tc>
      </w:tr>
      <w:tr>
        <w:tc>
          <w:tcPr>
            <w:tcW w:type="dxa" w:w="4320"/>
          </w:tcPr>
          <w:p>
            <w:r>
              <w:t>eUICC</w:t>
            </w:r>
          </w:p>
        </w:tc>
        <w:tc>
          <w:tcPr>
            <w:tcW w:type="dxa" w:w="4320"/>
          </w:tcPr>
          <w:p>
            <w:r>
              <w:t>Is idle and ready for profile download.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Initiate profile download with random PPK-ENC, PPK-MAC</w:t>
            </w:r>
          </w:p>
        </w:tc>
        <w:tc>
          <w:tcPr>
            <w:tcW w:type="dxa" w:w="2160"/>
          </w:tcPr>
          <w:p>
            <w:r>
              <w:t>1- SM-DP+ sends 128-bit random PPK-ENC and PPK-MAC2- eUICC receives and parses key material</w:t>
            </w:r>
          </w:p>
        </w:tc>
      </w:tr>
      <w:tr>
        <w:tc>
          <w:tcPr>
            <w:tcW w:type="dxa" w:w="2160"/>
          </w:tcPr>
          <w:p>
            <w:r>
              <w:t>2</w:t>
            </w:r>
          </w:p>
        </w:tc>
        <w:tc>
          <w:tcPr>
            <w:tcW w:type="dxa" w:w="2160"/>
          </w:tcPr>
          <w:p>
            <w:r>
              <w:t>eUICC → Test Bench</w:t>
            </w:r>
          </w:p>
        </w:tc>
        <w:tc>
          <w:tcPr>
            <w:tcW w:type="dxa" w:w="2160"/>
          </w:tcPr>
          <w:p>
            <w:r>
              <w:t>Report internal buffer key lengths for PPK-ENC, PPK-MAC</w:t>
            </w:r>
          </w:p>
        </w:tc>
        <w:tc>
          <w:tcPr>
            <w:tcW w:type="dxa" w:w="2160"/>
          </w:tcPr>
          <w:p>
            <w:r>
              <w:t>1- PPK-ENC is present and exactly 128 bits2- PPK-MAC is present and exactly 128 bits</w:t>
            </w:r>
          </w:p>
        </w:tc>
      </w:tr>
    </w:tbl>
    <w:p>
      <w:r>
        <w:rPr/>
        <w:t>Test Sequence #03: Negative – Detection of Incorrect Key Length</w:t>
      </w:r>
      <w:r>
        <w:rPr/>
        <w:br/>
        <w:t>This sequence verifies that a key of an incorrect length (e.g., 192 bits) is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Initiate profile download using PPK-ENC/PPK-MAC of 192 bits</w:t>
            </w:r>
          </w:p>
        </w:tc>
        <w:tc>
          <w:tcPr>
            <w:tcW w:type="dxa" w:w="2160"/>
          </w:tcPr>
          <w:p>
            <w:r>
              <w:t>1- eUICC detects key length != 128 bits2- eUICC aborts profile installation and sends error</w:t>
            </w:r>
          </w:p>
        </w:tc>
      </w:tr>
      <w:tr>
        <w:tc>
          <w:tcPr>
            <w:tcW w:type="dxa" w:w="2160"/>
          </w:tcPr>
          <w:p>
            <w:r>
              <w:t>2</w:t>
            </w:r>
          </w:p>
        </w:tc>
        <w:tc>
          <w:tcPr>
            <w:tcW w:type="dxa" w:w="2160"/>
          </w:tcPr>
          <w:p>
            <w:r>
              <w:t>eUICC → SM-DP+</w:t>
            </w:r>
          </w:p>
        </w:tc>
        <w:tc>
          <w:tcPr>
            <w:tcW w:type="dxa" w:w="2160"/>
          </w:tcPr>
          <w:p>
            <w:r>
              <w:t>Send error, log failure reason</w:t>
            </w:r>
          </w:p>
        </w:tc>
        <w:tc>
          <w:tcPr>
            <w:tcW w:type="dxa" w:w="2160"/>
          </w:tcPr>
          <w:p>
            <w:r>
              <w:t>Error message or status word indicates mandatory length error</w:t>
            </w:r>
          </w:p>
        </w:tc>
      </w:tr>
    </w:tbl>
    <w:p>
      <w:r>
        <w:rPr/>
        <w:t>Test Sequence #04: Conformance Check in Field Device</w:t>
      </w:r>
      <w:r>
        <w:rPr/>
        <w:br/>
        <w:t>This sequence validates a deployed eUICC in a consumer device for correct key lengths during a routine profile management operation.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Enable diagnostic API or debugging for key parameter reading</w:t>
            </w:r>
          </w:p>
        </w:tc>
        <w:tc>
          <w:tcPr>
            <w:tcW w:type="dxa" w:w="2160"/>
          </w:tcPr>
          <w:p>
            <w:r>
              <w:t>Device can read and report eUICC’s active secure channel keys</w:t>
            </w:r>
          </w:p>
        </w:tc>
      </w:tr>
      <w:tr>
        <w:tc>
          <w:tcPr>
            <w:tcW w:type="dxa" w:w="2160"/>
          </w:tcPr>
          <w:p>
            <w:r>
              <w:t>2</w:t>
            </w:r>
          </w:p>
        </w:tc>
        <w:tc>
          <w:tcPr>
            <w:tcW w:type="dxa" w:w="2160"/>
          </w:tcPr>
          <w:p>
            <w:r>
              <w:t>Device → Test Bench</w:t>
            </w:r>
          </w:p>
        </w:tc>
        <w:tc>
          <w:tcPr>
            <w:tcW w:type="dxa" w:w="2160"/>
          </w:tcPr>
          <w:p>
            <w:r>
              <w:t>Dump S-ENC, S-MAC, PPK-ENC, PPK-MAC to Test Bench</w:t>
            </w:r>
          </w:p>
        </w:tc>
        <w:tc>
          <w:tcPr>
            <w:tcW w:type="dxa" w:w="2160"/>
          </w:tcPr>
          <w:p>
            <w:r>
              <w:t>All keys are 128 bits in length</w:t>
            </w:r>
          </w:p>
        </w:tc>
      </w:tr>
    </w:tbl>
    <w:p>
      <w:r>
        <w:rPr/>
        <w:t>Conformance Requirements References</w:t>
      </w:r>
      <w:r>
        <w:rPr/>
        <w:br/>
        <w:t>- SGP.02 Section 6.6.3.2: “S-ENC, S-MAC, PPK-ENC and PPK-MAC SHALL be 128 bits length.”</w:t>
      </w:r>
      <w:r>
        <w:rPr/>
        <w:br/>
        <w:t>- GPC 2.3 SCP11 Table 5-3: ECC key length of 256 bits mandates 128-bit AES keys for secure channels.</w:t>
      </w:r>
      <w:r>
        <w:rPr/>
        <w:br/>
        <w:t>- SGP.22 Section 9.2.2: Describes SCP11 session key derivation and assignment.</w:t>
      </w:r>
    </w:p>
    <w:p>
      <w:r>
        <w:rPr/>
        <w:t>Notes:</w:t>
      </w:r>
      <w:r>
        <w:rPr/>
        <w:br/>
        <w:t>- Each of the above test sequences SHALL be executed if and only if the eUICC claims support for SCP11 and GSMA Consumer RSP functionality (see SGP.02/SGP.22).</w:t>
      </w:r>
      <w:r>
        <w:rPr/>
        <w:br/>
        <w:t>- If any session or profile protection key is found not to be 128 bits in length, this SHALL be considered a non-conformance.</w:t>
      </w:r>
      <w:r>
        <w:rPr/>
        <w:br/>
        <w:t>- Key dump and check steps SHALL be performed in a manner that does not compromise security (e.g., in a secure lab and via authorized interfaces only).</w:t>
      </w:r>
    </w:p>
    <w:p/>
    <w:p>
      <w:r>
        <w:rPr>
          <w:b/>
          <w:sz w:val="24"/>
        </w:rPr>
        <w:t xml:space="preserve">Requirement ID : Each data segment of the PPP is identified by the tag '86' as defined in SGP.02 [2]. | Requirement Description : </w:t>
      </w:r>
    </w:p>
    <w:p>
      <w:r>
        <w:rPr>
          <w:b/>
          <w:sz w:val="24"/>
        </w:rPr>
        <w:t xml:space="preserve">Test Case : </w:t>
        <w:br/>
      </w:r>
    </w:p>
    <w:p>
      <w:r>
        <w:rPr/>
        <w:t>Test Cases</w:t>
      </w:r>
    </w:p>
    <w:p>
      <w:r>
        <w:rPr/>
        <w:t>TC</w:t>
      </w:r>
      <w:r>
        <w:rPr>
          <w:i/>
        </w:rPr>
        <w:t>eUICC</w:t>
      </w:r>
      <w:r>
        <w:rPr/>
        <w:t>PPP_Tag86</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provisioned with a Profile Package prepared for download to an eUICC.</w:t>
            </w:r>
          </w:p>
        </w:tc>
      </w:tr>
      <w:tr>
        <w:tc>
          <w:tcPr>
            <w:tcW w:type="dxa" w:w="4320"/>
          </w:tcPr>
          <w:p>
            <w:r>
              <w:t>eUICC</w:t>
            </w:r>
          </w:p>
        </w:tc>
        <w:tc>
          <w:tcPr>
            <w:tcW w:type="dxa" w:w="4320"/>
          </w:tcPr>
          <w:p>
            <w:r>
              <w:t>eUICC is in a ready state to receive a Profile Package via the standard ES8+ interface.</w:t>
            </w:r>
          </w:p>
        </w:tc>
      </w:tr>
      <w:tr>
        <w:tc>
          <w:tcPr>
            <w:tcW w:type="dxa" w:w="4320"/>
          </w:tcPr>
          <w:p>
            <w:r>
              <w:t>Device</w:t>
            </w:r>
          </w:p>
        </w:tc>
        <w:tc>
          <w:tcPr>
            <w:tcW w:type="dxa" w:w="4320"/>
          </w:tcPr>
          <w:p>
            <w:r>
              <w:t>Device is operational and able to mediate the ES8+ download sequence between SM-DP+ and eUICC.</w:t>
            </w:r>
          </w:p>
        </w:tc>
      </w:tr>
    </w:tbl>
    <w:p>
      <w:r>
        <w:rPr/>
        <w:t>Test Sequence #01: Profile Package Transmission and Tag ‘86’ Identification</w:t>
        <w:br/>
        <w:t>This sequence verifies that each data segment of the Protected Profile Package (PPP) sent from the SM-DP+ to the eUICC uses the '86' tag to identify data segments as required by SGP.02 [2].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Segment(s) of the PPP have been prepared with valid session or random keys as per requirements.</w:t>
            </w:r>
          </w:p>
        </w:tc>
      </w:tr>
      <w:tr>
        <w:tc>
          <w:tcPr>
            <w:tcW w:type="dxa" w:w="4320"/>
          </w:tcPr>
          <w:p>
            <w:r>
              <w:t>eUICC</w:t>
            </w:r>
          </w:p>
        </w:tc>
        <w:tc>
          <w:tcPr>
            <w:tcW w:type="dxa" w:w="4320"/>
          </w:tcPr>
          <w:p>
            <w:r>
              <w:t>Has successfully completed mutual authentication with the SM-DP+ (Secure Channel established).</w:t>
            </w:r>
          </w:p>
        </w:tc>
      </w:tr>
      <w:tr>
        <w:tc>
          <w:tcPr>
            <w:tcW w:type="dxa" w:w="4320"/>
          </w:tcPr>
          <w:p>
            <w:r>
              <w:t>Device</w:t>
            </w:r>
          </w:p>
        </w:tc>
        <w:tc>
          <w:tcPr>
            <w:tcW w:type="dxa" w:w="4320"/>
          </w:tcPr>
          <w:p>
            <w:r>
              <w:t>Secure channel setup between Device → eUICC exists for download processing.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SM-DP+ prepares PPP split into multiple segments, each intended for PPP download.</w:t>
            </w:r>
          </w:p>
        </w:tc>
        <w:tc>
          <w:tcPr>
            <w:tcW w:type="dxa" w:w="2160"/>
          </w:tcPr>
          <w:p>
            <w:r>
              <w:t>All segments prepared for download are correctly tagged.</w:t>
            </w:r>
          </w:p>
        </w:tc>
      </w:tr>
      <w:tr>
        <w:tc>
          <w:tcPr>
            <w:tcW w:type="dxa" w:w="2160"/>
          </w:tcPr>
          <w:p>
            <w:r>
              <w:t>1</w:t>
            </w:r>
          </w:p>
        </w:tc>
        <w:tc>
          <w:tcPr>
            <w:tcW w:type="dxa" w:w="2160"/>
          </w:tcPr>
          <w:p>
            <w:r>
              <w:t>SM-DP+ → eUICC</w:t>
            </w:r>
          </w:p>
        </w:tc>
        <w:tc>
          <w:tcPr>
            <w:tcW w:type="dxa" w:w="2160"/>
          </w:tcPr>
          <w:p>
            <w:r>
              <w:t>Send the first PPP data segment to the eUICC over the secured channel.</w:t>
            </w:r>
          </w:p>
        </w:tc>
        <w:tc>
          <w:tcPr>
            <w:tcW w:type="dxa" w:w="2160"/>
          </w:tcPr>
          <w:p>
            <w:r>
              <w:t>1- eUICC receives a data segment2- The outer TLV uses tag '86'</w:t>
            </w:r>
          </w:p>
        </w:tc>
      </w:tr>
      <w:tr>
        <w:tc>
          <w:tcPr>
            <w:tcW w:type="dxa" w:w="2160"/>
          </w:tcPr>
          <w:p>
            <w:r>
              <w:t>2</w:t>
            </w:r>
          </w:p>
        </w:tc>
        <w:tc>
          <w:tcPr>
            <w:tcW w:type="dxa" w:w="2160"/>
          </w:tcPr>
          <w:p>
            <w:r>
              <w:t>SM-DP+ → eUICC</w:t>
            </w:r>
          </w:p>
        </w:tc>
        <w:tc>
          <w:tcPr>
            <w:tcW w:type="dxa" w:w="2160"/>
          </w:tcPr>
          <w:p>
            <w:r>
              <w:t>Repeat step 1 for all subsequent segments of the PPP.</w:t>
            </w:r>
          </w:p>
        </w:tc>
        <w:tc>
          <w:tcPr>
            <w:tcW w:type="dxa" w:w="2160"/>
          </w:tcPr>
          <w:p>
            <w:r>
              <w:t>1- Each additional segment received by the eUICC2- Tag '86' is used for every segment</w:t>
            </w:r>
          </w:p>
        </w:tc>
      </w:tr>
      <w:tr>
        <w:tc>
          <w:tcPr>
            <w:tcW w:type="dxa" w:w="2160"/>
          </w:tcPr>
          <w:p>
            <w:r>
              <w:t>3</w:t>
            </w:r>
          </w:p>
        </w:tc>
        <w:tc>
          <w:tcPr>
            <w:tcW w:type="dxa" w:w="2160"/>
          </w:tcPr>
          <w:p>
            <w:r>
              <w:t>eUICC → SM-DP+</w:t>
            </w:r>
          </w:p>
        </w:tc>
        <w:tc>
          <w:tcPr>
            <w:tcW w:type="dxa" w:w="2160"/>
          </w:tcPr>
          <w:p>
            <w:r>
              <w:t>Acknowledge receipt if required, or report an error if an incorrect tag is encountered.</w:t>
            </w:r>
          </w:p>
        </w:tc>
        <w:tc>
          <w:tcPr>
            <w:tcW w:type="dxa" w:w="2160"/>
          </w:tcPr>
          <w:p>
            <w:r>
              <w:t>1- eUICC accepts segments with '86' tag2- If a segment is not tagged '86', eUICC shall ignore it or signal an error in accordance with SGP.02</w:t>
            </w:r>
          </w:p>
        </w:tc>
      </w:tr>
      <w:tr>
        <w:tc>
          <w:tcPr>
            <w:tcW w:type="dxa" w:w="2160"/>
          </w:tcPr>
          <w:p>
            <w:r>
              <w:t>4</w:t>
            </w:r>
          </w:p>
        </w:tc>
        <w:tc>
          <w:tcPr>
            <w:tcW w:type="dxa" w:w="2160"/>
          </w:tcPr>
          <w:p>
            <w:r>
              <w:t>eUICC</w:t>
            </w:r>
          </w:p>
        </w:tc>
        <w:tc>
          <w:tcPr>
            <w:tcW w:type="dxa" w:w="2160"/>
          </w:tcPr>
          <w:p>
            <w:r>
              <w:t>Internally process and assemble the PPP after verifying all received segments bear the '86' tag.</w:t>
            </w:r>
          </w:p>
        </w:tc>
        <w:tc>
          <w:tcPr>
            <w:tcW w:type="dxa" w:w="2160"/>
          </w:tcPr>
          <w:p>
            <w:r>
              <w:t>Processed and assembled PPP is valid, or error/action is taken for any segment without tag '86'</w:t>
            </w:r>
          </w:p>
        </w:tc>
      </w:tr>
    </w:tbl>
    <w:p>
      <w:r>
        <w:rPr/>
        <w:t>Conformance Requirements References</w:t>
        <w:br/>
        <w:t>- SGP.22 v2.6.1, section on PPP transmission and TLV identification</w:t>
        <w:br/>
        <w:t>- SGP.02 [2], definition of Protected Profile Package segment tagging</w:t>
      </w:r>
    </w:p>
    <w:p>
      <w:r>
        <w:rPr/>
        <w:t>Conditional Execution:</w:t>
        <w:br/>
        <w:t>- This test SHALL be executed if a Profile Package download from SM-DP+ to eUICC is performed using segmented data transfer (i.e., PPP is sent in more than one segment).</w:t>
        <w:br/>
        <w:t>- If a segment is received without the tag '86', the test result must describe the eUICC’s handling (ignore or error as per SGP.02 [2] and SGP.22 v2.6.1).</w:t>
      </w:r>
    </w:p>
    <w:p/>
    <w:p>
      <w:r>
        <w:rPr>
          <w:b/>
          <w:sz w:val="24"/>
        </w:rPr>
        <w:t>Requirement ID : It is the SM-DP+ choice (in line with the agreement with the Operator) as to whether to use this random keyset (PPK-ENC and PPK-MAC). | Requirement Description : This mode allows performing Profile Package Protection in advance without having any eUICC knowledge. It may help to provide a better SM-DP+ scalability. The eUICC SHALL be able to support both modes.</w:t>
      </w:r>
    </w:p>
    <w:p>
      <w:r>
        <w:rPr>
          <w:b/>
          <w:sz w:val="24"/>
        </w:rPr>
        <w:t xml:space="preserve">Test Case : </w:t>
        <w:br/>
      </w:r>
    </w:p>
    <w:p>
      <w:r>
        <w:rPr/>
        <w:t>Test Cases</w:t>
      </w:r>
    </w:p>
    <w:p>
      <w:r>
        <w:rPr/>
        <w:t>TC</w:t>
      </w:r>
      <w:r>
        <w:rPr>
          <w:i/>
        </w:rPr>
        <w:t>eUICC</w:t>
      </w:r>
      <w:r>
        <w:rPr/>
        <w:t>SupportForRandomAndSessionKeyModes</w:t>
      </w:r>
      <w:r>
        <w:rPr/>
        <w:br/>
        <w:t xml:space="preserve">General 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compliant with GSMA RSP specifications and supports Profile Download procedures.</w:t>
            </w:r>
          </w:p>
        </w:tc>
      </w:tr>
      <w:tr>
        <w:tc>
          <w:tcPr>
            <w:tcW w:type="dxa" w:w="4320"/>
          </w:tcPr>
          <w:p>
            <w:r>
              <w:t>SM-DP+</w:t>
            </w:r>
          </w:p>
        </w:tc>
        <w:tc>
          <w:tcPr>
            <w:tcW w:type="dxa" w:w="4320"/>
          </w:tcPr>
          <w:p>
            <w:r>
              <w:t>SM-DP+ is GSMA accredited and has operational interface to eUICC per SGP.22 and SGP.02.</w:t>
            </w:r>
          </w:p>
        </w:tc>
      </w:tr>
      <w:tr>
        <w:tc>
          <w:tcPr>
            <w:tcW w:type="dxa" w:w="4320"/>
          </w:tcPr>
          <w:p>
            <w:r>
              <w:t>Operator</w:t>
            </w:r>
          </w:p>
        </w:tc>
        <w:tc>
          <w:tcPr>
            <w:tcW w:type="dxa" w:w="4320"/>
          </w:tcPr>
          <w:p>
            <w:r>
              <w:t>Operator agreement with SM-DP+ about keyset usage is in place.</w:t>
            </w:r>
          </w:p>
        </w:tc>
      </w:tr>
    </w:tbl>
    <w:p>
      <w:r>
        <w:rPr/>
        <w:t>Test Sequence #01: Support of Session Keys (S-ENC, S-MAC, S-RMAC) for Profile Protection</w:t>
      </w:r>
      <w:r>
        <w:rPr/>
        <w:br/>
        <w:t>Verification that the eUICC supports the use of session keys derived during secure channel setup for Profile Package protection.</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will initiate Profile Download using session keys derived in key agreement with eUICC.</w:t>
            </w:r>
          </w:p>
        </w:tc>
      </w:tr>
      <w:tr>
        <w:tc>
          <w:tcPr>
            <w:tcW w:type="dxa" w:w="4320"/>
          </w:tcPr>
          <w:p>
            <w:r>
              <w:t>eUICC</w:t>
            </w:r>
          </w:p>
        </w:tc>
        <w:tc>
          <w:tcPr>
            <w:tcW w:type="dxa" w:w="4320"/>
          </w:tcPr>
          <w:p>
            <w:r>
              <w:t>No Profile is currently being downloaded or installed.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Profile Download procedure using INITIALIZE UPDATE and EXTERNAL AUTHENTICATE, session key mode (S-ENC/S-MAC/S-RMAC), as specified in SGP.02.</w:t>
            </w:r>
          </w:p>
        </w:tc>
        <w:tc>
          <w:tcPr>
            <w:tcW w:type="dxa" w:w="2160"/>
          </w:tcPr>
          <w:p>
            <w:r>
              <w:t>eUICC establishes SCP03t secure channel using session keys.</w:t>
            </w:r>
          </w:p>
        </w:tc>
      </w:tr>
      <w:tr>
        <w:tc>
          <w:tcPr>
            <w:tcW w:type="dxa" w:w="2160"/>
          </w:tcPr>
          <w:p>
            <w:r>
              <w:t>1</w:t>
            </w:r>
          </w:p>
        </w:tc>
        <w:tc>
          <w:tcPr>
            <w:tcW w:type="dxa" w:w="2160"/>
          </w:tcPr>
          <w:p>
            <w:r>
              <w:t>SM-DP+ → eUICC</w:t>
            </w:r>
          </w:p>
        </w:tc>
        <w:tc>
          <w:tcPr>
            <w:tcW w:type="dxa" w:w="2160"/>
          </w:tcPr>
          <w:p>
            <w:r>
              <w:t>Send Protected Profile Package using S-ENC and S-MAC</w:t>
            </w:r>
          </w:p>
        </w:tc>
        <w:tc>
          <w:tcPr>
            <w:tcW w:type="dxa" w:w="2160"/>
          </w:tcPr>
          <w:p>
            <w:r>
              <w:t>1- eUICC decrypts and authenticates PPP using session keys2- PPP is processed successfully</w:t>
            </w:r>
          </w:p>
        </w:tc>
      </w:tr>
      <w:tr>
        <w:tc>
          <w:tcPr>
            <w:tcW w:type="dxa" w:w="2160"/>
          </w:tcPr>
          <w:p>
            <w:r>
              <w:t>2</w:t>
            </w:r>
          </w:p>
        </w:tc>
        <w:tc>
          <w:tcPr>
            <w:tcW w:type="dxa" w:w="2160"/>
          </w:tcPr>
          <w:p>
            <w:r>
              <w:t>eUICC → SM-DP+</w:t>
            </w:r>
          </w:p>
        </w:tc>
        <w:tc>
          <w:tcPr>
            <w:tcW w:type="dxa" w:w="2160"/>
          </w:tcPr>
          <w:p>
            <w:r>
              <w:t>Send Profile Installation result</w:t>
            </w:r>
          </w:p>
        </w:tc>
        <w:tc>
          <w:tcPr>
            <w:tcW w:type="dxa" w:w="2160"/>
          </w:tcPr>
          <w:p>
            <w:r>
              <w:t>SM-DP+ receives successful profile installation notification</w:t>
            </w:r>
          </w:p>
        </w:tc>
      </w:tr>
    </w:tbl>
    <w:p>
      <w:r>
        <w:rPr/>
        <w:t>Test Sequence #02: Support of Random Keyset Mode (PPK-ENC, PPK-MAC) for Profile Protection</w:t>
      </w:r>
      <w:r>
        <w:rPr/>
        <w:br/>
        <w:t>Verification that the eUICC supports the use of random keysets generated by SM-DP+ for Profile Package Protection.</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will initiate Profile Download using random keys (PPK-ENC / PPK-MAC) generated in advance.</w:t>
            </w:r>
          </w:p>
        </w:tc>
      </w:tr>
      <w:tr>
        <w:tc>
          <w:tcPr>
            <w:tcW w:type="dxa" w:w="4320"/>
          </w:tcPr>
          <w:p>
            <w:r>
              <w:t>eUICC</w:t>
            </w:r>
          </w:p>
        </w:tc>
        <w:tc>
          <w:tcPr>
            <w:tcW w:type="dxa" w:w="4320"/>
          </w:tcPr>
          <w:p>
            <w:r>
              <w:t>No Profile is currently being downloaded or installed.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Profile Download procedure using random keyset mode, providing PPK-ENC and PPK-MAC along with initial MAC chaining value and ICV ('00...01'), as specified in SGP.02/SGP.22.</w:t>
            </w:r>
          </w:p>
        </w:tc>
        <w:tc>
          <w:tcPr>
            <w:tcW w:type="dxa" w:w="2160"/>
          </w:tcPr>
          <w:p>
            <w:r>
              <w:t>eUICC initializes Profile Protection session using the provided random keys and initial chaining values</w:t>
            </w:r>
          </w:p>
        </w:tc>
      </w:tr>
      <w:tr>
        <w:tc>
          <w:tcPr>
            <w:tcW w:type="dxa" w:w="2160"/>
          </w:tcPr>
          <w:p>
            <w:r>
              <w:t>1</w:t>
            </w:r>
          </w:p>
        </w:tc>
        <w:tc>
          <w:tcPr>
            <w:tcW w:type="dxa" w:w="2160"/>
          </w:tcPr>
          <w:p>
            <w:r>
              <w:t>SM-DP+ → eUICC</w:t>
            </w:r>
          </w:p>
        </w:tc>
        <w:tc>
          <w:tcPr>
            <w:tcW w:type="dxa" w:w="2160"/>
          </w:tcPr>
          <w:p>
            <w:r>
              <w:t>Send Protected Profile Package segments tagged '86', encrypted and authenticated with PPK-ENC/PPK-MAC</w:t>
            </w:r>
          </w:p>
        </w:tc>
        <w:tc>
          <w:tcPr>
            <w:tcW w:type="dxa" w:w="2160"/>
          </w:tcPr>
          <w:p>
            <w:r>
              <w:t>1- eUICC decrypts and authenticates each PPP segment with the random keyset2- PPP is processed successfully</w:t>
            </w:r>
          </w:p>
        </w:tc>
      </w:tr>
      <w:tr>
        <w:tc>
          <w:tcPr>
            <w:tcW w:type="dxa" w:w="2160"/>
          </w:tcPr>
          <w:p>
            <w:r>
              <w:t>2</w:t>
            </w:r>
          </w:p>
        </w:tc>
        <w:tc>
          <w:tcPr>
            <w:tcW w:type="dxa" w:w="2160"/>
          </w:tcPr>
          <w:p>
            <w:r>
              <w:t>eUICC → SM-DP+</w:t>
            </w:r>
          </w:p>
        </w:tc>
        <w:tc>
          <w:tcPr>
            <w:tcW w:type="dxa" w:w="2160"/>
          </w:tcPr>
          <w:p>
            <w:r>
              <w:t>Send Profile Installation result</w:t>
            </w:r>
          </w:p>
        </w:tc>
        <w:tc>
          <w:tcPr>
            <w:tcW w:type="dxa" w:w="2160"/>
          </w:tcPr>
          <w:p>
            <w:r>
              <w:t>SM-DP+ receives successful profile installation notification</w:t>
            </w:r>
          </w:p>
        </w:tc>
      </w:tr>
    </w:tbl>
    <w:p>
      <w:r>
        <w:rPr/>
        <w:t>Test Sequence #03: Keyset Usage Mode Selection and eUICC Interoperability</w:t>
      </w:r>
      <w:r>
        <w:rPr/>
        <w:br/>
        <w:t>Verification that the eUICC interoperates with SM-DP+ in both modes, and that keysets are properly deleted after the process.</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in idle state, capable of accepting Profile Download from SM-DP+ using either keyset mode.</w:t>
            </w:r>
          </w:p>
        </w:tc>
      </w:tr>
      <w:tr>
        <w:tc>
          <w:tcPr>
            <w:tcW w:type="dxa" w:w="4320"/>
          </w:tcPr>
          <w:p>
            <w:r>
              <w:t>SM-DP+</w:t>
            </w:r>
          </w:p>
        </w:tc>
        <w:tc>
          <w:tcPr>
            <w:tcW w:type="dxa" w:w="4320"/>
          </w:tcPr>
          <w:p>
            <w:r>
              <w:t>SM-DP+ is configured to alternate between session key and random keyset mode per Profile download.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Download Profile A using session key mode</w:t>
            </w:r>
          </w:p>
        </w:tc>
        <w:tc>
          <w:tcPr>
            <w:tcW w:type="dxa" w:w="2160"/>
          </w:tcPr>
          <w:p>
            <w:r>
              <w:t>eUICC processes Profile A with S-ENC, S-MAC; keys are deleted after completion</w:t>
            </w:r>
          </w:p>
        </w:tc>
      </w:tr>
      <w:tr>
        <w:tc>
          <w:tcPr>
            <w:tcW w:type="dxa" w:w="2160"/>
          </w:tcPr>
          <w:p>
            <w:r>
              <w:t>2</w:t>
            </w:r>
          </w:p>
        </w:tc>
        <w:tc>
          <w:tcPr>
            <w:tcW w:type="dxa" w:w="2160"/>
          </w:tcPr>
          <w:p>
            <w:r>
              <w:t>SM-DP+ → eUICC</w:t>
            </w:r>
          </w:p>
        </w:tc>
        <w:tc>
          <w:tcPr>
            <w:tcW w:type="dxa" w:w="2160"/>
          </w:tcPr>
          <w:p>
            <w:r>
              <w:t>Download Profile B using random key mode (providing PPK-ENC, PPK-MAC, initial MAC/ICV)</w:t>
            </w:r>
          </w:p>
        </w:tc>
        <w:tc>
          <w:tcPr>
            <w:tcW w:type="dxa" w:w="2160"/>
          </w:tcPr>
          <w:p>
            <w:r>
              <w:t>eUICC processes Profile B with PPK-ENC, PPK-MAC; keys are deleted after profile download process completion</w:t>
            </w:r>
          </w:p>
        </w:tc>
      </w:tr>
      <w:tr>
        <w:tc>
          <w:tcPr>
            <w:tcW w:type="dxa" w:w="2160"/>
          </w:tcPr>
          <w:p>
            <w:r>
              <w:t>3</w:t>
            </w:r>
          </w:p>
        </w:tc>
        <w:tc>
          <w:tcPr>
            <w:tcW w:type="dxa" w:w="2160"/>
          </w:tcPr>
          <w:p>
            <w:r>
              <w:t>eUICC</w:t>
            </w:r>
          </w:p>
        </w:tc>
        <w:tc>
          <w:tcPr>
            <w:tcW w:type="dxa" w:w="2160"/>
          </w:tcPr>
          <w:p>
            <w:r>
              <w:t>Attempt further cryptographic operations using previous session or random keys</w:t>
            </w:r>
          </w:p>
        </w:tc>
        <w:tc>
          <w:tcPr>
            <w:tcW w:type="dxa" w:w="2160"/>
          </w:tcPr>
          <w:p>
            <w:r>
              <w:t>Operations are rejected; eUICC confirms previous keys have been deleted per requirements</w:t>
            </w:r>
          </w:p>
        </w:tc>
      </w:tr>
    </w:tbl>
    <w:p>
      <w:r>
        <w:rPr/>
        <w:t>Conformance Requirements References</w:t>
      </w:r>
      <w:r>
        <w:rPr/>
        <w:br/>
        <w:t>- SGP.22 v2.6.1 Section 5.5.4: Random keys per Profile (PPK-ENC and PPK-MAC) support and usage</w:t>
      </w:r>
      <w:r>
        <w:rPr/>
        <w:br/>
        <w:t>- SGP.02 v4.2 Section 7.3.3 / 7.3.4: Key usage for Profile protection (session keys and random keys)</w:t>
      </w:r>
      <w:r>
        <w:rPr/>
        <w:br/>
        <w:t xml:space="preserve">- Both: “It is the SM-DP+ choice… The eUICC SHALL be able to support both modes… Session keys and, if used, the random keys SHALL only be used in the Profile download process. They SHALL be deleted on the eUICC at the latest at the end of the process.”  </w:t>
      </w:r>
    </w:p>
    <w:p>
      <w:r>
        <w:rPr/>
        <w:t>Conditional Execution Notes:</w:t>
      </w:r>
      <w:r>
        <w:rPr/>
        <w:br/>
        <w:t>- Test Sequence #02 (random keyset mode) SHALL be executed if and only if the SM-DP+ elects to use PPK-ENC, PPK-MAC in conjunction with the Operator’s agreement, per requirement.</w:t>
        <w:br/>
        <w:t>- Test Sequence #01 (session keys) SHALL always be supported.</w:t>
        <w:br/>
        <w:t xml:space="preserve">- Test Sequence #03 SHALL be executed to demonstrate interoperability in a real network with both modes.  </w:t>
      </w:r>
    </w:p>
    <w:p/>
    <w:p>
      <w:r>
        <w:rPr>
          <w:b/>
          <w:sz w:val="24"/>
        </w:rPr>
        <w:t xml:space="preserve">Requirement ID : In case the random key mode is used, the PPP is not bound to any particular eUICC or ISD-P AID value at this stage. | Requirement Description : </w:t>
      </w:r>
    </w:p>
    <w:p>
      <w:r>
        <w:rPr>
          <w:b/>
          <w:sz w:val="24"/>
        </w:rPr>
        <w:t xml:space="preserve">Test Case : </w:t>
        <w:br/>
      </w:r>
    </w:p>
    <w:p>
      <w:r>
        <w:rPr/>
        <w:t>Requirement ID: In case the random key mode is used, the PPP is not bound to any particular eUICC or ISD-P AID value at this stage.</w:t>
      </w:r>
      <w:r>
        <w:rPr/>
        <w:br/>
        <w:t>Requirement Description:</w:t>
      </w:r>
      <w:r>
        <w:rPr/>
        <w:br/>
        <w:t xml:space="preserve">When the random key mode is selected by the SM-DP+ for Profile Package Protection, the resulting Protected Profile Package (PPP) is protected using randomly generated keys (PPK-ENC and PPK-MAC) that are not specific to any eUICC or ISD-P AID value. Therefore, at this stage of protection, the PPP is generic and may be stored for later use, and it has not been cryptographically linked (i.e., bound) to a specific target eUICC or a specific ISD-P AID. Binding to a particular eUICC or ISD-P occurs only at a subsequent stage in the provisioning process if required. </w:t>
      </w:r>
    </w:p>
    <w:p>
      <w:r>
        <w:rPr/>
        <w:t>Reference:</w:t>
      </w:r>
      <w:r>
        <w:rPr/>
        <w:br/>
        <w:t>- GSMA SGP.22 v2.6.1, Section describing Profile Package Protection and random key mode</w:t>
        <w:br/>
        <w:t>- GSMA SGP.02 v4.2, Section 3.1.3 and 5.5.4</w:t>
      </w:r>
    </w:p>
    <w:p>
      <w:r>
        <w:rPr/>
        <w:t>Conformance Statement:</w:t>
      </w:r>
      <w:r>
        <w:rPr/>
        <w:br/>
        <w:t>If the random key mode is utilized by the SM-DP+, the Protected Profile Package SHALL NOT be bound to any particular eUICC or ISD-P AID value at the time of PPP creation and initial storage. Binding SHALL only occur at a later stage if the process requires it.</w:t>
      </w:r>
    </w:p>
    <w:p/>
    <w:p>
      <w:r>
        <w:rPr>
          <w:b/>
          <w:sz w:val="24"/>
        </w:rPr>
        <w:t>Requirement ID : Session keys and, if used, the random keys SHALL only be used in the Profile download process. | Requirement Description : They SHALL be deleted on the eUICC latest at the end of the process.</w:t>
      </w:r>
    </w:p>
    <w:p>
      <w:r>
        <w:rPr>
          <w:b/>
          <w:sz w:val="24"/>
        </w:rPr>
        <w:t xml:space="preserve">Test Case : </w:t>
        <w:br/>
      </w:r>
    </w:p>
    <w:p>
      <w:r>
        <w:rPr/>
        <w:t>Test Cases</w:t>
      </w:r>
    </w:p>
    <w:p>
      <w:r>
        <w:rPr/>
        <w:t>TC</w:t>
      </w:r>
      <w:r>
        <w:rPr>
          <w:i/>
        </w:rPr>
        <w:t>eUICC</w:t>
      </w:r>
      <w:r>
        <w:rPr/>
        <w:t>ProfileKeyLifecycle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Supports Remote SIM Provisioning per SGP.22 v2.6.1</w:t>
            </w:r>
          </w:p>
        </w:tc>
      </w:tr>
      <w:tr>
        <w:tc>
          <w:tcPr>
            <w:tcW w:type="dxa" w:w="4320"/>
          </w:tcPr>
          <w:p>
            <w:r>
              <w:t>SM-DP+</w:t>
            </w:r>
          </w:p>
        </w:tc>
        <w:tc>
          <w:tcPr>
            <w:tcW w:type="dxa" w:w="4320"/>
          </w:tcPr>
          <w:p>
            <w:r>
              <w:t>Capable of random keyset and session key usage in Profile download process</w:t>
            </w:r>
          </w:p>
        </w:tc>
      </w:tr>
      <w:tr>
        <w:tc>
          <w:tcPr>
            <w:tcW w:type="dxa" w:w="4320"/>
          </w:tcPr>
          <w:p>
            <w:r>
              <w:t>Device</w:t>
            </w:r>
          </w:p>
        </w:tc>
        <w:tc>
          <w:tcPr>
            <w:tcW w:type="dxa" w:w="4320"/>
          </w:tcPr>
          <w:p>
            <w:r>
              <w:t>Contains a compliant Local Profile Assistant (LPA)</w:t>
            </w:r>
          </w:p>
        </w:tc>
      </w:tr>
    </w:tbl>
    <w:p>
      <w:r>
        <w:rPr/>
        <w:t>Test Sequence #01: Verify usage and deletion of session keys and random keys during Profile download</w:t>
        <w:br/>
        <w:t>This test sequence verifies that the session keys, and if used, random keys (such as PPK-ENC, PPK-MAC, PPK-RMAC), are used exclusively for the Profile download process and are deleted on the eUICC by the end of the process.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 factory state or has no active Profile download session.</w:t>
            </w:r>
          </w:p>
        </w:tc>
      </w:tr>
      <w:tr>
        <w:tc>
          <w:tcPr>
            <w:tcW w:type="dxa" w:w="4320"/>
          </w:tcPr>
          <w:p>
            <w:r>
              <w:t>SM-DP+</w:t>
            </w:r>
          </w:p>
        </w:tc>
        <w:tc>
          <w:tcPr>
            <w:tcW w:type="dxa" w:w="4320"/>
          </w:tcPr>
          <w:p>
            <w:r>
              <w:t>Has a Profile Package (PPP or BPP), generated in random key mode, available for download.</w:t>
            </w:r>
          </w:p>
        </w:tc>
      </w:tr>
      <w:tr>
        <w:tc>
          <w:tcPr>
            <w:tcW w:type="dxa" w:w="4320"/>
          </w:tcPr>
          <w:p>
            <w:r>
              <w:t>Device</w:t>
            </w:r>
          </w:p>
        </w:tc>
        <w:tc>
          <w:tcPr>
            <w:tcW w:type="dxa" w:w="4320"/>
          </w:tcPr>
          <w:p>
            <w:r>
              <w:t>Connected to SM-DP+ and eUICC, ready to trigger Profile download via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Initiate Profile download (Profile Activation Code or Event-based trigger).</w:t>
            </w:r>
          </w:p>
        </w:tc>
        <w:tc>
          <w:tcPr>
            <w:tcW w:type="dxa" w:w="2160"/>
          </w:tcPr>
          <w:p>
            <w:r>
              <w:t>eUICC prepares for Profile download, no session/random keys active yet.</w:t>
            </w:r>
          </w:p>
        </w:tc>
      </w:tr>
      <w:tr>
        <w:tc>
          <w:tcPr>
            <w:tcW w:type="dxa" w:w="2160"/>
          </w:tcPr>
          <w:p>
            <w:r>
              <w:t>1</w:t>
            </w:r>
          </w:p>
        </w:tc>
        <w:tc>
          <w:tcPr>
            <w:tcW w:type="dxa" w:w="2160"/>
          </w:tcPr>
          <w:p>
            <w:r>
              <w:t>SM-DP+ → eUICC</w:t>
            </w:r>
          </w:p>
        </w:tc>
        <w:tc>
          <w:tcPr>
            <w:tcW w:type="dxa" w:w="2160"/>
          </w:tcPr>
          <w:p>
            <w:r>
              <w:t>Establish secure channel (e.g., SCP03t) and transmit session keys.</w:t>
            </w:r>
          </w:p>
        </w:tc>
        <w:tc>
          <w:tcPr>
            <w:tcW w:type="dxa" w:w="2160"/>
          </w:tcPr>
          <w:p>
            <w:r>
              <w:t>1- eUICC stores session keys for Profile download session2- Secure channel established</w:t>
            </w:r>
          </w:p>
        </w:tc>
      </w:tr>
      <w:tr>
        <w:tc>
          <w:tcPr>
            <w:tcW w:type="dxa" w:w="2160"/>
          </w:tcPr>
          <w:p>
            <w:r>
              <w:t>2</w:t>
            </w:r>
          </w:p>
        </w:tc>
        <w:tc>
          <w:tcPr>
            <w:tcW w:type="dxa" w:w="2160"/>
          </w:tcPr>
          <w:p>
            <w:r>
              <w:t>SM-DP+ → eUICC</w:t>
            </w:r>
          </w:p>
        </w:tc>
        <w:tc>
          <w:tcPr>
            <w:tcW w:type="dxa" w:w="2160"/>
          </w:tcPr>
          <w:p>
            <w:r>
              <w:t>Provide ReplaceSessionKeys function with random keys if used (PPK-ENC, etc.)</w:t>
            </w:r>
          </w:p>
        </w:tc>
        <w:tc>
          <w:tcPr>
            <w:tcW w:type="dxa" w:w="2160"/>
          </w:tcPr>
          <w:p>
            <w:r>
              <w:t>1- eUICC checks key lengths and replaces session keys accordingly2- eUICC now uses new session/random keys for Profile download blocks</w:t>
            </w:r>
          </w:p>
        </w:tc>
      </w:tr>
      <w:tr>
        <w:tc>
          <w:tcPr>
            <w:tcW w:type="dxa" w:w="2160"/>
          </w:tcPr>
          <w:p>
            <w:r>
              <w:t>3</w:t>
            </w:r>
          </w:p>
        </w:tc>
        <w:tc>
          <w:tcPr>
            <w:tcW w:type="dxa" w:w="2160"/>
          </w:tcPr>
          <w:p>
            <w:r>
              <w:t>SM-DP+ → eUICC</w:t>
            </w:r>
          </w:p>
        </w:tc>
        <w:tc>
          <w:tcPr>
            <w:tcW w:type="dxa" w:w="2160"/>
          </w:tcPr>
          <w:p>
            <w:r>
              <w:t>Transmit Profile Package blocks protected by current key set.</w:t>
            </w:r>
          </w:p>
        </w:tc>
        <w:tc>
          <w:tcPr>
            <w:tcW w:type="dxa" w:w="2160"/>
          </w:tcPr>
          <w:p>
            <w:r>
              <w:t>1- eUICC uses session/random keys to decrypt and authenticate blocks</w:t>
            </w:r>
          </w:p>
        </w:tc>
      </w:tr>
      <w:tr>
        <w:tc>
          <w:tcPr>
            <w:tcW w:type="dxa" w:w="2160"/>
          </w:tcPr>
          <w:p>
            <w:r>
              <w:t>4</w:t>
            </w:r>
          </w:p>
        </w:tc>
        <w:tc>
          <w:tcPr>
            <w:tcW w:type="dxa" w:w="2160"/>
          </w:tcPr>
          <w:p>
            <w:r>
              <w:t>Device/SM-DP+ → eUICC</w:t>
            </w:r>
          </w:p>
        </w:tc>
        <w:tc>
          <w:tcPr>
            <w:tcW w:type="dxa" w:w="2160"/>
          </w:tcPr>
          <w:p>
            <w:r>
              <w:t>End Profile download process (Profile Complete/Finalize).</w:t>
            </w:r>
          </w:p>
        </w:tc>
        <w:tc>
          <w:tcPr>
            <w:tcW w:type="dxa" w:w="2160"/>
          </w:tcPr>
          <w:p>
            <w:r>
              <w:t>1- eUICC successfully installs Profile2- All session keys and random keys are deleted from the eUICC</w:t>
            </w:r>
          </w:p>
        </w:tc>
      </w:tr>
      <w:tr>
        <w:tc>
          <w:tcPr>
            <w:tcW w:type="dxa" w:w="2160"/>
          </w:tcPr>
          <w:p>
            <w:r>
              <w:t>5</w:t>
            </w:r>
          </w:p>
        </w:tc>
        <w:tc>
          <w:tcPr>
            <w:tcW w:type="dxa" w:w="2160"/>
          </w:tcPr>
          <w:p>
            <w:r>
              <w:t>Test System → eUICC</w:t>
            </w:r>
          </w:p>
        </w:tc>
        <w:tc>
          <w:tcPr>
            <w:tcW w:type="dxa" w:w="2160"/>
          </w:tcPr>
          <w:p>
            <w:r>
              <w:t>Attempt to query or access any session/random keys post-download.</w:t>
            </w:r>
          </w:p>
        </w:tc>
        <w:tc>
          <w:tcPr>
            <w:tcW w:type="dxa" w:w="2160"/>
          </w:tcPr>
          <w:p>
            <w:r>
              <w:t>eUICC returns no active, retained, or accessible session/random key material.</w:t>
            </w:r>
          </w:p>
        </w:tc>
      </w:tr>
    </w:tbl>
    <w:p>
      <w:r>
        <w:rPr/>
        <w:t>Test Sequence #02: Ensure session/random keys are not used outside Profile download</w:t>
        <w:br/>
        <w:t>This test sequence verifies that neither session keys nor random keys persist for use in any operations on the eUICC outside the Profile download process.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Request usage of session/random keys in a new/unrelated operation</w:t>
            </w:r>
          </w:p>
        </w:tc>
        <w:tc>
          <w:tcPr>
            <w:tcW w:type="dxa" w:w="2160"/>
          </w:tcPr>
          <w:p>
            <w:r>
              <w:t>eUICC returns error or indication that keys are unavailable</w:t>
            </w:r>
          </w:p>
        </w:tc>
      </w:tr>
      <w:tr>
        <w:tc>
          <w:tcPr>
            <w:tcW w:type="dxa" w:w="2160"/>
          </w:tcPr>
          <w:p>
            <w:r>
              <w:t>2</w:t>
            </w:r>
          </w:p>
        </w:tc>
        <w:tc>
          <w:tcPr>
            <w:tcW w:type="dxa" w:w="2160"/>
          </w:tcPr>
          <w:p>
            <w:r>
              <w:t>Device → eUICC</w:t>
            </w:r>
          </w:p>
        </w:tc>
        <w:tc>
          <w:tcPr>
            <w:tcW w:type="dxa" w:w="2160"/>
          </w:tcPr>
          <w:p>
            <w:r>
              <w:t>Attempt any secure operation using prior session/random keys</w:t>
            </w:r>
          </w:p>
        </w:tc>
        <w:tc>
          <w:tcPr>
            <w:tcW w:type="dxa" w:w="2160"/>
          </w:tcPr>
          <w:p>
            <w:r>
              <w:t>1- Operation fails2- eUICC signals that proper key material must be negotiated/established anew per allowed procedure</w:t>
            </w:r>
          </w:p>
        </w:tc>
      </w:tr>
    </w:tbl>
    <w:p>
      <w:r>
        <w:rPr/>
        <w:t>Conformance Requirements References:</w:t>
        <w:br/>
        <w:t>- SGP.22 v2.6.1, Section on Profile Download security and key usage/deletion.</w:t>
        <w:br/>
        <w:t>- SGP.02 v4.2, Clauses on usage and deletion of session keys and random keys for Profile download (see requirement text and process flows related to Sections 3.1.3 and associated key management).</w:t>
      </w:r>
    </w:p>
    <w:p>
      <w:r>
        <w:rPr/>
        <w:t>Conditional Execution:</w:t>
        <w:br/>
        <w:t>- These test sequences SHALL be executed if and only if a Profile download with random keys or session keys is supported and invoked by the SM-DP+/eUICC pair as part of Remote SIM Provisioning.</w:t>
      </w:r>
    </w:p>
    <w:p>
      <w:r>
        <w:rPr/>
        <w:t>Notes:</w:t>
        <w:br/>
        <w:t>- Specification states: “Session keys and, if used, the random keys SHALL only be used in the Profile download process. They SHALL be deleted on the eUICC latest at the end of the process.” (SGP.22 v2.6.1, SGP.02 v4.2)</w:t>
        <w:br/>
        <w:t>- All attempts to access or use session/random keys after Profile download completion by any interface SHALL fail and return no key material.</w:t>
      </w:r>
    </w:p>
    <w:p/>
    <w:p>
      <w:r>
        <w:rPr>
          <w:b/>
          <w:sz w:val="24"/>
        </w:rPr>
        <w:t>Requirement ID : The process of Profile creation is out of scope of this specification; however, the Operator MAY request the SM-DP+ to create multiple Profiles in advance. | Requirement Description : In this case the SM-DP+ SHALL create the Profiles in bulk, protect them using the random key mode, and store the resulting PPPs for later use.</w:t>
      </w:r>
    </w:p>
    <w:p>
      <w:r>
        <w:rPr>
          <w:b/>
          <w:sz w:val="24"/>
        </w:rPr>
        <w:t xml:space="preserve">Test Case : </w:t>
        <w:br/>
      </w:r>
    </w:p>
    <w:p>
      <w:r>
        <w:rPr/>
        <w:t>Test Cases</w:t>
      </w:r>
    </w:p>
    <w:p>
      <w:r>
        <w:rPr/>
        <w:t>TC</w:t>
      </w:r>
      <w:r>
        <w:rPr>
          <w:i/>
        </w:rPr>
        <w:t>SMDPplus</w:t>
      </w:r>
      <w:r>
        <w:rPr/>
        <w:t>BulkProfileCreationRandomKeyProtection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The Operator has a contractual relationship with the SM-DP+ and is authorized to request Profile creation.</w:t>
            </w:r>
          </w:p>
        </w:tc>
      </w:tr>
      <w:tr>
        <w:tc>
          <w:tcPr>
            <w:tcW w:type="dxa" w:w="4320"/>
          </w:tcPr>
          <w:p>
            <w:r>
              <w:t>SM-DP+</w:t>
            </w:r>
          </w:p>
        </w:tc>
        <w:tc>
          <w:tcPr>
            <w:tcW w:type="dxa" w:w="4320"/>
          </w:tcPr>
          <w:p>
            <w:r>
              <w:t>SM-DP+ is operational, has access to Profile Description(s), and supports random key mode for PPP protection.</w:t>
            </w:r>
          </w:p>
        </w:tc>
      </w:tr>
    </w:tbl>
    <w:p>
      <w:r>
        <w:rPr/>
        <w:t>Test Sequence #01: Bulk Profile Creation and Protection with Random Key Mode</w:t>
      </w:r>
      <w:r>
        <w:rPr/>
        <w:br/>
        <w:t>This test sequence aims to verify that when the Operator requests multiple Profiles in advance, the SM-DP+ can create Profiles in bulk, protect each Profile using the random key mode, and securely store the resulting Protected Profile Packages (PPPs) for later use.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Operator has decided to request multiple Profiles corresponding to a given Profile type.</w:t>
            </w:r>
          </w:p>
        </w:tc>
      </w:tr>
      <w:tr>
        <w:tc>
          <w:tcPr>
            <w:tcW w:type="dxa" w:w="4320"/>
          </w:tcPr>
          <w:p>
            <w:r>
              <w:t>SM-DP+</w:t>
            </w:r>
          </w:p>
        </w:tc>
        <w:tc>
          <w:tcPr>
            <w:tcW w:type="dxa" w:w="4320"/>
          </w:tcPr>
          <w:p>
            <w:r>
              <w:t>SM-DP+ is ready to accept bulk Profile creation requests and supports random key mode.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sends a request to SM-DP+ to create multiple Profiles in advance, specifying the required quantity, Profile Description ID, and any Operator input data if necessary.</w:t>
            </w:r>
          </w:p>
        </w:tc>
        <w:tc>
          <w:tcPr>
            <w:tcW w:type="dxa" w:w="2160"/>
          </w:tcPr>
          <w:p>
            <w:r>
              <w:t>SM-DP+ acknowledges receipt of request for bulk Profile creation.</w:t>
            </w:r>
          </w:p>
        </w:tc>
      </w:tr>
      <w:tr>
        <w:tc>
          <w:tcPr>
            <w:tcW w:type="dxa" w:w="2160"/>
          </w:tcPr>
          <w:p>
            <w:r>
              <w:t>1</w:t>
            </w:r>
          </w:p>
        </w:tc>
        <w:tc>
          <w:tcPr>
            <w:tcW w:type="dxa" w:w="2160"/>
          </w:tcPr>
          <w:p>
            <w:r>
              <w:t>SM-DP+</w:t>
            </w:r>
          </w:p>
        </w:tc>
        <w:tc>
          <w:tcPr>
            <w:tcW w:type="dxa" w:w="2160"/>
          </w:tcPr>
          <w:p>
            <w:r>
              <w:t>SM-DP+ generates the requested number of Profiles based on the provided Profile Description ID and input data.</w:t>
            </w:r>
          </w:p>
        </w:tc>
        <w:tc>
          <w:tcPr>
            <w:tcW w:type="dxa" w:w="2160"/>
          </w:tcPr>
          <w:p>
            <w:r>
              <w:t>1- Multiple Profiles are created within SM-DP+ as per Operator's request. 2- Each Profile is ready for protection.</w:t>
            </w:r>
          </w:p>
        </w:tc>
      </w:tr>
      <w:tr>
        <w:tc>
          <w:tcPr>
            <w:tcW w:type="dxa" w:w="2160"/>
          </w:tcPr>
          <w:p>
            <w:r>
              <w:t>2</w:t>
            </w:r>
          </w:p>
        </w:tc>
        <w:tc>
          <w:tcPr>
            <w:tcW w:type="dxa" w:w="2160"/>
          </w:tcPr>
          <w:p>
            <w:r>
              <w:t>SM-DP+</w:t>
            </w:r>
          </w:p>
        </w:tc>
        <w:tc>
          <w:tcPr>
            <w:tcW w:type="dxa" w:w="2160"/>
          </w:tcPr>
          <w:p>
            <w:r>
              <w:t>For each Profile, SM-DP+ applies the random key mode to cryptographically protect the Profile, producing a PPP.</w:t>
            </w:r>
          </w:p>
        </w:tc>
        <w:tc>
          <w:tcPr>
            <w:tcW w:type="dxa" w:w="2160"/>
          </w:tcPr>
          <w:p>
            <w:r>
              <w:t>1- Each Profile is protected using its own random key. 2- PPP(s) are generated and integrity/confidentiality assured.</w:t>
            </w:r>
          </w:p>
        </w:tc>
      </w:tr>
      <w:tr>
        <w:tc>
          <w:tcPr>
            <w:tcW w:type="dxa" w:w="2160"/>
          </w:tcPr>
          <w:p>
            <w:r>
              <w:t>3</w:t>
            </w:r>
          </w:p>
        </w:tc>
        <w:tc>
          <w:tcPr>
            <w:tcW w:type="dxa" w:w="2160"/>
          </w:tcPr>
          <w:p>
            <w:r>
              <w:t>SM-DP+</w:t>
            </w:r>
          </w:p>
        </w:tc>
        <w:tc>
          <w:tcPr>
            <w:tcW w:type="dxa" w:w="2160"/>
          </w:tcPr>
          <w:p>
            <w:r>
              <w:t>SM-DP+ stores all resulting Protected Profile Packages (PPPs) securely for later use.</w:t>
            </w:r>
          </w:p>
        </w:tc>
        <w:tc>
          <w:tcPr>
            <w:tcW w:type="dxa" w:w="2160"/>
          </w:tcPr>
          <w:p>
            <w:r>
              <w:t>1- All PPPs are securely stored in the SM-DP+ repository.2- Associated random keys are deleted from active use.</w:t>
            </w:r>
          </w:p>
        </w:tc>
      </w:tr>
      <w:tr>
        <w:tc>
          <w:tcPr>
            <w:tcW w:type="dxa" w:w="2160"/>
          </w:tcPr>
          <w:p>
            <w:r>
              <w:t>4</w:t>
            </w:r>
          </w:p>
        </w:tc>
        <w:tc>
          <w:tcPr>
            <w:tcW w:type="dxa" w:w="2160"/>
          </w:tcPr>
          <w:p>
            <w:r>
              <w:t>SM-DP+ → Operator</w:t>
            </w:r>
          </w:p>
        </w:tc>
        <w:tc>
          <w:tcPr>
            <w:tcW w:type="dxa" w:w="2160"/>
          </w:tcPr>
          <w:p>
            <w:r>
              <w:t>SM-DP+ sends a confirmation to the Operator indicating that the bulk PPP generation and protection with random key mode is complete.</w:t>
            </w:r>
          </w:p>
        </w:tc>
        <w:tc>
          <w:tcPr>
            <w:tcW w:type="dxa" w:w="2160"/>
          </w:tcPr>
          <w:p>
            <w:r>
              <w:t>Operator receives confirmation and can request download or allocation at a later stage.</w:t>
            </w:r>
          </w:p>
        </w:tc>
      </w:tr>
    </w:tbl>
    <w:p>
      <w:r>
        <w:rPr/>
        <w:t>Conformance Requirements References</w:t>
        <w:br/>
        <w:t>- Source: SGP.22 v2.6.1 (b4fa8d68-88cd-4691-a095-e95c61ee8e50_SGP.22-v2.6.1.pdf)</w:t>
        <w:br/>
        <w:t>- Requirement: "the Operator MAY request the SM-DP+ to create multiple Profiles in advance. In this case the SM-DP+ SHALL create the Profiles in bulk, protect them using the random key mode, and store the resulting PPPs for later use."</w:t>
        <w:br/>
        <w:t>- Notes: If random keys are used, they SHALL only be used in the Profile download process and SHALL be deleted on the eUICC latest at the end of the process.</w:t>
      </w:r>
    </w:p>
    <w:p>
      <w:r>
        <w:rPr/>
        <w:t>Conditional Execution Rule:</w:t>
        <w:br/>
        <w:t>- This test sequence SHALL be executed if and only if the bulk Profile creation feature and random key protection mode are supported by the SM-DP+ instance under test.</w:t>
      </w:r>
    </w:p>
    <w:p/>
    <w:p>
      <w:r>
        <w:rPr>
          <w:b/>
          <w:sz w:val="24"/>
        </w:rPr>
        <w:t>Requirement ID : SHALL be kept by the eUICC | Requirement Description : The Profile Installation Result SHALL be kept by the eUICC (which can hold one or several Profile Installation Results) until explicitly deleted by the LPA, after successfully delivered to the SM-DP+.</w:t>
      </w:r>
    </w:p>
    <w:p>
      <w:r>
        <w:rPr>
          <w:b/>
          <w:sz w:val="24"/>
        </w:rPr>
        <w:t xml:space="preserve">Test Case : </w:t>
        <w:br/>
      </w:r>
    </w:p>
    <w:p>
      <w:r>
        <w:rPr/>
        <w:t>Test Cases</w:t>
      </w:r>
    </w:p>
    <w:p>
      <w:r>
        <w:rPr/>
        <w:t>TC</w:t>
      </w:r>
      <w:r>
        <w:rPr>
          <w:i/>
        </w:rPr>
        <w:t>eUICC</w:t>
      </w:r>
      <w:r>
        <w:rPr/>
        <w:t>ProfileInstallationResultStorage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according to SGP.22; non-volatile memory is available.</w:t>
            </w:r>
          </w:p>
        </w:tc>
      </w:tr>
      <w:tr>
        <w:tc>
          <w:tcPr>
            <w:tcW w:type="dxa" w:w="4320"/>
          </w:tcPr>
          <w:p>
            <w:r>
              <w:t>LPA</w:t>
            </w:r>
          </w:p>
        </w:tc>
        <w:tc>
          <w:tcPr>
            <w:tcW w:type="dxa" w:w="4320"/>
          </w:tcPr>
          <w:p>
            <w:r>
              <w:t>The Local Profile Assistant (LPA) is operational and authenticated.</w:t>
            </w:r>
          </w:p>
        </w:tc>
      </w:tr>
      <w:tr>
        <w:tc>
          <w:tcPr>
            <w:tcW w:type="dxa" w:w="4320"/>
          </w:tcPr>
          <w:p>
            <w:r>
              <w:t>SM-DP+</w:t>
            </w:r>
          </w:p>
        </w:tc>
        <w:tc>
          <w:tcPr>
            <w:tcW w:type="dxa" w:w="4320"/>
          </w:tcPr>
          <w:p>
            <w:r>
              <w:t>The SM-DP+ is ready for remote profile installation.</w:t>
            </w:r>
          </w:p>
        </w:tc>
      </w:tr>
    </w:tbl>
    <w:p>
      <w:r>
        <w:rPr/>
        <w:t>Test Sequence #01: Store Profile Installation Result until Deletion by LPA</w:t>
        <w:br/>
        <w:t>This sequence verifies that the eUICC stores Profile Installation Results until they are explicitly deleted by the LPA after being successfully delivered to the SM-DP+.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prior Profile Installation Result, or retains results of previous installations.</w:t>
            </w:r>
          </w:p>
        </w:tc>
      </w:tr>
      <w:tr>
        <w:tc>
          <w:tcPr>
            <w:tcW w:type="dxa" w:w="4320"/>
          </w:tcPr>
          <w:p>
            <w:r>
              <w:t>LPA</w:t>
            </w:r>
          </w:p>
        </w:tc>
        <w:tc>
          <w:tcPr>
            <w:tcW w:type="dxa" w:w="4320"/>
          </w:tcPr>
          <w:p>
            <w:r>
              <w:t>LPA is connected and able to interact with the eUICC.</w:t>
            </w:r>
          </w:p>
        </w:tc>
      </w:tr>
      <w:tr>
        <w:tc>
          <w:tcPr>
            <w:tcW w:type="dxa" w:w="4320"/>
          </w:tcPr>
          <w:p>
            <w:r>
              <w:t>SM-DP+</w:t>
            </w:r>
          </w:p>
        </w:tc>
        <w:tc>
          <w:tcPr>
            <w:tcW w:type="dxa" w:w="4320"/>
          </w:tcPr>
          <w:p>
            <w:r>
              <w:t>SM-DP+ is available to process and acknowledge installation notifications.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Profile Download and Installation procedure.</w:t>
            </w:r>
          </w:p>
        </w:tc>
        <w:tc>
          <w:tcPr>
            <w:tcW w:type="dxa" w:w="2160"/>
          </w:tcPr>
          <w:p>
            <w:r>
              <w:t>eUICC receives the command and starts processing profile installation.</w:t>
            </w:r>
          </w:p>
        </w:tc>
      </w:tr>
      <w:tr>
        <w:tc>
          <w:tcPr>
            <w:tcW w:type="dxa" w:w="2160"/>
          </w:tcPr>
          <w:p>
            <w:r>
              <w:t>1</w:t>
            </w:r>
          </w:p>
        </w:tc>
        <w:tc>
          <w:tcPr>
            <w:tcW w:type="dxa" w:w="2160"/>
          </w:tcPr>
          <w:p>
            <w:r>
              <w:t>eUICC → LPA</w:t>
            </w:r>
          </w:p>
        </w:tc>
        <w:tc>
          <w:tcPr>
            <w:tcW w:type="dxa" w:w="2160"/>
          </w:tcPr>
          <w:p>
            <w:r>
              <w:t>On completion of BPP installation or upon first error, eUICC creates Profile Installation Result and stores it in non-volatile memory.</w:t>
            </w:r>
          </w:p>
        </w:tc>
        <w:tc>
          <w:tcPr>
            <w:tcW w:type="dxa" w:w="2160"/>
          </w:tcPr>
          <w:p>
            <w:r>
              <w:t>1- Profile Installation Result is generated and stored in eUICC.2- The Profile Installation Result is available to LPA.</w:t>
            </w:r>
          </w:p>
        </w:tc>
      </w:tr>
      <w:tr>
        <w:tc>
          <w:tcPr>
            <w:tcW w:type="dxa" w:w="2160"/>
          </w:tcPr>
          <w:p>
            <w:r>
              <w:t>2</w:t>
            </w:r>
          </w:p>
        </w:tc>
        <w:tc>
          <w:tcPr>
            <w:tcW w:type="dxa" w:w="2160"/>
          </w:tcPr>
          <w:p>
            <w:r>
              <w:t>LPA → SM-DP+</w:t>
            </w:r>
          </w:p>
        </w:tc>
        <w:tc>
          <w:tcPr>
            <w:tcW w:type="dxa" w:w="2160"/>
          </w:tcPr>
          <w:p>
            <w:r>
              <w:t>LPA sends Profile Installation Result to SM-DP+ via "ES9+.HandleNotification".</w:t>
            </w:r>
          </w:p>
        </w:tc>
        <w:tc>
          <w:tcPr>
            <w:tcW w:type="dxa" w:w="2160"/>
          </w:tcPr>
          <w:p>
            <w:r>
              <w:t>SM-DP+ acknowledges reception and updates installation status as per SGP.22.</w:t>
            </w:r>
          </w:p>
        </w:tc>
      </w:tr>
      <w:tr>
        <w:tc>
          <w:tcPr>
            <w:tcW w:type="dxa" w:w="2160"/>
          </w:tcPr>
          <w:p>
            <w:r>
              <w:t>3</w:t>
            </w:r>
          </w:p>
        </w:tc>
        <w:tc>
          <w:tcPr>
            <w:tcW w:type="dxa" w:w="2160"/>
          </w:tcPr>
          <w:p>
            <w:r>
              <w:t>SM-DP+ → LPA</w:t>
            </w:r>
          </w:p>
        </w:tc>
        <w:tc>
          <w:tcPr>
            <w:tcW w:type="dxa" w:w="2160"/>
          </w:tcPr>
          <w:p>
            <w:r>
              <w:t>SM-DP+ sends notification acknowledgement to LPA.</w:t>
            </w:r>
          </w:p>
        </w:tc>
        <w:tc>
          <w:tcPr>
            <w:tcW w:type="dxa" w:w="2160"/>
          </w:tcPr>
          <w:p>
            <w:r>
              <w:t>LPA receives explicit acknowledgement of notification delivery.</w:t>
            </w:r>
          </w:p>
        </w:tc>
      </w:tr>
      <w:tr>
        <w:tc>
          <w:tcPr>
            <w:tcW w:type="dxa" w:w="2160"/>
          </w:tcPr>
          <w:p>
            <w:r>
              <w:t>4</w:t>
            </w:r>
          </w:p>
        </w:tc>
        <w:tc>
          <w:tcPr>
            <w:tcW w:type="dxa" w:w="2160"/>
          </w:tcPr>
          <w:p>
            <w:r>
              <w:t>LPA → eUICC</w:t>
            </w:r>
          </w:p>
        </w:tc>
        <w:tc>
          <w:tcPr>
            <w:tcW w:type="dxa" w:w="2160"/>
          </w:tcPr>
          <w:p>
            <w:r>
              <w:t>Upon receiving acknowledgement, LPA instructs the eUICC to delete the corresponding Profile Installation Result using "ES10b.RemoveNotificationFromList".</w:t>
            </w:r>
          </w:p>
        </w:tc>
        <w:tc>
          <w:tcPr>
            <w:tcW w:type="dxa" w:w="2160"/>
          </w:tcPr>
          <w:p>
            <w:r>
              <w:t>1- The eUICC removes the specified Profile Installation Result from memory.2- The Profile Installation Result is no longer available to LPA.</w:t>
            </w:r>
          </w:p>
        </w:tc>
      </w:tr>
      <w:tr>
        <w:tc>
          <w:tcPr>
            <w:tcW w:type="dxa" w:w="2160"/>
          </w:tcPr>
          <w:p>
            <w:r>
              <w:t>5</w:t>
            </w:r>
          </w:p>
        </w:tc>
        <w:tc>
          <w:tcPr>
            <w:tcW w:type="dxa" w:w="2160"/>
          </w:tcPr>
          <w:p>
            <w:r>
              <w:t>LPA → eUICC</w:t>
            </w:r>
          </w:p>
        </w:tc>
        <w:tc>
          <w:tcPr>
            <w:tcW w:type="dxa" w:w="2160"/>
          </w:tcPr>
          <w:p>
            <w:r>
              <w:t>(Optional - Verification) Attempt to retrieve the deleted Profile Installation Result.</w:t>
            </w:r>
          </w:p>
        </w:tc>
        <w:tc>
          <w:tcPr>
            <w:tcW w:type="dxa" w:w="2160"/>
          </w:tcPr>
          <w:p>
            <w:r>
              <w:t>eUICC confirms that the Profile Installation Result is no longer present or retrievable.</w:t>
            </w:r>
          </w:p>
        </w:tc>
      </w:tr>
    </w:tbl>
    <w:p>
      <w:r>
        <w:rPr/>
        <w:t>Test Sequence #02: Multiple Installation Results Handling and Explicit Deletion</w:t>
        <w:br/>
        <w:t>This sequence ensures that multiple Profile Installation Results are retained and support their explicit deletion by the LPA, and old results are deleted by the eUICC if memory is full.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LPA</w:t>
            </w:r>
          </w:p>
        </w:tc>
        <w:tc>
          <w:tcPr>
            <w:tcW w:type="dxa" w:w="2160"/>
          </w:tcPr>
          <w:p>
            <w:r>
              <w:t>Execute multiple Profile Installations, each resulting in a new Profile Installation Result stored in eUICC.</w:t>
            </w:r>
          </w:p>
        </w:tc>
        <w:tc>
          <w:tcPr>
            <w:tcW w:type="dxa" w:w="2160"/>
          </w:tcPr>
          <w:p>
            <w:r>
              <w:t>eUICC stores all Profile Installation Results, up to its storage limit; older results are deleted in order of sequence number if memory is full.</w:t>
            </w:r>
          </w:p>
        </w:tc>
      </w:tr>
      <w:tr>
        <w:tc>
          <w:tcPr>
            <w:tcW w:type="dxa" w:w="2160"/>
          </w:tcPr>
          <w:p>
            <w:r>
              <w:t>2</w:t>
            </w:r>
          </w:p>
        </w:tc>
        <w:tc>
          <w:tcPr>
            <w:tcW w:type="dxa" w:w="2160"/>
          </w:tcPr>
          <w:p>
            <w:r>
              <w:t>LPA ← eUICC</w:t>
            </w:r>
          </w:p>
        </w:tc>
        <w:tc>
          <w:tcPr>
            <w:tcW w:type="dxa" w:w="2160"/>
          </w:tcPr>
          <w:p>
            <w:r>
              <w:t>Retrieve a list of currently stored Profile Installation Results.</w:t>
            </w:r>
          </w:p>
        </w:tc>
        <w:tc>
          <w:tcPr>
            <w:tcW w:type="dxa" w:w="2160"/>
          </w:tcPr>
          <w:p>
            <w:r>
              <w:t>LPA receives a list reflecting the current stored results in sequence number order.</w:t>
            </w:r>
          </w:p>
        </w:tc>
      </w:tr>
      <w:tr>
        <w:tc>
          <w:tcPr>
            <w:tcW w:type="dxa" w:w="2160"/>
          </w:tcPr>
          <w:p>
            <w:r>
              <w:t>3</w:t>
            </w:r>
          </w:p>
        </w:tc>
        <w:tc>
          <w:tcPr>
            <w:tcW w:type="dxa" w:w="2160"/>
          </w:tcPr>
          <w:p>
            <w:r>
              <w:t>LPA → eUICC</w:t>
            </w:r>
          </w:p>
        </w:tc>
        <w:tc>
          <w:tcPr>
            <w:tcW w:type="dxa" w:w="2160"/>
          </w:tcPr>
          <w:p>
            <w:r>
              <w:t>Explicitly request deletion of a specific Profile Installation Result from the list.</w:t>
            </w:r>
          </w:p>
        </w:tc>
        <w:tc>
          <w:tcPr>
            <w:tcW w:type="dxa" w:w="2160"/>
          </w:tcPr>
          <w:p>
            <w:r>
              <w:t>The specified Profile Installation Result is deleted by the eUICC; remaining results are intact.</w:t>
            </w:r>
          </w:p>
        </w:tc>
      </w:tr>
      <w:tr>
        <w:tc>
          <w:tcPr>
            <w:tcW w:type="dxa" w:w="2160"/>
          </w:tcPr>
          <w:p>
            <w:r>
              <w:t>4</w:t>
            </w:r>
          </w:p>
        </w:tc>
        <w:tc>
          <w:tcPr>
            <w:tcW w:type="dxa" w:w="2160"/>
          </w:tcPr>
          <w:p>
            <w:r>
              <w:t>LPA ← eUICC</w:t>
            </w:r>
          </w:p>
        </w:tc>
        <w:tc>
          <w:tcPr>
            <w:tcW w:type="dxa" w:w="2160"/>
          </w:tcPr>
          <w:p>
            <w:r>
              <w:t>Retrieve the updated list of Profile Installation Results.</w:t>
            </w:r>
          </w:p>
        </w:tc>
        <w:tc>
          <w:tcPr>
            <w:tcW w:type="dxa" w:w="2160"/>
          </w:tcPr>
          <w:p>
            <w:r>
              <w:t>The deleted Profile Installation Result is not included in the retrieved list.</w:t>
            </w:r>
          </w:p>
        </w:tc>
      </w:tr>
    </w:tbl>
    <w:p>
      <w:r>
        <w:rPr/>
        <w:t>Conformance Requirements References:</w:t>
        <w:br/>
        <w:t>- SGP.22 v2.6.1, Page 36: "The Profile Installation Result SHALL be kept by the eUICC (which can hold one or several Profile Installation Results) until explicitly deleted by the LPA, after successfully delivered to the SM-DP+."</w:t>
        <w:br/>
        <w:t>- SGP.22 v2.6.1, Page 77: "The eUICC SHALL store the Profile Installation Result in its non-volatile memory before delivering it to the LPAd… The eUICC SHALL delete the Profile Installation Result from its non-volatile memory."</w:t>
        <w:br/>
        <w:t>- SGP.22 v2.6.1, Section 3.1.4: "Several profiles MAY be installed on the eUICC, subject to non-volatile memory limitations."</w:t>
      </w:r>
    </w:p>
    <w:p>
      <w:r>
        <w:rPr/>
        <w:t>Conditional Execution Rule:</w:t>
        <w:br/>
        <w:t>- These test sequences SHALL be executed if and only if a Profile Installation Result is generated as a result of a successful or failed profile installation process. If the LPA does not send the explicit deletion command, the Profile Installation Result SHALL remain stored and available for retrieval. If eUICC memory is full before storing a new Profile Installation Result, the one(s) with the lowest sequence number SHALL be deleted automatically.</w:t>
      </w:r>
    </w:p>
    <w:p/>
    <w:p>
      <w:r>
        <w:rPr>
          <w:b/>
          <w:sz w:val="24"/>
        </w:rPr>
        <w:t>Requirement ID : SHALL delete one or more of the previously stored Profile Installation Results | Requirement Description : When the eUICC needs to store a new Profile Installation Result, if there is not enough room the eUICC SHALL delete one or more of the previously stored Profile Installation Results in order of their Sequence Number, beginning with the lowest.</w:t>
      </w:r>
    </w:p>
    <w:p>
      <w:r>
        <w:rPr>
          <w:b/>
          <w:sz w:val="24"/>
        </w:rPr>
        <w:t xml:space="preserve">Test Case : </w:t>
        <w:br/>
      </w:r>
    </w:p>
    <w:p>
      <w:r>
        <w:rPr/>
        <w:t>Test Cases</w:t>
      </w:r>
    </w:p>
    <w:p>
      <w:r>
        <w:rPr/>
        <w:t>TC</w:t>
      </w:r>
      <w:r>
        <w:rPr>
          <w:i/>
        </w:rPr>
        <w:t>eUICC</w:t>
      </w:r>
      <w:r>
        <w:rPr/>
        <w:t>ProfileInstallationResult_StorageManagement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operational and supports remote SIM provisioning per SGP.22 v2.6.1 requirements.</w:t>
            </w:r>
          </w:p>
        </w:tc>
      </w:tr>
      <w:tr>
        <w:tc>
          <w:tcPr>
            <w:tcW w:type="dxa" w:w="4320"/>
          </w:tcPr>
          <w:p>
            <w:r>
              <w:t>LPA</w:t>
            </w:r>
          </w:p>
        </w:tc>
        <w:tc>
          <w:tcPr>
            <w:tcW w:type="dxa" w:w="4320"/>
          </w:tcPr>
          <w:p>
            <w:r>
              <w:t>LPA is available and capable of interfacing with eUICC to trigger new Profile Installation operations.</w:t>
            </w:r>
          </w:p>
        </w:tc>
      </w:tr>
    </w:tbl>
    <w:p>
      <w:r>
        <w:rPr/>
        <w:t>Test Sequence #01: Profile Installation Result Storage Limit Handling</w:t>
        <w:br/>
        <w:t>Test aim: Verify that when the eUICC storage for Profile Installation Results is full, and a new Profile Installation Result must be stored, the eUICC deletes one or more of the previously stored Profile Installation Results in order of their Sequence Number, beginning with the lowest.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storage for Profile Installation Results is full (i.e., maximum allowed number of Profile Installation Results stored).</w:t>
            </w:r>
          </w:p>
        </w:tc>
      </w:tr>
      <w:tr>
        <w:tc>
          <w:tcPr>
            <w:tcW w:type="dxa" w:w="4320"/>
          </w:tcPr>
          <w:p>
            <w:r>
              <w:t>LPA</w:t>
            </w:r>
          </w:p>
        </w:tc>
        <w:tc>
          <w:tcPr>
            <w:tcW w:type="dxa" w:w="4320"/>
          </w:tcPr>
          <w:p>
            <w:r>
              <w:t>Has access to retrieve all currently stored Profile Installation Results with sequence numbers in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Ensure all storage slots for Profile Installation Results in eUICC are filled, each with unique sequence numbers.</w:t>
            </w:r>
          </w:p>
        </w:tc>
        <w:tc>
          <w:tcPr>
            <w:tcW w:type="dxa" w:w="2160"/>
          </w:tcPr>
          <w:p>
            <w:r>
              <w:t>eUICC contains Profile Installation Results with distinguishable sequence numbers, storage is at capacity.</w:t>
            </w:r>
          </w:p>
        </w:tc>
      </w:tr>
      <w:tr>
        <w:tc>
          <w:tcPr>
            <w:tcW w:type="dxa" w:w="2160"/>
          </w:tcPr>
          <w:p>
            <w:r>
              <w:t>1</w:t>
            </w:r>
          </w:p>
        </w:tc>
        <w:tc>
          <w:tcPr>
            <w:tcW w:type="dxa" w:w="2160"/>
          </w:tcPr>
          <w:p>
            <w:r>
              <w:t>LPA → eUICC</w:t>
            </w:r>
          </w:p>
        </w:tc>
        <w:tc>
          <w:tcPr>
            <w:tcW w:type="dxa" w:w="2160"/>
          </w:tcPr>
          <w:p>
            <w:r>
              <w:t>Initiate Profile Installation leading to the generation and need to store a new Profile Installation Result.</w:t>
            </w:r>
          </w:p>
        </w:tc>
        <w:tc>
          <w:tcPr>
            <w:tcW w:type="dxa" w:w="2160"/>
          </w:tcPr>
          <w:p>
            <w:r>
              <w:t>1- eUICC determines there is not enough room to store a new Profile Installation Result.2- eUICC deletes one or more of the existing stored Profile Installation Results, starting with the one(s) having the lowest sequence number.3- eUICC creates and stores the new Profile Installation Result, and updates the list accordingly.</w:t>
            </w:r>
          </w:p>
        </w:tc>
      </w:tr>
      <w:tr>
        <w:tc>
          <w:tcPr>
            <w:tcW w:type="dxa" w:w="2160"/>
          </w:tcPr>
          <w:p>
            <w:r>
              <w:t>2</w:t>
            </w:r>
          </w:p>
        </w:tc>
        <w:tc>
          <w:tcPr>
            <w:tcW w:type="dxa" w:w="2160"/>
          </w:tcPr>
          <w:p>
            <w:r>
              <w:t>LPA → eUICC</w:t>
            </w:r>
          </w:p>
        </w:tc>
        <w:tc>
          <w:tcPr>
            <w:tcW w:type="dxa" w:w="2160"/>
          </w:tcPr>
          <w:p>
            <w:r>
              <w:t>Retrieve the complete list of stored Profile Installation Results and their sequence numbers from the eUICC.</w:t>
            </w:r>
          </w:p>
        </w:tc>
        <w:tc>
          <w:tcPr>
            <w:tcW w:type="dxa" w:w="2160"/>
          </w:tcPr>
          <w:p>
            <w:r>
              <w:t>1- The new Profile Installation Result is present in eUICC memory.2- The previously stored Profile Installation Result(s) with the lowest sequence number(s) have been deleted to make room, as per requirement.3- Only the remaining Profile Installation Results (those not deleted) and the newly created result exist in storage.</w:t>
            </w:r>
          </w:p>
        </w:tc>
      </w:tr>
    </w:tbl>
    <w:p>
      <w:r>
        <w:rPr/>
        <w:t>Test Sequence #02: Storage Overflow Handling with Multiple Deletions</w:t>
        <w:br/>
        <w:t>Test aim: Verify that when more than one Profile Installation Result needs to be deleted due to the size of the new result or to accommodate multiple new results, the eUICC deletes as many as necessary, always starting with the lowest sequence numbers.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Initiate multiple consecutive Profile Installations that each generate a new Profile Installation Result, exceeding total storage capacity.</w:t>
            </w:r>
          </w:p>
        </w:tc>
        <w:tc>
          <w:tcPr>
            <w:tcW w:type="dxa" w:w="2160"/>
          </w:tcPr>
          <w:p>
            <w:r>
              <w:t>1- For each new Profile Installation Result beyond available storage, eUICC deletes as many of the oldest Profile Installation Results (lowest sequence numbers) as required to make space.2- eUICC ensures no more than the maximum number of results are stored at any time.3- Only the newest Profile Installation Results are retained after deletions.</w:t>
            </w:r>
          </w:p>
        </w:tc>
      </w:tr>
      <w:tr>
        <w:tc>
          <w:tcPr>
            <w:tcW w:type="dxa" w:w="2160"/>
          </w:tcPr>
          <w:p>
            <w:r>
              <w:t>2</w:t>
            </w:r>
          </w:p>
        </w:tc>
        <w:tc>
          <w:tcPr>
            <w:tcW w:type="dxa" w:w="2160"/>
          </w:tcPr>
          <w:p>
            <w:r>
              <w:t>LPA → eUICC</w:t>
            </w:r>
          </w:p>
        </w:tc>
        <w:tc>
          <w:tcPr>
            <w:tcW w:type="dxa" w:w="2160"/>
          </w:tcPr>
          <w:p>
            <w:r>
              <w:t>Retrieve final stored Profile Installation Results and all sequence numbers.</w:t>
            </w:r>
          </w:p>
        </w:tc>
        <w:tc>
          <w:tcPr>
            <w:tcW w:type="dxa" w:w="2160"/>
          </w:tcPr>
          <w:p>
            <w:r>
              <w:t>Only those results with the highest (newest) sequence numbers, matching the maximum storage capacity, remain present.</w:t>
            </w:r>
          </w:p>
        </w:tc>
      </w:tr>
    </w:tbl>
    <w:p>
      <w:r>
        <w:rPr/>
        <w:t>Conformance Requirements References</w:t>
        <w:br/>
        <w:t>- SGP.22 v2.6.1, Section 2.6.6 (V2.6.1 Page 36): "When the eUICC needs to store a new Profile Installation Result, if there is not enough room the eUICC SHALL delete one or more of the previously stored Profile Installation Results in order of their Sequence Number, beginning with the lowest."</w:t>
      </w:r>
    </w:p>
    <w:p>
      <w:r>
        <w:rPr/>
        <w:t>Conditional Execution Notes</w:t>
        <w:br/>
        <w:t>- These sequences SHALL be executed if and only if the eUICC internal storage capacity for Profile Installation Results is reached, and a new Profile Installation Result is requested to be stored.</w:t>
      </w:r>
    </w:p>
    <w:p>
      <w:r>
        <w:rPr/>
        <w:t>Additional Instructions</w:t>
        <w:br/>
        <w:t>- Ensure that deletion is strictly in order of sequence number (lowest first).</w:t>
        <w:br/>
        <w:t>- After completion, verify by attempting to retrieve the deleted Profile Installation Results—they SHOULD NOT be available in the eUICC.</w:t>
      </w:r>
    </w:p>
    <w:p/>
    <w:p>
      <w:r>
        <w:rPr>
          <w:b/>
          <w:sz w:val="24"/>
        </w:rPr>
        <w:t>Requirement ID : SHALL be encoded in the ASN.1 data object | Requirement Description : The Profile Installation Result SHALL be encoded in the ASN.1 data object as shown below.</w:t>
      </w:r>
    </w:p>
    <w:p>
      <w:r>
        <w:rPr>
          <w:b/>
          <w:sz w:val="24"/>
        </w:rPr>
        <w:t xml:space="preserve">Test Case : </w:t>
        <w:br/>
      </w:r>
    </w:p>
    <w:p>
      <w:r>
        <w:rPr/>
        <w:t>Test Cases</w:t>
      </w:r>
    </w:p>
    <w:p>
      <w:r>
        <w:rPr/>
        <w:t>TC</w:t>
      </w:r>
      <w:r>
        <w:rPr>
          <w:i/>
        </w:rPr>
        <w:t>eUICC</w:t>
      </w:r>
      <w:r>
        <w:rPr/>
        <w:t>ProfileInstallationResult_ASN1Encoding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Profile Download and Installation functionality is implemented and enabled</w:t>
            </w:r>
          </w:p>
        </w:tc>
      </w:tr>
      <w:tr>
        <w:tc>
          <w:tcPr>
            <w:tcW w:type="dxa" w:w="4320"/>
          </w:tcPr>
          <w:p>
            <w:r>
              <w:t>LPAd</w:t>
            </w:r>
          </w:p>
        </w:tc>
        <w:tc>
          <w:tcPr>
            <w:tcW w:type="dxa" w:w="4320"/>
          </w:tcPr>
          <w:p>
            <w:r>
              <w:t>Connected and able to interface with the eUICC</w:t>
            </w:r>
          </w:p>
        </w:tc>
      </w:tr>
      <w:tr>
        <w:tc>
          <w:tcPr>
            <w:tcW w:type="dxa" w:w="4320"/>
          </w:tcPr>
          <w:p>
            <w:r>
              <w:t>SM-DP+</w:t>
            </w:r>
          </w:p>
        </w:tc>
        <w:tc>
          <w:tcPr>
            <w:tcW w:type="dxa" w:w="4320"/>
          </w:tcPr>
          <w:p>
            <w:r>
              <w:t>Ready to initiate and manage Profile Download procedures</w:t>
            </w:r>
          </w:p>
        </w:tc>
      </w:tr>
    </w:tbl>
    <w:p>
      <w:r>
        <w:rPr/>
        <w:t>Test Sequence #01: Verify ASN.1 Encoding of Profile Installation Result</w:t>
        <w:br/>
        <w:t>Description of the aim of the test sequence N°1</w:t>
      </w:r>
      <w:r>
        <w:rPr/>
        <w:br/>
        <w:t>This sequence verifies that after a profile installation operation, the eUICC returns a Profile Installation Result encoded in the correct ASN.1 format as specified by the standard.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one profile download and installation operation is completed</w:t>
            </w:r>
          </w:p>
        </w:tc>
      </w:tr>
      <w:tr>
        <w:tc>
          <w:tcPr>
            <w:tcW w:type="dxa" w:w="4320"/>
          </w:tcPr>
          <w:p>
            <w:r>
              <w:t>LPAd</w:t>
            </w:r>
          </w:p>
        </w:tc>
        <w:tc>
          <w:tcPr>
            <w:tcW w:type="dxa" w:w="4320"/>
          </w:tcPr>
          <w:p>
            <w:r>
              <w:t>Able to request the Profile Installation Result from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Profile Download and Installation (ES9+)</w:t>
            </w:r>
          </w:p>
        </w:tc>
        <w:tc>
          <w:tcPr>
            <w:tcW w:type="dxa" w:w="2160"/>
          </w:tcPr>
          <w:p>
            <w:r>
              <w:t>Profile download and installation operation proceeds</w:t>
            </w:r>
          </w:p>
        </w:tc>
      </w:tr>
      <w:tr>
        <w:tc>
          <w:tcPr>
            <w:tcW w:type="dxa" w:w="2160"/>
          </w:tcPr>
          <w:p>
            <w:r>
              <w:t>1</w:t>
            </w:r>
          </w:p>
        </w:tc>
        <w:tc>
          <w:tcPr>
            <w:tcW w:type="dxa" w:w="2160"/>
          </w:tcPr>
          <w:p>
            <w:r>
              <w:t>eUICC</w:t>
            </w:r>
          </w:p>
        </w:tc>
        <w:tc>
          <w:tcPr>
            <w:tcW w:type="dxa" w:w="2160"/>
          </w:tcPr>
          <w:p>
            <w:r>
              <w:t>Upon completion of BPP installation, generate Profile Installation Result</w:t>
            </w:r>
          </w:p>
        </w:tc>
        <w:tc>
          <w:tcPr>
            <w:tcW w:type="dxa" w:w="2160"/>
          </w:tcPr>
          <w:p>
            <w:r>
              <w:t>1- ProfileInstallationResult object is generated per SGP.22 section 2.6.7.22- ASN.1 encoding is used</w:t>
            </w:r>
          </w:p>
        </w:tc>
      </w:tr>
      <w:tr>
        <w:tc>
          <w:tcPr>
            <w:tcW w:type="dxa" w:w="2160"/>
          </w:tcPr>
          <w:p>
            <w:r>
              <w:t>2</w:t>
            </w:r>
          </w:p>
        </w:tc>
        <w:tc>
          <w:tcPr>
            <w:tcW w:type="dxa" w:w="2160"/>
          </w:tcPr>
          <w:p>
            <w:r>
              <w:t>eUICC → LPAd</w:t>
            </w:r>
          </w:p>
        </w:tc>
        <w:tc>
          <w:tcPr>
            <w:tcW w:type="dxa" w:w="2160"/>
          </w:tcPr>
          <w:p>
            <w:r>
              <w:t>Provide Profile Installation Result to LPAd</w:t>
            </w:r>
          </w:p>
        </w:tc>
        <w:tc>
          <w:tcPr>
            <w:tcW w:type="dxa" w:w="2160"/>
          </w:tcPr>
          <w:p>
            <w:r>
              <w:t>1- ProfileInstallationResult ASN.1 object includes mandatory fields:  - profileInstallationResultData  - euiccSignPIR2- Encoding uses tags 'BF37' (ProfileInstallationResult), 'BF27' (ProfileInstallationResultData), and includes required subfields</w:t>
            </w:r>
          </w:p>
        </w:tc>
      </w:tr>
      <w:tr>
        <w:tc>
          <w:tcPr>
            <w:tcW w:type="dxa" w:w="2160"/>
          </w:tcPr>
          <w:p>
            <w:r>
              <w:t>3</w:t>
            </w:r>
          </w:p>
        </w:tc>
        <w:tc>
          <w:tcPr>
            <w:tcW w:type="dxa" w:w="2160"/>
          </w:tcPr>
          <w:p>
            <w:r>
              <w:t>LPAd</w:t>
            </w:r>
          </w:p>
        </w:tc>
        <w:tc>
          <w:tcPr>
            <w:tcW w:type="dxa" w:w="2160"/>
          </w:tcPr>
          <w:p>
            <w:r>
              <w:t>Retrieve and parse Profile Installation Result</w:t>
            </w:r>
          </w:p>
        </w:tc>
        <w:tc>
          <w:tcPr>
            <w:tcW w:type="dxa" w:w="2160"/>
          </w:tcPr>
          <w:p>
            <w:r>
              <w:t>1- LPAd parses ASN.1-encoded object successfully2- Fields such as transactionId, notificationMetadata, smdpOid, finalResult, and eUICC signature are present and valid</w:t>
            </w:r>
          </w:p>
        </w:tc>
      </w:tr>
      <w:tr>
        <w:tc>
          <w:tcPr>
            <w:tcW w:type="dxa" w:w="2160"/>
          </w:tcPr>
          <w:p>
            <w:r>
              <w:t>4</w:t>
            </w:r>
          </w:p>
        </w:tc>
        <w:tc>
          <w:tcPr>
            <w:tcW w:type="dxa" w:w="2160"/>
          </w:tcPr>
          <w:p>
            <w:r>
              <w:t>eUICC</w:t>
            </w:r>
          </w:p>
        </w:tc>
        <w:tc>
          <w:tcPr>
            <w:tcW w:type="dxa" w:w="2160"/>
          </w:tcPr>
          <w:p>
            <w:r>
              <w:t>(Conditional) Store Profile Installation Result until explicitly deleted by LPA</w:t>
            </w:r>
          </w:p>
        </w:tc>
        <w:tc>
          <w:tcPr>
            <w:tcW w:type="dxa" w:w="2160"/>
          </w:tcPr>
          <w:p>
            <w:r>
              <w:t>1- If requested by LPA, eUICC provides stored ASN.1-encoded Profile Installation Result</w:t>
            </w:r>
          </w:p>
        </w:tc>
      </w:tr>
      <w:tr>
        <w:tc>
          <w:tcPr>
            <w:tcW w:type="dxa" w:w="2160"/>
          </w:tcPr>
          <w:p>
            <w:r>
              <w:t>5</w:t>
            </w:r>
          </w:p>
        </w:tc>
        <w:tc>
          <w:tcPr>
            <w:tcW w:type="dxa" w:w="2160"/>
          </w:tcPr>
          <w:p>
            <w:r>
              <w:t>eUICC</w:t>
            </w:r>
          </w:p>
        </w:tc>
        <w:tc>
          <w:tcPr>
            <w:tcW w:type="dxa" w:w="2160"/>
          </w:tcPr>
          <w:p>
            <w:r>
              <w:t>(Conditional) If out of storage, deletes Profile Installation Results with lowest Sequence Number first</w:t>
            </w:r>
          </w:p>
        </w:tc>
        <w:tc>
          <w:tcPr>
            <w:tcW w:type="dxa" w:w="2160"/>
          </w:tcPr>
          <w:p>
            <w:r>
              <w:t>1- Only oldest Profile Installation Results are deleted to make space, and all remaining results conform to ASN.1 encoding</w:t>
            </w:r>
          </w:p>
        </w:tc>
      </w:tr>
    </w:tbl>
    <w:p>
      <w:r>
        <w:rPr/>
        <w:t>Test Sequence #02: Negative Test – ASN.1 Encoding Non-conformance</w:t>
        <w:br/>
        <w:t>Description of the aim of the test sequence N°2</w:t>
      </w:r>
      <w:r>
        <w:rPr/>
        <w:br/>
        <w:t>Verify that a Profile Installation Result not conforming to the ASN.1 encoding requirements is not accepted or returned as valid.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(Test Mode)</w:t>
            </w:r>
          </w:p>
        </w:tc>
        <w:tc>
          <w:tcPr>
            <w:tcW w:type="dxa" w:w="2160"/>
          </w:tcPr>
          <w:p>
            <w:r>
              <w:t>Intentionally generate a Profile Installation Result NOT encoded in ASN.1</w:t>
            </w:r>
          </w:p>
        </w:tc>
        <w:tc>
          <w:tcPr>
            <w:tcW w:type="dxa" w:w="2160"/>
          </w:tcPr>
          <w:p>
            <w:r>
              <w:t>1- Profile Installation Result fails compliance check at the LPA or during subsequent retrieval</w:t>
            </w:r>
          </w:p>
        </w:tc>
      </w:tr>
      <w:tr>
        <w:tc>
          <w:tcPr>
            <w:tcW w:type="dxa" w:w="2160"/>
          </w:tcPr>
          <w:p>
            <w:r>
              <w:t>2</w:t>
            </w:r>
          </w:p>
        </w:tc>
        <w:tc>
          <w:tcPr>
            <w:tcW w:type="dxa" w:w="2160"/>
          </w:tcPr>
          <w:p>
            <w:r>
              <w:t>LPAd</w:t>
            </w:r>
          </w:p>
        </w:tc>
        <w:tc>
          <w:tcPr>
            <w:tcW w:type="dxa" w:w="2160"/>
          </w:tcPr>
          <w:p>
            <w:r>
              <w:t>Attempt to parse malformed/non-ASN.1-encoded Profile Installation Result</w:t>
            </w:r>
          </w:p>
        </w:tc>
        <w:tc>
          <w:tcPr>
            <w:tcW w:type="dxa" w:w="2160"/>
          </w:tcPr>
          <w:p>
            <w:r>
              <w:t>1- LPAd detects ASN.1 encoding format error2- LPAd rejects result and triggers error reporting/action</w:t>
            </w:r>
          </w:p>
        </w:tc>
      </w:tr>
    </w:tbl>
    <w:p>
      <w:r>
        <w:rPr/>
        <w:t>Conformance Requirements References:</w:t>
        <w:br/>
        <w:t>- SGP.22 v2.6.1, section (Profile Installation Result Encoding):</w:t>
      </w:r>
      <w:r>
        <w:rPr/>
        <w:br/>
        <w:t xml:space="preserve">  "The Profile Installation Result SHALL be encoded in the ASN.1 data object as shown below."</w:t>
        <w:br/>
        <w:t>- SGP.22 v2.6.1, section 2.6.7.2: Signature and structure details</w:t>
        <w:br/>
        <w:t>- SGP.22 v2.6.1, page 36</w:t>
      </w:r>
    </w:p>
    <w:p>
      <w:r>
        <w:rPr/>
        <w:t>Conditional Execution Rule:</w:t>
      </w:r>
      <w:r>
        <w:rPr/>
        <w:br/>
        <w:t>Test Sequence #02 SHALL be executed if and only if test environment allows injection or generation of malformed Profile Installation Results for negative testing.</w:t>
      </w:r>
    </w:p>
    <w:p>
      <w:r>
        <w:rPr/>
        <w:t>Notes:</w:t>
        <w:br/>
        <w:t>- Confirm that Profile Installation Result includes required fields and ASN.1 structure:</w:t>
      </w:r>
      <w:r>
        <w:rPr/>
        <w:br/>
        <w:t xml:space="preserve">  ProfileInstallationResult ::= [55] SEQUENCE { profileInstallationResultData [39], euiccSignPIR }</w:t>
        <w:br/>
        <w:t>- Validate field-level encoding, including ASN.1 tags: 'BF37', 'BF27'</w:t>
        <w:br/>
        <w:t>- eUICC signature must be present and computed as per section 2.6.7.2</w:t>
        <w:br/>
        <w:t>- The transactionId, notificationMetadata, smdpOid, and finalResult fields must be present and valid</w:t>
        <w:br/>
        <w:t>- Retrieval and deletion policies for stored Profile Installation Results (including order and retention) must conform to requirements</w:t>
      </w:r>
    </w:p>
    <w:p>
      <w:r>
        <w:rPr/>
        <w:t>End of Test Cases.</w:t>
      </w:r>
    </w:p>
    <w:p/>
    <w:p>
      <w:r>
        <w:rPr>
          <w:b/>
          <w:sz w:val="24"/>
        </w:rPr>
        <w:t>Requirement ID : SHALL include an eUICC signature data object | Requirement Description : It SHALL include an eUICC signature data object computed as defined in section 2.6.7.2, using the eUICC private key SK.EUICC.ECDSA across the data object ProfileInstallationResultData (tag 'BF 27').</w:t>
      </w:r>
    </w:p>
    <w:p>
      <w:r>
        <w:rPr>
          <w:b/>
          <w:sz w:val="24"/>
        </w:rPr>
        <w:t xml:space="preserve">Test Case : </w:t>
        <w:br/>
      </w:r>
    </w:p>
    <w:p>
      <w:r>
        <w:rPr/>
        <w:t>Test Cases</w:t>
      </w:r>
    </w:p>
    <w:p>
      <w:r>
        <w:rPr/>
        <w:t>TC</w:t>
      </w:r>
      <w:r>
        <w:rPr>
          <w:i/>
        </w:rPr>
        <w:t>eUICC</w:t>
      </w:r>
      <w:r>
        <w:rPr/>
        <w:t>ProfileInstallationResultSignature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supports Profile Installation procedures as per SGP.22 v2.6.1 and contains Profile Management capabilities.</w:t>
            </w:r>
          </w:p>
        </w:tc>
      </w:tr>
      <w:tr>
        <w:tc>
          <w:tcPr>
            <w:tcW w:type="dxa" w:w="4320"/>
          </w:tcPr>
          <w:p>
            <w:r>
              <w:t>LPA</w:t>
            </w:r>
          </w:p>
        </w:tc>
        <w:tc>
          <w:tcPr>
            <w:tcW w:type="dxa" w:w="4320"/>
          </w:tcPr>
          <w:p>
            <w:r>
              <w:t>The Local Profile Assistant (LPA) is able to interact with the eUICC and trigger Profile Download and Installation procedures.</w:t>
            </w:r>
          </w:p>
        </w:tc>
      </w:tr>
      <w:tr>
        <w:tc>
          <w:tcPr>
            <w:tcW w:type="dxa" w:w="4320"/>
          </w:tcPr>
          <w:p>
            <w:r>
              <w:t>SM-DP+</w:t>
            </w:r>
          </w:p>
        </w:tc>
        <w:tc>
          <w:tcPr>
            <w:tcW w:type="dxa" w:w="4320"/>
          </w:tcPr>
          <w:p>
            <w:r>
              <w:t>An SM-DP+ is available with valid Profile Package(s) and appropriate credentials; profile download procedures are supported.</w:t>
            </w:r>
          </w:p>
        </w:tc>
      </w:tr>
    </w:tbl>
    <w:p>
      <w:r>
        <w:rPr/>
        <w:t>Test Sequence #01: Verify inclusion of eUICC signature data object in Profile Installation Result</w:t>
        <w:br/>
        <w:t>Description of the aim of the test sequence N°1</w:t>
      </w:r>
    </w:p>
    <w:p>
      <w:r>
        <w:rPr/>
        <w:t>This test sequence verifies that the Profile Installation Result returned by the eUICC after profile installation contains an eUICC signature data object. The signature is computed as defined in section 2.6.7.2, using the eUICC private key SK.EUICC.ECDSA across the ProfileInstallationResultData (tag 'BF 27').</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no pending Profile Installation Result before the test.</w:t>
            </w:r>
          </w:p>
        </w:tc>
      </w:tr>
      <w:tr>
        <w:tc>
          <w:tcPr>
            <w:tcW w:type="dxa" w:w="4320"/>
          </w:tcPr>
          <w:p>
            <w:r>
              <w:t>LPA</w:t>
            </w:r>
          </w:p>
        </w:tc>
        <w:tc>
          <w:tcPr>
            <w:tcW w:type="dxa" w:w="4320"/>
          </w:tcPr>
          <w:p>
            <w:r>
              <w:t>Ready to initiate a Profile Download and Installation command.</w:t>
            </w:r>
          </w:p>
        </w:tc>
      </w:tr>
      <w:tr>
        <w:tc>
          <w:tcPr>
            <w:tcW w:type="dxa" w:w="4320"/>
          </w:tcPr>
          <w:p>
            <w:r>
              <w:t>SM-DP+</w:t>
            </w:r>
          </w:p>
        </w:tc>
        <w:tc>
          <w:tcPr>
            <w:tcW w:type="dxa" w:w="4320"/>
          </w:tcPr>
          <w:p>
            <w:r>
              <w:t>Profile Package is available for download, with a valid TransactionId allocated.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Profile Download and Installation Procedure.</w:t>
            </w:r>
          </w:p>
        </w:tc>
        <w:tc>
          <w:tcPr>
            <w:tcW w:type="dxa" w:w="2160"/>
          </w:tcPr>
          <w:p>
            <w:r>
              <w:t>eUICC accepts the procedure and processes the Bound Profile Package.</w:t>
            </w:r>
          </w:p>
        </w:tc>
      </w:tr>
      <w:tr>
        <w:tc>
          <w:tcPr>
            <w:tcW w:type="dxa" w:w="2160"/>
          </w:tcPr>
          <w:p>
            <w:r>
              <w:t>1</w:t>
            </w:r>
          </w:p>
        </w:tc>
        <w:tc>
          <w:tcPr>
            <w:tcW w:type="dxa" w:w="2160"/>
          </w:tcPr>
          <w:p>
            <w:r>
              <w:t>eUICC</w:t>
            </w:r>
          </w:p>
        </w:tc>
        <w:tc>
          <w:tcPr>
            <w:tcW w:type="dxa" w:w="2160"/>
          </w:tcPr>
          <w:p>
            <w:r>
              <w:t>Process BPP until completion or error; on completion, generate ProfileInstallationResultData (tag 'BF 27').</w:t>
            </w:r>
          </w:p>
        </w:tc>
        <w:tc>
          <w:tcPr>
            <w:tcW w:type="dxa" w:w="2160"/>
          </w:tcPr>
          <w:p>
            <w:r>
              <w:t>ProfileInstallationResultData is correctly generated and populates TransactionId, notificationMetadata, smdpOid, finalResult.</w:t>
            </w:r>
          </w:p>
        </w:tc>
      </w:tr>
      <w:tr>
        <w:tc>
          <w:tcPr>
            <w:tcW w:type="dxa" w:w="2160"/>
          </w:tcPr>
          <w:p>
            <w:r>
              <w:t>2</w:t>
            </w:r>
          </w:p>
        </w:tc>
        <w:tc>
          <w:tcPr>
            <w:tcW w:type="dxa" w:w="2160"/>
          </w:tcPr>
          <w:p>
            <w:r>
              <w:t>eUICC</w:t>
            </w:r>
          </w:p>
        </w:tc>
        <w:tc>
          <w:tcPr>
            <w:tcW w:type="dxa" w:w="2160"/>
          </w:tcPr>
          <w:p>
            <w:r>
              <w:t>Compute an eUICC signature over ProfileInstallationResultData using SK.EUICC.ECDSA as specified in section 2.6.7.2.</w:t>
            </w:r>
          </w:p>
        </w:tc>
        <w:tc>
          <w:tcPr>
            <w:tcW w:type="dxa" w:w="2160"/>
          </w:tcPr>
          <w:p>
            <w:r>
              <w:t>1- eUICC signature data object (EuiccSignPIR, tag '5F37') is created.2- Signature computed across ProfileInstallationResultData.</w:t>
            </w:r>
          </w:p>
        </w:tc>
      </w:tr>
      <w:tr>
        <w:tc>
          <w:tcPr>
            <w:tcW w:type="dxa" w:w="2160"/>
          </w:tcPr>
          <w:p>
            <w:r>
              <w:t>3</w:t>
            </w:r>
          </w:p>
        </w:tc>
        <w:tc>
          <w:tcPr>
            <w:tcW w:type="dxa" w:w="2160"/>
          </w:tcPr>
          <w:p>
            <w:r>
              <w:t>eUICC</w:t>
            </w:r>
          </w:p>
        </w:tc>
        <w:tc>
          <w:tcPr>
            <w:tcW w:type="dxa" w:w="2160"/>
          </w:tcPr>
          <w:p>
            <w:r>
              <w:t>Construct ProfileInstallationResult ::= [55] SEQUENCE { profileInstallationResultData [39], euiccSignPIR }.</w:t>
            </w:r>
          </w:p>
        </w:tc>
        <w:tc>
          <w:tcPr>
            <w:tcW w:type="dxa" w:w="2160"/>
          </w:tcPr>
          <w:p>
            <w:r>
              <w:t>1- ProfileInstallationResult includes both profileInstallationResultData and euiccSignPIR fields.2- Structure encoded as per ASN.1.</w:t>
            </w:r>
          </w:p>
        </w:tc>
      </w:tr>
      <w:tr>
        <w:tc>
          <w:tcPr>
            <w:tcW w:type="dxa" w:w="2160"/>
          </w:tcPr>
          <w:p>
            <w:r>
              <w:t>4</w:t>
            </w:r>
          </w:p>
        </w:tc>
        <w:tc>
          <w:tcPr>
            <w:tcW w:type="dxa" w:w="2160"/>
          </w:tcPr>
          <w:p>
            <w:r>
              <w:t>eUICC → LPA</w:t>
            </w:r>
          </w:p>
        </w:tc>
        <w:tc>
          <w:tcPr>
            <w:tcW w:type="dxa" w:w="2160"/>
          </w:tcPr>
          <w:p>
            <w:r>
              <w:t>Return ProfileInstallationResult to the LPA.</w:t>
            </w:r>
          </w:p>
        </w:tc>
        <w:tc>
          <w:tcPr>
            <w:tcW w:type="dxa" w:w="2160"/>
          </w:tcPr>
          <w:p>
            <w:r>
              <w:t>1- ProfileInstallationResult is received by LPA.2- LPA verifies the presence and format of the EuiccSignPIR data object.</w:t>
            </w:r>
          </w:p>
        </w:tc>
      </w:tr>
      <w:tr>
        <w:tc>
          <w:tcPr>
            <w:tcW w:type="dxa" w:w="2160"/>
          </w:tcPr>
          <w:p>
            <w:r>
              <w:t>5</w:t>
            </w:r>
          </w:p>
        </w:tc>
        <w:tc>
          <w:tcPr>
            <w:tcW w:type="dxa" w:w="2160"/>
          </w:tcPr>
          <w:p>
            <w:r>
              <w:t>LPA</w:t>
            </w:r>
          </w:p>
        </w:tc>
        <w:tc>
          <w:tcPr>
            <w:tcW w:type="dxa" w:w="2160"/>
          </w:tcPr>
          <w:p>
            <w:r>
              <w:t>Optionally, LPA verifies authenticity of signature using eUICC public key.</w:t>
            </w:r>
          </w:p>
        </w:tc>
        <w:tc>
          <w:tcPr>
            <w:tcW w:type="dxa" w:w="2160"/>
          </w:tcPr>
          <w:p>
            <w:r>
              <w:t>LPA confirms signature validity across ProfileInstallationResultData using eUICC public key (PK.EUICC.ECDSA).</w:t>
            </w:r>
          </w:p>
        </w:tc>
      </w:tr>
    </w:tbl>
    <w:p>
      <w:r>
        <w:rPr/>
        <w:t>Test Sequence #02: Deletion and Retrieval Behavior of Profile Installation Result with eUICC Signature</w:t>
        <w:br/>
        <w:t>Description of the aim of the test sequence N°2</w:t>
      </w:r>
    </w:p>
    <w:p>
      <w:r>
        <w:rPr/>
        <w:t>This test sequence checks that the Profile Installation Result (including eUICC signature object) can be retrieved by the LPA before deletion and is correctly managed in case of storage overflow (oldest results with signatures are deleted first).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Retrieve all stored Profile Installation Results (including eUICC signature data object).</w:t>
            </w:r>
          </w:p>
        </w:tc>
        <w:tc>
          <w:tcPr>
            <w:tcW w:type="dxa" w:w="2160"/>
          </w:tcPr>
          <w:p>
            <w:r>
              <w:t>1- LPA receives all stored Profile Installation Results.2- Each result includes a valid eUICC signature (EuiccSignPIR).</w:t>
            </w:r>
          </w:p>
        </w:tc>
      </w:tr>
      <w:tr>
        <w:tc>
          <w:tcPr>
            <w:tcW w:type="dxa" w:w="2160"/>
          </w:tcPr>
          <w:p>
            <w:r>
              <w:t>2</w:t>
            </w:r>
          </w:p>
        </w:tc>
        <w:tc>
          <w:tcPr>
            <w:tcW w:type="dxa" w:w="2160"/>
          </w:tcPr>
          <w:p>
            <w:r>
              <w:t>eUICC</w:t>
            </w:r>
          </w:p>
        </w:tc>
        <w:tc>
          <w:tcPr>
            <w:tcW w:type="dxa" w:w="2160"/>
          </w:tcPr>
          <w:p>
            <w:r>
              <w:t>Store a new Profile Installation Result when storage is full.</w:t>
            </w:r>
          </w:p>
        </w:tc>
        <w:tc>
          <w:tcPr>
            <w:tcW w:type="dxa" w:w="2160"/>
          </w:tcPr>
          <w:p>
            <w:r>
              <w:t>1- eUICC deletes the oldest stored Profile Installation Result(s) (with signatures), as needed, before adding new one.2- New Profile Installation Result (with signature) is correctly stored.</w:t>
            </w:r>
          </w:p>
        </w:tc>
      </w:tr>
    </w:tbl>
    <w:p>
      <w:r>
        <w:rPr/>
        <w:t>Conformance Requirements References</w:t>
        <w:br/>
        <w:t>- SGP.22 v2.6.1, Section 2.6.7.1, Profile Installation Result ASN.1 definition</w:t>
        <w:br/>
        <w:t>- SGP.22 v2.6.1, Section 2.6.7.2, Signature computation using SK.EUICC.ECDSA</w:t>
        <w:br/>
        <w:t>- SGP.22 v2.6.1, Page 36, "It SHALL include an eUICC signature data object ... using the eUICC private key SK.EUICC.ECDSA across the data object ProfileInstallationResultData (tag 'BF 27')."</w:t>
        <w:br/>
        <w:t>- SGP.22 v2.6.1, Page 275, ASN.1 structure for ProfileInstallationResult</w:t>
      </w:r>
    </w:p>
    <w:p>
      <w:r>
        <w:rPr/>
        <w:t>Conditional Execution:</w:t>
        <w:br/>
        <w:t>- Step 2 of Test Sequence #02 for storage overflow SHALL be executed if and only if the eUICC’s Profile Installation Result storage is full before writing a new result.</w:t>
      </w:r>
    </w:p>
    <w:p>
      <w:r>
        <w:rPr/>
        <w:t>Notes:</w:t>
        <w:br/>
        <w:t>- The test validates not only presence but also correctness (scope and input data) of the eUICC signature in compliance with the specification.</w:t>
        <w:br/>
        <w:t>- LPA verification of the signature is required to ensure end-to-end authenticity.</w:t>
      </w:r>
    </w:p>
    <w:p/>
    <w:p>
      <w:r>
        <w:rPr>
          <w:b/>
          <w:sz w:val="24"/>
        </w:rPr>
        <w:t>Requirement ID : 2.6.1 | Requirement Description : Certification of the Entities</w:t>
        <w:br/>
        <w:t>According to SGP.21 [4]:</w:t>
        <w:br/>
        <w:t>• The eUICC SHALL be certified according to the GSMA eUICC Protection Profile for Consumer Devices</w:t>
        <w:br/>
        <w:t>NOTE:  This document does not exist at the time of writing, reference to it will be added once the document will be available.</w:t>
        <w:br/>
        <w:t>• The EUM, the SM-DP+ and the SM-DS SHALL be GSMA SAS certified</w:t>
        <w:br/>
        <w:t>The Device and the LPA SHALL comply with the security features defined in this specification and SGP.21 [4].</w:t>
      </w:r>
    </w:p>
    <w:p>
      <w:r>
        <w:rPr>
          <w:b/>
          <w:sz w:val="24"/>
        </w:rPr>
        <w:t xml:space="preserve">Test Case : </w:t>
        <w:br/>
      </w:r>
    </w:p>
    <w:p>
      <w:r>
        <w:rPr/>
        <w:t>Test Cases</w:t>
      </w:r>
    </w:p>
    <w:p>
      <w:r>
        <w:rPr/>
        <w:t>TC</w:t>
      </w:r>
      <w:r>
        <w:rPr>
          <w:i/>
        </w:rPr>
        <w:t>Certification</w:t>
      </w:r>
      <w:r>
        <w:rPr/>
        <w:t>Entities</w:t>
      </w:r>
      <w:r>
        <w:rPr>
          <w:i/>
        </w:rPr>
        <w:t>2</w:t>
      </w:r>
      <w:r>
        <w:rPr/>
        <w:t>6_1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Implemented and available for security certification</w:t>
            </w:r>
          </w:p>
        </w:tc>
      </w:tr>
      <w:tr>
        <w:tc>
          <w:tcPr>
            <w:tcW w:type="dxa" w:w="4320"/>
          </w:tcPr>
          <w:p>
            <w:r>
              <w:t>EUM</w:t>
            </w:r>
          </w:p>
        </w:tc>
        <w:tc>
          <w:tcPr>
            <w:tcW w:type="dxa" w:w="4320"/>
          </w:tcPr>
          <w:p>
            <w:r>
              <w:t>Entity defined and operating as the eUICC Manufacturer</w:t>
            </w:r>
          </w:p>
        </w:tc>
      </w:tr>
      <w:tr>
        <w:tc>
          <w:tcPr>
            <w:tcW w:type="dxa" w:w="4320"/>
          </w:tcPr>
          <w:p>
            <w:r>
              <w:t>SM-DP+</w:t>
            </w:r>
          </w:p>
        </w:tc>
        <w:tc>
          <w:tcPr>
            <w:tcW w:type="dxa" w:w="4320"/>
          </w:tcPr>
          <w:p>
            <w:r>
              <w:t>Subscription Manager Data Preparation+ entity defined and operational</w:t>
            </w:r>
          </w:p>
        </w:tc>
      </w:tr>
      <w:tr>
        <w:tc>
          <w:tcPr>
            <w:tcW w:type="dxa" w:w="4320"/>
          </w:tcPr>
          <w:p>
            <w:r>
              <w:t>SM-DS</w:t>
            </w:r>
          </w:p>
        </w:tc>
        <w:tc>
          <w:tcPr>
            <w:tcW w:type="dxa" w:w="4320"/>
          </w:tcPr>
          <w:p>
            <w:r>
              <w:t>Subscription Manager Discovery Server entity defined and operational</w:t>
            </w:r>
          </w:p>
        </w:tc>
      </w:tr>
      <w:tr>
        <w:tc>
          <w:tcPr>
            <w:tcW w:type="dxa" w:w="4320"/>
          </w:tcPr>
          <w:p>
            <w:r>
              <w:t>Device</w:t>
            </w:r>
          </w:p>
        </w:tc>
        <w:tc>
          <w:tcPr>
            <w:tcW w:type="dxa" w:w="4320"/>
          </w:tcPr>
          <w:p>
            <w:r>
              <w:t>Device equipped with an eUICC and corresponding LPA implementation</w:t>
            </w:r>
          </w:p>
        </w:tc>
      </w:tr>
      <w:tr>
        <w:tc>
          <w:tcPr>
            <w:tcW w:type="dxa" w:w="4320"/>
          </w:tcPr>
          <w:p>
            <w:r>
              <w:t>LPA</w:t>
            </w:r>
          </w:p>
        </w:tc>
        <w:tc>
          <w:tcPr>
            <w:tcW w:type="dxa" w:w="4320"/>
          </w:tcPr>
          <w:p>
            <w:r>
              <w:t>Local Profile Assistant, implemented either in Device or in eUICC</w:t>
            </w:r>
          </w:p>
        </w:tc>
      </w:tr>
    </w:tbl>
    <w:p>
      <w:r>
        <w:rPr/>
        <w:t>Test Sequence #01: eUICC Certification Compliance</w:t>
        <w:br/>
        <w:t>Validation that the eUICC is certified according to the GSMA eUICC Protection Profile for Consumer Devices.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Product implementation at evaluation and/or certification stage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Evaluator ↔ eUICC</w:t>
            </w:r>
          </w:p>
        </w:tc>
        <w:tc>
          <w:tcPr>
            <w:tcW w:type="dxa" w:w="2160"/>
          </w:tcPr>
          <w:p>
            <w:r>
              <w:t>Initiate certification of eUICC against GSMA eUICC Protection Profile</w:t>
            </w:r>
          </w:p>
        </w:tc>
        <w:tc>
          <w:tcPr>
            <w:tcW w:type="dxa" w:w="2160"/>
          </w:tcPr>
          <w:p>
            <w:r>
              <w:t>Documentation submitted for GSMA Protection Profile Initiation</w:t>
            </w:r>
          </w:p>
        </w:tc>
      </w:tr>
      <w:tr>
        <w:tc>
          <w:tcPr>
            <w:tcW w:type="dxa" w:w="2160"/>
          </w:tcPr>
          <w:p>
            <w:r>
              <w:t>1</w:t>
            </w:r>
          </w:p>
        </w:tc>
        <w:tc>
          <w:tcPr>
            <w:tcW w:type="dxa" w:w="2160"/>
          </w:tcPr>
          <w:p>
            <w:r>
              <w:t>Evaluator → eUICC</w:t>
            </w:r>
          </w:p>
        </w:tc>
        <w:tc>
          <w:tcPr>
            <w:tcW w:type="dxa" w:w="2160"/>
          </w:tcPr>
          <w:p>
            <w:r>
              <w:t>Request Common Criteria Protection Profile certificate/reference</w:t>
            </w:r>
          </w:p>
        </w:tc>
        <w:tc>
          <w:tcPr>
            <w:tcW w:type="dxa" w:w="2160"/>
          </w:tcPr>
          <w:p>
            <w:r>
              <w:t>1- eUICC provides valid certificate or certificate reference2- Certificate meets GSMA-defined requirements</w:t>
            </w:r>
          </w:p>
        </w:tc>
      </w:tr>
      <w:tr>
        <w:tc>
          <w:tcPr>
            <w:tcW w:type="dxa" w:w="2160"/>
          </w:tcPr>
          <w:p>
            <w:r>
              <w:t>2</w:t>
            </w:r>
          </w:p>
        </w:tc>
        <w:tc>
          <w:tcPr>
            <w:tcW w:type="dxa" w:w="2160"/>
          </w:tcPr>
          <w:p>
            <w:r>
              <w:t>Evaluator → eUICC</w:t>
            </w:r>
          </w:p>
        </w:tc>
        <w:tc>
          <w:tcPr>
            <w:tcW w:type="dxa" w:w="2160"/>
          </w:tcPr>
          <w:p>
            <w:r>
              <w:t>Query eUICC for security feature coverage per GSMA requirements</w:t>
            </w:r>
          </w:p>
        </w:tc>
        <w:tc>
          <w:tcPr>
            <w:tcW w:type="dxa" w:w="2160"/>
          </w:tcPr>
          <w:p>
            <w:r>
              <w:t>Coverage report evidences ISD-R, Profile storage, Profile isolation, Telecom Framework presence</w:t>
            </w:r>
          </w:p>
        </w:tc>
      </w:tr>
      <w:tr>
        <w:tc>
          <w:tcPr>
            <w:tcW w:type="dxa" w:w="2160"/>
          </w:tcPr>
          <w:p>
            <w:r>
              <w:t>3</w:t>
            </w:r>
          </w:p>
        </w:tc>
        <w:tc>
          <w:tcPr>
            <w:tcW w:type="dxa" w:w="2160"/>
          </w:tcPr>
          <w:p>
            <w:r>
              <w:t>Evaluator → eUICC</w:t>
            </w:r>
          </w:p>
        </w:tc>
        <w:tc>
          <w:tcPr>
            <w:tcW w:type="dxa" w:w="2160"/>
          </w:tcPr>
          <w:p>
            <w:r>
              <w:t>Request details on evaluation assurance level of eUICC</w:t>
            </w:r>
          </w:p>
        </w:tc>
        <w:tc>
          <w:tcPr>
            <w:tcW w:type="dxa" w:w="2160"/>
          </w:tcPr>
          <w:p>
            <w:r>
              <w:t>1- Documentation demonstrates EAL4+ with AVAVAN.5, ALCDVS.22- EUM compliance for declared certification</w:t>
            </w:r>
          </w:p>
        </w:tc>
      </w:tr>
    </w:tbl>
    <w:p>
      <w:r>
        <w:rPr/>
        <w:t>Test Sequence #02: EUM, SM-DP+, SM-DS GSMA SAS Certification</w:t>
        <w:br/>
        <w:t>Validation that EUM, SM-DP+, and SM-DS are GSMA SAS certified.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Evaluator → EUM</w:t>
            </w:r>
          </w:p>
        </w:tc>
        <w:tc>
          <w:tcPr>
            <w:tcW w:type="dxa" w:w="2160"/>
          </w:tcPr>
          <w:p>
            <w:r>
              <w:t>Request GSMA SAS-UP certification documentation from EUM</w:t>
            </w:r>
          </w:p>
        </w:tc>
        <w:tc>
          <w:tcPr>
            <w:tcW w:type="dxa" w:w="2160"/>
          </w:tcPr>
          <w:p>
            <w:r>
              <w:t>1- EUM submits valid, current GSMA SAS-UP certificate</w:t>
            </w:r>
          </w:p>
        </w:tc>
      </w:tr>
      <w:tr>
        <w:tc>
          <w:tcPr>
            <w:tcW w:type="dxa" w:w="2160"/>
          </w:tcPr>
          <w:p>
            <w:r>
              <w:t>2</w:t>
            </w:r>
          </w:p>
        </w:tc>
        <w:tc>
          <w:tcPr>
            <w:tcW w:type="dxa" w:w="2160"/>
          </w:tcPr>
          <w:p>
            <w:r>
              <w:t>Evaluator → SM-DP+</w:t>
            </w:r>
          </w:p>
        </w:tc>
        <w:tc>
          <w:tcPr>
            <w:tcW w:type="dxa" w:w="2160"/>
          </w:tcPr>
          <w:p>
            <w:r>
              <w:t>Request GSMA SAS-SM certification documentation from SM-DP+</w:t>
            </w:r>
          </w:p>
        </w:tc>
        <w:tc>
          <w:tcPr>
            <w:tcW w:type="dxa" w:w="2160"/>
          </w:tcPr>
          <w:p>
            <w:r>
              <w:t>1- SM-DP+ submits valid, current GSMA SAS-SM certificate</w:t>
            </w:r>
          </w:p>
        </w:tc>
      </w:tr>
      <w:tr>
        <w:tc>
          <w:tcPr>
            <w:tcW w:type="dxa" w:w="2160"/>
          </w:tcPr>
          <w:p>
            <w:r>
              <w:t>3</w:t>
            </w:r>
          </w:p>
        </w:tc>
        <w:tc>
          <w:tcPr>
            <w:tcW w:type="dxa" w:w="2160"/>
          </w:tcPr>
          <w:p>
            <w:r>
              <w:t>Evaluator → SM-DS</w:t>
            </w:r>
          </w:p>
        </w:tc>
        <w:tc>
          <w:tcPr>
            <w:tcW w:type="dxa" w:w="2160"/>
          </w:tcPr>
          <w:p>
            <w:r>
              <w:t>Request GSMA SAS-SM certification documentation from SM-DS</w:t>
            </w:r>
          </w:p>
        </w:tc>
        <w:tc>
          <w:tcPr>
            <w:tcW w:type="dxa" w:w="2160"/>
          </w:tcPr>
          <w:p>
            <w:r>
              <w:t>1- SM-DS submits valid, current GSMA SAS-SM certificate</w:t>
            </w:r>
          </w:p>
        </w:tc>
      </w:tr>
    </w:tbl>
    <w:p>
      <w:r>
        <w:rPr/>
        <w:t>Test Sequence #03: Device &amp; LPA Security Feature Compliance</w:t>
        <w:br/>
        <w:t>Validation that Device and LPA comply with the security features as defined in GSMA SGP.21 and SGP.22.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equipped with compliant eUICC and LPA implementation</w:t>
            </w:r>
          </w:p>
        </w:tc>
      </w:tr>
      <w:tr>
        <w:tc>
          <w:tcPr>
            <w:tcW w:type="dxa" w:w="4320"/>
          </w:tcPr>
          <w:p>
            <w:r>
              <w:t>LPA</w:t>
            </w:r>
          </w:p>
        </w:tc>
        <w:tc>
          <w:tcPr>
            <w:tcW w:type="dxa" w:w="4320"/>
          </w:tcPr>
          <w:p>
            <w:r>
              <w:t>LPA operating in said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Evaluator → Device</w:t>
            </w:r>
          </w:p>
        </w:tc>
        <w:tc>
          <w:tcPr>
            <w:tcW w:type="dxa" w:w="2160"/>
          </w:tcPr>
          <w:p>
            <w:r>
              <w:t>Request device security features conformance documentation</w:t>
            </w:r>
          </w:p>
        </w:tc>
        <w:tc>
          <w:tcPr>
            <w:tcW w:type="dxa" w:w="2160"/>
          </w:tcPr>
          <w:p>
            <w:r>
              <w:t>Device provides evidence of implemented security features per SGP.21 and SGP.22</w:t>
            </w:r>
          </w:p>
        </w:tc>
      </w:tr>
      <w:tr>
        <w:tc>
          <w:tcPr>
            <w:tcW w:type="dxa" w:w="2160"/>
          </w:tcPr>
          <w:p>
            <w:r>
              <w:t>2</w:t>
            </w:r>
          </w:p>
        </w:tc>
        <w:tc>
          <w:tcPr>
            <w:tcW w:type="dxa" w:w="2160"/>
          </w:tcPr>
          <w:p>
            <w:r>
              <w:t>Evaluator → LPA</w:t>
            </w:r>
          </w:p>
        </w:tc>
        <w:tc>
          <w:tcPr>
            <w:tcW w:type="dxa" w:w="2160"/>
          </w:tcPr>
          <w:p>
            <w:r>
              <w:t>Request LPA security features conformance documentation</w:t>
            </w:r>
          </w:p>
        </w:tc>
        <w:tc>
          <w:tcPr>
            <w:tcW w:type="dxa" w:w="2160"/>
          </w:tcPr>
          <w:p>
            <w:r>
              <w:t>LPA provides evidence of compliance for secure LPA operations, certificate handling, and authentication mechanisms</w:t>
            </w:r>
          </w:p>
        </w:tc>
      </w:tr>
      <w:tr>
        <w:tc>
          <w:tcPr>
            <w:tcW w:type="dxa" w:w="2160"/>
          </w:tcPr>
          <w:p>
            <w:r>
              <w:t>3</w:t>
            </w:r>
          </w:p>
        </w:tc>
        <w:tc>
          <w:tcPr>
            <w:tcW w:type="dxa" w:w="2160"/>
          </w:tcPr>
          <w:p>
            <w:r>
              <w:t>Evaluator ↔ Device</w:t>
            </w:r>
          </w:p>
        </w:tc>
        <w:tc>
          <w:tcPr>
            <w:tcW w:type="dxa" w:w="2160"/>
          </w:tcPr>
          <w:p>
            <w:r>
              <w:t>Conduct sample test of Local Profile Management operations</w:t>
            </w:r>
          </w:p>
        </w:tc>
        <w:tc>
          <w:tcPr>
            <w:tcW w:type="dxa" w:w="2160"/>
          </w:tcPr>
          <w:p>
            <w:r>
              <w:t>Device only permits authorized LPA actions, security requirements are enforced</w:t>
            </w:r>
          </w:p>
        </w:tc>
      </w:tr>
    </w:tbl>
    <w:p>
      <w:r>
        <w:rPr/>
        <w:t>Test Sequence #04: Certificate Chain Verification</w:t>
        <w:br/>
        <w:t>Validation of the certificate chain for eUICC, EUM, SM-DP+, and SM-DS to GSMA CI.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Evaluator → EUM</w:t>
            </w:r>
          </w:p>
        </w:tc>
        <w:tc>
          <w:tcPr>
            <w:tcW w:type="dxa" w:w="2160"/>
          </w:tcPr>
          <w:p>
            <w:r>
              <w:t>Request EUM Public Key Certificate(s) chain to GSMA CI</w:t>
            </w:r>
          </w:p>
        </w:tc>
        <w:tc>
          <w:tcPr>
            <w:tcW w:type="dxa" w:w="2160"/>
          </w:tcPr>
          <w:p>
            <w:r>
              <w:t>Chain of trust from EUM certificate to GSMA CI is verified</w:t>
            </w:r>
          </w:p>
        </w:tc>
      </w:tr>
      <w:tr>
        <w:tc>
          <w:tcPr>
            <w:tcW w:type="dxa" w:w="2160"/>
          </w:tcPr>
          <w:p>
            <w:r>
              <w:t>2</w:t>
            </w:r>
          </w:p>
        </w:tc>
        <w:tc>
          <w:tcPr>
            <w:tcW w:type="dxa" w:w="2160"/>
          </w:tcPr>
          <w:p>
            <w:r>
              <w:t>Evaluator → eUICC</w:t>
            </w:r>
          </w:p>
        </w:tc>
        <w:tc>
          <w:tcPr>
            <w:tcW w:type="dxa" w:w="2160"/>
          </w:tcPr>
          <w:p>
            <w:r>
              <w:t>Request eUICC certificate signed by EUM</w:t>
            </w:r>
          </w:p>
        </w:tc>
        <w:tc>
          <w:tcPr>
            <w:tcW w:type="dxa" w:w="2160"/>
          </w:tcPr>
          <w:p>
            <w:r>
              <w:t>eUICC Public Key Certificate present, signed by EUM</w:t>
            </w:r>
          </w:p>
        </w:tc>
      </w:tr>
      <w:tr>
        <w:tc>
          <w:tcPr>
            <w:tcW w:type="dxa" w:w="2160"/>
          </w:tcPr>
          <w:p>
            <w:r>
              <w:t>3</w:t>
            </w:r>
          </w:p>
        </w:tc>
        <w:tc>
          <w:tcPr>
            <w:tcW w:type="dxa" w:w="2160"/>
          </w:tcPr>
          <w:p>
            <w:r>
              <w:t>Evaluator → SM-DP+</w:t>
            </w:r>
          </w:p>
        </w:tc>
        <w:tc>
          <w:tcPr>
            <w:tcW w:type="dxa" w:w="2160"/>
          </w:tcPr>
          <w:p>
            <w:r>
              <w:t>Request SM-DP+ certificate chain to GSMA CI</w:t>
            </w:r>
          </w:p>
        </w:tc>
        <w:tc>
          <w:tcPr>
            <w:tcW w:type="dxa" w:w="2160"/>
          </w:tcPr>
          <w:p>
            <w:r>
              <w:t>SM-DP+ Public Key Certificate signed by GSMA CI</w:t>
            </w:r>
          </w:p>
        </w:tc>
      </w:tr>
      <w:tr>
        <w:tc>
          <w:tcPr>
            <w:tcW w:type="dxa" w:w="2160"/>
          </w:tcPr>
          <w:p>
            <w:r>
              <w:t>4</w:t>
            </w:r>
          </w:p>
        </w:tc>
        <w:tc>
          <w:tcPr>
            <w:tcW w:type="dxa" w:w="2160"/>
          </w:tcPr>
          <w:p>
            <w:r>
              <w:t>Evaluator → SM-DS</w:t>
            </w:r>
          </w:p>
        </w:tc>
        <w:tc>
          <w:tcPr>
            <w:tcW w:type="dxa" w:w="2160"/>
          </w:tcPr>
          <w:p>
            <w:r>
              <w:t>Request SM-DS certificate chain to GSMA CI</w:t>
            </w:r>
          </w:p>
        </w:tc>
        <w:tc>
          <w:tcPr>
            <w:tcW w:type="dxa" w:w="2160"/>
          </w:tcPr>
          <w:p>
            <w:r>
              <w:t>SM-DS Public Key Certificate signed by GSMA CI</w:t>
            </w:r>
          </w:p>
        </w:tc>
      </w:tr>
    </w:tbl>
    <w:p>
      <w:r>
        <w:rPr/>
        <w:t>Conformance Requirements References:</w:t>
        <w:br/>
        <w:t>- SGP.21 v2.6, Section 4.14 and associated requirement tables (Table 33–Table 38)</w:t>
        <w:br/>
        <w:t>- SGP.22, Certification and Security Feature implementation sections</w:t>
        <w:br/>
        <w:t>- SGP.24 for compliance process requirements</w:t>
        <w:br/>
        <w:t>- GSMA SAS documentation for certification</w:t>
        <w:br/>
        <w:t>- SGP.25 for Protection Profile definition (pending/document existence check)</w:t>
      </w:r>
    </w:p>
    <w:p>
      <w:r>
        <w:rPr/>
        <w:t>Conditional Execution Rules:</w:t>
        <w:br/>
        <w:t>- Test Sequence #01 SHALL be executed if and only if an eUICC implementation is to be deployed for commercial use in consumer devices.</w:t>
        <w:br/>
        <w:t>- Test Sequence #02 applies for operational infrastructure deployment or certification renewal.</w:t>
        <w:br/>
        <w:t>- Test Sequence #03 applies for any device or LPA (hardware/software) prior to approval or release.</w:t>
        <w:br/>
        <w:t>- Test Sequence #04 SHALL be executed during initial certification and during scheduled audits or re-certification.</w:t>
      </w:r>
    </w:p>
    <w:p>
      <w:r>
        <w:rPr/>
        <w:t>Notes:</w:t>
        <w:br/>
        <w:t>- These tests do not require the referenced Protection Profile document until it has been formally published by GSMA; requirement verification may be adjusted when available.</w:t>
        <w:br/>
        <w:t>- Certificates submitted MUST be current and correspond to the tested product and organizational entity.</w:t>
      </w:r>
    </w:p>
    <w:p/>
    <w:p>
      <w:r>
        <w:rPr>
          <w:b/>
          <w:sz w:val="24"/>
        </w:rPr>
        <w:t>Requirement ID : 2.6.2 | Requirement Description : Remote Secure Communication</w:t>
        <w:br/>
        <w:t>The RSP ecosystem relies on remote secure communication to achieve function execution requests and data exchanges. Any of the remote secure communication defined for RSP SHALL follow the hereunder rules.</w:t>
        <w:br/>
        <w:t>Mutual authentication:</w:t>
        <w:br/>
        <w:t>• The Server (the entity providing the function, e.g. SM-DP+) SHALL be authenticated first by the Client (the entity requesting the function). Authentication SHALL include the verification of a valid Server Certificate signed by a GSMA CI (section 4.5.2).</w:t>
      </w:r>
    </w:p>
    <w:p>
      <w:r>
        <w:rPr>
          <w:b/>
          <w:sz w:val="24"/>
        </w:rPr>
        <w:t xml:space="preserve">Test Case : </w:t>
        <w:br/>
      </w:r>
    </w:p>
    <w:p>
      <w:r>
        <w:rPr/>
        <w:t>Test Cases</w:t>
      </w:r>
    </w:p>
    <w:p>
      <w:r>
        <w:rPr/>
        <w:t>TC</w:t>
      </w:r>
      <w:r>
        <w:rPr>
          <w:i/>
        </w:rPr>
        <w:t>RSP</w:t>
      </w:r>
      <w:r>
        <w:rPr/>
        <w:t>RemoteSecureComm</w:t>
      </w:r>
      <w:r>
        <w:rPr>
          <w:i/>
        </w:rPr>
        <w:t>MutualAuth</w:t>
      </w:r>
      <w:r>
        <w:rPr/>
        <w:t>Server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Ready to initiate remote secure communication for an RSP function (e.g., eUICC or LPA depending on context).</w:t>
            </w:r>
          </w:p>
        </w:tc>
      </w:tr>
      <w:tr>
        <w:tc>
          <w:tcPr>
            <w:tcW w:type="dxa" w:w="4320"/>
          </w:tcPr>
          <w:p>
            <w:r>
              <w:t>Server</w:t>
            </w:r>
          </w:p>
        </w:tc>
        <w:tc>
          <w:tcPr>
            <w:tcW w:type="dxa" w:w="4320"/>
          </w:tcPr>
          <w:p>
            <w:r>
              <w:t>RSP Server (e.g. SM-DP+) is operational, holding a valid X.509 Server Certificate signed by GSMA CI.</w:t>
            </w:r>
          </w:p>
        </w:tc>
      </w:tr>
      <w:tr>
        <w:tc>
          <w:tcPr>
            <w:tcW w:type="dxa" w:w="4320"/>
          </w:tcPr>
          <w:p>
            <w:r>
              <w:t>Network</w:t>
            </w:r>
          </w:p>
        </w:tc>
        <w:tc>
          <w:tcPr>
            <w:tcW w:type="dxa" w:w="4320"/>
          </w:tcPr>
          <w:p>
            <w:r>
              <w:t>Communication path established between Client and Server.</w:t>
            </w:r>
          </w:p>
        </w:tc>
      </w:tr>
      <w:tr>
        <w:tc>
          <w:tcPr>
            <w:tcW w:type="dxa" w:w="4320"/>
          </w:tcPr>
          <w:p>
            <w:r>
              <w:t>Trust Store</w:t>
            </w:r>
          </w:p>
        </w:tc>
        <w:tc>
          <w:tcPr>
            <w:tcW w:type="dxa" w:w="4320"/>
          </w:tcPr>
          <w:p>
            <w:r>
              <w:t>Client trust store is provisioned with GSMA CI root/intermediate certificates per SGP.22 v2.6.1, section 4.5.2.</w:t>
            </w:r>
          </w:p>
        </w:tc>
      </w:tr>
    </w:tbl>
    <w:p>
      <w:r>
        <w:rPr/>
        <w:t>Test Sequence #01: Server Authentication by Client</w:t>
        <w:br/>
        <w:t>Verifies that the Client performs authentication of the Server prior to any function request, including verification of a valid Server Certificate signed by a GSMA CI.</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Prepared to initiate TLS session with Server for execution of an RSP function (e.g., profile download request).</w:t>
            </w:r>
          </w:p>
        </w:tc>
      </w:tr>
      <w:tr>
        <w:tc>
          <w:tcPr>
            <w:tcW w:type="dxa" w:w="4320"/>
          </w:tcPr>
          <w:p>
            <w:r>
              <w:t>Server</w:t>
            </w:r>
          </w:p>
        </w:tc>
        <w:tc>
          <w:tcPr>
            <w:tcW w:type="dxa" w:w="4320"/>
          </w:tcPr>
          <w:p>
            <w:r>
              <w:t>Listens on a designated interface for Client connections and supports the RSP-required cipher suites.</w:t>
            </w:r>
          </w:p>
        </w:tc>
      </w:tr>
      <w:tr>
        <w:tc>
          <w:tcPr>
            <w:tcW w:type="dxa" w:w="4320"/>
          </w:tcPr>
          <w:p>
            <w:r>
              <w:t>Certificate</w:t>
            </w:r>
          </w:p>
        </w:tc>
        <w:tc>
          <w:tcPr>
            <w:tcW w:type="dxa" w:w="4320"/>
          </w:tcPr>
          <w:p>
            <w:r>
              <w:t>Server holds and presents an X.509 TLS certificate chain rooted in GSMA CI.</w:t>
            </w:r>
          </w:p>
        </w:tc>
      </w:tr>
      <w:tr>
        <w:tc>
          <w:tcPr>
            <w:tcW w:type="dxa" w:w="4320"/>
          </w:tcPr>
          <w:p>
            <w:r>
              <w:t>Trust Store</w:t>
            </w:r>
          </w:p>
        </w:tc>
        <w:tc>
          <w:tcPr>
            <w:tcW w:type="dxa" w:w="4320"/>
          </w:tcPr>
          <w:p>
            <w:r>
              <w:t>Client contains up-to-date GSMA CI root/intermediate certificates in its trust store.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Client initiates handshake for a secure remote communication channel (e.g., TLS 1.2).</w:t>
            </w:r>
          </w:p>
        </w:tc>
        <w:tc>
          <w:tcPr>
            <w:tcW w:type="dxa" w:w="2160"/>
          </w:tcPr>
          <w:p>
            <w:r>
              <w:t>Client sends a ClientHello indicating support for sha256/ecdsa as required by SGP.22 section 2.6.7.</w:t>
            </w:r>
          </w:p>
        </w:tc>
      </w:tr>
      <w:tr>
        <w:tc>
          <w:tcPr>
            <w:tcW w:type="dxa" w:w="2160"/>
          </w:tcPr>
          <w:p>
            <w:r>
              <w:t>1</w:t>
            </w:r>
          </w:p>
        </w:tc>
        <w:tc>
          <w:tcPr>
            <w:tcW w:type="dxa" w:w="2160"/>
          </w:tcPr>
          <w:p>
            <w:r>
              <w:t>Server → Client</w:t>
            </w:r>
          </w:p>
        </w:tc>
        <w:tc>
          <w:tcPr>
            <w:tcW w:type="dxa" w:w="2160"/>
          </w:tcPr>
          <w:p>
            <w:r>
              <w:t>Server responds with ServerHello, Certificate (including GSMA CI chain), etc.</w:t>
            </w:r>
          </w:p>
        </w:tc>
        <w:tc>
          <w:tcPr>
            <w:tcW w:type="dxa" w:w="2160"/>
          </w:tcPr>
          <w:p>
            <w:r>
              <w:t>1- Client receives ServerHello and Certificate chain.2- Certificate includes a valid path to a GSMA CI root.</w:t>
            </w:r>
          </w:p>
        </w:tc>
      </w:tr>
      <w:tr>
        <w:tc>
          <w:tcPr>
            <w:tcW w:type="dxa" w:w="2160"/>
          </w:tcPr>
          <w:p>
            <w:r>
              <w:t>2</w:t>
            </w:r>
          </w:p>
        </w:tc>
        <w:tc>
          <w:tcPr>
            <w:tcW w:type="dxa" w:w="2160"/>
          </w:tcPr>
          <w:p>
            <w:r>
              <w:t>Client</w:t>
            </w:r>
          </w:p>
        </w:tc>
        <w:tc>
          <w:tcPr>
            <w:tcW w:type="dxa" w:w="2160"/>
          </w:tcPr>
          <w:p>
            <w:r>
              <w:t>Client validates the Server Certificate signature chain per SGP.22 section 4.5.2.</w:t>
            </w:r>
          </w:p>
        </w:tc>
        <w:tc>
          <w:tcPr>
            <w:tcW w:type="dxa" w:w="2160"/>
          </w:tcPr>
          <w:p>
            <w:r>
              <w:t>1- Client successfully verifies that the Server Certificate is signed by GSMA CI/intermediate CAs.2- Validation failures result in immediate termination of the session.</w:t>
            </w:r>
          </w:p>
        </w:tc>
      </w:tr>
      <w:tr>
        <w:tc>
          <w:tcPr>
            <w:tcW w:type="dxa" w:w="2160"/>
          </w:tcPr>
          <w:p>
            <w:r>
              <w:t>3</w:t>
            </w:r>
          </w:p>
        </w:tc>
        <w:tc>
          <w:tcPr>
            <w:tcW w:type="dxa" w:w="2160"/>
          </w:tcPr>
          <w:p>
            <w:r>
              <w:t>Client</w:t>
            </w:r>
          </w:p>
        </w:tc>
        <w:tc>
          <w:tcPr>
            <w:tcW w:type="dxa" w:w="2160"/>
          </w:tcPr>
          <w:p>
            <w:r>
              <w:t>Client checks certificate status (validity period, revocation, entity OIDs, etc.)</w:t>
            </w:r>
          </w:p>
        </w:tc>
        <w:tc>
          <w:tcPr>
            <w:tcW w:type="dxa" w:w="2160"/>
          </w:tcPr>
          <w:p>
            <w:r>
              <w:t>1- Certificate is confirmed to be valid, not expired, not revoked.2- OID and other data comply with SGP.22.</w:t>
            </w:r>
          </w:p>
        </w:tc>
      </w:tr>
      <w:tr>
        <w:tc>
          <w:tcPr>
            <w:tcW w:type="dxa" w:w="2160"/>
          </w:tcPr>
          <w:p>
            <w:r>
              <w:t>4</w:t>
            </w:r>
          </w:p>
        </w:tc>
        <w:tc>
          <w:tcPr>
            <w:tcW w:type="dxa" w:w="2160"/>
          </w:tcPr>
          <w:p>
            <w:r>
              <w:t>Client ↔ Server</w:t>
            </w:r>
          </w:p>
        </w:tc>
        <w:tc>
          <w:tcPr>
            <w:tcW w:type="dxa" w:w="2160"/>
          </w:tcPr>
          <w:p>
            <w:r>
              <w:t>After successful server authentication, both entities proceed with negotiation of further secure communication (e.g., key exchange, cipher suite agreement).</w:t>
            </w:r>
          </w:p>
        </w:tc>
        <w:tc>
          <w:tcPr>
            <w:tcW w:type="dxa" w:w="2160"/>
          </w:tcPr>
          <w:p>
            <w:r>
              <w:t>1- Mutual agreement on a permitted cipher suite (e.g., TLSECDHEECDSAWITHAES128GCMSHA256 or TLSECDHEECDSAWITHAES128CBCSHA256) per SGP.22 section 2.6.7.2- Secure channel is established only after server authentication.</w:t>
            </w:r>
          </w:p>
        </w:tc>
      </w:tr>
      <w:tr>
        <w:tc>
          <w:tcPr>
            <w:tcW w:type="dxa" w:w="2160"/>
          </w:tcPr>
          <w:p>
            <w:r>
              <w:t>5</w:t>
            </w:r>
          </w:p>
        </w:tc>
        <w:tc>
          <w:tcPr>
            <w:tcW w:type="dxa" w:w="2160"/>
          </w:tcPr>
          <w:p>
            <w:r>
              <w:t>Client</w:t>
            </w:r>
          </w:p>
        </w:tc>
        <w:tc>
          <w:tcPr>
            <w:tcW w:type="dxa" w:w="2160"/>
          </w:tcPr>
          <w:p>
            <w:r>
              <w:t>Client continues with function execution request to authenticated Server.</w:t>
            </w:r>
          </w:p>
        </w:tc>
        <w:tc>
          <w:tcPr>
            <w:tcW w:type="dxa" w:w="2160"/>
          </w:tcPr>
          <w:p>
            <w:r>
              <w:t>Client transmits requests only if server authentication is confirmed; any failures cause communication abort.</w:t>
            </w:r>
          </w:p>
        </w:tc>
      </w:tr>
    </w:tbl>
    <w:p>
      <w:r>
        <w:rPr/>
        <w:t>Conformance Requirements References:</w:t>
        <w:br/>
        <w:t>- SGP.22 v2.6.1, Section 2.6.2: "The Server (the entity providing the function, e.g. SM-DP+) SHALL be authenticated first by the Client (the entity requesting the function). Authentication SHALL include the verification of a valid Server Certificate signed by a GSMA CI (section 4.5.2)."</w:t>
        <w:br/>
        <w:t>- SGP.22 v2.6.1, Section 4.5.2 (for certificate details)</w:t>
        <w:br/>
        <w:t>- SGP.22 v2.6.1, Section 2.6.7.1 (cipher suites and negotiation)</w:t>
      </w:r>
    </w:p>
    <w:p>
      <w:r>
        <w:rPr/>
        <w:t>Conditional Execution Rule:</w:t>
        <w:br/>
        <w:t>- This test sequence SHALL be executed if and only if the Client initiates any remote secure communication, as defined in the RSP process that involves protected function execution or data exchanges.</w:t>
      </w:r>
    </w:p>
    <w:p>
      <w:r>
        <w:rPr/>
        <w:t>Note:</w:t>
        <w:br/>
        <w:t>- The Client SHALL NOT continue or process sensitive data with an unauthenticated Server.</w:t>
        <w:br/>
        <w:t>- All network errors, invalid certificate paths, or expiry/revocation events SHALL cause an immediate abort of the secure channel setup and SHALL NOT permit further RSP operations.</w:t>
      </w:r>
    </w:p>
    <w:p/>
    <w:p>
      <w:r>
        <w:rPr>
          <w:b/>
          <w:sz w:val="24"/>
        </w:rPr>
        <w:t>Requirement ID : The Client SHALL be authenticated by the Server in a second step. | Requirement Description : In case the Client is the eUICC, authentication SHALL include the verification of a valid eUICC and EUM Certificate signed by a GSMA CI (section 4.5.2). Client authentication does not apply to the LPA.</w:t>
      </w:r>
    </w:p>
    <w:p>
      <w:r>
        <w:rPr>
          <w:b/>
          <w:sz w:val="24"/>
        </w:rPr>
        <w:t xml:space="preserve">Test Case : </w:t>
        <w:br/>
      </w:r>
    </w:p>
    <w:p>
      <w:r>
        <w:rPr/>
        <w:t>Test Cases</w:t>
      </w:r>
    </w:p>
    <w:p>
      <w:r>
        <w:rPr/>
        <w:t>TC</w:t>
      </w:r>
      <w:r>
        <w:rPr>
          <w:i/>
        </w:rPr>
        <w:t>eUICC</w:t>
      </w:r>
      <w:r>
        <w:rPr/>
        <w:t>ClientAuthenticationByServer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present and operational in the Device.</w:t>
            </w:r>
          </w:p>
        </w:tc>
      </w:tr>
      <w:tr>
        <w:tc>
          <w:tcPr>
            <w:tcW w:type="dxa" w:w="4320"/>
          </w:tcPr>
          <w:p>
            <w:r>
              <w:t>SM-XX</w:t>
            </w:r>
          </w:p>
        </w:tc>
        <w:tc>
          <w:tcPr>
            <w:tcW w:type="dxa" w:w="4320"/>
          </w:tcPr>
          <w:p>
            <w:r>
              <w:t>The Subscription Manager (SM-DP+ or SM-DS), acting as the Server, has a valid certificate chain as required by the RSP architecture.</w:t>
            </w:r>
          </w:p>
        </w:tc>
      </w:tr>
      <w:tr>
        <w:tc>
          <w:tcPr>
            <w:tcW w:type="dxa" w:w="4320"/>
          </w:tcPr>
          <w:p>
            <w:r>
              <w:t>EUM</w:t>
            </w:r>
          </w:p>
        </w:tc>
        <w:tc>
          <w:tcPr>
            <w:tcW w:type="dxa" w:w="4320"/>
          </w:tcPr>
          <w:p>
            <w:r>
              <w:t>The eUICC under test has been manufactured by an EUM certified by the GSMA Certificate Issuer (CI); eUICC and EUM certificates are available and valid.</w:t>
            </w:r>
          </w:p>
        </w:tc>
      </w:tr>
      <w:tr>
        <w:tc>
          <w:tcPr>
            <w:tcW w:type="dxa" w:w="4320"/>
          </w:tcPr>
          <w:p>
            <w:r>
              <w:t>LPAd</w:t>
            </w:r>
          </w:p>
        </w:tc>
        <w:tc>
          <w:tcPr>
            <w:tcW w:type="dxa" w:w="4320"/>
          </w:tcPr>
          <w:p>
            <w:r>
              <w:t>The Local Profile Assistant in the Device is available and functions as a communication intermediary between Device and eUICC.</w:t>
            </w:r>
          </w:p>
        </w:tc>
      </w:tr>
      <w:tr>
        <w:tc>
          <w:tcPr>
            <w:tcW w:type="dxa" w:w="4320"/>
          </w:tcPr>
          <w:p>
            <w:r>
              <w:t>Communication</w:t>
            </w:r>
          </w:p>
        </w:tc>
        <w:tc>
          <w:tcPr>
            <w:tcW w:type="dxa" w:w="4320"/>
          </w:tcPr>
          <w:p>
            <w:r>
              <w:t>Secure communication channel between all entities is established up to initial authentication phase as required in the RSP Architecture.</w:t>
            </w:r>
          </w:p>
        </w:tc>
      </w:tr>
      <w:tr>
        <w:tc>
          <w:tcPr>
            <w:tcW w:type="dxa" w:w="4320"/>
          </w:tcPr>
          <w:p>
            <w:r>
              <w:t>LPA</w:t>
            </w:r>
          </w:p>
        </w:tc>
        <w:tc>
          <w:tcPr>
            <w:tcW w:type="dxa" w:w="4320"/>
          </w:tcPr>
          <w:p>
            <w:r>
              <w:t>General note: Authentication of the LPA as Client by the Server does not apply per requirement.</w:t>
            </w:r>
          </w:p>
        </w:tc>
      </w:tr>
    </w:tbl>
    <w:p>
      <w:r>
        <w:rPr/>
        <w:t>Test Sequence #01: Server Authenticates eUICC Client (Certificate Verification)</w:t>
        <w:br/>
        <w:t>Description of the aim of the test sequence N°1</w:t>
      </w:r>
      <w:r>
        <w:rPr/>
        <w:br/>
        <w:t>To verify that when the eUICC is the Client, the Server authenticates the Client by verifying the validity of the eUICC and EUM certificates, with signatures by a GSMA CI, during the RSP authentication process. No authentication is required for LPA as Client.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Ready to initiate authentication toward Server; possesses valid eUICC certificate and EUM certificate signed by GSMA CI.</w:t>
            </w:r>
          </w:p>
        </w:tc>
      </w:tr>
      <w:tr>
        <w:tc>
          <w:tcPr>
            <w:tcW w:type="dxa" w:w="4320"/>
          </w:tcPr>
          <w:p>
            <w:r>
              <w:t>SM-XX</w:t>
            </w:r>
          </w:p>
        </w:tc>
        <w:tc>
          <w:tcPr>
            <w:tcW w:type="dxa" w:w="4320"/>
          </w:tcPr>
          <w:p>
            <w:r>
              <w:t>Ready to receive authentication request from Client and perform certificate verification according to Section 4.5.2 of SGP.22.</w:t>
            </w:r>
          </w:p>
        </w:tc>
      </w:tr>
      <w:tr>
        <w:tc>
          <w:tcPr>
            <w:tcW w:type="dxa" w:w="4320"/>
          </w:tcPr>
          <w:p>
            <w:r>
              <w:t>LPAd</w:t>
            </w:r>
          </w:p>
        </w:tc>
        <w:tc>
          <w:tcPr>
            <w:tcW w:type="dxa" w:w="4320"/>
          </w:tcPr>
          <w:p>
            <w:r>
              <w:t>Able to relay messages between the eUICC and SM-XX as required by protocol.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SM-XX</w:t>
            </w:r>
          </w:p>
        </w:tc>
        <w:tc>
          <w:tcPr>
            <w:tcW w:type="dxa" w:w="2160"/>
          </w:tcPr>
          <w:p>
            <w:r>
              <w:t>eUICC initiates authentication with the Server, transmitting its eUICC Certificate and EUM Certificate to the Server.</w:t>
            </w:r>
          </w:p>
        </w:tc>
        <w:tc>
          <w:tcPr>
            <w:tcW w:type="dxa" w:w="2160"/>
          </w:tcPr>
          <w:p>
            <w:r>
              <w:t>1- Server receives eUICC and EUM Certificates.2- Server confirms both certificates are signed by a GSMA CI and checks certificate validity, including expiry and chain of trust.</w:t>
            </w:r>
          </w:p>
        </w:tc>
      </w:tr>
      <w:tr>
        <w:tc>
          <w:tcPr>
            <w:tcW w:type="dxa" w:w="2160"/>
          </w:tcPr>
          <w:p>
            <w:r>
              <w:t>1</w:t>
            </w:r>
          </w:p>
        </w:tc>
        <w:tc>
          <w:tcPr>
            <w:tcW w:type="dxa" w:w="2160"/>
          </w:tcPr>
          <w:p>
            <w:r>
              <w:t>SM-XX → eUICC</w:t>
            </w:r>
          </w:p>
        </w:tc>
        <w:tc>
          <w:tcPr>
            <w:tcW w:type="dxa" w:w="2160"/>
          </w:tcPr>
          <w:p>
            <w:r>
              <w:t>Server verifies the received certificates and sends a response indicating authentication outcome.</w:t>
            </w:r>
          </w:p>
        </w:tc>
        <w:tc>
          <w:tcPr>
            <w:tcW w:type="dxa" w:w="2160"/>
          </w:tcPr>
          <w:p>
            <w:r>
              <w:t>1- If certificates are valid and signed by a GSMA CI, Server authenticates eUICC as Client.2- If certificate validation fails, Server rejects authentication and terminates session.</w:t>
            </w:r>
          </w:p>
        </w:tc>
      </w:tr>
      <w:tr>
        <w:tc>
          <w:tcPr>
            <w:tcW w:type="dxa" w:w="2160"/>
          </w:tcPr>
          <w:p>
            <w:r>
              <w:t>2</w:t>
            </w:r>
          </w:p>
        </w:tc>
        <w:tc>
          <w:tcPr>
            <w:tcW w:type="dxa" w:w="2160"/>
          </w:tcPr>
          <w:p>
            <w:r>
              <w:t>SM-XX</w:t>
            </w:r>
          </w:p>
        </w:tc>
        <w:tc>
          <w:tcPr>
            <w:tcW w:type="dxa" w:w="2160"/>
          </w:tcPr>
          <w:p>
            <w:r>
              <w:t>Server continues further steps only if eUICC and EUM Certificates are verified.</w:t>
            </w:r>
          </w:p>
        </w:tc>
        <w:tc>
          <w:tcPr>
            <w:tcW w:type="dxa" w:w="2160"/>
          </w:tcPr>
          <w:p>
            <w:r>
              <w:t>1- Proof of successful Client (eUICC) authentication is recorded (e.g., audit log entry, session state update).</w:t>
            </w:r>
          </w:p>
        </w:tc>
      </w:tr>
    </w:tbl>
    <w:p>
      <w:r>
        <w:rPr/>
        <w:t>Test Sequence #02: Server Does Not Attempt to Authenticate LPA Client</w:t>
        <w:br/>
        <w:t>Description of the aim of the test sequence N°2</w:t>
      </w:r>
      <w:r>
        <w:rPr/>
        <w:br/>
        <w:t>To verify that client authentication by the Server does not apply if the Client is the LPA, in accordance with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(Local Profile Assistant) is acting as Client to the Server (e.g., for triggering API calls).</w:t>
            </w:r>
          </w:p>
        </w:tc>
      </w:tr>
      <w:tr>
        <w:tc>
          <w:tcPr>
            <w:tcW w:type="dxa" w:w="4320"/>
          </w:tcPr>
          <w:p>
            <w:r>
              <w:t>SM-XX</w:t>
            </w:r>
          </w:p>
        </w:tc>
        <w:tc>
          <w:tcPr>
            <w:tcW w:type="dxa" w:w="4320"/>
          </w:tcPr>
          <w:p>
            <w:r>
              <w:t>Server is ready to receive messages from the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SM-XX</w:t>
            </w:r>
          </w:p>
        </w:tc>
        <w:tc>
          <w:tcPr>
            <w:tcW w:type="dxa" w:w="2160"/>
          </w:tcPr>
          <w:p>
            <w:r>
              <w:t>LPA performs a client-server protocol step (as per architecture).</w:t>
            </w:r>
          </w:p>
        </w:tc>
        <w:tc>
          <w:tcPr>
            <w:tcW w:type="dxa" w:w="2160"/>
          </w:tcPr>
          <w:p>
            <w:r>
              <w:t>1- SM-XX does not request nor verify client authentication for the LPA.2- LPA is not required to present any client certificate.</w:t>
            </w:r>
          </w:p>
        </w:tc>
      </w:tr>
      <w:tr>
        <w:tc>
          <w:tcPr>
            <w:tcW w:type="dxa" w:w="2160"/>
          </w:tcPr>
          <w:p>
            <w:r>
              <w:t>2</w:t>
            </w:r>
          </w:p>
        </w:tc>
        <w:tc>
          <w:tcPr>
            <w:tcW w:type="dxa" w:w="2160"/>
          </w:tcPr>
          <w:p>
            <w:r>
              <w:t>SM-XX</w:t>
            </w:r>
          </w:p>
        </w:tc>
        <w:tc>
          <w:tcPr>
            <w:tcW w:type="dxa" w:w="2160"/>
          </w:tcPr>
          <w:p>
            <w:r>
              <w:t>Server proceeds with protocol flow without authenticating the LPA.</w:t>
            </w:r>
          </w:p>
        </w:tc>
        <w:tc>
          <w:tcPr>
            <w:tcW w:type="dxa" w:w="2160"/>
          </w:tcPr>
          <w:p>
            <w:r>
              <w:t>1- Server records that no client authentication was performed (if audit logging is implemented).</w:t>
            </w:r>
          </w:p>
        </w:tc>
      </w:tr>
    </w:tbl>
    <w:p>
      <w:r>
        <w:rPr/>
        <w:t>Conformance Requirements References</w:t>
        <w:br/>
        <w:t>- GSMA SGP.22 v2.6.1, Section 4.5.2</w:t>
        <w:br/>
        <w:t>- Requirement: The Client SHALL be authenticated by the Server in a second step. In case the Client is the eUICC, authentication SHALL include the verification of a valid eUICC and EUM Certificate signed by a GSMA CI (section 4.5.2). Client authentication does not apply to the LPA.</w:t>
      </w:r>
    </w:p>
    <w:p>
      <w:r>
        <w:rPr/>
        <w:t>Execution Notes:</w:t>
        <w:br/>
        <w:t>- Test Sequence #01 SHALL be executed only if the Client is the eUICC.</w:t>
        <w:br/>
        <w:t>- Test Sequence #02 SHALL be executed only if the Client is the LPA.</w:t>
        <w:br/>
        <w:t>- Certificate validation checks SHALL include: authenticity of issuer, signature, expiration, and chain of trust according to GSMA PKI policy.</w:t>
        <w:br/>
        <w:t>- Negative test in Step 1 of Sequence #01: Supply invalid or expired certificates and confirm Server rejection.</w:t>
      </w:r>
    </w:p>
    <w:p/>
    <w:p>
      <w:r>
        <w:rPr>
          <w:b/>
          <w:sz w:val="24"/>
        </w:rPr>
        <w:t>Requirement ID : The eUICC, as a Client, SHALL not reveal any private data to an unauthenticated Server. | Requirement Description : The eUICC, as a Client, SHALL not reveal any private data to an unauthenticated Server.</w:t>
      </w:r>
    </w:p>
    <w:p>
      <w:r>
        <w:rPr>
          <w:b/>
          <w:sz w:val="24"/>
        </w:rPr>
        <w:t xml:space="preserve">Test Case : </w:t>
        <w:br/>
      </w:r>
    </w:p>
    <w:p>
      <w:r>
        <w:rPr/>
        <w:t>Test Cases</w:t>
      </w:r>
    </w:p>
    <w:p>
      <w:r>
        <w:rPr/>
        <w:t>TC</w:t>
      </w:r>
      <w:r>
        <w:rPr>
          <w:i/>
        </w:rPr>
        <w:t>eUICC</w:t>
      </w:r>
      <w:r>
        <w:rPr/>
        <w:t>NoPrivateDataToUnauthServer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a normal operational state and is prepared for authentication.</w:t>
            </w:r>
          </w:p>
        </w:tc>
      </w:tr>
      <w:tr>
        <w:tc>
          <w:tcPr>
            <w:tcW w:type="dxa" w:w="4320"/>
          </w:tcPr>
          <w:p>
            <w:r>
              <w:t>Server</w:t>
            </w:r>
          </w:p>
        </w:tc>
        <w:tc>
          <w:tcPr>
            <w:tcW w:type="dxa" w:w="4320"/>
          </w:tcPr>
          <w:p>
            <w:r>
              <w:t>The RSP Server requests communication with the eUICC but is not authenticated.</w:t>
            </w:r>
          </w:p>
        </w:tc>
      </w:tr>
    </w:tbl>
    <w:p>
      <w:r>
        <w:rPr/>
        <w:t>Test Sequence #01: Ensure eUICC Does Not Reveal Private Data to Unauthenticated Server</w:t>
        <w:br/>
        <w:t>Description of the aim of the test sequence N°1</w:t>
      </w:r>
    </w:p>
    <w:p>
      <w:r>
        <w:rPr/>
        <w:t>This sequence verifies that the eUICC does not release any private data to a Server until the Server has been successfully authenticated as described by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Awaiting an authentication exchange with the RSP Server.</w:t>
            </w:r>
          </w:p>
        </w:tc>
      </w:tr>
      <w:tr>
        <w:tc>
          <w:tcPr>
            <w:tcW w:type="dxa" w:w="4320"/>
          </w:tcPr>
          <w:p>
            <w:r>
              <w:t>Server</w:t>
            </w:r>
          </w:p>
        </w:tc>
        <w:tc>
          <w:tcPr>
            <w:tcW w:type="dxa" w:w="4320"/>
          </w:tcPr>
          <w:p>
            <w:r>
              <w:t>Initiates connection to the eUICC, but has not completed authentication procedure.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Server → eUICC</w:t>
            </w:r>
          </w:p>
        </w:tc>
        <w:tc>
          <w:tcPr>
            <w:tcW w:type="dxa" w:w="2160"/>
          </w:tcPr>
          <w:p>
            <w:r>
              <w:t>Unauthenticated Server attempts to initiate communication</w:t>
            </w:r>
          </w:p>
        </w:tc>
        <w:tc>
          <w:tcPr>
            <w:tcW w:type="dxa" w:w="2160"/>
          </w:tcPr>
          <w:p>
            <w:r>
              <w:t>eUICC does not reveal or transmit any private data</w:t>
            </w:r>
          </w:p>
        </w:tc>
      </w:tr>
      <w:tr>
        <w:tc>
          <w:tcPr>
            <w:tcW w:type="dxa" w:w="2160"/>
          </w:tcPr>
          <w:p>
            <w:r>
              <w:t>1</w:t>
            </w:r>
          </w:p>
        </w:tc>
        <w:tc>
          <w:tcPr>
            <w:tcW w:type="dxa" w:w="2160"/>
          </w:tcPr>
          <w:p>
            <w:r>
              <w:t>Server → eUICC</w:t>
            </w:r>
          </w:p>
        </w:tc>
        <w:tc>
          <w:tcPr>
            <w:tcW w:type="dxa" w:w="2160"/>
          </w:tcPr>
          <w:p>
            <w:r>
              <w:t>Server requests access or provides malformed/invalid credentials</w:t>
            </w:r>
          </w:p>
        </w:tc>
        <w:tc>
          <w:tcPr>
            <w:tcW w:type="dxa" w:w="2160"/>
          </w:tcPr>
          <w:p>
            <w:r>
              <w:t>1- eUICC refuses to share private data</w:t>
            </w:r>
          </w:p>
        </w:tc>
      </w:tr>
      <w:tr>
        <w:tc>
          <w:tcPr>
            <w:tcW w:type="dxa" w:w="2160"/>
          </w:tcPr>
          <w:p>
            <w:r/>
          </w:p>
        </w:tc>
        <w:tc>
          <w:tcPr>
            <w:tcW w:type="dxa" w:w="2160"/>
          </w:tcPr>
          <w:p>
            <w:r/>
          </w:p>
        </w:tc>
        <w:tc>
          <w:tcPr>
            <w:tcW w:type="dxa" w:w="2160"/>
          </w:tcPr>
          <w:p>
            <w:r/>
          </w:p>
        </w:tc>
        <w:tc>
          <w:tcPr>
            <w:tcW w:type="dxa" w:w="2160"/>
          </w:tcPr>
          <w:p>
            <w:r>
              <w:t>2- eUICC may respond with an error or abort session</w:t>
            </w:r>
          </w:p>
        </w:tc>
      </w:tr>
      <w:tr>
        <w:tc>
          <w:tcPr>
            <w:tcW w:type="dxa" w:w="2160"/>
          </w:tcPr>
          <w:p>
            <w:r>
              <w:t>2</w:t>
            </w:r>
          </w:p>
        </w:tc>
        <w:tc>
          <w:tcPr>
            <w:tcW w:type="dxa" w:w="2160"/>
          </w:tcPr>
          <w:p>
            <w:r>
              <w:t>eUICC</w:t>
            </w:r>
          </w:p>
        </w:tc>
        <w:tc>
          <w:tcPr>
            <w:tcW w:type="dxa" w:w="2160"/>
          </w:tcPr>
          <w:p>
            <w:r>
              <w:t>(Passive/observed step) Observe information transmitted by eUICC</w:t>
            </w:r>
          </w:p>
        </w:tc>
        <w:tc>
          <w:tcPr>
            <w:tcW w:type="dxa" w:w="2160"/>
          </w:tcPr>
          <w:p>
            <w:r>
              <w:t>No private data (e.g., keys, subscriber info) is leaked</w:t>
            </w:r>
          </w:p>
        </w:tc>
      </w:tr>
    </w:tbl>
    <w:p>
      <w:r>
        <w:rPr/>
        <w:t>Test Sequence #02: eUICC Response When Authentication Fails</w:t>
        <w:br/>
        <w:t>This sequence checks the eUICC's behavior when the server’s authentication attempt fails, ensuring no private data is revealed.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Server → eUICC</w:t>
            </w:r>
          </w:p>
        </w:tc>
        <w:tc>
          <w:tcPr>
            <w:tcW w:type="dxa" w:w="2160"/>
          </w:tcPr>
          <w:p>
            <w:r>
              <w:t>Server starts authentication but sends invalid authentication data</w:t>
            </w:r>
          </w:p>
        </w:tc>
        <w:tc>
          <w:tcPr>
            <w:tcW w:type="dxa" w:w="2160"/>
          </w:tcPr>
          <w:p>
            <w:r>
              <w:t>1- eUICC does not provide any private data</w:t>
            </w:r>
          </w:p>
        </w:tc>
      </w:tr>
      <w:tr>
        <w:tc>
          <w:tcPr>
            <w:tcW w:type="dxa" w:w="2160"/>
          </w:tcPr>
          <w:p>
            <w:r/>
          </w:p>
        </w:tc>
        <w:tc>
          <w:tcPr>
            <w:tcW w:type="dxa" w:w="2160"/>
          </w:tcPr>
          <w:p>
            <w:r/>
          </w:p>
        </w:tc>
        <w:tc>
          <w:tcPr>
            <w:tcW w:type="dxa" w:w="2160"/>
          </w:tcPr>
          <w:p>
            <w:r/>
          </w:p>
        </w:tc>
        <w:tc>
          <w:tcPr>
            <w:tcW w:type="dxa" w:w="2160"/>
          </w:tcPr>
          <w:p>
            <w:r>
              <w:t>2- eUICC may send an authenticateResponseError or terminate</w:t>
            </w:r>
          </w:p>
        </w:tc>
      </w:tr>
      <w:tr>
        <w:tc>
          <w:tcPr>
            <w:tcW w:type="dxa" w:w="2160"/>
          </w:tcPr>
          <w:p>
            <w:r>
              <w:t>2</w:t>
            </w:r>
          </w:p>
        </w:tc>
        <w:tc>
          <w:tcPr>
            <w:tcW w:type="dxa" w:w="2160"/>
          </w:tcPr>
          <w:p>
            <w:r>
              <w:t>eUICC</w:t>
            </w:r>
          </w:p>
        </w:tc>
        <w:tc>
          <w:tcPr>
            <w:tcW w:type="dxa" w:w="2160"/>
          </w:tcPr>
          <w:p>
            <w:r>
              <w:t>(Passive/observed step) Verify eUICC response</w:t>
            </w:r>
          </w:p>
        </w:tc>
        <w:tc>
          <w:tcPr>
            <w:tcW w:type="dxa" w:w="2160"/>
          </w:tcPr>
          <w:p>
            <w:r>
              <w:t>No proprietary, cryptographic, or user data is revealed</w:t>
            </w:r>
          </w:p>
        </w:tc>
      </w:tr>
    </w:tbl>
    <w:p>
      <w:r>
        <w:rPr/>
        <w:t>Conformance Requirements References</w:t>
        <w:br/>
        <w:t>- SGP.22 v2.6.1, Page 39: “The eUICC, as a Client, SHALL not reveal any private data to an unauthenticated Server.”</w:t>
        <w:br/>
        <w:t>- SGP.22 v2.6.1, section 4.5.2 (Authentication Procedure)</w:t>
        <w:br/>
        <w:t>- SGP.21 v2.6, Req EUICC21, EUICC22 (communication/protection of content)</w:t>
      </w:r>
    </w:p>
    <w:p>
      <w:r>
        <w:rPr/>
        <w:t>Notes:</w:t>
        <w:br/>
        <w:t>- These test sequences SHALL be executed with diverse server implementations, including malformed, expired, or revoked certificates, to validate the robustness of privacy enforcement.</w:t>
        <w:br/>
        <w:t>- “Private data” includes cryptographic keys, Profile content, subscriber identity information (e.g., IMSI), and any sensitive eUICC or user-related data.</w:t>
        <w:br/>
        <w:t>- This test case SHALL be executed if and only if the server is unauthenticated at the time of the attempted data exchange. If authentication succeeds, the scope of this test ends and normal secure exchange may proceed.</w:t>
        <w:br/>
        <w:t>- Failure of the eUICC to meet this requirement is considered a critical security non-conformance.</w:t>
      </w:r>
    </w:p>
    <w:p/>
    <w:p>
      <w:r>
        <w:rPr>
          <w:b/>
          <w:sz w:val="24"/>
        </w:rPr>
        <w:t>Requirement ID : The eUICC, as a Client, SHALL not generate any signed material before having authenticated the Server. | Requirement Description : The eUICC, as a Client, SHALL not generate any signed material before having authenticated the Server.</w:t>
      </w:r>
    </w:p>
    <w:p>
      <w:r>
        <w:rPr>
          <w:b/>
          <w:sz w:val="24"/>
        </w:rPr>
        <w:t xml:space="preserve">Test Case : </w:t>
        <w:br/>
      </w:r>
    </w:p>
    <w:p>
      <w:r>
        <w:rPr/>
        <w:t>Test Cases</w:t>
      </w:r>
    </w:p>
    <w:p>
      <w:r>
        <w:rPr/>
        <w:t>TC</w:t>
      </w:r>
      <w:r>
        <w:rPr>
          <w:i/>
        </w:rPr>
        <w:t>eUICC</w:t>
      </w:r>
      <w:r>
        <w:rPr/>
        <w:t>NoSignBeforeAuth</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operational and ready for Remote SIM Provisioning (RSP) session initiation.</w:t>
            </w:r>
          </w:p>
        </w:tc>
      </w:tr>
      <w:tr>
        <w:tc>
          <w:tcPr>
            <w:tcW w:type="dxa" w:w="4320"/>
          </w:tcPr>
          <w:p>
            <w:r>
              <w:t>SM-DP+</w:t>
            </w:r>
          </w:p>
        </w:tc>
        <w:tc>
          <w:tcPr>
            <w:tcW w:type="dxa" w:w="4320"/>
          </w:tcPr>
          <w:p>
            <w:r>
              <w:t>The SM-DP+ is operational and able to initiate an authentication protocol with the eUICC.</w:t>
            </w:r>
          </w:p>
        </w:tc>
      </w:tr>
      <w:tr>
        <w:tc>
          <w:tcPr>
            <w:tcW w:type="dxa" w:w="4320"/>
          </w:tcPr>
          <w:p>
            <w:r>
              <w:t>LPA</w:t>
            </w:r>
          </w:p>
        </w:tc>
        <w:tc>
          <w:tcPr>
            <w:tcW w:type="dxa" w:w="4320"/>
          </w:tcPr>
          <w:p>
            <w:r>
              <w:t>The Local Profile Assistant (LPA) is present and can facilitate communication between Device and eUICC.</w:t>
            </w:r>
          </w:p>
        </w:tc>
      </w:tr>
    </w:tbl>
    <w:p>
      <w:r>
        <w:rPr/>
        <w:t>Test Sequence #01: eUICC Signature Generation Attempt Before Server Authentication</w:t>
        <w:br/>
        <w:t>Description of the aim of the test sequence N°1</w:t>
      </w:r>
    </w:p>
    <w:p>
      <w:r>
        <w:rPr/>
        <w:t>To verify that the eUICC does not generate any signed material (e.g., signature, signed data objects) before successful authentication of the Server, in accordance with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Awaiting server authentication initiation, has not yet received or validated server credentials.</w:t>
            </w:r>
          </w:p>
        </w:tc>
      </w:tr>
      <w:tr>
        <w:tc>
          <w:tcPr>
            <w:tcW w:type="dxa" w:w="4320"/>
          </w:tcPr>
          <w:p>
            <w:r>
              <w:t>SM-DP+</w:t>
            </w:r>
          </w:p>
        </w:tc>
        <w:tc>
          <w:tcPr>
            <w:tcW w:type="dxa" w:w="4320"/>
          </w:tcPr>
          <w:p>
            <w:r>
              <w:t>Prepared to send initial authentication request (AuthenticateServerRequest) to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AuthenticateServerRequest, including serverCertificate and serverSignature1 (Section 5.7.13).</w:t>
            </w:r>
          </w:p>
        </w:tc>
        <w:tc>
          <w:tcPr>
            <w:tcW w:type="dxa" w:w="2160"/>
          </w:tcPr>
          <w:p>
            <w:r>
              <w:t>eUICC receives request containing serverSigned1 and serverSignature1.</w:t>
            </w:r>
          </w:p>
        </w:tc>
      </w:tr>
      <w:tr>
        <w:tc>
          <w:tcPr>
            <w:tcW w:type="dxa" w:w="2160"/>
          </w:tcPr>
          <w:p>
            <w:r>
              <w:t>1</w:t>
            </w:r>
          </w:p>
        </w:tc>
        <w:tc>
          <w:tcPr>
            <w:tcW w:type="dxa" w:w="2160"/>
          </w:tcPr>
          <w:p>
            <w:r>
              <w:t>eUICC</w:t>
            </w:r>
          </w:p>
        </w:tc>
        <w:tc>
          <w:tcPr>
            <w:tcW w:type="dxa" w:w="2160"/>
          </w:tcPr>
          <w:p>
            <w:r>
              <w:t>Process AuthenticateServerRequest, but do not yet authenticate server (invalid certificate, etc.).</w:t>
            </w:r>
          </w:p>
        </w:tc>
        <w:tc>
          <w:tcPr>
            <w:tcW w:type="dxa" w:w="2160"/>
          </w:tcPr>
          <w:p>
            <w:r>
              <w:t>eUICC SHALL NOT generate/sign euiccSigned1 or euiccSignature1.</w:t>
            </w:r>
          </w:p>
        </w:tc>
      </w:tr>
      <w:tr>
        <w:tc>
          <w:tcPr>
            <w:tcW w:type="dxa" w:w="2160"/>
          </w:tcPr>
          <w:p>
            <w:r>
              <w:t>2</w:t>
            </w:r>
          </w:p>
        </w:tc>
        <w:tc>
          <w:tcPr>
            <w:tcW w:type="dxa" w:w="2160"/>
          </w:tcPr>
          <w:p>
            <w:r>
              <w:t>-</w:t>
            </w:r>
          </w:p>
        </w:tc>
        <w:tc>
          <w:tcPr>
            <w:tcW w:type="dxa" w:w="2160"/>
          </w:tcPr>
          <w:p>
            <w:r>
              <w:t>Attempt to access any signature or signed data object output prior to authentication of Server.</w:t>
            </w:r>
          </w:p>
        </w:tc>
        <w:tc>
          <w:tcPr>
            <w:tcW w:type="dxa" w:w="2160"/>
          </w:tcPr>
          <w:p>
            <w:r>
              <w:t>1- No valid signed material is available/generated.2- Any signature generation APIs/mechanisms remain inaccessible or fail.</w:t>
            </w:r>
          </w:p>
        </w:tc>
      </w:tr>
      <w:tr>
        <w:tc>
          <w:tcPr>
            <w:tcW w:type="dxa" w:w="2160"/>
          </w:tcPr>
          <w:p>
            <w:r>
              <w:t>3</w:t>
            </w:r>
          </w:p>
        </w:tc>
        <w:tc>
          <w:tcPr>
            <w:tcW w:type="dxa" w:w="2160"/>
          </w:tcPr>
          <w:p>
            <w:r>
              <w:t>eUICC</w:t>
            </w:r>
          </w:p>
        </w:tc>
        <w:tc>
          <w:tcPr>
            <w:tcW w:type="dxa" w:w="2160"/>
          </w:tcPr>
          <w:p>
            <w:r>
              <w:t>In case of failed authentication (invalid server or certificate), respond.</w:t>
            </w:r>
          </w:p>
        </w:tc>
        <w:tc>
          <w:tcPr>
            <w:tcW w:type="dxa" w:w="2160"/>
          </w:tcPr>
          <w:p>
            <w:r>
              <w:t>eUICC returns AuthenticateResponseError; no signed material is created by the eUICC.</w:t>
            </w:r>
          </w:p>
        </w:tc>
      </w:tr>
      <w:tr>
        <w:tc>
          <w:tcPr>
            <w:tcW w:type="dxa" w:w="2160"/>
          </w:tcPr>
          <w:p>
            <w:r>
              <w:t>4</w:t>
            </w:r>
          </w:p>
        </w:tc>
        <w:tc>
          <w:tcPr>
            <w:tcW w:type="dxa" w:w="2160"/>
          </w:tcPr>
          <w:p>
            <w:r>
              <w:t>eUICC</w:t>
            </w:r>
          </w:p>
        </w:tc>
        <w:tc>
          <w:tcPr>
            <w:tcW w:type="dxa" w:w="2160"/>
          </w:tcPr>
          <w:p>
            <w:r>
              <w:t>Only after successful authentication, generate signed material (euiccSigned1, euiccSignature1).</w:t>
            </w:r>
          </w:p>
        </w:tc>
        <w:tc>
          <w:tcPr>
            <w:tcW w:type="dxa" w:w="2160"/>
          </w:tcPr>
          <w:p>
            <w:r>
              <w:t>Signed material SHALL ONLY be generated after successful authentication of Server.</w:t>
            </w:r>
          </w:p>
        </w:tc>
      </w:tr>
    </w:tbl>
    <w:p>
      <w:r>
        <w:rPr/>
        <w:t>Conformance Requirements References</w:t>
      </w:r>
    </w:p>
    <w:p>
      <w:pPr>
        <w:pStyle w:val="ListBullet"/>
        <w:ind w:left="0"/>
      </w:pPr>
      <w:r>
        <w:rPr/>
        <w:t>SGP.22 v2.6.1, Section: "The eUICC, as a Client, SHALL not generate any signed material before having authenticated the Server." (p. 39)</w:t>
      </w:r>
    </w:p>
    <w:p>
      <w:pPr>
        <w:pStyle w:val="ListBullet"/>
        <w:ind w:left="0"/>
      </w:pPr>
      <w:r>
        <w:rPr/>
        <w:t>SGP.22 v2.6.1, Section 5.7.13 (ES10b.AuthenticateServer command and response details)</w:t>
      </w:r>
    </w:p>
    <w:p>
      <w:r>
        <w:rPr/>
        <w:t>Notes</w:t>
      </w:r>
    </w:p>
    <w:p>
      <w:pPr>
        <w:pStyle w:val="ListBullet"/>
        <w:ind w:left="0"/>
      </w:pPr>
      <w:r>
        <w:rPr/>
        <w:t>This test case SHALL be executed for any RSP session where authentication of the Server by the eUICC is required.</w:t>
      </w:r>
    </w:p>
    <w:p>
      <w:pPr>
        <w:pStyle w:val="ListBullet"/>
        <w:ind w:left="0"/>
      </w:pPr>
      <w:r>
        <w:rPr/>
        <w:t>If at any point the server is not properly authenticated (e.g., CA/certificate cannot be verified, signature invalid, or protocol error), the eUICC SHALL strictly avoid generating any signed material related to RSP session.</w:t>
      </w:r>
    </w:p>
    <w:p>
      <w:pPr>
        <w:pStyle w:val="ListBullet"/>
        <w:ind w:left="0"/>
      </w:pPr>
      <w:r>
        <w:rPr/>
        <w:t>Test can be performed with both valid and intentionally invalid server authentication parameters to confirm requirement enforcement.</w:t>
      </w:r>
    </w:p>
    <w:p>
      <w:pPr>
        <w:pStyle w:val="ListBullet"/>
        <w:ind w:left="0"/>
      </w:pPr>
      <w:r>
        <w:rPr/>
        <w:t>Conformance SHALL be demonstrated by reviewing the absence of signed material prior to authentication as logged/recorded by the eUICC or related interfaces.</w:t>
      </w:r>
    </w:p>
    <w:p/>
    <w:p>
      <w:r>
        <w:rPr>
          <w:b/>
          <w:sz w:val="24"/>
        </w:rPr>
        <w:t>Requirement ID : Once authenticated, the remote entities SHALL negotiate a common cryptographic suite for further communication. | Requirement Description : Once authenticated, the remote entities SHALL negotiate a common cryptographic suite for further communication.</w:t>
      </w:r>
    </w:p>
    <w:p>
      <w:r>
        <w:rPr>
          <w:b/>
          <w:sz w:val="24"/>
        </w:rPr>
        <w:t xml:space="preserve">Test Case : </w:t>
        <w:br/>
      </w:r>
    </w:p>
    <w:p>
      <w:r>
        <w:rPr/>
        <w:t>Test Cases</w:t>
      </w:r>
    </w:p>
    <w:p>
      <w:r>
        <w:rPr/>
        <w:t>TC</w:t>
      </w:r>
      <w:r>
        <w:rPr>
          <w:i/>
        </w:rPr>
        <w:t>RSP</w:t>
      </w:r>
      <w:r>
        <w:rPr/>
        <w:t>CryptoSuiteNegotiation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Supports TLS 1.2 and is configured to communicate with an RSP Server (e.g., SM-DP+), compliant with SGP.22.</w:t>
            </w:r>
          </w:p>
        </w:tc>
      </w:tr>
      <w:tr>
        <w:tc>
          <w:tcPr>
            <w:tcW w:type="dxa" w:w="4320"/>
          </w:tcPr>
          <w:p>
            <w:r>
              <w:t>Server</w:t>
            </w:r>
          </w:p>
        </w:tc>
        <w:tc>
          <w:tcPr>
            <w:tcW w:type="dxa" w:w="4320"/>
          </w:tcPr>
          <w:p>
            <w:r>
              <w:t>RSP Server (e.g., SM-DP+) is operational, supports TLS 1.2, and offers at least one required cipher suite.</w:t>
            </w:r>
          </w:p>
        </w:tc>
      </w:tr>
    </w:tbl>
    <w:p>
      <w:r>
        <w:rPr/>
        <w:t>Test Sequence #01: Cryptographic Suite Negotiation after Authentication</w:t>
        <w:br/>
        <w:t>This sequence verifies that, after successful mutual authentication, the client and server negotiate a common cryptographic suite to be used for further communication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Has not yet established a TLS session. Public credentials (e.g., certificates) necessary for mutual authentication present.</w:t>
            </w:r>
          </w:p>
        </w:tc>
      </w:tr>
      <w:tr>
        <w:tc>
          <w:tcPr>
            <w:tcW w:type="dxa" w:w="4320"/>
          </w:tcPr>
          <w:p>
            <w:r>
              <w:t>Server</w:t>
            </w:r>
          </w:p>
        </w:tc>
        <w:tc>
          <w:tcPr>
            <w:tcW w:type="dxa" w:w="4320"/>
          </w:tcPr>
          <w:p>
            <w:r>
              <w:t>Ready to accept inbound TLS connections and present its public credentials for authentication.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Establishes TLS handshake, presents "supportedsignaturealgorithms" including sha256/ecdsa and supported cipher suites</w:t>
            </w:r>
          </w:p>
        </w:tc>
        <w:tc>
          <w:tcPr>
            <w:tcW w:type="dxa" w:w="2160"/>
          </w:tcPr>
          <w:p>
            <w:r>
              <w:t>1- Client and Server exchange certificates for authentication.2- Verify mutual authentication is successful.</w:t>
            </w:r>
          </w:p>
        </w:tc>
      </w:tr>
      <w:tr>
        <w:tc>
          <w:tcPr>
            <w:tcW w:type="dxa" w:w="2160"/>
          </w:tcPr>
          <w:p>
            <w:r>
              <w:t>1</w:t>
            </w:r>
          </w:p>
        </w:tc>
        <w:tc>
          <w:tcPr>
            <w:tcW w:type="dxa" w:w="2160"/>
          </w:tcPr>
          <w:p>
            <w:r>
              <w:t>Client → Server</w:t>
            </w:r>
          </w:p>
        </w:tc>
        <w:tc>
          <w:tcPr>
            <w:tcW w:type="dxa" w:w="2160"/>
          </w:tcPr>
          <w:p>
            <w:r>
              <w:t>ClientHello: Sends supported cipher suites (e.g. TLSECDHEECDSAWITHAES128GCMSHA256, TLSECDHEECDSAWITHAES128CBCSHA256), named curves (at least secp256r1), and signature algorithms.</w:t>
            </w:r>
          </w:p>
        </w:tc>
        <w:tc>
          <w:tcPr>
            <w:tcW w:type="dxa" w:w="2160"/>
          </w:tcPr>
          <w:p>
            <w:r>
              <w:t>1- Server receives handshake parameters.2- Server identifies intersection of supported cipher suites and signature algorithms.</w:t>
            </w:r>
          </w:p>
        </w:tc>
      </w:tr>
      <w:tr>
        <w:tc>
          <w:tcPr>
            <w:tcW w:type="dxa" w:w="2160"/>
          </w:tcPr>
          <w:p>
            <w:r>
              <w:t>2</w:t>
            </w:r>
          </w:p>
        </w:tc>
        <w:tc>
          <w:tcPr>
            <w:tcW w:type="dxa" w:w="2160"/>
          </w:tcPr>
          <w:p>
            <w:r>
              <w:t>Server → Client</w:t>
            </w:r>
          </w:p>
        </w:tc>
        <w:tc>
          <w:tcPr>
            <w:tcW w:type="dxa" w:w="2160"/>
          </w:tcPr>
          <w:p>
            <w:r>
              <w:t>ServerHello: Selects a common cryptographic suite from those advertised by client and itself, e.g., TLSECDHEECDSAWITHAES128GCM_SHA256; returns selected suite in ServerHello.</w:t>
            </w:r>
          </w:p>
        </w:tc>
        <w:tc>
          <w:tcPr>
            <w:tcW w:type="dxa" w:w="2160"/>
          </w:tcPr>
          <w:p>
            <w:r>
              <w:t>1- Client receives and verifies the selected suite is supported.2- Suite selection is completed.</w:t>
            </w:r>
          </w:p>
        </w:tc>
      </w:tr>
      <w:tr>
        <w:tc>
          <w:tcPr>
            <w:tcW w:type="dxa" w:w="2160"/>
          </w:tcPr>
          <w:p>
            <w:r>
              <w:t>3</w:t>
            </w:r>
          </w:p>
        </w:tc>
        <w:tc>
          <w:tcPr>
            <w:tcW w:type="dxa" w:w="2160"/>
          </w:tcPr>
          <w:p>
            <w:r>
              <w:t>Client ↔ Server</w:t>
            </w:r>
          </w:p>
        </w:tc>
        <w:tc>
          <w:tcPr>
            <w:tcW w:type="dxa" w:w="2160"/>
          </w:tcPr>
          <w:p>
            <w:r>
              <w:t>TLS handshake continues: Key exchange, handshake completion using the negotiated suite.</w:t>
            </w:r>
          </w:p>
        </w:tc>
        <w:tc>
          <w:tcPr>
            <w:tcW w:type="dxa" w:w="2160"/>
          </w:tcPr>
          <w:p>
            <w:r>
              <w:t>1- Both parties derive session keys using the agreed cryptographic suite.2- TLS session is established with negotiated parameters.</w:t>
            </w:r>
          </w:p>
        </w:tc>
      </w:tr>
      <w:tr>
        <w:tc>
          <w:tcPr>
            <w:tcW w:type="dxa" w:w="2160"/>
          </w:tcPr>
          <w:p>
            <w:r>
              <w:t>4</w:t>
            </w:r>
          </w:p>
        </w:tc>
        <w:tc>
          <w:tcPr>
            <w:tcW w:type="dxa" w:w="2160"/>
          </w:tcPr>
          <w:p>
            <w:r>
              <w:t>Client ↔ Server</w:t>
            </w:r>
          </w:p>
        </w:tc>
        <w:tc>
          <w:tcPr>
            <w:tcW w:type="dxa" w:w="2160"/>
          </w:tcPr>
          <w:p>
            <w:r>
              <w:t>Application data communication commences, encrypted and protected per the negotiated suite.</w:t>
            </w:r>
          </w:p>
        </w:tc>
        <w:tc>
          <w:tcPr>
            <w:tcW w:type="dxa" w:w="2160"/>
          </w:tcPr>
          <w:p>
            <w:r>
              <w:t>1- All subsequent communication is secured as per the negotiated suite.2- No unsupported suites are used in the session.</w:t>
            </w:r>
          </w:p>
        </w:tc>
      </w:tr>
    </w:tbl>
    <w:p>
      <w:r>
        <w:rPr/>
        <w:t>Test Sequence #02: Failure When No Common Cryptographic Suite</w:t>
        <w:br/>
        <w:t>This sequence tests the system behavior if there is no shared cryptographic suite between client and server.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Server</w:t>
            </w:r>
          </w:p>
        </w:tc>
        <w:tc>
          <w:tcPr>
            <w:tcW w:type="dxa" w:w="2160"/>
          </w:tcPr>
          <w:p>
            <w:r>
              <w:t>ClientHello: Sends cipher suites not supported by the Server (no intersection).</w:t>
            </w:r>
          </w:p>
        </w:tc>
        <w:tc>
          <w:tcPr>
            <w:tcW w:type="dxa" w:w="2160"/>
          </w:tcPr>
          <w:p>
            <w:r>
              <w:t>Server fails to select a common suite and aborts the handshake.</w:t>
            </w:r>
          </w:p>
        </w:tc>
      </w:tr>
      <w:tr>
        <w:tc>
          <w:tcPr>
            <w:tcW w:type="dxa" w:w="2160"/>
          </w:tcPr>
          <w:p>
            <w:r>
              <w:t>2</w:t>
            </w:r>
          </w:p>
        </w:tc>
        <w:tc>
          <w:tcPr>
            <w:tcW w:type="dxa" w:w="2160"/>
          </w:tcPr>
          <w:p>
            <w:r>
              <w:t>Server → Client</w:t>
            </w:r>
          </w:p>
        </w:tc>
        <w:tc>
          <w:tcPr>
            <w:tcW w:type="dxa" w:w="2160"/>
          </w:tcPr>
          <w:p>
            <w:r>
              <w:t>ServerHello (Handshake Failure / Alert): Notifies client of failure to negotiate.</w:t>
            </w:r>
          </w:p>
        </w:tc>
        <w:tc>
          <w:tcPr>
            <w:tcW w:type="dxa" w:w="2160"/>
          </w:tcPr>
          <w:p>
            <w:r>
              <w:t>1- Handshake fails.2- No session is established and no further communication is possible until configuration is corrected.3- Relevant error logged.</w:t>
            </w:r>
          </w:p>
        </w:tc>
      </w:tr>
    </w:tbl>
    <w:p>
      <w:r>
        <w:rPr/>
        <w:t>Test Sequence #03: Authentication Must Precede Negotiation</w:t>
        <w:br/>
        <w:t>Test that the negotiation only occurs after mutual authentication.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Server</w:t>
            </w:r>
          </w:p>
        </w:tc>
        <w:tc>
          <w:tcPr>
            <w:tcW w:type="dxa" w:w="2160"/>
          </w:tcPr>
          <w:p>
            <w:r>
              <w:t>TLS handshake: Client/Server exchange credentials for mutual authentication.</w:t>
            </w:r>
          </w:p>
        </w:tc>
        <w:tc>
          <w:tcPr>
            <w:tcW w:type="dxa" w:w="2160"/>
          </w:tcPr>
          <w:p>
            <w:r>
              <w:t>1- Authentication is completed successfully.2- Only after this, negotiation of suite begins.</w:t>
            </w:r>
          </w:p>
        </w:tc>
      </w:tr>
      <w:tr>
        <w:tc>
          <w:tcPr>
            <w:tcW w:type="dxa" w:w="2160"/>
          </w:tcPr>
          <w:p>
            <w:r>
              <w:t>2</w:t>
            </w:r>
          </w:p>
        </w:tc>
        <w:tc>
          <w:tcPr>
            <w:tcW w:type="dxa" w:w="2160"/>
          </w:tcPr>
          <w:p>
            <w:r>
              <w:t>Client ↔ Server</w:t>
            </w:r>
          </w:p>
        </w:tc>
        <w:tc>
          <w:tcPr>
            <w:tcW w:type="dxa" w:w="2160"/>
          </w:tcPr>
          <w:p>
            <w:r>
              <w:t>Commence cipher suite negotiation as in Sequence #01.</w:t>
            </w:r>
          </w:p>
        </w:tc>
        <w:tc>
          <w:tcPr>
            <w:tcW w:type="dxa" w:w="2160"/>
          </w:tcPr>
          <w:p>
            <w:r>
              <w:t>1- Negotiated suite is only established post-authentication.</w:t>
            </w:r>
          </w:p>
        </w:tc>
      </w:tr>
    </w:tbl>
    <w:p>
      <w:r>
        <w:rPr/>
        <w:t>Conformance Requirements References</w:t>
        <w:br/>
        <w:t>- SGP.22 v2.6.1 Section 2.6.7 (Elliptic Curve Algorithms for RSP protocols)</w:t>
        <w:br/>
        <w:t>- SGP.22 v2.6.1 Security and TLS Requirements (pages referencing mandatory cipher suites and negotiation steps)</w:t>
        <w:br/>
        <w:t>- RFC 5246 (TLS 1.2) for handshake protocol and cipher suite negotiation</w:t>
      </w:r>
    </w:p>
    <w:p>
      <w:r>
        <w:rPr/>
        <w:t>Notes:</w:t>
        <w:br/>
        <w:t>- This test SHALL be executed if and only if both entities possess valid credentials and mutually trust each other's certificates.</w:t>
        <w:br/>
        <w:t>- If authentication fails, negotiation of the cryptographic suite SHALL NOT proceed.</w:t>
        <w:br/>
        <w:t>- The negotiated cipher suite SHALL be one that is compliant with the mandatory-to-implement suites listed in SGP.22 v2.6.1.</w:t>
      </w:r>
    </w:p>
    <w:p/>
    <w:p>
      <w:r>
        <w:rPr>
          <w:b/>
          <w:sz w:val="24"/>
        </w:rPr>
        <w:t>Requirement ID : The communication SHALL be origin authenticated, as well as integrity and confidentiality protected. | Requirement Description : The communication SHALL be origin authenticated, as well as integrity and confidentiality protected.</w:t>
      </w:r>
    </w:p>
    <w:p>
      <w:r>
        <w:rPr>
          <w:b/>
          <w:sz w:val="24"/>
        </w:rPr>
        <w:t xml:space="preserve">Test Case : </w:t>
        <w:br/>
      </w:r>
    </w:p>
    <w:p>
      <w:r>
        <w:rPr/>
        <w:t>Test Cases</w:t>
      </w:r>
    </w:p>
    <w:p>
      <w:r>
        <w:rPr/>
        <w:t>TC</w:t>
      </w:r>
      <w:r>
        <w:rPr>
          <w:i/>
        </w:rPr>
        <w:t>RSP</w:t>
      </w:r>
      <w:r>
        <w:rPr/>
        <w:t>CommSec_OriginAuthIntegrityConfid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Has valid credentials and is prepared to initiate connection to a Server for remote communication</w:t>
            </w:r>
          </w:p>
        </w:tc>
      </w:tr>
      <w:tr>
        <w:tc>
          <w:tcPr>
            <w:tcW w:type="dxa" w:w="4320"/>
          </w:tcPr>
          <w:p>
            <w:r>
              <w:t>Server</w:t>
            </w:r>
          </w:p>
        </w:tc>
        <w:tc>
          <w:tcPr>
            <w:tcW w:type="dxa" w:w="4320"/>
          </w:tcPr>
          <w:p>
            <w:r>
              <w:t>Has valid credentials (signed by GSMA CI), is available and listening for connection</w:t>
            </w:r>
          </w:p>
        </w:tc>
      </w:tr>
      <w:tr>
        <w:tc>
          <w:tcPr>
            <w:tcW w:type="dxa" w:w="4320"/>
          </w:tcPr>
          <w:p>
            <w:r>
              <w:t>Network</w:t>
            </w:r>
          </w:p>
        </w:tc>
        <w:tc>
          <w:tcPr>
            <w:tcW w:type="dxa" w:w="4320"/>
          </w:tcPr>
          <w:p>
            <w:r>
              <w:t>Secure communication infrastructure is available between Client and Server</w:t>
            </w:r>
          </w:p>
        </w:tc>
      </w:tr>
    </w:tbl>
    <w:p>
      <w:r>
        <w:rPr/>
        <w:t>Test Sequence #01: Authentication and Session Key Negotiation</w:t>
        <w:br/>
        <w:t>Verification that both origin authentication and cryptographic key negotiation are correctly performed before communication of private/profile information,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Is not yet authenticated with Server; no prior communication session is established</w:t>
            </w:r>
          </w:p>
        </w:tc>
      </w:tr>
      <w:tr>
        <w:tc>
          <w:tcPr>
            <w:tcW w:type="dxa" w:w="4320"/>
          </w:tcPr>
          <w:p>
            <w:r>
              <w:t>Server</w:t>
            </w:r>
          </w:p>
        </w:tc>
        <w:tc>
          <w:tcPr>
            <w:tcW w:type="dxa" w:w="4320"/>
          </w:tcPr>
          <w:p>
            <w:r>
              <w:t>Is not yet authenticated with Client; accepts inbound secure connection requests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Initiate secure communication channel (e.g., TLS handshake)</w:t>
            </w:r>
          </w:p>
        </w:tc>
        <w:tc>
          <w:tcPr>
            <w:tcW w:type="dxa" w:w="2160"/>
          </w:tcPr>
          <w:p>
            <w:r>
              <w:t>Secure channel establishment initiated</w:t>
            </w:r>
          </w:p>
        </w:tc>
      </w:tr>
      <w:tr>
        <w:tc>
          <w:tcPr>
            <w:tcW w:type="dxa" w:w="2160"/>
          </w:tcPr>
          <w:p>
            <w:r>
              <w:t>1</w:t>
            </w:r>
          </w:p>
        </w:tc>
        <w:tc>
          <w:tcPr>
            <w:tcW w:type="dxa" w:w="2160"/>
          </w:tcPr>
          <w:p>
            <w:r>
              <w:t>Client → Server</w:t>
            </w:r>
          </w:p>
        </w:tc>
        <w:tc>
          <w:tcPr>
            <w:tcW w:type="dxa" w:w="2160"/>
          </w:tcPr>
          <w:p>
            <w:r>
              <w:t>Request Server certificate and verify that it is valid, not expired, and signed by GSMA CI</w:t>
            </w:r>
          </w:p>
        </w:tc>
        <w:tc>
          <w:tcPr>
            <w:tcW w:type="dxa" w:w="2160"/>
          </w:tcPr>
          <w:p>
            <w:r>
              <w:t>1- Certificate is valid, unrevoked, chain verifies to GSMA CI2- Server successfully authenticated (origin)</w:t>
            </w:r>
          </w:p>
        </w:tc>
      </w:tr>
      <w:tr>
        <w:tc>
          <w:tcPr>
            <w:tcW w:type="dxa" w:w="2160"/>
          </w:tcPr>
          <w:p>
            <w:r>
              <w:t>2</w:t>
            </w:r>
          </w:p>
        </w:tc>
        <w:tc>
          <w:tcPr>
            <w:tcW w:type="dxa" w:w="2160"/>
          </w:tcPr>
          <w:p>
            <w:r>
              <w:t>Server → Client</w:t>
            </w:r>
          </w:p>
        </w:tc>
        <w:tc>
          <w:tcPr>
            <w:tcW w:type="dxa" w:w="2160"/>
          </w:tcPr>
          <w:p>
            <w:r>
              <w:t>Server requests Client authentication (certificate, mutually authenticated TLS, or as specified for eUICC)</w:t>
            </w:r>
          </w:p>
        </w:tc>
        <w:tc>
          <w:tcPr>
            <w:tcW w:type="dxa" w:w="2160"/>
          </w:tcPr>
          <w:p>
            <w:r>
              <w:t>1- Client (eUICC or LPA) responds with valid certificate(s) per SGP.22 (if LPA, this step may be skipped per spec)</w:t>
            </w:r>
          </w:p>
        </w:tc>
      </w:tr>
      <w:tr>
        <w:tc>
          <w:tcPr>
            <w:tcW w:type="dxa" w:w="2160"/>
          </w:tcPr>
          <w:p>
            <w:r>
              <w:t>3</w:t>
            </w:r>
          </w:p>
        </w:tc>
        <w:tc>
          <w:tcPr>
            <w:tcW w:type="dxa" w:w="2160"/>
          </w:tcPr>
          <w:p>
            <w:r>
              <w:t>Both</w:t>
            </w:r>
          </w:p>
        </w:tc>
        <w:tc>
          <w:tcPr>
            <w:tcW w:type="dxa" w:w="2160"/>
          </w:tcPr>
          <w:p>
            <w:r>
              <w:t>Negotiate cryptographic cipher suite for the session including PFS (Perfect Forward Secrecy)</w:t>
            </w:r>
          </w:p>
        </w:tc>
        <w:tc>
          <w:tcPr>
            <w:tcW w:type="dxa" w:w="2160"/>
          </w:tcPr>
          <w:p>
            <w:r>
              <w:t>Both parties agree on cryptographic parameters; session keys generated using negotiated suite with PFS</w:t>
            </w:r>
          </w:p>
        </w:tc>
      </w:tr>
    </w:tbl>
    <w:p>
      <w:r>
        <w:rPr/>
        <w:t>Test Sequence #02: Secured Communication — Origin Authentication, Integrity, and Confidentiality</w:t>
        <w:br/>
        <w:t>Check that after authentication and negotiation, all communication between Client and Server is end-to-end protected for origin authentication, integrity, and confidentiality.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Server</w:t>
            </w:r>
          </w:p>
        </w:tc>
        <w:tc>
          <w:tcPr>
            <w:tcW w:type="dxa" w:w="2160"/>
          </w:tcPr>
          <w:p>
            <w:r>
              <w:t>Send protected (encrypted and integrity-protected) command/message to Server</w:t>
            </w:r>
          </w:p>
        </w:tc>
        <w:tc>
          <w:tcPr>
            <w:tcW w:type="dxa" w:w="2160"/>
          </w:tcPr>
          <w:p>
            <w:r>
              <w:t>1- Server verifies origin authenticity of message from Client2- Message is decrypted and integrity checked successfully</w:t>
            </w:r>
          </w:p>
        </w:tc>
      </w:tr>
      <w:tr>
        <w:tc>
          <w:tcPr>
            <w:tcW w:type="dxa" w:w="2160"/>
          </w:tcPr>
          <w:p>
            <w:r>
              <w:t>2</w:t>
            </w:r>
          </w:p>
        </w:tc>
        <w:tc>
          <w:tcPr>
            <w:tcW w:type="dxa" w:w="2160"/>
          </w:tcPr>
          <w:p>
            <w:r>
              <w:t>Server → Client</w:t>
            </w:r>
          </w:p>
        </w:tc>
        <w:tc>
          <w:tcPr>
            <w:tcW w:type="dxa" w:w="2160"/>
          </w:tcPr>
          <w:p>
            <w:r>
              <w:t>Send protected (encrypted and integrity-protected) response to Client</w:t>
            </w:r>
          </w:p>
        </w:tc>
        <w:tc>
          <w:tcPr>
            <w:tcW w:type="dxa" w:w="2160"/>
          </w:tcPr>
          <w:p>
            <w:r>
              <w:t>1- Client verifies origin authenticity of message from Server2- Message is decrypted and integrity checked successfully</w:t>
            </w:r>
          </w:p>
        </w:tc>
      </w:tr>
      <w:tr>
        <w:tc>
          <w:tcPr>
            <w:tcW w:type="dxa" w:w="2160"/>
          </w:tcPr>
          <w:p>
            <w:r>
              <w:t>3</w:t>
            </w:r>
          </w:p>
        </w:tc>
        <w:tc>
          <w:tcPr>
            <w:tcW w:type="dxa" w:w="2160"/>
          </w:tcPr>
          <w:p>
            <w:r>
              <w:t>Either</w:t>
            </w:r>
          </w:p>
        </w:tc>
        <w:tc>
          <w:tcPr>
            <w:tcW w:type="dxa" w:w="2160"/>
          </w:tcPr>
          <w:p>
            <w:r>
              <w:t>Attempt to inject, replay, or tamper with a message over the session</w:t>
            </w:r>
          </w:p>
        </w:tc>
        <w:tc>
          <w:tcPr>
            <w:tcW w:type="dxa" w:w="2160"/>
          </w:tcPr>
          <w:p>
            <w:r>
              <w:t>1- Integrity/authentication checks fail for tampered message2- Session is aborted or error is raised per SM-DP+ abort/error behavior</w:t>
            </w:r>
          </w:p>
        </w:tc>
      </w:tr>
    </w:tbl>
    <w:p>
      <w:r>
        <w:rPr/>
        <w:t>Test Sequence #03: Session Maintenance and Key Protection</w:t>
        <w:br/>
        <w:t>Ensure that confidentiality, origin authentication, and integrity are maintained throughout the session and session keys are protected.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Both</w:t>
            </w:r>
          </w:p>
        </w:tc>
        <w:tc>
          <w:tcPr>
            <w:tcW w:type="dxa" w:w="2160"/>
          </w:tcPr>
          <w:p>
            <w:r>
              <w:t>Exchange multiple messages over the same session</w:t>
            </w:r>
          </w:p>
        </w:tc>
        <w:tc>
          <w:tcPr>
            <w:tcW w:type="dxa" w:w="2160"/>
          </w:tcPr>
          <w:p>
            <w:r>
              <w:t>Each message maintains origin authentication; integrity check passes; confidentiality is preserved throughout session</w:t>
            </w:r>
          </w:p>
        </w:tc>
      </w:tr>
      <w:tr>
        <w:tc>
          <w:tcPr>
            <w:tcW w:type="dxa" w:w="2160"/>
          </w:tcPr>
          <w:p>
            <w:r>
              <w:t>2</w:t>
            </w:r>
          </w:p>
        </w:tc>
        <w:tc>
          <w:tcPr>
            <w:tcW w:type="dxa" w:w="2160"/>
          </w:tcPr>
          <w:p>
            <w:r>
              <w:t>Both</w:t>
            </w:r>
          </w:p>
        </w:tc>
        <w:tc>
          <w:tcPr>
            <w:tcW w:type="dxa" w:w="2160"/>
          </w:tcPr>
          <w:p>
            <w:r>
              <w:t>Attempt unauthorized access or key extraction</w:t>
            </w:r>
          </w:p>
        </w:tc>
        <w:tc>
          <w:tcPr>
            <w:tcW w:type="dxa" w:w="2160"/>
          </w:tcPr>
          <w:p>
            <w:r>
              <w:t>1- Key extraction fails (keys never revealed)2- Unauthorized access attempts are detected and do not compromise session</w:t>
            </w:r>
          </w:p>
        </w:tc>
      </w:tr>
      <w:tr>
        <w:tc>
          <w:tcPr>
            <w:tcW w:type="dxa" w:w="2160"/>
          </w:tcPr>
          <w:p>
            <w:r>
              <w:t>3</w:t>
            </w:r>
          </w:p>
        </w:tc>
        <w:tc>
          <w:tcPr>
            <w:tcW w:type="dxa" w:w="2160"/>
          </w:tcPr>
          <w:p>
            <w:r>
              <w:t>Either</w:t>
            </w:r>
          </w:p>
        </w:tc>
        <w:tc>
          <w:tcPr>
            <w:tcW w:type="dxa" w:w="2160"/>
          </w:tcPr>
          <w:p>
            <w:r>
              <w:t>Session ends; ephemeral keys are deleted per PFS requirements</w:t>
            </w:r>
          </w:p>
        </w:tc>
        <w:tc>
          <w:tcPr>
            <w:tcW w:type="dxa" w:w="2160"/>
          </w:tcPr>
          <w:p>
            <w:r>
              <w:t>Ephemeral session keys are securely deleted; no sensitive session data is retained</w:t>
            </w:r>
          </w:p>
        </w:tc>
      </w:tr>
    </w:tbl>
    <w:p>
      <w:r>
        <w:rPr/>
        <w:t>Conformance Requirements References</w:t>
        <w:br/>
        <w:t>- SGP.22 v2.6.1 section 2.6.2: "The communication SHALL be origin authenticated, as well as integrity and confidentiality protected."</w:t>
        <w:br/>
        <w:t>- SGP.21 [4] section 4.5.2: Server Certificate validity</w:t>
        <w:br/>
        <w:t>- SM-DP13: “SM-DP+/eUICC communication SHALL incorporate Perfect Forward Secrecy (PFS).”</w:t>
        <w:br/>
        <w:t>- SGP.02 v4.2 (Annex B.2.2): Requirement to use TLS v1.2 for mutual authentication and cipher suite negotiation</w:t>
      </w:r>
    </w:p>
    <w:p>
      <w:r>
        <w:rPr/>
        <w:t>Conditional Execution:</w:t>
      </w:r>
      <w:r>
        <w:rPr/>
        <w:br/>
        <w:t>Test Sequence #02 Step 2 (mutual Client authentication) SHALL be executed if Client is an eUICC; SHALL be skipped if Client is an LPA, as per SGP.22 security notes.</w:t>
      </w:r>
    </w:p>
    <w:p>
      <w:r>
        <w:rPr/>
        <w:t>Test Notes:</w:t>
        <w:br/>
        <w:t>- Actual cryptographic parameters used SHALL conform to SGP.22-approved ciphersuites and key lengths.</w:t>
        <w:br/>
        <w:t>- The session SHALL be aborted and explicit error triggered on failed authenticity or integrity checks, as per SGP.21 SMDP15/16.</w:t>
        <w:br/>
        <w:t>- Anti-replay mechanisms (e.g., unique session IDs, nonces) SHALL be in place as mandated in SGP.21 SMDP14.</w:t>
        <w:br/>
        <w:t>- No communication involving Profile or sensitive data SHALL occur before authentication and session protection bootstrap is completed.</w:t>
      </w:r>
    </w:p>
    <w:p>
      <w:r>
        <w:rPr/>
        <w:t>References:</w:t>
        <w:br/>
        <w:t>b4fa8d68-88cd-4691-a095-e95c61ee8e50</w:t>
      </w:r>
      <w:r>
        <w:rPr>
          <w:i/>
        </w:rPr>
        <w:t>SGP.22-v2.6.1.pdf, section 2.6.2</w:t>
        <w:br/>
        <w:t>3bbd6133-6afc-436d-a7a0-2561ee74927b</w:t>
      </w:r>
      <w:r>
        <w:rPr/>
        <w:t>SGP.21-v2.6.pdf, SMDP13, SMDP14, SMDP15, SMDP16</w:t>
        <w:br/>
        <w:t>0030535f-1fd5-4ecc-963d-67ed8cff3f98_SGP.02-v4.2.pdf, Annex B.2.2</w:t>
      </w:r>
    </w:p>
    <w:p>
      <w:r>
        <w:rPr/>
        <w:t>End of test case for requirement: The communication SHALL be origin authenticated, as well as integrity and confidentiality protected.</w:t>
      </w:r>
    </w:p>
    <w:p/>
    <w:p>
      <w:r>
        <w:rPr>
          <w:b/>
          <w:sz w:val="24"/>
        </w:rPr>
        <w:t>Requirement ID : Session keys SHALL be generated using Perfect Forward Secrecy. | Requirement Description : Session keys SHALL be generated using Perfect Forward Secrecy.</w:t>
      </w:r>
    </w:p>
    <w:p>
      <w:r>
        <w:rPr>
          <w:b/>
          <w:sz w:val="24"/>
        </w:rPr>
        <w:t xml:space="preserve">Test Case : </w:t>
        <w:br/>
      </w:r>
    </w:p>
    <w:p>
      <w:r>
        <w:rPr/>
        <w:t>Test Cases</w:t>
      </w:r>
    </w:p>
    <w:p>
      <w:r>
        <w:rPr/>
        <w:t>TC</w:t>
      </w:r>
      <w:r>
        <w:rPr>
          <w:i/>
        </w:rPr>
        <w:t>SCP11</w:t>
      </w:r>
      <w:r>
        <w:rPr/>
        <w:t>PerfectForwardSecrecy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OCE (Off-Card Entity)</w:t>
            </w:r>
          </w:p>
        </w:tc>
        <w:tc>
          <w:tcPr>
            <w:tcW w:type="dxa" w:w="4320"/>
          </w:tcPr>
          <w:p>
            <w:r>
              <w:t>The OCE is prepared to initiate a Secure Channel Protocol SCP11a/b session with the Security Domain (SD) on the card.</w:t>
            </w:r>
          </w:p>
        </w:tc>
      </w:tr>
      <w:tr>
        <w:tc>
          <w:tcPr>
            <w:tcW w:type="dxa" w:w="4320"/>
          </w:tcPr>
          <w:p>
            <w:r>
              <w:t>SD (Security Domain)</w:t>
            </w:r>
          </w:p>
        </w:tc>
        <w:tc>
          <w:tcPr>
            <w:tcW w:type="dxa" w:w="4320"/>
          </w:tcPr>
          <w:p>
            <w:r>
              <w:t>Security Domain is configured and available to engage in SCP11a or SCP11b session establishment and supports ephemeral key pair generation.</w:t>
            </w:r>
          </w:p>
        </w:tc>
      </w:tr>
    </w:tbl>
    <w:p>
      <w:r>
        <w:rPr/>
        <w:t>Test Sequence #01: SCP11a/b Session Key Generation with Perfect Forward Secrecy</w:t>
        <w:br/>
        <w:t>Description of the aim of the test sequence N°1</w:t>
      </w:r>
    </w:p>
    <w:p>
      <w:r>
        <w:rPr/>
        <w:t>Verify that the process of session key generation for SCP11a/b utilizes ephemeral key pairs on both OCE and SD sides, ensuring Perfect Forward Secrecy (PFS).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OCE</w:t>
            </w:r>
          </w:p>
        </w:tc>
        <w:tc>
          <w:tcPr>
            <w:tcW w:type="dxa" w:w="4320"/>
          </w:tcPr>
          <w:p>
            <w:r>
              <w:t>OCE is prepared with the capability to generate an ephemeral key pair as part of SCP11a/b key agreement.</w:t>
            </w:r>
          </w:p>
        </w:tc>
      </w:tr>
      <w:tr>
        <w:tc>
          <w:tcPr>
            <w:tcW w:type="dxa" w:w="4320"/>
          </w:tcPr>
          <w:p>
            <w:r>
              <w:t>SD</w:t>
            </w:r>
          </w:p>
        </w:tc>
        <w:tc>
          <w:tcPr>
            <w:tcW w:type="dxa" w:w="4320"/>
          </w:tcPr>
          <w:p>
            <w:r>
              <w:t>SD is reset to a state in which any prior ephemeral keys and session keys have been securely deleted.</w:t>
            </w:r>
          </w:p>
        </w:tc>
      </w:tr>
      <w:tr>
        <w:tc>
          <w:tcPr>
            <w:tcW w:type="dxa" w:w="4320"/>
          </w:tcPr>
          <w:p>
            <w:r>
              <w:t>Both Entities</w:t>
            </w:r>
          </w:p>
        </w:tc>
        <w:tc>
          <w:tcPr>
            <w:tcW w:type="dxa" w:w="4320"/>
          </w:tcPr>
          <w:p>
            <w:r>
              <w:t>The elliptic curve or FFC domain parameters to be used are supported and verified by both OCE and SD.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Both Entities</w:t>
            </w:r>
          </w:p>
        </w:tc>
        <w:tc>
          <w:tcPr>
            <w:tcW w:type="dxa" w:w="2160"/>
          </w:tcPr>
          <w:p>
            <w:r>
              <w:t>Both OCE and SD verify their capabilities to generate ephemeral key pairs for key agreement using SCP11a or SCP11b.</w:t>
            </w:r>
          </w:p>
        </w:tc>
        <w:tc>
          <w:tcPr>
            <w:tcW w:type="dxa" w:w="2160"/>
          </w:tcPr>
          <w:p>
            <w:r>
              <w:t>1- Both entities confirm readiness for secure ephemeral key pair generation.</w:t>
            </w:r>
          </w:p>
        </w:tc>
      </w:tr>
      <w:tr>
        <w:tc>
          <w:tcPr>
            <w:tcW w:type="dxa" w:w="2160"/>
          </w:tcPr>
          <w:p>
            <w:r>
              <w:t>1</w:t>
            </w:r>
          </w:p>
        </w:tc>
        <w:tc>
          <w:tcPr>
            <w:tcW w:type="dxa" w:w="2160"/>
          </w:tcPr>
          <w:p>
            <w:r>
              <w:t>OCE → SD</w:t>
            </w:r>
          </w:p>
        </w:tc>
        <w:tc>
          <w:tcPr>
            <w:tcW w:type="dxa" w:w="2160"/>
          </w:tcPr>
          <w:p>
            <w:r>
              <w:t>OCE initiates SCP11a/b session establishment and generates its ephemeral key pair just prior to sending its public key.</w:t>
            </w:r>
          </w:p>
        </w:tc>
        <w:tc>
          <w:tcPr>
            <w:tcW w:type="dxa" w:w="2160"/>
          </w:tcPr>
          <w:p>
            <w:r>
              <w:t>1- OCE ephemeral private key is generated securely and not reused.2- OCE sends ephemeral public key to SD.</w:t>
            </w:r>
          </w:p>
        </w:tc>
      </w:tr>
      <w:tr>
        <w:tc>
          <w:tcPr>
            <w:tcW w:type="dxa" w:w="2160"/>
          </w:tcPr>
          <w:p>
            <w:r>
              <w:t>2</w:t>
            </w:r>
          </w:p>
        </w:tc>
        <w:tc>
          <w:tcPr>
            <w:tcW w:type="dxa" w:w="2160"/>
          </w:tcPr>
          <w:p>
            <w:r>
              <w:t>SD → OCE</w:t>
            </w:r>
          </w:p>
        </w:tc>
        <w:tc>
          <w:tcPr>
            <w:tcW w:type="dxa" w:w="2160"/>
          </w:tcPr>
          <w:p>
            <w:r>
              <w:t>SD, upon receipt of OCE’s ephemeral public key, generates its own ephemeral key pair for the session, and sends public key.</w:t>
            </w:r>
          </w:p>
        </w:tc>
        <w:tc>
          <w:tcPr>
            <w:tcW w:type="dxa" w:w="2160"/>
          </w:tcPr>
          <w:p>
            <w:r>
              <w:t>1- SD ephemeral private key is generated securely and not reused.2- SD sends ephemeral public key to OCE.</w:t>
            </w:r>
          </w:p>
        </w:tc>
      </w:tr>
      <w:tr>
        <w:tc>
          <w:tcPr>
            <w:tcW w:type="dxa" w:w="2160"/>
          </w:tcPr>
          <w:p>
            <w:r>
              <w:t>3</w:t>
            </w:r>
          </w:p>
        </w:tc>
        <w:tc>
          <w:tcPr>
            <w:tcW w:type="dxa" w:w="2160"/>
          </w:tcPr>
          <w:p>
            <w:r>
              <w:t>Both Entities</w:t>
            </w:r>
          </w:p>
        </w:tc>
        <w:tc>
          <w:tcPr>
            <w:tcW w:type="dxa" w:w="2160"/>
          </w:tcPr>
          <w:p>
            <w:r>
              <w:t>Both entities perform key agreement, derive session keys using both ephemeral key pairs.</w:t>
            </w:r>
          </w:p>
        </w:tc>
        <w:tc>
          <w:tcPr>
            <w:tcW w:type="dxa" w:w="2160"/>
          </w:tcPr>
          <w:p>
            <w:r>
              <w:t>1- Both OCE and SD derive identical session keys using only ephemeral key material.2- Static private keys are not involved.</w:t>
            </w:r>
          </w:p>
        </w:tc>
      </w:tr>
      <w:tr>
        <w:tc>
          <w:tcPr>
            <w:tcW w:type="dxa" w:w="2160"/>
          </w:tcPr>
          <w:p>
            <w:r>
              <w:t>4</w:t>
            </w:r>
          </w:p>
        </w:tc>
        <w:tc>
          <w:tcPr>
            <w:tcW w:type="dxa" w:w="2160"/>
          </w:tcPr>
          <w:p>
            <w:r>
              <w:t>Both Entities</w:t>
            </w:r>
          </w:p>
        </w:tc>
        <w:tc>
          <w:tcPr>
            <w:tcW w:type="dxa" w:w="2160"/>
          </w:tcPr>
          <w:p>
            <w:r>
              <w:t>Both entities delete their respective ephemeral private keys immediately after session key derivation.</w:t>
            </w:r>
          </w:p>
        </w:tc>
        <w:tc>
          <w:tcPr>
            <w:tcW w:type="dxa" w:w="2160"/>
          </w:tcPr>
          <w:p>
            <w:r>
              <w:t>1- Ephemeral private keys are securely destroyed.2- No backup or persistent storage of ephemeral private keys occurs.</w:t>
            </w:r>
          </w:p>
        </w:tc>
      </w:tr>
      <w:tr>
        <w:tc>
          <w:tcPr>
            <w:tcW w:type="dxa" w:w="2160"/>
          </w:tcPr>
          <w:p>
            <w:r>
              <w:t>5</w:t>
            </w:r>
          </w:p>
        </w:tc>
        <w:tc>
          <w:tcPr>
            <w:tcW w:type="dxa" w:w="2160"/>
          </w:tcPr>
          <w:p>
            <w:r>
              <w:t>Both Entities</w:t>
            </w:r>
          </w:p>
        </w:tc>
        <w:tc>
          <w:tcPr>
            <w:tcW w:type="dxa" w:w="2160"/>
          </w:tcPr>
          <w:p>
            <w:r>
              <w:t>Encrypted and MAC-protected application data is exchanged, traceability to ephemeral key pair ensured.</w:t>
            </w:r>
          </w:p>
        </w:tc>
        <w:tc>
          <w:tcPr>
            <w:tcW w:type="dxa" w:w="2160"/>
          </w:tcPr>
          <w:p>
            <w:r>
              <w:t>1- Session keys are used for application data confidentiality and integrity, confirming session independence and forward secrecy.</w:t>
            </w:r>
          </w:p>
        </w:tc>
      </w:tr>
    </w:tbl>
    <w:p>
      <w:r>
        <w:rPr/>
        <w:t>Conformance Requirements References</w:t>
        <w:br/>
        <w:t>- GlobalPlatform SCP11a/b specification, section 4.5: “Forward Secrecy assures the continued confidentiality... achieved by the ephemeral key pairs... which are used only once... destroyed immediately thereafter.”</w:t>
        <w:br/>
        <w:t>- NIST SP 800-56A, section 5.6.3.3: “An ephemeral private key SHALL be used in exactly one key-establishment transaction. After its use, an ephemeral private key SHALL be destroyed as soon as possible.”</w:t>
      </w:r>
    </w:p>
    <w:p>
      <w:r>
        <w:rPr/>
        <w:t>Test Sequence #02: Attempt Session Replay/Compromise Static Key</w:t>
        <w:br/>
        <w:t>Description of the aim of the test sequence N°2</w:t>
      </w:r>
    </w:p>
    <w:p>
      <w:r>
        <w:rPr/>
        <w:t>Verify that the compromise of static key material after the session does not allow an adversary to recover session keys established with PFS, confirming actual forward secrecy.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Attacker</w:t>
            </w:r>
          </w:p>
        </w:tc>
        <w:tc>
          <w:tcPr>
            <w:tcW w:type="dxa" w:w="2160"/>
          </w:tcPr>
          <w:p>
            <w:r>
              <w:t>Attacker gains access to static private key(s) of either OCE or SD after successful session establishment and key deletion.</w:t>
            </w:r>
          </w:p>
        </w:tc>
        <w:tc>
          <w:tcPr>
            <w:tcW w:type="dxa" w:w="2160"/>
          </w:tcPr>
          <w:p>
            <w:r>
              <w:t>1- Attacker cannot compute previous session keys for application data recovery or impersonation.</w:t>
            </w:r>
          </w:p>
        </w:tc>
      </w:tr>
      <w:tr>
        <w:tc>
          <w:tcPr>
            <w:tcW w:type="dxa" w:w="2160"/>
          </w:tcPr>
          <w:p>
            <w:r>
              <w:t>2</w:t>
            </w:r>
          </w:p>
        </w:tc>
        <w:tc>
          <w:tcPr>
            <w:tcW w:type="dxa" w:w="2160"/>
          </w:tcPr>
          <w:p>
            <w:r>
              <w:t>Attacker</w:t>
            </w:r>
          </w:p>
        </w:tc>
        <w:tc>
          <w:tcPr>
            <w:tcW w:type="dxa" w:w="2160"/>
          </w:tcPr>
          <w:p>
            <w:r>
              <w:t>Attacker attempts to decrypt or derive past session keys using captured ephemeral public keys and full knowledge of static keys.</w:t>
            </w:r>
          </w:p>
        </w:tc>
        <w:tc>
          <w:tcPr>
            <w:tcW w:type="dxa" w:w="2160"/>
          </w:tcPr>
          <w:p>
            <w:r>
              <w:t>1- Decryption attempt fails, confirming that forward secrecy is correctly enforced.2- No application data is compromised.</w:t>
            </w:r>
          </w:p>
        </w:tc>
      </w:tr>
    </w:tbl>
    <w:p>
      <w:r>
        <w:rPr/>
        <w:t>Conditional Execution Rules</w:t>
        <w:br/>
        <w:t>- Test Sequence #01 SHALL be executed if SCP11a or SCP11b is supported and configured as specified.</w:t>
        <w:br/>
        <w:t>- Test Sequence #02 SHALL be executed after successful completion of Test Sequence #01 and inheritance of PFS properties.</w:t>
      </w:r>
    </w:p>
    <w:p>
      <w:r>
        <w:rPr/>
        <w:t>Explanatory Notes</w:t>
        <w:br/>
        <w:t>- This test case does not apply to SCP11c or schemes using only one ephemeral key pair (see GP SCP11 specification 4.5).</w:t>
        <w:br/>
        <w:t>- The ephemeral key pairs must be distinct for each session and never used for any other cryptographic operation.</w:t>
        <w:br/>
        <w:t>- Stepwise deletion of keying material is required to ensure Perfect Forward Secrecy as stipulated by both GP and NIST SP 800-56A.</w:t>
      </w:r>
    </w:p>
    <w:p>
      <w:r>
        <w:rPr/>
        <w:t>Conformance to these test cases demonstrates that session keys used in Secure Channel establishment are generated and managed in accordance with the requirements for Perfect Forward Secrecy.</w:t>
      </w:r>
    </w:p>
    <w:p/>
    <w:p>
      <w:r>
        <w:rPr>
          <w:b/>
          <w:sz w:val="24"/>
        </w:rPr>
        <w:t>Requirement ID : On the basis of authentication, the Server SHALL always check that the requesting Client is authorised before delivering the requested function execution. | Requirement Description : On the basis of authentication, the Server SHALL always check that the requesting Client is authorised before delivering the requested function execution.</w:t>
      </w:r>
    </w:p>
    <w:p>
      <w:r>
        <w:rPr>
          <w:b/>
          <w:sz w:val="24"/>
        </w:rPr>
        <w:t xml:space="preserve">Test Case : </w:t>
        <w:br/>
      </w:r>
    </w:p>
    <w:p>
      <w:r>
        <w:rPr/>
        <w:t>Test Cases</w:t>
      </w:r>
    </w:p>
    <w:p>
      <w:r>
        <w:rPr/>
        <w:t>TC</w:t>
      </w:r>
      <w:r>
        <w:rPr>
          <w:i/>
        </w:rPr>
        <w:t>Server</w:t>
      </w:r>
      <w:r>
        <w:rPr/>
        <w:t>AuthorizationCheck_AfterAuthentication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Server</w:t>
            </w:r>
          </w:p>
        </w:tc>
        <w:tc>
          <w:tcPr>
            <w:tcW w:type="dxa" w:w="4320"/>
          </w:tcPr>
          <w:p>
            <w:r>
              <w:t>Is a Remote SIM Provisioning (RSP) system entity (e.g., SM-DP+, SM-DS)</w:t>
            </w:r>
          </w:p>
        </w:tc>
      </w:tr>
      <w:tr>
        <w:tc>
          <w:tcPr>
            <w:tcW w:type="dxa" w:w="4320"/>
          </w:tcPr>
          <w:p>
            <w:r>
              <w:t>Client</w:t>
            </w:r>
          </w:p>
        </w:tc>
        <w:tc>
          <w:tcPr>
            <w:tcW w:type="dxa" w:w="4320"/>
          </w:tcPr>
          <w:p>
            <w:r>
              <w:t>Is an authenticated entity requesting a function execution (e.g., eUICC, LPA, etc.)</w:t>
            </w:r>
          </w:p>
        </w:tc>
      </w:tr>
    </w:tbl>
    <w:p>
      <w:r>
        <w:rPr/>
        <w:t>Conformance Requirements References</w:t>
        <w:br/>
        <w:t>- SGP.22 v2.6.1, Page 39: "On the basis of authentication, the Server SHALL always check that the requesting Client is authorised before delivering the requested function execution."</w:t>
      </w:r>
    </w:p>
    <w:p>
      <w:r>
        <w:rPr/>
        <w:t>Test Sequence #01: Authorization check after successful authentication</w:t>
        <w:br/>
        <w:t>Verify that the Server enforces an authorization check, after authenticating the Client, before allowing any function execution.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Server</w:t>
            </w:r>
          </w:p>
        </w:tc>
        <w:tc>
          <w:tcPr>
            <w:tcW w:type="dxa" w:w="4320"/>
          </w:tcPr>
          <w:p>
            <w:r>
              <w:t>Server is operational and reachable for secure interaction</w:t>
            </w:r>
          </w:p>
        </w:tc>
      </w:tr>
      <w:tr>
        <w:tc>
          <w:tcPr>
            <w:tcW w:type="dxa" w:w="4320"/>
          </w:tcPr>
          <w:p>
            <w:r>
              <w:t>Client</w:t>
            </w:r>
          </w:p>
        </w:tc>
        <w:tc>
          <w:tcPr>
            <w:tcW w:type="dxa" w:w="4320"/>
          </w:tcPr>
          <w:p>
            <w:r>
              <w:t>Client has valid credentials and is able to authenticate with the Server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Initiate authentication process (e.g., secure TLS connection, provide credentials)</w:t>
            </w:r>
          </w:p>
        </w:tc>
        <w:tc>
          <w:tcPr>
            <w:tcW w:type="dxa" w:w="2160"/>
          </w:tcPr>
          <w:p>
            <w:r>
              <w:t>1- Server successfully authenticates the Client2- Communication is protected</w:t>
            </w:r>
          </w:p>
        </w:tc>
      </w:tr>
      <w:tr>
        <w:tc>
          <w:tcPr>
            <w:tcW w:type="dxa" w:w="2160"/>
          </w:tcPr>
          <w:p>
            <w:r>
              <w:t>1</w:t>
            </w:r>
          </w:p>
        </w:tc>
        <w:tc>
          <w:tcPr>
            <w:tcW w:type="dxa" w:w="2160"/>
          </w:tcPr>
          <w:p>
            <w:r>
              <w:t>Client → Server</w:t>
            </w:r>
          </w:p>
        </w:tc>
        <w:tc>
          <w:tcPr>
            <w:tcW w:type="dxa" w:w="2160"/>
          </w:tcPr>
          <w:p>
            <w:r>
              <w:t>Send request for execution of a specific function (e.g., Profile Download, Management op.)</w:t>
            </w:r>
          </w:p>
        </w:tc>
        <w:tc>
          <w:tcPr>
            <w:tcW w:type="dxa" w:w="2160"/>
          </w:tcPr>
          <w:p>
            <w:r>
              <w:t>Server checks the Client's authorization for the requested function</w:t>
            </w:r>
          </w:p>
        </w:tc>
      </w:tr>
      <w:tr>
        <w:tc>
          <w:tcPr>
            <w:tcW w:type="dxa" w:w="2160"/>
          </w:tcPr>
          <w:p>
            <w:r>
              <w:t>2</w:t>
            </w:r>
          </w:p>
        </w:tc>
        <w:tc>
          <w:tcPr>
            <w:tcW w:type="dxa" w:w="2160"/>
          </w:tcPr>
          <w:p>
            <w:r>
              <w:t>Server</w:t>
            </w:r>
          </w:p>
        </w:tc>
        <w:tc>
          <w:tcPr>
            <w:tcW w:type="dxa" w:w="2160"/>
          </w:tcPr>
          <w:p>
            <w:r>
              <w:t>Perform authorization check for the authenticated Client</w:t>
            </w:r>
          </w:p>
        </w:tc>
        <w:tc>
          <w:tcPr>
            <w:tcW w:type="dxa" w:w="2160"/>
          </w:tcPr>
          <w:p>
            <w:r>
              <w:t>1- If authorized, Server proceeds with function execution2- If not authorized, Server rejects with appropriate error (e.g., "Not Authorized")</w:t>
            </w:r>
          </w:p>
        </w:tc>
      </w:tr>
    </w:tbl>
    <w:p>
      <w:r>
        <w:rPr/>
        <w:t>Conditional Execution Rule:</w:t>
        <w:br/>
        <w:t>- Test Sequence #01 SHALL only proceed to the authorization check (Step 2) if authentication in Step IC1 is successful. If authentication fails, no authorization check is performed and the function execution SHALL NOT be delivered.</w:t>
      </w:r>
    </w:p>
    <w:p>
      <w:r>
        <w:rPr/>
        <w:t>Test Sequence #02: Authorization denial after successful authentication</w:t>
        <w:br/>
        <w:t>Verify that the Server denies function execution to a successfully authenticated Client that does not have the required authorization.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Complete successful authentication as in Test Sequence #01</w:t>
            </w:r>
          </w:p>
        </w:tc>
        <w:tc>
          <w:tcPr>
            <w:tcW w:type="dxa" w:w="2160"/>
          </w:tcPr>
          <w:p>
            <w:r>
              <w:t>1- Server successfully authenticates the Client2- Communication is protected</w:t>
            </w:r>
          </w:p>
        </w:tc>
      </w:tr>
      <w:tr>
        <w:tc>
          <w:tcPr>
            <w:tcW w:type="dxa" w:w="2160"/>
          </w:tcPr>
          <w:p>
            <w:r>
              <w:t>1</w:t>
            </w:r>
          </w:p>
        </w:tc>
        <w:tc>
          <w:tcPr>
            <w:tcW w:type="dxa" w:w="2160"/>
          </w:tcPr>
          <w:p>
            <w:r>
              <w:t>Client → Server</w:t>
            </w:r>
          </w:p>
        </w:tc>
        <w:tc>
          <w:tcPr>
            <w:tcW w:type="dxa" w:w="2160"/>
          </w:tcPr>
          <w:p>
            <w:r>
              <w:t>Send request for a function for which the Client lacks authorization</w:t>
            </w:r>
          </w:p>
        </w:tc>
        <w:tc>
          <w:tcPr>
            <w:tcW w:type="dxa" w:w="2160"/>
          </w:tcPr>
          <w:p>
            <w:r>
              <w:t>Server verifies the authorization</w:t>
            </w:r>
          </w:p>
        </w:tc>
      </w:tr>
      <w:tr>
        <w:tc>
          <w:tcPr>
            <w:tcW w:type="dxa" w:w="2160"/>
          </w:tcPr>
          <w:p>
            <w:r>
              <w:t>2</w:t>
            </w:r>
          </w:p>
        </w:tc>
        <w:tc>
          <w:tcPr>
            <w:tcW w:type="dxa" w:w="2160"/>
          </w:tcPr>
          <w:p>
            <w:r>
              <w:t>Server</w:t>
            </w:r>
          </w:p>
        </w:tc>
        <w:tc>
          <w:tcPr>
            <w:tcW w:type="dxa" w:w="2160"/>
          </w:tcPr>
          <w:p>
            <w:r>
              <w:t>Check authorization for the authenticated Client</w:t>
            </w:r>
          </w:p>
        </w:tc>
        <w:tc>
          <w:tcPr>
            <w:tcW w:type="dxa" w:w="2160"/>
          </w:tcPr>
          <w:p>
            <w:r>
              <w:t>1- Server rejects the function execution2- Appropriate error or denial notification returned (e.g., "Not Authorized")</w:t>
            </w:r>
          </w:p>
        </w:tc>
      </w:tr>
    </w:tbl>
    <w:p>
      <w:r>
        <w:rPr/>
        <w:t>Test Sequence #03: No function execution before authorization</w:t>
        <w:br/>
        <w:t>Ensure that the Server does not execute the requested function for a Client solely based on authentication without an explicit authorization check.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Server</w:t>
            </w:r>
          </w:p>
        </w:tc>
        <w:tc>
          <w:tcPr>
            <w:tcW w:type="dxa" w:w="2160"/>
          </w:tcPr>
          <w:p>
            <w:r>
              <w:t>Successfully authenticate to the Server</w:t>
            </w:r>
          </w:p>
        </w:tc>
        <w:tc>
          <w:tcPr>
            <w:tcW w:type="dxa" w:w="2160"/>
          </w:tcPr>
          <w:p>
            <w:r>
              <w:t>1- Server authenticates the Client2- Communication is established</w:t>
            </w:r>
          </w:p>
        </w:tc>
      </w:tr>
      <w:tr>
        <w:tc>
          <w:tcPr>
            <w:tcW w:type="dxa" w:w="2160"/>
          </w:tcPr>
          <w:p>
            <w:r>
              <w:t>1</w:t>
            </w:r>
          </w:p>
        </w:tc>
        <w:tc>
          <w:tcPr>
            <w:tcW w:type="dxa" w:w="2160"/>
          </w:tcPr>
          <w:p>
            <w:r>
              <w:t>Client → Server</w:t>
            </w:r>
          </w:p>
        </w:tc>
        <w:tc>
          <w:tcPr>
            <w:tcW w:type="dxa" w:w="2160"/>
          </w:tcPr>
          <w:p>
            <w:r>
              <w:t>Request execution of a function without proven authorization</w:t>
            </w:r>
          </w:p>
        </w:tc>
        <w:tc>
          <w:tcPr>
            <w:tcW w:type="dxa" w:w="2160"/>
          </w:tcPr>
          <w:p>
            <w:r>
              <w:t>Server MUST check authorization before any function execution</w:t>
            </w:r>
          </w:p>
        </w:tc>
      </w:tr>
      <w:tr>
        <w:tc>
          <w:tcPr>
            <w:tcW w:type="dxa" w:w="2160"/>
          </w:tcPr>
          <w:p>
            <w:r>
              <w:t>2</w:t>
            </w:r>
          </w:p>
        </w:tc>
        <w:tc>
          <w:tcPr>
            <w:tcW w:type="dxa" w:w="2160"/>
          </w:tcPr>
          <w:p>
            <w:r>
              <w:t>Server</w:t>
            </w:r>
          </w:p>
        </w:tc>
        <w:tc>
          <w:tcPr>
            <w:tcW w:type="dxa" w:w="2160"/>
          </w:tcPr>
          <w:p>
            <w:r>
              <w:t>Authorization check not passed</w:t>
            </w:r>
          </w:p>
        </w:tc>
        <w:tc>
          <w:tcPr>
            <w:tcW w:type="dxa" w:w="2160"/>
          </w:tcPr>
          <w:p>
            <w:r>
              <w:t>1- Server does NOT deliver the requested function2- Server informs Client or logs the action</w:t>
            </w:r>
          </w:p>
        </w:tc>
      </w:tr>
    </w:tbl>
    <w:p>
      <w:r>
        <w:rPr/>
        <w:t>Conformance Notes:</w:t>
        <w:br/>
        <w:t>- These test cases are Mandatory (M) for any implementation conforming to SGP.22 section 4.5.2 Security objectives and communication protection.</w:t>
        <w:br/>
        <w:t>- For each function that can be requested by the Client, the Server SHALL confirm both authentication and authorization prior to function delivery.</w:t>
      </w:r>
    </w:p>
    <w:p>
      <w:r>
        <w:rPr/>
        <w:t>End of Test Cases</w:t>
      </w:r>
    </w:p>
    <w:p/>
    <w:p>
      <w:r>
        <w:rPr>
          <w:b/>
          <w:sz w:val="24"/>
        </w:rPr>
        <w:t>Requirement ID : Certificates MAY be revoked; Revocation status are managed and made available by GSMA CI (section 4.6). | Requirement Description : Certificates MAY be revoked; Revocation status are managed and made available by GSMA CI (section 4.6).</w:t>
      </w:r>
    </w:p>
    <w:p>
      <w:r>
        <w:rPr>
          <w:b/>
          <w:sz w:val="24"/>
        </w:rPr>
        <w:t xml:space="preserve">Test Case : </w:t>
        <w:br/>
      </w:r>
    </w:p>
    <w:p>
      <w:r>
        <w:rPr/>
        <w:t>Test Cases</w:t>
      </w:r>
    </w:p>
    <w:p>
      <w:r>
        <w:rPr/>
        <w:t>TC</w:t>
      </w:r>
      <w:r>
        <w:rPr>
          <w:i/>
        </w:rPr>
        <w:t>GSMA</w:t>
      </w:r>
      <w:r>
        <w:rPr/>
        <w:t>CertificateRevocation_01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The GSMA Certificate Issuer (CI) is operational and able to issue, revoke, and publish status for certificates.</w:t>
            </w:r>
          </w:p>
        </w:tc>
      </w:tr>
      <w:tr>
        <w:tc>
          <w:tcPr>
            <w:tcW w:type="dxa" w:w="4320"/>
          </w:tcPr>
          <w:p>
            <w:r>
              <w:t>RSP Entities</w:t>
            </w:r>
          </w:p>
        </w:tc>
        <w:tc>
          <w:tcPr>
            <w:tcW w:type="dxa" w:w="4320"/>
          </w:tcPr>
          <w:p>
            <w:r>
              <w:t>RSP system entities (e.g., SM-DP+, SM-DS, EUM, eUICC) are provisioned with active certificates issued by GSMA CI.</w:t>
            </w:r>
          </w:p>
        </w:tc>
      </w:tr>
    </w:tbl>
    <w:p>
      <w:r>
        <w:rPr/>
        <w:t>Test Sequence #01: Initiation and Handling of Certificate Revocation</w:t>
        <w:br/>
        <w:t>This test sequence aims to verify that certificates can be revoked by GSMA CI and that revocation status is managed and made available to RSP entities as specified in section 4.6.</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Target certificate (e.g., SM-DP+, SM-DS, EUM certificate) has been previously issued and is listed as active/valid.</w:t>
            </w:r>
          </w:p>
        </w:tc>
      </w:tr>
      <w:tr>
        <w:tc>
          <w:tcPr>
            <w:tcW w:type="dxa" w:w="4320"/>
          </w:tcPr>
          <w:p>
            <w:r>
              <w:t>RSP Entity</w:t>
            </w:r>
          </w:p>
        </w:tc>
        <w:tc>
          <w:tcPr>
            <w:tcW w:type="dxa" w:w="4320"/>
          </w:tcPr>
          <w:p>
            <w:r>
              <w:t>The RSP entity (e.g., SM-DP+, SM-DS, EUM, eUICC) possesses the certificate in question and references GSMA CI’s CRL.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CI → All Entities</w:t>
            </w:r>
          </w:p>
        </w:tc>
        <w:tc>
          <w:tcPr>
            <w:tcW w:type="dxa" w:w="2160"/>
          </w:tcPr>
          <w:p>
            <w:r>
              <w:t>Notification or publication of active certificate status</w:t>
            </w:r>
          </w:p>
        </w:tc>
        <w:tc>
          <w:tcPr>
            <w:tcW w:type="dxa" w:w="2160"/>
          </w:tcPr>
          <w:p>
            <w:r>
              <w:t>All RSP entities recognize the certificate as valid and operational.</w:t>
            </w:r>
          </w:p>
        </w:tc>
      </w:tr>
      <w:tr>
        <w:tc>
          <w:tcPr>
            <w:tcW w:type="dxa" w:w="2160"/>
          </w:tcPr>
          <w:p>
            <w:r>
              <w:t>1</w:t>
            </w:r>
          </w:p>
        </w:tc>
        <w:tc>
          <w:tcPr>
            <w:tcW w:type="dxa" w:w="2160"/>
          </w:tcPr>
          <w:p>
            <w:r>
              <w:t>GSMA CI</w:t>
            </w:r>
          </w:p>
        </w:tc>
        <w:tc>
          <w:tcPr>
            <w:tcW w:type="dxa" w:w="2160"/>
          </w:tcPr>
          <w:p>
            <w:r>
              <w:t>GSMA CI takes the decision to revoke a specific certificate (e.g., due to compromise or certification withdrawal).</w:t>
            </w:r>
          </w:p>
        </w:tc>
        <w:tc>
          <w:tcPr>
            <w:tcW w:type="dxa" w:w="2160"/>
          </w:tcPr>
          <w:p>
            <w:r>
              <w:t>1- Certificate is marked as revoked in GSMA CI’s internal database.2- Revocation status is updated in the CRL/OCSP.</w:t>
            </w:r>
          </w:p>
        </w:tc>
      </w:tr>
      <w:tr>
        <w:tc>
          <w:tcPr>
            <w:tcW w:type="dxa" w:w="2160"/>
          </w:tcPr>
          <w:p>
            <w:r>
              <w:t>2</w:t>
            </w:r>
          </w:p>
        </w:tc>
        <w:tc>
          <w:tcPr>
            <w:tcW w:type="dxa" w:w="2160"/>
          </w:tcPr>
          <w:p>
            <w:r>
              <w:t>GSMA CI → Public CRL</w:t>
            </w:r>
          </w:p>
        </w:tc>
        <w:tc>
          <w:tcPr>
            <w:tcW w:type="dxa" w:w="2160"/>
          </w:tcPr>
          <w:p>
            <w:r>
              <w:t>GSMA CI publishes the updated Certificate Revocation List (CRL), or optionally updates OCSP service.</w:t>
            </w:r>
          </w:p>
        </w:tc>
        <w:tc>
          <w:tcPr>
            <w:tcW w:type="dxa" w:w="2160"/>
          </w:tcPr>
          <w:p>
            <w:r>
              <w:t>1- CRL/OCSP is accessible to all RSP entities.2- The revoked certificate is listed in the new CRL/OCSP response.</w:t>
            </w:r>
          </w:p>
        </w:tc>
      </w:tr>
      <w:tr>
        <w:tc>
          <w:tcPr>
            <w:tcW w:type="dxa" w:w="2160"/>
          </w:tcPr>
          <w:p>
            <w:r>
              <w:t>3</w:t>
            </w:r>
          </w:p>
        </w:tc>
        <w:tc>
          <w:tcPr>
            <w:tcW w:type="dxa" w:w="2160"/>
          </w:tcPr>
          <w:p>
            <w:r>
              <w:t>RSP Entity → GSMA CI</w:t>
            </w:r>
          </w:p>
        </w:tc>
        <w:tc>
          <w:tcPr>
            <w:tcW w:type="dxa" w:w="2160"/>
          </w:tcPr>
          <w:p>
            <w:r>
              <w:t>RSP entity queries the updated CRL/OCSP to check certificate status.</w:t>
            </w:r>
          </w:p>
        </w:tc>
        <w:tc>
          <w:tcPr>
            <w:tcW w:type="dxa" w:w="2160"/>
          </w:tcPr>
          <w:p>
            <w:r>
              <w:t>1- RSP entity receives and processes the updated revocation information.2- Revoked certificate is detected.</w:t>
            </w:r>
          </w:p>
        </w:tc>
      </w:tr>
      <w:tr>
        <w:tc>
          <w:tcPr>
            <w:tcW w:type="dxa" w:w="2160"/>
          </w:tcPr>
          <w:p>
            <w:r>
              <w:t>4</w:t>
            </w:r>
          </w:p>
        </w:tc>
        <w:tc>
          <w:tcPr>
            <w:tcW w:type="dxa" w:w="2160"/>
          </w:tcPr>
          <w:p>
            <w:r>
              <w:t>RSP Entity</w:t>
            </w:r>
          </w:p>
        </w:tc>
        <w:tc>
          <w:tcPr>
            <w:tcW w:type="dxa" w:w="2160"/>
          </w:tcPr>
          <w:p>
            <w:r>
              <w:t>RSP entity attempts usage/validation of the revoked certificate (e.g., for authentication, connection, etc.).</w:t>
            </w:r>
          </w:p>
        </w:tc>
        <w:tc>
          <w:tcPr>
            <w:tcW w:type="dxa" w:w="2160"/>
          </w:tcPr>
          <w:p>
            <w:r>
              <w:t>1- The system does NOT trust/use the revoked certificate.2- Operation fails or is blocked according to specification or local policy.</w:t>
            </w:r>
          </w:p>
        </w:tc>
      </w:tr>
    </w:tbl>
    <w:p>
      <w:r>
        <w:rPr/>
        <w:t>Test Sequence #02: Certificate Revocation Visibility and Refresh</w:t>
        <w:br/>
        <w:t>This test sequence verifies that all RSP entities regularly refresh their revocation information from GSMA CI and do not use revoked certificates.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RSP Entity</w:t>
            </w:r>
          </w:p>
        </w:tc>
        <w:tc>
          <w:tcPr>
            <w:tcW w:type="dxa" w:w="2160"/>
          </w:tcPr>
          <w:p>
            <w:r>
              <w:t>RSP entity periodically downloads the latest CRL or queries OCSP from GSMA CI</w:t>
            </w:r>
          </w:p>
        </w:tc>
        <w:tc>
          <w:tcPr>
            <w:tcW w:type="dxa" w:w="2160"/>
          </w:tcPr>
          <w:p>
            <w:r>
              <w:t>The RSP entity obtains the latest set of revoked certificates.</w:t>
            </w:r>
          </w:p>
        </w:tc>
      </w:tr>
      <w:tr>
        <w:tc>
          <w:tcPr>
            <w:tcW w:type="dxa" w:w="2160"/>
          </w:tcPr>
          <w:p>
            <w:r>
              <w:t>2</w:t>
            </w:r>
          </w:p>
        </w:tc>
        <w:tc>
          <w:tcPr>
            <w:tcW w:type="dxa" w:w="2160"/>
          </w:tcPr>
          <w:p>
            <w:r>
              <w:t>RSP Entity</w:t>
            </w:r>
          </w:p>
        </w:tc>
        <w:tc>
          <w:tcPr>
            <w:tcW w:type="dxa" w:w="2160"/>
          </w:tcPr>
          <w:p>
            <w:r>
              <w:t>Validates certificate during routine operations using the refreshed revocation info</w:t>
            </w:r>
          </w:p>
        </w:tc>
        <w:tc>
          <w:tcPr>
            <w:tcW w:type="dxa" w:w="2160"/>
          </w:tcPr>
          <w:p>
            <w:r>
              <w:t>1- Valid certificates pass validation.2- Revoked certificates are rejected and operation is not continued.</w:t>
            </w:r>
          </w:p>
        </w:tc>
      </w:tr>
    </w:tbl>
    <w:p>
      <w:r>
        <w:rPr/>
        <w:t>Conformance Requirements References:</w:t>
        <w:br/>
        <w:t>- SGP.22 v2.6.1, Section 4.6: Certificates MAY be revoked; Revocation status are managed and made available by GSMA CI.</w:t>
        <w:br/>
        <w:t>- SGP.21 v2.6, CERTPK8, CERT9, CERT10, CERT11: Certificates SHALL be revoked if required; revoked status MUST be reflected and checked in operation.</w:t>
        <w:br/>
        <w:t>- RFC 5280: Certificate Path validation and revocation processing.</w:t>
        <w:br/>
        <w:t>- The approach for revocation management (CRL/OCSP) as referenced in SGP.22 v2.6.1.</w:t>
      </w:r>
    </w:p>
    <w:p>
      <w:r>
        <w:rPr/>
        <w:t>Conditional Execution Rules:</w:t>
        <w:br/>
        <w:t>- Steps involving OCSP SHALL be executed if the GSMA CI provides revocation information via OCSP in addition to CRL.</w:t>
        <w:br/>
        <w:t>- Validation must be performed for all certificate types within the RSP system (e.g., SM-DP+, SM-DS, EUM).</w:t>
      </w:r>
    </w:p>
    <w:p>
      <w:r>
        <w:rPr/>
        <w:t>Notes:</w:t>
        <w:br/>
        <w:t>- A revoked certificate SHALL NOT be automatically renewed. Renewal SHALL be subject to agreement with the GSMA Certification authority.</w:t>
        <w:br/>
        <w:t>- The revocation mechanism applies equally to SM-DP+, SM-DS, EUM certificates, and may extend to model/batch-level EUICC revocation via associated EUM Certificates. Revocation status MUST be reflected for all RSP-relevant certificates.</w:t>
        <w:br/>
        <w:t>- “SHALL be executed if and only if these conditions are met”: Only certificates issued by GSMA CI or trusted chains up to GSMA CI are in scope. Public CA certificates, if used for TLS only, are managed according to their own revocation mechanisms unless explicitly trusted by GSMA.</w:t>
      </w:r>
    </w:p>
    <w:p/>
    <w:p>
      <w:r>
        <w:rPr>
          <w:b/>
          <w:sz w:val="24"/>
        </w:rPr>
        <w:t>Requirement ID : This signature SHALL follow ECDSA as defined in section 2.6.7.2. | Requirement Description : This signature SHALL follow ECDSA as defined in section 2.6.7.2.</w:t>
      </w:r>
    </w:p>
    <w:p>
      <w:r>
        <w:rPr>
          <w:b/>
          <w:sz w:val="24"/>
        </w:rPr>
        <w:t xml:space="preserve">Test Case : </w:t>
        <w:br/>
      </w:r>
    </w:p>
    <w:p>
      <w:r>
        <w:rPr/>
        <w:t>Test Cases</w:t>
      </w:r>
    </w:p>
    <w:p>
      <w:r>
        <w:rPr/>
        <w:t>TC</w:t>
      </w:r>
      <w:r>
        <w:rPr>
          <w:i/>
        </w:rPr>
        <w:t>ECDSA</w:t>
      </w:r>
      <w:r>
        <w:rPr/>
        <w:t>SignatureAlgorithm_Conformance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Certification Authority with capability to generate and sign data using ECDSA.</w:t>
            </w:r>
          </w:p>
        </w:tc>
      </w:tr>
      <w:tr>
        <w:tc>
          <w:tcPr>
            <w:tcW w:type="dxa" w:w="4320"/>
          </w:tcPr>
          <w:p>
            <w:r>
              <w:t>Verifier</w:t>
            </w:r>
          </w:p>
        </w:tc>
        <w:tc>
          <w:tcPr>
            <w:tcW w:type="dxa" w:w="4320"/>
          </w:tcPr>
          <w:p>
            <w:r>
              <w:t>Entity capable of verifying ECDSA signatures over relevant messages or objects.</w:t>
            </w:r>
          </w:p>
        </w:tc>
      </w:tr>
      <w:tr>
        <w:tc>
          <w:tcPr>
            <w:tcW w:type="dxa" w:w="4320"/>
          </w:tcPr>
          <w:p>
            <w:r>
              <w:t>KeyManager</w:t>
            </w:r>
          </w:p>
        </w:tc>
        <w:tc>
          <w:tcPr>
            <w:tcW w:type="dxa" w:w="4320"/>
          </w:tcPr>
          <w:p>
            <w:r>
              <w:t>Trusted subsystem responsible for generating ECC key pairs per policy.</w:t>
            </w:r>
          </w:p>
        </w:tc>
      </w:tr>
    </w:tbl>
    <w:p>
      <w:r>
        <w:rPr/>
        <w:t>Test Sequence #01: Validate ECDSA Signature Generation Conformance</w:t>
        <w:br/>
        <w:t>This test sequence aims to verify that the CA generates a digital signature using the ECDSA algorithm exactly as specified in section 2.6.7.2 (ANSI X9.62 / FIPS 186-5 based on ECC key size and RFC 5758 constraints), and that parameters and output encoding match the technical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CA is initialized with an ECC private key (key length: 256, 384, or 512+ bits) and is ready to sign a given message.</w:t>
            </w:r>
          </w:p>
        </w:tc>
      </w:tr>
      <w:tr>
        <w:tc>
          <w:tcPr>
            <w:tcW w:type="dxa" w:w="4320"/>
          </w:tcPr>
          <w:p>
            <w:r>
              <w:t>KeyManager</w:t>
            </w:r>
          </w:p>
        </w:tc>
        <w:tc>
          <w:tcPr>
            <w:tcW w:type="dxa" w:w="4320"/>
          </w:tcPr>
          <w:p>
            <w:r>
              <w:t>ECC keys have been generated using a secure and standards-compliant random number generator.</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Direction</w:t>
            </w:r>
          </w:p>
        </w:tc>
        <w:tc>
          <w:tcPr>
            <w:tcW w:type="dxa" w:w="1440"/>
          </w:tcPr>
          <w:p>
            <w:r>
              <w:t>Sequence / Description</w:t>
            </w:r>
          </w:p>
        </w:tc>
        <w:tc>
          <w:tcPr>
            <w:tcW w:type="dxa" w:w="1440"/>
          </w:tcPr>
          <w:p>
            <w:r>
              <w:t>Expected result</w:t>
            </w:r>
          </w:p>
        </w:tc>
        <w:tc>
          <w:tcPr>
            <w:tcW w:type="dxa" w:w="1440"/>
          </w:tcPr>
          <w:p>
            <w:r/>
          </w:p>
        </w:tc>
        <w:tc>
          <w:tcPr>
            <w:tcW w:type="dxa" w:w="1440"/>
          </w:tcPr>
          <w:p>
            <w:r/>
          </w:p>
        </w:tc>
      </w:tr>
      <w:tr>
        <w:tc>
          <w:tcPr>
            <w:tcW w:type="dxa" w:w="1440"/>
          </w:tcPr>
          <w:p>
            <w:r>
              <w:t>IC1</w:t>
            </w:r>
          </w:p>
        </w:tc>
        <w:tc>
          <w:tcPr>
            <w:tcW w:type="dxa" w:w="1440"/>
          </w:tcPr>
          <w:p>
            <w:r>
              <w:t>KeyManager → CA</w:t>
            </w:r>
          </w:p>
        </w:tc>
        <w:tc>
          <w:tcPr>
            <w:tcW w:type="dxa" w:w="1440"/>
          </w:tcPr>
          <w:p>
            <w:r>
              <w:t>Provide ECC key pair (256, 384, or 512+ bits) to CA for ECDSA operation.</w:t>
            </w:r>
          </w:p>
        </w:tc>
        <w:tc>
          <w:tcPr>
            <w:tcW w:type="dxa" w:w="1440"/>
          </w:tcPr>
          <w:p>
            <w:r>
              <w:t>CA is provided with standard-compliant ECC key pair and parameters suitable for the selected key length.</w:t>
            </w:r>
          </w:p>
        </w:tc>
        <w:tc>
          <w:tcPr>
            <w:tcW w:type="dxa" w:w="1440"/>
          </w:tcPr>
          <w:p>
            <w:r/>
          </w:p>
        </w:tc>
        <w:tc>
          <w:tcPr>
            <w:tcW w:type="dxa" w:w="1440"/>
          </w:tcPr>
          <w:p>
            <w:r/>
          </w:p>
        </w:tc>
      </w:tr>
      <w:tr>
        <w:tc>
          <w:tcPr>
            <w:tcW w:type="dxa" w:w="1440"/>
          </w:tcPr>
          <w:p>
            <w:r>
              <w:t>1</w:t>
            </w:r>
          </w:p>
        </w:tc>
        <w:tc>
          <w:tcPr>
            <w:tcW w:type="dxa" w:w="1440"/>
          </w:tcPr>
          <w:p>
            <w:r>
              <w:t>CA</w:t>
            </w:r>
          </w:p>
        </w:tc>
        <w:tc>
          <w:tcPr>
            <w:tcW w:type="dxa" w:w="1440"/>
          </w:tcPr>
          <w:p>
            <w:r>
              <w:t>CA receives a message M to be signed (certificate, CRL, or relevant object).</w:t>
            </w:r>
          </w:p>
        </w:tc>
        <w:tc>
          <w:tcPr>
            <w:tcW w:type="dxa" w:w="1440"/>
          </w:tcPr>
          <w:p>
            <w:r>
              <w:t>1- Message M is ready for signing.2- Hash algorithm to be selected per key length according to the table:</w:t>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t>• 256-383 bits → SHA-256• 384-511 bits → SHA-384• 512+ bits → SHA-512</w:t>
            </w:r>
          </w:p>
        </w:tc>
        <w:tc>
          <w:tcPr>
            <w:tcW w:type="dxa" w:w="1440"/>
          </w:tcPr>
          <w:p>
            <w:r/>
          </w:p>
        </w:tc>
        <w:tc>
          <w:tcPr>
            <w:tcW w:type="dxa" w:w="1440"/>
          </w:tcPr>
          <w:p>
            <w:r/>
          </w:p>
        </w:tc>
      </w:tr>
      <w:tr>
        <w:tc>
          <w:tcPr>
            <w:tcW w:type="dxa" w:w="1440"/>
          </w:tcPr>
          <w:p>
            <w:r>
              <w:t>2</w:t>
            </w:r>
          </w:p>
        </w:tc>
        <w:tc>
          <w:tcPr>
            <w:tcW w:type="dxa" w:w="1440"/>
          </w:tcPr>
          <w:p>
            <w:r>
              <w:t>CA</w:t>
            </w:r>
          </w:p>
        </w:tc>
        <w:tc>
          <w:tcPr>
            <w:tcW w:type="dxa" w:w="1440"/>
          </w:tcPr>
          <w:p>
            <w:r>
              <w:t>CA hashes message M with the proper SHA2 function per key length, as specified.</w:t>
            </w:r>
          </w:p>
        </w:tc>
        <w:tc>
          <w:tcPr>
            <w:tcW w:type="dxa" w:w="1440"/>
          </w:tcPr>
          <w:p>
            <w:r>
              <w:t>Message digest is computed per requirements.</w:t>
            </w:r>
          </w:p>
        </w:tc>
        <w:tc>
          <w:tcPr>
            <w:tcW w:type="dxa" w:w="1440"/>
          </w:tcPr>
          <w:p>
            <w:r/>
          </w:p>
        </w:tc>
        <w:tc>
          <w:tcPr>
            <w:tcW w:type="dxa" w:w="1440"/>
          </w:tcPr>
          <w:p>
            <w:r/>
          </w:p>
        </w:tc>
      </w:tr>
      <w:tr>
        <w:tc>
          <w:tcPr>
            <w:tcW w:type="dxa" w:w="1440"/>
          </w:tcPr>
          <w:p>
            <w:r>
              <w:t>3</w:t>
            </w:r>
          </w:p>
        </w:tc>
        <w:tc>
          <w:tcPr>
            <w:tcW w:type="dxa" w:w="1440"/>
          </w:tcPr>
          <w:p>
            <w:r>
              <w:t>CA</w:t>
            </w:r>
          </w:p>
        </w:tc>
        <w:tc>
          <w:tcPr>
            <w:tcW w:type="dxa" w:w="1440"/>
          </w:tcPr>
          <w:p>
            <w:r>
              <w:t>CA runs ECDSA (per ANSI X9.62 / FIPS 186-5 Section 4.1.3, RFC 5758, and section 2.6.7.2) to produce signature (r, s).</w:t>
            </w:r>
          </w:p>
        </w:tc>
        <w:tc>
          <w:tcPr>
            <w:tcW w:type="dxa" w:w="1440"/>
          </w:tcPr>
          <w:p>
            <w:r>
              <w:t>1- Signature is generated as a tuple (r, s).2- Signature is in plain format (concatenation of r</w:t>
            </w:r>
          </w:p>
        </w:tc>
        <w:tc>
          <w:tcPr>
            <w:tcW w:type="dxa" w:w="1440"/>
          </w:tcPr>
          <w:p>
            <w:r/>
          </w:p>
        </w:tc>
        <w:tc>
          <w:tcPr>
            <w:tcW w:type="dxa" w:w="1440"/>
          </w:tcPr>
          <w:p>
            <w:r>
              <w:t>s), fixed length, as per [TR 03111].3- A high-quality random number generator is used for nonce (per NIST 800-90A, TR 02102-1).</w:t>
            </w:r>
          </w:p>
        </w:tc>
      </w:tr>
      <w:tr>
        <w:tc>
          <w:tcPr>
            <w:tcW w:type="dxa" w:w="1440"/>
          </w:tcPr>
          <w:p>
            <w:r>
              <w:t>4</w:t>
            </w:r>
          </w:p>
        </w:tc>
        <w:tc>
          <w:tcPr>
            <w:tcW w:type="dxa" w:w="1440"/>
          </w:tcPr>
          <w:p>
            <w:r>
              <w:t>CA</w:t>
            </w:r>
          </w:p>
        </w:tc>
        <w:tc>
          <w:tcPr>
            <w:tcW w:type="dxa" w:w="1440"/>
          </w:tcPr>
          <w:p>
            <w:r>
              <w:t>CA generates AlgorithmIdentifier in ASN.1 specifying ECDSA with respective SHA2 function.</w:t>
            </w:r>
          </w:p>
        </w:tc>
        <w:tc>
          <w:tcPr>
            <w:tcW w:type="dxa" w:w="1440"/>
          </w:tcPr>
          <w:p>
            <w:r>
              <w:t>1- OID value matches:• SHA-256: "1.2.840.10045.4.3.2"• SHA-384: "1.2.840.10045.4.3.3"• SHA-512: "1.2.840.10045.4.3.4"2- AlgorithmIdentifier.parameters field is omitted.</w:t>
            </w:r>
          </w:p>
        </w:tc>
        <w:tc>
          <w:tcPr>
            <w:tcW w:type="dxa" w:w="1440"/>
          </w:tcPr>
          <w:p>
            <w:r/>
          </w:p>
        </w:tc>
        <w:tc>
          <w:tcPr>
            <w:tcW w:type="dxa" w:w="1440"/>
          </w:tcPr>
          <w:p>
            <w:r/>
          </w:p>
        </w:tc>
      </w:tr>
      <w:tr>
        <w:tc>
          <w:tcPr>
            <w:tcW w:type="dxa" w:w="1440"/>
          </w:tcPr>
          <w:p>
            <w:r>
              <w:t>5</w:t>
            </w:r>
          </w:p>
        </w:tc>
        <w:tc>
          <w:tcPr>
            <w:tcW w:type="dxa" w:w="1440"/>
          </w:tcPr>
          <w:p>
            <w:r>
              <w:t>CA → Verifier</w:t>
            </w:r>
          </w:p>
        </w:tc>
        <w:tc>
          <w:tcPr>
            <w:tcW w:type="dxa" w:w="1440"/>
          </w:tcPr>
          <w:p>
            <w:r>
              <w:t>CA provides message M, signature, and signature algorithm parameters to Verifier.</w:t>
            </w:r>
          </w:p>
        </w:tc>
        <w:tc>
          <w:tcPr>
            <w:tcW w:type="dxa" w:w="1440"/>
          </w:tcPr>
          <w:p>
            <w:r>
              <w:t>Verifier receives complete, standard-encoded signature and parameters.</w:t>
            </w:r>
          </w:p>
        </w:tc>
        <w:tc>
          <w:tcPr>
            <w:tcW w:type="dxa" w:w="1440"/>
          </w:tcPr>
          <w:p>
            <w:r/>
          </w:p>
        </w:tc>
        <w:tc>
          <w:tcPr>
            <w:tcW w:type="dxa" w:w="1440"/>
          </w:tcPr>
          <w:p>
            <w:r/>
          </w:p>
        </w:tc>
      </w:tr>
      <w:tr>
        <w:tc>
          <w:tcPr>
            <w:tcW w:type="dxa" w:w="1440"/>
          </w:tcPr>
          <w:p>
            <w:r>
              <w:t>6</w:t>
            </w:r>
          </w:p>
        </w:tc>
        <w:tc>
          <w:tcPr>
            <w:tcW w:type="dxa" w:w="1440"/>
          </w:tcPr>
          <w:p>
            <w:r>
              <w:t>Verifier</w:t>
            </w:r>
          </w:p>
        </w:tc>
        <w:tc>
          <w:tcPr>
            <w:tcW w:type="dxa" w:w="1440"/>
          </w:tcPr>
          <w:p>
            <w:r>
              <w:t>Verifier validates the ECDSA signature according to all rules in RFC 3279, RFC 5480, and RFC 5758.</w:t>
            </w:r>
          </w:p>
        </w:tc>
        <w:tc>
          <w:tcPr>
            <w:tcW w:type="dxa" w:w="1440"/>
          </w:tcPr>
          <w:p>
            <w:r>
              <w:t>1- Signature is validated successfully if compliant.2- Signature and algorithm encoding match specification.</w:t>
            </w:r>
          </w:p>
        </w:tc>
        <w:tc>
          <w:tcPr>
            <w:tcW w:type="dxa" w:w="1440"/>
          </w:tcPr>
          <w:p>
            <w:r/>
          </w:p>
        </w:tc>
        <w:tc>
          <w:tcPr>
            <w:tcW w:type="dxa" w:w="1440"/>
          </w:tcPr>
          <w:p>
            <w:r/>
          </w:p>
        </w:tc>
      </w:tr>
    </w:tbl>
    <w:p>
      <w:r>
        <w:rPr/>
        <w:t>Test Sequence #02: Negative Test – AlgorithmIdentifier.parameters not omitted</w:t>
        <w:br/>
        <w:t>Test that signature fails compliance if AlgorithmIdentifier.parameters field is present (not omitted).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w:t>
            </w:r>
          </w:p>
        </w:tc>
        <w:tc>
          <w:tcPr>
            <w:tcW w:type="dxa" w:w="2160"/>
          </w:tcPr>
          <w:p>
            <w:r>
              <w:t>CA generates signature as in previous sequence, but sets AlgorithmIdentifier.parameters</w:t>
            </w:r>
          </w:p>
        </w:tc>
        <w:tc>
          <w:tcPr>
            <w:tcW w:type="dxa" w:w="2160"/>
          </w:tcPr>
          <w:p>
            <w:r>
              <w:t>1- Generated signature object is considered non-compliant per requirements.</w:t>
            </w:r>
          </w:p>
        </w:tc>
      </w:tr>
      <w:tr>
        <w:tc>
          <w:tcPr>
            <w:tcW w:type="dxa" w:w="2160"/>
          </w:tcPr>
          <w:p>
            <w:r>
              <w:t>2</w:t>
            </w:r>
          </w:p>
        </w:tc>
        <w:tc>
          <w:tcPr>
            <w:tcW w:type="dxa" w:w="2160"/>
          </w:tcPr>
          <w:p>
            <w:r>
              <w:t>CA → Verifier</w:t>
            </w:r>
          </w:p>
        </w:tc>
        <w:tc>
          <w:tcPr>
            <w:tcW w:type="dxa" w:w="2160"/>
          </w:tcPr>
          <w:p>
            <w:r>
              <w:t>CA provides signature and certificate/CRL to Verifier</w:t>
            </w:r>
          </w:p>
        </w:tc>
        <w:tc>
          <w:tcPr>
            <w:tcW w:type="dxa" w:w="2160"/>
          </w:tcPr>
          <w:p>
            <w:r>
              <w:t>2- Verifier detects presence of parameters field and flags non-compliance.</w:t>
            </w:r>
          </w:p>
        </w:tc>
      </w:tr>
    </w:tbl>
    <w:p>
      <w:r>
        <w:rPr/>
        <w:t>Test Sequence #03: Negative Test – Incorrect Hash Algorithm for Key Length</w:t>
        <w:br/>
        <w:t>Test that ECDSA signatures using a hash other than specified in the key length table are rejected or flagged.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w:t>
            </w:r>
          </w:p>
        </w:tc>
        <w:tc>
          <w:tcPr>
            <w:tcW w:type="dxa" w:w="2160"/>
          </w:tcPr>
          <w:p>
            <w:r>
              <w:t>CA uses non-permitted hash function (e.g., SHA-1 or mismatch with key size)</w:t>
            </w:r>
          </w:p>
        </w:tc>
        <w:tc>
          <w:tcPr>
            <w:tcW w:type="dxa" w:w="2160"/>
          </w:tcPr>
          <w:p>
            <w:r>
              <w:t>1- Generated signature is non-compliant.2- AlgorithmIdentifier OID may not match key size.</w:t>
            </w:r>
          </w:p>
        </w:tc>
      </w:tr>
      <w:tr>
        <w:tc>
          <w:tcPr>
            <w:tcW w:type="dxa" w:w="2160"/>
          </w:tcPr>
          <w:p>
            <w:r>
              <w:t>2</w:t>
            </w:r>
          </w:p>
        </w:tc>
        <w:tc>
          <w:tcPr>
            <w:tcW w:type="dxa" w:w="2160"/>
          </w:tcPr>
          <w:p>
            <w:r>
              <w:t>CA → Verifier</w:t>
            </w:r>
          </w:p>
        </w:tc>
        <w:tc>
          <w:tcPr>
            <w:tcW w:type="dxa" w:w="2160"/>
          </w:tcPr>
          <w:p>
            <w:r>
              <w:t>CA provides signature and certificate/CRL to Verifier</w:t>
            </w:r>
          </w:p>
        </w:tc>
        <w:tc>
          <w:tcPr>
            <w:tcW w:type="dxa" w:w="2160"/>
          </w:tcPr>
          <w:p>
            <w:r>
              <w:t>3- Verifier flags signature as invalid due to hash/key size mismatch.</w:t>
            </w:r>
          </w:p>
        </w:tc>
      </w:tr>
    </w:tbl>
    <w:p>
      <w:r>
        <w:rPr/>
        <w:t>Test Sequence #04: Signature Formatting Verification</w:t>
        <w:br/>
        <w:t>Check the output signature format encodes r||s as concatenated byte string per [TR 03111], with correct length.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Direction</w:t>
            </w:r>
          </w:p>
        </w:tc>
        <w:tc>
          <w:tcPr>
            <w:tcW w:type="dxa" w:w="1440"/>
          </w:tcPr>
          <w:p>
            <w:r>
              <w:t>Sequence / Description</w:t>
            </w:r>
          </w:p>
        </w:tc>
        <w:tc>
          <w:tcPr>
            <w:tcW w:type="dxa" w:w="1440"/>
          </w:tcPr>
          <w:p>
            <w:r>
              <w:t>Expected result</w:t>
            </w:r>
          </w:p>
        </w:tc>
        <w:tc>
          <w:tcPr>
            <w:tcW w:type="dxa" w:w="1440"/>
          </w:tcPr>
          <w:p>
            <w:r/>
          </w:p>
        </w:tc>
        <w:tc>
          <w:tcPr>
            <w:tcW w:type="dxa" w:w="1440"/>
          </w:tcPr>
          <w:p>
            <w:r/>
          </w:p>
        </w:tc>
      </w:tr>
      <w:tr>
        <w:tc>
          <w:tcPr>
            <w:tcW w:type="dxa" w:w="1440"/>
          </w:tcPr>
          <w:p>
            <w:r>
              <w:t>1</w:t>
            </w:r>
          </w:p>
        </w:tc>
        <w:tc>
          <w:tcPr>
            <w:tcW w:type="dxa" w:w="1440"/>
          </w:tcPr>
          <w:p>
            <w:r>
              <w:t>CA</w:t>
            </w:r>
          </w:p>
        </w:tc>
        <w:tc>
          <w:tcPr>
            <w:tcW w:type="dxa" w:w="1440"/>
          </w:tcPr>
          <w:p>
            <w:r>
              <w:t>CA outputs ECDSA signature over M using compliant key/hash and outputs signature.</w:t>
            </w:r>
          </w:p>
        </w:tc>
        <w:tc>
          <w:tcPr>
            <w:tcW w:type="dxa" w:w="1440"/>
          </w:tcPr>
          <w:p>
            <w:r>
              <w:t>1- Output signature length = 2 × order length of key2- Signature content is r</w:t>
            </w:r>
          </w:p>
        </w:tc>
        <w:tc>
          <w:tcPr>
            <w:tcW w:type="dxa" w:w="1440"/>
          </w:tcPr>
          <w:p>
            <w:r/>
          </w:p>
        </w:tc>
        <w:tc>
          <w:tcPr>
            <w:tcW w:type="dxa" w:w="1440"/>
          </w:tcPr>
          <w:p>
            <w:r>
              <w:t>s</w:t>
            </w:r>
          </w:p>
        </w:tc>
      </w:tr>
      <w:tr>
        <w:tc>
          <w:tcPr>
            <w:tcW w:type="dxa" w:w="1440"/>
          </w:tcPr>
          <w:p>
            <w:r>
              <w:t>2</w:t>
            </w:r>
          </w:p>
        </w:tc>
        <w:tc>
          <w:tcPr>
            <w:tcW w:type="dxa" w:w="1440"/>
          </w:tcPr>
          <w:p>
            <w:r>
              <w:t>Verifier</w:t>
            </w:r>
          </w:p>
        </w:tc>
        <w:tc>
          <w:tcPr>
            <w:tcW w:type="dxa" w:w="1440"/>
          </w:tcPr>
          <w:p>
            <w:r>
              <w:t>Verifier inspects byte structure of signature</w:t>
            </w:r>
          </w:p>
        </w:tc>
        <w:tc>
          <w:tcPr>
            <w:tcW w:type="dxa" w:w="1440"/>
          </w:tcPr>
          <w:p>
            <w:r>
              <w:t>3- Signature matches concatenation rule per [TR 03111].</w:t>
            </w:r>
          </w:p>
        </w:tc>
        <w:tc>
          <w:tcPr>
            <w:tcW w:type="dxa" w:w="1440"/>
          </w:tcPr>
          <w:p>
            <w:r/>
          </w:p>
        </w:tc>
        <w:tc>
          <w:tcPr>
            <w:tcW w:type="dxa" w:w="1440"/>
          </w:tcPr>
          <w:p>
            <w:r/>
          </w:p>
        </w:tc>
      </w:tr>
    </w:tbl>
    <w:p>
      <w:r>
        <w:rPr/>
        <w:t>Conformance Requirements References:</w:t>
        <w:br/>
        <w:t>- ANSI X9.62, FIPS 186-5 (for ECDSA base algorithm, signature generation).</w:t>
        <w:br/>
        <w:t>- RFC 5758 Section 3.2 (ECDSA with SHA2 OIDs, AlgorithmIdentifier requirements).</w:t>
        <w:br/>
        <w:t>- GPC</w:t>
      </w:r>
      <w:r>
        <w:rPr>
          <w:i/>
        </w:rPr>
        <w:t>2.3</w:t>
      </w:r>
      <w:r>
        <w:rPr/>
        <w:t>F_SCP11 v1.3.0.13, Section on AlgorithmIdentifier (parameters field omission).</w:t>
        <w:br/>
        <w:t>- Table B-3 (GPC Card, v2.3.1.49): Hash algorithm selection for ECC key length.</w:t>
        <w:br/>
        <w:t>- [TR 03111] for plain format signature encoding (concatenated r||s).</w:t>
      </w:r>
    </w:p>
    <w:p>
      <w:r>
        <w:rPr/>
        <w:t>Conditional Execution Rules:</w:t>
        <w:br/>
        <w:t>- These test cases SHALL be executed for each supported ECC key length (256, 384, 512+ bits).</w:t>
        <w:br/>
        <w:t>- Test Sequences #02 and #03 SHALL be executed if system implements/accepts ASN.1 AlgorithmIdentifiers and supports varied hash options, respectively.</w:t>
      </w:r>
    </w:p>
    <w:p>
      <w:r>
        <w:rPr/>
        <w:t>Notes:</w:t>
        <w:br/>
        <w:t>- Use of a quality random number generator in Step 3 is MANDATORY.</w:t>
        <w:br/>
        <w:t>- All OID values, encoding rules, and parameters omission MUST strictly match referenced standards and the requirement in section 2.6.7.2.</w:t>
        <w:br/>
        <w:t>- These sequences are to be used to validate implementations whose signatures “SHALL follow ECDSA as defined in section 2.6.7.2.”</w:t>
      </w:r>
    </w:p>
    <w:p/>
    <w:p>
      <w:r>
        <w:rPr>
          <w:b/>
          <w:sz w:val="24"/>
        </w:rPr>
        <w:t>Requirement ID : The mutual authentication defined for SCP11a is modified: Whereas in SCP11a authentication is achieved by a shared secret calculated from static key pairs being fed into the generation of the session keys, in the Protocol for Profile Protection signatures based on ECDSA of each side are used to authenticate to the other side. | Requirement Description : The mutual authentication defined for SCP11a is modified: Whereas in SCP11a authentication is achieved by a shared secret calculated from static key pairs being fed into the generation of the session keys, in the Protocol for Profile Protection signatures based on ECDSA of each side are used to authenticate to the other side. ECKA certificates are not used for mutual authentication.</w:t>
      </w:r>
    </w:p>
    <w:p>
      <w:r>
        <w:rPr>
          <w:b/>
          <w:sz w:val="24"/>
        </w:rPr>
        <w:t xml:space="preserve">Test Case : </w:t>
        <w:br/>
      </w:r>
    </w:p>
    <w:p>
      <w:r>
        <w:rPr/>
        <w:t>Test Cases</w:t>
      </w:r>
    </w:p>
    <w:p>
      <w:r>
        <w:rPr/>
        <w:t>TC</w:t>
      </w:r>
      <w:r>
        <w:rPr>
          <w:i/>
        </w:rPr>
        <w:t>ProfileProtectionProtocol</w:t>
      </w:r>
      <w:r>
        <w:rPr/>
        <w:t>MutualAuthentication_ECDSA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entity ready to perform Profile Protection protocol</w:t>
            </w:r>
          </w:p>
        </w:tc>
      </w:tr>
      <w:tr>
        <w:tc>
          <w:tcPr>
            <w:tcW w:type="dxa" w:w="4320"/>
          </w:tcPr>
          <w:p>
            <w:r>
              <w:t>eUICC</w:t>
            </w:r>
          </w:p>
        </w:tc>
        <w:tc>
          <w:tcPr>
            <w:tcW w:type="dxa" w:w="4320"/>
          </w:tcPr>
          <w:p>
            <w:r>
              <w:t>eUICC initialized and capable of Profile Protection protocol interaction</w:t>
            </w:r>
          </w:p>
        </w:tc>
      </w:tr>
      <w:tr>
        <w:tc>
          <w:tcPr>
            <w:tcW w:type="dxa" w:w="4320"/>
          </w:tcPr>
          <w:p>
            <w:r>
              <w:t>Channel</w:t>
            </w:r>
          </w:p>
        </w:tc>
        <w:tc>
          <w:tcPr>
            <w:tcW w:type="dxa" w:w="4320"/>
          </w:tcPr>
          <w:p>
            <w:r>
              <w:t>Secure communication channel established as per architecture (e.g., TLS, transport layer)</w:t>
            </w:r>
          </w:p>
        </w:tc>
      </w:tr>
    </w:tbl>
    <w:p>
      <w:r>
        <w:rPr/>
        <w:t>Test Sequence #01: Mutual Authentication using ECDSA Signatures (No ECKA Certificates)</w:t>
        <w:br/>
        <w:t>Description of the aim of the test sequence N°1</w:t>
      </w:r>
      <w:r>
        <w:rPr/>
        <w:br/>
        <w:t>To verify that mutual authentication between SM-DP+ and eUICC is performed using ECDSA signatures from each side, and not via ECKA certificates or static key-based SCP11a mechanism. This confirms compliance to the modified requirement for the Profile Protection Protocol.</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Prepared to initiate mutual authentication via Profile Protection protocol</w:t>
            </w:r>
          </w:p>
        </w:tc>
      </w:tr>
      <w:tr>
        <w:tc>
          <w:tcPr>
            <w:tcW w:type="dxa" w:w="4320"/>
          </w:tcPr>
          <w:p>
            <w:r>
              <w:t>eUICC</w:t>
            </w:r>
          </w:p>
        </w:tc>
        <w:tc>
          <w:tcPr>
            <w:tcW w:type="dxa" w:w="4320"/>
          </w:tcPr>
          <w:p>
            <w:r>
              <w:t>Holds private ECDSA key and is ready for signature-based authentication</w:t>
            </w:r>
          </w:p>
        </w:tc>
      </w:tr>
      <w:tr>
        <w:tc>
          <w:tcPr>
            <w:tcW w:type="dxa" w:w="4320"/>
          </w:tcPr>
          <w:p>
            <w:r>
              <w:t>Channel</w:t>
            </w:r>
          </w:p>
        </w:tc>
        <w:tc>
          <w:tcPr>
            <w:tcW w:type="dxa" w:w="4320"/>
          </w:tcPr>
          <w:p>
            <w:r>
              <w:t>Pre-established, no ECKA certificates exchanged for this session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Profile Protection Session; both entities aware that ECDSA signatures are to be used for authentication</w:t>
            </w:r>
          </w:p>
        </w:tc>
        <w:tc>
          <w:tcPr>
            <w:tcW w:type="dxa" w:w="2160"/>
          </w:tcPr>
          <w:p>
            <w:r>
              <w:t>Session initiation proceeds without ECKA certificate exchangeNo SCP11a static key-related key agreement used</w:t>
            </w:r>
          </w:p>
        </w:tc>
      </w:tr>
      <w:tr>
        <w:tc>
          <w:tcPr>
            <w:tcW w:type="dxa" w:w="2160"/>
          </w:tcPr>
          <w:p>
            <w:r>
              <w:t>1</w:t>
            </w:r>
          </w:p>
        </w:tc>
        <w:tc>
          <w:tcPr>
            <w:tcW w:type="dxa" w:w="2160"/>
          </w:tcPr>
          <w:p>
            <w:r>
              <w:t>SM-DP+ → eUICC</w:t>
            </w:r>
          </w:p>
        </w:tc>
        <w:tc>
          <w:tcPr>
            <w:tcW w:type="dxa" w:w="2160"/>
          </w:tcPr>
          <w:p>
            <w:r>
              <w:t>SM-DP+ sends message containing its ECDSA public key and a digital signature</w:t>
            </w:r>
          </w:p>
        </w:tc>
        <w:tc>
          <w:tcPr>
            <w:tcW w:type="dxa" w:w="2160"/>
          </w:tcPr>
          <w:p>
            <w:r>
              <w:t>eUICC receives and verifies ECDSA signature from SM-DP+</w:t>
            </w:r>
          </w:p>
        </w:tc>
      </w:tr>
      <w:tr>
        <w:tc>
          <w:tcPr>
            <w:tcW w:type="dxa" w:w="2160"/>
          </w:tcPr>
          <w:p>
            <w:r>
              <w:t>2</w:t>
            </w:r>
          </w:p>
        </w:tc>
        <w:tc>
          <w:tcPr>
            <w:tcW w:type="dxa" w:w="2160"/>
          </w:tcPr>
          <w:p>
            <w:r>
              <w:t>eUICC → SM-DP+</w:t>
            </w:r>
          </w:p>
        </w:tc>
        <w:tc>
          <w:tcPr>
            <w:tcW w:type="dxa" w:w="2160"/>
          </w:tcPr>
          <w:p>
            <w:r>
              <w:t>eUICC sends message containing its ECDSA public key and a digital signature</w:t>
            </w:r>
          </w:p>
        </w:tc>
        <w:tc>
          <w:tcPr>
            <w:tcW w:type="dxa" w:w="2160"/>
          </w:tcPr>
          <w:p>
            <w:r>
              <w:t>1- SM-DP+ receives and verifies ECDSA signature from eUICC2- Both parties confirm the other's authenticity via signature verification</w:t>
            </w:r>
          </w:p>
        </w:tc>
      </w:tr>
      <w:tr>
        <w:tc>
          <w:tcPr>
            <w:tcW w:type="dxa" w:w="2160"/>
          </w:tcPr>
          <w:p>
            <w:r>
              <w:t>3</w:t>
            </w:r>
          </w:p>
        </w:tc>
        <w:tc>
          <w:tcPr>
            <w:tcW w:type="dxa" w:w="2160"/>
          </w:tcPr>
          <w:p>
            <w:r>
              <w:t>SM-DP+ ↔ eUICC</w:t>
            </w:r>
          </w:p>
        </w:tc>
        <w:tc>
          <w:tcPr>
            <w:tcW w:type="dxa" w:w="2160"/>
          </w:tcPr>
          <w:p>
            <w:r>
              <w:t>Both entities confirm session establishment and proceed to exchange protected Profile Package messages</w:t>
            </w:r>
          </w:p>
        </w:tc>
        <w:tc>
          <w:tcPr>
            <w:tcW w:type="dxa" w:w="2160"/>
          </w:tcPr>
          <w:p>
            <w:r>
              <w:t>Secure communication continues using session keys derived post ECDSA signature-based mutual authenticationNo ECKA certificates involved</w:t>
            </w:r>
          </w:p>
        </w:tc>
      </w:tr>
    </w:tbl>
    <w:p>
      <w:r>
        <w:rPr/>
        <w:t>Test Sequence #02: Negative Test – SCP11a-Style ECKA Certificate Exchange is Rejected</w:t>
        <w:br/>
        <w:t>Description of the aim of the test sequence N°2</w:t>
      </w:r>
      <w:r>
        <w:rPr/>
        <w:br/>
        <w:t>To ensure that ECKA certificate-based mutual authentication, as used in standard SCP11a, is NOT accepted in the Profile Protection protocol context.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sends an ECKA certificate as in SCP11a (attempting static key-based auth)</w:t>
            </w:r>
          </w:p>
        </w:tc>
        <w:tc>
          <w:tcPr>
            <w:tcW w:type="dxa" w:w="2160"/>
          </w:tcPr>
          <w:p>
            <w:r>
              <w:t>eUICC rejects ECKA certificate, does not accept SCP11a-style static key-based authentication</w:t>
            </w:r>
          </w:p>
        </w:tc>
      </w:tr>
      <w:tr>
        <w:tc>
          <w:tcPr>
            <w:tcW w:type="dxa" w:w="2160"/>
          </w:tcPr>
          <w:p>
            <w:r>
              <w:t>2</w:t>
            </w:r>
          </w:p>
        </w:tc>
        <w:tc>
          <w:tcPr>
            <w:tcW w:type="dxa" w:w="2160"/>
          </w:tcPr>
          <w:p>
            <w:r>
              <w:t>eUICC → SM-DP+</w:t>
            </w:r>
          </w:p>
        </w:tc>
        <w:tc>
          <w:tcPr>
            <w:tcW w:type="dxa" w:w="2160"/>
          </w:tcPr>
          <w:p>
            <w:r>
              <w:t>eUICC optionally signals protocol mismatch or error, stating only ECDSA signature authentication is supported</w:t>
            </w:r>
          </w:p>
        </w:tc>
        <w:tc>
          <w:tcPr>
            <w:tcW w:type="dxa" w:w="2160"/>
          </w:tcPr>
          <w:p>
            <w:r>
              <w:t>1- Protocol error or rejection indicated to SM-DP+2- Session is not established with ECKA certificates</w:t>
            </w:r>
          </w:p>
        </w:tc>
      </w:tr>
    </w:tbl>
    <w:p>
      <w:r>
        <w:rPr/>
        <w:t>Test Sequence #03: Proof of No ECKA Certificate Handling in Successful Session</w:t>
        <w:br/>
        <w:t>Description of the aim of the test sequence N°3</w:t>
      </w:r>
      <w:r>
        <w:rPr/>
        <w:br/>
        <w:t>To demonstrate with positive evidence that in a successful Profile Protection protocol session, no ECKA certificates are present or processed in either direction.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Exchange all Profile Protection Protocol messages, including mutual authentication and session establishment</w:t>
            </w:r>
          </w:p>
        </w:tc>
        <w:tc>
          <w:tcPr>
            <w:tcW w:type="dxa" w:w="2160"/>
          </w:tcPr>
          <w:p>
            <w:r>
              <w:t>1- Protocol logs show only ECDSA public keys and signatures exchanged2- No ECKA certificates appear</w:t>
            </w:r>
          </w:p>
        </w:tc>
      </w:tr>
      <w:tr>
        <w:tc>
          <w:tcPr>
            <w:tcW w:type="dxa" w:w="2160"/>
          </w:tcPr>
          <w:p>
            <w:r>
              <w:t>2</w:t>
            </w:r>
          </w:p>
        </w:tc>
        <w:tc>
          <w:tcPr>
            <w:tcW w:type="dxa" w:w="2160"/>
          </w:tcPr>
          <w:p>
            <w:r>
              <w:t>---</w:t>
            </w:r>
          </w:p>
        </w:tc>
        <w:tc>
          <w:tcPr>
            <w:tcW w:type="dxa" w:w="2160"/>
          </w:tcPr>
          <w:p>
            <w:r>
              <w:t>Passive check by protocol analyser/inspector: monitor all session traffic for presence of ECKA certificates</w:t>
            </w:r>
          </w:p>
        </w:tc>
        <w:tc>
          <w:tcPr>
            <w:tcW w:type="dxa" w:w="2160"/>
          </w:tcPr>
          <w:p>
            <w:r>
              <w:t>1- Analysis confirms no ECKA certificates exchanged or parsed2- All authentication via ECDSA</w:t>
            </w:r>
          </w:p>
        </w:tc>
      </w:tr>
    </w:tbl>
    <w:p>
      <w:r>
        <w:rPr/>
        <w:t>Conformance Requirements References:</w:t>
        <w:br/>
        <w:t>- Confirmed with SGP.22-v2.6.1: “in the Protocol for Profile Protection signatures based on ECDSA of each side are used to authenticate to the other side. ECKA certificates are not used for mutual authentication.”</w:t>
        <w:br/>
        <w:t>- GPC 2.3 SCP11 reference: SCP11a standard involves ECKA static key and certificate exchange, not to be applied here.</w:t>
      </w:r>
    </w:p>
    <w:p>
      <w:r>
        <w:rPr/>
        <w:t>Conditional Execution Notes:</w:t>
        <w:br/>
        <w:t>- Test Sequence #02 SHALL be executed if and only if an implementation is capable of both SCP11a and Profile Protection protocol, to show mutually exclusive behavior for the two methods.</w:t>
      </w:r>
    </w:p>
    <w:p>
      <w:r>
        <w:rPr/>
        <w:t>End of Test Case.</w:t>
      </w:r>
    </w:p>
    <w:p/>
    <w:p>
      <w:r>
        <w:rPr>
          <w:b/>
          <w:sz w:val="24"/>
        </w:rPr>
        <w:t>Requirement ID : ISD-R SHALL not persistently store any SM-DP+ public key | Requirement Description : The ISD-R SHALL not persistently store any SM-DP+ public key (GlobalPlatform Card Specification Amendment F [13] sections 4.1 and 4.2).</w:t>
      </w:r>
    </w:p>
    <w:p>
      <w:r>
        <w:rPr>
          <w:b/>
          <w:sz w:val="24"/>
        </w:rPr>
        <w:t xml:space="preserve">Test Case : </w:t>
        <w:br/>
      </w:r>
    </w:p>
    <w:p>
      <w:r>
        <w:rPr/>
        <w:t>Test Cases</w:t>
      </w:r>
    </w:p>
    <w:p>
      <w:r>
        <w:rPr/>
        <w:t>TC</w:t>
      </w:r>
      <w:r>
        <w:rPr>
          <w:i/>
        </w:rPr>
        <w:t>ISDR</w:t>
      </w:r>
      <w:r>
        <w:rPr/>
        <w:t>NoPersistentSMDPPlusKey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ISD-R is present on the eUICC, as created and personalized by the EUM at manufacture</w:t>
            </w:r>
          </w:p>
        </w:tc>
      </w:tr>
      <w:tr>
        <w:tc>
          <w:tcPr>
            <w:tcW w:type="dxa" w:w="4320"/>
          </w:tcPr>
          <w:p>
            <w:r>
              <w:t>SM-DP+</w:t>
            </w:r>
          </w:p>
        </w:tc>
        <w:tc>
          <w:tcPr>
            <w:tcW w:type="dxa" w:w="4320"/>
          </w:tcPr>
          <w:p>
            <w:r>
              <w:t>SM-DP+ is a certified and operational Subscription Manager Data Preparation entity</w:t>
            </w:r>
          </w:p>
        </w:tc>
      </w:tr>
    </w:tbl>
    <w:p>
      <w:r>
        <w:rPr/>
        <w:t>Test Sequence #01: Verify ISD-R transient handling of SM-DP+ public key</w:t>
        <w:br/>
        <w:t>This sequence checks that the ISD-R does not store the SM-DP+ public key persistently before, during, or after a Remote SIM Provisioning secure channel session as per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ISD-R is in a normal operational state with no SM-DP+ public key stored</w:t>
            </w:r>
          </w:p>
        </w:tc>
      </w:tr>
      <w:tr>
        <w:tc>
          <w:tcPr>
            <w:tcW w:type="dxa" w:w="4320"/>
          </w:tcPr>
          <w:p>
            <w:r>
              <w:t>SM-DP+</w:t>
            </w:r>
          </w:p>
        </w:tc>
        <w:tc>
          <w:tcPr>
            <w:tcW w:type="dxa" w:w="4320"/>
          </w:tcPr>
          <w:p>
            <w:r>
              <w:t>Session keys and authentication material ready for establishing a connection with ISD-R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Verify ISD-R contains no SM-DP+ public key prior to session</w:t>
            </w:r>
          </w:p>
        </w:tc>
        <w:tc>
          <w:tcPr>
            <w:tcW w:type="dxa" w:w="2160"/>
          </w:tcPr>
          <w:p>
            <w:r>
              <w:t>1- ISD-R internal inspection/log shows no persistent SM-DP+ public key present</w:t>
            </w:r>
          </w:p>
        </w:tc>
      </w:tr>
      <w:tr>
        <w:tc>
          <w:tcPr>
            <w:tcW w:type="dxa" w:w="2160"/>
          </w:tcPr>
          <w:p>
            <w:r>
              <w:t>1</w:t>
            </w:r>
          </w:p>
        </w:tc>
        <w:tc>
          <w:tcPr>
            <w:tcW w:type="dxa" w:w="2160"/>
          </w:tcPr>
          <w:p>
            <w:r>
              <w:t>SM-DP+ → eUICC</w:t>
            </w:r>
          </w:p>
        </w:tc>
        <w:tc>
          <w:tcPr>
            <w:tcW w:type="dxa" w:w="2160"/>
          </w:tcPr>
          <w:p>
            <w:r>
              <w:t>Initiate session and submit SM-DP+ public key to eUICC (ISD-R), as part of SCP03t session setup</w:t>
            </w:r>
          </w:p>
        </w:tc>
        <w:tc>
          <w:tcPr>
            <w:tcW w:type="dxa" w:w="2160"/>
          </w:tcPr>
          <w:p>
            <w:r>
              <w:t>1- ISD-R accepts and processes the key transiently for session establishment</w:t>
            </w:r>
          </w:p>
        </w:tc>
      </w:tr>
      <w:tr>
        <w:tc>
          <w:tcPr>
            <w:tcW w:type="dxa" w:w="2160"/>
          </w:tcPr>
          <w:p>
            <w:r>
              <w:t>2</w:t>
            </w:r>
          </w:p>
        </w:tc>
        <w:tc>
          <w:tcPr>
            <w:tcW w:type="dxa" w:w="2160"/>
          </w:tcPr>
          <w:p>
            <w:r>
              <w:t>-</w:t>
            </w:r>
          </w:p>
        </w:tc>
        <w:tc>
          <w:tcPr>
            <w:tcW w:type="dxa" w:w="2160"/>
          </w:tcPr>
          <w:p>
            <w:r>
              <w:t>Conduct provisioning procedure (e.g., download Profile, create ISD-P)</w:t>
            </w:r>
          </w:p>
        </w:tc>
        <w:tc>
          <w:tcPr>
            <w:tcW w:type="dxa" w:w="2160"/>
          </w:tcPr>
          <w:p>
            <w:r>
              <w:t>1- ISD-R completes all necessary operations, using public key only transiently</w:t>
            </w:r>
          </w:p>
        </w:tc>
      </w:tr>
      <w:tr>
        <w:tc>
          <w:tcPr>
            <w:tcW w:type="dxa" w:w="2160"/>
          </w:tcPr>
          <w:p>
            <w:r>
              <w:t>3</w:t>
            </w:r>
          </w:p>
        </w:tc>
        <w:tc>
          <w:tcPr>
            <w:tcW w:type="dxa" w:w="2160"/>
          </w:tcPr>
          <w:p>
            <w:r>
              <w:t>eUICC (ISD-R)</w:t>
            </w:r>
          </w:p>
        </w:tc>
        <w:tc>
          <w:tcPr>
            <w:tcW w:type="dxa" w:w="2160"/>
          </w:tcPr>
          <w:p>
            <w:r>
              <w:t>End session and clear all session-related transient data</w:t>
            </w:r>
          </w:p>
        </w:tc>
        <w:tc>
          <w:tcPr>
            <w:tcW w:type="dxa" w:w="2160"/>
          </w:tcPr>
          <w:p>
            <w:r>
              <w:t>1- ISD-R does not persistently store SM-DP+ public key post-session</w:t>
            </w:r>
          </w:p>
        </w:tc>
      </w:tr>
      <w:tr>
        <w:tc>
          <w:tcPr>
            <w:tcW w:type="dxa" w:w="2160"/>
          </w:tcPr>
          <w:p>
            <w:r>
              <w:t>4</w:t>
            </w:r>
          </w:p>
        </w:tc>
        <w:tc>
          <w:tcPr>
            <w:tcW w:type="dxa" w:w="2160"/>
          </w:tcPr>
          <w:p>
            <w:r>
              <w:t>-</w:t>
            </w:r>
          </w:p>
        </w:tc>
        <w:tc>
          <w:tcPr>
            <w:tcW w:type="dxa" w:w="2160"/>
          </w:tcPr>
          <w:p>
            <w:r>
              <w:t>Verify ISD-R internal state for presence of any SM-DP+ public key after session close</w:t>
            </w:r>
          </w:p>
        </w:tc>
        <w:tc>
          <w:tcPr>
            <w:tcW w:type="dxa" w:w="2160"/>
          </w:tcPr>
          <w:p>
            <w:r>
              <w:t>1- No trace of SM-DP+ public key is found in ISD-R persistent storage</w:t>
            </w:r>
          </w:p>
        </w:tc>
      </w:tr>
    </w:tbl>
    <w:p>
      <w:r>
        <w:rPr/>
        <w:t>Test Sequence #02: Attempt persistent storage of SM-DP+ public key in ISD-R (Negative Test)</w:t>
        <w:br/>
        <w:t>This sequence ensures the ISD-R enforces the prohibition on persistent storage of any SM-DP+ public key, according to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(ISD-R)</w:t>
            </w:r>
          </w:p>
        </w:tc>
        <w:tc>
          <w:tcPr>
            <w:tcW w:type="dxa" w:w="2160"/>
          </w:tcPr>
          <w:p>
            <w:r>
              <w:t>Attempt to write/store SM-DP+ public key to any persistent memory within the ISD-R (by command or update)</w:t>
            </w:r>
          </w:p>
        </w:tc>
        <w:tc>
          <w:tcPr>
            <w:tcW w:type="dxa" w:w="2160"/>
          </w:tcPr>
          <w:p>
            <w:r>
              <w:t>1- Operation is rejected or blocked; no persistent storage of the public key possible</w:t>
            </w:r>
          </w:p>
        </w:tc>
      </w:tr>
      <w:tr>
        <w:tc>
          <w:tcPr>
            <w:tcW w:type="dxa" w:w="2160"/>
          </w:tcPr>
          <w:p>
            <w:r>
              <w:t>2</w:t>
            </w:r>
          </w:p>
        </w:tc>
        <w:tc>
          <w:tcPr>
            <w:tcW w:type="dxa" w:w="2160"/>
          </w:tcPr>
          <w:p>
            <w:r>
              <w:t>-</w:t>
            </w:r>
          </w:p>
        </w:tc>
        <w:tc>
          <w:tcPr>
            <w:tcW w:type="dxa" w:w="2160"/>
          </w:tcPr>
          <w:p>
            <w:r>
              <w:t>Inspect ISD-R persistent storage for any record of SM-DP+ public key post-attempt</w:t>
            </w:r>
          </w:p>
        </w:tc>
        <w:tc>
          <w:tcPr>
            <w:tcW w:type="dxa" w:w="2160"/>
          </w:tcPr>
          <w:p>
            <w:r>
              <w:t>1- No SM-DP+ public key data present in persistent storage</w:t>
            </w:r>
          </w:p>
        </w:tc>
      </w:tr>
    </w:tbl>
    <w:p>
      <w:r>
        <w:rPr/>
        <w:t>Conformance Requirements References</w:t>
        <w:br/>
        <w:t>- SGP.22 v2.6.1, Page 40: "The ISD-R SHALL not persistently store any SM-DP+ public key (GlobalPlatform Card Specification Amendment F [13] sections 4.1 and 4.2)."</w:t>
        <w:br/>
        <w:t>- Related: SGP.21 EUICC18, EUICC23</w:t>
      </w:r>
    </w:p>
    <w:p>
      <w:r>
        <w:rPr/>
        <w:t>Conditional Execution Rule:</w:t>
      </w:r>
      <w:r>
        <w:rPr/>
        <w:br/>
        <w:t>Test Sequence #02 SHALL be executed if and only if the test environment allows simulation or forced injection of keys into ISD-R persistent storage for security validation.</w:t>
      </w:r>
    </w:p>
    <w:p>
      <w:r>
        <w:rPr/>
        <w:t>Notes:</w:t>
        <w:br/>
        <w:t>- Verification of internal state/persistence may require proprietary access or specific support from the eUICC test APIs.</w:t>
        <w:br/>
        <w:t>- If eUICC implementation is “black box,” use certification logs, HSM audits, or conformance evidence as indirect validation.</w:t>
      </w:r>
    </w:p>
    <w:p/>
    <w:p>
      <w:r>
        <w:rPr>
          <w:b/>
          <w:sz w:val="24"/>
        </w:rPr>
        <w:t>Requirement ID : Establishment of the session keys SHALL use only the shared secret generated from the one-time key pairs | Requirement Description : Establishment of the session keys SHALL use only the shared secret generated from the one-time key pairs.</w:t>
      </w:r>
    </w:p>
    <w:p>
      <w:r>
        <w:rPr>
          <w:b/>
          <w:sz w:val="24"/>
        </w:rPr>
        <w:t xml:space="preserve">Test Case : </w:t>
        <w:br/>
      </w:r>
    </w:p>
    <w:p>
      <w:r>
        <w:rPr/>
        <w:t>Test Cases</w:t>
      </w:r>
    </w:p>
    <w:p>
      <w:r>
        <w:rPr/>
        <w:t>TC</w:t>
      </w:r>
      <w:r>
        <w:rPr>
          <w:i/>
        </w:rPr>
        <w:t>KeyAgreement</w:t>
      </w:r>
      <w:r>
        <w:rPr/>
        <w:t>SessionKeyDerivation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operational and ready for a key-agreement session.</w:t>
            </w:r>
          </w:p>
        </w:tc>
      </w:tr>
      <w:tr>
        <w:tc>
          <w:tcPr>
            <w:tcW w:type="dxa" w:w="4320"/>
          </w:tcPr>
          <w:p>
            <w:r>
              <w:t>SM-DP+</w:t>
            </w:r>
          </w:p>
        </w:tc>
        <w:tc>
          <w:tcPr>
            <w:tcW w:type="dxa" w:w="4320"/>
          </w:tcPr>
          <w:p>
            <w:r>
              <w:t>SM-DP+ is provisioned with its one-time key pair and is ready to initiate key agreement.</w:t>
            </w:r>
          </w:p>
        </w:tc>
      </w:tr>
    </w:tbl>
    <w:p>
      <w:r>
        <w:rPr/>
        <w:t>Test Sequence #01: Key Agreement and Session Key Derivation Using One-Time Key Pairs</w:t>
        <w:br/>
        <w:t>Description of the aim of the test sequence N°1</w:t>
      </w:r>
      <w:r>
        <w:rPr/>
        <w:br/>
        <w:t>To verify that the establishment of session keys between the eUICC and SM-DP+ is performed using only the shared secret generated from the exchange of one-time key pairs and not any other key material or static key pairs.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 one-time (ephemeral) public/private key pair has been generated and securely stored.</w:t>
            </w:r>
          </w:p>
        </w:tc>
      </w:tr>
      <w:tr>
        <w:tc>
          <w:tcPr>
            <w:tcW w:type="dxa" w:w="4320"/>
          </w:tcPr>
          <w:p>
            <w:r>
              <w:t>SM-DP+</w:t>
            </w:r>
          </w:p>
        </w:tc>
        <w:tc>
          <w:tcPr>
            <w:tcW w:type="dxa" w:w="4320"/>
          </w:tcPr>
          <w:p>
            <w:r>
              <w:t>A one-time (ephemeral) public/private key pair has been generated and securely stored.</w:t>
            </w:r>
          </w:p>
        </w:tc>
      </w:tr>
      <w:tr>
        <w:tc>
          <w:tcPr>
            <w:tcW w:type="dxa" w:w="4320"/>
          </w:tcPr>
          <w:p>
            <w:r>
              <w:t>eUICC</w:t>
            </w:r>
          </w:p>
        </w:tc>
        <w:tc>
          <w:tcPr>
            <w:tcW w:type="dxa" w:w="4320"/>
          </w:tcPr>
          <w:p>
            <w:r>
              <w:t>Capable of computing a shared secret using its private key and SM-DP+’s public key.</w:t>
            </w:r>
          </w:p>
        </w:tc>
      </w:tr>
      <w:tr>
        <w:tc>
          <w:tcPr>
            <w:tcW w:type="dxa" w:w="4320"/>
          </w:tcPr>
          <w:p>
            <w:r>
              <w:t>SM-DP+</w:t>
            </w:r>
          </w:p>
        </w:tc>
        <w:tc>
          <w:tcPr>
            <w:tcW w:type="dxa" w:w="4320"/>
          </w:tcPr>
          <w:p>
            <w:r>
              <w:t>Capable of computing a shared secret using its private key and eUICC’s public key.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Each entity generates its own one-time key pair and exchanges public keys.</w:t>
            </w:r>
          </w:p>
        </w:tc>
        <w:tc>
          <w:tcPr>
            <w:tcW w:type="dxa" w:w="2160"/>
          </w:tcPr>
          <w:p>
            <w:r>
              <w:t>Each entity has a valid one-time key pair and receives the public key of the partner.</w:t>
            </w:r>
          </w:p>
        </w:tc>
      </w:tr>
      <w:tr>
        <w:tc>
          <w:tcPr>
            <w:tcW w:type="dxa" w:w="2160"/>
          </w:tcPr>
          <w:p>
            <w:r>
              <w:t>1</w:t>
            </w:r>
          </w:p>
        </w:tc>
        <w:tc>
          <w:tcPr>
            <w:tcW w:type="dxa" w:w="2160"/>
          </w:tcPr>
          <w:p>
            <w:r>
              <w:t>eUICC ↔ SM-DP+</w:t>
            </w:r>
          </w:p>
        </w:tc>
        <w:tc>
          <w:tcPr>
            <w:tcW w:type="dxa" w:w="2160"/>
          </w:tcPr>
          <w:p>
            <w:r>
              <w:t>Both eUICC and SM-DP+ compute the shared secret Z using their private key and the received public key.</w:t>
            </w:r>
          </w:p>
        </w:tc>
        <w:tc>
          <w:tcPr>
            <w:tcW w:type="dxa" w:w="2160"/>
          </w:tcPr>
          <w:p>
            <w:r>
              <w:t>The shared secret Z is computed identically on both sides using only the one-time key pairs.</w:t>
            </w:r>
          </w:p>
        </w:tc>
      </w:tr>
      <w:tr>
        <w:tc>
          <w:tcPr>
            <w:tcW w:type="dxa" w:w="2160"/>
          </w:tcPr>
          <w:p>
            <w:r>
              <w:t>2</w:t>
            </w:r>
          </w:p>
        </w:tc>
        <w:tc>
          <w:tcPr>
            <w:tcW w:type="dxa" w:w="2160"/>
          </w:tcPr>
          <w:p>
            <w:r>
              <w:t>eUICC ↔ SM-DP+</w:t>
            </w:r>
          </w:p>
        </w:tc>
        <w:tc>
          <w:tcPr>
            <w:tcW w:type="dxa" w:w="2160"/>
          </w:tcPr>
          <w:p>
            <w:r>
              <w:t>The shared secret Z is used as input to the agreed key-derivation method to derive all session keys.</w:t>
            </w:r>
          </w:p>
        </w:tc>
        <w:tc>
          <w:tcPr>
            <w:tcW w:type="dxa" w:w="2160"/>
          </w:tcPr>
          <w:p>
            <w:r>
              <w:t>1- All session keys are derived solely from the freshly computed shared secret Z.2- No static or other keying material is used.</w:t>
            </w:r>
          </w:p>
        </w:tc>
      </w:tr>
      <w:tr>
        <w:tc>
          <w:tcPr>
            <w:tcW w:type="dxa" w:w="2160"/>
          </w:tcPr>
          <w:p>
            <w:r>
              <w:t>3</w:t>
            </w:r>
          </w:p>
        </w:tc>
        <w:tc>
          <w:tcPr>
            <w:tcW w:type="dxa" w:w="2160"/>
          </w:tcPr>
          <w:p>
            <w:r>
              <w:t>eUICC ↔ SM-DP+</w:t>
            </w:r>
          </w:p>
        </w:tc>
        <w:tc>
          <w:tcPr>
            <w:tcW w:type="dxa" w:w="2160"/>
          </w:tcPr>
          <w:p>
            <w:r>
              <w:t>Destroy one-time private keys after session key establishment is complete.</w:t>
            </w:r>
          </w:p>
        </w:tc>
        <w:tc>
          <w:tcPr>
            <w:tcW w:type="dxa" w:w="2160"/>
          </w:tcPr>
          <w:p>
            <w:r>
              <w:t>One-time keys are destroyed after use and not re-used; session keys remain available for subsequent protection of communication.</w:t>
            </w:r>
          </w:p>
        </w:tc>
      </w:tr>
      <w:tr>
        <w:tc>
          <w:tcPr>
            <w:tcW w:type="dxa" w:w="2160"/>
          </w:tcPr>
          <w:p>
            <w:r>
              <w:t>4</w:t>
            </w:r>
          </w:p>
        </w:tc>
        <w:tc>
          <w:tcPr>
            <w:tcW w:type="dxa" w:w="2160"/>
          </w:tcPr>
          <w:p>
            <w:r>
              <w:t>eUICC ↔ SM-DP+</w:t>
            </w:r>
          </w:p>
        </w:tc>
        <w:tc>
          <w:tcPr>
            <w:tcW w:type="dxa" w:w="2160"/>
          </w:tcPr>
          <w:p>
            <w:r>
              <w:t>Inspect session key derivation logs or trace messages.</w:t>
            </w:r>
          </w:p>
        </w:tc>
        <w:tc>
          <w:tcPr>
            <w:tcW w:type="dxa" w:w="2160"/>
          </w:tcPr>
          <w:p>
            <w:r>
              <w:t>All session keys can be cryptographically proven to originate from the agreed Z computed via the one-time key pairs only.</w:t>
            </w:r>
          </w:p>
        </w:tc>
      </w:tr>
      <w:tr>
        <w:tc>
          <w:tcPr>
            <w:tcW w:type="dxa" w:w="2160"/>
          </w:tcPr>
          <w:p>
            <w:r>
              <w:t>5</w:t>
            </w:r>
          </w:p>
        </w:tc>
        <w:tc>
          <w:tcPr>
            <w:tcW w:type="dxa" w:w="2160"/>
          </w:tcPr>
          <w:p>
            <w:r>
              <w:t>Test System → eUICC/SM-DP+</w:t>
            </w:r>
          </w:p>
        </w:tc>
        <w:tc>
          <w:tcPr>
            <w:tcW w:type="dxa" w:w="2160"/>
          </w:tcPr>
          <w:p>
            <w:r>
              <w:t>Attempt to establish session keys using any key material other than Z, e.g., static key, pre-shared, or external key.</w:t>
            </w:r>
          </w:p>
        </w:tc>
        <w:tc>
          <w:tcPr>
            <w:tcW w:type="dxa" w:w="2160"/>
          </w:tcPr>
          <w:p>
            <w:r>
              <w:t>Session key establishment fails, as only Z from the one-time key pairs may be used for derivation (requirement enforcement confirmed).</w:t>
            </w:r>
          </w:p>
        </w:tc>
      </w:tr>
    </w:tbl>
    <w:p>
      <w:r>
        <w:rPr/>
        <w:t>Test Sequence #02: Negative Test – Attempting Non-Compliant Session Key Establishment</w:t>
        <w:br/>
        <w:t>Description of the aim of the test sequence N°2</w:t>
      </w:r>
      <w:r>
        <w:rPr/>
        <w:br/>
        <w:t>To verify that the system rejects or fails session key establishment attempts when the shared secret Z is not produced from the required one-time key pairs.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Attempt to establish session keys using a static/asymmetric key (not one-time)</w:t>
            </w:r>
          </w:p>
        </w:tc>
        <w:tc>
          <w:tcPr>
            <w:tcW w:type="dxa" w:w="2160"/>
          </w:tcPr>
          <w:p>
            <w:r>
              <w:t>Session key establishment is aborted or rejected.</w:t>
            </w:r>
          </w:p>
        </w:tc>
      </w:tr>
      <w:tr>
        <w:tc>
          <w:tcPr>
            <w:tcW w:type="dxa" w:w="2160"/>
          </w:tcPr>
          <w:p>
            <w:r>
              <w:t>2</w:t>
            </w:r>
          </w:p>
        </w:tc>
        <w:tc>
          <w:tcPr>
            <w:tcW w:type="dxa" w:w="2160"/>
          </w:tcPr>
          <w:p>
            <w:r>
              <w:t>SM-DP+ → eUICC</w:t>
            </w:r>
          </w:p>
        </w:tc>
        <w:tc>
          <w:tcPr>
            <w:tcW w:type="dxa" w:w="2160"/>
          </w:tcPr>
          <w:p>
            <w:r>
              <w:t>Attempt to provide session key using pre-shared or past key material.</w:t>
            </w:r>
          </w:p>
        </w:tc>
        <w:tc>
          <w:tcPr>
            <w:tcW w:type="dxa" w:w="2160"/>
          </w:tcPr>
          <w:p>
            <w:r>
              <w:t>1- Session key derivation does not proceed.2- Error or protocol failure due to non-compliance.</w:t>
            </w:r>
          </w:p>
        </w:tc>
      </w:tr>
    </w:tbl>
    <w:p>
      <w:r>
        <w:rPr/>
        <w:t>Conformance Requirements References</w:t>
        <w:br/>
        <w:t>- SGP.22 Section 5.x / 6.x: Establishment of the session keys SHALL use only the shared secret generated from the one-time key pairs.</w:t>
        <w:br/>
        <w:t>- NIST SP.800-56A Section 5.6.3.3: One-time (ephemeral) keys must be used for a single key-agreement transaction, and their confidentiality protected until securely destroyed.</w:t>
        <w:br/>
        <w:t>- NIST SP.800-56A Section 5.8.1: Key derivation and session keys SHALL only use freshly computed shared secrets and approved derivation methods.</w:t>
      </w:r>
    </w:p>
    <w:p>
      <w:r>
        <w:rPr/>
        <w:t>Conditional Execution Rule:</w:t>
        <w:br/>
        <w:t>Steps in these sequences SHALL be executed if and only if both entities provide one-time public/private key pairs and possess capability to compute a shared secret as per the specification. Any deviation (e.g., attempt to use static keying material) SHALL immediately cause the step to fail.</w:t>
      </w:r>
    </w:p>
    <w:p>
      <w:r>
        <w:rPr/>
        <w:t>Notes:</w:t>
        <w:br/>
        <w:t>- The shared secret Z resulting from the one-time ECC (or FFC) key-agreement SHALL be treated as a critical security parameter and destroyed after session key derivation.</w:t>
        <w:br/>
        <w:t>- No static, long-term, or pre-existing secret key SHALL be used for session key derivation under this requirement.</w:t>
        <w:br/>
        <w:t>- Compliance with Perfect Forward Secrecy is achieved if session keys are only derived from one-time keys.</w:t>
      </w:r>
    </w:p>
    <w:p/>
    <w:p>
      <w:r>
        <w:rPr>
          <w:b/>
          <w:sz w:val="24"/>
        </w:rPr>
        <w:t>Requirement ID : RSP mandates use of TLS v1.2 as defined in RFC 5246 [16] as the minimal version for TLS connection | Requirement Description : RSP mandates use of TLS v1.2 as defined in RFC 5246 [16] as the minimal version for TLS connection.</w:t>
      </w:r>
    </w:p>
    <w:p>
      <w:r>
        <w:rPr>
          <w:b/>
          <w:sz w:val="24"/>
        </w:rPr>
        <w:t xml:space="preserve">Test Case : </w:t>
        <w:br/>
      </w:r>
    </w:p>
    <w:p>
      <w:r>
        <w:rPr/>
        <w:t>Test Cases</w:t>
      </w:r>
    </w:p>
    <w:p>
      <w:r>
        <w:rPr/>
        <w:t>TC</w:t>
      </w:r>
      <w:r>
        <w:rPr>
          <w:i/>
        </w:rPr>
        <w:t>TLS</w:t>
      </w:r>
      <w:r>
        <w:rPr/>
        <w:t>TLSv12_MinVersion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Device or module (LPA or LPAe) ready to initiate a connection to RSP Server</w:t>
            </w:r>
          </w:p>
        </w:tc>
      </w:tr>
      <w:tr>
        <w:tc>
          <w:tcPr>
            <w:tcW w:type="dxa" w:w="4320"/>
          </w:tcPr>
          <w:p>
            <w:r>
              <w:t>RSP Server</w:t>
            </w:r>
          </w:p>
        </w:tc>
        <w:tc>
          <w:tcPr>
            <w:tcW w:type="dxa" w:w="4320"/>
          </w:tcPr>
          <w:p>
            <w:r>
              <w:t>RSP Server (e.g., SM-DP+) available and configured per SGP.22 v2.6.1 requirements</w:t>
            </w:r>
          </w:p>
        </w:tc>
      </w:tr>
      <w:tr>
        <w:tc>
          <w:tcPr>
            <w:tcW w:type="dxa" w:w="4320"/>
          </w:tcPr>
          <w:p>
            <w:r>
              <w:t>Test Network</w:t>
            </w:r>
          </w:p>
        </w:tc>
        <w:tc>
          <w:tcPr>
            <w:tcW w:type="dxa" w:w="4320"/>
          </w:tcPr>
          <w:p>
            <w:r>
              <w:t>Secure IP network with connectivity between LPA and RSP Server</w:t>
            </w:r>
          </w:p>
        </w:tc>
      </w:tr>
    </w:tbl>
    <w:p>
      <w:r>
        <w:rPr/>
        <w:t>Test Sequence #01: Verification that only TLS v1.2 or higher is accepted for TLS connection establishment</w:t>
        <w:br/>
        <w:t>Aim: To confirm that the RSP implementation refuses TLS connections with versions lower than TLS v1.2 and successfully establishes connections when using TLS v1.2 as the minimal version, per RFC 5246 [16].</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TLS client functionality available and configured to attempt connections with specific TLS versions</w:t>
            </w:r>
          </w:p>
        </w:tc>
      </w:tr>
      <w:tr>
        <w:tc>
          <w:tcPr>
            <w:tcW w:type="dxa" w:w="4320"/>
          </w:tcPr>
          <w:p>
            <w:r>
              <w:t>RSP Server</w:t>
            </w:r>
          </w:p>
        </w:tc>
        <w:tc>
          <w:tcPr>
            <w:tcW w:type="dxa" w:w="4320"/>
          </w:tcPr>
          <w:p>
            <w:r>
              <w:t>Listening for incoming TLS connections, configured only to accept TLS v1.2 or higher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LPA</w:t>
            </w:r>
          </w:p>
        </w:tc>
        <w:tc>
          <w:tcPr>
            <w:tcW w:type="dxa" w:w="2160"/>
          </w:tcPr>
          <w:p>
            <w:r>
              <w:t>Prepare LPA to attempt TLS connections with various protocol versions</w:t>
            </w:r>
          </w:p>
        </w:tc>
        <w:tc>
          <w:tcPr>
            <w:tcW w:type="dxa" w:w="2160"/>
          </w:tcPr>
          <w:p>
            <w:r>
              <w:t>LPA is ready to initiate TLS handshake with configurable protocol version</w:t>
            </w:r>
          </w:p>
        </w:tc>
      </w:tr>
      <w:tr>
        <w:tc>
          <w:tcPr>
            <w:tcW w:type="dxa" w:w="2160"/>
          </w:tcPr>
          <w:p>
            <w:r>
              <w:t>1</w:t>
            </w:r>
          </w:p>
        </w:tc>
        <w:tc>
          <w:tcPr>
            <w:tcW w:type="dxa" w:w="2160"/>
          </w:tcPr>
          <w:p>
            <w:r>
              <w:t>LPA → RSP Server</w:t>
            </w:r>
          </w:p>
        </w:tc>
        <w:tc>
          <w:tcPr>
            <w:tcW w:type="dxa" w:w="2160"/>
          </w:tcPr>
          <w:p>
            <w:r>
              <w:t>Attempt TLS handshake using TLS v1.0</w:t>
            </w:r>
          </w:p>
        </w:tc>
        <w:tc>
          <w:tcPr>
            <w:tcW w:type="dxa" w:w="2160"/>
          </w:tcPr>
          <w:p>
            <w:r>
              <w:t>1- RSP Server SHALL reject the connection2- Connection establishment fails before data exchange</w:t>
            </w:r>
          </w:p>
        </w:tc>
      </w:tr>
      <w:tr>
        <w:tc>
          <w:tcPr>
            <w:tcW w:type="dxa" w:w="2160"/>
          </w:tcPr>
          <w:p>
            <w:r>
              <w:t>2</w:t>
            </w:r>
          </w:p>
        </w:tc>
        <w:tc>
          <w:tcPr>
            <w:tcW w:type="dxa" w:w="2160"/>
          </w:tcPr>
          <w:p>
            <w:r>
              <w:t>LPA → RSP Server</w:t>
            </w:r>
          </w:p>
        </w:tc>
        <w:tc>
          <w:tcPr>
            <w:tcW w:type="dxa" w:w="2160"/>
          </w:tcPr>
          <w:p>
            <w:r>
              <w:t>Attempt TLS handshake using TLS v1.1</w:t>
            </w:r>
          </w:p>
        </w:tc>
        <w:tc>
          <w:tcPr>
            <w:tcW w:type="dxa" w:w="2160"/>
          </w:tcPr>
          <w:p>
            <w:r>
              <w:t>1- RSP Server SHALL reject the connection2- Connection establishment fails before data exchange</w:t>
            </w:r>
          </w:p>
        </w:tc>
      </w:tr>
      <w:tr>
        <w:tc>
          <w:tcPr>
            <w:tcW w:type="dxa" w:w="2160"/>
          </w:tcPr>
          <w:p>
            <w:r>
              <w:t>3</w:t>
            </w:r>
          </w:p>
        </w:tc>
        <w:tc>
          <w:tcPr>
            <w:tcW w:type="dxa" w:w="2160"/>
          </w:tcPr>
          <w:p>
            <w:r>
              <w:t>LPA → RSP Server</w:t>
            </w:r>
          </w:p>
        </w:tc>
        <w:tc>
          <w:tcPr>
            <w:tcW w:type="dxa" w:w="2160"/>
          </w:tcPr>
          <w:p>
            <w:r>
              <w:t>Attempt TLS handshake using TLS v1.2</w:t>
            </w:r>
          </w:p>
        </w:tc>
        <w:tc>
          <w:tcPr>
            <w:tcW w:type="dxa" w:w="2160"/>
          </w:tcPr>
          <w:p>
            <w:r>
              <w:t>1- RSP Server SHALL accept the connection2- TLS handshake proceeds successfully</w:t>
            </w:r>
          </w:p>
        </w:tc>
      </w:tr>
      <w:tr>
        <w:tc>
          <w:tcPr>
            <w:tcW w:type="dxa" w:w="2160"/>
          </w:tcPr>
          <w:p>
            <w:r>
              <w:t>4</w:t>
            </w:r>
          </w:p>
        </w:tc>
        <w:tc>
          <w:tcPr>
            <w:tcW w:type="dxa" w:w="2160"/>
          </w:tcPr>
          <w:p>
            <w:r>
              <w:t>LPA → RSP Server</w:t>
            </w:r>
          </w:p>
        </w:tc>
        <w:tc>
          <w:tcPr>
            <w:tcW w:type="dxa" w:w="2160"/>
          </w:tcPr>
          <w:p>
            <w:r>
              <w:t>Attempt TLS handshake using a version higher than v1.2 (e.g., TLS v1.3 if supported)</w:t>
            </w:r>
          </w:p>
        </w:tc>
        <w:tc>
          <w:tcPr>
            <w:tcW w:type="dxa" w:w="2160"/>
          </w:tcPr>
          <w:p>
            <w:r>
              <w:t>1- RSP Server MAY accept the connection2- If accepted, handshake proceeds; if not supported, is rejected</w:t>
            </w:r>
          </w:p>
        </w:tc>
      </w:tr>
    </w:tbl>
    <w:p>
      <w:r>
        <w:rPr/>
        <w:t>Test Sequence #02: Communication using HTTP over TLS v1.2 for RSP functional messages</w:t>
        <w:br/>
        <w:t>Aim: To confirm that RSP protocol messages (e.g., ES9+, ES11 requests) are only successfully transported when the underlying connection is established using at least TLS v1.2 as per SGP.22 v2.6.1.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RSP Server</w:t>
            </w:r>
          </w:p>
        </w:tc>
        <w:tc>
          <w:tcPr>
            <w:tcW w:type="dxa" w:w="2160"/>
          </w:tcPr>
          <w:p>
            <w:r>
              <w:t>Establish HTTP connection using TLS v1.2</w:t>
            </w:r>
          </w:p>
        </w:tc>
        <w:tc>
          <w:tcPr>
            <w:tcW w:type="dxa" w:w="2160"/>
          </w:tcPr>
          <w:p>
            <w:r>
              <w:t>1- Connection is accepted and established using TLS v1.2</w:t>
            </w:r>
          </w:p>
        </w:tc>
      </w:tr>
      <w:tr>
        <w:tc>
          <w:tcPr>
            <w:tcW w:type="dxa" w:w="2160"/>
          </w:tcPr>
          <w:p>
            <w:r>
              <w:t>2</w:t>
            </w:r>
          </w:p>
        </w:tc>
        <w:tc>
          <w:tcPr>
            <w:tcW w:type="dxa" w:w="2160"/>
          </w:tcPr>
          <w:p>
            <w:r>
              <w:t>LPA → RSP Server</w:t>
            </w:r>
          </w:p>
        </w:tc>
        <w:tc>
          <w:tcPr>
            <w:tcW w:type="dxa" w:w="2160"/>
          </w:tcPr>
          <w:p>
            <w:r>
              <w:t>Send valid RSP protocol message (e.g., ES9+ DownloadProfile request) over the established connection</w:t>
            </w:r>
          </w:p>
        </w:tc>
        <w:tc>
          <w:tcPr>
            <w:tcW w:type="dxa" w:w="2160"/>
          </w:tcPr>
          <w:p>
            <w:r>
              <w:t>1- RSP Server receives and processes the message in accordance with specification</w:t>
            </w:r>
          </w:p>
        </w:tc>
      </w:tr>
      <w:tr>
        <w:tc>
          <w:tcPr>
            <w:tcW w:type="dxa" w:w="2160"/>
          </w:tcPr>
          <w:p>
            <w:r>
              <w:t>3</w:t>
            </w:r>
          </w:p>
        </w:tc>
        <w:tc>
          <w:tcPr>
            <w:tcW w:type="dxa" w:w="2160"/>
          </w:tcPr>
          <w:p>
            <w:r>
              <w:t>LPA → RSP Server</w:t>
            </w:r>
          </w:p>
        </w:tc>
        <w:tc>
          <w:tcPr>
            <w:tcW w:type="dxa" w:w="2160"/>
          </w:tcPr>
          <w:p>
            <w:r>
              <w:t>Attempt to send RSP protocol message over HTTP using a TLS connection lower than v1.2</w:t>
            </w:r>
          </w:p>
        </w:tc>
        <w:tc>
          <w:tcPr>
            <w:tcW w:type="dxa" w:w="2160"/>
          </w:tcPr>
          <w:p>
            <w:r>
              <w:t>1- Connection is refused by server2- No RSP protocol message is processed or delivered by server</w:t>
            </w:r>
          </w:p>
        </w:tc>
      </w:tr>
    </w:tbl>
    <w:p>
      <w:r>
        <w:rPr/>
        <w:t>Conformance Requirements References:</w:t>
        <w:br/>
        <w:t>- SGP.22 v2.6.1, section 2.6.6 and 6.1: “RSP mandates use of TLS v1.2 as defined in RFC 5246 [16] as the minimal version for TLS connection.”</w:t>
        <w:br/>
        <w:t>- RFC 5246 [16]</w:t>
      </w:r>
    </w:p>
    <w:p>
      <w:r>
        <w:rPr/>
        <w:t>Conditional Execution Rule:</w:t>
        <w:br/>
        <w:t>- Steps 4 in Test Sequence #01 SHALL be executed if and only if the RSP Server implementation or test plan supports protocol versions higher than TLS v1.2.</w:t>
      </w:r>
    </w:p>
    <w:p>
      <w:r>
        <w:rPr/>
        <w:t>Notes:</w:t>
        <w:br/>
        <w:t>- All handshake failures and acceptance in steps above SHALL be unambiguous, with server logs indicating the reason for protocol version mismatch when rejecting lower versions.</w:t>
        <w:br/>
        <w:t>- Testers should ensure no TLS fallback mechanisms circumvent the minimum required version setting.</w:t>
      </w:r>
    </w:p>
    <w:p/>
    <w:p>
      <w:r>
        <w:rPr>
          <w:b/>
          <w:sz w:val="24"/>
        </w:rPr>
        <w:t>Requirement ID : Clients SHALL support at least one of the cipher suites defined above. | Requirement Description : For the purpose of RSP, one of these cipher suites SHALL be used.</w:t>
      </w:r>
    </w:p>
    <w:p>
      <w:r>
        <w:rPr>
          <w:b/>
          <w:sz w:val="24"/>
        </w:rPr>
        <w:t xml:space="preserve">Test Case : </w:t>
        <w:br/>
      </w:r>
    </w:p>
    <w:p>
      <w:r>
        <w:rPr/>
        <w:t>Test Cases</w:t>
      </w:r>
    </w:p>
    <w:p>
      <w:r>
        <w:rPr/>
        <w:t>TC</w:t>
      </w:r>
      <w:r>
        <w:rPr>
          <w:i/>
        </w:rPr>
        <w:t>CLIENT</w:t>
      </w:r>
      <w:r>
        <w:rPr/>
        <w:t>CipherSuiteSupport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The Client is a Device or component intended to operate as an RSP Client.</w:t>
            </w:r>
          </w:p>
        </w:tc>
      </w:tr>
      <w:tr>
        <w:tc>
          <w:tcPr>
            <w:tcW w:type="dxa" w:w="4320"/>
          </w:tcPr>
          <w:p>
            <w:r>
              <w:t>RSP Server</w:t>
            </w:r>
          </w:p>
        </w:tc>
        <w:tc>
          <w:tcPr>
            <w:tcW w:type="dxa" w:w="4320"/>
          </w:tcPr>
          <w:p>
            <w:r>
              <w:t>The RSP Server (e.g. SM-DP+) supports the cipher suites as per the specification.</w:t>
            </w:r>
          </w:p>
        </w:tc>
      </w:tr>
      <w:tr>
        <w:tc>
          <w:tcPr>
            <w:tcW w:type="dxa" w:w="4320"/>
          </w:tcPr>
          <w:p>
            <w:r>
              <w:t>Test Management</w:t>
            </w:r>
          </w:p>
        </w:tc>
        <w:tc>
          <w:tcPr>
            <w:tcW w:type="dxa" w:w="4320"/>
          </w:tcPr>
          <w:p>
            <w:r>
              <w:t>Test tools and network infrastructure are available to perform TLS handshakes.</w:t>
            </w:r>
          </w:p>
        </w:tc>
      </w:tr>
    </w:tbl>
    <w:p>
      <w:r>
        <w:rPr/>
        <w:t>Test Sequence #01: Client announces supported cipher suites during TLS handshake</w:t>
        <w:br/>
        <w:t>Description of the aim of the test sequence N°1</w:t>
        <w:br/>
        <w:t>Verify that the Client announces at least one required cipher suite in the ClientHello message of the TLS handshake for RSP communications.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Ready to initiate a new TLS 1.2 session towards the RSP Server.</w:t>
            </w:r>
          </w:p>
        </w:tc>
      </w:tr>
      <w:tr>
        <w:tc>
          <w:tcPr>
            <w:tcW w:type="dxa" w:w="4320"/>
          </w:tcPr>
          <w:p>
            <w:r>
              <w:t>RSP Server</w:t>
            </w:r>
          </w:p>
        </w:tc>
        <w:tc>
          <w:tcPr>
            <w:tcW w:type="dxa" w:w="4320"/>
          </w:tcPr>
          <w:p>
            <w:r>
              <w:t>Ready to receive a ClientHello and negotiate supported cipher suites.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RSP Server</w:t>
            </w:r>
          </w:p>
        </w:tc>
        <w:tc>
          <w:tcPr>
            <w:tcW w:type="dxa" w:w="2160"/>
          </w:tcPr>
          <w:p>
            <w:r>
              <w:t>The Client attempts to initiate a TLS handshake by sending the ClientHello message.</w:t>
            </w:r>
          </w:p>
        </w:tc>
        <w:tc>
          <w:tcPr>
            <w:tcW w:type="dxa" w:w="2160"/>
          </w:tcPr>
          <w:p>
            <w:r>
              <w:t>RSP Server receives ClientHello from Client.</w:t>
            </w:r>
          </w:p>
        </w:tc>
      </w:tr>
      <w:tr>
        <w:tc>
          <w:tcPr>
            <w:tcW w:type="dxa" w:w="2160"/>
          </w:tcPr>
          <w:p>
            <w:r>
              <w:t>1</w:t>
            </w:r>
          </w:p>
        </w:tc>
        <w:tc>
          <w:tcPr>
            <w:tcW w:type="dxa" w:w="2160"/>
          </w:tcPr>
          <w:p>
            <w:r>
              <w:t>Client → RSP Server</w:t>
            </w:r>
          </w:p>
        </w:tc>
        <w:tc>
          <w:tcPr>
            <w:tcW w:type="dxa" w:w="2160"/>
          </w:tcPr>
          <w:p>
            <w:r>
              <w:t>In the ClientHello message, the Client includes the "supportedsignaturealgorithms" extension, with at least sha256/ecdsa in compliance with TLS 1.2, and advertises support for at least one of the following cipher suites:1- TLSECDHEECDSAWITHAES128GCMSHA256 (0xC02B)2- TLSECDHEECDSAWITHAES128CBCSHA256 (0xC023)</w:t>
            </w:r>
          </w:p>
        </w:tc>
        <w:tc>
          <w:tcPr>
            <w:tcW w:type="dxa" w:w="2160"/>
          </w:tcPr>
          <w:p>
            <w:r>
              <w:t>1- The ClientHello includes at least one required cipher suite.2- The ClientHello includes sha256/ecdsa in the supported signature algorithms.3- The RSP Server identifies Client's support for the required cipher suite(s).</w:t>
            </w:r>
          </w:p>
        </w:tc>
      </w:tr>
      <w:tr>
        <w:tc>
          <w:tcPr>
            <w:tcW w:type="dxa" w:w="2160"/>
          </w:tcPr>
          <w:p>
            <w:r>
              <w:t>2</w:t>
            </w:r>
          </w:p>
        </w:tc>
        <w:tc>
          <w:tcPr>
            <w:tcW w:type="dxa" w:w="2160"/>
          </w:tcPr>
          <w:p>
            <w:r>
              <w:t>RSP Server → Client</w:t>
            </w:r>
          </w:p>
        </w:tc>
        <w:tc>
          <w:tcPr>
            <w:tcW w:type="dxa" w:w="2160"/>
          </w:tcPr>
          <w:p>
            <w:r>
              <w:t>RSP Server responds with ServerHello and selects one of the cipher suites announced by the Client from the mandated list, proceeding with the handshake.</w:t>
            </w:r>
          </w:p>
        </w:tc>
        <w:tc>
          <w:tcPr>
            <w:tcW w:type="dxa" w:w="2160"/>
          </w:tcPr>
          <w:p>
            <w:r>
              <w:t>The handshake proceeds, confirming that a required cipher suite has been successfully negotiated between Client and Server.</w:t>
            </w:r>
          </w:p>
        </w:tc>
      </w:tr>
    </w:tbl>
    <w:p>
      <w:r>
        <w:rPr/>
        <w:t>Test Sequence #02: Client fails to announce any required cipher suite</w:t>
        <w:br/>
        <w:t>Description of the aim of the test sequence N°2</w:t>
        <w:br/>
        <w:t>Verify that if the Client does not announce any of the required cipher suites, the RSP Server rejects the connection.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RSP Server</w:t>
            </w:r>
          </w:p>
        </w:tc>
        <w:tc>
          <w:tcPr>
            <w:tcW w:type="dxa" w:w="2160"/>
          </w:tcPr>
          <w:p>
            <w:r>
              <w:t>Client initiates TLS handshake, but the ClientHello message does NOT include either TLSECDHEECDSAWITHAES128GCMSHA256 or TLSECDHEECDSAWITHAES128CBCSHA256 in the cipher_suite list.</w:t>
            </w:r>
          </w:p>
        </w:tc>
        <w:tc>
          <w:tcPr>
            <w:tcW w:type="dxa" w:w="2160"/>
          </w:tcPr>
          <w:p>
            <w:r>
              <w:t>Server does NOT find any common required cipher suite and aborts the TLS handshake, terminating the connection.</w:t>
            </w:r>
          </w:p>
        </w:tc>
      </w:tr>
    </w:tbl>
    <w:p>
      <w:r>
        <w:rPr/>
        <w:t>Test Sequence #03: Conformance validation with various curve support</w:t>
        <w:br/>
        <w:t>Description of the aim of the test sequence N°3</w:t>
        <w:br/>
        <w:t>Validate that the Client supports the correct NamedCurve values when negotiating one of the mandatory cipher suites.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RSP Server</w:t>
            </w:r>
          </w:p>
        </w:tc>
        <w:tc>
          <w:tcPr>
            <w:tcW w:type="dxa" w:w="2160"/>
          </w:tcPr>
          <w:p>
            <w:r>
              <w:t>During TLS handshake, the Client advertises support for "secp256r1 (23)" in Supported Groups (NamedCurves) extension when initiating negotiation for the required cipher suite.</w:t>
            </w:r>
          </w:p>
        </w:tc>
        <w:tc>
          <w:tcPr>
            <w:tcW w:type="dxa" w:w="2160"/>
          </w:tcPr>
          <w:p>
            <w:r>
              <w:t>1- The RSP Server detects and accepts "secp256r1".2- Handshake using the mandatory cipher suite completes successfully.</w:t>
            </w:r>
          </w:p>
        </w:tc>
      </w:tr>
      <w:tr>
        <w:tc>
          <w:tcPr>
            <w:tcW w:type="dxa" w:w="2160"/>
          </w:tcPr>
          <w:p>
            <w:r>
              <w:t>2</w:t>
            </w:r>
          </w:p>
        </w:tc>
        <w:tc>
          <w:tcPr>
            <w:tcW w:type="dxa" w:w="2160"/>
          </w:tcPr>
          <w:p>
            <w:r>
              <w:t>Client → RSP Server</w:t>
            </w:r>
          </w:p>
        </w:tc>
        <w:tc>
          <w:tcPr>
            <w:tcW w:type="dxa" w:w="2160"/>
          </w:tcPr>
          <w:p>
            <w:r>
              <w:t>Optionally, Client advertises additional curves (e.g., brainpoolP256r1(26), FRP256V1(0xFE00)), still including at least "secp256r1 (23)".</w:t>
            </w:r>
          </w:p>
        </w:tc>
        <w:tc>
          <w:tcPr>
            <w:tcW w:type="dxa" w:w="2160"/>
          </w:tcPr>
          <w:p>
            <w:r>
              <w:t>The TLS handshake continues successfully as the mandatory curve is present.</w:t>
            </w:r>
          </w:p>
        </w:tc>
      </w:tr>
    </w:tbl>
    <w:p>
      <w:r>
        <w:rPr/>
        <w:t>Conformance Notes:</w:t>
        <w:br/>
        <w:t>- These test sequences SHALL be executed if and only if the RSP Client and RSP Server claim conformance to SGP.22 v2.6.1, Section 2.6.1 and related cipher suite requirements.</w:t>
        <w:br/>
        <w:t>- Failure of the Client to advertise at least one required cipher suite in the ClientHello SHALL be considered non-conformant.</w:t>
        <w:br/>
        <w:t>- The tested cipher suites are those defined in SGP.22 v2.6.1 Section 2.6.1: TLS</w:t>
      </w:r>
      <w:r>
        <w:rPr>
          <w:i/>
        </w:rPr>
        <w:t>ECDHE</w:t>
      </w:r>
      <w:r>
        <w:rPr/>
        <w:t>ECDSA</w:t>
      </w:r>
      <w:r>
        <w:rPr>
          <w:i/>
        </w:rPr>
        <w:t>WITH</w:t>
      </w:r>
      <w:r>
        <w:rPr/>
        <w:t>AES</w:t>
      </w:r>
      <w:r>
        <w:rPr>
          <w:i/>
        </w:rPr>
        <w:t>128</w:t>
      </w:r>
      <w:r>
        <w:rPr/>
        <w:t>GCM</w:t>
      </w:r>
      <w:r>
        <w:rPr>
          <w:i/>
        </w:rPr>
        <w:t>SHA256 and TLS</w:t>
      </w:r>
      <w:r>
        <w:rPr/>
        <w:t>ECDHE</w:t>
      </w:r>
      <w:r>
        <w:rPr>
          <w:i/>
        </w:rPr>
        <w:t>ECDSA</w:t>
      </w:r>
      <w:r>
        <w:rPr/>
        <w:t>WITH</w:t>
      </w:r>
      <w:r>
        <w:rPr>
          <w:i/>
        </w:rPr>
        <w:t>AES</w:t>
      </w:r>
      <w:r>
        <w:rPr/>
        <w:t>128</w:t>
      </w:r>
      <w:r>
        <w:rPr>
          <w:i/>
        </w:rPr>
        <w:t>CBC</w:t>
      </w:r>
      <w:r>
        <w:rPr/>
        <w:t>SHA256.</w:t>
      </w:r>
    </w:p>
    <w:p>
      <w:r>
        <w:rPr/>
        <w:t>Conformance Requirements References:</w:t>
        <w:br/>
        <w:t>- SGP.22 v2.6.1, Section 2.6.1 and 2.6.7.1</w:t>
        <w:br/>
        <w:t>- RFC 5246 (TLS 1.2)</w:t>
        <w:br/>
        <w:t>- RFC 5289</w:t>
        <w:br/>
        <w:t>- RFC 4492</w:t>
        <w:br/>
        <w:t>- RFC 7027 (optional curves)</w:t>
      </w:r>
    </w:p>
    <w:p>
      <w:r>
        <w:rPr/>
        <w:t>End of test case.</w:t>
      </w:r>
    </w:p>
    <w:p/>
    <w:p>
      <w:r>
        <w:rPr>
          <w:b/>
          <w:sz w:val="24"/>
        </w:rPr>
        <w:t xml:space="preserve">Requirement ID : Clients SHALL support at least one set of elliptic curve parameters defined in 2.6.7.1. | Requirement Description : </w:t>
      </w:r>
    </w:p>
    <w:p>
      <w:r>
        <w:rPr>
          <w:b/>
          <w:sz w:val="24"/>
        </w:rPr>
        <w:t xml:space="preserve">Test Case : </w:t>
        <w:br/>
      </w:r>
    </w:p>
    <w:p>
      <w:r>
        <w:rPr/>
        <w:t>Requirement ID : Clients SHALL support at least one set of elliptic curve parameters defined in 2.6.7.1.</w:t>
      </w:r>
      <w:r>
        <w:rPr/>
        <w:br/>
        <w:t>Requirement Description : Clients that participate in Remote SIM Provisioning (RSP), such as Devices or eUICCs acting as TLS clients when establishing secure connections (e.g., with RSP Servers like SM-DP+ or SM-DS), SHALL support at least one of the elliptic curve domain parameter sets listed in section 2.6.7.1 of the SGP.22 specification.</w:t>
      </w:r>
    </w:p>
    <w:p>
      <w:r>
        <w:rPr/>
        <w:t>Specifically, the supported domain parameter sets are:</w:t>
        <w:br/>
        <w:t>- NIST P-256, as defined in Digital Signature Standard [NIST SP 800-56A].</w:t>
        <w:br/>
        <w:t>- brainpoolP256r1, as defined in RFC 5639.</w:t>
        <w:br/>
        <w:t>- FRP256V1, as defined in ANSSI ECC.</w:t>
      </w:r>
    </w:p>
    <w:p>
      <w:r>
        <w:rPr/>
        <w:t>The client SHALL be capable of performing cryptographic operations (such as key exchange or digital signature verification and generation) using at least one of these elliptic curve domain parameters during TLS 1.2 handshake procedures, to ensure interoperability and compliance with the security baseline defined in the specification.</w:t>
      </w:r>
    </w:p>
    <w:p>
      <w:r>
        <w:rPr/>
        <w:t>Conformance to this requirement ensures that clients in the RSP ecosystem are able to interoperate securely with RSP Servers using standardized and trusted elliptic curve cryptography mechanisms. The selection of the supported curve(s) MUST be advertised in the TLS handshake's supported_groups extension (as specified in RFC 4492) and MUST be consistent with the requirements and capabilities of the relevant RSP trust chain.</w:t>
      </w:r>
    </w:p>
    <w:p>
      <w:r>
        <w:rPr/>
        <w:t>Specification Reference:</w:t>
        <w:br/>
        <w:t>- SGP.22 v2.6.1, section 2.6.7.1 "Domain Parameters"</w:t>
        <w:br/>
        <w:t>- NIST P-256, RFC 5639 (brainpoolP256r1), ANSSI ECC (FRP256V1)</w:t>
      </w:r>
    </w:p>
    <w:p/>
    <w:p>
      <w:r>
        <w:rPr>
          <w:b/>
          <w:sz w:val="24"/>
        </w:rPr>
        <w:t>Requirement ID : The Client and the RSP Server SHALL support the following NamedCurve values during the TLS handshake to identify the elliptic curves defined in this document: | Requirement Description : secp256r1 (23) for NIST P-256 as defined in RFC 4492 [65]</w:t>
      </w:r>
    </w:p>
    <w:p>
      <w:r>
        <w:rPr>
          <w:b/>
          <w:sz w:val="24"/>
        </w:rPr>
        <w:t xml:space="preserve">Test Case : </w:t>
        <w:br/>
      </w:r>
    </w:p>
    <w:p>
      <w:r>
        <w:rPr/>
        <w:t>Test Cases</w:t>
      </w:r>
    </w:p>
    <w:p>
      <w:r>
        <w:rPr/>
        <w:t>TC</w:t>
      </w:r>
      <w:r>
        <w:rPr>
          <w:i/>
        </w:rPr>
        <w:t>TLS</w:t>
      </w:r>
      <w:r>
        <w:rPr/>
        <w:t>NamedCurve_secp256r1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The Client supports TLS 1.2 or higher and is capable of initiating a handshake with an RSP Server.</w:t>
            </w:r>
          </w:p>
        </w:tc>
      </w:tr>
      <w:tr>
        <w:tc>
          <w:tcPr>
            <w:tcW w:type="dxa" w:w="4320"/>
          </w:tcPr>
          <w:p>
            <w:r>
              <w:t>RSP Server</w:t>
            </w:r>
          </w:p>
        </w:tc>
        <w:tc>
          <w:tcPr>
            <w:tcW w:type="dxa" w:w="4320"/>
          </w:tcPr>
          <w:p>
            <w:r>
              <w:t>The RSP Server supports TLS 1.2 or higher and is configured for elliptic curve cryptography (ECC).</w:t>
            </w:r>
          </w:p>
        </w:tc>
      </w:tr>
    </w:tbl>
    <w:p>
      <w:r>
        <w:rPr/>
        <w:t>Test Sequence #01: Support and Selection of secp256r1 NamedCurve in TLS Handshake</w:t>
        <w:br/>
        <w:t>This test sequence verifies that both Client and RSP Server support the secp256r1 (23) NamedCurve and successfully negotiate its use during the TLS handshake, in conformance with RFC 4492 and the specification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Configured to offer at least secp256r1 (23) in the Supported Elliptic Curves extension.</w:t>
            </w:r>
          </w:p>
        </w:tc>
      </w:tr>
      <w:tr>
        <w:tc>
          <w:tcPr>
            <w:tcW w:type="dxa" w:w="4320"/>
          </w:tcPr>
          <w:p>
            <w:r>
              <w:t>RSP Server</w:t>
            </w:r>
          </w:p>
        </w:tc>
        <w:tc>
          <w:tcPr>
            <w:tcW w:type="dxa" w:w="4320"/>
          </w:tcPr>
          <w:p>
            <w:r>
              <w:t>Configured to support and accept secp256r1 (23) as a valid NamedCurve.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RSP Server</w:t>
            </w:r>
          </w:p>
        </w:tc>
        <w:tc>
          <w:tcPr>
            <w:tcW w:type="dxa" w:w="2160"/>
          </w:tcPr>
          <w:p>
            <w:r>
              <w:t>ClientHello sent, including Supported Elliptic Curves Extension (ellipticcurvelist) with secp256r1 (23) value</w:t>
            </w:r>
          </w:p>
        </w:tc>
        <w:tc>
          <w:tcPr>
            <w:tcW w:type="dxa" w:w="2160"/>
          </w:tcPr>
          <w:p>
            <w:r>
              <w:t>RSP Server receives Supported Elliptic Curves Extension and verifies that secp256r1 (23) is offered.</w:t>
            </w:r>
          </w:p>
        </w:tc>
      </w:tr>
      <w:tr>
        <w:tc>
          <w:tcPr>
            <w:tcW w:type="dxa" w:w="2160"/>
          </w:tcPr>
          <w:p>
            <w:r>
              <w:t>1</w:t>
            </w:r>
          </w:p>
        </w:tc>
        <w:tc>
          <w:tcPr>
            <w:tcW w:type="dxa" w:w="2160"/>
          </w:tcPr>
          <w:p>
            <w:r>
              <w:t>RSP Server → Client</w:t>
            </w:r>
          </w:p>
        </w:tc>
        <w:tc>
          <w:tcPr>
            <w:tcW w:type="dxa" w:w="2160"/>
          </w:tcPr>
          <w:p>
            <w:r>
              <w:t>RSP Server responds with ServerHello. ServerKeyExchange uses ephemeral EC key generated on secp256r1 (23).</w:t>
            </w:r>
          </w:p>
        </w:tc>
        <w:tc>
          <w:tcPr>
            <w:tcW w:type="dxa" w:w="2160"/>
          </w:tcPr>
          <w:p>
            <w:r>
              <w:t>1- RSP Server selects secp256r1 (23) for the handshake.2- ServerKeyExchange message references secp256r1 (23).</w:t>
            </w:r>
          </w:p>
        </w:tc>
      </w:tr>
      <w:tr>
        <w:tc>
          <w:tcPr>
            <w:tcW w:type="dxa" w:w="2160"/>
          </w:tcPr>
          <w:p>
            <w:r>
              <w:t>2</w:t>
            </w:r>
          </w:p>
        </w:tc>
        <w:tc>
          <w:tcPr>
            <w:tcW w:type="dxa" w:w="2160"/>
          </w:tcPr>
          <w:p>
            <w:r>
              <w:t>Client ↔ RSP Server</w:t>
            </w:r>
          </w:p>
        </w:tc>
        <w:tc>
          <w:tcPr>
            <w:tcW w:type="dxa" w:w="2160"/>
          </w:tcPr>
          <w:p>
            <w:r>
              <w:t>Complete TLS handshake using ECDHE_ECDSA and curve secp256r1 (23)</w:t>
            </w:r>
          </w:p>
        </w:tc>
        <w:tc>
          <w:tcPr>
            <w:tcW w:type="dxa" w:w="2160"/>
          </w:tcPr>
          <w:p>
            <w:r>
              <w:t>1- Secure TLS connection established with secp256r1 (23) as the agreed curve.2- Handshake succeeds without any NamedCurve-related alerts.</w:t>
            </w:r>
          </w:p>
        </w:tc>
      </w:tr>
    </w:tbl>
    <w:p>
      <w:r>
        <w:rPr/>
        <w:t>Test Sequence #02: Failure Case – Absence of secp256r1 Support</w:t>
        <w:br/>
        <w:t>This negative test sequence verifies that the handshake fails if the RSP Server does not support secp256r1 (23), which is a violation of the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RSP Server</w:t>
            </w:r>
          </w:p>
        </w:tc>
        <w:tc>
          <w:tcPr>
            <w:tcW w:type="dxa" w:w="2160"/>
          </w:tcPr>
          <w:p>
            <w:r>
              <w:t>ClientHello sent, including Supported Elliptic Curves Extension (ellipticcurvelist) with secp256r1 (23) value</w:t>
            </w:r>
          </w:p>
        </w:tc>
        <w:tc>
          <w:tcPr>
            <w:tcW w:type="dxa" w:w="2160"/>
          </w:tcPr>
          <w:p>
            <w:r>
              <w:t>RSP Server receives Supported Elliptic Curves Extension with secp256r1 (23).</w:t>
            </w:r>
          </w:p>
        </w:tc>
      </w:tr>
      <w:tr>
        <w:tc>
          <w:tcPr>
            <w:tcW w:type="dxa" w:w="2160"/>
          </w:tcPr>
          <w:p>
            <w:r>
              <w:t>2</w:t>
            </w:r>
          </w:p>
        </w:tc>
        <w:tc>
          <w:tcPr>
            <w:tcW w:type="dxa" w:w="2160"/>
          </w:tcPr>
          <w:p>
            <w:r>
              <w:t>RSP Server → Client</w:t>
            </w:r>
          </w:p>
        </w:tc>
        <w:tc>
          <w:tcPr>
            <w:tcW w:type="dxa" w:w="2160"/>
          </w:tcPr>
          <w:p>
            <w:r>
              <w:t>RSP Server is misconfigured and does not support secp256r1 (23); handshake negotiation proceeds.</w:t>
            </w:r>
          </w:p>
        </w:tc>
        <w:tc>
          <w:tcPr>
            <w:tcW w:type="dxa" w:w="2160"/>
          </w:tcPr>
          <w:p>
            <w:r>
              <w:t>1- RSP Server fails to negotiate common curve.2- Handshake aborts with a fatal handshake_failure alert.</w:t>
            </w:r>
          </w:p>
        </w:tc>
      </w:tr>
    </w:tbl>
    <w:p>
      <w:r>
        <w:rPr/>
        <w:t>Test Sequence #03: Certificate Consistency with secp256r1 (Informative)</w:t>
        <w:br/>
        <w:t>This additional sequence verifies that the RSP Server’s certificate ECDSA key (if used) is also based on secp256r1 as commonly recommended.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RSP Server → Client</w:t>
            </w:r>
          </w:p>
        </w:tc>
        <w:tc>
          <w:tcPr>
            <w:tcW w:type="dxa" w:w="2160"/>
          </w:tcPr>
          <w:p>
            <w:r>
              <w:t>RSP Server presents certificate chain during TLS handshake (Certificate message).</w:t>
            </w:r>
          </w:p>
        </w:tc>
        <w:tc>
          <w:tcPr>
            <w:tcW w:type="dxa" w:w="2160"/>
          </w:tcPr>
          <w:p>
            <w:r>
              <w:t>Certificate public key algorithm is ECDSA using secp256r1 (NIST P-256).</w:t>
            </w:r>
          </w:p>
        </w:tc>
      </w:tr>
      <w:tr>
        <w:tc>
          <w:tcPr>
            <w:tcW w:type="dxa" w:w="2160"/>
          </w:tcPr>
          <w:p>
            <w:r>
              <w:t>2</w:t>
            </w:r>
          </w:p>
        </w:tc>
        <w:tc>
          <w:tcPr>
            <w:tcW w:type="dxa" w:w="2160"/>
          </w:tcPr>
          <w:p>
            <w:r>
              <w:t>Client</w:t>
            </w:r>
          </w:p>
        </w:tc>
        <w:tc>
          <w:tcPr>
            <w:tcW w:type="dxa" w:w="2160"/>
          </w:tcPr>
          <w:p>
            <w:r>
              <w:t>Client verifies certificate key parameters match secp256r1 and continue TLS handshake.</w:t>
            </w:r>
          </w:p>
        </w:tc>
        <w:tc>
          <w:tcPr>
            <w:tcW w:type="dxa" w:w="2160"/>
          </w:tcPr>
          <w:p>
            <w:r>
              <w:t>1- Certificate public key uses secp256r1.2- No certificate validation errors related to algorithm or key parameters.</w:t>
            </w:r>
          </w:p>
        </w:tc>
      </w:tr>
    </w:tbl>
    <w:p>
      <w:r>
        <w:rPr/>
        <w:t>Conformance Requirements References</w:t>
        <w:br/>
        <w:t>- SGP.22 v2.6.1, Section 2.6.7.1 "The Client and the RSP Server SHALL support the following NamedCurve values during the TLS handshake to identify the elliptic curves defined in this document: secp256r1 (23) for NIST P-256 as defined in RFC 4492 [65]"</w:t>
        <w:br/>
        <w:t>- RFC 4492 [65]</w:t>
        <w:br/>
        <w:t>- TLS 1.2 [RFC 5246]</w:t>
        <w:br/>
        <w:t>- Cipher suites as defined in RFC 5289 [46]</w:t>
      </w:r>
    </w:p>
    <w:p>
      <w:r>
        <w:rPr/>
        <w:t>Conditional Execution Rules</w:t>
        <w:br/>
        <w:t>- Test Sequences SHALL be executed if and only if the implementation supports TLS usage in the Remote SIM Provisioning (RSP) architecture.</w:t>
        <w:br/>
        <w:t>- If additional curves are supported, the negotiation of secp256r1 (23) remains MANDATORY when offered.</w:t>
      </w:r>
    </w:p>
    <w:p>
      <w:r>
        <w:rPr/>
        <w:t>Notes:</w:t>
        <w:br/>
        <w:t>- Successful completion of Test Sequence #01 is REQUIRED for compliance.</w:t>
        <w:br/>
        <w:t>- Test Sequence #02 asserts robustness against non-conformant server behavior.</w:t>
        <w:br/>
        <w:t>- Test Sequence #03 is informative and provides additional assurance that certificates are correctly implemented.</w:t>
      </w:r>
    </w:p>
    <w:p/>
    <w:p>
      <w:r>
        <w:rPr>
          <w:b/>
          <w:sz w:val="24"/>
        </w:rPr>
        <w:t>Requirement ID : The Client and the RSP Server MAY support the following NamedCurve values during the TLS handshake to identify the elliptic curves defined in this document: | Requirement Description : brainpoolP256r1(26) as defined in RFC 7027 [66]</w:t>
      </w:r>
    </w:p>
    <w:p>
      <w:r>
        <w:rPr>
          <w:b/>
          <w:sz w:val="24"/>
        </w:rPr>
        <w:t xml:space="preserve">Test Case : </w:t>
        <w:br/>
      </w:r>
    </w:p>
    <w:p>
      <w:r>
        <w:rPr/>
        <w:t>Test Cases</w:t>
      </w:r>
    </w:p>
    <w:p>
      <w:r>
        <w:rPr/>
        <w:t>TC</w:t>
      </w:r>
      <w:r>
        <w:rPr>
          <w:i/>
        </w:rPr>
        <w:t>TLS</w:t>
      </w:r>
      <w:r>
        <w:rPr/>
        <w:t>BrainpoolP256r1Support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Client</w:t>
            </w:r>
          </w:p>
        </w:tc>
        <w:tc>
          <w:tcPr>
            <w:tcW w:type="dxa" w:w="4320"/>
          </w:tcPr>
          <w:p>
            <w:r>
              <w:t>TLS-capable entity initiating a handshake with the RSP Server</w:t>
            </w:r>
          </w:p>
        </w:tc>
      </w:tr>
      <w:tr>
        <w:tc>
          <w:tcPr>
            <w:tcW w:type="dxa" w:w="4320"/>
          </w:tcPr>
          <w:p>
            <w:r>
              <w:t>RSP Server</w:t>
            </w:r>
          </w:p>
        </w:tc>
        <w:tc>
          <w:tcPr>
            <w:tcW w:type="dxa" w:w="4320"/>
          </w:tcPr>
          <w:p>
            <w:r>
              <w:t>Entity acting as server in the TLS handshake (e.g. SM-DP+ as per SGP.22)</w:t>
            </w:r>
          </w:p>
        </w:tc>
      </w:tr>
      <w:tr>
        <w:tc>
          <w:tcPr>
            <w:tcW w:type="dxa" w:w="4320"/>
          </w:tcPr>
          <w:p>
            <w:r>
              <w:t>Network</w:t>
            </w:r>
          </w:p>
        </w:tc>
        <w:tc>
          <w:tcPr>
            <w:tcW w:type="dxa" w:w="4320"/>
          </w:tcPr>
          <w:p>
            <w:r>
              <w:t>Secure connection established between Client and RSP Server possible</w:t>
            </w:r>
          </w:p>
        </w:tc>
      </w:tr>
    </w:tbl>
    <w:p>
      <w:r>
        <w:rPr/>
        <w:t>Test Sequence #01: Negotiation of brainpoolP256r1(26) NamedCurve During TLS Handshake</w:t>
        <w:br/>
        <w:t>Description of the aim of the test sequence N°1</w:t>
      </w:r>
    </w:p>
    <w:p>
      <w:r>
        <w:rPr/>
        <w:t>This test verifies that both the Client and the RSP Server MAY support the negotiation of the brainpoolP256r1(26) elliptic curve, as defined in RFC 7027, during the TLS handshake.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Client</w:t>
            </w:r>
          </w:p>
        </w:tc>
        <w:tc>
          <w:tcPr>
            <w:tcW w:type="dxa" w:w="4320"/>
          </w:tcPr>
          <w:p>
            <w:r>
              <w:t>Configured to offer brainpoolP256r1(26) in the "supported_groups" (NamedCurve) TLS extension</w:t>
            </w:r>
          </w:p>
        </w:tc>
      </w:tr>
      <w:tr>
        <w:tc>
          <w:tcPr>
            <w:tcW w:type="dxa" w:w="4320"/>
          </w:tcPr>
          <w:p>
            <w:r>
              <w:t>RSP Server</w:t>
            </w:r>
          </w:p>
        </w:tc>
        <w:tc>
          <w:tcPr>
            <w:tcW w:type="dxa" w:w="4320"/>
          </w:tcPr>
          <w:p>
            <w:r>
              <w:t>Configured to accept brainpoolP256r1(26) as a valid NamedCurve value for negotiation (if supported)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Initial conditions as above</w:t>
            </w:r>
          </w:p>
        </w:tc>
        <w:tc>
          <w:tcPr>
            <w:tcW w:type="dxa" w:w="2160"/>
          </w:tcPr>
          <w:p>
            <w:r>
              <w:t>Entities are ready for TLS handshake with brainpoolP256r1(26) as an available/supported curve (if implemented)</w:t>
            </w:r>
          </w:p>
        </w:tc>
      </w:tr>
      <w:tr>
        <w:tc>
          <w:tcPr>
            <w:tcW w:type="dxa" w:w="2160"/>
          </w:tcPr>
          <w:p>
            <w:r>
              <w:t>1</w:t>
            </w:r>
          </w:p>
        </w:tc>
        <w:tc>
          <w:tcPr>
            <w:tcW w:type="dxa" w:w="2160"/>
          </w:tcPr>
          <w:p>
            <w:r>
              <w:t>Client → RSP Server</w:t>
            </w:r>
          </w:p>
        </w:tc>
        <w:tc>
          <w:tcPr>
            <w:tcW w:type="dxa" w:w="2160"/>
          </w:tcPr>
          <w:p>
            <w:r>
              <w:t>ClientHello: Initiates handshake, includes brainpoolP256r1 (26) in the "supported_groups" (NamedCurve) extension</w:t>
            </w:r>
          </w:p>
        </w:tc>
        <w:tc>
          <w:tcPr>
            <w:tcW w:type="dxa" w:w="2160"/>
          </w:tcPr>
          <w:p>
            <w:r>
              <w:t>1- RSP Server parses ClientHello and recognizes brainpoolP256r1 (26) as an optional supported curve2- RSP Server continues handshake</w:t>
            </w:r>
          </w:p>
        </w:tc>
      </w:tr>
      <w:tr>
        <w:tc>
          <w:tcPr>
            <w:tcW w:type="dxa" w:w="2160"/>
          </w:tcPr>
          <w:p>
            <w:r>
              <w:t>2</w:t>
            </w:r>
          </w:p>
        </w:tc>
        <w:tc>
          <w:tcPr>
            <w:tcW w:type="dxa" w:w="2160"/>
          </w:tcPr>
          <w:p>
            <w:r>
              <w:t>RSP Server → Client</w:t>
            </w:r>
          </w:p>
        </w:tc>
        <w:tc>
          <w:tcPr>
            <w:tcW w:type="dxa" w:w="2160"/>
          </w:tcPr>
          <w:p>
            <w:r>
              <w:t>ServerHello: Selects and responds with brainpoolP256r1 (26) in NamedCurve, if this curve is also supported by RSP Server</w:t>
            </w:r>
          </w:p>
        </w:tc>
        <w:tc>
          <w:tcPr>
            <w:tcW w:type="dxa" w:w="2160"/>
          </w:tcPr>
          <w:p>
            <w:r>
              <w:t>1- ServerHello contains brainpoolP256r1 (26) as the selected NamedCurve (if supported)2- TLS key exchange proceeds if selected</w:t>
            </w:r>
          </w:p>
        </w:tc>
      </w:tr>
      <w:tr>
        <w:tc>
          <w:tcPr>
            <w:tcW w:type="dxa" w:w="2160"/>
          </w:tcPr>
          <w:p>
            <w:r>
              <w:t>3</w:t>
            </w:r>
          </w:p>
        </w:tc>
        <w:tc>
          <w:tcPr>
            <w:tcW w:type="dxa" w:w="2160"/>
          </w:tcPr>
          <w:p>
            <w:r>
              <w:t>Client ↔ RSP Server</w:t>
            </w:r>
          </w:p>
        </w:tc>
        <w:tc>
          <w:tcPr>
            <w:tcW w:type="dxa" w:w="2160"/>
          </w:tcPr>
          <w:p>
            <w:r>
              <w:t>Mutual key exchange, key calculations, and cryptographic agreement using brainpoolP256r1 (26) parameters</w:t>
            </w:r>
          </w:p>
        </w:tc>
        <w:tc>
          <w:tcPr>
            <w:tcW w:type="dxa" w:w="2160"/>
          </w:tcPr>
          <w:p>
            <w:r>
              <w:t>1- Key exchange proceeds using the brainpoolP256r1 (26) curve2- Secure channel is negotiated on brainpoolP256r1 (26), if selected</w:t>
            </w:r>
          </w:p>
        </w:tc>
      </w:tr>
      <w:tr>
        <w:tc>
          <w:tcPr>
            <w:tcW w:type="dxa" w:w="2160"/>
          </w:tcPr>
          <w:p>
            <w:r>
              <w:t>4</w:t>
            </w:r>
          </w:p>
        </w:tc>
        <w:tc>
          <w:tcPr>
            <w:tcW w:type="dxa" w:w="2160"/>
          </w:tcPr>
          <w:p>
            <w:r>
              <w:t>Client ↔ RSP Server</w:t>
            </w:r>
          </w:p>
        </w:tc>
        <w:tc>
          <w:tcPr>
            <w:tcW w:type="dxa" w:w="2160"/>
          </w:tcPr>
          <w:p>
            <w:r>
              <w:t>Complete TLS handshake negotiation using brainpoolP256r1 (26) as key exchange mechanism</w:t>
            </w:r>
          </w:p>
        </w:tc>
        <w:tc>
          <w:tcPr>
            <w:tcW w:type="dxa" w:w="2160"/>
          </w:tcPr>
          <w:p>
            <w:r>
              <w:t>1- Secure TLS session is established using keys based on brainpoolP256r1 (26), or negotiation fails if not properly supported by both sides</w:t>
            </w:r>
          </w:p>
        </w:tc>
      </w:tr>
    </w:tbl>
    <w:p>
      <w:r>
        <w:rPr/>
        <w:t>Test Sequence #02: Fallback When brainpoolP256r1(26) Not Supported</w:t>
        <w:br/>
        <w:t>Description of the aim of the test sequence N°2</w:t>
      </w:r>
    </w:p>
    <w:p>
      <w:r>
        <w:rPr/>
        <w:t>This test verifies proper fallback to other NamedCurve values if brainpoolP256r1(26) is offered but not supported by the RSP Server.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RSP Server</w:t>
            </w:r>
          </w:p>
        </w:tc>
        <w:tc>
          <w:tcPr>
            <w:tcW w:type="dxa" w:w="2160"/>
          </w:tcPr>
          <w:p>
            <w:r>
              <w:t>ClientHello: Includes brainpoolP256r1(26) and other standard NamedCurve values in "supported_groups" extension</w:t>
            </w:r>
          </w:p>
        </w:tc>
        <w:tc>
          <w:tcPr>
            <w:tcW w:type="dxa" w:w="2160"/>
          </w:tcPr>
          <w:p>
            <w:r>
              <w:t>1- RSP Server parses NamedCurve list and determines support or non-support for each</w:t>
            </w:r>
          </w:p>
        </w:tc>
      </w:tr>
      <w:tr>
        <w:tc>
          <w:tcPr>
            <w:tcW w:type="dxa" w:w="2160"/>
          </w:tcPr>
          <w:p>
            <w:r>
              <w:t>2</w:t>
            </w:r>
          </w:p>
        </w:tc>
        <w:tc>
          <w:tcPr>
            <w:tcW w:type="dxa" w:w="2160"/>
          </w:tcPr>
          <w:p>
            <w:r>
              <w:t>RSP Server → Client</w:t>
            </w:r>
          </w:p>
        </w:tc>
        <w:tc>
          <w:tcPr>
            <w:tcW w:type="dxa" w:w="2160"/>
          </w:tcPr>
          <w:p>
            <w:r>
              <w:t>ServerHello: Does NOT select brainpoolP256r1(26); selects alternative NamedCurve (e.g., secp256r1 (23))</w:t>
            </w:r>
          </w:p>
        </w:tc>
        <w:tc>
          <w:tcPr>
            <w:tcW w:type="dxa" w:w="2160"/>
          </w:tcPr>
          <w:p>
            <w:r>
              <w:t>1- ServerHello indicates the chosen curve (e.g., secp256r1 (23)), excluding brainpoolP256r1(26)2- Handshake continues</w:t>
            </w:r>
          </w:p>
        </w:tc>
      </w:tr>
      <w:tr>
        <w:tc>
          <w:tcPr>
            <w:tcW w:type="dxa" w:w="2160"/>
          </w:tcPr>
          <w:p>
            <w:r>
              <w:t>3</w:t>
            </w:r>
          </w:p>
        </w:tc>
        <w:tc>
          <w:tcPr>
            <w:tcW w:type="dxa" w:w="2160"/>
          </w:tcPr>
          <w:p>
            <w:r>
              <w:t>Client ↔ RSP Server</w:t>
            </w:r>
          </w:p>
        </w:tc>
        <w:tc>
          <w:tcPr>
            <w:tcW w:type="dxa" w:w="2160"/>
          </w:tcPr>
          <w:p>
            <w:r>
              <w:t>Key exchange and TLS setup proceed with selected alternative NamedCurve</w:t>
            </w:r>
          </w:p>
        </w:tc>
        <w:tc>
          <w:tcPr>
            <w:tcW w:type="dxa" w:w="2160"/>
          </w:tcPr>
          <w:p>
            <w:r>
              <w:t>1- Secure TLS session established using alternative curve, showing proper fallback behavior</w:t>
            </w:r>
          </w:p>
        </w:tc>
      </w:tr>
    </w:tbl>
    <w:p>
      <w:r>
        <w:rPr/>
        <w:t>Conformance Requirements References</w:t>
        <w:br/>
        <w:t>- SGP.22 v2.6.1, Section 2.6.7 and 2.6.7.1</w:t>
        <w:br/>
        <w:t>- RFC 7027 ("ECC Brainpool Curves for TLS"), section enumerating brainpoolP256r1 (26) as a NamedCurve</w:t>
        <w:br/>
        <w:t>- RFC 4492 and TLS 1.2 (RFC 5246) specification for elliptic curve negotiation</w:t>
      </w:r>
    </w:p>
    <w:p>
      <w:r>
        <w:rPr/>
        <w:t>Conditional Execution Rule</w:t>
        <w:br/>
        <w:t>This test case SHALL be executed if and only if either the Client or the RSP Server claims support for optional NamedCurve brainpoolP256r1 (26). If not supported on either side, only fallback behavior is validated.</w:t>
      </w:r>
    </w:p>
    <w:p>
      <w:r>
        <w:rPr/>
        <w:t>Notes</w:t>
        <w:br/>
        <w:t>- The use of brainpoolP256r1 (26) is optional ("MAY support"), so either side can legitimately not include or select it.</w:t>
        <w:br/>
        <w:t>- If chosen, parameter values MUST comply with RFC 5639 and RFC 7027.</w:t>
      </w:r>
    </w:p>
    <w:p/>
    <w:p>
      <w:r>
        <w:rPr>
          <w:b/>
          <w:sz w:val="24"/>
        </w:rPr>
        <w:t xml:space="preserve">Requirement ID : An eUICC SHALL have at least two sets of elliptic curve parameters preloaded by the EUM during eUICC manufacturing, subject to support by the corresponding GSMA CI. | Requirement Description : </w:t>
      </w:r>
    </w:p>
    <w:p>
      <w:r>
        <w:rPr>
          <w:b/>
          <w:sz w:val="24"/>
        </w:rPr>
        <w:t xml:space="preserve">Test Case : </w:t>
        <w:br/>
      </w:r>
    </w:p>
    <w:p>
      <w:r>
        <w:rPr/>
        <w:t>Test Cases</w:t>
      </w:r>
    </w:p>
    <w:p>
      <w:r>
        <w:rPr/>
        <w:t>TC</w:t>
      </w:r>
      <w:r>
        <w:rPr>
          <w:i/>
        </w:rPr>
        <w:t>EUICC</w:t>
      </w:r>
      <w:r>
        <w:rPr/>
        <w:t>EllipticCurveParameterPreload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its factory fresh state with all required components initialized by EUM.</w:t>
            </w:r>
          </w:p>
        </w:tc>
      </w:tr>
      <w:tr>
        <w:tc>
          <w:tcPr>
            <w:tcW w:type="dxa" w:w="4320"/>
          </w:tcPr>
          <w:p>
            <w:r>
              <w:t>EUM</w:t>
            </w:r>
          </w:p>
        </w:tc>
        <w:tc>
          <w:tcPr>
            <w:tcW w:type="dxa" w:w="4320"/>
          </w:tcPr>
          <w:p>
            <w:r>
              <w:t>The EUM is ready and has completed eUICC manufacturing according to GSMA CI-supported capabilities.</w:t>
            </w:r>
          </w:p>
        </w:tc>
      </w:tr>
      <w:tr>
        <w:tc>
          <w:tcPr>
            <w:tcW w:type="dxa" w:w="4320"/>
          </w:tcPr>
          <w:p>
            <w:r>
              <w:t>GSMA CI</w:t>
            </w:r>
          </w:p>
        </w:tc>
        <w:tc>
          <w:tcPr>
            <w:tcW w:type="dxa" w:w="4320"/>
          </w:tcPr>
          <w:p>
            <w:r>
              <w:t>The GSMA Certificate Issuer defines and supports a specific set of elliptic curve domain parameters.</w:t>
            </w:r>
          </w:p>
        </w:tc>
      </w:tr>
    </w:tbl>
    <w:p>
      <w:r>
        <w:rPr/>
        <w:t>Test Sequence #01: Verify Preloading of Minimum Two Sets of EC Parameters</w:t>
        <w:br/>
        <w:t>The aim of this test sequence is to confirm that at least two sets of elliptic curve parameters are preloaded on the eUICC by the EUM during manufacturing, in accordance with the supported sets by the corresponding GSMA CI.</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Manufactured but not yet personalized or provisioned, with EUM-issued CIs available.</w:t>
            </w:r>
          </w:p>
        </w:tc>
      </w:tr>
      <w:tr>
        <w:tc>
          <w:tcPr>
            <w:tcW w:type="dxa" w:w="4320"/>
          </w:tcPr>
          <w:p>
            <w:r>
              <w:t>EUM</w:t>
            </w:r>
          </w:p>
        </w:tc>
        <w:tc>
          <w:tcPr>
            <w:tcW w:type="dxa" w:w="4320"/>
          </w:tcPr>
          <w:p>
            <w:r>
              <w:t>Manufacturing environment with secure access to configuration and personalization facility.</w:t>
            </w:r>
          </w:p>
        </w:tc>
      </w:tr>
      <w:tr>
        <w:tc>
          <w:tcPr>
            <w:tcW w:type="dxa" w:w="4320"/>
          </w:tcPr>
          <w:p>
            <w:r>
              <w:t>GSMA CI</w:t>
            </w:r>
          </w:p>
        </w:tc>
        <w:tc>
          <w:tcPr>
            <w:tcW w:type="dxa" w:w="4320"/>
          </w:tcPr>
          <w:p>
            <w:r>
              <w:t>Declares support for NIST P-256 and brainpoolP256r1 curves.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eUICC</w:t>
            </w:r>
          </w:p>
        </w:tc>
        <w:tc>
          <w:tcPr>
            <w:tcW w:type="dxa" w:w="2160"/>
          </w:tcPr>
          <w:p>
            <w:r>
              <w:t>EUM initiates loading of elliptic curve parameters during eUICC manufacturing process.</w:t>
            </w:r>
          </w:p>
        </w:tc>
        <w:tc>
          <w:tcPr>
            <w:tcW w:type="dxa" w:w="2160"/>
          </w:tcPr>
          <w:p>
            <w:r>
              <w:t>At least two sets of EC parameters (e.g., NIST P-256, brainpoolP256r1) are selected for preload, subject to GSMA CI support.</w:t>
            </w:r>
          </w:p>
        </w:tc>
      </w:tr>
      <w:tr>
        <w:tc>
          <w:tcPr>
            <w:tcW w:type="dxa" w:w="2160"/>
          </w:tcPr>
          <w:p>
            <w:r>
              <w:t>1</w:t>
            </w:r>
          </w:p>
        </w:tc>
        <w:tc>
          <w:tcPr>
            <w:tcW w:type="dxa" w:w="2160"/>
          </w:tcPr>
          <w:p>
            <w:r>
              <w:t>EUM → eUICC</w:t>
            </w:r>
          </w:p>
        </w:tc>
        <w:tc>
          <w:tcPr>
            <w:tcW w:type="dxa" w:w="2160"/>
          </w:tcPr>
          <w:p>
            <w:r>
              <w:t>EUM securely writes the elliptic curve domain parameter sets supported by the GSMA CI into the eUICC.</w:t>
            </w:r>
          </w:p>
        </w:tc>
        <w:tc>
          <w:tcPr>
            <w:tcW w:type="dxa" w:w="2160"/>
          </w:tcPr>
          <w:p>
            <w:r>
              <w:t>1- The EC parameter sets are correctly and securely stored in the eUICC.2- The storage is protected against modification post-manufacturing.3- The process is logged for audit.</w:t>
            </w:r>
          </w:p>
        </w:tc>
      </w:tr>
      <w:tr>
        <w:tc>
          <w:tcPr>
            <w:tcW w:type="dxa" w:w="2160"/>
          </w:tcPr>
          <w:p>
            <w:r>
              <w:t>2</w:t>
            </w:r>
          </w:p>
        </w:tc>
        <w:tc>
          <w:tcPr>
            <w:tcW w:type="dxa" w:w="2160"/>
          </w:tcPr>
          <w:p>
            <w:r>
              <w:t>eUICC → Validator</w:t>
            </w:r>
          </w:p>
        </w:tc>
        <w:tc>
          <w:tcPr>
            <w:tcW w:type="dxa" w:w="2160"/>
          </w:tcPr>
          <w:p>
            <w:r>
              <w:t>eUICC responds to an Eligibility/Capability Information request, including supported EC parameters.</w:t>
            </w:r>
          </w:p>
        </w:tc>
        <w:tc>
          <w:tcPr>
            <w:tcW w:type="dxa" w:w="2160"/>
          </w:tcPr>
          <w:p>
            <w:r>
              <w:t>1- The response enumerates at least the preloaded two sets of EC parameters.2- Values match configurations supported by the relevant GSMA CI.</w:t>
            </w:r>
          </w:p>
        </w:tc>
      </w:tr>
      <w:tr>
        <w:tc>
          <w:tcPr>
            <w:tcW w:type="dxa" w:w="2160"/>
          </w:tcPr>
          <w:p>
            <w:r>
              <w:t>3</w:t>
            </w:r>
          </w:p>
        </w:tc>
        <w:tc>
          <w:tcPr>
            <w:tcW w:type="dxa" w:w="2160"/>
          </w:tcPr>
          <w:p>
            <w:r>
              <w:t>Validator → eUICC</w:t>
            </w:r>
          </w:p>
        </w:tc>
        <w:tc>
          <w:tcPr>
            <w:tcW w:type="dxa" w:w="2160"/>
          </w:tcPr>
          <w:p>
            <w:r>
              <w:t>Validator queries the eUICC whether all preloaded EC parameter sets are usable and activated.</w:t>
            </w:r>
          </w:p>
        </w:tc>
        <w:tc>
          <w:tcPr>
            <w:tcW w:type="dxa" w:w="2160"/>
          </w:tcPr>
          <w:p>
            <w:r>
              <w:t>eUICC confirms usability of all preloaded EC parameter sets and references to support by GSMA CI.</w:t>
            </w:r>
          </w:p>
        </w:tc>
      </w:tr>
    </w:tbl>
    <w:p>
      <w:r>
        <w:rPr/>
        <w:t>Test Sequence #02: Attempt to Query and Modify Preloaded EC Parameters After Manufacturing</w:t>
        <w:br/>
        <w:t>The aim of this test sequence is to confirm the immutability of preloaded EC parameters after manufacturing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External Entity → eUICC</w:t>
            </w:r>
          </w:p>
        </w:tc>
        <w:tc>
          <w:tcPr>
            <w:tcW w:type="dxa" w:w="2160"/>
          </w:tcPr>
          <w:p>
            <w:r>
              <w:t>Attempt to issue a modification command for EC parameters (e.g., overwrite, delete)</w:t>
            </w:r>
          </w:p>
        </w:tc>
        <w:tc>
          <w:tcPr>
            <w:tcW w:type="dxa" w:w="2160"/>
          </w:tcPr>
          <w:p>
            <w:r>
              <w:t>eUICC rejects the command; preloaded EC parameter sets cannot be modified or deleted after manufacturing.</w:t>
            </w:r>
          </w:p>
        </w:tc>
      </w:tr>
      <w:tr>
        <w:tc>
          <w:tcPr>
            <w:tcW w:type="dxa" w:w="2160"/>
          </w:tcPr>
          <w:p>
            <w:r>
              <w:t>2</w:t>
            </w:r>
          </w:p>
        </w:tc>
        <w:tc>
          <w:tcPr>
            <w:tcW w:type="dxa" w:w="2160"/>
          </w:tcPr>
          <w:p>
            <w:r>
              <w:t>Authorized Validator → eUICC</w:t>
            </w:r>
          </w:p>
        </w:tc>
        <w:tc>
          <w:tcPr>
            <w:tcW w:type="dxa" w:w="2160"/>
          </w:tcPr>
          <w:p>
            <w:r>
              <w:t>Query the history/audit log of elliptic curve parameter loading</w:t>
            </w:r>
          </w:p>
        </w:tc>
        <w:tc>
          <w:tcPr>
            <w:tcW w:type="dxa" w:w="2160"/>
          </w:tcPr>
          <w:p>
            <w:r>
              <w:t>1- Log indicates initial preload occurred during manufacturing.2- No subsequent modifications are recorded.</w:t>
            </w:r>
          </w:p>
        </w:tc>
      </w:tr>
    </w:tbl>
    <w:p>
      <w:r>
        <w:rPr/>
        <w:t>Conformance Requirements References</w:t>
        <w:br/>
        <w:t>- SGP.22 v2.6.1, Section 2.6.7.1</w:t>
        <w:br/>
        <w:t>- SGP.21 v2.6, EUICC47</w:t>
        <w:br/>
        <w:t>- RFC 5639 [18], NIST SP 800-56A [29], ANSSI ECC [20]</w:t>
      </w:r>
    </w:p>
    <w:p>
      <w:r>
        <w:rPr/>
        <w:t>Conditional Execution Rules</w:t>
        <w:br/>
        <w:t>- Test Sequence #01 SHALL be executed for each combination of GSMA CI-trusted EC parameter sets supported.</w:t>
        <w:br/>
        <w:t>- Test Sequence #02 SHALL be executed if the eUICC supports any management commands exposing EC parameter modification functions.</w:t>
      </w:r>
    </w:p>
    <w:p>
      <w:r>
        <w:rPr/>
        <w:t>Notes:</w:t>
        <w:br/>
        <w:t>- This requirement is only subject to the EC parameter sets supported by the GSMA CI for the involved trust chain.</w:t>
        <w:br/>
        <w:t>- For purposes of compliance demonstration, at least NIST P-256 and one other curve from brainpoolP256r1 or FRP256V1 MUST be preloaded if supported by GSMA CI.</w:t>
        <w:br/>
        <w:t>- The validator in the test sequence may be an accredited test system or an auditor during compliance certification.</w:t>
      </w:r>
    </w:p>
    <w:p/>
    <w:p>
      <w:r>
        <w:rPr>
          <w:b/>
          <w:sz w:val="24"/>
        </w:rPr>
        <w:t xml:space="preserve">Requirement ID : For each GSMA CI trust chain to which it belongs, an RSP Server SHALL support all sets of elliptic curve parameters that the corresponding GSMA CI supports. | Requirement Description : </w:t>
      </w:r>
    </w:p>
    <w:p>
      <w:r>
        <w:rPr>
          <w:b/>
          <w:sz w:val="24"/>
        </w:rPr>
        <w:t xml:space="preserve">Test Case : </w:t>
        <w:br/>
      </w:r>
    </w:p>
    <w:p>
      <w:r>
        <w:rPr/>
        <w:t>Test Cases</w:t>
      </w:r>
    </w:p>
    <w:p>
      <w:r>
        <w:rPr/>
        <w:t>TC</w:t>
      </w:r>
      <w:r>
        <w:rPr>
          <w:i/>
        </w:rPr>
        <w:t>RSPServer</w:t>
      </w:r>
      <w:r>
        <w:rPr/>
        <w:t>EllipticCurveSupport_GSMACIChain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RSP Server</w:t>
            </w:r>
          </w:p>
        </w:tc>
        <w:tc>
          <w:tcPr>
            <w:tcW w:type="dxa" w:w="4320"/>
          </w:tcPr>
          <w:p>
            <w:r>
              <w:t>Is operational and configured to support multiple GSMA CI trust chains</w:t>
            </w:r>
          </w:p>
        </w:tc>
      </w:tr>
      <w:tr>
        <w:tc>
          <w:tcPr>
            <w:tcW w:type="dxa" w:w="4320"/>
          </w:tcPr>
          <w:p>
            <w:r>
              <w:t>GSMA CI</w:t>
            </w:r>
          </w:p>
        </w:tc>
        <w:tc>
          <w:tcPr>
            <w:tcW w:type="dxa" w:w="4320"/>
          </w:tcPr>
          <w:p>
            <w:r>
              <w:t>Has specified supported sets of elliptic curve parameters per trust chain</w:t>
            </w:r>
          </w:p>
        </w:tc>
      </w:tr>
      <w:tr>
        <w:tc>
          <w:tcPr>
            <w:tcW w:type="dxa" w:w="4320"/>
          </w:tcPr>
          <w:p>
            <w:r>
              <w:t>eUICC</w:t>
            </w:r>
          </w:p>
        </w:tc>
        <w:tc>
          <w:tcPr>
            <w:tcW w:type="dxa" w:w="4320"/>
          </w:tcPr>
          <w:p>
            <w:r>
              <w:t>Has at least two sets of elliptic curve parameters preloaded per trust chain (as per SGP.22 2.6.7.1)</w:t>
            </w:r>
          </w:p>
        </w:tc>
      </w:tr>
      <w:tr>
        <w:tc>
          <w:tcPr>
            <w:tcW w:type="dxa" w:w="4320"/>
          </w:tcPr>
          <w:p>
            <w:r>
              <w:t>Test Agent</w:t>
            </w:r>
          </w:p>
        </w:tc>
        <w:tc>
          <w:tcPr>
            <w:tcW w:type="dxa" w:w="4320"/>
          </w:tcPr>
          <w:p>
            <w:r>
              <w:t>Automation or manual test agent capable of querying or simulating negotiation of elliptic curve support</w:t>
            </w:r>
          </w:p>
        </w:tc>
      </w:tr>
    </w:tbl>
    <w:p>
      <w:r>
        <w:rPr/>
        <w:t>Test Sequence #01: Validation of Supported Elliptic Curves per GSMA CI Trust Chain</w:t>
        <w:br/>
        <w:t>This test sequence verifies that the RSP Server supports (offers) all sets of elliptic curve parameters supported by each corresponding GSMA CI trust chain to which it belongs, during mutual authentication and capability exchange.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RSP Server</w:t>
            </w:r>
          </w:p>
        </w:tc>
        <w:tc>
          <w:tcPr>
            <w:tcW w:type="dxa" w:w="4320"/>
          </w:tcPr>
          <w:p>
            <w:r>
              <w:t>Provisioned with its GSMA CI trust chain information, proper certificates, and configuration</w:t>
            </w:r>
          </w:p>
        </w:tc>
      </w:tr>
      <w:tr>
        <w:tc>
          <w:tcPr>
            <w:tcW w:type="dxa" w:w="4320"/>
          </w:tcPr>
          <w:p>
            <w:r>
              <w:t>Test Agent</w:t>
            </w:r>
          </w:p>
        </w:tc>
        <w:tc>
          <w:tcPr>
            <w:tcW w:type="dxa" w:w="4320"/>
          </w:tcPr>
          <w:p>
            <w:r>
              <w:t>Prepared to emulate/trigger TLS handshake and certificate chain from multiple eUICC variants for each GSMA CI trust chain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Agent → RSP Server</w:t>
            </w:r>
          </w:p>
        </w:tc>
        <w:tc>
          <w:tcPr>
            <w:tcW w:type="dxa" w:w="2160"/>
          </w:tcPr>
          <w:p>
            <w:r>
              <w:t>Present eUICC initialization simulating a device with a specific GSMA CI trust chain and supporting ECC curves</w:t>
            </w:r>
          </w:p>
        </w:tc>
        <w:tc>
          <w:tcPr>
            <w:tcW w:type="dxa" w:w="2160"/>
          </w:tcPr>
          <w:p>
            <w:r>
              <w:t>RSP Server identifies target GSMA CI trust chain and enters ECC handshake/capability exchange protocol</w:t>
            </w:r>
          </w:p>
        </w:tc>
      </w:tr>
      <w:tr>
        <w:tc>
          <w:tcPr>
            <w:tcW w:type="dxa" w:w="2160"/>
          </w:tcPr>
          <w:p>
            <w:r>
              <w:t>1</w:t>
            </w:r>
          </w:p>
        </w:tc>
        <w:tc>
          <w:tcPr>
            <w:tcW w:type="dxa" w:w="2160"/>
          </w:tcPr>
          <w:p>
            <w:r>
              <w:t>Test Agent ↔ RSP Server</w:t>
            </w:r>
          </w:p>
        </w:tc>
        <w:tc>
          <w:tcPr>
            <w:tcW w:type="dxa" w:w="2160"/>
          </w:tcPr>
          <w:p>
            <w:r>
              <w:t>Trigger TLS handshake (clienthello and serverhello) and initiate mutual authentication, requesting all supported named curves</w:t>
            </w:r>
          </w:p>
        </w:tc>
        <w:tc>
          <w:tcPr>
            <w:tcW w:type="dxa" w:w="2160"/>
          </w:tcPr>
          <w:p>
            <w:r>
              <w:t>1- RSP Server advertises support for all elliptic curve parameters supported by the corresponding GSMA CI trust chain2- For unsupported curves or mismatch, handshake fails or curves not advertised</w:t>
            </w:r>
          </w:p>
        </w:tc>
      </w:tr>
      <w:tr>
        <w:tc>
          <w:tcPr>
            <w:tcW w:type="dxa" w:w="2160"/>
          </w:tcPr>
          <w:p>
            <w:r>
              <w:t>2</w:t>
            </w:r>
          </w:p>
        </w:tc>
        <w:tc>
          <w:tcPr>
            <w:tcW w:type="dxa" w:w="2160"/>
          </w:tcPr>
          <w:p>
            <w:r>
              <w:t>Test Agent → RSP Server</w:t>
            </w:r>
          </w:p>
        </w:tc>
        <w:tc>
          <w:tcPr>
            <w:tcW w:type="dxa" w:w="2160"/>
          </w:tcPr>
          <w:p>
            <w:r>
              <w:t>Repeat steps IC1 and 1 for each GSMA CI trust chain to which the RSP Server belongs, varying the supported sets of ECC parameters</w:t>
            </w:r>
          </w:p>
        </w:tc>
        <w:tc>
          <w:tcPr>
            <w:tcW w:type="dxa" w:w="2160"/>
          </w:tcPr>
          <w:p>
            <w:r>
              <w:t>1- For each trust chain, RSP Server correctly advertises/negotiates the relevant sets of ECC parameters</w:t>
            </w:r>
          </w:p>
        </w:tc>
      </w:tr>
      <w:tr>
        <w:tc>
          <w:tcPr>
            <w:tcW w:type="dxa" w:w="2160"/>
          </w:tcPr>
          <w:p>
            <w:r>
              <w:t>3</w:t>
            </w:r>
          </w:p>
        </w:tc>
        <w:tc>
          <w:tcPr>
            <w:tcW w:type="dxa" w:w="2160"/>
          </w:tcPr>
          <w:p>
            <w:r>
              <w:t>Test Agent → RSP Server</w:t>
            </w:r>
          </w:p>
        </w:tc>
        <w:tc>
          <w:tcPr>
            <w:tcW w:type="dxa" w:w="2160"/>
          </w:tcPr>
          <w:p>
            <w:r>
              <w:t>Attempt handshake with a curve set NOT supported by the GSMA CI used on the server/trust chain</w:t>
            </w:r>
          </w:p>
        </w:tc>
        <w:tc>
          <w:tcPr>
            <w:tcW w:type="dxa" w:w="2160"/>
          </w:tcPr>
          <w:p>
            <w:r>
              <w:t>1- RSP Server does NOT advertise unsupported curve2- Handshake fails to select unsupported curve</w:t>
            </w:r>
          </w:p>
        </w:tc>
      </w:tr>
    </w:tbl>
    <w:p>
      <w:r>
        <w:rPr/>
        <w:t>Test Sequence #02: Negative Test – Unsupported GSMA CI Trust Chain</w:t>
        <w:br/>
        <w:t>This sequence ensures that if the eUICC presents a trust chain with a GSMA CI not supported by the server, the server refuses proceeding with ECC parameter selection.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Agent → RSP Server</w:t>
            </w:r>
          </w:p>
        </w:tc>
        <w:tc>
          <w:tcPr>
            <w:tcW w:type="dxa" w:w="2160"/>
          </w:tcPr>
          <w:p>
            <w:r>
              <w:t>Simulate eUICC initialization with a GSMA CI trust chain not recognized/supported by the RSP Server</w:t>
            </w:r>
          </w:p>
        </w:tc>
        <w:tc>
          <w:tcPr>
            <w:tcW w:type="dxa" w:w="2160"/>
          </w:tcPr>
          <w:p>
            <w:r>
              <w:t>1- RSP Server detects lack of matching GSMA CI2- RSP Server terminates TLS handshake or reports compliance error</w:t>
            </w:r>
          </w:p>
        </w:tc>
      </w:tr>
      <w:tr>
        <w:tc>
          <w:tcPr>
            <w:tcW w:type="dxa" w:w="2160"/>
          </w:tcPr>
          <w:p>
            <w:r>
              <w:t>2</w:t>
            </w:r>
          </w:p>
        </w:tc>
        <w:tc>
          <w:tcPr>
            <w:tcW w:type="dxa" w:w="2160"/>
          </w:tcPr>
          <w:p>
            <w:r>
              <w:t>RSP Server → Test Agent</w:t>
            </w:r>
          </w:p>
        </w:tc>
        <w:tc>
          <w:tcPr>
            <w:tcW w:type="dxa" w:w="2160"/>
          </w:tcPr>
          <w:p>
            <w:r>
              <w:t>Return error message, alert, or handshake failure according to SGP.22 termination policy</w:t>
            </w:r>
          </w:p>
        </w:tc>
        <w:tc>
          <w:tcPr>
            <w:tcW w:type="dxa" w:w="2160"/>
          </w:tcPr>
          <w:p>
            <w:r>
              <w:t>1- Session is not established; no ECC parameter selection occurs for unsupported GSMA CI trust chains</w:t>
            </w:r>
          </w:p>
        </w:tc>
      </w:tr>
    </w:tbl>
    <w:p>
      <w:r>
        <w:rPr/>
        <w:t>Conformance Requirements References:</w:t>
        <w:br/>
        <w:t>- SGP.22 v2.6.1, Section 2.6.7.1: "For each GSMA CI trust chain to which it belongs, an RSP Server SHALL support all sets of elliptic curve parameters that the corresponding GSMA CI supports."</w:t>
        <w:br/>
        <w:t>- SGP.22 v2.6.1, Section 2.6.7.1: "The capabilities of each party are exchanged during the common mutual authentication procedure."</w:t>
        <w:br/>
        <w:t>- SGP.22 v2.6.1, Section 2.6.7.1: "If an RSP server does not have any other priorities defined, it SHALL follow the priorities given by the eUICC."</w:t>
      </w:r>
    </w:p>
    <w:p>
      <w:r>
        <w:rPr/>
        <w:t>Conditional Execution Notes:</w:t>
        <w:br/>
        <w:t>- Test Sequence #01 steps SHALL be executed for each GSMA CI trust chain configured in the RSP Server.</w:t>
        <w:br/>
        <w:t xml:space="preserve">- Test Sequence #02 SHALL be executed if at least one unsupported GSMA CI trust chain is defined for the test environment. </w:t>
      </w:r>
    </w:p>
    <w:p>
      <w:r>
        <w:rPr/>
        <w:t>References:</w:t>
        <w:br/>
        <w:t>- SGP.22 v2.6.1, pages 41–42, Section 2.6.7.1</w:t>
      </w:r>
      <w:r>
        <w:rPr/>
        <w:br/>
        <w:t>- SGP.22 v2.6.1, Section 2.6.7.1 Domain Parameters</w:t>
      </w:r>
    </w:p>
    <w:p>
      <w:r>
        <w:rPr/>
        <w:t>End of Test Case.</w:t>
      </w:r>
    </w:p>
    <w:p/>
    <w:p>
      <w:r>
        <w:rPr>
          <w:b/>
          <w:sz w:val="24"/>
        </w:rPr>
        <w:t xml:space="preserve">Requirement ID : The capabilities of each party are exchanged during the common mutual authentication procedure. | Requirement Description : </w:t>
      </w:r>
    </w:p>
    <w:p>
      <w:r>
        <w:rPr>
          <w:b/>
          <w:sz w:val="24"/>
        </w:rPr>
        <w:t xml:space="preserve">Test Case : </w:t>
        <w:br/>
      </w:r>
    </w:p>
    <w:p>
      <w:r>
        <w:rPr/>
        <w:t>Test Cases</w:t>
      </w:r>
    </w:p>
    <w:p>
      <w:r>
        <w:rPr/>
        <w:t>TC</w:t>
      </w:r>
      <w:r>
        <w:rPr>
          <w:i/>
        </w:rPr>
        <w:t>eUICC</w:t>
      </w:r>
      <w:r>
        <w:rPr/>
        <w:t>CommonMutualAuthentication_CapabilitiesExchange</w:t>
      </w:r>
      <w:r>
        <w:rPr/>
        <w:br/>
        <w:t xml:space="preserve">General 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Initialized, compliant with SGP.22 v2.6.1, containing its certificate and required applications.</w:t>
            </w:r>
          </w:p>
        </w:tc>
      </w:tr>
      <w:tr>
        <w:tc>
          <w:tcPr>
            <w:tcW w:type="dxa" w:w="4320"/>
          </w:tcPr>
          <w:p>
            <w:r>
              <w:t>SM-DP+</w:t>
            </w:r>
          </w:p>
        </w:tc>
        <w:tc>
          <w:tcPr>
            <w:tcW w:type="dxa" w:w="4320"/>
          </w:tcPr>
          <w:p>
            <w:r>
              <w:t>Ready, provisioned, and also compliant with SGP.22 v2.6.1; has valid certificate and configs.</w:t>
            </w:r>
          </w:p>
        </w:tc>
      </w:tr>
      <w:tr>
        <w:tc>
          <w:tcPr>
            <w:tcW w:type="dxa" w:w="4320"/>
          </w:tcPr>
          <w:p>
            <w:r>
              <w:t>Communication</w:t>
            </w:r>
          </w:p>
        </w:tc>
        <w:tc>
          <w:tcPr>
            <w:tcW w:type="dxa" w:w="4320"/>
          </w:tcPr>
          <w:p>
            <w:r>
              <w:t>Secure channel (e.g., TLS) may not be established yet.</w:t>
            </w:r>
          </w:p>
        </w:tc>
      </w:tr>
    </w:tbl>
    <w:p>
      <w:r>
        <w:rPr/>
        <w:t>Test Sequence #01: Capability Exchange during Common Mutual Authentication</w:t>
      </w:r>
      <w:r>
        <w:rPr/>
        <w:br/>
        <w:t>Description of the aim of the test sequence N°1</w:t>
      </w:r>
      <w:r>
        <w:rPr/>
        <w:br/>
        <w:t>Verify that the capabilities of both the eUICC and the SM-DP+ are exchanged as part of the common mutual authentication procedure per SGP.22 v2.6.1. The aim is to ensure interoperability and negotiated feature availability.</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Ready for remote SIM provisioning and awaiting initiation of mutual authentication by SM-DP+.</w:t>
            </w:r>
          </w:p>
        </w:tc>
      </w:tr>
      <w:tr>
        <w:tc>
          <w:tcPr>
            <w:tcW w:type="dxa" w:w="4320"/>
          </w:tcPr>
          <w:p>
            <w:r>
              <w:t>SM-DP+</w:t>
            </w:r>
          </w:p>
        </w:tc>
        <w:tc>
          <w:tcPr>
            <w:tcW w:type="dxa" w:w="4320"/>
          </w:tcPr>
          <w:p>
            <w:r>
              <w:t>Ready to invoke mutual authentication procedure with the eUICC; can communicate with target eUICC instance.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mutual authentication procedure (authentication request message sent to eUICC).</w:t>
            </w:r>
          </w:p>
        </w:tc>
        <w:tc>
          <w:tcPr>
            <w:tcW w:type="dxa" w:w="2160"/>
          </w:tcPr>
          <w:p>
            <w:r>
              <w:t>eUICC receives authentication request and processes it.</w:t>
            </w:r>
          </w:p>
        </w:tc>
      </w:tr>
      <w:tr>
        <w:tc>
          <w:tcPr>
            <w:tcW w:type="dxa" w:w="2160"/>
          </w:tcPr>
          <w:p>
            <w:r>
              <w:t>1</w:t>
            </w:r>
          </w:p>
        </w:tc>
        <w:tc>
          <w:tcPr>
            <w:tcW w:type="dxa" w:w="2160"/>
          </w:tcPr>
          <w:p>
            <w:r>
              <w:t>eUICC → SM-DP+</w:t>
            </w:r>
          </w:p>
        </w:tc>
        <w:tc>
          <w:tcPr>
            <w:tcW w:type="dxa" w:w="2160"/>
          </w:tcPr>
          <w:p>
            <w:r>
              <w:t>Send authentication response including local party's supported capabilities.</w:t>
            </w:r>
          </w:p>
        </w:tc>
        <w:tc>
          <w:tcPr>
            <w:tcW w:type="dxa" w:w="2160"/>
          </w:tcPr>
          <w:p>
            <w:r>
              <w:t>1- SM-DP+ receives and parses eUICC's capabilities set.2- Capabilities message conforms to agreed format per spec.</w:t>
            </w:r>
          </w:p>
        </w:tc>
      </w:tr>
      <w:tr>
        <w:tc>
          <w:tcPr>
            <w:tcW w:type="dxa" w:w="2160"/>
          </w:tcPr>
          <w:p>
            <w:r>
              <w:t>2</w:t>
            </w:r>
          </w:p>
        </w:tc>
        <w:tc>
          <w:tcPr>
            <w:tcW w:type="dxa" w:w="2160"/>
          </w:tcPr>
          <w:p>
            <w:r>
              <w:t>SM-DP+ → eUICC</w:t>
            </w:r>
          </w:p>
        </w:tc>
        <w:tc>
          <w:tcPr>
            <w:tcW w:type="dxa" w:w="2160"/>
          </w:tcPr>
          <w:p>
            <w:r>
              <w:t>Send SM-DP+'s own capabilities in response to eUICC.</w:t>
            </w:r>
          </w:p>
        </w:tc>
        <w:tc>
          <w:tcPr>
            <w:tcW w:type="dxa" w:w="2160"/>
          </w:tcPr>
          <w:p>
            <w:r>
              <w:t>1- eUICC receives and processes SM-DP+ capability set.2- Both parties have exchanged and stored each other's capabilities.</w:t>
            </w:r>
          </w:p>
        </w:tc>
      </w:tr>
      <w:tr>
        <w:tc>
          <w:tcPr>
            <w:tcW w:type="dxa" w:w="2160"/>
          </w:tcPr>
          <w:p>
            <w:r>
              <w:t>3</w:t>
            </w:r>
          </w:p>
        </w:tc>
        <w:tc>
          <w:tcPr>
            <w:tcW w:type="dxa" w:w="2160"/>
          </w:tcPr>
          <w:p>
            <w:r>
              <w:t>Both</w:t>
            </w:r>
          </w:p>
        </w:tc>
        <w:tc>
          <w:tcPr>
            <w:tcW w:type="dxa" w:w="2160"/>
          </w:tcPr>
          <w:p>
            <w:r>
              <w:t>Negotiate selected set of features/ciphers/etc. based on exchanged capabilities (if required)</w:t>
            </w:r>
          </w:p>
        </w:tc>
        <w:tc>
          <w:tcPr>
            <w:tcW w:type="dxa" w:w="2160"/>
          </w:tcPr>
          <w:p>
            <w:r>
              <w:t>1- Common subset of capabilities is determined for subsequent steps.2- Parties agree on operational parameters.</w:t>
            </w:r>
          </w:p>
        </w:tc>
      </w:tr>
      <w:tr>
        <w:tc>
          <w:tcPr>
            <w:tcW w:type="dxa" w:w="2160"/>
          </w:tcPr>
          <w:p>
            <w:r>
              <w:t>4</w:t>
            </w:r>
          </w:p>
        </w:tc>
        <w:tc>
          <w:tcPr>
            <w:tcW w:type="dxa" w:w="2160"/>
          </w:tcPr>
          <w:p>
            <w:r>
              <w:t>Both</w:t>
            </w:r>
          </w:p>
        </w:tc>
        <w:tc>
          <w:tcPr>
            <w:tcW w:type="dxa" w:w="2160"/>
          </w:tcPr>
          <w:p>
            <w:r>
              <w:t>Complete mutual authentication handshake.</w:t>
            </w:r>
          </w:p>
        </w:tc>
        <w:tc>
          <w:tcPr>
            <w:tcW w:type="dxa" w:w="2160"/>
          </w:tcPr>
          <w:p>
            <w:r>
              <w:t>1- Secure mutual authentication established. 2- System ready for profile operations or further workflow.</w:t>
            </w:r>
          </w:p>
        </w:tc>
      </w:tr>
    </w:tbl>
    <w:p>
      <w:r>
        <w:rPr/>
        <w:t>Conformance Requirements References</w:t>
      </w:r>
      <w:r>
        <w:rPr/>
        <w:br/>
        <w:t>- SGP.22 v2.6.1 Section 5.8.x and 6.x (Mutual Authentication capabilities exchange procedure)</w:t>
      </w:r>
      <w:r>
        <w:rPr/>
        <w:br/>
        <w:t>- GSM Association Non-confidential, Official Document SGP.22 - RSP Technical Specification v2.6.1, Figure 10</w:t>
      </w:r>
    </w:p>
    <w:p>
      <w:r>
        <w:rPr/>
        <w:t>Conditional Execution</w:t>
      </w:r>
      <w:r>
        <w:rPr/>
        <w:br/>
        <w:t>- This test SHALL be executed if and only if mutual authentication is invoked between an SM-DP+ and an eUICC as specified by SGP.22.</w:t>
      </w:r>
    </w:p>
    <w:p>
      <w:r>
        <w:rPr/>
        <w:t>Notes</w:t>
      </w:r>
      <w:r>
        <w:rPr/>
        <w:br/>
        <w:t>- All exchanged messages must be cryptographically protected as per SGP.22 to ensure authenticity and integrity.</w:t>
      </w:r>
      <w:r>
        <w:rPr/>
        <w:br/>
        <w:t>- Failures in capability parsing or negotiation SHALL abort the authentication procedure.</w:t>
      </w:r>
      <w:r>
        <w:rPr/>
        <w:br/>
        <w:t>- Test may be repeated for different capability configurations to ensure robust interoperability.</w:t>
      </w:r>
    </w:p>
    <w:p/>
    <w:p>
      <w:r>
        <w:rPr>
          <w:b/>
          <w:sz w:val="24"/>
        </w:rPr>
        <w:t>Requirement ID : The RSP Server SHALL select the most suitable GSMA CI certificates supported for signature verification and signature generation, respectively. | Requirement Description : This selection SHALL be based on the euiccCiPKIdListForVerification and the euiccCIPKIdListForSigning, which list</w:t>
      </w:r>
    </w:p>
    <w:p>
      <w:r>
        <w:rPr>
          <w:b/>
          <w:sz w:val="24"/>
        </w:rPr>
        <w:t xml:space="preserve">Test Case : </w:t>
        <w:br/>
      </w:r>
    </w:p>
    <w:p>
      <w:r>
        <w:rPr/>
        <w:t>Test Cases</w:t>
      </w:r>
    </w:p>
    <w:p>
      <w:r>
        <w:rPr/>
        <w:t>TC</w:t>
      </w:r>
      <w:r>
        <w:rPr>
          <w:i/>
        </w:rPr>
        <w:t>RSPServer</w:t>
      </w:r>
      <w:r>
        <w:rPr/>
        <w:t>GSMA</w:t>
      </w:r>
      <w:r>
        <w:rPr>
          <w:i/>
        </w:rPr>
        <w:t>CI</w:t>
      </w:r>
      <w:r>
        <w:rPr/>
        <w:t>Certificate_Selection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RSP Server</w:t>
            </w:r>
          </w:p>
        </w:tc>
        <w:tc>
          <w:tcPr>
            <w:tcW w:type="dxa" w:w="4320"/>
          </w:tcPr>
          <w:p>
            <w:r>
              <w:t>RSP Server is compliant with SGP.22 Remote SIM Provisioning architecture.</w:t>
            </w:r>
          </w:p>
        </w:tc>
      </w:tr>
      <w:tr>
        <w:tc>
          <w:tcPr>
            <w:tcW w:type="dxa" w:w="4320"/>
          </w:tcPr>
          <w:p>
            <w:r>
              <w:t>eUICC</w:t>
            </w:r>
          </w:p>
        </w:tc>
        <w:tc>
          <w:tcPr>
            <w:tcW w:type="dxa" w:w="4320"/>
          </w:tcPr>
          <w:p>
            <w:r>
              <w:t>eUICC is operational, provisioned with necessary certificates and configuration as per spec.</w:t>
            </w:r>
          </w:p>
        </w:tc>
      </w:tr>
      <w:tr>
        <w:tc>
          <w:tcPr>
            <w:tcW w:type="dxa" w:w="4320"/>
          </w:tcPr>
          <w:p>
            <w:r>
              <w:t>LPA</w:t>
            </w:r>
          </w:p>
        </w:tc>
        <w:tc>
          <w:tcPr>
            <w:tcW w:type="dxa" w:w="4320"/>
          </w:tcPr>
          <w:p>
            <w:r>
              <w:t>Local Profile Assistant exists in the Device or eUICC.</w:t>
            </w:r>
          </w:p>
        </w:tc>
      </w:tr>
    </w:tbl>
    <w:p>
      <w:r>
        <w:rPr/>
        <w:t>Test Sequence #01: Certificate Selection During RSP Session Initialization</w:t>
        <w:br/>
        <w:t>The aim is to verify that the RSP Server correctly selects the most suitable GSMA CI certificates supported for both signature verification and signature generation, based on the euiccCiPKIdListForVerification and euiccCiPKIdListForSigning received from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RSP Server</w:t>
            </w:r>
          </w:p>
        </w:tc>
        <w:tc>
          <w:tcPr>
            <w:tcW w:type="dxa" w:w="4320"/>
          </w:tcPr>
          <w:p>
            <w:r>
              <w:t>Awaiting session initiation from LPA/eUICC.</w:t>
            </w:r>
          </w:p>
        </w:tc>
      </w:tr>
      <w:tr>
        <w:tc>
          <w:tcPr>
            <w:tcW w:type="dxa" w:w="4320"/>
          </w:tcPr>
          <w:p>
            <w:r>
              <w:t>eUICC</w:t>
            </w:r>
          </w:p>
        </w:tc>
        <w:tc>
          <w:tcPr>
            <w:tcW w:type="dxa" w:w="4320"/>
          </w:tcPr>
          <w:p>
            <w:r>
              <w:t>Ready to initiate a session and able to provide euiccCiPKIdListForVerification and euiccCiPKIdListForSigning.</w:t>
            </w:r>
          </w:p>
        </w:tc>
      </w:tr>
      <w:tr>
        <w:tc>
          <w:tcPr>
            <w:tcW w:type="dxa" w:w="4320"/>
          </w:tcPr>
          <w:p>
            <w:r>
              <w:t>LPA</w:t>
            </w:r>
          </w:p>
        </w:tc>
        <w:tc>
          <w:tcPr>
            <w:tcW w:type="dxa" w:w="4320"/>
          </w:tcPr>
          <w:p>
            <w:r>
              <w:t>Prepared to initiate RSP procedures with eUICC and RSP Server.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RSP Server</w:t>
            </w:r>
          </w:p>
        </w:tc>
        <w:tc>
          <w:tcPr>
            <w:tcW w:type="dxa" w:w="2160"/>
          </w:tcPr>
          <w:p>
            <w:r>
              <w:t>Initiate RSP procedure, transmitting session establishment request.</w:t>
            </w:r>
          </w:p>
        </w:tc>
        <w:tc>
          <w:tcPr>
            <w:tcW w:type="dxa" w:w="2160"/>
          </w:tcPr>
          <w:p>
            <w:r>
              <w:t>RSP Server receives request and begins session initialization.</w:t>
            </w:r>
          </w:p>
        </w:tc>
      </w:tr>
      <w:tr>
        <w:tc>
          <w:tcPr>
            <w:tcW w:type="dxa" w:w="2160"/>
          </w:tcPr>
          <w:p>
            <w:r>
              <w:t>1</w:t>
            </w:r>
          </w:p>
        </w:tc>
        <w:tc>
          <w:tcPr>
            <w:tcW w:type="dxa" w:w="2160"/>
          </w:tcPr>
          <w:p>
            <w:r>
              <w:t>eUICC → RSP Server</w:t>
            </w:r>
          </w:p>
        </w:tc>
        <w:tc>
          <w:tcPr>
            <w:tcW w:type="dxa" w:w="2160"/>
          </w:tcPr>
          <w:p>
            <w:r>
              <w:t>eUICC/LPA sends euiccInfo1 containing euiccCiPKIdListForVerification and euiccCiPKIdListForSigning.</w:t>
            </w:r>
          </w:p>
        </w:tc>
        <w:tc>
          <w:tcPr>
            <w:tcW w:type="dxa" w:w="2160"/>
          </w:tcPr>
          <w:p>
            <w:r>
              <w:t>1- RSP Server receives both lists.2- RSP Server verifies both lists are well-formed and contain at least one supported CI Public Key Identifier.</w:t>
            </w:r>
          </w:p>
        </w:tc>
      </w:tr>
      <w:tr>
        <w:tc>
          <w:tcPr>
            <w:tcW w:type="dxa" w:w="2160"/>
          </w:tcPr>
          <w:p>
            <w:r>
              <w:t>2</w:t>
            </w:r>
          </w:p>
        </w:tc>
        <w:tc>
          <w:tcPr>
            <w:tcW w:type="dxa" w:w="2160"/>
          </w:tcPr>
          <w:p>
            <w:r>
              <w:t>RSP Server</w:t>
            </w:r>
          </w:p>
        </w:tc>
        <w:tc>
          <w:tcPr>
            <w:tcW w:type="dxa" w:w="2160"/>
          </w:tcPr>
          <w:p>
            <w:r>
              <w:t>RSP Server evaluates euiccCiPKIdListForVerification and euiccCiPKIdListForSigning.</w:t>
            </w:r>
          </w:p>
        </w:tc>
        <w:tc>
          <w:tcPr>
            <w:tcW w:type="dxa" w:w="2160"/>
          </w:tcPr>
          <w:p>
            <w:r>
              <w:t>1- RSP Server identifies the intersecting or priority CI Certificates it supports for signature verification and signature generation.</w:t>
            </w:r>
          </w:p>
        </w:tc>
      </w:tr>
      <w:tr>
        <w:tc>
          <w:tcPr>
            <w:tcW w:type="dxa" w:w="2160"/>
          </w:tcPr>
          <w:p>
            <w:r>
              <w:t>3</w:t>
            </w:r>
          </w:p>
        </w:tc>
        <w:tc>
          <w:tcPr>
            <w:tcW w:type="dxa" w:w="2160"/>
          </w:tcPr>
          <w:p>
            <w:r>
              <w:t>RSP Server</w:t>
            </w:r>
          </w:p>
        </w:tc>
        <w:tc>
          <w:tcPr>
            <w:tcW w:type="dxa" w:w="2160"/>
          </w:tcPr>
          <w:p>
            <w:r>
              <w:t>RSP Server selects the most suitable CI Public Key for signature verification from euiccCiPKIdListForVerification.</w:t>
            </w:r>
          </w:p>
        </w:tc>
        <w:tc>
          <w:tcPr>
            <w:tcW w:type="dxa" w:w="2160"/>
          </w:tcPr>
          <w:p>
            <w:r>
              <w:t>1- Selected CI Public Key for verification is compatible with both eUICC and RSP Server capabilities.2- Selection aligns with eUICC expressed priorities.</w:t>
            </w:r>
          </w:p>
        </w:tc>
      </w:tr>
      <w:tr>
        <w:tc>
          <w:tcPr>
            <w:tcW w:type="dxa" w:w="2160"/>
          </w:tcPr>
          <w:p>
            <w:r>
              <w:t>4</w:t>
            </w:r>
          </w:p>
        </w:tc>
        <w:tc>
          <w:tcPr>
            <w:tcW w:type="dxa" w:w="2160"/>
          </w:tcPr>
          <w:p>
            <w:r>
              <w:t>RSP Server</w:t>
            </w:r>
          </w:p>
        </w:tc>
        <w:tc>
          <w:tcPr>
            <w:tcW w:type="dxa" w:w="2160"/>
          </w:tcPr>
          <w:p>
            <w:r>
              <w:t>RSP Server selects the most suitable CI Public Key for signature generation from euiccCiPKIdListForSigning.</w:t>
            </w:r>
          </w:p>
        </w:tc>
        <w:tc>
          <w:tcPr>
            <w:tcW w:type="dxa" w:w="2160"/>
          </w:tcPr>
          <w:p>
            <w:r>
              <w:t>1- Selected CI Public Key for generation is compatible with both RSP Server and eUICC.2- Selection follows any specified priority rules.</w:t>
            </w:r>
          </w:p>
        </w:tc>
      </w:tr>
      <w:tr>
        <w:tc>
          <w:tcPr>
            <w:tcW w:type="dxa" w:w="2160"/>
          </w:tcPr>
          <w:p>
            <w:r>
              <w:t>5</w:t>
            </w:r>
          </w:p>
        </w:tc>
        <w:tc>
          <w:tcPr>
            <w:tcW w:type="dxa" w:w="2160"/>
          </w:tcPr>
          <w:p>
            <w:r>
              <w:t>RSP Server → eUICC</w:t>
            </w:r>
          </w:p>
        </w:tc>
        <w:tc>
          <w:tcPr>
            <w:tcW w:type="dxa" w:w="2160"/>
          </w:tcPr>
          <w:p>
            <w:r>
              <w:t>RSP Server returns serverSigned1 or other required message referencing the Certificate Identifiers it has selected.</w:t>
            </w:r>
          </w:p>
        </w:tc>
        <w:tc>
          <w:tcPr>
            <w:tcW w:type="dxa" w:w="2160"/>
          </w:tcPr>
          <w:p>
            <w:r>
              <w:t>1- eUICC receives response referencing chosen CI PK IDs.2- Both sides agree on certificate usage for current session.</w:t>
            </w:r>
          </w:p>
        </w:tc>
      </w:tr>
    </w:tbl>
    <w:p>
      <w:r>
        <w:rPr/>
        <w:t>Test Sequence #02: Error Handling for Non-Matching Certificates</w:t>
        <w:br/>
        <w:t>To verify that the RSP Server properly handles situations where no common GSMA CI is available between the server and the eUICC.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RSP Server</w:t>
            </w:r>
          </w:p>
        </w:tc>
        <w:tc>
          <w:tcPr>
            <w:tcW w:type="dxa" w:w="2160"/>
          </w:tcPr>
          <w:p>
            <w:r>
              <w:t>eUICC/LPA sends euiccInfo1 containing euiccCiPKIdListForVerification and euiccCiPKIdListForSigning (no overlap with RSP Server).</w:t>
            </w:r>
          </w:p>
        </w:tc>
        <w:tc>
          <w:tcPr>
            <w:tcW w:type="dxa" w:w="2160"/>
          </w:tcPr>
          <w:p>
            <w:r>
              <w:t>1- RSP Server detects no matching CI Public Key Identifier available.2- RSP Server stops the session with an error status.</w:t>
            </w:r>
          </w:p>
        </w:tc>
      </w:tr>
      <w:tr>
        <w:tc>
          <w:tcPr>
            <w:tcW w:type="dxa" w:w="2160"/>
          </w:tcPr>
          <w:p>
            <w:r>
              <w:t>2</w:t>
            </w:r>
          </w:p>
        </w:tc>
        <w:tc>
          <w:tcPr>
            <w:tcW w:type="dxa" w:w="2160"/>
          </w:tcPr>
          <w:p>
            <w:r>
              <w:t>RSP Server → LPA</w:t>
            </w:r>
          </w:p>
        </w:tc>
        <w:tc>
          <w:tcPr>
            <w:tcW w:type="dxa" w:w="2160"/>
          </w:tcPr>
          <w:p>
            <w:r>
              <w:t>RSP Server sends error status response to the Device (LPA) and/or eUICC.</w:t>
            </w:r>
          </w:p>
        </w:tc>
        <w:tc>
          <w:tcPr>
            <w:tcW w:type="dxa" w:w="2160"/>
          </w:tcPr>
          <w:p>
            <w:r>
              <w:t>1- Device receives explicit error status indicating no common CI Public Key could be negotiated for verification or generation.</w:t>
            </w:r>
          </w:p>
        </w:tc>
      </w:tr>
    </w:tbl>
    <w:p>
      <w:r>
        <w:rPr/>
        <w:t>Conformance Requirements References</w:t>
        <w:br/>
        <w:t>- SGP.22 v2.6.1, section 2.6.7 Certificate Selection Process</w:t>
        <w:br/>
        <w:t>- SGP.22 v2.6.1, page 42: "The CI public keys the eUICC supports in descending priority... If an RSP server does not have any other priorities defined, it SHALL follow the priorities given by the eUICC. ... In the event that no common GSMA CI is supported by the RSP Server and the eUICC, the procedure SHALL be stopped."</w:t>
        <w:br/>
        <w:t>- SGP.22 v2.6.1, page 59: "The SM-XX SHALL check the list of CI Public Keys that are associated to the eUICC credentials ... If the SM-XX does not accept any of these CI Public Keys it SHALL return an error status and the procedure SHALL be stopped."</w:t>
      </w:r>
    </w:p>
    <w:p>
      <w:r>
        <w:rPr/>
        <w:t>Conditional Execution Notes</w:t>
        <w:br/>
        <w:t xml:space="preserve">- Test Sequence #02 SHALL be executed if and only if the contents of euiccCiPKIdListForVerification and euiccCiPKIdListForSigning do not overlap with the RSP Server's supported CI keys. </w:t>
      </w:r>
    </w:p>
    <w:p>
      <w:r>
        <w:rPr/>
        <w:t>Notes</w:t>
        <w:br/>
        <w:t xml:space="preserve">- The RSP Server's selection logic SHALL ensure interoperability and follow eUICC priorities where applicable. </w:t>
        <w:br/>
        <w:t>- The correct handling of error/status reporting in instances with no common CI is mandatory for compliance.</w:t>
      </w:r>
    </w:p>
    <w:p/>
    <w:p>
      <w:r>
        <w:rPr>
          <w:b/>
          <w:sz w:val="24"/>
        </w:rPr>
        <w:t>Requirement ID : 2.6.7.2 | Requirement Description : A signature based on ECDSA SHALL be computed as defined in GlobalPlatform Card Specification Amendment E [12] with one of the domain parameters defined above in section 2.6.7.1 and key length and HASH function recommended above in section 2.6.5. When applied to an ASN.1 data object, the signature SHALL be computed for the data object after encoding (i.e. in its DER representation).</w:t>
      </w:r>
    </w:p>
    <w:p>
      <w:r>
        <w:rPr>
          <w:b/>
          <w:sz w:val="24"/>
        </w:rPr>
        <w:t xml:space="preserve">Test Case : </w:t>
        <w:br/>
      </w:r>
    </w:p>
    <w:p>
      <w:r>
        <w:rPr/>
        <w:t>Test Cases</w:t>
      </w:r>
    </w:p>
    <w:p>
      <w:r>
        <w:rPr/>
        <w:t>TC</w:t>
      </w:r>
      <w:r>
        <w:rPr>
          <w:i/>
        </w:rPr>
        <w:t>ECDSA</w:t>
      </w:r>
      <w:r>
        <w:rPr/>
        <w:t>Signature_Computation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Card Application</w:t>
            </w:r>
          </w:p>
        </w:tc>
        <w:tc>
          <w:tcPr>
            <w:tcW w:type="dxa" w:w="4320"/>
          </w:tcPr>
          <w:p>
            <w:r>
              <w:t>ECDSA signature generation and verification feature is supported and enabled</w:t>
            </w:r>
          </w:p>
        </w:tc>
      </w:tr>
      <w:tr>
        <w:tc>
          <w:tcPr>
            <w:tcW w:type="dxa" w:w="4320"/>
          </w:tcPr>
          <w:p>
            <w:r>
              <w:t>Security Domain</w:t>
            </w:r>
          </w:p>
        </w:tc>
        <w:tc>
          <w:tcPr>
            <w:tcW w:type="dxa" w:w="4320"/>
          </w:tcPr>
          <w:p>
            <w:r>
              <w:t>Domain parameters and key pairs for ECDSA are provisioned in accordance with spec</w:t>
            </w:r>
          </w:p>
        </w:tc>
      </w:tr>
    </w:tbl>
    <w:p>
      <w:r>
        <w:rPr/>
        <w:t>Test Sequence #01: ECDSA Signature Computation on ASN.1 Data (DER Encoded)</w:t>
        <w:br/>
        <w:t>Description of the aim of the test sequence N°1</w:t>
      </w:r>
      <w:r>
        <w:rPr/>
        <w:br/>
        <w:t>To verify that a signature based on ECDSA is computed as defined in GlobalPlatform Card Specification Amendment E [12], using approved domain parameters, key length, and HASH function, and that for an ASN.1 data object, the signature is computed over the data in its DER encoded form.</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 Application</w:t>
            </w:r>
          </w:p>
        </w:tc>
        <w:tc>
          <w:tcPr>
            <w:tcW w:type="dxa" w:w="4320"/>
          </w:tcPr>
          <w:p>
            <w:r>
              <w:t>ECDSA key-pair is available, and signature domain parameters/key length/hash function are as per specification</w:t>
            </w:r>
          </w:p>
        </w:tc>
      </w:tr>
      <w:tr>
        <w:tc>
          <w:tcPr>
            <w:tcW w:type="dxa" w:w="4320"/>
          </w:tcPr>
          <w:p>
            <w:r>
              <w:t>Test Bench</w:t>
            </w:r>
          </w:p>
        </w:tc>
        <w:tc>
          <w:tcPr>
            <w:tcW w:type="dxa" w:w="4320"/>
          </w:tcPr>
          <w:p>
            <w:r>
              <w:t>ASN.1 data object to be signed is available and can be DER encoded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Direction</w:t>
            </w:r>
          </w:p>
        </w:tc>
        <w:tc>
          <w:tcPr>
            <w:tcW w:type="dxa" w:w="1440"/>
          </w:tcPr>
          <w:p>
            <w:r>
              <w:t>Sequence / Description</w:t>
            </w:r>
          </w:p>
        </w:tc>
        <w:tc>
          <w:tcPr>
            <w:tcW w:type="dxa" w:w="1440"/>
          </w:tcPr>
          <w:p>
            <w:r>
              <w:t>Expected result</w:t>
            </w:r>
          </w:p>
        </w:tc>
        <w:tc>
          <w:tcPr>
            <w:tcW w:type="dxa" w:w="1440"/>
          </w:tcPr>
          <w:p>
            <w:r/>
          </w:p>
        </w:tc>
        <w:tc>
          <w:tcPr>
            <w:tcW w:type="dxa" w:w="1440"/>
          </w:tcPr>
          <w:p>
            <w:r/>
          </w:p>
        </w:tc>
      </w:tr>
      <w:tr>
        <w:tc>
          <w:tcPr>
            <w:tcW w:type="dxa" w:w="1440"/>
          </w:tcPr>
          <w:p>
            <w:r>
              <w:t>IC1</w:t>
            </w:r>
          </w:p>
        </w:tc>
        <w:tc>
          <w:tcPr>
            <w:tcW w:type="dxa" w:w="1440"/>
          </w:tcPr>
          <w:p>
            <w:r>
              <w:t>Test Bench → Card Application</w:t>
            </w:r>
          </w:p>
        </w:tc>
        <w:tc>
          <w:tcPr>
            <w:tcW w:type="dxa" w:w="1440"/>
          </w:tcPr>
          <w:p>
            <w:r>
              <w:t>Provide ASN.1 data object to the Card Application for signature computation</w:t>
            </w:r>
          </w:p>
        </w:tc>
        <w:tc>
          <w:tcPr>
            <w:tcW w:type="dxa" w:w="1440"/>
          </w:tcPr>
          <w:p>
            <w:r>
              <w:t>Card Application receives valid ASN.1 data object for signature process</w:t>
            </w:r>
          </w:p>
        </w:tc>
        <w:tc>
          <w:tcPr>
            <w:tcW w:type="dxa" w:w="1440"/>
          </w:tcPr>
          <w:p>
            <w:r/>
          </w:p>
        </w:tc>
        <w:tc>
          <w:tcPr>
            <w:tcW w:type="dxa" w:w="1440"/>
          </w:tcPr>
          <w:p>
            <w:r/>
          </w:p>
        </w:tc>
      </w:tr>
      <w:tr>
        <w:tc>
          <w:tcPr>
            <w:tcW w:type="dxa" w:w="1440"/>
          </w:tcPr>
          <w:p>
            <w:r>
              <w:t>1</w:t>
            </w:r>
          </w:p>
        </w:tc>
        <w:tc>
          <w:tcPr>
            <w:tcW w:type="dxa" w:w="1440"/>
          </w:tcPr>
          <w:p>
            <w:r>
              <w:t>Test Bench → Card Application</w:t>
            </w:r>
          </w:p>
        </w:tc>
        <w:tc>
          <w:tcPr>
            <w:tcW w:type="dxa" w:w="1440"/>
          </w:tcPr>
          <w:p>
            <w:r>
              <w:t>DER-encode ASN.1 data object and request ECDSA signature computation</w:t>
            </w:r>
          </w:p>
        </w:tc>
        <w:tc>
          <w:tcPr>
            <w:tcW w:type="dxa" w:w="1440"/>
          </w:tcPr>
          <w:p>
            <w:r>
              <w:t>1- Card Application DER-encodes ASN.1 data if not already encoded2- Card Application computes hash using hash per key size recommendations (section 2.6.5) and domain parameters (section 2.6.7.1)</w:t>
            </w:r>
          </w:p>
        </w:tc>
        <w:tc>
          <w:tcPr>
            <w:tcW w:type="dxa" w:w="1440"/>
          </w:tcPr>
          <w:p>
            <w:r/>
          </w:p>
        </w:tc>
        <w:tc>
          <w:tcPr>
            <w:tcW w:type="dxa" w:w="1440"/>
          </w:tcPr>
          <w:p>
            <w:r/>
          </w:p>
        </w:tc>
      </w:tr>
      <w:tr>
        <w:tc>
          <w:tcPr>
            <w:tcW w:type="dxa" w:w="1440"/>
          </w:tcPr>
          <w:p>
            <w:r>
              <w:t>2</w:t>
            </w:r>
          </w:p>
        </w:tc>
        <w:tc>
          <w:tcPr>
            <w:tcW w:type="dxa" w:w="1440"/>
          </w:tcPr>
          <w:p>
            <w:r>
              <w:t>Card Application → Test Bench</w:t>
            </w:r>
          </w:p>
        </w:tc>
        <w:tc>
          <w:tcPr>
            <w:tcW w:type="dxa" w:w="1440"/>
          </w:tcPr>
          <w:p>
            <w:r>
              <w:t>Return ECDSA signature result</w:t>
            </w:r>
          </w:p>
        </w:tc>
        <w:tc>
          <w:tcPr>
            <w:tcW w:type="dxa" w:w="1440"/>
          </w:tcPr>
          <w:p>
            <w:r>
              <w:t>1- Signature is generated per GlobalPlatform Card Spec Amendment E [12] rules2- Signature format is (r</w:t>
            </w:r>
          </w:p>
        </w:tc>
        <w:tc>
          <w:tcPr>
            <w:tcW w:type="dxa" w:w="1440"/>
          </w:tcPr>
          <w:p>
            <w:r/>
          </w:p>
        </w:tc>
        <w:tc>
          <w:tcPr>
            <w:tcW w:type="dxa" w:w="1440"/>
          </w:tcPr>
          <w:p>
            <w:r>
              <w:t>s) as specified3- Signature length matches twice key order length4- Signature is verified against original DER-encoded data with corresponding public key and hash function</w:t>
            </w:r>
          </w:p>
        </w:tc>
      </w:tr>
    </w:tbl>
    <w:p>
      <w:r>
        <w:rPr/>
        <w:t>Test Sequence #02: ECDSA Signature Computation with Non-DER Encoded ASN.1</w:t>
        <w:br/>
        <w:t>Description of the aim of the test sequence N°2</w:t>
      </w:r>
      <w:r>
        <w:rPr/>
        <w:br/>
        <w:t>To check that the Card Application properly DER encodes ASN.1 objects before signature computation if provided in a non-DER form, complying strictly to the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Bench → Card Application</w:t>
            </w:r>
          </w:p>
        </w:tc>
        <w:tc>
          <w:tcPr>
            <w:tcW w:type="dxa" w:w="2160"/>
          </w:tcPr>
          <w:p>
            <w:r>
              <w:t>Provide ASN.1 data object in BER encoding and request ECDSA signature computation</w:t>
            </w:r>
          </w:p>
        </w:tc>
        <w:tc>
          <w:tcPr>
            <w:tcW w:type="dxa" w:w="2160"/>
          </w:tcPr>
          <w:p>
            <w:r>
              <w:t>1- Card Application detects non-DER encoding and re-encodes data to DER before signature computation</w:t>
            </w:r>
          </w:p>
        </w:tc>
      </w:tr>
      <w:tr>
        <w:tc>
          <w:tcPr>
            <w:tcW w:type="dxa" w:w="2160"/>
          </w:tcPr>
          <w:p>
            <w:r>
              <w:t>2</w:t>
            </w:r>
          </w:p>
        </w:tc>
        <w:tc>
          <w:tcPr>
            <w:tcW w:type="dxa" w:w="2160"/>
          </w:tcPr>
          <w:p>
            <w:r>
              <w:t>Card Application → Test Bench</w:t>
            </w:r>
          </w:p>
        </w:tc>
        <w:tc>
          <w:tcPr>
            <w:tcW w:type="dxa" w:w="2160"/>
          </w:tcPr>
          <w:p>
            <w:r>
              <w:t>Return ECDSA signature result</w:t>
            </w:r>
          </w:p>
        </w:tc>
        <w:tc>
          <w:tcPr>
            <w:tcW w:type="dxa" w:w="2160"/>
          </w:tcPr>
          <w:p>
            <w:r>
              <w:t>1- Signature is over DER-encoded data2- Signature is in compliant format as per specification</w:t>
            </w:r>
          </w:p>
        </w:tc>
      </w:tr>
    </w:tbl>
    <w:p>
      <w:r>
        <w:rPr/>
        <w:t>Test Sequence #03: ECDSA Signature Parameter Compliance - Key Length and Hash Function</w:t>
        <w:br/>
        <w:t>Description of the aim of the test sequence N°3</w:t>
      </w:r>
      <w:r>
        <w:rPr/>
        <w:br/>
        <w:t>To confirm that the correct hash algorithm is used for the chosen ECC key length as defined, and that only the allowed combinations (per section 2.6.7.1 and 2.6.5) are permitted.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Bench → Card Application</w:t>
            </w:r>
          </w:p>
        </w:tc>
        <w:tc>
          <w:tcPr>
            <w:tcW w:type="dxa" w:w="2160"/>
          </w:tcPr>
          <w:p>
            <w:r>
              <w:t>Request ECDSA signature with ECC key length of 256 bits</w:t>
            </w:r>
          </w:p>
        </w:tc>
        <w:tc>
          <w:tcPr>
            <w:tcW w:type="dxa" w:w="2160"/>
          </w:tcPr>
          <w:p>
            <w:r>
              <w:t>1- Card Application selects SHA-256 as hash function for ECDSA signature as per Table B-3</w:t>
            </w:r>
          </w:p>
        </w:tc>
      </w:tr>
      <w:tr>
        <w:tc>
          <w:tcPr>
            <w:tcW w:type="dxa" w:w="2160"/>
          </w:tcPr>
          <w:p>
            <w:r>
              <w:t>2</w:t>
            </w:r>
          </w:p>
        </w:tc>
        <w:tc>
          <w:tcPr>
            <w:tcW w:type="dxa" w:w="2160"/>
          </w:tcPr>
          <w:p>
            <w:r>
              <w:t>Test Bench → Card Application</w:t>
            </w:r>
          </w:p>
        </w:tc>
        <w:tc>
          <w:tcPr>
            <w:tcW w:type="dxa" w:w="2160"/>
          </w:tcPr>
          <w:p>
            <w:r>
              <w:t>Request ECDSA signature with ECC key length of 384 bits</w:t>
            </w:r>
          </w:p>
        </w:tc>
        <w:tc>
          <w:tcPr>
            <w:tcW w:type="dxa" w:w="2160"/>
          </w:tcPr>
          <w:p>
            <w:r>
              <w:t>1- Card Application selects SHA-384 as hash function</w:t>
            </w:r>
          </w:p>
        </w:tc>
      </w:tr>
      <w:tr>
        <w:tc>
          <w:tcPr>
            <w:tcW w:type="dxa" w:w="2160"/>
          </w:tcPr>
          <w:p>
            <w:r>
              <w:t>3</w:t>
            </w:r>
          </w:p>
        </w:tc>
        <w:tc>
          <w:tcPr>
            <w:tcW w:type="dxa" w:w="2160"/>
          </w:tcPr>
          <w:p>
            <w:r>
              <w:t>Test Bench → Card Application</w:t>
            </w:r>
          </w:p>
        </w:tc>
        <w:tc>
          <w:tcPr>
            <w:tcW w:type="dxa" w:w="2160"/>
          </w:tcPr>
          <w:p>
            <w:r>
              <w:t>Request ECDSA signature with ECC key length of 512 bits</w:t>
            </w:r>
          </w:p>
        </w:tc>
        <w:tc>
          <w:tcPr>
            <w:tcW w:type="dxa" w:w="2160"/>
          </w:tcPr>
          <w:p>
            <w:r>
              <w:t>1- Card Application selects SHA-512 as hash function</w:t>
            </w:r>
          </w:p>
        </w:tc>
      </w:tr>
      <w:tr>
        <w:tc>
          <w:tcPr>
            <w:tcW w:type="dxa" w:w="2160"/>
          </w:tcPr>
          <w:p>
            <w:r>
              <w:t>4</w:t>
            </w:r>
          </w:p>
        </w:tc>
        <w:tc>
          <w:tcPr>
            <w:tcW w:type="dxa" w:w="2160"/>
          </w:tcPr>
          <w:p>
            <w:r>
              <w:t>Test Bench → Card Application</w:t>
            </w:r>
          </w:p>
        </w:tc>
        <w:tc>
          <w:tcPr>
            <w:tcW w:type="dxa" w:w="2160"/>
          </w:tcPr>
          <w:p>
            <w:r>
              <w:t>Attempt to use disallowed hash function for a given ECC key length (e.g., SHA-1 with 256-bit)</w:t>
            </w:r>
          </w:p>
        </w:tc>
        <w:tc>
          <w:tcPr>
            <w:tcW w:type="dxa" w:w="2160"/>
          </w:tcPr>
          <w:p>
            <w:r>
              <w:t>1- Card Application rejects such request and signals error as not permitted by specification</w:t>
            </w:r>
          </w:p>
        </w:tc>
      </w:tr>
      <w:tr>
        <w:tc>
          <w:tcPr>
            <w:tcW w:type="dxa" w:w="2160"/>
          </w:tcPr>
          <w:p>
            <w:r>
              <w:t>5</w:t>
            </w:r>
          </w:p>
        </w:tc>
        <w:tc>
          <w:tcPr>
            <w:tcW w:type="dxa" w:w="2160"/>
          </w:tcPr>
          <w:p>
            <w:r>
              <w:t>Card Application → Test Bench</w:t>
            </w:r>
          </w:p>
        </w:tc>
        <w:tc>
          <w:tcPr>
            <w:tcW w:type="dxa" w:w="2160"/>
          </w:tcPr>
          <w:p>
            <w:r>
              <w:t>Return results for each scenario</w:t>
            </w:r>
          </w:p>
        </w:tc>
        <w:tc>
          <w:tcPr>
            <w:tcW w:type="dxa" w:w="2160"/>
          </w:tcPr>
          <w:p>
            <w:r>
              <w:t>1- Hash function aligns precisely with permitted values2- Any deviation is properly blocked by Card Application</w:t>
            </w:r>
          </w:p>
        </w:tc>
      </w:tr>
    </w:tbl>
    <w:p>
      <w:r>
        <w:rPr/>
        <w:t>Test Sequence #04: ECDSA Signature Format Verification</w:t>
        <w:br/>
        <w:t>Description of the aim of the test sequence N°4</w:t>
      </w:r>
      <w:r>
        <w:rPr/>
        <w:br/>
        <w:t>To confirm that the returned ECDSA signature is formatted as the concatenation of (r||s), with length exactly 2×order, as required by the specification.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Direction</w:t>
            </w:r>
          </w:p>
        </w:tc>
        <w:tc>
          <w:tcPr>
            <w:tcW w:type="dxa" w:w="1440"/>
          </w:tcPr>
          <w:p>
            <w:r>
              <w:t>Sequence / Description</w:t>
            </w:r>
          </w:p>
        </w:tc>
        <w:tc>
          <w:tcPr>
            <w:tcW w:type="dxa" w:w="1440"/>
          </w:tcPr>
          <w:p>
            <w:r>
              <w:t>Expected result</w:t>
            </w:r>
          </w:p>
        </w:tc>
        <w:tc>
          <w:tcPr>
            <w:tcW w:type="dxa" w:w="1440"/>
          </w:tcPr>
          <w:p>
            <w:r/>
          </w:p>
        </w:tc>
        <w:tc>
          <w:tcPr>
            <w:tcW w:type="dxa" w:w="1440"/>
          </w:tcPr>
          <w:p>
            <w:r/>
          </w:p>
        </w:tc>
      </w:tr>
      <w:tr>
        <w:tc>
          <w:tcPr>
            <w:tcW w:type="dxa" w:w="1440"/>
          </w:tcPr>
          <w:p>
            <w:r>
              <w:t>1</w:t>
            </w:r>
          </w:p>
        </w:tc>
        <w:tc>
          <w:tcPr>
            <w:tcW w:type="dxa" w:w="1440"/>
          </w:tcPr>
          <w:p>
            <w:r>
              <w:t>Test Bench → Card Application</w:t>
            </w:r>
          </w:p>
        </w:tc>
        <w:tc>
          <w:tcPr>
            <w:tcW w:type="dxa" w:w="1440"/>
          </w:tcPr>
          <w:p>
            <w:r>
              <w:t>Request ECDSA signature on DER-encoded ASN.1 data</w:t>
            </w:r>
          </w:p>
        </w:tc>
        <w:tc>
          <w:tcPr>
            <w:tcW w:type="dxa" w:w="1440"/>
          </w:tcPr>
          <w:p>
            <w:r>
              <w:t>1- Card Application computes signature as (r</w:t>
            </w:r>
          </w:p>
        </w:tc>
        <w:tc>
          <w:tcPr>
            <w:tcW w:type="dxa" w:w="1440"/>
          </w:tcPr>
          <w:p>
            <w:r/>
          </w:p>
        </w:tc>
        <w:tc>
          <w:tcPr>
            <w:tcW w:type="dxa" w:w="1440"/>
          </w:tcPr>
          <w:p>
            <w:r>
              <w:t>s) concatenation</w:t>
            </w:r>
          </w:p>
        </w:tc>
      </w:tr>
      <w:tr>
        <w:tc>
          <w:tcPr>
            <w:tcW w:type="dxa" w:w="1440"/>
          </w:tcPr>
          <w:p>
            <w:r>
              <w:t>2</w:t>
            </w:r>
          </w:p>
        </w:tc>
        <w:tc>
          <w:tcPr>
            <w:tcW w:type="dxa" w:w="1440"/>
          </w:tcPr>
          <w:p>
            <w:r>
              <w:t>Card Application → Test Bench</w:t>
            </w:r>
          </w:p>
        </w:tc>
        <w:tc>
          <w:tcPr>
            <w:tcW w:type="dxa" w:w="1440"/>
          </w:tcPr>
          <w:p>
            <w:r>
              <w:t>Return signature and signature length</w:t>
            </w:r>
          </w:p>
        </w:tc>
        <w:tc>
          <w:tcPr>
            <w:tcW w:type="dxa" w:w="1440"/>
          </w:tcPr>
          <w:p>
            <w:r>
              <w:t>1- Signature has length 2×order of ECC key2- Signature may be directly parsed as r and s</w:t>
            </w:r>
          </w:p>
        </w:tc>
        <w:tc>
          <w:tcPr>
            <w:tcW w:type="dxa" w:w="1440"/>
          </w:tcPr>
          <w:p>
            <w:r/>
          </w:p>
        </w:tc>
        <w:tc>
          <w:tcPr>
            <w:tcW w:type="dxa" w:w="1440"/>
          </w:tcPr>
          <w:p>
            <w:r/>
          </w:p>
        </w:tc>
      </w:tr>
    </w:tbl>
    <w:p>
      <w:r>
        <w:rPr/>
        <w:t>Conformance Requirements References</w:t>
      </w:r>
    </w:p>
    <w:p>
      <w:pPr>
        <w:pStyle w:val="ListBullet"/>
        <w:ind w:left="0"/>
      </w:pPr>
      <w:r>
        <w:rPr/>
        <w:t>Requirement ID: 2.6.7.2 (Signature computation as per GP Card Specification Amendment E, correct domain/key/hash, DER encoding)</w:t>
      </w:r>
    </w:p>
    <w:p>
      <w:pPr>
        <w:pStyle w:val="ListBullet"/>
        <w:ind w:left="0"/>
      </w:pPr>
      <w:r>
        <w:rPr/>
        <w:t>Section 2.6.7.1: Domain parameters for ECDSA</w:t>
      </w:r>
    </w:p>
    <w:p>
      <w:pPr>
        <w:pStyle w:val="ListBullet"/>
        <w:ind w:left="0"/>
      </w:pPr>
      <w:r>
        <w:rPr/>
        <w:t>Section 2.6.5: Key length and hash function recommendations</w:t>
      </w:r>
    </w:p>
    <w:p>
      <w:pPr>
        <w:pStyle w:val="ListBullet"/>
        <w:ind w:left="0"/>
      </w:pPr>
      <w:r>
        <w:rPr/>
        <w:t>GlobalPlatform Card Specification Amendment E [12]</w:t>
      </w:r>
    </w:p>
    <w:p>
      <w:pPr>
        <w:pStyle w:val="ListBullet"/>
        <w:ind w:left="0"/>
      </w:pPr>
      <w:r>
        <w:rPr/>
        <w:t>Reference: B.4.3 ECDSA (GP Card Spec and Amendment E)</w:t>
      </w:r>
    </w:p>
    <w:p>
      <w:pPr>
        <w:pStyle w:val="ListBullet"/>
        <w:ind w:left="0"/>
      </w:pPr>
      <w:r>
        <w:rPr/>
        <w:t>RFC 2119 keywords</w:t>
      </w:r>
    </w:p>
    <w:p>
      <w:r>
        <w:rPr/>
        <w:t>Conditional Execution:</w:t>
      </w:r>
      <w:r>
        <w:rPr/>
        <w:br/>
        <w:t>Test Sequence #02 SHALL be executed if the ASN.1 data may be received in a non-DER encoding form.</w:t>
      </w:r>
      <w:r>
        <w:rPr/>
        <w:br/>
        <w:t>Test Sequence #03 and #04 SHALL be executed for each supported key length to ensure that all valid combinations and error cases are covered.</w:t>
      </w:r>
    </w:p>
    <w:p>
      <w:r>
        <w:rPr/>
        <w:t>Notes:</w:t>
      </w:r>
      <w:r>
        <w:rPr/>
        <w:br/>
        <w:t>- For every ECDSA signature computation, the Card Application SHALL use a high-quality random number generator as per recommendations ([TR 02102-1], NIST SP800-90A).</w:t>
        <w:br/>
        <w:t>- The AlgorithmIdentifier.parameters field in signature-related ASN.1 objects SHALL be omitted as required by [RFC 5758] section 3.2.</w:t>
      </w:r>
    </w:p>
    <w:p/>
    <w:p>
      <w:r>
        <w:rPr>
          <w:b/>
          <w:sz w:val="24"/>
        </w:rPr>
        <w:t>Requirement ID : 2.6.7.3 | Requirement Description : An Elliptic Curve Key Agreement Algorithm (ECKA) is used in RSP for the establishment of any session keys between the eUICC and the SM-DP+. The key agreement and key derivation process is detailed in Annex G.</w:t>
      </w:r>
    </w:p>
    <w:p>
      <w:r>
        <w:rPr>
          <w:b/>
          <w:sz w:val="24"/>
        </w:rPr>
        <w:t xml:space="preserve">Test Case : </w:t>
        <w:br/>
      </w:r>
    </w:p>
    <w:p>
      <w:r>
        <w:rPr/>
        <w:t>Test Cases</w:t>
      </w:r>
    </w:p>
    <w:p>
      <w:r>
        <w:rPr/>
        <w:t>TC</w:t>
      </w:r>
      <w:r>
        <w:rPr>
          <w:i/>
        </w:rPr>
        <w:t>ECKA</w:t>
      </w:r>
      <w:r>
        <w:rPr/>
        <w:t>EllipticCurveKeyAgreement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compliant with SGP.22 and provisioned with at least two ECC curves.</w:t>
            </w:r>
          </w:p>
        </w:tc>
      </w:tr>
      <w:tr>
        <w:tc>
          <w:tcPr>
            <w:tcW w:type="dxa" w:w="4320"/>
          </w:tcPr>
          <w:p>
            <w:r>
              <w:t>SM-DP+</w:t>
            </w:r>
          </w:p>
        </w:tc>
        <w:tc>
          <w:tcPr>
            <w:tcW w:type="dxa" w:w="4320"/>
          </w:tcPr>
          <w:p>
            <w:r>
              <w:t>The SM-DP+ supports the set of elliptic curves according to SGP.22 section 2.6.7.1.</w:t>
            </w:r>
          </w:p>
        </w:tc>
      </w:tr>
      <w:tr>
        <w:tc>
          <w:tcPr>
            <w:tcW w:type="dxa" w:w="4320"/>
          </w:tcPr>
          <w:p>
            <w:r>
              <w:t>RSP Server</w:t>
            </w:r>
          </w:p>
        </w:tc>
        <w:tc>
          <w:tcPr>
            <w:tcW w:type="dxa" w:w="4320"/>
          </w:tcPr>
          <w:p>
            <w:r>
              <w:t>All required certificates and trust anchor information are installed as per GSMA PKI requirements.</w:t>
            </w:r>
          </w:p>
        </w:tc>
      </w:tr>
    </w:tbl>
    <w:p>
      <w:r>
        <w:rPr/>
        <w:t>Test Sequence #01: ECKA Initiation and Session Key Derivation</w:t>
        <w:br/>
        <w:t>Description of the aim of the test sequence N°1</w:t>
      </w:r>
    </w:p>
    <w:p>
      <w:r>
        <w:rPr/>
        <w:t>Verify that when initiating a secure session for RSP between eUICC and SM-DP+, the involved parties use an Elliptic Curve Key Agreement Algorithm (ECKA) as per the requirements, and derive session keys according to the specified process.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operational and ready to execute ECKA protocol.</w:t>
            </w:r>
          </w:p>
        </w:tc>
      </w:tr>
      <w:tr>
        <w:tc>
          <w:tcPr>
            <w:tcW w:type="dxa" w:w="4320"/>
          </w:tcPr>
          <w:p>
            <w:r>
              <w:t>SM-DP+</w:t>
            </w:r>
          </w:p>
        </w:tc>
        <w:tc>
          <w:tcPr>
            <w:tcW w:type="dxa" w:w="4320"/>
          </w:tcPr>
          <w:p>
            <w:r>
              <w:t>SM-DP+ is prepared for ECKA mutual authentication and key agreement.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Ensure both eUICC and SM-DP+ have agreed ECC domain parameters as per section 2.6.7.1</w:t>
            </w:r>
          </w:p>
        </w:tc>
        <w:tc>
          <w:tcPr>
            <w:tcW w:type="dxa" w:w="2160"/>
          </w:tcPr>
          <w:p>
            <w:r>
              <w:t>1- Both sides agree on a supported elliptic curve.2- Curve is one of: NIST P-256, brainpoolP256r1, or FRP256V1.</w:t>
            </w:r>
          </w:p>
        </w:tc>
      </w:tr>
      <w:tr>
        <w:tc>
          <w:tcPr>
            <w:tcW w:type="dxa" w:w="2160"/>
          </w:tcPr>
          <w:p>
            <w:r>
              <w:t>1</w:t>
            </w:r>
          </w:p>
        </w:tc>
        <w:tc>
          <w:tcPr>
            <w:tcW w:type="dxa" w:w="2160"/>
          </w:tcPr>
          <w:p>
            <w:r>
              <w:t>SM-DP+ → eUICC</w:t>
            </w:r>
          </w:p>
        </w:tc>
        <w:tc>
          <w:tcPr>
            <w:tcW w:type="dxa" w:w="2160"/>
          </w:tcPr>
          <w:p>
            <w:r>
              <w:t>SM-DP+ generates ephemeral key pair (ePK.DP.ECKA, eSK.DP.ECKA) and signs challenge.</w:t>
            </w:r>
          </w:p>
        </w:tc>
        <w:tc>
          <w:tcPr>
            <w:tcW w:type="dxa" w:w="2160"/>
          </w:tcPr>
          <w:p>
            <w:r>
              <w:t>1- Ephemeral keys generated following BSI TR-03111/NIST 800-56A.2- Message sent to eUICC.</w:t>
            </w:r>
          </w:p>
        </w:tc>
      </w:tr>
      <w:tr>
        <w:tc>
          <w:tcPr>
            <w:tcW w:type="dxa" w:w="2160"/>
          </w:tcPr>
          <w:p>
            <w:r>
              <w:t>2</w:t>
            </w:r>
          </w:p>
        </w:tc>
        <w:tc>
          <w:tcPr>
            <w:tcW w:type="dxa" w:w="2160"/>
          </w:tcPr>
          <w:p>
            <w:r>
              <w:t>eUICC ← SM-DP+</w:t>
            </w:r>
          </w:p>
        </w:tc>
        <w:tc>
          <w:tcPr>
            <w:tcW w:type="dxa" w:w="2160"/>
          </w:tcPr>
          <w:p>
            <w:r>
              <w:t>eUICC receives challenge, validates and generates own ephemeral key pair if required.</w:t>
            </w:r>
          </w:p>
        </w:tc>
        <w:tc>
          <w:tcPr>
            <w:tcW w:type="dxa" w:w="2160"/>
          </w:tcPr>
          <w:p>
            <w:r>
              <w:t>1- eUICC validates public key format ('04', uncompressed).2- eUICC generates own keys if needed.</w:t>
            </w:r>
          </w:p>
        </w:tc>
      </w:tr>
      <w:tr>
        <w:tc>
          <w:tcPr>
            <w:tcW w:type="dxa" w:w="2160"/>
          </w:tcPr>
          <w:p>
            <w:r>
              <w:t>3</w:t>
            </w:r>
          </w:p>
        </w:tc>
        <w:tc>
          <w:tcPr>
            <w:tcW w:type="dxa" w:w="2160"/>
          </w:tcPr>
          <w:p>
            <w:r>
              <w:t>eUICC ↔ SM-DP+</w:t>
            </w:r>
          </w:p>
        </w:tc>
        <w:tc>
          <w:tcPr>
            <w:tcW w:type="dxa" w:w="2160"/>
          </w:tcPr>
          <w:p>
            <w:r>
              <w:t>Both parties perform ECKA-EG computation (one ephemeral, one static key).</w:t>
            </w:r>
          </w:p>
        </w:tc>
        <w:tc>
          <w:tcPr>
            <w:tcW w:type="dxa" w:w="2160"/>
          </w:tcPr>
          <w:p>
            <w:r>
              <w:t>Both sides compute shared secret ShS as per ElGamal ECKA-EG (TR-03111 / NIST 800-56A).</w:t>
            </w:r>
          </w:p>
        </w:tc>
      </w:tr>
      <w:tr>
        <w:tc>
          <w:tcPr>
            <w:tcW w:type="dxa" w:w="2160"/>
          </w:tcPr>
          <w:p>
            <w:r>
              <w:t>4</w:t>
            </w:r>
          </w:p>
        </w:tc>
        <w:tc>
          <w:tcPr>
            <w:tcW w:type="dxa" w:w="2160"/>
          </w:tcPr>
          <w:p>
            <w:r>
              <w:t>eUICC &amp; SM-DP+</w:t>
            </w:r>
          </w:p>
        </w:tc>
        <w:tc>
          <w:tcPr>
            <w:tcW w:type="dxa" w:w="2160"/>
          </w:tcPr>
          <w:p>
            <w:r>
              <w:t>Both derive session keys from ShS per Annex G key derivation rules (optionally using DR).</w:t>
            </w:r>
          </w:p>
        </w:tc>
        <w:tc>
          <w:tcPr>
            <w:tcW w:type="dxa" w:w="2160"/>
          </w:tcPr>
          <w:p>
            <w:r>
              <w:t>1- Session keys are derived as specified.2- Optional Derivation Randomness (DR) used as specified.</w:t>
            </w:r>
          </w:p>
        </w:tc>
      </w:tr>
      <w:tr>
        <w:tc>
          <w:tcPr>
            <w:tcW w:type="dxa" w:w="2160"/>
          </w:tcPr>
          <w:p>
            <w:r>
              <w:t>5</w:t>
            </w:r>
          </w:p>
        </w:tc>
        <w:tc>
          <w:tcPr>
            <w:tcW w:type="dxa" w:w="2160"/>
          </w:tcPr>
          <w:p>
            <w:r>
              <w:t>eUICC → SM-DP+</w:t>
            </w:r>
          </w:p>
        </w:tc>
        <w:tc>
          <w:tcPr>
            <w:tcW w:type="dxa" w:w="2160"/>
          </w:tcPr>
          <w:p>
            <w:r>
              <w:t>eUICC generates and sends receipt to SM-DP+ for key derivation validation.</w:t>
            </w:r>
          </w:p>
        </w:tc>
        <w:tc>
          <w:tcPr>
            <w:tcW w:type="dxa" w:w="2160"/>
          </w:tcPr>
          <w:p>
            <w:r>
              <w:t>SM-DP+ verifies receipt and confirms key derivation consistency as per SGP.02 3.1.2 steps (19).</w:t>
            </w:r>
          </w:p>
        </w:tc>
      </w:tr>
    </w:tbl>
    <w:p>
      <w:r>
        <w:rPr/>
        <w:t>Test Sequence #02: ECKA Failure Handling</w:t>
        <w:br/>
        <w:t>Description of the aim of the test sequence N°2</w:t>
      </w:r>
    </w:p>
    <w:p>
      <w:r>
        <w:rPr/>
        <w:t>Check the behavior of the ECKA key exchange when an error occurs during the process (e.g., key validation fails or unsupported curve is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proposes an unsupported elliptic curve during ECKA initiation.</w:t>
            </w:r>
          </w:p>
        </w:tc>
        <w:tc>
          <w:tcPr>
            <w:tcW w:type="dxa" w:w="2160"/>
          </w:tcPr>
          <w:p>
            <w:r>
              <w:t>1- eUICC detects unsupported curve.2- ECKA process is aborted per Section 3.1.4 error management.</w:t>
            </w:r>
          </w:p>
        </w:tc>
      </w:tr>
      <w:tr>
        <w:tc>
          <w:tcPr>
            <w:tcW w:type="dxa" w:w="2160"/>
          </w:tcPr>
          <w:p>
            <w:r>
              <w:t>2</w:t>
            </w:r>
          </w:p>
        </w:tc>
        <w:tc>
          <w:tcPr>
            <w:tcW w:type="dxa" w:w="2160"/>
          </w:tcPr>
          <w:p>
            <w:r>
              <w:t>SM-DP+ ← eUICC</w:t>
            </w:r>
          </w:p>
        </w:tc>
        <w:tc>
          <w:tcPr>
            <w:tcW w:type="dxa" w:w="2160"/>
          </w:tcPr>
          <w:p>
            <w:r>
              <w:t>eUICC returns error receipt with length 0 per protocol.</w:t>
            </w:r>
          </w:p>
        </w:tc>
        <w:tc>
          <w:tcPr>
            <w:tcW w:type="dxa" w:w="2160"/>
          </w:tcPr>
          <w:p>
            <w:r>
              <w:t>1- Error is communicated back to SM-DP+.2- Process stops and is not continued.</w:t>
            </w:r>
          </w:p>
        </w:tc>
      </w:tr>
    </w:tbl>
    <w:p>
      <w:r>
        <w:rPr/>
        <w:t>Conformance Requirements References</w:t>
        <w:br/>
        <w:t>- SGP.22 v2.6.1, Section 2.6.7.3, 2.6.7.1</w:t>
        <w:br/>
        <w:t>- SGP.02 v4.2, Section 3.1.2 and 3.1.4</w:t>
        <w:br/>
        <w:t>- GlobalPlatform Card Specification v2.3.1.49, Annex B.4.4</w:t>
        <w:br/>
        <w:t>- NIST SP 800-56A (ECC Key Management)</w:t>
        <w:br/>
        <w:t>- BSI TR-03111 (Ephemeral key generation and validation procedures)</w:t>
        <w:br/>
        <w:t>- Annex G (Key derivation details)</w:t>
        <w:br/>
        <w:t>- RFC 4492 (ECC private use curve definitions and key encoding format)</w:t>
      </w:r>
    </w:p>
    <w:p>
      <w:r>
        <w:rPr/>
        <w:t>Conformance notes:</w:t>
        <w:br/>
        <w:t>- The test SHALL be executed only if both eUICC and SM-DP+ advertise at least one mutually supported ECC curve from the allowed set.</w:t>
        <w:br/>
        <w:t>- All ephemeral keys and intermediate secrets (e.g. ShS) MUST be destroyed after use per NIST 800-56A recommendations.</w:t>
        <w:br/>
        <w:t>- Public keys MUST be encoded in uncompressed format as per TR-03111, section 3.2.1, and begin with byte '04'.</w:t>
      </w:r>
    </w:p>
    <w:p>
      <w:r>
        <w:rPr/>
        <w:t>Conditional execution:</w:t>
        <w:br/>
        <w:t>- ECKA session establishment test steps SHALL be skipped if the capability exchange indicates no mutually supported curve.</w:t>
      </w:r>
    </w:p>
    <w:p/>
    <w:p>
      <w:r>
        <w:rPr>
          <w:b/>
          <w:sz w:val="24"/>
        </w:rPr>
        <w:t>Requirement ID : 2.7 | Requirement Description : The following Certificates MAY be revoked at any time: • GSMA CI Certificate (CERT.CI.ECDSA) • EUM Certificate (CERT.EUM.ECDSA) • SM-DP+ Certificates (CERT.DPauth.ECDSA, CERT.DPpb.ECDSA) • SM-DP+ TLS Certificate (CERT.DP.TLS) • SM-DS Certificate (CERT.DSauth.ECDSA) • SM-DS TLS Certificate (CERT.DS.TLS) Because of their potential number, EUICC Certificates (CERT.EUICC.ECDSA) are not revoked individually. Also, it is unlikely that an individual EUICC would be compromised. It is instead more probable that an eUICC model or an entire eUICC production batch would be declared as compromised. This approach is reflected by revoking the EUM Certificate attached to the production of the particular eUICC model or batch. As a consequence, it is up to the EUM to consider using distinct Certificates for distinct eUICC models or production batches. This is out of the scope of this specification. Each GSMA CI SHALL manage the revocation status for the Certificates it has issued. A revoked Certificate SHALL not be automatically renewed. Renewal SHALL be upon the GSMA Certification authority agreement. Revocation status is made available by each GSMA CI by the mean of a Certificate Revocation List (CRL) that SHALL be made available to any RSP entity (section 4.6). GSMA CI MAY provide additional means to make available Certificate revocation status (e.g. OCSP as defined in RFC 6960 [44]).</w:t>
      </w:r>
    </w:p>
    <w:p>
      <w:r>
        <w:rPr>
          <w:b/>
          <w:sz w:val="24"/>
        </w:rPr>
        <w:t xml:space="preserve">Test Case : </w:t>
        <w:br/>
      </w:r>
    </w:p>
    <w:p>
      <w:r>
        <w:rPr/>
        <w:t>Test Cases</w:t>
      </w:r>
    </w:p>
    <w:p>
      <w:r>
        <w:rPr/>
        <w:t>TC</w:t>
      </w:r>
      <w:r>
        <w:rPr>
          <w:i/>
        </w:rPr>
        <w:t>RSP</w:t>
      </w:r>
      <w:r>
        <w:rPr/>
        <w:t>CertificateRevocation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Has issued relevant certificates required by RSP entities (e.g., SM-DP+, SM-DS).</w:t>
            </w:r>
          </w:p>
        </w:tc>
      </w:tr>
      <w:tr>
        <w:tc>
          <w:tcPr>
            <w:tcW w:type="dxa" w:w="4320"/>
          </w:tcPr>
          <w:p>
            <w:r>
              <w:t>EUM</w:t>
            </w:r>
          </w:p>
        </w:tc>
        <w:tc>
          <w:tcPr>
            <w:tcW w:type="dxa" w:w="4320"/>
          </w:tcPr>
          <w:p>
            <w:r>
              <w:t>eUICC production batches are traced to EUM certificates.</w:t>
            </w:r>
          </w:p>
        </w:tc>
      </w:tr>
      <w:tr>
        <w:tc>
          <w:tcPr>
            <w:tcW w:type="dxa" w:w="4320"/>
          </w:tcPr>
          <w:p>
            <w:r>
              <w:t>SM-DP+, SM-DS</w:t>
            </w:r>
          </w:p>
        </w:tc>
        <w:tc>
          <w:tcPr>
            <w:tcW w:type="dxa" w:w="4320"/>
          </w:tcPr>
          <w:p>
            <w:r>
              <w:t>Operate using GSMA CI-issued and valid certificates.</w:t>
            </w:r>
          </w:p>
        </w:tc>
      </w:tr>
      <w:tr>
        <w:tc>
          <w:tcPr>
            <w:tcW w:type="dxa" w:w="4320"/>
          </w:tcPr>
          <w:p>
            <w:r>
              <w:t>RSP Entities</w:t>
            </w:r>
          </w:p>
        </w:tc>
        <w:tc>
          <w:tcPr>
            <w:tcW w:type="dxa" w:w="4320"/>
          </w:tcPr>
          <w:p>
            <w:r>
              <w:t>Support CRL and OCSP retrieval per specification section 4.6 and RFC 6960 [44].</w:t>
            </w:r>
          </w:p>
        </w:tc>
      </w:tr>
    </w:tbl>
    <w:p>
      <w:r>
        <w:rPr/>
        <w:t>Test Sequence #01: Revocation of Certificates by GSMA CI</w:t>
        <w:br/>
        <w:t>Test the ability of GSMA CI to revoke each certificate type and the availability of revocation status (CRL) to RSP entities.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At least one certificate of each type (as per Req 2.7) is currently valid.</w:t>
            </w:r>
          </w:p>
        </w:tc>
      </w:tr>
      <w:tr>
        <w:tc>
          <w:tcPr>
            <w:tcW w:type="dxa" w:w="4320"/>
          </w:tcPr>
          <w:p>
            <w:r>
              <w:t>SM-DP+, SM-DS</w:t>
            </w:r>
          </w:p>
        </w:tc>
        <w:tc>
          <w:tcPr>
            <w:tcW w:type="dxa" w:w="4320"/>
          </w:tcPr>
          <w:p>
            <w:r>
              <w:t>Registered with GSMA CI certificates as required.</w:t>
            </w:r>
          </w:p>
        </w:tc>
      </w:tr>
      <w:tr>
        <w:tc>
          <w:tcPr>
            <w:tcW w:type="dxa" w:w="4320"/>
          </w:tcPr>
          <w:p>
            <w:r>
              <w:t>EUM</w:t>
            </w:r>
          </w:p>
        </w:tc>
        <w:tc>
          <w:tcPr>
            <w:tcW w:type="dxa" w:w="4320"/>
          </w:tcPr>
          <w:p>
            <w:r>
              <w:t>Certificates in use for current eUICC batches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CI → All Entities</w:t>
            </w:r>
          </w:p>
        </w:tc>
        <w:tc>
          <w:tcPr>
            <w:tcW w:type="dxa" w:w="2160"/>
          </w:tcPr>
          <w:p>
            <w:r>
              <w:t>Notification: All entities informed of relevant certificates and their issuers.</w:t>
            </w:r>
          </w:p>
        </w:tc>
        <w:tc>
          <w:tcPr>
            <w:tcW w:type="dxa" w:w="2160"/>
          </w:tcPr>
          <w:p>
            <w:r>
              <w:t>1- All parties are aware and prepared for possible revocation actions per certificate type.</w:t>
            </w:r>
          </w:p>
        </w:tc>
      </w:tr>
      <w:tr>
        <w:tc>
          <w:tcPr>
            <w:tcW w:type="dxa" w:w="2160"/>
          </w:tcPr>
          <w:p>
            <w:r>
              <w:t>1</w:t>
            </w:r>
          </w:p>
        </w:tc>
        <w:tc>
          <w:tcPr>
            <w:tcW w:type="dxa" w:w="2160"/>
          </w:tcPr>
          <w:p>
            <w:r>
              <w:t>GSMA CI</w:t>
            </w:r>
          </w:p>
        </w:tc>
        <w:tc>
          <w:tcPr>
            <w:tcW w:type="dxa" w:w="2160"/>
          </w:tcPr>
          <w:p>
            <w:r>
              <w:t>Revoke CERT.CI.ECDSA.</w:t>
            </w:r>
          </w:p>
        </w:tc>
        <w:tc>
          <w:tcPr>
            <w:tcW w:type="dxa" w:w="2160"/>
          </w:tcPr>
          <w:p>
            <w:r>
              <w:t>1- CRL is updated to include the revoked CERT.CI.ECDSA.2- RSP entities are notified via CRL update.</w:t>
            </w:r>
          </w:p>
        </w:tc>
      </w:tr>
      <w:tr>
        <w:tc>
          <w:tcPr>
            <w:tcW w:type="dxa" w:w="2160"/>
          </w:tcPr>
          <w:p>
            <w:r>
              <w:t>2</w:t>
            </w:r>
          </w:p>
        </w:tc>
        <w:tc>
          <w:tcPr>
            <w:tcW w:type="dxa" w:w="2160"/>
          </w:tcPr>
          <w:p>
            <w:r>
              <w:t>GSMA CI</w:t>
            </w:r>
          </w:p>
        </w:tc>
        <w:tc>
          <w:tcPr>
            <w:tcW w:type="dxa" w:w="2160"/>
          </w:tcPr>
          <w:p>
            <w:r>
              <w:t>Revoke CERT.EUM.ECDSA (representing a production batch compromise).</w:t>
            </w:r>
          </w:p>
        </w:tc>
        <w:tc>
          <w:tcPr>
            <w:tcW w:type="dxa" w:w="2160"/>
          </w:tcPr>
          <w:p>
            <w:r>
              <w:t>1- CRL is updated.2- All eUICCs dependent on the revoked EUM certificate are considered compromised for RSP.</w:t>
            </w:r>
          </w:p>
        </w:tc>
      </w:tr>
      <w:tr>
        <w:tc>
          <w:tcPr>
            <w:tcW w:type="dxa" w:w="2160"/>
          </w:tcPr>
          <w:p>
            <w:r>
              <w:t>3</w:t>
            </w:r>
          </w:p>
        </w:tc>
        <w:tc>
          <w:tcPr>
            <w:tcW w:type="dxa" w:w="2160"/>
          </w:tcPr>
          <w:p>
            <w:r>
              <w:t>GSMA CI</w:t>
            </w:r>
          </w:p>
        </w:tc>
        <w:tc>
          <w:tcPr>
            <w:tcW w:type="dxa" w:w="2160"/>
          </w:tcPr>
          <w:p>
            <w:r>
              <w:t>Revoke CERT.DPauth.ECDSA and CERT.DPpb.ECDSA of an SM-DP+.</w:t>
            </w:r>
          </w:p>
        </w:tc>
        <w:tc>
          <w:tcPr>
            <w:tcW w:type="dxa" w:w="2160"/>
          </w:tcPr>
          <w:p>
            <w:r>
              <w:t>1- CRL is updated.2- SM-DP+ operations using these certificates are terminated/rejected by compliant RSP entities.</w:t>
            </w:r>
          </w:p>
        </w:tc>
      </w:tr>
      <w:tr>
        <w:tc>
          <w:tcPr>
            <w:tcW w:type="dxa" w:w="2160"/>
          </w:tcPr>
          <w:p>
            <w:r>
              <w:t>4</w:t>
            </w:r>
          </w:p>
        </w:tc>
        <w:tc>
          <w:tcPr>
            <w:tcW w:type="dxa" w:w="2160"/>
          </w:tcPr>
          <w:p>
            <w:r>
              <w:t>GSMA CI</w:t>
            </w:r>
          </w:p>
        </w:tc>
        <w:tc>
          <w:tcPr>
            <w:tcW w:type="dxa" w:w="2160"/>
          </w:tcPr>
          <w:p>
            <w:r>
              <w:t>Revoke CERT.DP.TLS of an SM-DP+.</w:t>
            </w:r>
          </w:p>
        </w:tc>
        <w:tc>
          <w:tcPr>
            <w:tcW w:type="dxa" w:w="2160"/>
          </w:tcPr>
          <w:p>
            <w:r>
              <w:t>1- CRL is updated.2- SM-DP+ TLS connections attempt fails with compliant RSP entities referencing the latest CRL.</w:t>
            </w:r>
          </w:p>
        </w:tc>
      </w:tr>
      <w:tr>
        <w:tc>
          <w:tcPr>
            <w:tcW w:type="dxa" w:w="2160"/>
          </w:tcPr>
          <w:p>
            <w:r>
              <w:t>5</w:t>
            </w:r>
          </w:p>
        </w:tc>
        <w:tc>
          <w:tcPr>
            <w:tcW w:type="dxa" w:w="2160"/>
          </w:tcPr>
          <w:p>
            <w:r>
              <w:t>GSMA CI</w:t>
            </w:r>
          </w:p>
        </w:tc>
        <w:tc>
          <w:tcPr>
            <w:tcW w:type="dxa" w:w="2160"/>
          </w:tcPr>
          <w:p>
            <w:r>
              <w:t>Revoke CERT.DSauth.ECDSA and CERT.DS.TLS of an SM-DS.</w:t>
            </w:r>
          </w:p>
        </w:tc>
        <w:tc>
          <w:tcPr>
            <w:tcW w:type="dxa" w:w="2160"/>
          </w:tcPr>
          <w:p>
            <w:r>
              <w:t>1- CRL is updated.2- SM-DS functionality requiring these certificates fails authentically with compliant RSP entities.</w:t>
            </w:r>
          </w:p>
        </w:tc>
      </w:tr>
      <w:tr>
        <w:tc>
          <w:tcPr>
            <w:tcW w:type="dxa" w:w="2160"/>
          </w:tcPr>
          <w:p>
            <w:r>
              <w:t>6</w:t>
            </w:r>
          </w:p>
        </w:tc>
        <w:tc>
          <w:tcPr>
            <w:tcW w:type="dxa" w:w="2160"/>
          </w:tcPr>
          <w:p>
            <w:r>
              <w:t>GSMA CI → RSP Entity</w:t>
            </w:r>
          </w:p>
        </w:tc>
        <w:tc>
          <w:tcPr>
            <w:tcW w:type="dxa" w:w="2160"/>
          </w:tcPr>
          <w:p>
            <w:r>
              <w:t>Make CRL available to RSP entity (e.g., via HTTP fetch).</w:t>
            </w:r>
          </w:p>
        </w:tc>
        <w:tc>
          <w:tcPr>
            <w:tcW w:type="dxa" w:w="2160"/>
          </w:tcPr>
          <w:p>
            <w:r>
              <w:t>1- RSP entity retrieves CRL.2- RSP entity identifies revoked certificates as invalid.3- RSP entity refuses operations using them.</w:t>
            </w:r>
          </w:p>
        </w:tc>
      </w:tr>
      <w:tr>
        <w:tc>
          <w:tcPr>
            <w:tcW w:type="dxa" w:w="2160"/>
          </w:tcPr>
          <w:p>
            <w:r>
              <w:t>7</w:t>
            </w:r>
          </w:p>
        </w:tc>
        <w:tc>
          <w:tcPr>
            <w:tcW w:type="dxa" w:w="2160"/>
          </w:tcPr>
          <w:p>
            <w:r>
              <w:t>GSMA CI → RSP Entity</w:t>
            </w:r>
          </w:p>
        </w:tc>
        <w:tc>
          <w:tcPr>
            <w:tcW w:type="dxa" w:w="2160"/>
          </w:tcPr>
          <w:p>
            <w:r>
              <w:t>Make certificate status available via OCSP (if supported).</w:t>
            </w:r>
          </w:p>
        </w:tc>
        <w:tc>
          <w:tcPr>
            <w:tcW w:type="dxa" w:w="2160"/>
          </w:tcPr>
          <w:p>
            <w:r>
              <w:t>1- RSP entity requests OCSP status.2- Status for revoked certificates is returned as "revoked".</w:t>
            </w:r>
          </w:p>
        </w:tc>
      </w:tr>
    </w:tbl>
    <w:p>
      <w:r>
        <w:rPr/>
        <w:t>Test Sequence #02: Exclusion of eUICC Individual Revocation</w:t>
        <w:br/>
        <w:t>Demonstrate that eUICC certificates are not revoked individually; batch management is enforced through EUM certificate revocation.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GSMA CI</w:t>
            </w:r>
          </w:p>
        </w:tc>
        <w:tc>
          <w:tcPr>
            <w:tcW w:type="dxa" w:w="2160"/>
          </w:tcPr>
          <w:p>
            <w:r>
              <w:t>Attempt (simulated) to revoke an individual CERT.EUICC.ECDSA.</w:t>
            </w:r>
          </w:p>
        </w:tc>
        <w:tc>
          <w:tcPr>
            <w:tcW w:type="dxa" w:w="2160"/>
          </w:tcPr>
          <w:p>
            <w:r>
              <w:t>1- Action not supported or not performed.2- Only EUM certificates (representing batches) are used for eUICC revocation in CRL.</w:t>
            </w:r>
          </w:p>
        </w:tc>
      </w:tr>
      <w:tr>
        <w:tc>
          <w:tcPr>
            <w:tcW w:type="dxa" w:w="2160"/>
          </w:tcPr>
          <w:p>
            <w:r>
              <w:t>2</w:t>
            </w:r>
          </w:p>
        </w:tc>
        <w:tc>
          <w:tcPr>
            <w:tcW w:type="dxa" w:w="2160"/>
          </w:tcPr>
          <w:p>
            <w:r>
              <w:t>GSMA CI</w:t>
            </w:r>
          </w:p>
        </w:tc>
        <w:tc>
          <w:tcPr>
            <w:tcW w:type="dxa" w:w="2160"/>
          </w:tcPr>
          <w:p>
            <w:r>
              <w:t>Revoke CERT.EUM.ECDSA corresponding to a specific eUICC batch.</w:t>
            </w:r>
          </w:p>
        </w:tc>
        <w:tc>
          <w:tcPr>
            <w:tcW w:type="dxa" w:w="2160"/>
          </w:tcPr>
          <w:p>
            <w:r>
              <w:t>1- All eUICCs produced under that EUM certificate are considered revoked.2- Individual CERT.EUICC.ECDSA remain unlisted in the CRL.</w:t>
            </w:r>
          </w:p>
        </w:tc>
      </w:tr>
    </w:tbl>
    <w:p>
      <w:r>
        <w:rPr/>
        <w:t>Test Sequence #03: Renewal Prohibition Post-Revocation</w:t>
        <w:br/>
        <w:t>Verify a revoked certificate is not renewed unless by GSMA Certification Authority agreement.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Entity</w:t>
            </w:r>
          </w:p>
        </w:tc>
        <w:tc>
          <w:tcPr>
            <w:tcW w:type="dxa" w:w="2160"/>
          </w:tcPr>
          <w:p>
            <w:r>
              <w:t>Attempt to automatically renew revoked certificate.</w:t>
            </w:r>
          </w:p>
        </w:tc>
        <w:tc>
          <w:tcPr>
            <w:tcW w:type="dxa" w:w="2160"/>
          </w:tcPr>
          <w:p>
            <w:r>
              <w:t>1- Renewal is refused or not performed unless GSMA CA agreement is present.2- Revoked cert remains on CRL.</w:t>
            </w:r>
          </w:p>
        </w:tc>
      </w:tr>
    </w:tbl>
    <w:p>
      <w:r>
        <w:rPr/>
        <w:t>Test Sequence #04: Conformance and CRL Handling by RSP Entities</w:t>
        <w:br/>
        <w:t>Ensure RSP entities use only GSMA CI CRLs as definitive revocation status per section 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RSP Entity</w:t>
            </w:r>
          </w:p>
        </w:tc>
        <w:tc>
          <w:tcPr>
            <w:tcW w:type="dxa" w:w="2160"/>
          </w:tcPr>
          <w:p>
            <w:r>
              <w:t>Retrieve CRL from a non-GSMA CI source.</w:t>
            </w:r>
          </w:p>
        </w:tc>
        <w:tc>
          <w:tcPr>
            <w:tcW w:type="dxa" w:w="2160"/>
          </w:tcPr>
          <w:p>
            <w:r>
              <w:t>1- CRL is ignored.2- Only CRLs issued by GSMA CI are processed for revocation checks.</w:t>
            </w:r>
          </w:p>
        </w:tc>
      </w:tr>
      <w:tr>
        <w:tc>
          <w:tcPr>
            <w:tcW w:type="dxa" w:w="2160"/>
          </w:tcPr>
          <w:p>
            <w:r>
              <w:t>2</w:t>
            </w:r>
          </w:p>
        </w:tc>
        <w:tc>
          <w:tcPr>
            <w:tcW w:type="dxa" w:w="2160"/>
          </w:tcPr>
          <w:p>
            <w:r>
              <w:t>RSP Entity</w:t>
            </w:r>
          </w:p>
        </w:tc>
        <w:tc>
          <w:tcPr>
            <w:tcW w:type="dxa" w:w="2160"/>
          </w:tcPr>
          <w:p>
            <w:r>
              <w:t>Retrieve valid CRL from GSMA CI.</w:t>
            </w:r>
          </w:p>
        </w:tc>
        <w:tc>
          <w:tcPr>
            <w:tcW w:type="dxa" w:w="2160"/>
          </w:tcPr>
          <w:p>
            <w:r>
              <w:t>1- Certificates listed as revoked in the CRL are respected as revoked.2- No 'Hold' entries present; only 'revoked' is acted upon.</w:t>
            </w:r>
          </w:p>
        </w:tc>
      </w:tr>
    </w:tbl>
    <w:p>
      <w:r>
        <w:rPr/>
        <w:t>Conformance Requirements References:</w:t>
        <w:br/>
        <w:t>- SGP.22 v2.6.1, Section 2.7 (Certificate Revocation)</w:t>
        <w:br/>
        <w:t>- SGP.22 v2.6.1, Section 4.6 (Certificate Revocation List details)</w:t>
        <w:br/>
        <w:t>- RFC 5280 [17] (CRL and certificate handling)</w:t>
        <w:br/>
        <w:t>- RFC 6960 [44] (OCSP)</w:t>
        <w:br/>
        <w:t>- SGP.21 v2.6 Table 57, CERT9-11 (Revocation mandates for RSP certificates)</w:t>
      </w:r>
    </w:p>
    <w:p>
      <w:r>
        <w:rPr/>
        <w:t>Conditional Execution Rules:</w:t>
        <w:br/>
        <w:t>- Test Sequence #02, Step 1 SHALL be executed if and only if an attempt is made to individually revoke an eUICC certificate.</w:t>
        <w:br/>
        <w:t>- Test Sequence #03, Step 1 SHALL be executed upon any attempt to auto-renew a revoked certificate.</w:t>
      </w:r>
    </w:p>
    <w:p>
      <w:r>
        <w:rPr/>
        <w:t>Notes:</w:t>
        <w:br/>
        <w:t>- It is the responsibility of the GSMA CI to ensure that CRL and OCSP access are always available and current as per requirement.</w:t>
        <w:br/>
        <w:t>- The EUM is responsible for deciding certificate granularity for eUICC model/batch tracking, outside the RSP specification scope.</w:t>
      </w:r>
    </w:p>
    <w:p/>
    <w:p>
      <w:r>
        <w:rPr>
          <w:b/>
          <w:sz w:val="24"/>
        </w:rPr>
        <w:t>Requirement ID : PPR1 | Requirement Description : 'Disabling of this Profile is not allowed'</w:t>
      </w:r>
    </w:p>
    <w:p>
      <w:r>
        <w:rPr>
          <w:b/>
          <w:sz w:val="24"/>
        </w:rPr>
        <w:t xml:space="preserve">Test Case : </w:t>
        <w:br/>
      </w:r>
    </w:p>
    <w:p>
      <w:r>
        <w:rPr/>
        <w:t>Test Cases</w:t>
      </w:r>
    </w:p>
    <w:p>
      <w:r>
        <w:rPr/>
        <w:t>TC</w:t>
      </w:r>
      <w:r>
        <w:rPr>
          <w:i/>
        </w:rPr>
        <w:t>eUICC</w:t>
      </w:r>
      <w:r>
        <w:rPr/>
        <w:t>PPR1_DisableNotAllowed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supports the Profile Policy Enabler (PPE) as per SGP.22 v2.6.1.</w:t>
            </w:r>
          </w:p>
        </w:tc>
      </w:tr>
      <w:tr>
        <w:tc>
          <w:tcPr>
            <w:tcW w:type="dxa" w:w="4320"/>
          </w:tcPr>
          <w:p>
            <w:r>
              <w:t>ProfileOwner</w:t>
            </w:r>
          </w:p>
        </w:tc>
        <w:tc>
          <w:tcPr>
            <w:tcW w:type="dxa" w:w="4320"/>
          </w:tcPr>
          <w:p>
            <w:r>
              <w:t>The Profile Owner is identified in the Profile Metadata.</w:t>
            </w:r>
          </w:p>
        </w:tc>
      </w:tr>
      <w:tr>
        <w:tc>
          <w:tcPr>
            <w:tcW w:type="dxa" w:w="4320"/>
          </w:tcPr>
          <w:p>
            <w:r>
              <w:t>LPA</w:t>
            </w:r>
          </w:p>
        </w:tc>
        <w:tc>
          <w:tcPr>
            <w:tcW w:type="dxa" w:w="4320"/>
          </w:tcPr>
          <w:p>
            <w:r>
              <w:t>Local Profile Assistant is compliant and interoperable with the eUICC.</w:t>
            </w:r>
          </w:p>
        </w:tc>
      </w:tr>
      <w:tr>
        <w:tc>
          <w:tcPr>
            <w:tcW w:type="dxa" w:w="4320"/>
          </w:tcPr>
          <w:p>
            <w:r>
              <w:t>SM-DP+</w:t>
            </w:r>
          </w:p>
        </w:tc>
        <w:tc>
          <w:tcPr>
            <w:tcW w:type="dxa" w:w="4320"/>
          </w:tcPr>
          <w:p>
            <w:r>
              <w:t>An SM-DP+ exists and is reachable by the Device.</w:t>
            </w:r>
          </w:p>
        </w:tc>
      </w:tr>
    </w:tbl>
    <w:p>
      <w:r>
        <w:rPr/>
        <w:t>Test Sequence #01: Install Profile with PPR1 Set</w:t>
        <w:br/>
        <w:t>To verify that an Operational Profile containing the 'Disabling of this Profile is not allowed' rule (PPR1) can be installed when the Rules Authorisation Table (RAT) allows the Profile Owner to use this rule.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RAT authorises the installation of profiles with PPR1 for this Profile Owner.</w:t>
            </w:r>
          </w:p>
        </w:tc>
      </w:tr>
      <w:tr>
        <w:tc>
          <w:tcPr>
            <w:tcW w:type="dxa" w:w="4320"/>
          </w:tcPr>
          <w:p>
            <w:r>
              <w:t>SM-DP+</w:t>
            </w:r>
          </w:p>
        </w:tc>
        <w:tc>
          <w:tcPr>
            <w:tcW w:type="dxa" w:w="4320"/>
          </w:tcPr>
          <w:p>
            <w:r>
              <w:t>Prepares a Profile Package with PPR1 encoded, owner identified in Metadata.</w:t>
            </w:r>
          </w:p>
        </w:tc>
      </w:tr>
      <w:tr>
        <w:tc>
          <w:tcPr>
            <w:tcW w:type="dxa" w:w="4320"/>
          </w:tcPr>
          <w:p>
            <w:r>
              <w:t>LPA</w:t>
            </w:r>
          </w:p>
        </w:tc>
        <w:tc>
          <w:tcPr>
            <w:tcW w:type="dxa" w:w="4320"/>
          </w:tcPr>
          <w:p>
            <w:r>
              <w:t>Connected with eUICC and able to process Profile Download requests.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Profile Package containing PPR1 sent to LPA for installation</w:t>
            </w:r>
          </w:p>
        </w:tc>
        <w:tc>
          <w:tcPr>
            <w:tcW w:type="dxa" w:w="2160"/>
          </w:tcPr>
          <w:p>
            <w:r>
              <w:t>Profile Package integrity check and PPR1 extraction by LPA.</w:t>
            </w:r>
          </w:p>
        </w:tc>
      </w:tr>
      <w:tr>
        <w:tc>
          <w:tcPr>
            <w:tcW w:type="dxa" w:w="2160"/>
          </w:tcPr>
          <w:p>
            <w:r>
              <w:t>1</w:t>
            </w:r>
          </w:p>
        </w:tc>
        <w:tc>
          <w:tcPr>
            <w:tcW w:type="dxa" w:w="2160"/>
          </w:tcPr>
          <w:p>
            <w:r>
              <w:t>LPA → eUICC</w:t>
            </w:r>
          </w:p>
        </w:tc>
        <w:tc>
          <w:tcPr>
            <w:tcW w:type="dxa" w:w="2160"/>
          </w:tcPr>
          <w:p>
            <w:r>
              <w:t>Install Profile with PPR1 request, forwarding PPR1 to eUICC</w:t>
            </w:r>
          </w:p>
        </w:tc>
        <w:tc>
          <w:tcPr>
            <w:tcW w:type="dxa" w:w="2160"/>
          </w:tcPr>
          <w:p>
            <w:r>
              <w:t>1- eUICC PPE checks RAT and authorises installation.2- Profile is installed successfully.</w:t>
            </w:r>
          </w:p>
        </w:tc>
      </w:tr>
      <w:tr>
        <w:tc>
          <w:tcPr>
            <w:tcW w:type="dxa" w:w="2160"/>
          </w:tcPr>
          <w:p>
            <w:r>
              <w:t>2</w:t>
            </w:r>
          </w:p>
        </w:tc>
        <w:tc>
          <w:tcPr>
            <w:tcW w:type="dxa" w:w="2160"/>
          </w:tcPr>
          <w:p>
            <w:r>
              <w:t>eUICC → LPA</w:t>
            </w:r>
          </w:p>
        </w:tc>
        <w:tc>
          <w:tcPr>
            <w:tcW w:type="dxa" w:w="2160"/>
          </w:tcPr>
          <w:p>
            <w:r>
              <w:t>Installation Result Notification</w:t>
            </w:r>
          </w:p>
        </w:tc>
        <w:tc>
          <w:tcPr>
            <w:tcW w:type="dxa" w:w="2160"/>
          </w:tcPr>
          <w:p>
            <w:r>
              <w:t>Notification indicates successful installation and presence of PPR1 in installed Profile.</w:t>
            </w:r>
          </w:p>
        </w:tc>
      </w:tr>
    </w:tbl>
    <w:p>
      <w:r>
        <w:rPr/>
        <w:t>Test Sequence #02: Attempt to Disable a Profile with PPR1 Set</w:t>
        <w:br/>
        <w:t>To verify that disabling a Profile with PPR1 ('Disabling of this Profile is not allowed') is blocked by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an Enabled Operational Profile with PPR1 set.</w:t>
            </w:r>
          </w:p>
        </w:tc>
      </w:tr>
      <w:tr>
        <w:tc>
          <w:tcPr>
            <w:tcW w:type="dxa" w:w="4320"/>
          </w:tcPr>
          <w:p>
            <w:r>
              <w:t>LPA</w:t>
            </w:r>
          </w:p>
        </w:tc>
        <w:tc>
          <w:tcPr>
            <w:tcW w:type="dxa" w:w="4320"/>
          </w:tcPr>
          <w:p>
            <w:r>
              <w:t>Linked and able to initiate local profile management operations.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Send Disable Profile command for Profile with PPR1</w:t>
            </w:r>
          </w:p>
        </w:tc>
        <w:tc>
          <w:tcPr>
            <w:tcW w:type="dxa" w:w="2160"/>
          </w:tcPr>
          <w:p>
            <w:r>
              <w:t>1- eUICC PPE checks Profile Policy.2- Disabling operation is denied.</w:t>
            </w:r>
          </w:p>
        </w:tc>
      </w:tr>
      <w:tr>
        <w:tc>
          <w:tcPr>
            <w:tcW w:type="dxa" w:w="2160"/>
          </w:tcPr>
          <w:p>
            <w:r>
              <w:t>2</w:t>
            </w:r>
          </w:p>
        </w:tc>
        <w:tc>
          <w:tcPr>
            <w:tcW w:type="dxa" w:w="2160"/>
          </w:tcPr>
          <w:p>
            <w:r>
              <w:t>eUICC → LPA</w:t>
            </w:r>
          </w:p>
        </w:tc>
        <w:tc>
          <w:tcPr>
            <w:tcW w:type="dxa" w:w="2160"/>
          </w:tcPr>
          <w:p>
            <w:r>
              <w:t>Response with status</w:t>
            </w:r>
          </w:p>
        </w:tc>
        <w:tc>
          <w:tcPr>
            <w:tcW w:type="dxa" w:w="2160"/>
          </w:tcPr>
          <w:p>
            <w:r>
              <w:t>Status indicates "Disabling not allowed" due to policy (PPR1 enforced).</w:t>
            </w:r>
          </w:p>
        </w:tc>
      </w:tr>
    </w:tbl>
    <w:p>
      <w:r>
        <w:rPr/>
        <w:t>Test Sequence #03: RAT Does Not Authorise PPR1 for Profile Owner</w:t>
        <w:br/>
        <w:t>To verify that profile installation fails if the Profile Owner is not permitted to use PPR1 (per RAT content).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RAT does NOT authorise the Profile Owner to use PPR1.</w:t>
            </w:r>
          </w:p>
        </w:tc>
      </w:tr>
      <w:tr>
        <w:tc>
          <w:tcPr>
            <w:tcW w:type="dxa" w:w="4320"/>
          </w:tcPr>
          <w:p>
            <w:r>
              <w:t>SM-DP+</w:t>
            </w:r>
          </w:p>
        </w:tc>
        <w:tc>
          <w:tcPr>
            <w:tcW w:type="dxa" w:w="4320"/>
          </w:tcPr>
          <w:p>
            <w:r>
              <w:t>Prepares a Profile Package with PPR1 set, owner identified in Metadata.</w:t>
            </w:r>
          </w:p>
        </w:tc>
      </w:tr>
      <w:tr>
        <w:tc>
          <w:tcPr>
            <w:tcW w:type="dxa" w:w="4320"/>
          </w:tcPr>
          <w:p>
            <w:r>
              <w:t>LPA</w:t>
            </w:r>
          </w:p>
        </w:tc>
        <w:tc>
          <w:tcPr>
            <w:tcW w:type="dxa" w:w="4320"/>
          </w:tcPr>
          <w:p>
            <w:r>
              <w:t>Connected with eUICC and can initiate installation.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Attempt to install Profile with PPR1 for a non-authorised Owner</w:t>
            </w:r>
          </w:p>
        </w:tc>
        <w:tc>
          <w:tcPr>
            <w:tcW w:type="dxa" w:w="2160"/>
          </w:tcPr>
          <w:p>
            <w:r>
              <w:t>1- eUICC PPE checks RAT.2- Installation is rejected (Policy not authorised).</w:t>
            </w:r>
          </w:p>
        </w:tc>
      </w:tr>
      <w:tr>
        <w:tc>
          <w:tcPr>
            <w:tcW w:type="dxa" w:w="2160"/>
          </w:tcPr>
          <w:p>
            <w:r>
              <w:t>2</w:t>
            </w:r>
          </w:p>
        </w:tc>
        <w:tc>
          <w:tcPr>
            <w:tcW w:type="dxa" w:w="2160"/>
          </w:tcPr>
          <w:p>
            <w:r>
              <w:t>eUICC → LPA</w:t>
            </w:r>
          </w:p>
        </w:tc>
        <w:tc>
          <w:tcPr>
            <w:tcW w:type="dxa" w:w="2160"/>
          </w:tcPr>
          <w:p>
            <w:r>
              <w:t>Installation Result Notification</w:t>
            </w:r>
          </w:p>
        </w:tc>
        <w:tc>
          <w:tcPr>
            <w:tcW w:type="dxa" w:w="2160"/>
          </w:tcPr>
          <w:p>
            <w:r>
              <w:t>Notification indicates installation failure due to RAT authorisation failure.</w:t>
            </w:r>
          </w:p>
        </w:tc>
      </w:tr>
    </w:tbl>
    <w:p>
      <w:r>
        <w:rPr/>
        <w:t>Conformance Requirements References</w:t>
      </w:r>
      <w:r>
        <w:rPr/>
        <w:br/>
        <w:t>- SGP.22 v2.6.1: Section 2.8.1.1 (PPR1 Definition), Section 2.9.2 (Rules Authorisation Table), Section 2.9.2.1 (PPAR)</w:t>
      </w:r>
      <w:r>
        <w:rPr/>
        <w:br/>
        <w:t>- SGP.21 v2.6: POL RULE1</w:t>
      </w:r>
      <w:r>
        <w:rPr/>
        <w:br/>
        <w:t>- SGP.02 v4.2: Table 100, disable not allowed</w:t>
      </w:r>
    </w:p>
    <w:p>
      <w:r>
        <w:rPr/>
        <w:t>Conditional Execution Note:</w:t>
      </w:r>
      <w:r>
        <w:rPr/>
        <w:br/>
        <w:t>Test Sequence #01 and #02 SHALL be executed if the RAT for the eUICC allows the Profile Owner to use PPR1.</w:t>
      </w:r>
      <w:r>
        <w:rPr/>
        <w:br/>
        <w:t>Test Sequence #03 SHALL be executed if and only if the Profile Owner is not granted use of PPR1 in the RAT.</w:t>
      </w:r>
    </w:p>
    <w:p>
      <w:r>
        <w:rPr/>
        <w:t>Additional Notes:</w:t>
      </w:r>
      <w:r>
        <w:rPr/>
        <w:br/>
        <w:t>- All Profile Policy Rules enforcement shall be traceable and evidenced by adequate status and notification codes.</w:t>
        <w:br/>
        <w:t>- The eUICC PPE SHALL strictly enforce the Rule: "Disabling of this Profile is not allowed" wherever it is set in Profile Metadata and authorised by RAT.</w:t>
      </w:r>
    </w:p>
    <w:p/>
    <w:p>
      <w:r>
        <w:rPr>
          <w:b/>
          <w:sz w:val="24"/>
        </w:rPr>
        <w:t>Requirement ID : PPR2 | Requirement Description : 'Deletion of this Profile is not allowed'</w:t>
      </w:r>
    </w:p>
    <w:p>
      <w:r>
        <w:rPr>
          <w:b/>
          <w:sz w:val="24"/>
        </w:rPr>
        <w:t xml:space="preserve">Test Case : </w:t>
        <w:br/>
      </w:r>
    </w:p>
    <w:p>
      <w:r>
        <w:rPr/>
        <w:t>Test Cases</w:t>
      </w:r>
    </w:p>
    <w:p>
      <w:r>
        <w:rPr/>
        <w:t>TC</w:t>
      </w:r>
      <w:r>
        <w:rPr>
          <w:i/>
        </w:rPr>
        <w:t>eUICC</w:t>
      </w:r>
      <w:r>
        <w:rPr/>
        <w:t>PPR2_DeletionNotAllowed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operational state and at least one Profile is installed.</w:t>
            </w:r>
          </w:p>
        </w:tc>
      </w:tr>
      <w:tr>
        <w:tc>
          <w:tcPr>
            <w:tcW w:type="dxa" w:w="4320"/>
          </w:tcPr>
          <w:p>
            <w:r>
              <w:t>LPA</w:t>
            </w:r>
          </w:p>
        </w:tc>
        <w:tc>
          <w:tcPr>
            <w:tcW w:type="dxa" w:w="4320"/>
          </w:tcPr>
          <w:p>
            <w:r>
              <w:t>LPA is present in the Device or in the eUICC, in accordance with SGP.22.</w:t>
            </w:r>
          </w:p>
        </w:tc>
      </w:tr>
      <w:tr>
        <w:tc>
          <w:tcPr>
            <w:tcW w:type="dxa" w:w="4320"/>
          </w:tcPr>
          <w:p>
            <w:r>
              <w:t>PPE</w:t>
            </w:r>
          </w:p>
        </w:tc>
        <w:tc>
          <w:tcPr>
            <w:tcW w:type="dxa" w:w="4320"/>
          </w:tcPr>
          <w:p>
            <w:r>
              <w:t>Profile Policy Enabler contains the Rules Authorisation Table (RAT).</w:t>
            </w:r>
          </w:p>
        </w:tc>
      </w:tr>
      <w:tr>
        <w:tc>
          <w:tcPr>
            <w:tcW w:type="dxa" w:w="4320"/>
          </w:tcPr>
          <w:p>
            <w:r>
              <w:t>Operator</w:t>
            </w:r>
          </w:p>
        </w:tc>
        <w:tc>
          <w:tcPr>
            <w:tcW w:type="dxa" w:w="4320"/>
          </w:tcPr>
          <w:p>
            <w:r>
              <w:t>Operator Profile Owner is identifiable in the Profile Metadata.</w:t>
            </w:r>
          </w:p>
        </w:tc>
      </w:tr>
    </w:tbl>
    <w:p>
      <w:r>
        <w:rPr/>
        <w:t>Test Sequence #01: Attempt to Delete a Profile with PPR2 Active</w:t>
        <w:br/>
        <w:t>This test sequence aims to verify that deletion of a Profile with the 'Deletion of this Profile is not allowed' (PPR2) policy rule set in its Profile Policy Rules is not allowed by the eUICC and LPA.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an installed Profile (Profile A) with PPR2 set to "not allowed".</w:t>
            </w:r>
          </w:p>
        </w:tc>
      </w:tr>
      <w:tr>
        <w:tc>
          <w:tcPr>
            <w:tcW w:type="dxa" w:w="4320"/>
          </w:tcPr>
          <w:p>
            <w:r>
              <w:t>LPA</w:t>
            </w:r>
          </w:p>
        </w:tc>
        <w:tc>
          <w:tcPr>
            <w:tcW w:type="dxa" w:w="4320"/>
          </w:tcPr>
          <w:p>
            <w:r>
              <w:t>Ready to process management commands for the installed Profile A.</w:t>
            </w:r>
          </w:p>
        </w:tc>
      </w:tr>
      <w:tr>
        <w:tc>
          <w:tcPr>
            <w:tcW w:type="dxa" w:w="4320"/>
          </w:tcPr>
          <w:p>
            <w:r>
              <w:t>PPE</w:t>
            </w:r>
          </w:p>
        </w:tc>
        <w:tc>
          <w:tcPr>
            <w:tcW w:type="dxa" w:w="4320"/>
          </w:tcPr>
          <w:p>
            <w:r>
              <w:t>Enforces Profile Policy Rules based on the RAT as per SGP.22 section 2.9.2.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LPA</w:t>
            </w:r>
          </w:p>
        </w:tc>
        <w:tc>
          <w:tcPr>
            <w:tcW w:type="dxa" w:w="2160"/>
          </w:tcPr>
          <w:p>
            <w:r>
              <w:t>Operator requests Profile deletion for Profile A (with PPR2).</w:t>
            </w:r>
          </w:p>
        </w:tc>
        <w:tc>
          <w:tcPr>
            <w:tcW w:type="dxa" w:w="2160"/>
          </w:tcPr>
          <w:p>
            <w:r>
              <w:t>PPE checks if deletion is allowed per RAT and PPR2; deletion is not allowed.</w:t>
            </w:r>
          </w:p>
        </w:tc>
      </w:tr>
      <w:tr>
        <w:tc>
          <w:tcPr>
            <w:tcW w:type="dxa" w:w="2160"/>
          </w:tcPr>
          <w:p>
            <w:r>
              <w:t>1</w:t>
            </w:r>
          </w:p>
        </w:tc>
        <w:tc>
          <w:tcPr>
            <w:tcW w:type="dxa" w:w="2160"/>
          </w:tcPr>
          <w:p>
            <w:r>
              <w:t>LPA → eUICC</w:t>
            </w:r>
          </w:p>
        </w:tc>
        <w:tc>
          <w:tcPr>
            <w:tcW w:type="dxa" w:w="2160"/>
          </w:tcPr>
          <w:p>
            <w:r>
              <w:t>ES10c.DeleteProfile(ICCID/ISD-P AID) command for Profile A</w:t>
            </w:r>
          </w:p>
        </w:tc>
        <w:tc>
          <w:tcPr>
            <w:tcW w:type="dxa" w:w="2160"/>
          </w:tcPr>
          <w:p>
            <w:r>
              <w:t>1- eUICC (via PPE) checks Profile Policy Rules and detects PPR2 forbids deletion.2- eUICC returns error indicating “deletion not allowed” to LPA.</w:t>
            </w:r>
          </w:p>
        </w:tc>
      </w:tr>
      <w:tr>
        <w:tc>
          <w:tcPr>
            <w:tcW w:type="dxa" w:w="2160"/>
          </w:tcPr>
          <w:p>
            <w:r>
              <w:t>2</w:t>
            </w:r>
          </w:p>
        </w:tc>
        <w:tc>
          <w:tcPr>
            <w:tcW w:type="dxa" w:w="2160"/>
          </w:tcPr>
          <w:p>
            <w:r>
              <w:t>LPA → Operator</w:t>
            </w:r>
          </w:p>
        </w:tc>
        <w:tc>
          <w:tcPr>
            <w:tcW w:type="dxa" w:w="2160"/>
          </w:tcPr>
          <w:p>
            <w:r>
              <w:t>Reports outcome of deletion attempt</w:t>
            </w:r>
          </w:p>
        </w:tc>
        <w:tc>
          <w:tcPr>
            <w:tcW w:type="dxa" w:w="2160"/>
          </w:tcPr>
          <w:p>
            <w:r>
              <w:t>Operator receives notification that deletion is not allowed per policy.</w:t>
            </w:r>
          </w:p>
        </w:tc>
      </w:tr>
    </w:tbl>
    <w:p>
      <w:r>
        <w:rPr/>
        <w:t>Test Sequence #02: Attempt to Delete a Disabled Profile with PPR2 Active</w:t>
        <w:br/>
        <w:t>This test sequence aims to ensure that even if the Profile is currently in a Disabled state, and PPR2 is active, deletion remains forbidden.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Installed Profile A is in Disabled state and contains PPR2 set to "not allowed".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LPA</w:t>
            </w:r>
          </w:p>
        </w:tc>
        <w:tc>
          <w:tcPr>
            <w:tcW w:type="dxa" w:w="2160"/>
          </w:tcPr>
          <w:p>
            <w:r>
              <w:t>Operator requests Profile deletion for Disabled Profile A</w:t>
            </w:r>
          </w:p>
        </w:tc>
        <w:tc>
          <w:tcPr>
            <w:tcW w:type="dxa" w:w="2160"/>
          </w:tcPr>
          <w:p>
            <w:r>
              <w:t>PPE checks if deletion is allowed per RAT and PPR2; deletion is not allowed.</w:t>
            </w:r>
          </w:p>
        </w:tc>
      </w:tr>
      <w:tr>
        <w:tc>
          <w:tcPr>
            <w:tcW w:type="dxa" w:w="2160"/>
          </w:tcPr>
          <w:p>
            <w:r>
              <w:t>1</w:t>
            </w:r>
          </w:p>
        </w:tc>
        <w:tc>
          <w:tcPr>
            <w:tcW w:type="dxa" w:w="2160"/>
          </w:tcPr>
          <w:p>
            <w:r>
              <w:t>LPA → eUICC</w:t>
            </w:r>
          </w:p>
        </w:tc>
        <w:tc>
          <w:tcPr>
            <w:tcW w:type="dxa" w:w="2160"/>
          </w:tcPr>
          <w:p>
            <w:r>
              <w:t>ES10c.DeleteProfile(ICCID/ISD-P AID) command for Profile A</w:t>
            </w:r>
          </w:p>
        </w:tc>
        <w:tc>
          <w:tcPr>
            <w:tcW w:type="dxa" w:w="2160"/>
          </w:tcPr>
          <w:p>
            <w:r>
              <w:t>1- eUICC (via PPE) checks PPR2.2- eUICC returns error “deletion not allowed” to LPA.</w:t>
            </w:r>
          </w:p>
        </w:tc>
      </w:tr>
      <w:tr>
        <w:tc>
          <w:tcPr>
            <w:tcW w:type="dxa" w:w="2160"/>
          </w:tcPr>
          <w:p>
            <w:r>
              <w:t>2</w:t>
            </w:r>
          </w:p>
        </w:tc>
        <w:tc>
          <w:tcPr>
            <w:tcW w:type="dxa" w:w="2160"/>
          </w:tcPr>
          <w:p>
            <w:r>
              <w:t>LPA → Operator</w:t>
            </w:r>
          </w:p>
        </w:tc>
        <w:tc>
          <w:tcPr>
            <w:tcW w:type="dxa" w:w="2160"/>
          </w:tcPr>
          <w:p>
            <w:r>
              <w:t>Reports outcome of deletion attempt</w:t>
            </w:r>
          </w:p>
        </w:tc>
        <w:tc>
          <w:tcPr>
            <w:tcW w:type="dxa" w:w="2160"/>
          </w:tcPr>
          <w:p>
            <w:r>
              <w:t>Operator receives notification that deletion is not allowed per PPR2.</w:t>
            </w:r>
          </w:p>
        </w:tc>
      </w:tr>
    </w:tbl>
    <w:p>
      <w:r>
        <w:rPr/>
        <w:t>Test Sequence #03: Successful Installation of a Profile with PPR2 and Attempt to Delete</w:t>
        <w:br/>
        <w:t>This sequence checks correct installation of a Profile with PPR2 and subsequent deletion prevention.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LPA</w:t>
            </w:r>
          </w:p>
        </w:tc>
        <w:tc>
          <w:tcPr>
            <w:tcW w:type="dxa" w:w="2160"/>
          </w:tcPr>
          <w:p>
            <w:r>
              <w:t>Initiates Profile download and installation with PPR2 set</w:t>
            </w:r>
          </w:p>
        </w:tc>
        <w:tc>
          <w:tcPr>
            <w:tcW w:type="dxa" w:w="2160"/>
          </w:tcPr>
          <w:p>
            <w:r>
              <w:t>1- PPE (via RAT) allows installation per authorized Profile Owner.2- Profile A is installed with PPR2 restriction active.</w:t>
            </w:r>
          </w:p>
        </w:tc>
      </w:tr>
      <w:tr>
        <w:tc>
          <w:tcPr>
            <w:tcW w:type="dxa" w:w="2160"/>
          </w:tcPr>
          <w:p>
            <w:r>
              <w:t>2</w:t>
            </w:r>
          </w:p>
        </w:tc>
        <w:tc>
          <w:tcPr>
            <w:tcW w:type="dxa" w:w="2160"/>
          </w:tcPr>
          <w:p>
            <w:r>
              <w:t>Operator → LPA</w:t>
            </w:r>
          </w:p>
        </w:tc>
        <w:tc>
          <w:tcPr>
            <w:tcW w:type="dxa" w:w="2160"/>
          </w:tcPr>
          <w:p>
            <w:r>
              <w:t>Requests deletion of newly installed Profile A (with PPR2)</w:t>
            </w:r>
          </w:p>
        </w:tc>
        <w:tc>
          <w:tcPr>
            <w:tcW w:type="dxa" w:w="2160"/>
          </w:tcPr>
          <w:p>
            <w:r>
              <w:t>1- PPE checks and denies deletion based on PPR2 set to ‘not allowed’.2- eUICC returns deletion not allowed error.</w:t>
            </w:r>
          </w:p>
        </w:tc>
      </w:tr>
      <w:tr>
        <w:tc>
          <w:tcPr>
            <w:tcW w:type="dxa" w:w="2160"/>
          </w:tcPr>
          <w:p>
            <w:r>
              <w:t>3</w:t>
            </w:r>
          </w:p>
        </w:tc>
        <w:tc>
          <w:tcPr>
            <w:tcW w:type="dxa" w:w="2160"/>
          </w:tcPr>
          <w:p>
            <w:r>
              <w:t>LPA → Operator</w:t>
            </w:r>
          </w:p>
        </w:tc>
        <w:tc>
          <w:tcPr>
            <w:tcW w:type="dxa" w:w="2160"/>
          </w:tcPr>
          <w:p>
            <w:r>
              <w:t>Reports operation result</w:t>
            </w:r>
          </w:p>
        </w:tc>
        <w:tc>
          <w:tcPr>
            <w:tcW w:type="dxa" w:w="2160"/>
          </w:tcPr>
          <w:p>
            <w:r>
              <w:t>Operator notified that Profile with PPR2 cannot be deleted.</w:t>
            </w:r>
          </w:p>
        </w:tc>
      </w:tr>
    </w:tbl>
    <w:p>
      <w:r>
        <w:rPr/>
        <w:t>Conformance Requirements References</w:t>
      </w:r>
    </w:p>
    <w:p>
      <w:pPr>
        <w:pStyle w:val="ListBullet"/>
        <w:ind w:left="0"/>
      </w:pPr>
      <w:r>
        <w:rPr/>
        <w:t>SGP.22 v2.6.1, Section 2.8.1.1: PPR2 - 'Deletion of this Profile is not allowed'</w:t>
      </w:r>
    </w:p>
    <w:p>
      <w:pPr>
        <w:pStyle w:val="ListBullet"/>
        <w:ind w:left="0"/>
      </w:pPr>
      <w:r>
        <w:rPr/>
        <w:t>SGP.22 v2.6.1, Section 2.9.2: Profile Policy Enabler &amp; RAT</w:t>
      </w:r>
    </w:p>
    <w:p>
      <w:pPr>
        <w:pStyle w:val="ListBullet"/>
        <w:ind w:left="0"/>
      </w:pPr>
      <w:r>
        <w:rPr/>
        <w:t>SGP.21 v2.6, Table 32: Profile Policy Rules Requirements (POL RULE2)</w:t>
      </w:r>
    </w:p>
    <w:p>
      <w:pPr>
        <w:pStyle w:val="ListBullet"/>
        <w:ind w:left="0"/>
      </w:pPr>
      <w:r>
        <w:rPr/>
        <w:t>SGP.21 v2.6, Section 4.13.4: Profile Policy Enabler Requirements (POLPPE1, POLPPE2)</w:t>
      </w:r>
    </w:p>
    <w:p>
      <w:r>
        <w:rPr/>
        <w:t>Conditional Execution:</w:t>
        <w:br/>
        <w:t>- These test sequences SHALL be executed if and only if the Profile to be deleted contains the PPR2 Profile Policy Rule set to “not allowed” and the Profile Policy Enabler and RAT are properly provisioned as per SGP.22 v2.6.1.</w:t>
      </w:r>
    </w:p>
    <w:p>
      <w:r>
        <w:rPr/>
        <w:t>Notes:</w:t>
        <w:br/>
        <w:t>- Attempting to delete a Profile with PPR2 set must always result in the operation being denied by the eUICC (via the PPE), in accordance with the RAT and SGP.22 specifications.</w:t>
        <w:br/>
        <w:t>- An error response fulfilling "deletion not allowed" SHALL be returned and no change to the Profile state or presence SHALL occur.</w:t>
      </w:r>
    </w:p>
    <w:p/>
    <w:p>
      <w:r>
        <w:rPr>
          <w:b/>
          <w:sz w:val="24"/>
        </w:rPr>
        <w:t>Requirement ID : SHALL | Requirement Description : If the Default SM-DP+ is to be used for the Profile download, then the Operator SHALL send an empty string in the MatchingID value field.; The Operator SHALL confirm the download order by calling the 'ES2+.ConfirmOrder' (section 5.3.2) function of the SM-DP+ with the ICCID and its relevant input data.; If EID is available, the EID SHALL be included in the input data. If the EID was provided with previous 'ES2+.DownloadOrder', the same EID SHALL be provided.; If generated in Step 4, the MatchingID SHALL be included in the input data and then the SM-DP+ SHALL return the acknowledged value that is the same as the received one. Otherwise, the SM-DP+ SHALL generate a MatchingID and return the generated value to the Operator. The ICCID SHALL be associated to the generated MatchingID.; If it is required for the End User to enter the Confirmation Code to download the Profile, the Confirmation Code SHALL be included in the input data of the 'ES2+.ConfirmOrder' (section 5.3.2) function.; If the SM-DS address is given, the SM-DP+ SHALL perform Event Registration to the specified SM-DS.; If the Default SM-DP+ is to be used, then the SM-DS address SHALL not be present.; If all necessary operations on Operator’s back-end provisioning has been completed by this point, releaseFlag SHALL be set to 'true' in the input data. Otherwise, releaseFlag SHALL be set to 'false' and additional 'ES2+.ReleaseProfile' function SHALL be called later in Subscription activation process.; The SM-DP+ MAY return an SM-DP+ address value. In this case the Operator SHALL use this value to generate the Activation Code; otherwise the default SM-DP+ address SHALL be used.</w:t>
      </w:r>
    </w:p>
    <w:p>
      <w:r>
        <w:rPr>
          <w:b/>
          <w:sz w:val="24"/>
        </w:rPr>
        <w:t xml:space="preserve">Test Case : </w:t>
        <w:br/>
      </w:r>
    </w:p>
    <w:p>
      <w:r>
        <w:rPr/>
        <w:t>Test Cases</w:t>
      </w:r>
    </w:p>
    <w:p>
      <w:r>
        <w:rPr/>
        <w:t>TC</w:t>
      </w:r>
      <w:r>
        <w:rPr>
          <w:i/>
        </w:rPr>
        <w:t>SM-DPPlus</w:t>
      </w:r>
      <w:r>
        <w:rPr/>
        <w:t>ES2PlusConfirmOrder_01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Operator back-end and network preparation steps have been initiated for Profile download</w:t>
            </w:r>
          </w:p>
        </w:tc>
      </w:tr>
      <w:tr>
        <w:tc>
          <w:tcPr>
            <w:tcW w:type="dxa" w:w="4320"/>
          </w:tcPr>
          <w:p>
            <w:r>
              <w:t>SM-DP+</w:t>
            </w:r>
          </w:p>
        </w:tc>
        <w:tc>
          <w:tcPr>
            <w:tcW w:type="dxa" w:w="4320"/>
          </w:tcPr>
          <w:p>
            <w:r>
              <w:t>SM-DP+ and its ES2+ interface are operational</w:t>
            </w:r>
          </w:p>
        </w:tc>
      </w:tr>
    </w:tbl>
    <w:p>
      <w:r>
        <w:rPr/>
        <w:t>Test Sequence #01: ConfirmOrder with Default SM-DP+ and No MatchingID</w:t>
        <w:br/>
        <w:t>Test that if the Default SM-DP+ is to be used for Profile download, the Operator sends an empty string in the MatchingID value field, and ConfirmOrder is sent correctly.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Operator has selected Profile and ICCID for subscription; wishes to use Default SM-DP+</w:t>
            </w:r>
          </w:p>
        </w:tc>
      </w:tr>
      <w:tr>
        <w:tc>
          <w:tcPr>
            <w:tcW w:type="dxa" w:w="4320"/>
          </w:tcPr>
          <w:p>
            <w:r>
              <w:t>SM-DP+</w:t>
            </w:r>
          </w:p>
        </w:tc>
        <w:tc>
          <w:tcPr>
            <w:tcW w:type="dxa" w:w="4320"/>
          </w:tcPr>
          <w:p>
            <w:r>
              <w:t>SM-DP+ is ready to accept ConfirmOrder calls for specified ICCID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w:t>
            </w:r>
          </w:p>
        </w:tc>
        <w:tc>
          <w:tcPr>
            <w:tcW w:type="dxa" w:w="2160"/>
          </w:tcPr>
          <w:p>
            <w:r>
              <w:t>Operator prepares ES2+.ConfirmOrder input data with ICCID and relevant inputs, MatchingID as empty string</w:t>
            </w:r>
          </w:p>
        </w:tc>
        <w:tc>
          <w:tcPr>
            <w:tcW w:type="dxa" w:w="2160"/>
          </w:tcPr>
          <w:p>
            <w:r>
              <w:t>Input data for ConfirmOrder: ICCID=valid, MatchingID="" (empty), no SM-DS address, releaseFlag set as per backend readiness</w:t>
            </w:r>
          </w:p>
        </w:tc>
      </w:tr>
      <w:tr>
        <w:tc>
          <w:tcPr>
            <w:tcW w:type="dxa" w:w="2160"/>
          </w:tcPr>
          <w:p>
            <w:r>
              <w:t>1</w:t>
            </w:r>
          </w:p>
        </w:tc>
        <w:tc>
          <w:tcPr>
            <w:tcW w:type="dxa" w:w="2160"/>
          </w:tcPr>
          <w:p>
            <w:r>
              <w:t>Operator → SM-DP+</w:t>
            </w:r>
          </w:p>
        </w:tc>
        <w:tc>
          <w:tcPr>
            <w:tcW w:type="dxa" w:w="2160"/>
          </w:tcPr>
          <w:p>
            <w:r>
              <w:t>Call ES2+.ConfirmOrder function with prepared input data</w:t>
            </w:r>
          </w:p>
        </w:tc>
        <w:tc>
          <w:tcPr>
            <w:tcW w:type="dxa" w:w="2160"/>
          </w:tcPr>
          <w:p>
            <w:r>
              <w:t>1- SM-DP+ acknowledges receipt. 2- If all other mandatory data present, SM-DP+ processes the ConfirmOrder successfully</w:t>
            </w:r>
          </w:p>
        </w:tc>
      </w:tr>
      <w:tr>
        <w:tc>
          <w:tcPr>
            <w:tcW w:type="dxa" w:w="2160"/>
          </w:tcPr>
          <w:p>
            <w:r>
              <w:t>2</w:t>
            </w:r>
          </w:p>
        </w:tc>
        <w:tc>
          <w:tcPr>
            <w:tcW w:type="dxa" w:w="2160"/>
          </w:tcPr>
          <w:p>
            <w:r>
              <w:t>SM-DP+</w:t>
            </w:r>
          </w:p>
        </w:tc>
        <w:tc>
          <w:tcPr>
            <w:tcW w:type="dxa" w:w="2160"/>
          </w:tcPr>
          <w:p>
            <w:r>
              <w:t>SM-DP+ verifies MatchingID is empty and associates it with Default SM-DP+</w:t>
            </w:r>
          </w:p>
        </w:tc>
        <w:tc>
          <w:tcPr>
            <w:tcW w:type="dxa" w:w="2160"/>
          </w:tcPr>
          <w:p>
            <w:r>
              <w:t>Confirmation that Default SM-DP+ is used; MatchingID remains empty; no SM-DS address in ConfirmOrder</w:t>
            </w:r>
          </w:p>
        </w:tc>
      </w:tr>
    </w:tbl>
    <w:p>
      <w:r>
        <w:rPr/>
        <w:t>Test Sequence #02: ConfirmOrder with EID Provided</w:t>
        <w:br/>
        <w:t>Verification that if EID is available and was provided during DownloadOrder, the same EID is sent in ConfirmOrder.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Send ES2+.ConfirmOrder with ICCID, and the previously provided EID as input data</w:t>
            </w:r>
          </w:p>
        </w:tc>
        <w:tc>
          <w:tcPr>
            <w:tcW w:type="dxa" w:w="2160"/>
          </w:tcPr>
          <w:p>
            <w:r>
              <w:t>SM-DP+ verifies EID matches prior DownloadOrder; proceeds only if EIDs are consistent</w:t>
            </w:r>
          </w:p>
        </w:tc>
      </w:tr>
      <w:tr>
        <w:tc>
          <w:tcPr>
            <w:tcW w:type="dxa" w:w="2160"/>
          </w:tcPr>
          <w:p>
            <w:r>
              <w:t>2</w:t>
            </w:r>
          </w:p>
        </w:tc>
        <w:tc>
          <w:tcPr>
            <w:tcW w:type="dxa" w:w="2160"/>
          </w:tcPr>
          <w:p>
            <w:r>
              <w:t>SM-DP+</w:t>
            </w:r>
          </w:p>
        </w:tc>
        <w:tc>
          <w:tcPr>
            <w:tcW w:type="dxa" w:w="2160"/>
          </w:tcPr>
          <w:p>
            <w:r>
              <w:t>Check EID matches the record linked to DownloadOrder</w:t>
            </w:r>
          </w:p>
        </w:tc>
        <w:tc>
          <w:tcPr>
            <w:tcW w:type="dxa" w:w="2160"/>
          </w:tcPr>
          <w:p>
            <w:r>
              <w:t>Success if EID matches; error returned if mismatch</w:t>
            </w:r>
          </w:p>
        </w:tc>
      </w:tr>
    </w:tbl>
    <w:p>
      <w:r>
        <w:rPr/>
        <w:t>Test Sequence #03: ConfirmOrder with MatchingID Included</w:t>
        <w:br/>
        <w:t>Ensure correct behavior when MatchingID was generated previously and must now be included.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MatchingID has been generated in a previous step and made available to Operator for ConfirmOrder</w:t>
            </w:r>
          </w:p>
        </w:tc>
      </w:tr>
      <w:tr>
        <w:tc>
          <w:tcPr>
            <w:tcW w:type="dxa" w:w="4320"/>
          </w:tcPr>
          <w:p>
            <w:r>
              <w:t>SM-DP+</w:t>
            </w:r>
          </w:p>
        </w:tc>
        <w:tc>
          <w:tcPr>
            <w:tcW w:type="dxa" w:w="4320"/>
          </w:tcPr>
          <w:p>
            <w:r>
              <w:t>A download order with corresponding MatchingID is pending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Send ES2+.ConfirmOrder, including MatchingID in input data</w:t>
            </w:r>
          </w:p>
        </w:tc>
        <w:tc>
          <w:tcPr>
            <w:tcW w:type="dxa" w:w="2160"/>
          </w:tcPr>
          <w:p>
            <w:r>
              <w:t>SM-DP+ returns acknowledged MatchingID matching what was received from Operator</w:t>
            </w:r>
          </w:p>
        </w:tc>
      </w:tr>
      <w:tr>
        <w:tc>
          <w:tcPr>
            <w:tcW w:type="dxa" w:w="2160"/>
          </w:tcPr>
          <w:p>
            <w:r>
              <w:t>2</w:t>
            </w:r>
          </w:p>
        </w:tc>
        <w:tc>
          <w:tcPr>
            <w:tcW w:type="dxa" w:w="2160"/>
          </w:tcPr>
          <w:p>
            <w:r>
              <w:t>SM-DP+</w:t>
            </w:r>
          </w:p>
        </w:tc>
        <w:tc>
          <w:tcPr>
            <w:tcW w:type="dxa" w:w="2160"/>
          </w:tcPr>
          <w:p>
            <w:r>
              <w:t>SM-DP+ associates ICCID to provided MatchingID</w:t>
            </w:r>
          </w:p>
        </w:tc>
        <w:tc>
          <w:tcPr>
            <w:tcW w:type="dxa" w:w="2160"/>
          </w:tcPr>
          <w:p>
            <w:r>
              <w:t>Successful linkage and positive confirmation response; ICCID correctly associated with MatchingID</w:t>
            </w:r>
          </w:p>
        </w:tc>
      </w:tr>
    </w:tbl>
    <w:p>
      <w:r>
        <w:rPr/>
        <w:t>Test Sequence #04: ConfirmOrder with Confirmation Code</w:t>
        <w:br/>
        <w:t>Test that if Confirmation Code is required, it is included in ConfirmOrder.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End User required to enter Confirmation Code for Profile download</w:t>
            </w:r>
          </w:p>
        </w:tc>
      </w:tr>
      <w:tr>
        <w:tc>
          <w:tcPr>
            <w:tcW w:type="dxa" w:w="4320"/>
          </w:tcPr>
          <w:p>
            <w:r>
              <w:t>SM-DP+</w:t>
            </w:r>
          </w:p>
        </w:tc>
        <w:tc>
          <w:tcPr>
            <w:tcW w:type="dxa" w:w="4320"/>
          </w:tcPr>
          <w:p>
            <w:r>
              <w:t>Confirmation Code is established and available to both Operator and End User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Send ES2+.ConfirmOrder, including Confirmation Code with all inputs</w:t>
            </w:r>
          </w:p>
        </w:tc>
        <w:tc>
          <w:tcPr>
            <w:tcW w:type="dxa" w:w="2160"/>
          </w:tcPr>
          <w:p>
            <w:r>
              <w:t>SM-DP+ validates Confirmation Code and processes ConfirmOrder; returns success or error on validation</w:t>
            </w:r>
          </w:p>
        </w:tc>
      </w:tr>
      <w:tr>
        <w:tc>
          <w:tcPr>
            <w:tcW w:type="dxa" w:w="2160"/>
          </w:tcPr>
          <w:p>
            <w:r>
              <w:t>2</w:t>
            </w:r>
          </w:p>
        </w:tc>
        <w:tc>
          <w:tcPr>
            <w:tcW w:type="dxa" w:w="2160"/>
          </w:tcPr>
          <w:p>
            <w:r>
              <w:t>SM-DP+</w:t>
            </w:r>
          </w:p>
        </w:tc>
        <w:tc>
          <w:tcPr>
            <w:tcW w:type="dxa" w:w="2160"/>
          </w:tcPr>
          <w:p>
            <w:r>
              <w:t>Check correct inclusion of Confirmation Code</w:t>
            </w:r>
          </w:p>
        </w:tc>
        <w:tc>
          <w:tcPr>
            <w:tcW w:type="dxa" w:w="2160"/>
          </w:tcPr>
          <w:p>
            <w:r>
              <w:t>ConfirmOrder only succeeds if Confirmation Code is present and valid</w:t>
            </w:r>
          </w:p>
        </w:tc>
      </w:tr>
    </w:tbl>
    <w:p>
      <w:r>
        <w:rPr/>
        <w:t>Test Sequence #05: ConfirmOrder with SM-DS Address</w:t>
        <w:br/>
        <w:t>Verification that if an SM-DS address is included, SM-DP+ performs Event Registration.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Send ES2+.ConfirmOrder including valid SM-DS address in input</w:t>
            </w:r>
          </w:p>
        </w:tc>
        <w:tc>
          <w:tcPr>
            <w:tcW w:type="dxa" w:w="2160"/>
          </w:tcPr>
          <w:p>
            <w:r>
              <w:t>SM-DP+ uses address to perform Event Registration to the specified SM-DS</w:t>
            </w:r>
          </w:p>
        </w:tc>
      </w:tr>
      <w:tr>
        <w:tc>
          <w:tcPr>
            <w:tcW w:type="dxa" w:w="2160"/>
          </w:tcPr>
          <w:p>
            <w:r>
              <w:t>2</w:t>
            </w:r>
          </w:p>
        </w:tc>
        <w:tc>
          <w:tcPr>
            <w:tcW w:type="dxa" w:w="2160"/>
          </w:tcPr>
          <w:p>
            <w:r>
              <w:t>SM-DP+</w:t>
            </w:r>
          </w:p>
        </w:tc>
        <w:tc>
          <w:tcPr>
            <w:tcW w:type="dxa" w:w="2160"/>
          </w:tcPr>
          <w:p>
            <w:r>
              <w:t>Registers event in SM-DS as per input</w:t>
            </w:r>
          </w:p>
        </w:tc>
        <w:tc>
          <w:tcPr>
            <w:tcW w:type="dxa" w:w="2160"/>
          </w:tcPr>
          <w:p>
            <w:r>
              <w:t>Event successfully registered with SM-DS</w:t>
            </w:r>
          </w:p>
        </w:tc>
      </w:tr>
    </w:tbl>
    <w:p>
      <w:r>
        <w:rPr/>
        <w:t>Test Sequence #06: ConfirmOrder with Default SM-DP+ - No SM-DS Address</w:t>
        <w:br/>
        <w:t>Check that when Default SM-DP+ is used, no SM-DS address is present.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Send ES2+.ConfirmOrder for Default SM-DP+ without SM-DS address</w:t>
            </w:r>
          </w:p>
        </w:tc>
        <w:tc>
          <w:tcPr>
            <w:tcW w:type="dxa" w:w="2160"/>
          </w:tcPr>
          <w:p>
            <w:r>
              <w:t>SM-DP+ verifies no SM-DS address in input; no Event Registration performed</w:t>
            </w:r>
          </w:p>
        </w:tc>
      </w:tr>
    </w:tbl>
    <w:p>
      <w:r>
        <w:rPr/>
        <w:t>Test Sequence #07: ReleaseFlag Field Handling</w:t>
        <w:br/>
        <w:t>Verify correct setting of releaseFlag depending on Operator’s backend provisioning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w:t>
            </w:r>
          </w:p>
        </w:tc>
        <w:tc>
          <w:tcPr>
            <w:tcW w:type="dxa" w:w="2160"/>
          </w:tcPr>
          <w:p>
            <w:r>
              <w:t>Set releaseFlag in ConfirmOrder input data ('true' or 'false')</w:t>
            </w:r>
          </w:p>
        </w:tc>
        <w:tc>
          <w:tcPr>
            <w:tcW w:type="dxa" w:w="2160"/>
          </w:tcPr>
          <w:p>
            <w:r>
              <w:t>If backend completed: releaseFlag='true'. If not: releaseFlag='false'</w:t>
            </w:r>
          </w:p>
        </w:tc>
      </w:tr>
      <w:tr>
        <w:tc>
          <w:tcPr>
            <w:tcW w:type="dxa" w:w="2160"/>
          </w:tcPr>
          <w:p>
            <w:r>
              <w:t>2</w:t>
            </w:r>
          </w:p>
        </w:tc>
        <w:tc>
          <w:tcPr>
            <w:tcW w:type="dxa" w:w="2160"/>
          </w:tcPr>
          <w:p>
            <w:r>
              <w:t>Operator → SM-DP+</w:t>
            </w:r>
          </w:p>
        </w:tc>
        <w:tc>
          <w:tcPr>
            <w:tcW w:type="dxa" w:w="2160"/>
          </w:tcPr>
          <w:p>
            <w:r>
              <w:t>Send ES2+.ConfirmOrder including set releaseFlag</w:t>
            </w:r>
          </w:p>
        </w:tc>
        <w:tc>
          <w:tcPr>
            <w:tcW w:type="dxa" w:w="2160"/>
          </w:tcPr>
          <w:p>
            <w:r>
              <w:t>SM-DP+ acts accordingly; if 'false', Operator must call ES2+.ReleaseProfile later</w:t>
            </w:r>
          </w:p>
        </w:tc>
      </w:tr>
    </w:tbl>
    <w:p>
      <w:r>
        <w:rPr/>
        <w:t>Test Sequence #08: SM-DP+ Address Returned for Activation Code Generation</w:t>
        <w:br/>
        <w:t>Test that SM-DP+ MAY return an address for Operator to use in generating Activation Code.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Call ES2+.ConfirmOrder function</w:t>
            </w:r>
          </w:p>
        </w:tc>
        <w:tc>
          <w:tcPr>
            <w:tcW w:type="dxa" w:w="2160"/>
          </w:tcPr>
          <w:p>
            <w:r>
              <w:t>SM-DP+ responds, possibly including SM-DP+ address value</w:t>
            </w:r>
          </w:p>
        </w:tc>
      </w:tr>
      <w:tr>
        <w:tc>
          <w:tcPr>
            <w:tcW w:type="dxa" w:w="2160"/>
          </w:tcPr>
          <w:p>
            <w:r>
              <w:t>2</w:t>
            </w:r>
          </w:p>
        </w:tc>
        <w:tc>
          <w:tcPr>
            <w:tcW w:type="dxa" w:w="2160"/>
          </w:tcPr>
          <w:p>
            <w:r>
              <w:t>SM-DP+ → Operator</w:t>
            </w:r>
          </w:p>
        </w:tc>
        <w:tc>
          <w:tcPr>
            <w:tcW w:type="dxa" w:w="2160"/>
          </w:tcPr>
          <w:p>
            <w:r>
              <w:t>If address returned, Operator uses it when generating Activation Code</w:t>
            </w:r>
          </w:p>
        </w:tc>
        <w:tc>
          <w:tcPr>
            <w:tcW w:type="dxa" w:w="2160"/>
          </w:tcPr>
          <w:p>
            <w:r>
              <w:t>Correct SM-DP+ address used in Activation Code or default address used if none returned</w:t>
            </w:r>
          </w:p>
        </w:tc>
      </w:tr>
    </w:tbl>
    <w:p>
      <w:r>
        <w:rPr/>
        <w:t>Conformance Requirements References</w:t>
      </w:r>
    </w:p>
    <w:p>
      <w:pPr>
        <w:pStyle w:val="ListBullet"/>
        <w:ind w:left="0"/>
      </w:pPr>
      <w:r>
        <w:rPr/>
        <w:t>SGP.22 v2.6.1 section 4.1.1</w:t>
      </w:r>
    </w:p>
    <w:p>
      <w:pPr>
        <w:pStyle w:val="ListBullet"/>
        <w:ind w:left="0"/>
      </w:pPr>
      <w:r>
        <w:rPr/>
        <w:t>SGP.22 v2.6.1 section 5.3.2</w:t>
      </w:r>
    </w:p>
    <w:p>
      <w:pPr>
        <w:pStyle w:val="ListBullet"/>
        <w:ind w:left="0"/>
      </w:pPr>
      <w:r>
        <w:rPr/>
        <w:t>Table 6a: "ES2+.DownloadOrder" and "ES2+.ConfirmOrder" input data</w:t>
      </w:r>
    </w:p>
    <w:p>
      <w:r>
        <w:rPr/>
        <w:t>Conditional Execution Rules</w:t>
      </w:r>
    </w:p>
    <w:p>
      <w:pPr>
        <w:pStyle w:val="ListBullet"/>
        <w:ind w:left="0"/>
      </w:pPr>
      <w:r>
        <w:rPr/>
        <w:t>Test Sequence #01 and #06 SHALL be executed only if the Operator wishes to use the Default SM-DP+.</w:t>
      </w:r>
    </w:p>
    <w:p>
      <w:pPr>
        <w:pStyle w:val="ListBullet"/>
        <w:ind w:left="0"/>
      </w:pPr>
      <w:r>
        <w:rPr/>
        <w:t>Test Sequence #02 SHALL be executed if EID was provided (mandatory) in DownloadOrder.</w:t>
      </w:r>
    </w:p>
    <w:p>
      <w:pPr>
        <w:pStyle w:val="ListBullet"/>
        <w:ind w:left="0"/>
      </w:pPr>
      <w:r>
        <w:rPr/>
        <w:t>Test Sequence #03 SHALL be executed if a MatchingID was previously generated.</w:t>
      </w:r>
    </w:p>
    <w:p>
      <w:pPr>
        <w:pStyle w:val="ListBullet"/>
        <w:ind w:left="0"/>
      </w:pPr>
      <w:r>
        <w:rPr/>
        <w:t>Test Sequence #04 SHALL be executed if Confirmation Code functionality is enabled or required.</w:t>
      </w:r>
    </w:p>
    <w:p>
      <w:pPr>
        <w:pStyle w:val="ListBullet"/>
        <w:ind w:left="0"/>
      </w:pPr>
      <w:r>
        <w:rPr/>
        <w:t>Test Sequence #05 SHALL be executed if an SM-DS address is provided in ConfirmOrder.</w:t>
      </w:r>
    </w:p>
    <w:p>
      <w:pPr>
        <w:pStyle w:val="ListBullet"/>
        <w:ind w:left="0"/>
      </w:pPr>
      <w:r>
        <w:rPr/>
        <w:t>Test Sequence #07 SHALL always be executed; releaseFlag value and subsequent steps verified accordingly.</w:t>
      </w:r>
    </w:p>
    <w:p>
      <w:pPr>
        <w:pStyle w:val="ListBullet"/>
        <w:ind w:left="0"/>
      </w:pPr>
      <w:r>
        <w:rPr/>
        <w:t>Test Sequence #08 SHALL be executed to validate correct handling of SM-DP+ address in response.</w:t>
      </w:r>
    </w:p>
    <w:p>
      <w:r>
        <w:rPr/>
        <w:t>Notes:</w:t>
        <w:br/>
        <w:t>- Each ConfirmOrder input SHALL adhere to requirements of presence, absence, or value of fields per the current use case.</w:t>
        <w:br/>
        <w:t>- Where multiple fields are conditionally mandatory, the test must ensure correct multiplexing and error handling when preconditions are not met.</w:t>
      </w:r>
    </w:p>
    <w:p/>
    <w:p>
      <w:r>
        <w:rPr>
          <w:b/>
          <w:sz w:val="24"/>
        </w:rPr>
        <w:t>Requirement ID : 7 | Requirement Description : Depending on the server (i.e. SM-DS or SM-DP+), the SM-XX MAY check if the SM-XX Address sent by the LPAd is valid. If the SM-XX Address is not valid, the SM-XX SHALL return an error status and the procedure SHALL be stopped. The SM-XX SHALL check the list of CI Public Keys that are associated to the eUICC credentials (euiccCiPKIdListForSigning). If the SM-XX does not accept any of these CI Public Keys it SHALL return an error status and the procedure SHALL be stopped. The SM-XX SHALL check the received CI Public Key Identifier list (euiccCiPKIdListForVerification) contained in the euiccInfo1. If it cannot provide a CERT.XXauth.ECDSA signed by a CI Public Key supported by the eUICC, it SHALL return an error status and the procedure SHALL be stopped.</w:t>
      </w:r>
    </w:p>
    <w:p>
      <w:r>
        <w:rPr>
          <w:b/>
          <w:sz w:val="24"/>
        </w:rPr>
        <w:t xml:space="preserve">Test Case : </w:t>
        <w:br/>
      </w:r>
    </w:p>
    <w:p>
      <w:r>
        <w:rPr/>
        <w:t>Test Cases</w:t>
      </w:r>
    </w:p>
    <w:p>
      <w:r>
        <w:rPr/>
        <w:t>TC</w:t>
      </w:r>
      <w:r>
        <w:rPr>
          <w:i/>
        </w:rPr>
        <w:t>SMXX</w:t>
      </w:r>
      <w:r>
        <w:rPr/>
        <w:t>AddressAndCIKeyValidation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SM-XX</w:t>
            </w:r>
          </w:p>
        </w:tc>
        <w:tc>
          <w:tcPr>
            <w:tcW w:type="dxa" w:w="4320"/>
          </w:tcPr>
          <w:p>
            <w:r>
              <w:t>SM-XX entity (SM-DP+ or SM-DS) available and operational, configured with policy and keys</w:t>
            </w:r>
          </w:p>
        </w:tc>
      </w:tr>
      <w:tr>
        <w:tc>
          <w:tcPr>
            <w:tcW w:type="dxa" w:w="4320"/>
          </w:tcPr>
          <w:p>
            <w:r>
              <w:t>LPAd</w:t>
            </w:r>
          </w:p>
        </w:tc>
        <w:tc>
          <w:tcPr>
            <w:tcW w:type="dxa" w:w="4320"/>
          </w:tcPr>
          <w:p>
            <w:r>
              <w:t>LPAd ready to initiate secure session with known eUICC and provide SM-XX Address</w:t>
            </w:r>
          </w:p>
        </w:tc>
      </w:tr>
      <w:tr>
        <w:tc>
          <w:tcPr>
            <w:tcW w:type="dxa" w:w="4320"/>
          </w:tcPr>
          <w:p>
            <w:r>
              <w:t>eUICC</w:t>
            </w:r>
          </w:p>
        </w:tc>
        <w:tc>
          <w:tcPr>
            <w:tcW w:type="dxa" w:w="4320"/>
          </w:tcPr>
          <w:p>
            <w:r>
              <w:t>eUICC presents valid euiccCiPKIdListForSigning and euiccCiPKIdListForVerification</w:t>
            </w:r>
          </w:p>
        </w:tc>
      </w:tr>
    </w:tbl>
    <w:p>
      <w:r>
        <w:rPr/>
        <w:t>Test Sequence #01: SM-XX Address Validation and Response</w:t>
        <w:br/>
        <w:t>Description of the aim of the test sequence N°1</w:t>
        <w:br/>
        <w:t>This test sequence verifies that when the LPAd provides an invalid SM-XX Address, the SM-XX returns an error status and terminates the procedure as per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Prepares a message to SM-XX with an invalid SM-XX Address</w:t>
            </w:r>
          </w:p>
        </w:tc>
      </w:tr>
      <w:tr>
        <w:tc>
          <w:tcPr>
            <w:tcW w:type="dxa" w:w="4320"/>
          </w:tcPr>
          <w:p>
            <w:r>
              <w:t>SM-XX</w:t>
            </w:r>
          </w:p>
        </w:tc>
        <w:tc>
          <w:tcPr>
            <w:tcW w:type="dxa" w:w="4320"/>
          </w:tcPr>
          <w:p>
            <w:r>
              <w:t>Ready to receive LPAd authentication initiation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SM-XX</w:t>
            </w:r>
          </w:p>
        </w:tc>
        <w:tc>
          <w:tcPr>
            <w:tcW w:type="dxa" w:w="2160"/>
          </w:tcPr>
          <w:p>
            <w:r>
              <w:t>Initiate authentication (e.g., ESXX.InitiateAuthentication) including invalid SM-XX Address</w:t>
            </w:r>
          </w:p>
        </w:tc>
        <w:tc>
          <w:tcPr>
            <w:tcW w:type="dxa" w:w="2160"/>
          </w:tcPr>
          <w:p>
            <w:r>
              <w:t>SM-XX receives request and identifies invalid SM-XX Address</w:t>
            </w:r>
          </w:p>
        </w:tc>
      </w:tr>
      <w:tr>
        <w:tc>
          <w:tcPr>
            <w:tcW w:type="dxa" w:w="2160"/>
          </w:tcPr>
          <w:p>
            <w:r>
              <w:t>1</w:t>
            </w:r>
          </w:p>
        </w:tc>
        <w:tc>
          <w:tcPr>
            <w:tcW w:type="dxa" w:w="2160"/>
          </w:tcPr>
          <w:p>
            <w:r>
              <w:t>SM-XX → LPAd</w:t>
            </w:r>
          </w:p>
        </w:tc>
        <w:tc>
          <w:tcPr>
            <w:tcW w:type="dxa" w:w="2160"/>
          </w:tcPr>
          <w:p>
            <w:r>
              <w:t>SM-XX processes the request, verifies the SM-XX Address</w:t>
            </w:r>
          </w:p>
        </w:tc>
        <w:tc>
          <w:tcPr>
            <w:tcW w:type="dxa" w:w="2160"/>
          </w:tcPr>
          <w:p>
            <w:r>
              <w:t>1- SM-XX returns error status2- Procedure is stopped</w:t>
            </w:r>
          </w:p>
        </w:tc>
      </w:tr>
    </w:tbl>
    <w:p>
      <w:r>
        <w:rPr/>
        <w:t>Test Sequence #02: CI Public Key List Acceptance - No Acceptable Key</w:t>
        <w:br/>
        <w:t>Description of the aim of the test sequence N°2</w:t>
        <w:br/>
        <w:t>This test case verifies that if the CI Public Key list from the eUICC (euiccCiPKIdListForSigning) does not include any key accepted by the SM-XX, the SM-XX SHALL return error and stop the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SM-XX</w:t>
            </w:r>
          </w:p>
        </w:tc>
        <w:tc>
          <w:tcPr>
            <w:tcW w:type="dxa" w:w="2160"/>
          </w:tcPr>
          <w:p>
            <w:r>
              <w:t>Initiate authentication providing valid SM-XX Address, supply euiccCiPKIdListForSigning containing only keys not accepted by SM-XX</w:t>
            </w:r>
          </w:p>
        </w:tc>
        <w:tc>
          <w:tcPr>
            <w:tcW w:type="dxa" w:w="2160"/>
          </w:tcPr>
          <w:p>
            <w:r>
              <w:t>SM-XX receives and checks the list of CI Public Keys</w:t>
            </w:r>
          </w:p>
        </w:tc>
      </w:tr>
      <w:tr>
        <w:tc>
          <w:tcPr>
            <w:tcW w:type="dxa" w:w="2160"/>
          </w:tcPr>
          <w:p>
            <w:r>
              <w:t>1</w:t>
            </w:r>
          </w:p>
        </w:tc>
        <w:tc>
          <w:tcPr>
            <w:tcW w:type="dxa" w:w="2160"/>
          </w:tcPr>
          <w:p>
            <w:r>
              <w:t>SM-XX → LPAd</w:t>
            </w:r>
          </w:p>
        </w:tc>
        <w:tc>
          <w:tcPr>
            <w:tcW w:type="dxa" w:w="2160"/>
          </w:tcPr>
          <w:p>
            <w:r>
              <w:t>SM-XX finds no acceptable CI Public Key in euiccCiPKIdListForSigning</w:t>
            </w:r>
          </w:p>
        </w:tc>
        <w:tc>
          <w:tcPr>
            <w:tcW w:type="dxa" w:w="2160"/>
          </w:tcPr>
          <w:p>
            <w:r>
              <w:t>1- SM-XX returns error status2- Procedure is stopped</w:t>
            </w:r>
          </w:p>
        </w:tc>
      </w:tr>
    </w:tbl>
    <w:p>
      <w:r>
        <w:rPr/>
        <w:t>Test Sequence #03: CI Public Key Verification - No Suitable CERT.XXauth.ECDSA</w:t>
        <w:br/>
        <w:t>Description of the aim of the test sequence N°3</w:t>
        <w:br/>
        <w:t>This test case verifies that if the SM-XX cannot provide a CERT.XXauth.ECDSA signed by a CI Public Key supported by the eUICC (as identified from euiccCiPKIdListForVerification in euiccInfo1), the SM-XX SHALL return error and stop the process.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SM-XX</w:t>
            </w:r>
          </w:p>
        </w:tc>
        <w:tc>
          <w:tcPr>
            <w:tcW w:type="dxa" w:w="2160"/>
          </w:tcPr>
          <w:p>
            <w:r>
              <w:t>Initiate authentication providing valid SM-XX Address, and in euiccInfo1 an euiccCiPKIdListForVerification that does not reference any CI Public Key held by SM-XX</w:t>
            </w:r>
          </w:p>
        </w:tc>
        <w:tc>
          <w:tcPr>
            <w:tcW w:type="dxa" w:w="2160"/>
          </w:tcPr>
          <w:p>
            <w:r>
              <w:t>SM-XX receives and checks euiccCiPKIdListForVerification</w:t>
            </w:r>
          </w:p>
        </w:tc>
      </w:tr>
      <w:tr>
        <w:tc>
          <w:tcPr>
            <w:tcW w:type="dxa" w:w="2160"/>
          </w:tcPr>
          <w:p>
            <w:r>
              <w:t>1</w:t>
            </w:r>
          </w:p>
        </w:tc>
        <w:tc>
          <w:tcPr>
            <w:tcW w:type="dxa" w:w="2160"/>
          </w:tcPr>
          <w:p>
            <w:r>
              <w:t>SM-XX → LPAd</w:t>
            </w:r>
          </w:p>
        </w:tc>
        <w:tc>
          <w:tcPr>
            <w:tcW w:type="dxa" w:w="2160"/>
          </w:tcPr>
          <w:p>
            <w:r>
              <w:t>SM-XX unable to provide a CERT.XXauth.ECDSA signed by a supported CI Public Key</w:t>
            </w:r>
          </w:p>
        </w:tc>
        <w:tc>
          <w:tcPr>
            <w:tcW w:type="dxa" w:w="2160"/>
          </w:tcPr>
          <w:p>
            <w:r>
              <w:t>1- SM-XX returns error status2- Procedure is stopped</w:t>
            </w:r>
          </w:p>
        </w:tc>
      </w:tr>
    </w:tbl>
    <w:p>
      <w:r>
        <w:rPr/>
        <w:t>Test Sequence #04: Full Positive Path (All Valid)</w:t>
        <w:br/>
        <w:t>Description of the aim of the test sequence N°4</w:t>
        <w:br/>
        <w:t>This test sequence ensures correct and successful processing when valid SM-XX Address, accepted CI Public Key(s), and compatible CERT.XXauth.ECDSA are provided.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SM-XX</w:t>
            </w:r>
          </w:p>
        </w:tc>
        <w:tc>
          <w:tcPr>
            <w:tcW w:type="dxa" w:w="2160"/>
          </w:tcPr>
          <w:p>
            <w:r>
              <w:t>Initiate authentication with valid SM-XX Address and compatible CI PK lists</w:t>
            </w:r>
          </w:p>
        </w:tc>
        <w:tc>
          <w:tcPr>
            <w:tcW w:type="dxa" w:w="2160"/>
          </w:tcPr>
          <w:p>
            <w:r>
              <w:t>SM-XX receives and validates data</w:t>
            </w:r>
          </w:p>
        </w:tc>
      </w:tr>
      <w:tr>
        <w:tc>
          <w:tcPr>
            <w:tcW w:type="dxa" w:w="2160"/>
          </w:tcPr>
          <w:p>
            <w:r>
              <w:t>1</w:t>
            </w:r>
          </w:p>
        </w:tc>
        <w:tc>
          <w:tcPr>
            <w:tcW w:type="dxa" w:w="2160"/>
          </w:tcPr>
          <w:p>
            <w:r>
              <w:t>SM-XX → LPAd</w:t>
            </w:r>
          </w:p>
        </w:tc>
        <w:tc>
          <w:tcPr>
            <w:tcW w:type="dxa" w:w="2160"/>
          </w:tcPr>
          <w:p>
            <w:r>
              <w:t>SM-XX finds valid address, acceptable CI PK, and can sign CERT.XXauth.ECDSA</w:t>
            </w:r>
          </w:p>
        </w:tc>
        <w:tc>
          <w:tcPr>
            <w:tcW w:type="dxa" w:w="2160"/>
          </w:tcPr>
          <w:p>
            <w:r>
              <w:t>1- SM-XX returns positive output, TransactionID, etc.</w:t>
            </w:r>
          </w:p>
        </w:tc>
      </w:tr>
    </w:tbl>
    <w:p>
      <w:r>
        <w:rPr/>
        <w:t>Conformance Requirements References</w:t>
        <w:br/>
        <w:t>- SGP.22 v2.6.1, Section 5.8.x, Requirement ID: 7</w:t>
        <w:br/>
        <w:t>- SGP.21 v2.6, CERTPK10, CERTPK11</w:t>
        <w:br/>
        <w:t>- RFC 5280 for X.509 Certificate path validation</w:t>
      </w:r>
    </w:p>
    <w:p>
      <w:r>
        <w:rPr/>
        <w:t>Conditional Execution Rules:</w:t>
        <w:br/>
        <w:t>- Test Sequence #01 SHALL be executed if an invalid SM-XX Address is used.</w:t>
        <w:br/>
        <w:t>- Test Sequence #02 SHALL be executed if the eUICC provides unsupported CI PKs for signing.</w:t>
        <w:br/>
        <w:t>- Test Sequence #03 SHALL be executed if the eUICC provides CI PKs for verification that are not available to the SM-XX.</w:t>
        <w:br/>
        <w:t>- Test Sequence #04 MAY be executed as a baseline validation for positive processing.</w:t>
      </w:r>
    </w:p>
    <w:p>
      <w:r>
        <w:rPr/>
        <w:t>Notes:</w:t>
        <w:br/>
        <w:t>- For negative sequences, ensure the procedure is stopped (no TransactionID returned, no further protocol steps).</w:t>
        <w:br/>
        <w:t>- All error statuses SHALL be as specified by the protocol (e.g., specific error codes).</w:t>
      </w:r>
    </w:p>
    <w:p/>
    <w:p>
      <w:r>
        <w:rPr>
          <w:b/>
          <w:sz w:val="24"/>
        </w:rPr>
        <w:t>Requirement ID : 8 | Requirement Description : The SM-XX SHALL perform the following: Generate a TransactionID which is used to uniquely identify the RSP session and to correlate the multiple ESXX request messages that belong to the same RSP session. Generate an SM-XX Challenge (serverChallenge) which SHALL be signed later by the eUICC for the eUICC authentication. Select one CI Public Key among those provided within euiccCiPKIdListForSigning that is supported by the RSP Server for signature verification and indicate it in euiccCiPKIdToBeUsed. Generate a serverSigned1 data structure containing the TransactionID, euiccChallenge, serverChallenge, and SM-XX Address. Compute the serverSignature1 over serverSigned1 using the SK.XXauth.ECDSA.</w:t>
      </w:r>
    </w:p>
    <w:p>
      <w:r>
        <w:rPr>
          <w:b/>
          <w:sz w:val="24"/>
        </w:rPr>
        <w:t xml:space="preserve">Test Case : </w:t>
        <w:br/>
      </w:r>
    </w:p>
    <w:p>
      <w:r>
        <w:rPr/>
        <w:t>Test Cases</w:t>
      </w:r>
    </w:p>
    <w:p>
      <w:r>
        <w:rPr/>
        <w:t>TC</w:t>
      </w:r>
      <w:r>
        <w:rPr>
          <w:i/>
        </w:rPr>
        <w:t>SMXX</w:t>
      </w:r>
      <w:r>
        <w:rPr/>
        <w:t>TransactionID</w:t>
      </w:r>
      <w:r>
        <w:rPr>
          <w:i/>
        </w:rPr>
        <w:t>and</w:t>
      </w:r>
      <w:r>
        <w:rPr/>
        <w:t>AuthenticationDataGeneration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SM-XX</w:t>
            </w:r>
          </w:p>
        </w:tc>
        <w:tc>
          <w:tcPr>
            <w:tcW w:type="dxa" w:w="4320"/>
          </w:tcPr>
          <w:p>
            <w:r>
              <w:t>The Subscription Manager (SM-DP+ or SM-DS) is operational and ready to receive a profile management request.</w:t>
            </w:r>
          </w:p>
        </w:tc>
      </w:tr>
      <w:tr>
        <w:tc>
          <w:tcPr>
            <w:tcW w:type="dxa" w:w="4320"/>
          </w:tcPr>
          <w:p>
            <w:r>
              <w:t>LPAd</w:t>
            </w:r>
          </w:p>
        </w:tc>
        <w:tc>
          <w:tcPr>
            <w:tcW w:type="dxa" w:w="4320"/>
          </w:tcPr>
          <w:p>
            <w:r>
              <w:t>The Local Profile Assistant (Device) is initialized and capable of interacting with the SM-XX for RSP operation.</w:t>
            </w:r>
          </w:p>
        </w:tc>
      </w:tr>
      <w:tr>
        <w:tc>
          <w:tcPr>
            <w:tcW w:type="dxa" w:w="4320"/>
          </w:tcPr>
          <w:p>
            <w:r>
              <w:t>eUICC</w:t>
            </w:r>
          </w:p>
        </w:tc>
        <w:tc>
          <w:tcPr>
            <w:tcW w:type="dxa" w:w="4320"/>
          </w:tcPr>
          <w:p>
            <w:r>
              <w:t>An eUICC is present in the Device, properly initialized, and in a usable state for profile operations.</w:t>
            </w:r>
          </w:p>
        </w:tc>
      </w:tr>
    </w:tbl>
    <w:p>
      <w:r>
        <w:rPr/>
        <w:t>Test Sequence #01: SM-XX TransactionID, Challenge, and Data Structure Generation</w:t>
        <w:br/>
        <w:t>Description of the aim of the test sequence N°1</w:t>
        <w:br/>
        <w:t>This sequence tests that the SM-XX correctly generates the necessary data objects and selects the proper credentials during the initiation of a Remote SIM Provisioning (RSP) session, as required by Requirement ID 8.</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Initiates a request to the SM-XX including a list of CI Public Key Identifiers (euiccCiPKIdListForSigning).</w:t>
            </w:r>
          </w:p>
        </w:tc>
      </w:tr>
      <w:tr>
        <w:tc>
          <w:tcPr>
            <w:tcW w:type="dxa" w:w="4320"/>
          </w:tcPr>
          <w:p>
            <w:r>
              <w:t>SM-XX</w:t>
            </w:r>
          </w:p>
        </w:tc>
        <w:tc>
          <w:tcPr>
            <w:tcW w:type="dxa" w:w="4320"/>
          </w:tcPr>
          <w:p>
            <w:r>
              <w:t>Receives the request and is configured with a set of supported CI Public Keys for signature verification.</w:t>
            </w:r>
          </w:p>
        </w:tc>
      </w:tr>
      <w:tr>
        <w:tc>
          <w:tcPr>
            <w:tcW w:type="dxa" w:w="4320"/>
          </w:tcPr>
          <w:p>
            <w:r>
              <w:t>eUICC</w:t>
            </w:r>
          </w:p>
        </w:tc>
        <w:tc>
          <w:tcPr>
            <w:tcW w:type="dxa" w:w="4320"/>
          </w:tcPr>
          <w:p>
            <w:r>
              <w:t>Has generated an euiccChallenge to be included in the RSP authentication process.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SM-XX</w:t>
            </w:r>
          </w:p>
        </w:tc>
        <w:tc>
          <w:tcPr>
            <w:tcW w:type="dxa" w:w="2160"/>
          </w:tcPr>
          <w:p>
            <w:r>
              <w:t>LPAd sends RSP session initiation request, including euiccCiPKIdListForSigning and euiccChallenge.</w:t>
            </w:r>
          </w:p>
        </w:tc>
        <w:tc>
          <w:tcPr>
            <w:tcW w:type="dxa" w:w="2160"/>
          </w:tcPr>
          <w:p>
            <w:r>
              <w:t>1- SM-XX receives request, extracts euiccChallenge and list of CI PK IDs.2- SM-XX verifies session call input.</w:t>
            </w:r>
          </w:p>
        </w:tc>
      </w:tr>
      <w:tr>
        <w:tc>
          <w:tcPr>
            <w:tcW w:type="dxa" w:w="2160"/>
          </w:tcPr>
          <w:p>
            <w:r>
              <w:t>1</w:t>
            </w:r>
          </w:p>
        </w:tc>
        <w:tc>
          <w:tcPr>
            <w:tcW w:type="dxa" w:w="2160"/>
          </w:tcPr>
          <w:p>
            <w:r>
              <w:t>SM-XX</w:t>
            </w:r>
          </w:p>
        </w:tc>
        <w:tc>
          <w:tcPr>
            <w:tcW w:type="dxa" w:w="2160"/>
          </w:tcPr>
          <w:p>
            <w:r>
              <w:t>Generate a unique TransactionID for this RSP session.</w:t>
            </w:r>
          </w:p>
        </w:tc>
        <w:tc>
          <w:tcPr>
            <w:tcW w:type="dxa" w:w="2160"/>
          </w:tcPr>
          <w:p>
            <w:r>
              <w:t>TransactionID is generated and is unique for the session.</w:t>
            </w:r>
          </w:p>
        </w:tc>
      </w:tr>
      <w:tr>
        <w:tc>
          <w:tcPr>
            <w:tcW w:type="dxa" w:w="2160"/>
          </w:tcPr>
          <w:p>
            <w:r>
              <w:t>2</w:t>
            </w:r>
          </w:p>
        </w:tc>
        <w:tc>
          <w:tcPr>
            <w:tcW w:type="dxa" w:w="2160"/>
          </w:tcPr>
          <w:p>
            <w:r>
              <w:t>SM-XX</w:t>
            </w:r>
          </w:p>
        </w:tc>
        <w:tc>
          <w:tcPr>
            <w:tcW w:type="dxa" w:w="2160"/>
          </w:tcPr>
          <w:p>
            <w:r>
              <w:t>Generate an SM-XX Challenge (serverChallenge) for later eUICC authentication.</w:t>
            </w:r>
          </w:p>
        </w:tc>
        <w:tc>
          <w:tcPr>
            <w:tcW w:type="dxa" w:w="2160"/>
          </w:tcPr>
          <w:p>
            <w:r>
              <w:t>serverChallenge is generated and associated with this session.</w:t>
            </w:r>
          </w:p>
        </w:tc>
      </w:tr>
      <w:tr>
        <w:tc>
          <w:tcPr>
            <w:tcW w:type="dxa" w:w="2160"/>
          </w:tcPr>
          <w:p>
            <w:r>
              <w:t>3</w:t>
            </w:r>
          </w:p>
        </w:tc>
        <w:tc>
          <w:tcPr>
            <w:tcW w:type="dxa" w:w="2160"/>
          </w:tcPr>
          <w:p>
            <w:r>
              <w:t>SM-XX</w:t>
            </w:r>
          </w:p>
        </w:tc>
        <w:tc>
          <w:tcPr>
            <w:tcW w:type="dxa" w:w="2160"/>
          </w:tcPr>
          <w:p>
            <w:r>
              <w:t>Select one CI Public Key from euiccCiPKIdListForSigning, which is supported by SM-XX, indicate in euiccCiPKIdToBeUsed.</w:t>
            </w:r>
          </w:p>
        </w:tc>
        <w:tc>
          <w:tcPr>
            <w:tcW w:type="dxa" w:w="2160"/>
          </w:tcPr>
          <w:p>
            <w:r>
              <w:t>1- Selected CI Public Key is valid and supported.2- euiccCiPKIdToBeUsed properly populated.</w:t>
            </w:r>
          </w:p>
        </w:tc>
      </w:tr>
      <w:tr>
        <w:tc>
          <w:tcPr>
            <w:tcW w:type="dxa" w:w="2160"/>
          </w:tcPr>
          <w:p>
            <w:r>
              <w:t>4</w:t>
            </w:r>
          </w:p>
        </w:tc>
        <w:tc>
          <w:tcPr>
            <w:tcW w:type="dxa" w:w="2160"/>
          </w:tcPr>
          <w:p>
            <w:r>
              <w:t>SM-XX</w:t>
            </w:r>
          </w:p>
        </w:tc>
        <w:tc>
          <w:tcPr>
            <w:tcW w:type="dxa" w:w="2160"/>
          </w:tcPr>
          <w:p>
            <w:r>
              <w:t>Generate serverSigned1 data structure containing TransactionID, euiccChallenge, serverChallenge, and SM-XX Address.</w:t>
            </w:r>
          </w:p>
        </w:tc>
        <w:tc>
          <w:tcPr>
            <w:tcW w:type="dxa" w:w="2160"/>
          </w:tcPr>
          <w:p>
            <w:r>
              <w:t>1- serverSigned1 is constructed correctly containing all required fields.2- serverSigned1 ready for signing.</w:t>
            </w:r>
          </w:p>
        </w:tc>
      </w:tr>
      <w:tr>
        <w:tc>
          <w:tcPr>
            <w:tcW w:type="dxa" w:w="2160"/>
          </w:tcPr>
          <w:p>
            <w:r>
              <w:t>5</w:t>
            </w:r>
          </w:p>
        </w:tc>
        <w:tc>
          <w:tcPr>
            <w:tcW w:type="dxa" w:w="2160"/>
          </w:tcPr>
          <w:p>
            <w:r>
              <w:t>SM-XX</w:t>
            </w:r>
          </w:p>
        </w:tc>
        <w:tc>
          <w:tcPr>
            <w:tcW w:type="dxa" w:w="2160"/>
          </w:tcPr>
          <w:p>
            <w:r>
              <w:t>Compute serverSignature1 as a digital signature over serverSigned1 using SK.XXauth.ECDSA.</w:t>
            </w:r>
          </w:p>
        </w:tc>
        <w:tc>
          <w:tcPr>
            <w:tcW w:type="dxa" w:w="2160"/>
          </w:tcPr>
          <w:p>
            <w:r>
              <w:t>serverSignature1 is generated by signing serverSigned1 with SK.XXauth.ECDSA.</w:t>
            </w:r>
          </w:p>
        </w:tc>
      </w:tr>
    </w:tbl>
    <w:p>
      <w:r>
        <w:rPr/>
        <w:t>Test Sequence #02: SM-XX Data Return and Verification</w:t>
        <w:br/>
        <w:t>Description of the aim of the test sequence N°2</w:t>
        <w:br/>
        <w:t>This sequence verifies that the SM-XX returns the generated values as specified, and that the LPAd receives and processes them correctly.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SM-XX → LPAd</w:t>
            </w:r>
          </w:p>
        </w:tc>
        <w:tc>
          <w:tcPr>
            <w:tcW w:type="dxa" w:w="2160"/>
          </w:tcPr>
          <w:p>
            <w:r>
              <w:t>SM-XX returns TransactionID, serverSigned1, serverSignature1, euiccCiPKIdToBeUsed, and CERT.XXauth.ECDSA to the LPAd.</w:t>
            </w:r>
          </w:p>
        </w:tc>
        <w:tc>
          <w:tcPr>
            <w:tcW w:type="dxa" w:w="2160"/>
          </w:tcPr>
          <w:p>
            <w:r>
              <w:t>1- LPAd receives all required data fields.2- Data elements have consistent and valid content as per requirement specification.</w:t>
            </w:r>
          </w:p>
        </w:tc>
      </w:tr>
      <w:tr>
        <w:tc>
          <w:tcPr>
            <w:tcW w:type="dxa" w:w="2160"/>
          </w:tcPr>
          <w:p>
            <w:r>
              <w:t>2</w:t>
            </w:r>
          </w:p>
        </w:tc>
        <w:tc>
          <w:tcPr>
            <w:tcW w:type="dxa" w:w="2160"/>
          </w:tcPr>
          <w:p>
            <w:r>
              <w:t>LPAd → eUICC</w:t>
            </w:r>
          </w:p>
        </w:tc>
        <w:tc>
          <w:tcPr>
            <w:tcW w:type="dxa" w:w="2160"/>
          </w:tcPr>
          <w:p>
            <w:r>
              <w:t>LPAd forwards serverSigned1, serverSignature1, euiccCiPKIdToBeUsed, and CERT.XXauth.ECDSA to the eUICC for authentication.</w:t>
            </w:r>
          </w:p>
        </w:tc>
        <w:tc>
          <w:tcPr>
            <w:tcW w:type="dxa" w:w="2160"/>
          </w:tcPr>
          <w:p>
            <w:r>
              <w:t>1- eUICC receives authentication material and proceeds with server authentication phase.</w:t>
            </w:r>
          </w:p>
        </w:tc>
      </w:tr>
    </w:tbl>
    <w:p>
      <w:r>
        <w:rPr/>
        <w:t>Conformance Requirements References</w:t>
        <w:br/>
        <w:t>- SGP.22-v2.6.1, Section related to RSP session initialization and authentication (Requirement ID: 8).</w:t>
        <w:br/>
        <w:t>- Ensure that TransactionID is unique and used across all ESXX requests in the session.</w:t>
        <w:br/>
        <w:t>- SM-XX MUST select a supported CI PK from the provided list.</w:t>
        <w:br/>
        <w:t>- serverSigned1 MUST contain TransactionID, euiccChallenge, serverChallenge, and address.</w:t>
        <w:br/>
        <w:t>- serverSignature1 MUST be computed using the SK.XXauth.ECDSA.</w:t>
      </w:r>
    </w:p>
    <w:p>
      <w:r>
        <w:rPr/>
        <w:t>Conditional Execution Rules</w:t>
        <w:br/>
        <w:t>- This test SHALL be executed if the LPAd provides a valid list of CI PK IDs.</w:t>
        <w:br/>
        <w:t>- This test SHALL NOT proceed beyond Step 3 if none of the provided CI PK IDs are supported by SM-XX (in which case an error is returned and the procedure is stopped).</w:t>
        <w:br/>
        <w:t>- If any data element fails integrity or content validation, the procedure SHALL stop and report the failure immediately.</w:t>
      </w:r>
    </w:p>
    <w:p/>
    <w:p>
      <w:r>
        <w:rPr>
          <w:b/>
          <w:sz w:val="24"/>
        </w:rPr>
        <w:t>Requirement ID : 9 | Requirement Description : The SM-XX SHALL return the TransactionID, serverSigned1, serverSignature1, euiccCiPKIdToBeUsed and CERT.XXauth.ECDSA to the LPAd.</w:t>
      </w:r>
    </w:p>
    <w:p>
      <w:r>
        <w:rPr>
          <w:b/>
          <w:sz w:val="24"/>
        </w:rPr>
        <w:t xml:space="preserve">Test Case : </w:t>
        <w:br/>
      </w:r>
    </w:p>
    <w:p>
      <w:r>
        <w:rPr/>
        <w:t>Test Cases</w:t>
      </w:r>
    </w:p>
    <w:p>
      <w:r>
        <w:rPr/>
        <w:t>TC</w:t>
      </w:r>
      <w:r>
        <w:rPr>
          <w:i/>
        </w:rPr>
        <w:t>SMXX</w:t>
      </w:r>
      <w:r>
        <w:rPr/>
        <w:t>ReturnServerAuthenticationData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SM-XX</w:t>
            </w:r>
          </w:p>
        </w:tc>
        <w:tc>
          <w:tcPr>
            <w:tcW w:type="dxa" w:w="4320"/>
          </w:tcPr>
          <w:p>
            <w:r>
              <w:t>SM-XX (e.g., SM-DP+ or SM-DS) is available and configured according to SGP.22 v2.6.1 specification.</w:t>
            </w:r>
          </w:p>
        </w:tc>
      </w:tr>
      <w:tr>
        <w:tc>
          <w:tcPr>
            <w:tcW w:type="dxa" w:w="4320"/>
          </w:tcPr>
          <w:p>
            <w:r>
              <w:t>LPAd</w:t>
            </w:r>
          </w:p>
        </w:tc>
        <w:tc>
          <w:tcPr>
            <w:tcW w:type="dxa" w:w="4320"/>
          </w:tcPr>
          <w:p>
            <w:r>
              <w:t>LPAd is operational and has initiated a server authentication procedure towards SM-XX.</w:t>
            </w:r>
          </w:p>
        </w:tc>
      </w:tr>
      <w:tr>
        <w:tc>
          <w:tcPr>
            <w:tcW w:type="dxa" w:w="4320"/>
          </w:tcPr>
          <w:p>
            <w:r>
              <w:t>eUICC</w:t>
            </w:r>
          </w:p>
        </w:tc>
        <w:tc>
          <w:tcPr>
            <w:tcW w:type="dxa" w:w="4320"/>
          </w:tcPr>
          <w:p>
            <w:r>
              <w:t>The eUICC is present and its credentials and supported CI Public Keys are known to both parties.</w:t>
            </w:r>
          </w:p>
        </w:tc>
      </w:tr>
    </w:tbl>
    <w:p>
      <w:r>
        <w:rPr/>
        <w:t>Test Sequence #01: SM-XX returns required data upon successful server authentication request</w:t>
        <w:br/>
        <w:t>Aim: To verify that SM-XX returns the TransactionID, serverSigned1, serverSignature1, euiccCiPKIdToBeUsed, and CERT.XXauth.ECDSA to the LPAd as specified, after receiving a valid authentication request.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composed and sent an authentication request according to the ES10b/ES9+ interface.</w:t>
            </w:r>
          </w:p>
        </w:tc>
      </w:tr>
      <w:tr>
        <w:tc>
          <w:tcPr>
            <w:tcW w:type="dxa" w:w="4320"/>
          </w:tcPr>
          <w:p>
            <w:r>
              <w:t>SM-XX</w:t>
            </w:r>
          </w:p>
        </w:tc>
        <w:tc>
          <w:tcPr>
            <w:tcW w:type="dxa" w:w="4320"/>
          </w:tcPr>
          <w:p>
            <w:r>
              <w:t>Has verified the request and selected an appropriate CI Public Key for verification.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SM-XX</w:t>
            </w:r>
          </w:p>
        </w:tc>
        <w:tc>
          <w:tcPr>
            <w:tcW w:type="dxa" w:w="2160"/>
          </w:tcPr>
          <w:p>
            <w:r>
              <w:t>LPAd sends a proper authentication request containing eUICC credentials and supported CI PKs.</w:t>
            </w:r>
          </w:p>
        </w:tc>
        <w:tc>
          <w:tcPr>
            <w:tcW w:type="dxa" w:w="2160"/>
          </w:tcPr>
          <w:p>
            <w:r>
              <w:t>SM-XX receives and parses the authentication request.</w:t>
            </w:r>
          </w:p>
        </w:tc>
      </w:tr>
      <w:tr>
        <w:tc>
          <w:tcPr>
            <w:tcW w:type="dxa" w:w="2160"/>
          </w:tcPr>
          <w:p>
            <w:r>
              <w:t>1</w:t>
            </w:r>
          </w:p>
        </w:tc>
        <w:tc>
          <w:tcPr>
            <w:tcW w:type="dxa" w:w="2160"/>
          </w:tcPr>
          <w:p>
            <w:r>
              <w:t>SM-XX</w:t>
            </w:r>
          </w:p>
        </w:tc>
        <w:tc>
          <w:tcPr>
            <w:tcW w:type="dxa" w:w="2160"/>
          </w:tcPr>
          <w:p>
            <w:r>
              <w:t>SM-XX validates LPAd request, checks supported CI PKs, and selects a CI PK for use.</w:t>
            </w:r>
          </w:p>
        </w:tc>
        <w:tc>
          <w:tcPr>
            <w:tcW w:type="dxa" w:w="2160"/>
          </w:tcPr>
          <w:p>
            <w:r>
              <w:t>1- SM-XX generates a unique TransactionID.2- SM-XX generates a serverChallenge.3- SM-XX determines euiccCiPKIdToBeUsed.</w:t>
            </w:r>
          </w:p>
        </w:tc>
      </w:tr>
      <w:tr>
        <w:tc>
          <w:tcPr>
            <w:tcW w:type="dxa" w:w="2160"/>
          </w:tcPr>
          <w:p>
            <w:r>
              <w:t>2</w:t>
            </w:r>
          </w:p>
        </w:tc>
        <w:tc>
          <w:tcPr>
            <w:tcW w:type="dxa" w:w="2160"/>
          </w:tcPr>
          <w:p>
            <w:r>
              <w:t>SM-XX</w:t>
            </w:r>
          </w:p>
        </w:tc>
        <w:tc>
          <w:tcPr>
            <w:tcW w:type="dxa" w:w="2160"/>
          </w:tcPr>
          <w:p>
            <w:r>
              <w:t>SM-XX constructs serverSigned1 as per section 5.7.13, signs it using SK.XXauth.ECDSA to create serverSignature1, and selects CERT.XXauth.ECDSA.</w:t>
            </w:r>
          </w:p>
        </w:tc>
        <w:tc>
          <w:tcPr>
            <w:tcW w:type="dxa" w:w="2160"/>
          </w:tcPr>
          <w:p>
            <w:r>
              <w:t>1- serverSigned1 is correctly created.2- serverSignature1 is created over serverSigned1.3- CERT.XXauth.ECDSA is selected.</w:t>
            </w:r>
          </w:p>
        </w:tc>
      </w:tr>
      <w:tr>
        <w:tc>
          <w:tcPr>
            <w:tcW w:type="dxa" w:w="2160"/>
          </w:tcPr>
          <w:p>
            <w:r>
              <w:t>3</w:t>
            </w:r>
          </w:p>
        </w:tc>
        <w:tc>
          <w:tcPr>
            <w:tcW w:type="dxa" w:w="2160"/>
          </w:tcPr>
          <w:p>
            <w:r>
              <w:t>SM-XX → LPAd</w:t>
            </w:r>
          </w:p>
        </w:tc>
        <w:tc>
          <w:tcPr>
            <w:tcW w:type="dxa" w:w="2160"/>
          </w:tcPr>
          <w:p>
            <w:r>
              <w:t>SM-XX returns to the LPAd all of the following: TransactionID, serverSigned1, serverSignature1, euiccCiPKIdToBeUsed, CERT.XXauth.ECDSA.</w:t>
            </w:r>
          </w:p>
        </w:tc>
        <w:tc>
          <w:tcPr>
            <w:tcW w:type="dxa" w:w="2160"/>
          </w:tcPr>
          <w:p>
            <w:r>
              <w:t>1- LPAd receives all required data elements.2- Each element is structurally valid and corresponds to the specified request context.</w:t>
            </w:r>
          </w:p>
        </w:tc>
      </w:tr>
    </w:tbl>
    <w:p>
      <w:r>
        <w:rPr/>
        <w:t>Test Sequence #02: SM-XX does not return elements if request validation fails</w:t>
        <w:br/>
        <w:t>Aim: To verify that if initial validations fail (invalid request or no supported CI Public Key), SM-XX does not return the specified elements and instead provides an error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SM-XX</w:t>
            </w:r>
          </w:p>
        </w:tc>
        <w:tc>
          <w:tcPr>
            <w:tcW w:type="dxa" w:w="2160"/>
          </w:tcPr>
          <w:p>
            <w:r>
              <w:t>LPAd sends an invalid authentication request (e.g., unsupported CI PKs, malformed data, invalid credentials).</w:t>
            </w:r>
          </w:p>
        </w:tc>
        <w:tc>
          <w:tcPr>
            <w:tcW w:type="dxa" w:w="2160"/>
          </w:tcPr>
          <w:p>
            <w:r>
              <w:t>SM-XX performs request validation and finds a failure condition (e.g., no acceptable CI PK).</w:t>
            </w:r>
          </w:p>
        </w:tc>
      </w:tr>
      <w:tr>
        <w:tc>
          <w:tcPr>
            <w:tcW w:type="dxa" w:w="2160"/>
          </w:tcPr>
          <w:p>
            <w:r>
              <w:t>2</w:t>
            </w:r>
          </w:p>
        </w:tc>
        <w:tc>
          <w:tcPr>
            <w:tcW w:type="dxa" w:w="2160"/>
          </w:tcPr>
          <w:p>
            <w:r>
              <w:t>SM-XX → LPAd</w:t>
            </w:r>
          </w:p>
        </w:tc>
        <w:tc>
          <w:tcPr>
            <w:tcW w:type="dxa" w:w="2160"/>
          </w:tcPr>
          <w:p>
            <w:r>
              <w:t>SM-XX responds to LPAd with an error status (not the expected set of values).</w:t>
            </w:r>
          </w:p>
        </w:tc>
        <w:tc>
          <w:tcPr>
            <w:tcW w:type="dxa" w:w="2160"/>
          </w:tcPr>
          <w:p>
            <w:r>
              <w:t>1- LPAd receives only an error status.2- TransactionID, serverSigned1, serverSignature1, euiccCiPKIdToBeUsed, and CERT.XXauth.ECDSA are NOT provided.</w:t>
            </w:r>
          </w:p>
        </w:tc>
      </w:tr>
    </w:tbl>
    <w:p>
      <w:r>
        <w:rPr/>
        <w:t>Conformance Requirements References:</w:t>
        <w:br/>
        <w:t>- SGP.22 v2.6.1 section 5.7.13 (AuthenticateServer)</w:t>
        <w:br/>
        <w:t>- SGP.22 v2.6.1, Requirement 9: "The SM-XX SHALL return the TransactionID, serverSigned1, serverSignature1, euiccCiPKIdToBeUsed and CERT.XXauth.ECDSA to the LPAd."</w:t>
      </w:r>
    </w:p>
    <w:p>
      <w:r>
        <w:rPr/>
        <w:t>Conditional Execution Rule:</w:t>
        <w:br/>
        <w:t>- Test Sequence #01 SHALL be executed if and only if the LPAd provides a valid authentication request to the SM-XX, and the SM-XX has a CI Public Key compatible with the request.</w:t>
        <w:br/>
        <w:t>- Test Sequence #02 SHALL be executed if and only if the authentication request is invalid, malformed, or the SM-XX cannot accept any of the CI Public Keys listed.</w:t>
      </w:r>
    </w:p>
    <w:p>
      <w:r>
        <w:rPr/>
        <w:t>Notes:</w:t>
        <w:br/>
        <w:t>- This test case should be executed for both SM-DP+ and SM-DS as the SM-XX entity.</w:t>
        <w:br/>
        <w:t>- Each returned element from SM-XX must be validated for structure and context correctness according to the respective SGP.22 sections.</w:t>
      </w:r>
    </w:p>
    <w:p/>
    <w:p>
      <w:r>
        <w:rPr>
          <w:b/>
          <w:sz w:val="24"/>
        </w:rPr>
        <w:t>Requirement ID : 10 | Requirement Description : The LPAd SHALL: (Optional) Perform contextual operation depending on the procedure where this call flow is used. Verify that the SM-XX Address returned by the SM-XX matches the SM-XX Address that the LPAd has provided in step (6). If not, the LPA SHALL inform the End User and the procedure SHALL be stopped. Generate a data structure, ctxParams1, to be given to the eUICC to be included in signed data.</w:t>
      </w:r>
    </w:p>
    <w:p>
      <w:r>
        <w:rPr>
          <w:b/>
          <w:sz w:val="24"/>
        </w:rPr>
        <w:t xml:space="preserve">Test Case : </w:t>
        <w:br/>
      </w:r>
    </w:p>
    <w:p>
      <w:r>
        <w:rPr/>
        <w:t>Test Cases</w:t>
      </w:r>
    </w:p>
    <w:p>
      <w:r>
        <w:rPr/>
        <w:t>TC</w:t>
      </w:r>
      <w:r>
        <w:rPr>
          <w:i/>
        </w:rPr>
        <w:t>LPAd</w:t>
      </w:r>
      <w:r>
        <w:rPr/>
        <w:t>SMXXAddressVerification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operational on a Device with eUICC, ready for RSP flows.</w:t>
            </w:r>
          </w:p>
        </w:tc>
      </w:tr>
      <w:tr>
        <w:tc>
          <w:tcPr>
            <w:tcW w:type="dxa" w:w="4320"/>
          </w:tcPr>
          <w:p>
            <w:r>
              <w:t>SM-XX</w:t>
            </w:r>
          </w:p>
        </w:tc>
        <w:tc>
          <w:tcPr>
            <w:tcW w:type="dxa" w:w="4320"/>
          </w:tcPr>
          <w:p>
            <w:r>
              <w:t>SM-XX is reachable and configured to respond to authentication requests.</w:t>
            </w:r>
          </w:p>
        </w:tc>
      </w:tr>
      <w:tr>
        <w:tc>
          <w:tcPr>
            <w:tcW w:type="dxa" w:w="4320"/>
          </w:tcPr>
          <w:p>
            <w:r>
              <w:t>eUICC</w:t>
            </w:r>
          </w:p>
        </w:tc>
        <w:tc>
          <w:tcPr>
            <w:tcW w:type="dxa" w:w="4320"/>
          </w:tcPr>
          <w:p>
            <w:r>
              <w:t>eUICC is present and in a state to participate in authentication procedures.</w:t>
            </w:r>
          </w:p>
        </w:tc>
      </w:tr>
    </w:tbl>
    <w:p>
      <w:r>
        <w:rPr/>
        <w:t>Test Sequence #01: Verification of SM-XX Address Returned by SM-XX</w:t>
        <w:br/>
        <w:t>This test verifies that the LPAd compares the returned SM-XX Address from SM-XX with the originally provided address during authentication initiation. If the addresses do not match, the LPA must inform the End User and halt the procedure, as per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obtained the target SM-XX Address for the current authentication procedure.</w:t>
            </w:r>
          </w:p>
        </w:tc>
      </w:tr>
      <w:tr>
        <w:tc>
          <w:tcPr>
            <w:tcW w:type="dxa" w:w="4320"/>
          </w:tcPr>
          <w:p>
            <w:r>
              <w:t>SM-XX</w:t>
            </w:r>
          </w:p>
        </w:tc>
        <w:tc>
          <w:tcPr>
            <w:tcW w:type="dxa" w:w="4320"/>
          </w:tcPr>
          <w:p>
            <w:r>
              <w:t>Prepared to issue a response with a possibly matching or non-matching address.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SM-XX</w:t>
            </w:r>
          </w:p>
        </w:tc>
        <w:tc>
          <w:tcPr>
            <w:tcW w:type="dxa" w:w="2160"/>
          </w:tcPr>
          <w:p>
            <w:r>
              <w:t>Initiate authentication, sending euiccChallenge, euiccInfo1, and SM-XX Address.</w:t>
            </w:r>
          </w:p>
        </w:tc>
        <w:tc>
          <w:tcPr>
            <w:tcW w:type="dxa" w:w="2160"/>
          </w:tcPr>
          <w:p>
            <w:r>
              <w:t>SM-XX receives authentication request containing LPAd's SM-XX Address.</w:t>
            </w:r>
          </w:p>
        </w:tc>
      </w:tr>
      <w:tr>
        <w:tc>
          <w:tcPr>
            <w:tcW w:type="dxa" w:w="2160"/>
          </w:tcPr>
          <w:p>
            <w:r>
              <w:t>1</w:t>
            </w:r>
          </w:p>
        </w:tc>
        <w:tc>
          <w:tcPr>
            <w:tcW w:type="dxa" w:w="2160"/>
          </w:tcPr>
          <w:p>
            <w:r>
              <w:t>SM-XX → LPAd</w:t>
            </w:r>
          </w:p>
        </w:tc>
        <w:tc>
          <w:tcPr>
            <w:tcW w:type="dxa" w:w="2160"/>
          </w:tcPr>
          <w:p>
            <w:r>
              <w:t>Responds with TransactionID, serverSigned1, serverSignature1, euiccCiPKIdToBeUsed, CERT.XXauth.ECDSA, and returned SM-XX Address.</w:t>
            </w:r>
          </w:p>
        </w:tc>
        <w:tc>
          <w:tcPr>
            <w:tcW w:type="dxa" w:w="2160"/>
          </w:tcPr>
          <w:p>
            <w:r>
              <w:t>LPAd receives response including returned SM-XX Address.</w:t>
            </w:r>
          </w:p>
        </w:tc>
      </w:tr>
      <w:tr>
        <w:tc>
          <w:tcPr>
            <w:tcW w:type="dxa" w:w="2160"/>
          </w:tcPr>
          <w:p>
            <w:r>
              <w:t>2</w:t>
            </w:r>
          </w:p>
        </w:tc>
        <w:tc>
          <w:tcPr>
            <w:tcW w:type="dxa" w:w="2160"/>
          </w:tcPr>
          <w:p>
            <w:r>
              <w:t>LPAd</w:t>
            </w:r>
          </w:p>
        </w:tc>
        <w:tc>
          <w:tcPr>
            <w:tcW w:type="dxa" w:w="2160"/>
          </w:tcPr>
          <w:p>
            <w:r>
              <w:t>Compare returned SM-XX Address with the original provided address.</w:t>
            </w:r>
          </w:p>
        </w:tc>
        <w:tc>
          <w:tcPr>
            <w:tcW w:type="dxa" w:w="2160"/>
          </w:tcPr>
          <w:p>
            <w:r>
              <w:t>1- If addresses match: proceed to next operations (see next test).2- If addresses do not match: LPAd informs End User and procedure is stopped.</w:t>
            </w:r>
          </w:p>
        </w:tc>
      </w:tr>
    </w:tbl>
    <w:p>
      <w:r>
        <w:rPr/>
        <w:t>Conformance Requirements References</w:t>
        <w:br/>
        <w:t>- SGP.22 v2.6.1, Section 5.x (see extracted context above)</w:t>
        <w:br/>
        <w:t>- Requirement ID: 10</w:t>
      </w:r>
    </w:p>
    <w:p>
      <w:r>
        <w:rPr/>
        <w:t>Conditional Execution:</w:t>
        <w:br/>
        <w:t>- Step 2 outcome "procedure stopped" SHALL be executed if and only if returned SM-XX Address does not match the LPAd provided SM-XX Address.</w:t>
      </w:r>
    </w:p>
    <w:p>
      <w:r>
        <w:rPr/>
        <w:t>Test Sequence #02: Generation of ctxParams1 for eUICC</w:t>
        <w:br/>
        <w:t>This test verifies that when the SM-XX Address matches, the LPAd generates a data structure ctxParams1 for use in subsequent eUICC signature data as per procedure.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successfully verified that the returned SM-XX Address matches the original.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w:t>
            </w:r>
          </w:p>
        </w:tc>
        <w:tc>
          <w:tcPr>
            <w:tcW w:type="dxa" w:w="2160"/>
          </w:tcPr>
          <w:p>
            <w:r>
              <w:t>Contextual operation performed if required (procedure dependent).</w:t>
            </w:r>
          </w:p>
        </w:tc>
        <w:tc>
          <w:tcPr>
            <w:tcW w:type="dxa" w:w="2160"/>
          </w:tcPr>
          <w:p>
            <w:r>
              <w:t>Contextual operation performed where applicable.</w:t>
            </w:r>
          </w:p>
        </w:tc>
      </w:tr>
      <w:tr>
        <w:tc>
          <w:tcPr>
            <w:tcW w:type="dxa" w:w="2160"/>
          </w:tcPr>
          <w:p>
            <w:r>
              <w:t>1</w:t>
            </w:r>
          </w:p>
        </w:tc>
        <w:tc>
          <w:tcPr>
            <w:tcW w:type="dxa" w:w="2160"/>
          </w:tcPr>
          <w:p>
            <w:r>
              <w:t>LPAd</w:t>
            </w:r>
          </w:p>
        </w:tc>
        <w:tc>
          <w:tcPr>
            <w:tcW w:type="dxa" w:w="2160"/>
          </w:tcPr>
          <w:p>
            <w:r>
              <w:t>Generate the ctxParams1 data structure.</w:t>
            </w:r>
          </w:p>
        </w:tc>
        <w:tc>
          <w:tcPr>
            <w:tcW w:type="dxa" w:w="2160"/>
          </w:tcPr>
          <w:p>
            <w:r>
              <w:t>ctxParams1 is correctly generated for use with eUICC.</w:t>
            </w:r>
          </w:p>
        </w:tc>
      </w:tr>
      <w:tr>
        <w:tc>
          <w:tcPr>
            <w:tcW w:type="dxa" w:w="2160"/>
          </w:tcPr>
          <w:p>
            <w:r>
              <w:t>2</w:t>
            </w:r>
          </w:p>
        </w:tc>
        <w:tc>
          <w:tcPr>
            <w:tcW w:type="dxa" w:w="2160"/>
          </w:tcPr>
          <w:p>
            <w:r>
              <w:t>LPAd → eUICC</w:t>
            </w:r>
          </w:p>
        </w:tc>
        <w:tc>
          <w:tcPr>
            <w:tcW w:type="dxa" w:w="2160"/>
          </w:tcPr>
          <w:p>
            <w:r>
              <w:t>Provide ctxParams1 to the eUICC for inclusion in signed data.</w:t>
            </w:r>
          </w:p>
        </w:tc>
        <w:tc>
          <w:tcPr>
            <w:tcW w:type="dxa" w:w="2160"/>
          </w:tcPr>
          <w:p>
            <w:r>
              <w:t>eUICC receives ctxParams1 and includes it as required.</w:t>
            </w:r>
          </w:p>
        </w:tc>
      </w:tr>
    </w:tbl>
    <w:p>
      <w:r>
        <w:rPr/>
        <w:t>Conformance Requirements References</w:t>
        <w:br/>
        <w:t>- SGP.22 v2.6.1, Section 5.x (Requirement ID: 10)</w:t>
      </w:r>
    </w:p>
    <w:p>
      <w:r>
        <w:rPr/>
        <w:t>Conditional Execution:</w:t>
        <w:br/>
        <w:t>- This test sequence SHALL be executed only if the address verification in Test Sequence #01 was successful (addresses match).</w:t>
      </w:r>
    </w:p>
    <w:p>
      <w:r>
        <w:rPr/>
        <w:t>Notes:</w:t>
        <w:br/>
        <w:t>- LPAd may perform additional contextual operations prior to generating ctxParams1, depending on the overall procedure (this is optional).</w:t>
        <w:br/>
        <w:t>- Informing the End User on address mismatch and halting the procedure is a mandatory error-handling requirement.</w:t>
      </w:r>
    </w:p>
    <w:p>
      <w:r>
        <w:rPr/>
        <w:t>End of Test Case.</w:t>
      </w:r>
    </w:p>
    <w:p/>
    <w:p>
      <w:r>
        <w:rPr>
          <w:b/>
          <w:sz w:val="24"/>
        </w:rPr>
        <w:t>Requirement ID : 11 | Requirement Description : The LPAd SHALL call "ES10b.AuthenticateServer" function with input data including the serverSigned1, serverSignature1, euiccCiPKIdToBeUsed, CERT.XXauth.ECDSA and ctxParams1 generated during the previous step.</w:t>
      </w:r>
    </w:p>
    <w:p>
      <w:r>
        <w:rPr>
          <w:b/>
          <w:sz w:val="24"/>
        </w:rPr>
        <w:t xml:space="preserve">Test Case : </w:t>
        <w:br/>
      </w:r>
    </w:p>
    <w:p>
      <w:r>
        <w:rPr/>
        <w:t>Test Cases</w:t>
      </w:r>
    </w:p>
    <w:p>
      <w:r>
        <w:rPr/>
        <w:t>TC</w:t>
      </w:r>
      <w:r>
        <w:rPr>
          <w:i/>
        </w:rPr>
        <w:t>LPAd</w:t>
      </w:r>
      <w:r>
        <w:rPr/>
        <w:t>ES10b</w:t>
      </w:r>
      <w:r>
        <w:rPr>
          <w:i/>
        </w:rPr>
        <w:t>AuthenticateServer</w:t>
      </w:r>
      <w:r>
        <w:rPr/>
        <w:t>InputData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LPAd is operational and connected to the Device containing the eUICC.</w:t>
            </w:r>
          </w:p>
        </w:tc>
      </w:tr>
      <w:tr>
        <w:tc>
          <w:tcPr>
            <w:tcW w:type="dxa" w:w="4320"/>
          </w:tcPr>
          <w:p>
            <w:r>
              <w:t>eUICC</w:t>
            </w:r>
          </w:p>
        </w:tc>
        <w:tc>
          <w:tcPr>
            <w:tcW w:type="dxa" w:w="4320"/>
          </w:tcPr>
          <w:p>
            <w:r>
              <w:t>eUICC is present, initialized, and supports LPA Services.</w:t>
            </w:r>
          </w:p>
        </w:tc>
      </w:tr>
      <w:tr>
        <w:tc>
          <w:tcPr>
            <w:tcW w:type="dxa" w:w="4320"/>
          </w:tcPr>
          <w:p>
            <w:r>
              <w:t>SM-XX</w:t>
            </w:r>
          </w:p>
        </w:tc>
        <w:tc>
          <w:tcPr>
            <w:tcW w:type="dxa" w:w="4320"/>
          </w:tcPr>
          <w:p>
            <w:r>
              <w:t>SM-XX (either SM-DP+ or SM-DS) is reachable and has valid certificates configured.</w:t>
            </w:r>
          </w:p>
        </w:tc>
      </w:tr>
    </w:tbl>
    <w:p>
      <w:r>
        <w:rPr/>
        <w:t>Test Sequence #01: ES10b.AuthenticateServer is called with required input data</w:t>
        <w:br/>
        <w:t>This test sequence aims to verify that the LPAd calls the "ES10b.AuthenticateServer" function with the correct input data as per requirement: serverSigned1, serverSignature1, euiccCiPKIdToBeUsed, CERT.XXauth.ECDSA, and ctxParams1 (with all input parameters generated or received in accordance with prior procedural steps).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LPAd has successfully received the serverSigned1, serverSignature1, euiccCiPKIdToBeUsed,</w:t>
            </w:r>
          </w:p>
        </w:tc>
      </w:tr>
      <w:tr>
        <w:tc>
          <w:tcPr>
            <w:tcW w:type="dxa" w:w="4320"/>
          </w:tcPr>
          <w:p>
            <w:r/>
          </w:p>
        </w:tc>
        <w:tc>
          <w:tcPr>
            <w:tcW w:type="dxa" w:w="4320"/>
          </w:tcPr>
          <w:p>
            <w:r>
              <w:t>and CERT.XXauth.ECDSA from the SM-XX, and has generated the ctxParams1 structure.</w:t>
            </w:r>
          </w:p>
        </w:tc>
      </w:tr>
      <w:tr>
        <w:tc>
          <w:tcPr>
            <w:tcW w:type="dxa" w:w="4320"/>
          </w:tcPr>
          <w:p>
            <w:r>
              <w:t>eUICC</w:t>
            </w:r>
          </w:p>
        </w:tc>
        <w:tc>
          <w:tcPr>
            <w:tcW w:type="dxa" w:w="4320"/>
          </w:tcPr>
          <w:p>
            <w:r>
              <w:t>eUICC is in an RSP session context expecting ES10b.AuthenticateServer function from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Confirm all required input parameters are available and valid (sanity check).</w:t>
            </w:r>
          </w:p>
        </w:tc>
        <w:tc>
          <w:tcPr>
            <w:tcW w:type="dxa" w:w="2160"/>
          </w:tcPr>
          <w:p>
            <w:r>
              <w:t>All parameters (serverSigned1, serverSignature1, euiccCiPKIdToBeUsed, CERT.XXauth.ECDSA, ctxParams1) are present and valid.</w:t>
            </w:r>
          </w:p>
        </w:tc>
      </w:tr>
      <w:tr>
        <w:tc>
          <w:tcPr>
            <w:tcW w:type="dxa" w:w="2160"/>
          </w:tcPr>
          <w:p>
            <w:r>
              <w:t>1</w:t>
            </w:r>
          </w:p>
        </w:tc>
        <w:tc>
          <w:tcPr>
            <w:tcW w:type="dxa" w:w="2160"/>
          </w:tcPr>
          <w:p>
            <w:r>
              <w:t>LPAd → eUICC</w:t>
            </w:r>
          </w:p>
        </w:tc>
        <w:tc>
          <w:tcPr>
            <w:tcW w:type="dxa" w:w="2160"/>
          </w:tcPr>
          <w:p>
            <w:r>
              <w:t>LPAd calls the function "ES10b.AuthenticateServer"</w:t>
            </w:r>
          </w:p>
        </w:tc>
        <w:tc>
          <w:tcPr>
            <w:tcW w:type="dxa" w:w="2160"/>
          </w:tcPr>
          <w:p>
            <w:r>
              <w:t>1- ES10b.AuthenticateServer is invoked on eUICC.2- All specified parameters are passed as per section 5.7.13.</w:t>
            </w:r>
          </w:p>
        </w:tc>
      </w:tr>
      <w:tr>
        <w:tc>
          <w:tcPr>
            <w:tcW w:type="dxa" w:w="2160"/>
          </w:tcPr>
          <w:p>
            <w:r>
              <w:t>2</w:t>
            </w:r>
          </w:p>
        </w:tc>
        <w:tc>
          <w:tcPr>
            <w:tcW w:type="dxa" w:w="2160"/>
          </w:tcPr>
          <w:p>
            <w:r>
              <w:t>eUICC → LPAd</w:t>
            </w:r>
          </w:p>
        </w:tc>
        <w:tc>
          <w:tcPr>
            <w:tcW w:type="dxa" w:w="2160"/>
          </w:tcPr>
          <w:p>
            <w:r>
              <w:t>eUICC processes the function call, performing all required internal verifications</w:t>
            </w:r>
          </w:p>
        </w:tc>
        <w:tc>
          <w:tcPr>
            <w:tcW w:type="dxa" w:w="2160"/>
          </w:tcPr>
          <w:p>
            <w:r>
              <w:t>1- eUICC processes the request.2- On success, eUICC proceeds with the mutual authentication exchange.</w:t>
            </w:r>
          </w:p>
        </w:tc>
      </w:tr>
    </w:tbl>
    <w:p>
      <w:r>
        <w:rPr/>
        <w:t>Test Sequence #02: Negative Test - Missing or Invalid Input Data</w:t>
        <w:br/>
        <w:t>This test sequence verifies that the "ES10b.AuthenticateServer" function is not called or is rejected by the eUICC when required parameters are missing or invalid.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Attempt to call "ES10b.AuthenticateServer" with a missing or invalid parameter (e.g. missing serverSignature1)</w:t>
            </w:r>
          </w:p>
        </w:tc>
        <w:tc>
          <w:tcPr>
            <w:tcW w:type="dxa" w:w="2160"/>
          </w:tcPr>
          <w:p>
            <w:r>
              <w:t>1- eUICC detects the missing or invalid parameter.2- The procedure is stopped and an error is returned to the LPAd.</w:t>
            </w:r>
          </w:p>
        </w:tc>
      </w:tr>
    </w:tbl>
    <w:p>
      <w:r>
        <w:rPr/>
        <w:t>Conformance Requirements References</w:t>
        <w:br/>
        <w:t>- SGP.22 v2.6.1 section 5.7.13 (Function ES10b.AuthenticateServer)</w:t>
        <w:br/>
        <w:t>- Requirement ID: 11</w:t>
        <w:br/>
        <w:t>- The input object list SHALL include: serverSigned1, serverSignature1, euiccCiPKIdToBeUsed, CERT.XXauth.ECDSA, and ctxParams1</w:t>
      </w:r>
    </w:p>
    <w:p>
      <w:r>
        <w:rPr/>
        <w:t>Conditional Execution Rule:</w:t>
        <w:br/>
        <w:t>- Test Sequence #01 SHALL be executed if and only if all input parameters have been correctly obtained/generated as per the protocol flow preceding ES10b.AuthenticateServer.</w:t>
        <w:br/>
        <w:t>- Test Sequence #02 SHALL be executed if any required input parameter is not available or is invalid.</w:t>
      </w:r>
    </w:p>
    <w:p/>
    <w:p>
      <w:r>
        <w:rPr>
          <w:b/>
          <w:sz w:val="24"/>
        </w:rPr>
        <w:t>Requirement ID : 12 | Requirement Description : The eUICC SHALL verify the CERT.XXauth.ECDSA using the relevant PK.CI.ECDSA. If the eUICC doesn't have the PK.CI.ECDSA to be used for CERT.XXauth.ECDSA verification, the eUICC SHALL return the relevant error status and the procedure SHALL be stopped. The eUICC SHALL also check the following: Verify the serverSignature1 performed over serverSigned1.</w:t>
      </w:r>
    </w:p>
    <w:p>
      <w:r>
        <w:rPr>
          <w:b/>
          <w:sz w:val="24"/>
        </w:rPr>
        <w:t xml:space="preserve">Test Case : </w:t>
        <w:br/>
      </w:r>
    </w:p>
    <w:p>
      <w:r>
        <w:rPr/>
        <w:t>Test Cases</w:t>
      </w:r>
    </w:p>
    <w:p>
      <w:r>
        <w:rPr/>
        <w:t>TC</w:t>
      </w:r>
      <w:r>
        <w:rPr>
          <w:i/>
        </w:rPr>
        <w:t>eUICC</w:t>
      </w:r>
      <w:r>
        <w:rPr/>
        <w:t>Verify</w:t>
      </w:r>
      <w:r>
        <w:rPr>
          <w:i/>
        </w:rPr>
        <w:t>CERT</w:t>
      </w:r>
      <w:r>
        <w:rPr/>
        <w:t>XXauth_ECDSA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provisioned, active, and supporting ISD-R (LPA Services)</w:t>
            </w:r>
          </w:p>
        </w:tc>
      </w:tr>
      <w:tr>
        <w:tc>
          <w:tcPr>
            <w:tcW w:type="dxa" w:w="4320"/>
          </w:tcPr>
          <w:p>
            <w:r>
              <w:t>LPAd</w:t>
            </w:r>
          </w:p>
        </w:tc>
        <w:tc>
          <w:tcPr>
            <w:tcW w:type="dxa" w:w="4320"/>
          </w:tcPr>
          <w:p>
            <w:r>
              <w:t>LPAd is present in the Device and operates according to SGP.22</w:t>
            </w:r>
          </w:p>
        </w:tc>
      </w:tr>
      <w:tr>
        <w:tc>
          <w:tcPr>
            <w:tcW w:type="dxa" w:w="4320"/>
          </w:tcPr>
          <w:p>
            <w:r>
              <w:t>SM-XX</w:t>
            </w:r>
          </w:p>
        </w:tc>
        <w:tc>
          <w:tcPr>
            <w:tcW w:type="dxa" w:w="4320"/>
          </w:tcPr>
          <w:p>
            <w:r>
              <w:t>SM-DP+ or SM-DS with valid CERT.XXauth.ECDSA is available</w:t>
            </w:r>
          </w:p>
        </w:tc>
      </w:tr>
      <w:tr>
        <w:tc>
          <w:tcPr>
            <w:tcW w:type="dxa" w:w="4320"/>
          </w:tcPr>
          <w:p>
            <w:r>
              <w:t>RSP Session</w:t>
            </w:r>
          </w:p>
        </w:tc>
        <w:tc>
          <w:tcPr>
            <w:tcW w:type="dxa" w:w="4320"/>
          </w:tcPr>
          <w:p>
            <w:r>
              <w:t>An RSP session context exists via previously executed ES10b.GetUICCChallenge</w:t>
            </w:r>
          </w:p>
        </w:tc>
      </w:tr>
    </w:tbl>
    <w:p>
      <w:r>
        <w:rPr/>
        <w:t>Test Sequence #01: Successful Certificate Verification and Signature Check</w:t>
        <w:br/>
        <w:t>Description of the aim of the test sequence N°1</w:t>
      </w:r>
      <w:r>
        <w:rPr/>
        <w:br/>
        <w:t>To verify that the eUICC correctly verifies a valid CERT.XXauth.ECDSA using the appropriate PK.CI.ECDSA, and proceeds to verify the serverSignature1 over serverSigned1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access to the relevant PK.CI.ECDSA required to verify CERT.XXauth.ECDSA</w:t>
            </w:r>
          </w:p>
        </w:tc>
      </w:tr>
      <w:tr>
        <w:tc>
          <w:tcPr>
            <w:tcW w:type="dxa" w:w="4320"/>
          </w:tcPr>
          <w:p>
            <w:r>
              <w:t>SM-XX</w:t>
            </w:r>
          </w:p>
        </w:tc>
        <w:tc>
          <w:tcPr>
            <w:tcW w:type="dxa" w:w="4320"/>
          </w:tcPr>
          <w:p>
            <w:r>
              <w:t>Provides a valid CERT.XXauth.ECDSA, serverSigned1, and a valid serverSignature1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ES10b.AuthenticateServer called with serverSigned1, serverSignature1, euiccCiPKIdToBeUsed, CERT.XXauth.ECDSA, ctxParams1</w:t>
            </w:r>
          </w:p>
        </w:tc>
        <w:tc>
          <w:tcPr>
            <w:tcW w:type="dxa" w:w="2160"/>
          </w:tcPr>
          <w:p>
            <w:r>
              <w:t>eUICC confirms a valid RSP session context exists and proceeds with certificate and signature verification</w:t>
            </w:r>
          </w:p>
        </w:tc>
      </w:tr>
      <w:tr>
        <w:tc>
          <w:tcPr>
            <w:tcW w:type="dxa" w:w="2160"/>
          </w:tcPr>
          <w:p>
            <w:r>
              <w:t>1</w:t>
            </w:r>
          </w:p>
        </w:tc>
        <w:tc>
          <w:tcPr>
            <w:tcW w:type="dxa" w:w="2160"/>
          </w:tcPr>
          <w:p>
            <w:r>
              <w:t>eUICC (Process)</w:t>
            </w:r>
          </w:p>
        </w:tc>
        <w:tc>
          <w:tcPr>
            <w:tcW w:type="dxa" w:w="2160"/>
          </w:tcPr>
          <w:p>
            <w:r>
              <w:t>Verify CERT.XXauth.ECDSA using relevant PK.CI.ECDSA</w:t>
            </w:r>
          </w:p>
        </w:tc>
        <w:tc>
          <w:tcPr>
            <w:tcW w:type="dxa" w:w="2160"/>
          </w:tcPr>
          <w:p>
            <w:r>
              <w:t>1- Certificate verification succeeds2- Certificate is recognized as authentic and trusted</w:t>
            </w:r>
          </w:p>
        </w:tc>
      </w:tr>
      <w:tr>
        <w:tc>
          <w:tcPr>
            <w:tcW w:type="dxa" w:w="2160"/>
          </w:tcPr>
          <w:p>
            <w:r>
              <w:t>2</w:t>
            </w:r>
          </w:p>
        </w:tc>
        <w:tc>
          <w:tcPr>
            <w:tcW w:type="dxa" w:w="2160"/>
          </w:tcPr>
          <w:p>
            <w:r>
              <w:t>eUICC (Process)</w:t>
            </w:r>
          </w:p>
        </w:tc>
        <w:tc>
          <w:tcPr>
            <w:tcW w:type="dxa" w:w="2160"/>
          </w:tcPr>
          <w:p>
            <w:r>
              <w:t>Verify that CERT.XXauth.ECDSA is a valid CERT.DPauth.ECDSA or CERT.DSauth.ECDSA</w:t>
            </w:r>
          </w:p>
        </w:tc>
        <w:tc>
          <w:tcPr>
            <w:tcW w:type="dxa" w:w="2160"/>
          </w:tcPr>
          <w:p>
            <w:r>
              <w:t>Certificate type is confirmed as valid for RSP server authentication</w:t>
            </w:r>
          </w:p>
        </w:tc>
      </w:tr>
      <w:tr>
        <w:tc>
          <w:tcPr>
            <w:tcW w:type="dxa" w:w="2160"/>
          </w:tcPr>
          <w:p>
            <w:r>
              <w:t>3</w:t>
            </w:r>
          </w:p>
        </w:tc>
        <w:tc>
          <w:tcPr>
            <w:tcW w:type="dxa" w:w="2160"/>
          </w:tcPr>
          <w:p>
            <w:r>
              <w:t>eUICC (Process)</w:t>
            </w:r>
          </w:p>
        </w:tc>
        <w:tc>
          <w:tcPr>
            <w:tcW w:type="dxa" w:w="2160"/>
          </w:tcPr>
          <w:p>
            <w:r>
              <w:t>Verify the serverSignature1 over serverSigned1</w:t>
            </w:r>
          </w:p>
        </w:tc>
        <w:tc>
          <w:tcPr>
            <w:tcW w:type="dxa" w:w="2160"/>
          </w:tcPr>
          <w:p>
            <w:r>
              <w:t>serverSignature1 is valid for the given serverSigned1 and verification succeeds</w:t>
            </w:r>
          </w:p>
        </w:tc>
      </w:tr>
      <w:tr>
        <w:tc>
          <w:tcPr>
            <w:tcW w:type="dxa" w:w="2160"/>
          </w:tcPr>
          <w:p>
            <w:r>
              <w:t>4</w:t>
            </w:r>
          </w:p>
        </w:tc>
        <w:tc>
          <w:tcPr>
            <w:tcW w:type="dxa" w:w="2160"/>
          </w:tcPr>
          <w:p>
            <w:r>
              <w:t>eUICC → LPAd</w:t>
            </w:r>
          </w:p>
        </w:tc>
        <w:tc>
          <w:tcPr>
            <w:tcW w:type="dxa" w:w="2160"/>
          </w:tcPr>
          <w:p>
            <w:r>
              <w:t>Return authenticateResponse indicating successful authentication and signature verification</w:t>
            </w:r>
          </w:p>
        </w:tc>
        <w:tc>
          <w:tcPr>
            <w:tcW w:type="dxa" w:w="2160"/>
          </w:tcPr>
          <w:p>
            <w:r>
              <w:t>LPAd receives success response from eUICC</w:t>
            </w:r>
          </w:p>
        </w:tc>
      </w:tr>
    </w:tbl>
    <w:p>
      <w:r>
        <w:rPr/>
        <w:t>Test Sequence #02: Missing PK.CI.ECDSA in eUICC Trust Store</w:t>
        <w:br/>
        <w:t>Description of the aim of the test sequence N°2</w:t>
      </w:r>
      <w:r>
        <w:rPr/>
        <w:br/>
        <w:t>To verify that the eUICC, when it does not have the required PK.CI.ECDSA for CERT.XXauth.ECDSA verification, returns the relevant error status and stops the authentication procedure.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Does NOT have the relevant PK.CI.ECDSA required to verify CERT.XXauth.ECDSA</w:t>
            </w:r>
          </w:p>
        </w:tc>
      </w:tr>
      <w:tr>
        <w:tc>
          <w:tcPr>
            <w:tcW w:type="dxa" w:w="4320"/>
          </w:tcPr>
          <w:p>
            <w:r>
              <w:t>SM-XX</w:t>
            </w:r>
          </w:p>
        </w:tc>
        <w:tc>
          <w:tcPr>
            <w:tcW w:type="dxa" w:w="4320"/>
          </w:tcPr>
          <w:p>
            <w:r>
              <w:t>Provides CERT.XXauth.ECDSA, serverSigned1, and serverSignature1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ES10b.AuthenticateServer called with serverSigned1, serverSignature1, euiccCiPKIdToBeUsed, CERT.XXauth.ECDSA, ctxParams1</w:t>
            </w:r>
          </w:p>
        </w:tc>
        <w:tc>
          <w:tcPr>
            <w:tcW w:type="dxa" w:w="2160"/>
          </w:tcPr>
          <w:p>
            <w:r>
              <w:t>eUICC confirms RSP session context, proceeds to verify if appropriate PK.CI.ECDSA exists</w:t>
            </w:r>
          </w:p>
        </w:tc>
      </w:tr>
      <w:tr>
        <w:tc>
          <w:tcPr>
            <w:tcW w:type="dxa" w:w="2160"/>
          </w:tcPr>
          <w:p>
            <w:r>
              <w:t>1</w:t>
            </w:r>
          </w:p>
        </w:tc>
        <w:tc>
          <w:tcPr>
            <w:tcW w:type="dxa" w:w="2160"/>
          </w:tcPr>
          <w:p>
            <w:r>
              <w:t>eUICC (Process)</w:t>
            </w:r>
          </w:p>
        </w:tc>
        <w:tc>
          <w:tcPr>
            <w:tcW w:type="dxa" w:w="2160"/>
          </w:tcPr>
          <w:p>
            <w:r>
              <w:t>Attempt to verify CERT.XXauth.ECDSA using the relevant PK.CI.ECDSA</w:t>
            </w:r>
          </w:p>
        </w:tc>
        <w:tc>
          <w:tcPr>
            <w:tcW w:type="dxa" w:w="2160"/>
          </w:tcPr>
          <w:p>
            <w:r>
              <w:t>1- eUICC fails to find the required PK.CI.ECDSA2- eUICC stops the procedure and prepares error status</w:t>
            </w:r>
          </w:p>
        </w:tc>
      </w:tr>
      <w:tr>
        <w:tc>
          <w:tcPr>
            <w:tcW w:type="dxa" w:w="2160"/>
          </w:tcPr>
          <w:p>
            <w:r>
              <w:t>2</w:t>
            </w:r>
          </w:p>
        </w:tc>
        <w:tc>
          <w:tcPr>
            <w:tcW w:type="dxa" w:w="2160"/>
          </w:tcPr>
          <w:p>
            <w:r>
              <w:t>eUICC → LPAd</w:t>
            </w:r>
          </w:p>
        </w:tc>
        <w:tc>
          <w:tcPr>
            <w:tcW w:type="dxa" w:w="2160"/>
          </w:tcPr>
          <w:p>
            <w:r>
              <w:t>Return authenticateResponseError with relevant error code indicating missing PK.CI.ECDSA</w:t>
            </w:r>
          </w:p>
        </w:tc>
        <w:tc>
          <w:tcPr>
            <w:tcW w:type="dxa" w:w="2160"/>
          </w:tcPr>
          <w:p>
            <w:r>
              <w:t>LPAd receives error response and authentication procedure is halted</w:t>
            </w:r>
          </w:p>
        </w:tc>
      </w:tr>
    </w:tbl>
    <w:p>
      <w:r>
        <w:rPr/>
        <w:t>Test Sequence #03: Invalid serverSignature1 Verification</w:t>
        <w:br/>
        <w:t>Description of the aim of the test sequence N°3</w:t>
      </w:r>
      <w:r>
        <w:rPr/>
        <w:br/>
        <w:t>To verify that the eUICC, when receiving an invalid serverSignature1 for the given serverSigned1, returns the appropriate error status and stops the procedure (assuming certificate verification passed).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access to the relevant PK.CI.ECDSA required to verify CERT.XXauth.ECDSA</w:t>
            </w:r>
          </w:p>
        </w:tc>
      </w:tr>
      <w:tr>
        <w:tc>
          <w:tcPr>
            <w:tcW w:type="dxa" w:w="4320"/>
          </w:tcPr>
          <w:p>
            <w:r>
              <w:t>SM-XX</w:t>
            </w:r>
          </w:p>
        </w:tc>
        <w:tc>
          <w:tcPr>
            <w:tcW w:type="dxa" w:w="4320"/>
          </w:tcPr>
          <w:p>
            <w:r>
              <w:t>Provides CERT.XXauth.ECDSA, serverSigned1, but serverSignature1 is invalid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ES10b.AuthenticateServer called with serverSigned1, serverSignature1 (invalid), euiccCiPKIdToBeUsed, CERT.XXauth.ECDSA, ctxParams1</w:t>
            </w:r>
          </w:p>
        </w:tc>
        <w:tc>
          <w:tcPr>
            <w:tcW w:type="dxa" w:w="2160"/>
          </w:tcPr>
          <w:p>
            <w:r>
              <w:t>eUICC confirms session and proceeds with certificate and signature verification</w:t>
            </w:r>
          </w:p>
        </w:tc>
      </w:tr>
      <w:tr>
        <w:tc>
          <w:tcPr>
            <w:tcW w:type="dxa" w:w="2160"/>
          </w:tcPr>
          <w:p>
            <w:r>
              <w:t>1</w:t>
            </w:r>
          </w:p>
        </w:tc>
        <w:tc>
          <w:tcPr>
            <w:tcW w:type="dxa" w:w="2160"/>
          </w:tcPr>
          <w:p>
            <w:r>
              <w:t>eUICC (Process)</w:t>
            </w:r>
          </w:p>
        </w:tc>
        <w:tc>
          <w:tcPr>
            <w:tcW w:type="dxa" w:w="2160"/>
          </w:tcPr>
          <w:p>
            <w:r>
              <w:t>Verify CERT.XXauth.ECDSA using relevant PK.CI.ECDSA</w:t>
            </w:r>
          </w:p>
        </w:tc>
        <w:tc>
          <w:tcPr>
            <w:tcW w:type="dxa" w:w="2160"/>
          </w:tcPr>
          <w:p>
            <w:r>
              <w:t>Certificate verification succeeds</w:t>
            </w:r>
          </w:p>
        </w:tc>
      </w:tr>
      <w:tr>
        <w:tc>
          <w:tcPr>
            <w:tcW w:type="dxa" w:w="2160"/>
          </w:tcPr>
          <w:p>
            <w:r>
              <w:t>2</w:t>
            </w:r>
          </w:p>
        </w:tc>
        <w:tc>
          <w:tcPr>
            <w:tcW w:type="dxa" w:w="2160"/>
          </w:tcPr>
          <w:p>
            <w:r>
              <w:t>eUICC (Process)</w:t>
            </w:r>
          </w:p>
        </w:tc>
        <w:tc>
          <w:tcPr>
            <w:tcW w:type="dxa" w:w="2160"/>
          </w:tcPr>
          <w:p>
            <w:r>
              <w:t>Verify the serverSignature1 over serverSigned1</w:t>
            </w:r>
          </w:p>
        </w:tc>
        <w:tc>
          <w:tcPr>
            <w:tcW w:type="dxa" w:w="2160"/>
          </w:tcPr>
          <w:p>
            <w:r>
              <w:t>1- serverSignature1 verification fails2- eUICC stops the procedure and prepares error status</w:t>
            </w:r>
          </w:p>
        </w:tc>
      </w:tr>
      <w:tr>
        <w:tc>
          <w:tcPr>
            <w:tcW w:type="dxa" w:w="2160"/>
          </w:tcPr>
          <w:p>
            <w:r>
              <w:t>3</w:t>
            </w:r>
          </w:p>
        </w:tc>
        <w:tc>
          <w:tcPr>
            <w:tcW w:type="dxa" w:w="2160"/>
          </w:tcPr>
          <w:p>
            <w:r>
              <w:t>eUICC → LPAd</w:t>
            </w:r>
          </w:p>
        </w:tc>
        <w:tc>
          <w:tcPr>
            <w:tcW w:type="dxa" w:w="2160"/>
          </w:tcPr>
          <w:p>
            <w:r>
              <w:t>Return authenticateResponseError with relevant error code indicating invalid signature</w:t>
            </w:r>
          </w:p>
        </w:tc>
        <w:tc>
          <w:tcPr>
            <w:tcW w:type="dxa" w:w="2160"/>
          </w:tcPr>
          <w:p>
            <w:r>
              <w:t>LPAd receives error response and authentication procedure is halted</w:t>
            </w:r>
          </w:p>
        </w:tc>
      </w:tr>
    </w:tbl>
    <w:p>
      <w:r>
        <w:rPr/>
        <w:t>Conformance Requirements References</w:t>
      </w:r>
      <w:r>
        <w:rPr/>
        <w:br/>
        <w:t>- SGP.22 v2.6.1 Section 5.7.13 (Function ES10b: AuthenticateServer)</w:t>
      </w:r>
      <w:r>
        <w:rPr/>
        <w:br/>
        <w:t>- SGP.21 v2.6 Section 4.5.2.2 and CERTPK7, CERTPK9, CERTPK10, CERTPK11</w:t>
      </w:r>
      <w:r>
        <w:rPr/>
        <w:br/>
        <w:t>- RFC 5280 certificate path validation</w:t>
      </w:r>
      <w:r>
        <w:rPr/>
        <w:br/>
        <w:t>- Requirement ID 12 as described above</w:t>
      </w:r>
    </w:p>
    <w:p>
      <w:r>
        <w:rPr/>
        <w:t>Conditional Execution Rules</w:t>
      </w:r>
      <w:r>
        <w:rPr/>
        <w:br/>
        <w:t>- Test Sequence #01 SHALL be executed only if the eUICC contains a valid PK.CI.ECDSA for verification.</w:t>
      </w:r>
      <w:r>
        <w:rPr/>
        <w:br/>
        <w:t>- Test Sequence #02 SHALL be executed if the eUICC lacks the appropriate PK.CI.ECDSA.</w:t>
      </w:r>
      <w:r>
        <w:rPr/>
        <w:br/>
        <w:t>- Test Sequence #03 SHALL be executed to test handling of signature errors after successful certificate verification.</w:t>
      </w:r>
    </w:p>
    <w:p/>
    <w:p>
      <w:r>
        <w:rPr>
          <w:b/>
          <w:sz w:val="24"/>
        </w:rPr>
        <w:t>Requirement ID : [1] | Requirement Description : (a) Get SM-DP+ Address, Parse Activation Code Token, [SM-DP+ OID] from AC, or</w:t>
        <w:br/>
        <w:t xml:space="preserve">     (b) Get SM-DP+ Address and EventID from SM-DS, or</w:t>
        <w:br/>
        <w:t xml:space="preserve">     (c) Get Default SM-DP+ Address from eUICC</w:t>
      </w:r>
    </w:p>
    <w:p>
      <w:r>
        <w:rPr>
          <w:b/>
          <w:sz w:val="24"/>
        </w:rPr>
        <w:t xml:space="preserve">Test Case : </w:t>
        <w:br/>
      </w:r>
    </w:p>
    <w:p>
      <w:r>
        <w:rPr/>
        <w:t>Test Cases</w:t>
      </w:r>
    </w:p>
    <w:p>
      <w:r>
        <w:rPr/>
        <w:t>TC</w:t>
      </w:r>
      <w:r>
        <w:rPr>
          <w:i/>
        </w:rPr>
        <w:t>LPAd</w:t>
      </w:r>
      <w:r>
        <w:rPr/>
        <w:t>GetSMDPplusAddress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with an integrated or removable eUICC is powered on</w:t>
            </w:r>
          </w:p>
        </w:tc>
      </w:tr>
      <w:tr>
        <w:tc>
          <w:tcPr>
            <w:tcW w:type="dxa" w:w="4320"/>
          </w:tcPr>
          <w:p>
            <w:r>
              <w:t>LPAd</w:t>
            </w:r>
          </w:p>
        </w:tc>
        <w:tc>
          <w:tcPr>
            <w:tcW w:type="dxa" w:w="4320"/>
          </w:tcPr>
          <w:p>
            <w:r>
              <w:t>LPAd is fully initialised and ready to start profile download procedure</w:t>
            </w:r>
          </w:p>
        </w:tc>
      </w:tr>
      <w:tr>
        <w:tc>
          <w:tcPr>
            <w:tcW w:type="dxa" w:w="4320"/>
          </w:tcPr>
          <w:p>
            <w:r>
              <w:t>SM-DP+</w:t>
            </w:r>
          </w:p>
        </w:tc>
        <w:tc>
          <w:tcPr>
            <w:tcW w:type="dxa" w:w="4320"/>
          </w:tcPr>
          <w:p>
            <w:r>
              <w:t>SM-DP+ is operational and reachable via network</w:t>
            </w:r>
          </w:p>
        </w:tc>
      </w:tr>
      <w:tr>
        <w:tc>
          <w:tcPr>
            <w:tcW w:type="dxa" w:w="4320"/>
          </w:tcPr>
          <w:p>
            <w:r>
              <w:t>SM-DS</w:t>
            </w:r>
          </w:p>
        </w:tc>
        <w:tc>
          <w:tcPr>
            <w:tcW w:type="dxa" w:w="4320"/>
          </w:tcPr>
          <w:p>
            <w:r>
              <w:t>SM-DS is operational if required</w:t>
            </w:r>
          </w:p>
        </w:tc>
      </w:tr>
      <w:tr>
        <w:tc>
          <w:tcPr>
            <w:tcW w:type="dxa" w:w="4320"/>
          </w:tcPr>
          <w:p>
            <w:r>
              <w:t>eUICC</w:t>
            </w:r>
          </w:p>
        </w:tc>
        <w:tc>
          <w:tcPr>
            <w:tcW w:type="dxa" w:w="4320"/>
          </w:tcPr>
          <w:p>
            <w:r>
              <w:t>Contains at least one enabled/operational Profile or is in factory state</w:t>
            </w:r>
          </w:p>
        </w:tc>
      </w:tr>
    </w:tbl>
    <w:p>
      <w:r>
        <w:rPr/>
        <w:t>Test Sequence #01: Obtain SM-DP+ Address via Activation Code (AC)</w:t>
        <w:br/>
        <w:t>Description of the aim of the test sequence N°1</w:t>
      </w:r>
      <w:r>
        <w:rPr/>
        <w:br/>
        <w:t>Validate that the LPAd retrieves the SM-DP+ address and parses the Activation Code Token and SM-DP+ OID from the Activation Code input by the user.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User</w:t>
            </w:r>
          </w:p>
        </w:tc>
        <w:tc>
          <w:tcPr>
            <w:tcW w:type="dxa" w:w="4320"/>
          </w:tcPr>
          <w:p>
            <w:r>
              <w:t>Provides an Activation Code containing SM-DP+ address, Activation Code Token, and SM-DP+ OID</w:t>
            </w:r>
          </w:p>
        </w:tc>
      </w:tr>
      <w:tr>
        <w:tc>
          <w:tcPr>
            <w:tcW w:type="dxa" w:w="4320"/>
          </w:tcPr>
          <w:p>
            <w:r>
              <w:t>LPAd</w:t>
            </w:r>
          </w:p>
        </w:tc>
        <w:tc>
          <w:tcPr>
            <w:tcW w:type="dxa" w:w="4320"/>
          </w:tcPr>
          <w:p>
            <w:r>
              <w:t>Ready to accept manual AC entry from user interface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User → LPAd</w:t>
            </w:r>
          </w:p>
        </w:tc>
        <w:tc>
          <w:tcPr>
            <w:tcW w:type="dxa" w:w="2160"/>
          </w:tcPr>
          <w:p>
            <w:r>
              <w:t>User inputs Activation Code via Local User Interface (LUId)</w:t>
            </w:r>
          </w:p>
        </w:tc>
        <w:tc>
          <w:tcPr>
            <w:tcW w:type="dxa" w:w="2160"/>
          </w:tcPr>
          <w:p>
            <w:r>
              <w:t>LPAd receives AC containing SM-DP+ address, Activation Code Token, and SM-DP+ OID</w:t>
            </w:r>
          </w:p>
        </w:tc>
      </w:tr>
      <w:tr>
        <w:tc>
          <w:tcPr>
            <w:tcW w:type="dxa" w:w="2160"/>
          </w:tcPr>
          <w:p>
            <w:r>
              <w:t>1</w:t>
            </w:r>
          </w:p>
        </w:tc>
        <w:tc>
          <w:tcPr>
            <w:tcW w:type="dxa" w:w="2160"/>
          </w:tcPr>
          <w:p>
            <w:r>
              <w:t>LPAd → LPAd</w:t>
            </w:r>
          </w:p>
        </w:tc>
        <w:tc>
          <w:tcPr>
            <w:tcW w:type="dxa" w:w="2160"/>
          </w:tcPr>
          <w:p>
            <w:r>
              <w:t>Parse Activation Code</w:t>
            </w:r>
          </w:p>
        </w:tc>
        <w:tc>
          <w:tcPr>
            <w:tcW w:type="dxa" w:w="2160"/>
          </w:tcPr>
          <w:p>
            <w:r>
              <w:t>1- SM-DP+ address is extracted2- Activation Code Token is extracted3- SM-DP+ OID is extracted</w:t>
            </w:r>
          </w:p>
        </w:tc>
      </w:tr>
      <w:tr>
        <w:tc>
          <w:tcPr>
            <w:tcW w:type="dxa" w:w="2160"/>
          </w:tcPr>
          <w:p>
            <w:r>
              <w:t>2</w:t>
            </w:r>
          </w:p>
        </w:tc>
        <w:tc>
          <w:tcPr>
            <w:tcW w:type="dxa" w:w="2160"/>
          </w:tcPr>
          <w:p>
            <w:r>
              <w:t>LPAd → SM-DP+</w:t>
            </w:r>
          </w:p>
        </w:tc>
        <w:tc>
          <w:tcPr>
            <w:tcW w:type="dxa" w:w="2160"/>
          </w:tcPr>
          <w:p>
            <w:r>
              <w:t>Establish connection using parsed address</w:t>
            </w:r>
          </w:p>
        </w:tc>
        <w:tc>
          <w:tcPr>
            <w:tcW w:type="dxa" w:w="2160"/>
          </w:tcPr>
          <w:p>
            <w:r>
              <w:t>Connection to correct SM-DP+ instance is established</w:t>
            </w:r>
          </w:p>
        </w:tc>
      </w:tr>
    </w:tbl>
    <w:p>
      <w:r>
        <w:rPr/>
        <w:t>Test Sequence #02: Obtain SM-DP+ Address and EventID from SM-DS</w:t>
        <w:br/>
        <w:t>Description of the aim of the test sequence N°2</w:t>
      </w:r>
      <w:r>
        <w:rPr/>
        <w:br/>
        <w:t>Validate that the LPAd retrieves the SM-DP+ address and EventID from the SM-DS using event-based profile download.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Profile download is initiated using event-based method (e.g. SM-DS notification)</w:t>
            </w:r>
          </w:p>
        </w:tc>
      </w:tr>
      <w:tr>
        <w:tc>
          <w:tcPr>
            <w:tcW w:type="dxa" w:w="4320"/>
          </w:tcPr>
          <w:p>
            <w:r>
              <w:t>SM-DS</w:t>
            </w:r>
          </w:p>
        </w:tc>
        <w:tc>
          <w:tcPr>
            <w:tcW w:type="dxa" w:w="4320"/>
          </w:tcPr>
          <w:p>
            <w:r>
              <w:t>Holds mapping of EventID, SM-DP+ address for associated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SM-DS</w:t>
            </w:r>
          </w:p>
        </w:tc>
        <w:tc>
          <w:tcPr>
            <w:tcW w:type="dxa" w:w="2160"/>
          </w:tcPr>
          <w:p>
            <w:r>
              <w:t>Query SM-DS for pending events</w:t>
            </w:r>
          </w:p>
        </w:tc>
        <w:tc>
          <w:tcPr>
            <w:tcW w:type="dxa" w:w="2160"/>
          </w:tcPr>
          <w:p>
            <w:r>
              <w:t>SM-DS returns SM-DP+ address and corresponding EventID for the eUICC</w:t>
            </w:r>
          </w:p>
        </w:tc>
      </w:tr>
      <w:tr>
        <w:tc>
          <w:tcPr>
            <w:tcW w:type="dxa" w:w="2160"/>
          </w:tcPr>
          <w:p>
            <w:r>
              <w:t>2</w:t>
            </w:r>
          </w:p>
        </w:tc>
        <w:tc>
          <w:tcPr>
            <w:tcW w:type="dxa" w:w="2160"/>
          </w:tcPr>
          <w:p>
            <w:r>
              <w:t>LPAd → LPAd</w:t>
            </w:r>
          </w:p>
        </w:tc>
        <w:tc>
          <w:tcPr>
            <w:tcW w:type="dxa" w:w="2160"/>
          </w:tcPr>
          <w:p>
            <w:r>
              <w:t>Extract SM-DP+ address and EventID from SM-DS response</w:t>
            </w:r>
          </w:p>
        </w:tc>
        <w:tc>
          <w:tcPr>
            <w:tcW w:type="dxa" w:w="2160"/>
          </w:tcPr>
          <w:p>
            <w:r>
              <w:t>1- SM-DP+ address is extracted2- EventID is extracted</w:t>
            </w:r>
          </w:p>
        </w:tc>
      </w:tr>
      <w:tr>
        <w:tc>
          <w:tcPr>
            <w:tcW w:type="dxa" w:w="2160"/>
          </w:tcPr>
          <w:p>
            <w:r>
              <w:t>3</w:t>
            </w:r>
          </w:p>
        </w:tc>
        <w:tc>
          <w:tcPr>
            <w:tcW w:type="dxa" w:w="2160"/>
          </w:tcPr>
          <w:p>
            <w:r>
              <w:t>LPAd → SM-DP+</w:t>
            </w:r>
          </w:p>
        </w:tc>
        <w:tc>
          <w:tcPr>
            <w:tcW w:type="dxa" w:w="2160"/>
          </w:tcPr>
          <w:p>
            <w:r>
              <w:t>Establish connection to SM-DP+ using retrieved address and EventID</w:t>
            </w:r>
          </w:p>
        </w:tc>
        <w:tc>
          <w:tcPr>
            <w:tcW w:type="dxa" w:w="2160"/>
          </w:tcPr>
          <w:p>
            <w:r>
              <w:t>Connection to correct SM-DP+ using EventID context is established</w:t>
            </w:r>
          </w:p>
        </w:tc>
      </w:tr>
    </w:tbl>
    <w:p>
      <w:r>
        <w:rPr/>
        <w:t>Test Sequence #03: Obtain Default SM-DP+ Address from eUICC</w:t>
        <w:br/>
        <w:t>Description of the aim of the test sequence N°3</w:t>
      </w:r>
      <w:r>
        <w:rPr/>
        <w:br/>
        <w:t>Validate that the LPAd retrieves the default SM-DP+ address stored in the eUICC when no Activation Code or SM-DS event is used.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Default SM-DP+ address is provisioned and accessible</w:t>
            </w:r>
          </w:p>
        </w:tc>
      </w:tr>
      <w:tr>
        <w:tc>
          <w:tcPr>
            <w:tcW w:type="dxa" w:w="4320"/>
          </w:tcPr>
          <w:p>
            <w:r>
              <w:t>LPAd</w:t>
            </w:r>
          </w:p>
        </w:tc>
        <w:tc>
          <w:tcPr>
            <w:tcW w:type="dxa" w:w="4320"/>
          </w:tcPr>
          <w:p>
            <w:r>
              <w:t>No Activation Code or SM-DS event is specified; profile download is triggered locally (e.g., add profile wizard)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Query eUICC for default SM-DP+ address</w:t>
            </w:r>
          </w:p>
        </w:tc>
        <w:tc>
          <w:tcPr>
            <w:tcW w:type="dxa" w:w="2160"/>
          </w:tcPr>
          <w:p>
            <w:r>
              <w:t>eUICC returns default SM-DP+ address if present</w:t>
            </w:r>
          </w:p>
        </w:tc>
      </w:tr>
      <w:tr>
        <w:tc>
          <w:tcPr>
            <w:tcW w:type="dxa" w:w="2160"/>
          </w:tcPr>
          <w:p>
            <w:r>
              <w:t>2</w:t>
            </w:r>
          </w:p>
        </w:tc>
        <w:tc>
          <w:tcPr>
            <w:tcW w:type="dxa" w:w="2160"/>
          </w:tcPr>
          <w:p>
            <w:r>
              <w:t>LPAd → LPAd</w:t>
            </w:r>
          </w:p>
        </w:tc>
        <w:tc>
          <w:tcPr>
            <w:tcW w:type="dxa" w:w="2160"/>
          </w:tcPr>
          <w:p>
            <w:r>
              <w:t>Store/retrieve default SM-DP+ address</w:t>
            </w:r>
          </w:p>
        </w:tc>
        <w:tc>
          <w:tcPr>
            <w:tcW w:type="dxa" w:w="2160"/>
          </w:tcPr>
          <w:p>
            <w:r>
              <w:t>LPAd sets up connection parameters using received address</w:t>
            </w:r>
          </w:p>
        </w:tc>
      </w:tr>
      <w:tr>
        <w:tc>
          <w:tcPr>
            <w:tcW w:type="dxa" w:w="2160"/>
          </w:tcPr>
          <w:p>
            <w:r>
              <w:t>3</w:t>
            </w:r>
          </w:p>
        </w:tc>
        <w:tc>
          <w:tcPr>
            <w:tcW w:type="dxa" w:w="2160"/>
          </w:tcPr>
          <w:p>
            <w:r>
              <w:t>LPAd → SM-DP+</w:t>
            </w:r>
          </w:p>
        </w:tc>
        <w:tc>
          <w:tcPr>
            <w:tcW w:type="dxa" w:w="2160"/>
          </w:tcPr>
          <w:p>
            <w:r>
              <w:t>Establish connection using default SM-DP+ address</w:t>
            </w:r>
          </w:p>
        </w:tc>
        <w:tc>
          <w:tcPr>
            <w:tcW w:type="dxa" w:w="2160"/>
          </w:tcPr>
          <w:p>
            <w:r>
              <w:t>Connection to default SM-DP+ instance is established</w:t>
            </w:r>
          </w:p>
        </w:tc>
      </w:tr>
    </w:tbl>
    <w:p>
      <w:r>
        <w:rPr/>
        <w:t>Conformance Requirements References</w:t>
        <w:br/>
        <w:t>- SGP.21 v2.6 Clause: [Page 61; Remote SIM Provisioning Address Resolution Requirements]</w:t>
        <w:br/>
        <w:t>- SGP.22 v2.6.1, Address acquisition flow references as per page context</w:t>
        <w:br/>
        <w:t>- DF1, DF2, DF3, DF4 from Default SM-DP+ Address Requirements (SGP.21 Table 25)</w:t>
        <w:br/>
        <w:t>- RFC 2119 for requirement keywords</w:t>
      </w:r>
    </w:p>
    <w:p>
      <w:r>
        <w:rPr/>
        <w:t>Conditional Execution Rules:</w:t>
        <w:br/>
        <w:t>- Test Sequence #01 SHALL be executed when profile download is initiated via user-entered Activation Code.</w:t>
        <w:br/>
        <w:t>- Test Sequence #02 SHALL be executed when an event-based download is triggered via SM-DS.</w:t>
        <w:br/>
        <w:t>- Test Sequence #03 SHALL be executed if neither Activation Code nor SM-DS event is used, and default SM-DP+ address exists on eUICC.</w:t>
      </w:r>
    </w:p>
    <w:p>
      <w:r>
        <w:rPr/>
        <w:t>Notes:</w:t>
        <w:br/>
        <w:t>- SM-DP+ address resolution SHALL fall back from AC, to SM-DS, and finally to default address on the eUICC as per requirement logic.</w:t>
        <w:br/>
        <w:t>- If default SM-DP+ address is blank, test sequence #03 expected result SHALL indicate failure, and other mechanisms SHALL be attempted by the LPAd as per SGP.21.</w:t>
      </w:r>
    </w:p>
    <w:p/>
    <w:p>
      <w:r>
        <w:rPr>
          <w:b/>
          <w:sz w:val="24"/>
        </w:rPr>
        <w:t>Requirement ID : [2] | Requirement Description : [Refer to Common mutual authentication procedure section 3.1.2]</w:t>
      </w:r>
    </w:p>
    <w:p>
      <w:r>
        <w:rPr>
          <w:b/>
          <w:sz w:val="24"/>
        </w:rPr>
        <w:t xml:space="preserve">Test Case : </w:t>
        <w:br/>
      </w:r>
    </w:p>
    <w:p>
      <w:r>
        <w:rPr/>
        <w:t>Test Cases</w:t>
      </w:r>
    </w:p>
    <w:p>
      <w:r>
        <w:rPr/>
        <w:t>TC</w:t>
      </w:r>
      <w:r>
        <w:rPr>
          <w:i/>
        </w:rPr>
        <w:t>IUT</w:t>
      </w:r>
      <w:r>
        <w:rPr/>
        <w:t>CommonMutualAuthentication</w:t>
      </w:r>
      <w:r>
        <w:rPr>
          <w:i/>
        </w:rPr>
        <w:t>S3</w:t>
      </w:r>
      <w:r>
        <w:rPr/>
        <w:t>1_2</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 compliant eUICC with valid EID and supports LPAd, compliant with SGP.22 section 2.1.</w:t>
            </w:r>
          </w:p>
        </w:tc>
      </w:tr>
      <w:tr>
        <w:tc>
          <w:tcPr>
            <w:tcW w:type="dxa" w:w="4320"/>
          </w:tcPr>
          <w:p>
            <w:r>
              <w:t>eUICC</w:t>
            </w:r>
          </w:p>
        </w:tc>
        <w:tc>
          <w:tcPr>
            <w:tcW w:type="dxa" w:w="4320"/>
          </w:tcPr>
          <w:p>
            <w:r>
              <w:t>eUICC is in operational state, ready for remote SIM provisioning.</w:t>
            </w:r>
          </w:p>
        </w:tc>
      </w:tr>
      <w:tr>
        <w:tc>
          <w:tcPr>
            <w:tcW w:type="dxa" w:w="4320"/>
          </w:tcPr>
          <w:p>
            <w:r>
              <w:t>SM-DP+</w:t>
            </w:r>
          </w:p>
        </w:tc>
        <w:tc>
          <w:tcPr>
            <w:tcW w:type="dxa" w:w="4320"/>
          </w:tcPr>
          <w:p>
            <w:r>
              <w:t>SM-DP+ is trusted, registered, and ready for profile management operations as per SGP.22.</w:t>
            </w:r>
          </w:p>
        </w:tc>
      </w:tr>
      <w:tr>
        <w:tc>
          <w:tcPr>
            <w:tcW w:type="dxa" w:w="4320"/>
          </w:tcPr>
          <w:p>
            <w:r>
              <w:t>Network</w:t>
            </w:r>
          </w:p>
        </w:tc>
        <w:tc>
          <w:tcPr>
            <w:tcW w:type="dxa" w:w="4320"/>
          </w:tcPr>
          <w:p>
            <w:r>
              <w:t>Secure communication channel is established between Device and SM-DP+.</w:t>
            </w:r>
          </w:p>
        </w:tc>
      </w:tr>
    </w:tbl>
    <w:p>
      <w:r>
        <w:rPr/>
        <w:t>Test Sequence #01: Initiate and Perform Common Mutual Authentication</w:t>
        <w:br/>
        <w:t>To verify the full process of the Common Mutual Authentication procedure between Device (via LPAd), eUICC, and SM-DP+ as required in SGP.22, section 3.1.2.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has powered on and the LPAd is initialized.</w:t>
            </w:r>
          </w:p>
        </w:tc>
      </w:tr>
      <w:tr>
        <w:tc>
          <w:tcPr>
            <w:tcW w:type="dxa" w:w="4320"/>
          </w:tcPr>
          <w:p>
            <w:r>
              <w:t>eUICC</w:t>
            </w:r>
          </w:p>
        </w:tc>
        <w:tc>
          <w:tcPr>
            <w:tcW w:type="dxa" w:w="4320"/>
          </w:tcPr>
          <w:p>
            <w:r>
              <w:t>eUICC is accessible, no other profile management operations are in progress.</w:t>
            </w:r>
          </w:p>
        </w:tc>
      </w:tr>
      <w:tr>
        <w:tc>
          <w:tcPr>
            <w:tcW w:type="dxa" w:w="4320"/>
          </w:tcPr>
          <w:p>
            <w:r>
              <w:t>SM-DP+</w:t>
            </w:r>
          </w:p>
        </w:tc>
        <w:tc>
          <w:tcPr>
            <w:tcW w:type="dxa" w:w="4320"/>
          </w:tcPr>
          <w:p>
            <w:r>
              <w:t>SM-DP+ is operational, reachable, and has at least one available profile for provisioning.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LPAd establishes communication with eUICC and retrieves unique EID, prepares for authentication.</w:t>
            </w:r>
          </w:p>
        </w:tc>
        <w:tc>
          <w:tcPr>
            <w:tcW w:type="dxa" w:w="2160"/>
          </w:tcPr>
          <w:p>
            <w:r>
              <w:t>1- EID successfully read.2- eUICC ready for authentication.</w:t>
            </w:r>
          </w:p>
        </w:tc>
      </w:tr>
      <w:tr>
        <w:tc>
          <w:tcPr>
            <w:tcW w:type="dxa" w:w="2160"/>
          </w:tcPr>
          <w:p>
            <w:r>
              <w:t>1</w:t>
            </w:r>
          </w:p>
        </w:tc>
        <w:tc>
          <w:tcPr>
            <w:tcW w:type="dxa" w:w="2160"/>
          </w:tcPr>
          <w:p>
            <w:r>
              <w:t>Device → SM-DP+</w:t>
            </w:r>
          </w:p>
        </w:tc>
        <w:tc>
          <w:tcPr>
            <w:tcW w:type="dxa" w:w="2160"/>
          </w:tcPr>
          <w:p>
            <w:r>
              <w:t>LPAd initiates ES9+ session with SM-DP+.</w:t>
            </w:r>
          </w:p>
        </w:tc>
        <w:tc>
          <w:tcPr>
            <w:tcW w:type="dxa" w:w="2160"/>
          </w:tcPr>
          <w:p>
            <w:r>
              <w:t>1- SM-DP+ acknowledges connection.2- Procedure begins.</w:t>
            </w:r>
          </w:p>
        </w:tc>
      </w:tr>
      <w:tr>
        <w:tc>
          <w:tcPr>
            <w:tcW w:type="dxa" w:w="2160"/>
          </w:tcPr>
          <w:p>
            <w:r>
              <w:t>2</w:t>
            </w:r>
          </w:p>
        </w:tc>
        <w:tc>
          <w:tcPr>
            <w:tcW w:type="dxa" w:w="2160"/>
          </w:tcPr>
          <w:p>
            <w:r>
              <w:t>SM-DP+ → Device</w:t>
            </w:r>
          </w:p>
        </w:tc>
        <w:tc>
          <w:tcPr>
            <w:tcW w:type="dxa" w:w="2160"/>
          </w:tcPr>
          <w:p>
            <w:r>
              <w:t>SM-DP+ sends its mutual authentication challenge data per SCP11 protocol, including acceptable key references and ECDSA keys.</w:t>
            </w:r>
          </w:p>
        </w:tc>
        <w:tc>
          <w:tcPr>
            <w:tcW w:type="dxa" w:w="2160"/>
          </w:tcPr>
          <w:p>
            <w:r>
              <w:t>Device receives challenge and requisite SCP11 parameters.</w:t>
            </w:r>
          </w:p>
        </w:tc>
      </w:tr>
      <w:tr>
        <w:tc>
          <w:tcPr>
            <w:tcW w:type="dxa" w:w="2160"/>
          </w:tcPr>
          <w:p>
            <w:r>
              <w:t>3</w:t>
            </w:r>
          </w:p>
        </w:tc>
        <w:tc>
          <w:tcPr>
            <w:tcW w:type="dxa" w:w="2160"/>
          </w:tcPr>
          <w:p>
            <w:r>
              <w:t>Device → eUICC</w:t>
            </w:r>
          </w:p>
        </w:tc>
        <w:tc>
          <w:tcPr>
            <w:tcW w:type="dxa" w:w="2160"/>
          </w:tcPr>
          <w:p>
            <w:r>
              <w:t>LPAd relays authentication challenge to eUICC, including proper key references and any required cryptographic objects.</w:t>
            </w:r>
          </w:p>
        </w:tc>
        <w:tc>
          <w:tcPr>
            <w:tcW w:type="dxa" w:w="2160"/>
          </w:tcPr>
          <w:p>
            <w:r>
              <w:t>eUICC processes data and prepares SCP11 mutual authentication response.</w:t>
            </w:r>
          </w:p>
        </w:tc>
      </w:tr>
      <w:tr>
        <w:tc>
          <w:tcPr>
            <w:tcW w:type="dxa" w:w="2160"/>
          </w:tcPr>
          <w:p>
            <w:r>
              <w:t>4</w:t>
            </w:r>
          </w:p>
        </w:tc>
        <w:tc>
          <w:tcPr>
            <w:tcW w:type="dxa" w:w="2160"/>
          </w:tcPr>
          <w:p>
            <w:r>
              <w:t>eUICC → Device</w:t>
            </w:r>
          </w:p>
        </w:tc>
        <w:tc>
          <w:tcPr>
            <w:tcW w:type="dxa" w:w="2160"/>
          </w:tcPr>
          <w:p>
            <w:r>
              <w:t>eUICC returns SCP11 mutual authentication response signature/data.</w:t>
            </w:r>
          </w:p>
        </w:tc>
        <w:tc>
          <w:tcPr>
            <w:tcW w:type="dxa" w:w="2160"/>
          </w:tcPr>
          <w:p>
            <w:r>
              <w:t>LPAd receives valid authentication response from eUICC.</w:t>
            </w:r>
          </w:p>
        </w:tc>
      </w:tr>
      <w:tr>
        <w:tc>
          <w:tcPr>
            <w:tcW w:type="dxa" w:w="2160"/>
          </w:tcPr>
          <w:p>
            <w:r>
              <w:t>5</w:t>
            </w:r>
          </w:p>
        </w:tc>
        <w:tc>
          <w:tcPr>
            <w:tcW w:type="dxa" w:w="2160"/>
          </w:tcPr>
          <w:p>
            <w:r>
              <w:t>Device → SM-DP+</w:t>
            </w:r>
          </w:p>
        </w:tc>
        <w:tc>
          <w:tcPr>
            <w:tcW w:type="dxa" w:w="2160"/>
          </w:tcPr>
          <w:p>
            <w:r>
              <w:t>LPAd submits eUICC mutual authentication response to SM-DP+ to continue SCP11 establishment.</w:t>
            </w:r>
          </w:p>
        </w:tc>
        <w:tc>
          <w:tcPr>
            <w:tcW w:type="dxa" w:w="2160"/>
          </w:tcPr>
          <w:p>
            <w:r>
              <w:t>1- SM-DP+ validates response.2- Secure session keys established.</w:t>
            </w:r>
          </w:p>
        </w:tc>
      </w:tr>
      <w:tr>
        <w:tc>
          <w:tcPr>
            <w:tcW w:type="dxa" w:w="2160"/>
          </w:tcPr>
          <w:p>
            <w:r>
              <w:t>6</w:t>
            </w:r>
          </w:p>
        </w:tc>
        <w:tc>
          <w:tcPr>
            <w:tcW w:type="dxa" w:w="2160"/>
          </w:tcPr>
          <w:p>
            <w:r>
              <w:t>SM-DP+ → Device</w:t>
            </w:r>
          </w:p>
        </w:tc>
        <w:tc>
          <w:tcPr>
            <w:tcW w:type="dxa" w:w="2160"/>
          </w:tcPr>
          <w:p>
            <w:r>
              <w:t>SM-DP+ confirms authentication completion and establishes secure messaging context with Device (and by implication, the eUICC).</w:t>
            </w:r>
          </w:p>
        </w:tc>
        <w:tc>
          <w:tcPr>
            <w:tcW w:type="dxa" w:w="2160"/>
          </w:tcPr>
          <w:p>
            <w:r>
              <w:t>1- Secure channel established.2- Mutual authentication complete.</w:t>
            </w:r>
          </w:p>
        </w:tc>
      </w:tr>
    </w:tbl>
    <w:p>
      <w:r>
        <w:rPr/>
        <w:t>Test Sequence #02: Negative Test – Incorrect Authentication Data</w:t>
        <w:br/>
        <w:t>Aim: To confirm that the procedure correctly rejects invalid or tampered authentication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LPAd initiates ES9+ session with SM-DP+.</w:t>
            </w:r>
          </w:p>
        </w:tc>
        <w:tc>
          <w:tcPr>
            <w:tcW w:type="dxa" w:w="2160"/>
          </w:tcPr>
          <w:p>
            <w:r>
              <w:t>SM-DP+ acknowledges connection.</w:t>
            </w:r>
          </w:p>
        </w:tc>
      </w:tr>
      <w:tr>
        <w:tc>
          <w:tcPr>
            <w:tcW w:type="dxa" w:w="2160"/>
          </w:tcPr>
          <w:p>
            <w:r>
              <w:t>2</w:t>
            </w:r>
          </w:p>
        </w:tc>
        <w:tc>
          <w:tcPr>
            <w:tcW w:type="dxa" w:w="2160"/>
          </w:tcPr>
          <w:p>
            <w:r>
              <w:t>SM-DP+ → Device</w:t>
            </w:r>
          </w:p>
        </w:tc>
        <w:tc>
          <w:tcPr>
            <w:tcW w:type="dxa" w:w="2160"/>
          </w:tcPr>
          <w:p>
            <w:r>
              <w:t>SM-DP+ sends its mutual authentication challenge data as per SCP11 protocol.</w:t>
            </w:r>
          </w:p>
        </w:tc>
        <w:tc>
          <w:tcPr>
            <w:tcW w:type="dxa" w:w="2160"/>
          </w:tcPr>
          <w:p>
            <w:r>
              <w:t>Device receives authentication challenge.</w:t>
            </w:r>
          </w:p>
        </w:tc>
      </w:tr>
      <w:tr>
        <w:tc>
          <w:tcPr>
            <w:tcW w:type="dxa" w:w="2160"/>
          </w:tcPr>
          <w:p>
            <w:r>
              <w:t>3</w:t>
            </w:r>
          </w:p>
        </w:tc>
        <w:tc>
          <w:tcPr>
            <w:tcW w:type="dxa" w:w="2160"/>
          </w:tcPr>
          <w:p>
            <w:r>
              <w:t>Device → eUICC</w:t>
            </w:r>
          </w:p>
        </w:tc>
        <w:tc>
          <w:tcPr>
            <w:tcW w:type="dxa" w:w="2160"/>
          </w:tcPr>
          <w:p>
            <w:r>
              <w:t>LPAd relays challenge to eUICC, but modifies/challenges data, simulating a corrupted or forged response.</w:t>
            </w:r>
          </w:p>
        </w:tc>
        <w:tc>
          <w:tcPr>
            <w:tcW w:type="dxa" w:w="2160"/>
          </w:tcPr>
          <w:p>
            <w:r>
              <w:t>eUICC detects challenge mismatch or LPAd generates invalid authentication response.</w:t>
            </w:r>
          </w:p>
        </w:tc>
      </w:tr>
      <w:tr>
        <w:tc>
          <w:tcPr>
            <w:tcW w:type="dxa" w:w="2160"/>
          </w:tcPr>
          <w:p>
            <w:r>
              <w:t>4</w:t>
            </w:r>
          </w:p>
        </w:tc>
        <w:tc>
          <w:tcPr>
            <w:tcW w:type="dxa" w:w="2160"/>
          </w:tcPr>
          <w:p>
            <w:r>
              <w:t>Device → SM-DP+</w:t>
            </w:r>
          </w:p>
        </w:tc>
        <w:tc>
          <w:tcPr>
            <w:tcW w:type="dxa" w:w="2160"/>
          </w:tcPr>
          <w:p>
            <w:r>
              <w:t>LPAd forwards invalid authentication data to SM-DP+.</w:t>
            </w:r>
          </w:p>
        </w:tc>
        <w:tc>
          <w:tcPr>
            <w:tcW w:type="dxa" w:w="2160"/>
          </w:tcPr>
          <w:p>
            <w:r>
              <w:t>SM-DP+ processes authentication response and detects failure.SM-DP+ terminates authentication and returns error status as per SGP.22 3.1.2 and SCP11 specification.</w:t>
            </w:r>
          </w:p>
        </w:tc>
      </w:tr>
      <w:tr>
        <w:tc>
          <w:tcPr>
            <w:tcW w:type="dxa" w:w="2160"/>
          </w:tcPr>
          <w:p>
            <w:r>
              <w:t>5</w:t>
            </w:r>
          </w:p>
        </w:tc>
        <w:tc>
          <w:tcPr>
            <w:tcW w:type="dxa" w:w="2160"/>
          </w:tcPr>
          <w:p>
            <w:r>
              <w:t>SM-DP+ ↔ Device</w:t>
            </w:r>
          </w:p>
        </w:tc>
        <w:tc>
          <w:tcPr>
            <w:tcW w:type="dxa" w:w="2160"/>
          </w:tcPr>
          <w:p>
            <w:r>
              <w:t>Any further profile operations attempted over non-authenticated channel.</w:t>
            </w:r>
          </w:p>
        </w:tc>
        <w:tc>
          <w:tcPr>
            <w:tcW w:type="dxa" w:w="2160"/>
          </w:tcPr>
          <w:p>
            <w:r>
              <w:t>SM-DP+ refuses profile management/installation operations; secure channel establishment fails; procedure stops per requirement.</w:t>
            </w:r>
          </w:p>
        </w:tc>
      </w:tr>
    </w:tbl>
    <w:p>
      <w:r>
        <w:rPr/>
        <w:t>Test Sequence #03: Authentication Channel Parameter Variation</w:t>
        <w:br/>
        <w:t>Aim: To verify behavior with differing SCP11 key version and key identifier references (per requirement to check P1/P2 usage).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Has two sets of SCP11 keys and references configured.</w:t>
            </w:r>
          </w:p>
        </w:tc>
      </w:tr>
      <w:tr>
        <w:tc>
          <w:tcPr>
            <w:tcW w:type="dxa" w:w="4320"/>
          </w:tcPr>
          <w:p>
            <w:r>
              <w:t>eUICC</w:t>
            </w:r>
          </w:p>
        </w:tc>
        <w:tc>
          <w:tcPr>
            <w:tcW w:type="dxa" w:w="4320"/>
          </w:tcPr>
          <w:p>
            <w:r>
              <w:t>Supports switching key references for SCP11 mutual authentication.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LPAd initiates mutual authentication specifying non-default Key Version (P1) and Key Identifier (P2).</w:t>
            </w:r>
          </w:p>
        </w:tc>
        <w:tc>
          <w:tcPr>
            <w:tcW w:type="dxa" w:w="2160"/>
          </w:tcPr>
          <w:p>
            <w:r>
              <w:t>SM-DP+ issues challenge reflecting key references.</w:t>
            </w:r>
          </w:p>
        </w:tc>
      </w:tr>
      <w:tr>
        <w:tc>
          <w:tcPr>
            <w:tcW w:type="dxa" w:w="2160"/>
          </w:tcPr>
          <w:p>
            <w:r>
              <w:t>2</w:t>
            </w:r>
          </w:p>
        </w:tc>
        <w:tc>
          <w:tcPr>
            <w:tcW w:type="dxa" w:w="2160"/>
          </w:tcPr>
          <w:p>
            <w:r>
              <w:t>Device → eUICC</w:t>
            </w:r>
          </w:p>
        </w:tc>
        <w:tc>
          <w:tcPr>
            <w:tcW w:type="dxa" w:w="2160"/>
          </w:tcPr>
          <w:p>
            <w:r>
              <w:t>Provides authentication challenge including new key references P1/P2 to eUICC via LPAd.</w:t>
            </w:r>
          </w:p>
        </w:tc>
        <w:tc>
          <w:tcPr>
            <w:tcW w:type="dxa" w:w="2160"/>
          </w:tcPr>
          <w:p>
            <w:r>
              <w:t>1- eUICC processes and accepts new key references.2- Generates correct SCP11 response.</w:t>
            </w:r>
          </w:p>
        </w:tc>
      </w:tr>
      <w:tr>
        <w:tc>
          <w:tcPr>
            <w:tcW w:type="dxa" w:w="2160"/>
          </w:tcPr>
          <w:p>
            <w:r>
              <w:t>3</w:t>
            </w:r>
          </w:p>
        </w:tc>
        <w:tc>
          <w:tcPr>
            <w:tcW w:type="dxa" w:w="2160"/>
          </w:tcPr>
          <w:p>
            <w:r>
              <w:t>Device → SM-DP+</w:t>
            </w:r>
          </w:p>
        </w:tc>
        <w:tc>
          <w:tcPr>
            <w:tcW w:type="dxa" w:w="2160"/>
          </w:tcPr>
          <w:p>
            <w:r>
              <w:t>LPAd forwards response based on new key references.</w:t>
            </w:r>
          </w:p>
        </w:tc>
        <w:tc>
          <w:tcPr>
            <w:tcW w:type="dxa" w:w="2160"/>
          </w:tcPr>
          <w:p>
            <w:r>
              <w:t>1- SM-DP+ completes authentication using correct keys.2- Secure channel established as expected.</w:t>
            </w:r>
          </w:p>
        </w:tc>
      </w:tr>
    </w:tbl>
    <w:p>
      <w:r>
        <w:rPr/>
        <w:t>Conformance Requirements References:</w:t>
        <w:br/>
        <w:t>- SGP.22 v2.6.1 section 3.1.2 (Common Mutual Authentication Procedure)</w:t>
        <w:br/>
        <w:t>- Section 7.6/7.6.2/7.6.2.1/7.6.2.2 in GlobalPlatform SCP11 (as referenced in SGP.22 and attached context)</w:t>
        <w:br/>
        <w:t>- SGP.22 v2.6.1, Page 57: Figure 10 (procedure start), procedural flow</w:t>
        <w:br/>
        <w:t>- SGP.22 v2.6.1, Page 89: details on ctxParams1, MatchingID, device info for AuthenticateClient</w:t>
        <w:br/>
        <w:t>- Table definitions for SCP11 command P1/P2 requirements</w:t>
      </w:r>
    </w:p>
    <w:p>
      <w:r>
        <w:rPr/>
        <w:t>Notes:</w:t>
        <w:br/>
        <w:t>- Steps SHALL be executed only if prior steps set up a correct, error-free mutual authentication context.</w:t>
        <w:br/>
        <w:t>- If any of the entity fails to meet a cryptographic, formatting or protocol requirement, the process SHALL immediately terminate with an error as per SGP.22.</w:t>
        <w:br/>
        <w:t>- Key references (P1/P2) SHALL be set correctly in all command exchanges per SCP11 protocol.</w:t>
        <w:br/>
        <w:t>- Any deviation, key mismatch, or integrity/authentication failure SHALL result in session refusal and SHALL be reported as per SGP.22 error handling guidelines.</w:t>
      </w:r>
    </w:p>
    <w:p/>
    <w:p>
      <w:r>
        <w:rPr>
          <w:b/>
          <w:sz w:val="24"/>
        </w:rPr>
        <w:t>Requirement ID : [3] | Requirement Description : - Look for Profile download pending order</w:t>
        <w:br/>
        <w:t>- Eligibility Check using Device Info, euiccInfo2</w:t>
      </w:r>
    </w:p>
    <w:p>
      <w:r>
        <w:rPr>
          <w:b/>
          <w:sz w:val="24"/>
        </w:rPr>
        <w:t xml:space="preserve">Test Case : </w:t>
        <w:br/>
      </w:r>
    </w:p>
    <w:p>
      <w:r>
        <w:rPr/>
        <w:t>Test Cases</w:t>
      </w:r>
    </w:p>
    <w:p>
      <w:r>
        <w:rPr/>
        <w:t>TC</w:t>
      </w:r>
      <w:r>
        <w:rPr>
          <w:i/>
        </w:rPr>
        <w:t>SMDP</w:t>
      </w:r>
      <w:r>
        <w:rPr/>
        <w:t>ProfileDownloadOrderAndEligibilityCheck</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Operator backend system has connectivity with SM-DP+</w:t>
            </w:r>
          </w:p>
        </w:tc>
      </w:tr>
      <w:tr>
        <w:tc>
          <w:tcPr>
            <w:tcW w:type="dxa" w:w="4320"/>
          </w:tcPr>
          <w:p>
            <w:r>
              <w:t>SM-DP+</w:t>
            </w:r>
          </w:p>
        </w:tc>
        <w:tc>
          <w:tcPr>
            <w:tcW w:type="dxa" w:w="4320"/>
          </w:tcPr>
          <w:p>
            <w:r>
              <w:t>SM-DP+ is provisioned with Profiles, ready to handle download orders</w:t>
            </w:r>
          </w:p>
        </w:tc>
      </w:tr>
      <w:tr>
        <w:tc>
          <w:tcPr>
            <w:tcW w:type="dxa" w:w="4320"/>
          </w:tcPr>
          <w:p>
            <w:r>
              <w:t>Device</w:t>
            </w:r>
          </w:p>
        </w:tc>
        <w:tc>
          <w:tcPr>
            <w:tcW w:type="dxa" w:w="4320"/>
          </w:tcPr>
          <w:p>
            <w:r>
              <w:t>Device contains eUICC present and accessible; Device Info and euiccInfo2 are valid</w:t>
            </w:r>
          </w:p>
        </w:tc>
      </w:tr>
      <w:tr>
        <w:tc>
          <w:tcPr>
            <w:tcW w:type="dxa" w:w="4320"/>
          </w:tcPr>
          <w:p>
            <w:r>
              <w:t>eUICC</w:t>
            </w:r>
          </w:p>
        </w:tc>
        <w:tc>
          <w:tcPr>
            <w:tcW w:type="dxa" w:w="4320"/>
          </w:tcPr>
          <w:p>
            <w:r>
              <w:t>Certified and personalized, with unique EID</w:t>
            </w:r>
          </w:p>
        </w:tc>
      </w:tr>
    </w:tbl>
    <w:p>
      <w:r>
        <w:rPr/>
        <w:t>Test Sequence #01: Profile Download Pending Order Lookup and MatchingID Verification</w:t>
        <w:br/>
        <w:t>This test sequence verifies the SM-DP+ correctly searches for a pending Profile download order using the provided EID and/or MatchingID, in compliance with the requirement to look for a pending order and associate it with the authenticated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At least one pending Profile download order exists, with or without MatchingID association</w:t>
            </w:r>
          </w:p>
        </w:tc>
      </w:tr>
      <w:tr>
        <w:tc>
          <w:tcPr>
            <w:tcW w:type="dxa" w:w="4320"/>
          </w:tcPr>
          <w:p>
            <w:r>
              <w:t>Device</w:t>
            </w:r>
          </w:p>
        </w:tc>
        <w:tc>
          <w:tcPr>
            <w:tcW w:type="dxa" w:w="4320"/>
          </w:tcPr>
          <w:p>
            <w:r>
              <w:t>Initiates a Profile download and provides EID and, optionally, MatchingID in its request</w:t>
            </w:r>
          </w:p>
        </w:tc>
      </w:tr>
      <w:tr>
        <w:tc>
          <w:tcPr>
            <w:tcW w:type="dxa" w:w="4320"/>
          </w:tcPr>
          <w:p>
            <w:r>
              <w:t>LPAd</w:t>
            </w:r>
          </w:p>
        </w:tc>
        <w:tc>
          <w:tcPr>
            <w:tcW w:type="dxa" w:w="4320"/>
          </w:tcPr>
          <w:p>
            <w:r>
              <w:t>Authenticates and communicates with SM-DP+ on behalf of the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Profile download request initiated, including EID and (optionally) MatchingID</w:t>
            </w:r>
          </w:p>
        </w:tc>
        <w:tc>
          <w:tcPr>
            <w:tcW w:type="dxa" w:w="2160"/>
          </w:tcPr>
          <w:p>
            <w:r>
              <w:t>SM-DP+ receives EID and MatchingID (if present); ready to check for matching pending Profile download orders</w:t>
            </w:r>
          </w:p>
        </w:tc>
      </w:tr>
      <w:tr>
        <w:tc>
          <w:tcPr>
            <w:tcW w:type="dxa" w:w="2160"/>
          </w:tcPr>
          <w:p>
            <w:r>
              <w:t>1</w:t>
            </w:r>
          </w:p>
        </w:tc>
        <w:tc>
          <w:tcPr>
            <w:tcW w:type="dxa" w:w="2160"/>
          </w:tcPr>
          <w:p>
            <w:r>
              <w:t>SM-DP+ → SM-DP+</w:t>
            </w:r>
          </w:p>
        </w:tc>
        <w:tc>
          <w:tcPr>
            <w:tcW w:type="dxa" w:w="2160"/>
          </w:tcPr>
          <w:p>
            <w:r>
              <w:t>SM-DP+ searches for pending Profile download order(s) using MatchingID and/or EID as per context parameters</w:t>
            </w:r>
          </w:p>
        </w:tc>
        <w:tc>
          <w:tcPr>
            <w:tcW w:type="dxa" w:w="2160"/>
          </w:tcPr>
          <w:p>
            <w:r>
              <w:t>1- If MatchingID is present, validates order association2- If MatchingID missing, selects one pending order matching EID</w:t>
            </w:r>
          </w:p>
        </w:tc>
      </w:tr>
      <w:tr>
        <w:tc>
          <w:tcPr>
            <w:tcW w:type="dxa" w:w="2160"/>
          </w:tcPr>
          <w:p>
            <w:r>
              <w:t>2</w:t>
            </w:r>
          </w:p>
        </w:tc>
        <w:tc>
          <w:tcPr>
            <w:tcW w:type="dxa" w:w="2160"/>
          </w:tcPr>
          <w:p>
            <w:r>
              <w:t>SM-DP+ → SM-DP+</w:t>
            </w:r>
          </w:p>
        </w:tc>
        <w:tc>
          <w:tcPr>
            <w:tcW w:type="dxa" w:w="2160"/>
          </w:tcPr>
          <w:p>
            <w:r>
              <w:t>Verifies that the located Profile is in "Released" state or, for retries, "Downloaded" state</w:t>
            </w:r>
          </w:p>
        </w:tc>
        <w:tc>
          <w:tcPr>
            <w:tcW w:type="dxa" w:w="2160"/>
          </w:tcPr>
          <w:p>
            <w:r>
              <w:t>1- Returns relevant error status and terminates procedure if not in correct state2- Otherwise, proceeds to eligibility checks</w:t>
            </w:r>
          </w:p>
        </w:tc>
      </w:tr>
    </w:tbl>
    <w:p>
      <w:r>
        <w:rPr/>
        <w:t>Test Sequence #02: Eligibility Check using Device Info and euiccInfo2</w:t>
        <w:br/>
        <w:t>This test sequence verifies the SM-DP+ performs an eligibility check using Device Info and euiccInfo2, and handles all outcomes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located a valid pending Profile download order associated with the request</w:t>
            </w:r>
          </w:p>
        </w:tc>
      </w:tr>
      <w:tr>
        <w:tc>
          <w:tcPr>
            <w:tcW w:type="dxa" w:w="4320"/>
          </w:tcPr>
          <w:p>
            <w:r>
              <w:t>Device</w:t>
            </w:r>
          </w:p>
        </w:tc>
        <w:tc>
          <w:tcPr>
            <w:tcW w:type="dxa" w:w="4320"/>
          </w:tcPr>
          <w:p>
            <w:r>
              <w:t>Provides current Device Info and euiccInfo2 during Profile download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Device submits Device Info and euiccInfo2</w:t>
            </w:r>
          </w:p>
        </w:tc>
        <w:tc>
          <w:tcPr>
            <w:tcW w:type="dxa" w:w="2160"/>
          </w:tcPr>
          <w:p>
            <w:r>
              <w:t>SM-DP+ receives and parses Device Info/euiccInfo2</w:t>
            </w:r>
          </w:p>
        </w:tc>
      </w:tr>
      <w:tr>
        <w:tc>
          <w:tcPr>
            <w:tcW w:type="dxa" w:w="2160"/>
          </w:tcPr>
          <w:p>
            <w:r>
              <w:t>2</w:t>
            </w:r>
          </w:p>
        </w:tc>
        <w:tc>
          <w:tcPr>
            <w:tcW w:type="dxa" w:w="2160"/>
          </w:tcPr>
          <w:p>
            <w:r>
              <w:t>SM-DP+ → SM-DP+</w:t>
            </w:r>
          </w:p>
        </w:tc>
        <w:tc>
          <w:tcPr>
            <w:tcW w:type="dxa" w:w="2160"/>
          </w:tcPr>
          <w:p>
            <w:r>
              <w:t>SM-DP+ performs eligibility checks using Device Info/euiccInfo2, including profile capacity check</w:t>
            </w:r>
          </w:p>
        </w:tc>
        <w:tc>
          <w:tcPr>
            <w:tcW w:type="dxa" w:w="2160"/>
          </w:tcPr>
          <w:p>
            <w:r>
              <w:t>1- If eligibility fails (e.g., max profiles reached, unsupported eUICC, wrong device type), returns relevant error, notifies Operator2- If eligibility passes, proceeds with confirmation phase</w:t>
            </w:r>
          </w:p>
        </w:tc>
      </w:tr>
    </w:tbl>
    <w:p>
      <w:r>
        <w:rPr/>
        <w:t>Test Sequence #03: Operator Notification of Eligibility Check Outcome (Optional)</w:t>
        <w:br/>
        <w:t>This test sequence verifies, where required by Operator configuration, that SM-DP+ notifies the Operator regarding the result of eligibility check.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SM-DP+ sends ES2+.HandleDownloadProgressInfo notification with EID, ICCID, status ‘Eligibility check’, and execution result</w:t>
            </w:r>
          </w:p>
        </w:tc>
        <w:tc>
          <w:tcPr>
            <w:tcW w:type="dxa" w:w="2160"/>
          </w:tcPr>
          <w:p>
            <w:r>
              <w:t>Operator receives notification (asynchronously or synchronously) with the eligibility check outcome</w:t>
            </w:r>
          </w:p>
        </w:tc>
      </w:tr>
      <w:tr>
        <w:tc>
          <w:tcPr>
            <w:tcW w:type="dxa" w:w="2160"/>
          </w:tcPr>
          <w:p>
            <w:r>
              <w:t>2</w:t>
            </w:r>
          </w:p>
        </w:tc>
        <w:tc>
          <w:tcPr>
            <w:tcW w:type="dxa" w:w="2160"/>
          </w:tcPr>
          <w:p>
            <w:r>
              <w:t>SM-DP+ → Device</w:t>
            </w:r>
          </w:p>
        </w:tc>
        <w:tc>
          <w:tcPr>
            <w:tcW w:type="dxa" w:w="2160"/>
          </w:tcPr>
          <w:p>
            <w:r>
              <w:t>(If eligibility failed) Returns error status to Device/LPAd; procedure is stopped</w:t>
            </w:r>
          </w:p>
        </w:tc>
        <w:tc>
          <w:tcPr>
            <w:tcW w:type="dxa" w:w="2160"/>
          </w:tcPr>
          <w:p>
            <w:r>
              <w:t>Device / LPAd receives error status and transaction terminates</w:t>
            </w:r>
          </w:p>
        </w:tc>
      </w:tr>
    </w:tbl>
    <w:p>
      <w:r>
        <w:rPr/>
        <w:t>Conformance Requirements References</w:t>
        <w:br/>
        <w:t>- SGP.22 v2.6.1 Section 3.1.3, 3.1.1.2, 3.1.6, Annex F (Eligibility Check)</w:t>
        <w:br/>
        <w:t>- SGP.22 v2.6.1 Section 5.3.1 (Download Preparation Process)</w:t>
        <w:br/>
        <w:t>- SGP.22 v2.6.1, Pages 64, 189</w:t>
      </w:r>
    </w:p>
    <w:p>
      <w:r>
        <w:rPr/>
        <w:t>Conditional Execution Rules:</w:t>
        <w:br/>
        <w:t>- Test Sequence #03 SHALL be executed if Operator configuration mandates notification of eligibility check outcome.</w:t>
        <w:br/>
        <w:t>- Steps referencing MatchingID SHALL be executed only if MatchingID is present in the context parameters.</w:t>
        <w:br/>
        <w:t>- For retry cases, Profile state must be “Downloaded”; otherwise, “Released”.</w:t>
      </w:r>
    </w:p>
    <w:p>
      <w:r>
        <w:rPr/>
        <w:t>Notes:</w:t>
        <w:br/>
        <w:t>- If maximum download attempts exceeded, SM-DP+ SHALL terminate order, notify Operator, and abort sequence.</w:t>
        <w:br/>
        <w:t>- Failure in Profile eligibility (e.g., Field-Test eUICC restrictions, maximum Profiles reached, etc.) SHALL stop the procedure immediately.</w:t>
      </w:r>
    </w:p>
    <w:p/>
    <w:p>
      <w:r>
        <w:rPr>
          <w:b/>
          <w:sz w:val="24"/>
        </w:rPr>
        <w:t>Requirement ID : [5] | Requirement Description : - Build Profile Metadata</w:t>
        <w:br/>
        <w:t>- Check if download retry</w:t>
        <w:br/>
        <w:t>- Build smdpSigned2 = {TransactionID, Confirmation Code Required Flag, [bppEuiccOtpk]}</w:t>
        <w:br/>
        <w:t>- Compute smdpSignature2 over smdpSigned2 and euiccSignature1</w:t>
      </w:r>
    </w:p>
    <w:p>
      <w:r>
        <w:rPr>
          <w:b/>
          <w:sz w:val="24"/>
        </w:rPr>
        <w:t xml:space="preserve">Test Case : </w:t>
        <w:br/>
      </w:r>
    </w:p>
    <w:p>
      <w:r>
        <w:rPr/>
        <w:t>Test Cases</w:t>
      </w:r>
    </w:p>
    <w:p>
      <w:r>
        <w:rPr/>
        <w:t>TC</w:t>
      </w:r>
      <w:r>
        <w:rPr>
          <w:i/>
        </w:rPr>
        <w:t>SMDP</w:t>
      </w:r>
      <w:r>
        <w:rPr/>
        <w:t>BuildProfileMetadataAndSMDPSignature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Ready to process a profile download request initiated by the Device/eUICC.</w:t>
            </w:r>
          </w:p>
        </w:tc>
      </w:tr>
      <w:tr>
        <w:tc>
          <w:tcPr>
            <w:tcW w:type="dxa" w:w="4320"/>
          </w:tcPr>
          <w:p>
            <w:r>
              <w:t>Device/eUICC</w:t>
            </w:r>
          </w:p>
        </w:tc>
        <w:tc>
          <w:tcPr>
            <w:tcW w:type="dxa" w:w="4320"/>
          </w:tcPr>
          <w:p>
            <w:r>
              <w:t>RSP session is established and TransactionID is available.</w:t>
            </w:r>
          </w:p>
        </w:tc>
      </w:tr>
      <w:tr>
        <w:tc>
          <w:tcPr>
            <w:tcW w:type="dxa" w:w="4320"/>
          </w:tcPr>
          <w:p>
            <w:r>
              <w:t>Operator</w:t>
            </w:r>
          </w:p>
        </w:tc>
        <w:tc>
          <w:tcPr>
            <w:tcW w:type="dxa" w:w="4320"/>
          </w:tcPr>
          <w:p>
            <w:r>
              <w:t>Profile download order is valid and pending for Device/eUICC.</w:t>
            </w:r>
          </w:p>
        </w:tc>
      </w:tr>
    </w:tbl>
    <w:p>
      <w:r>
        <w:rPr/>
        <w:t>Test Sequence #01: Successful Preparation of Profile Metadata and smdpSignature2</w:t>
        <w:br/>
        <w:t>Description of the aim of the test sequence N°1</w:t>
      </w:r>
      <w:r>
        <w:rPr/>
        <w:br/>
        <w:t>Validate that the SM-DP+ builds profile metadata, checks download retry, constructs smdpSigned2 per requirements, and computes the correct smdpSignature2 incorporating euiccSignature1.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valid TransactionID for session, has received euiccSignature1 from eUICC.</w:t>
            </w:r>
          </w:p>
        </w:tc>
      </w:tr>
      <w:tr>
        <w:tc>
          <w:tcPr>
            <w:tcW w:type="dxa" w:w="4320"/>
          </w:tcPr>
          <w:p>
            <w:r>
              <w:t>Device/eUICC</w:t>
            </w:r>
          </w:p>
        </w:tc>
        <w:tc>
          <w:tcPr>
            <w:tcW w:type="dxa" w:w="4320"/>
          </w:tcPr>
          <w:p>
            <w:r>
              <w:t>Has sent its otPK.EUICC.ECKA if required.</w:t>
            </w:r>
          </w:p>
        </w:tc>
      </w:tr>
      <w:tr>
        <w:tc>
          <w:tcPr>
            <w:tcW w:type="dxa" w:w="4320"/>
          </w:tcPr>
          <w:p>
            <w:r>
              <w:t>Operator</w:t>
            </w:r>
          </w:p>
        </w:tc>
        <w:tc>
          <w:tcPr>
            <w:tcW w:type="dxa" w:w="4320"/>
          </w:tcPr>
          <w:p>
            <w:r>
              <w:t>Confirmation Code requirement for the current order is known to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Device/eUICC → SM-DP+</w:t>
            </w:r>
          </w:p>
        </w:tc>
        <w:tc>
          <w:tcPr>
            <w:tcW w:type="dxa" w:w="2160"/>
          </w:tcPr>
          <w:p>
            <w:r>
              <w:t>Send PrepareDownload request including TransactionID and euiccSignature1</w:t>
            </w:r>
          </w:p>
        </w:tc>
        <w:tc>
          <w:tcPr>
            <w:tcW w:type="dxa" w:w="2160"/>
          </w:tcPr>
          <w:p>
            <w:r>
              <w:t>SM-DP+ receives PrepareDownload request, identifies the Profile, and verifies TransactionID/context.</w:t>
            </w:r>
          </w:p>
        </w:tc>
      </w:tr>
      <w:tr>
        <w:tc>
          <w:tcPr>
            <w:tcW w:type="dxa" w:w="2160"/>
          </w:tcPr>
          <w:p>
            <w:r>
              <w:t>1</w:t>
            </w:r>
          </w:p>
        </w:tc>
        <w:tc>
          <w:tcPr>
            <w:tcW w:type="dxa" w:w="2160"/>
          </w:tcPr>
          <w:p>
            <w:r>
              <w:t>SM-DP+</w:t>
            </w:r>
          </w:p>
        </w:tc>
        <w:tc>
          <w:tcPr>
            <w:tcW w:type="dxa" w:w="2160"/>
          </w:tcPr>
          <w:p>
            <w:r>
              <w:t>Build Profile Metadata based on current Profile download order/transaction context.</w:t>
            </w:r>
          </w:p>
        </w:tc>
        <w:tc>
          <w:tcPr>
            <w:tcW w:type="dxa" w:w="2160"/>
          </w:tcPr>
          <w:p>
            <w:r>
              <w:t>Successfully generated Profile Metadata for the Profile.</w:t>
            </w:r>
          </w:p>
        </w:tc>
      </w:tr>
      <w:tr>
        <w:tc>
          <w:tcPr>
            <w:tcW w:type="dxa" w:w="2160"/>
          </w:tcPr>
          <w:p>
            <w:r>
              <w:t>2</w:t>
            </w:r>
          </w:p>
        </w:tc>
        <w:tc>
          <w:tcPr>
            <w:tcW w:type="dxa" w:w="2160"/>
          </w:tcPr>
          <w:p>
            <w:r>
              <w:t>SM-DP+</w:t>
            </w:r>
          </w:p>
        </w:tc>
        <w:tc>
          <w:tcPr>
            <w:tcW w:type="dxa" w:w="2160"/>
          </w:tcPr>
          <w:p>
            <w:r>
              <w:t>Check if this is a download retry for the Profile and set internal retry flags or counters.</w:t>
            </w:r>
          </w:p>
        </w:tc>
        <w:tc>
          <w:tcPr>
            <w:tcW w:type="dxa" w:w="2160"/>
          </w:tcPr>
          <w:p>
            <w:r>
              <w:t>1- Download retry state is evaluated and state updated if applicable.2- Handling logic applied.</w:t>
            </w:r>
          </w:p>
        </w:tc>
      </w:tr>
      <w:tr>
        <w:tc>
          <w:tcPr>
            <w:tcW w:type="dxa" w:w="2160"/>
          </w:tcPr>
          <w:p>
            <w:r>
              <w:t>3</w:t>
            </w:r>
          </w:p>
        </w:tc>
        <w:tc>
          <w:tcPr>
            <w:tcW w:type="dxa" w:w="2160"/>
          </w:tcPr>
          <w:p>
            <w:r>
              <w:t>SM-DP+</w:t>
            </w:r>
          </w:p>
        </w:tc>
        <w:tc>
          <w:tcPr>
            <w:tcW w:type="dxa" w:w="2160"/>
          </w:tcPr>
          <w:p>
            <w:r>
              <w:t>Build smdpSigned2 = {TransactionID, Confirmation Code Required Flag, [bppEuiccOtpk]}.</w:t>
            </w:r>
          </w:p>
        </w:tc>
        <w:tc>
          <w:tcPr>
            <w:tcW w:type="dxa" w:w="2160"/>
          </w:tcPr>
          <w:p>
            <w:r>
              <w:t>Properly constructed smdpSigned2 structure in canonical encoding.</w:t>
            </w:r>
          </w:p>
        </w:tc>
      </w:tr>
      <w:tr>
        <w:tc>
          <w:tcPr>
            <w:tcW w:type="dxa" w:w="2160"/>
          </w:tcPr>
          <w:p>
            <w:r>
              <w:t>4</w:t>
            </w:r>
          </w:p>
        </w:tc>
        <w:tc>
          <w:tcPr>
            <w:tcW w:type="dxa" w:w="2160"/>
          </w:tcPr>
          <w:p>
            <w:r>
              <w:t>SM-DP+</w:t>
            </w:r>
          </w:p>
        </w:tc>
        <w:tc>
          <w:tcPr>
            <w:tcW w:type="dxa" w:w="2160"/>
          </w:tcPr>
          <w:p>
            <w:r>
              <w:t>Compute smdpSignature2 over concatenation of smdpSigned2 and euiccSignature1.</w:t>
            </w:r>
          </w:p>
        </w:tc>
        <w:tc>
          <w:tcPr>
            <w:tcW w:type="dxa" w:w="2160"/>
          </w:tcPr>
          <w:p>
            <w:r>
              <w:t>1- smdpSignature2 is generated using SK.DPpb.ECDSA per SGP.22 2.6.7.2.2- smdpSignature2 ready to be used for response.</w:t>
            </w:r>
          </w:p>
        </w:tc>
      </w:tr>
    </w:tbl>
    <w:p>
      <w:r>
        <w:rPr/>
        <w:t>Conformance Requirements References:</w:t>
        <w:br/>
        <w:t>- SGP.22 v2.6.1 Section 3.1.4, Section 2.6.7.2, and ASN.1 structure “PrepareDownloadResponseOk”.</w:t>
        <w:br/>
        <w:t>- SM-DP+ SHALL build profile metadata, check retry, construct smdpSigned2, and compute smdpSignature2, as described.</w:t>
      </w:r>
    </w:p>
    <w:p>
      <w:r>
        <w:rPr/>
        <w:t>Test Sequence #02: Conditional Handling of Confirmation Code Required Flag</w:t>
        <w:br/>
        <w:t>Description of the aim of the test sequence N°2</w:t>
      </w:r>
      <w:r>
        <w:rPr/>
        <w:br/>
        <w:t>Ensure correct setting and encoding of the Confirmation Code Required Flag within smdpSigned2 depending on Operator configuration.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w:t>
            </w:r>
          </w:p>
        </w:tc>
        <w:tc>
          <w:tcPr>
            <w:tcW w:type="dxa" w:w="2160"/>
          </w:tcPr>
          <w:p>
            <w:r>
              <w:t>Retrieve Confirmation Code Required setting for the transaction/order.</w:t>
            </w:r>
          </w:p>
        </w:tc>
        <w:tc>
          <w:tcPr>
            <w:tcW w:type="dxa" w:w="2160"/>
          </w:tcPr>
          <w:p>
            <w:r>
              <w:t>Confirmation Code Required Flag status retrieved (true or false) according to operator/order settings.</w:t>
            </w:r>
          </w:p>
        </w:tc>
      </w:tr>
      <w:tr>
        <w:tc>
          <w:tcPr>
            <w:tcW w:type="dxa" w:w="2160"/>
          </w:tcPr>
          <w:p>
            <w:r>
              <w:t>2</w:t>
            </w:r>
          </w:p>
        </w:tc>
        <w:tc>
          <w:tcPr>
            <w:tcW w:type="dxa" w:w="2160"/>
          </w:tcPr>
          <w:p>
            <w:r>
              <w:t>SM-DP+</w:t>
            </w:r>
          </w:p>
        </w:tc>
        <w:tc>
          <w:tcPr>
            <w:tcW w:type="dxa" w:w="2160"/>
          </w:tcPr>
          <w:p>
            <w:r>
              <w:t>Encode Confirmation Code Required Flag (BOOLEAN) in ASN.1 structure of smdpSigned2.</w:t>
            </w:r>
          </w:p>
        </w:tc>
        <w:tc>
          <w:tcPr>
            <w:tcW w:type="dxa" w:w="2160"/>
          </w:tcPr>
          <w:p>
            <w:r>
              <w:t>Confirmation Code Required Flag is correctly encoded and included in smdpSigned2 as per ASN.1 definition.</w:t>
            </w:r>
          </w:p>
        </w:tc>
      </w:tr>
    </w:tbl>
    <w:p>
      <w:r>
        <w:rPr/>
        <w:t>Test Sequence #03: Handling bppEuiccOtpk in smdpSigned2</w:t>
        <w:br/>
        <w:t>Description of the aim of the test sequence N°3</w:t>
      </w:r>
      <w:r>
        <w:rPr/>
        <w:br/>
        <w:t>Test inclusion of the optional bppEuiccOtpk (otPK.EUICC.ECKA) in smdpSigned2 if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Device/eUICC → SM-DP+</w:t>
            </w:r>
          </w:p>
        </w:tc>
        <w:tc>
          <w:tcPr>
            <w:tcW w:type="dxa" w:w="2160"/>
          </w:tcPr>
          <w:p>
            <w:r>
              <w:t>Provide otPK.EUICC.ECKA in the PrepareDownload request data if it must be re-used for binding.</w:t>
            </w:r>
          </w:p>
        </w:tc>
        <w:tc>
          <w:tcPr>
            <w:tcW w:type="dxa" w:w="2160"/>
          </w:tcPr>
          <w:p>
            <w:r>
              <w:t>SM-DP+ detects presence of otPK.EUICC.ECKA.Profile binding process (BPP) will require bppEuiccOtpk field.</w:t>
            </w:r>
          </w:p>
        </w:tc>
      </w:tr>
      <w:tr>
        <w:tc>
          <w:tcPr>
            <w:tcW w:type="dxa" w:w="2160"/>
          </w:tcPr>
          <w:p>
            <w:r>
              <w:t>2</w:t>
            </w:r>
          </w:p>
        </w:tc>
        <w:tc>
          <w:tcPr>
            <w:tcW w:type="dxa" w:w="2160"/>
          </w:tcPr>
          <w:p>
            <w:r>
              <w:t>SM-DP+</w:t>
            </w:r>
          </w:p>
        </w:tc>
        <w:tc>
          <w:tcPr>
            <w:tcW w:type="dxa" w:w="2160"/>
          </w:tcPr>
          <w:p>
            <w:r>
              <w:t>Populate the bppEuiccOtpk field in smdpSigned2, or omit if not required.</w:t>
            </w:r>
          </w:p>
        </w:tc>
        <w:tc>
          <w:tcPr>
            <w:tcW w:type="dxa" w:w="2160"/>
          </w:tcPr>
          <w:p>
            <w:r>
              <w:t>bppEuiccOtpk is present in smdpSigned2 if and only if appropriate for profile binding per SGP.22 v2.6.1 rules.</w:t>
            </w:r>
          </w:p>
        </w:tc>
      </w:tr>
    </w:tbl>
    <w:p>
      <w:r>
        <w:rPr/>
        <w:t>Conditional Execution Rule:</w:t>
      </w:r>
      <w:r>
        <w:rPr/>
        <w:br/>
        <w:t>Test Sequence #03 SHALL be executed if Device/eUICC provides otPK.EUICC.ECKA and profile download is a retry or bound BPP uses same/different otPK.EUICC.ECKA per SGP.22 section 3.1.4.2 and 3.1.4.5 rules.</w:t>
      </w:r>
    </w:p>
    <w:p>
      <w:r>
        <w:rPr/>
        <w:t>Test Sequence #04: Error Handling During smdpSignature2 Generation</w:t>
        <w:br/>
        <w:t>Description of the aim of the test sequence N°4</w:t>
      </w:r>
      <w:r>
        <w:rPr/>
        <w:br/>
        <w:t>Check SM-DP+ error handling when profile binding material or input signatures are invalid/missing.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w:t>
            </w:r>
          </w:p>
        </w:tc>
        <w:tc>
          <w:tcPr>
            <w:tcW w:type="dxa" w:w="2160"/>
          </w:tcPr>
          <w:p>
            <w:r>
              <w:t>Attempt to build smdpSigned2 with missing TransactionID or invalid Confirmation Flag.</w:t>
            </w:r>
          </w:p>
        </w:tc>
        <w:tc>
          <w:tcPr>
            <w:tcW w:type="dxa" w:w="2160"/>
          </w:tcPr>
          <w:p>
            <w:r>
              <w:t>SM-DP+ aborts operation, returns a PrepareDownloadResponseError with downloadErrorCode set to appropriate value.</w:t>
            </w:r>
          </w:p>
        </w:tc>
      </w:tr>
      <w:tr>
        <w:tc>
          <w:tcPr>
            <w:tcW w:type="dxa" w:w="2160"/>
          </w:tcPr>
          <w:p>
            <w:r>
              <w:t>2</w:t>
            </w:r>
          </w:p>
        </w:tc>
        <w:tc>
          <w:tcPr>
            <w:tcW w:type="dxa" w:w="2160"/>
          </w:tcPr>
          <w:p>
            <w:r>
              <w:t>SM-DP+</w:t>
            </w:r>
          </w:p>
        </w:tc>
        <w:tc>
          <w:tcPr>
            <w:tcW w:type="dxa" w:w="2160"/>
          </w:tcPr>
          <w:p>
            <w:r>
              <w:t>Attempt to compute smdpSignature2 with missing or invalid euiccSignature1</w:t>
            </w:r>
          </w:p>
        </w:tc>
        <w:tc>
          <w:tcPr>
            <w:tcW w:type="dxa" w:w="2160"/>
          </w:tcPr>
          <w:p>
            <w:r>
              <w:t>SM-DP+ aborts operation, returns a PrepareDownloadResponseError with downloadErrorCode set to invalidSignature(2).</w:t>
            </w:r>
          </w:p>
        </w:tc>
      </w:tr>
    </w:tbl>
    <w:p>
      <w:r>
        <w:rPr/>
        <w:t>Conformance Requirements References:</w:t>
        <w:br/>
        <w:t>- SGP.22 v2.6.1 Section 3.1.4, 3.1.4.2, ASN.1 for PrepareDownloadResponse, error codes handling.</w:t>
        <w:br/>
        <w:t>- Confirmation Code handling, retry logic, and profile binding per referenced requirement.</w:t>
      </w:r>
    </w:p>
    <w:p>
      <w:r>
        <w:rPr/>
        <w:t>Notes:</w:t>
        <w:br/>
        <w:t>- ASN.1 structure used: PrepareDownloadResponseOk and PrepareDownloadResponseError.</w:t>
        <w:br/>
        <w:t>- Signature process: smdpSignature2 is generated using SM-DP+'s private key SK.DPpb.ECDSA.</w:t>
        <w:br/>
        <w:t>- Download retry detection and Confirmation Code handling SHALL follow SGP.22 detailed procedures.</w:t>
        <w:br/>
        <w:t>- All test steps referencing actions "SHALL only be executed if input is present/valid as described in SGP.22".</w:t>
      </w:r>
    </w:p>
    <w:p/>
    <w:p>
      <w:r>
        <w:rPr>
          <w:b/>
          <w:sz w:val="24"/>
        </w:rPr>
        <w:t>Requirement ID : [7a] | Requirement Description : Check if ProfileMetadata contains PPR(s)</w:t>
      </w:r>
    </w:p>
    <w:p>
      <w:r>
        <w:rPr>
          <w:b/>
          <w:sz w:val="24"/>
        </w:rPr>
        <w:t xml:space="preserve">Test Case : </w:t>
        <w:br/>
      </w:r>
    </w:p>
    <w:p>
      <w:r>
        <w:rPr/>
        <w:t>Test Cases</w:t>
      </w:r>
    </w:p>
    <w:p>
      <w:r>
        <w:rPr/>
        <w:t>TC</w:t>
      </w:r>
      <w:r>
        <w:rPr>
          <w:i/>
        </w:rPr>
        <w:t>LPAd</w:t>
      </w:r>
      <w:r>
        <w:rPr/>
        <w:t>CheckProfileMetadataForPPR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Local Profile Assistant in the Device, compliant with SGP.22 v2.6.1</w:t>
            </w:r>
          </w:p>
        </w:tc>
      </w:tr>
      <w:tr>
        <w:tc>
          <w:tcPr>
            <w:tcW w:type="dxa" w:w="4320"/>
          </w:tcPr>
          <w:p>
            <w:r>
              <w:t>eUICC</w:t>
            </w:r>
          </w:p>
        </w:tc>
        <w:tc>
          <w:tcPr>
            <w:tcW w:type="dxa" w:w="4320"/>
          </w:tcPr>
          <w:p>
            <w:r>
              <w:t>Target certified eUICC available to the Device, removable or non-removable</w:t>
            </w:r>
          </w:p>
        </w:tc>
      </w:tr>
      <w:tr>
        <w:tc>
          <w:tcPr>
            <w:tcW w:type="dxa" w:w="4320"/>
          </w:tcPr>
          <w:p>
            <w:r>
              <w:t>SM-DP+</w:t>
            </w:r>
          </w:p>
        </w:tc>
        <w:tc>
          <w:tcPr>
            <w:tcW w:type="dxa" w:w="4320"/>
          </w:tcPr>
          <w:p>
            <w:r>
              <w:t>Connected and operational Subscription Manager Data Preparation+</w:t>
            </w:r>
          </w:p>
        </w:tc>
      </w:tr>
      <w:tr>
        <w:tc>
          <w:tcPr>
            <w:tcW w:type="dxa" w:w="4320"/>
          </w:tcPr>
          <w:p>
            <w:r>
              <w:t>Profile</w:t>
            </w:r>
          </w:p>
        </w:tc>
        <w:tc>
          <w:tcPr>
            <w:tcW w:type="dxa" w:w="4320"/>
          </w:tcPr>
          <w:p>
            <w:r>
              <w:t>Profile package to be downloaded includes ProfileMetadata, possibly with PPR(s)</w:t>
            </w:r>
          </w:p>
        </w:tc>
      </w:tr>
    </w:tbl>
    <w:p>
      <w:r>
        <w:rPr/>
        <w:t>Test Sequence #01: Detect Presence of PPR(s) in ProfileMetadata</w:t>
        <w:br/>
        <w:t>Description of the aim of the test sequence N°1</w:t>
      </w:r>
      <w:r>
        <w:rPr/>
        <w:br/>
        <w:t>This sequence checks whether the LPAd correctly detects if the ProfileMetadata in a profile download response contains any Profile Policy Rule(s) (PPRs).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Ready to initiate profile download and installation procedure</w:t>
            </w:r>
          </w:p>
        </w:tc>
      </w:tr>
      <w:tr>
        <w:tc>
          <w:tcPr>
            <w:tcW w:type="dxa" w:w="4320"/>
          </w:tcPr>
          <w:p>
            <w:r>
              <w:t>SM-DP+</w:t>
            </w:r>
          </w:p>
        </w:tc>
        <w:tc>
          <w:tcPr>
            <w:tcW w:type="dxa" w:w="4320"/>
          </w:tcPr>
          <w:p>
            <w:r>
              <w:t>Ready to provide a Bound Profile Package with ProfileMetadata (with or without PPR)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returns response including ProfileMetadata with/without PPR(s)</w:t>
            </w:r>
          </w:p>
        </w:tc>
        <w:tc>
          <w:tcPr>
            <w:tcW w:type="dxa" w:w="2160"/>
          </w:tcPr>
          <w:p>
            <w:r>
              <w:t>LPAd receives the profile download response</w:t>
            </w:r>
          </w:p>
        </w:tc>
      </w:tr>
      <w:tr>
        <w:tc>
          <w:tcPr>
            <w:tcW w:type="dxa" w:w="2160"/>
          </w:tcPr>
          <w:p>
            <w:r>
              <w:t>1</w:t>
            </w:r>
          </w:p>
        </w:tc>
        <w:tc>
          <w:tcPr>
            <w:tcW w:type="dxa" w:w="2160"/>
          </w:tcPr>
          <w:p>
            <w:r>
              <w:t>LPAd</w:t>
            </w:r>
          </w:p>
        </w:tc>
        <w:tc>
          <w:tcPr>
            <w:tcW w:type="dxa" w:w="2160"/>
          </w:tcPr>
          <w:p>
            <w:r>
              <w:t>LPAd analyzes the received ProfileMetadata</w:t>
            </w:r>
          </w:p>
        </w:tc>
        <w:tc>
          <w:tcPr>
            <w:tcW w:type="dxa" w:w="2160"/>
          </w:tcPr>
          <w:p>
            <w:r>
              <w:t>1- LPAd correctly determines whether ProfileMetadata contains PPR(s)2- If PPR(s) present, LPAd prepares to execute relevant RAT/PPR handling steps as per requirements</w:t>
            </w:r>
          </w:p>
        </w:tc>
      </w:tr>
    </w:tbl>
    <w:p>
      <w:r>
        <w:rPr/>
        <w:t>Test Sequence #02: Negative Case – ProfileMetadata Without PPR(s)</w:t>
        <w:br/>
        <w:t>Description of the aim of the test sequence N°2</w:t>
      </w:r>
      <w:r>
        <w:rPr/>
        <w:br/>
        <w:t>This sequence ensures that if no PPR(s) are present in the ProfileMetadata, the LPAd does not initiate further PPR-specific handling.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LPAd</w:t>
            </w:r>
          </w:p>
        </w:tc>
        <w:tc>
          <w:tcPr>
            <w:tcW w:type="dxa" w:w="2160"/>
          </w:tcPr>
          <w:p>
            <w:r>
              <w:t>SM-DP+ provides Bound Profile Package with ProfileMetadata containing no PPR(s)</w:t>
            </w:r>
          </w:p>
        </w:tc>
        <w:tc>
          <w:tcPr>
            <w:tcW w:type="dxa" w:w="2160"/>
          </w:tcPr>
          <w:p>
            <w:r>
              <w:t>LPAd confirms that no PPR(s) are present and skips PPR-related checks</w:t>
            </w:r>
          </w:p>
        </w:tc>
      </w:tr>
    </w:tbl>
    <w:p>
      <w:r>
        <w:rPr/>
        <w:t>Test Sequence #03: Positive Case – ProfileMetadata With PPR(s)</w:t>
        <w:br/>
        <w:t>Description of the aim of the test sequence N°3</w:t>
      </w:r>
      <w:r>
        <w:rPr/>
        <w:br/>
        <w:t>This sequence validates that, when the ProfileMetadata contains PPR(s), the LPAd recognizes them and triggers the required policy management handling (such as RAT checks).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LPAd</w:t>
            </w:r>
          </w:p>
        </w:tc>
        <w:tc>
          <w:tcPr>
            <w:tcW w:type="dxa" w:w="2160"/>
          </w:tcPr>
          <w:p>
            <w:r>
              <w:t>SM-DP+ provides Bound Profile Package where ProfileMetadata contains one or more PPR(s)</w:t>
            </w:r>
          </w:p>
        </w:tc>
        <w:tc>
          <w:tcPr>
            <w:tcW w:type="dxa" w:w="2160"/>
          </w:tcPr>
          <w:p>
            <w:r>
              <w:t>LPAd correctly detects presence of PPR(s) and proceeds to obtain/check RAT as described in later requirements</w:t>
            </w:r>
          </w:p>
        </w:tc>
      </w:tr>
    </w:tbl>
    <w:p>
      <w:r>
        <w:rPr/>
        <w:t>Test Sequence #04: Conformance to Conditional Handling if ProfileMetadata Contains PPR(s)</w:t>
        <w:br/>
        <w:t>Description of the aim of the test sequence N°4</w:t>
      </w:r>
      <w:r>
        <w:rPr/>
        <w:br/>
        <w:t>To ensure LPAd, on detecting PPR(s) in ProfileMetadata, initiates conditional handling per the specification (details depend on subsequent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w:t>
            </w:r>
          </w:p>
        </w:tc>
        <w:tc>
          <w:tcPr>
            <w:tcW w:type="dxa" w:w="2160"/>
          </w:tcPr>
          <w:p>
            <w:r>
              <w:t>Upon detecting PPR(s) in ProfileMetadata, triggers RAT (Rules Authorisation Table) handling step</w:t>
            </w:r>
          </w:p>
        </w:tc>
        <w:tc>
          <w:tcPr>
            <w:tcW w:type="dxa" w:w="2160"/>
          </w:tcPr>
          <w:p>
            <w:r>
              <w:t>1- LPAd requests RAT from eUICC (if not already available) as per SGP.22 v2.6.1 sec. 6.5.4.32- No further action if ProfileMetadata lacks PPR(s)</w:t>
            </w:r>
          </w:p>
        </w:tc>
      </w:tr>
    </w:tbl>
    <w:p>
      <w:r>
        <w:rPr/>
        <w:t>Conformance Requirements References:</w:t>
        <w:br/>
        <w:t>- SGP.22 v2.6.1 section 6.5.4.3, step 7</w:t>
        <w:br/>
        <w:t>- SGP.22 v2.6.1, general ProfileMetadata/PPR handling logic</w:t>
      </w:r>
    </w:p>
    <w:p>
      <w:r>
        <w:rPr/>
        <w:t>Conditional Execution Rules:</w:t>
        <w:br/>
        <w:t>- Steps that involve RAT or PPR checks SHALL be executed only if ProfileMetadata contains one or more PPR(s).</w:t>
        <w:br/>
        <w:t>- No PPR-specific actions SHALL be performed if ProfileMetadata does not contain PPR(s).</w:t>
      </w:r>
    </w:p>
    <w:p>
      <w:r>
        <w:rPr/>
        <w:t>Conformance Notes:</w:t>
        <w:br/>
        <w:t>- This test validates correct parsing and presence checking logic in the LPAd for Profile Policy Rules embedded in incoming ProfileMetadata.</w:t>
        <w:br/>
        <w:t>- Where the LPAd supports Policy Management or enforcement per spec, these steps form precondition logic for all subsequent (e.g., RAT, Management) operations relating to PPRs.</w:t>
      </w:r>
    </w:p>
    <w:p/>
    <w:p>
      <w:r>
        <w:rPr>
          <w:b/>
          <w:sz w:val="24"/>
        </w:rPr>
        <w:t>Requirement ID : [8] | Requirement Description : [Check if PPR(s) is/are allowed against RAT.  Refer to section 2.9.2.3]</w:t>
        <w:br/>
        <w:t>- [User Consent]</w:t>
        <w:br/>
        <w:t>- [User Confirmation]</w:t>
        <w:br/>
        <w:t>- [Prompt the End User to input Confirmation Code]</w:t>
      </w:r>
    </w:p>
    <w:p>
      <w:r>
        <w:rPr>
          <w:b/>
          <w:sz w:val="24"/>
        </w:rPr>
        <w:t xml:space="preserve">Test Case : </w:t>
        <w:br/>
      </w:r>
    </w:p>
    <w:p>
      <w:r>
        <w:rPr/>
        <w:t>Test Cases</w:t>
      </w:r>
    </w:p>
    <w:p>
      <w:r>
        <w:rPr/>
        <w:t>TC</w:t>
      </w:r>
      <w:r>
        <w:rPr>
          <w:i/>
        </w:rPr>
        <w:t>LPAd</w:t>
      </w:r>
      <w:r>
        <w:rPr/>
        <w:t>PPR</w:t>
      </w:r>
      <w:r>
        <w:rPr>
          <w:i/>
        </w:rPr>
        <w:t>RAT</w:t>
      </w:r>
      <w:r>
        <w:rPr/>
        <w:t>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Local Profile Assistant (Device-resident) is operational and ready for download.</w:t>
            </w:r>
          </w:p>
        </w:tc>
      </w:tr>
      <w:tr>
        <w:tc>
          <w:tcPr>
            <w:tcW w:type="dxa" w:w="4320"/>
          </w:tcPr>
          <w:p>
            <w:r>
              <w:t>eUICC</w:t>
            </w:r>
          </w:p>
        </w:tc>
        <w:tc>
          <w:tcPr>
            <w:tcW w:type="dxa" w:w="4320"/>
          </w:tcPr>
          <w:p>
            <w:r>
              <w:t>The eUICC is present and accessible in the Device.</w:t>
            </w:r>
          </w:p>
        </w:tc>
      </w:tr>
      <w:tr>
        <w:tc>
          <w:tcPr>
            <w:tcW w:type="dxa" w:w="4320"/>
          </w:tcPr>
          <w:p>
            <w:r>
              <w:t>Profile Owner</w:t>
            </w:r>
          </w:p>
        </w:tc>
        <w:tc>
          <w:tcPr>
            <w:tcW w:type="dxa" w:w="4320"/>
          </w:tcPr>
          <w:p>
            <w:r>
              <w:t>A Profile Owner is identified for the Profile being downloaded.</w:t>
            </w:r>
          </w:p>
        </w:tc>
      </w:tr>
      <w:tr>
        <w:tc>
          <w:tcPr>
            <w:tcW w:type="dxa" w:w="4320"/>
          </w:tcPr>
          <w:p>
            <w:r>
              <w:t>RAT</w:t>
            </w:r>
          </w:p>
        </w:tc>
        <w:tc>
          <w:tcPr>
            <w:tcW w:type="dxa" w:w="4320"/>
          </w:tcPr>
          <w:p>
            <w:r>
              <w:t>Rules Authorisation Table (RAT) is provisioned and accessible to the LPAd.</w:t>
            </w:r>
          </w:p>
        </w:tc>
      </w:tr>
      <w:tr>
        <w:tc>
          <w:tcPr>
            <w:tcW w:type="dxa" w:w="4320"/>
          </w:tcPr>
          <w:p>
            <w:r>
              <w:t>End User</w:t>
            </w:r>
          </w:p>
        </w:tc>
        <w:tc>
          <w:tcPr>
            <w:tcW w:type="dxa" w:w="4320"/>
          </w:tcPr>
          <w:p>
            <w:r>
              <w:t>End User access to the Device and its user interface is available.</w:t>
            </w:r>
          </w:p>
        </w:tc>
      </w:tr>
    </w:tbl>
    <w:p>
      <w:r>
        <w:rPr/>
        <w:t>Test Sequence #01: PPR Permission Check Against RAT</w:t>
        <w:br/>
        <w:t>Description of the aim of the test sequence N°1</w:t>
      </w:r>
      <w:r>
        <w:rPr/>
        <w:br/>
        <w:t>Verify that, during the Profile Download and Installation, the LPAd checks if Profile Policy Rule(s) (PPRs) in the Profile are allowed as per the RAT, and handles end user consent and confirmation requirements accordingly.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Initiating Profile download for a Profile containing one or more Profile Policy Rules.</w:t>
            </w:r>
          </w:p>
        </w:tc>
      </w:tr>
      <w:tr>
        <w:tc>
          <w:tcPr>
            <w:tcW w:type="dxa" w:w="4320"/>
          </w:tcPr>
          <w:p>
            <w:r>
              <w:t>RAT</w:t>
            </w:r>
          </w:p>
        </w:tc>
        <w:tc>
          <w:tcPr>
            <w:tcW w:type="dxa" w:w="4320"/>
          </w:tcPr>
          <w:p>
            <w:r>
              <w:t>Configured such that at least one PPR requires End User Consent, and Confirmation Code is required for the operation, as per RAT entries.</w:t>
            </w:r>
          </w:p>
        </w:tc>
      </w:tr>
      <w:tr>
        <w:tc>
          <w:tcPr>
            <w:tcW w:type="dxa" w:w="4320"/>
          </w:tcPr>
          <w:p>
            <w:r>
              <w:t>End User</w:t>
            </w:r>
          </w:p>
        </w:tc>
        <w:tc>
          <w:tcPr>
            <w:tcW w:type="dxa" w:w="4320"/>
          </w:tcPr>
          <w:p>
            <w:r>
              <w:t>Available at Device UI for required consent/confirmation prompts.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RAT</w:t>
            </w:r>
          </w:p>
        </w:tc>
        <w:tc>
          <w:tcPr>
            <w:tcW w:type="dxa" w:w="2160"/>
          </w:tcPr>
          <w:p>
            <w:r>
              <w:t>LPAd checks if all PPR(s) found in Profile are permitted for the Profile Owner by the RAT.</w:t>
            </w:r>
          </w:p>
        </w:tc>
        <w:tc>
          <w:tcPr>
            <w:tcW w:type="dxa" w:w="2160"/>
          </w:tcPr>
          <w:p>
            <w:r>
              <w:t>1- LPAd identifies which PPR(s) are allowed or forbidden.2- If not allowed, LPAd triggers rejection.</w:t>
            </w:r>
          </w:p>
        </w:tc>
      </w:tr>
      <w:tr>
        <w:tc>
          <w:tcPr>
            <w:tcW w:type="dxa" w:w="2160"/>
          </w:tcPr>
          <w:p>
            <w:r>
              <w:t>1</w:t>
            </w:r>
          </w:p>
        </w:tc>
        <w:tc>
          <w:tcPr>
            <w:tcW w:type="dxa" w:w="2160"/>
          </w:tcPr>
          <w:p>
            <w:r>
              <w:t>LPAd → End User</w:t>
            </w:r>
          </w:p>
        </w:tc>
        <w:tc>
          <w:tcPr>
            <w:tcW w:type="dxa" w:w="2160"/>
          </w:tcPr>
          <w:p>
            <w:r>
              <w:t>For each PPR that “End User Consent Required” = true in RAT, LPAd prompts End User for Strong Confirmation (e.g., PIN entry or biometric). Explains PPR(s) clearly in neutral terms.</w:t>
            </w:r>
          </w:p>
        </w:tc>
        <w:tc>
          <w:tcPr>
            <w:tcW w:type="dxa" w:w="2160"/>
          </w:tcPr>
          <w:p>
            <w:r>
              <w:t>1- End User is presented clear message on PPR(s) and consequence.2- End User provides or denies consent.</w:t>
            </w:r>
          </w:p>
        </w:tc>
      </w:tr>
      <w:tr>
        <w:tc>
          <w:tcPr>
            <w:tcW w:type="dxa" w:w="2160"/>
          </w:tcPr>
          <w:p>
            <w:r>
              <w:t>2</w:t>
            </w:r>
          </w:p>
        </w:tc>
        <w:tc>
          <w:tcPr>
            <w:tcW w:type="dxa" w:w="2160"/>
          </w:tcPr>
          <w:p>
            <w:r>
              <w:t>LPAd → End User</w:t>
            </w:r>
          </w:p>
        </w:tc>
        <w:tc>
          <w:tcPr>
            <w:tcW w:type="dxa" w:w="2160"/>
          </w:tcPr>
          <w:p>
            <w:r>
              <w:t>If no PPR requires Strong Confirmation, LPAd prompts for Simple Confirmation (e.g., Yes/No) with Profile metadata displayed.</w:t>
            </w:r>
          </w:p>
        </w:tc>
        <w:tc>
          <w:tcPr>
            <w:tcW w:type="dxa" w:w="2160"/>
          </w:tcPr>
          <w:p>
            <w:r>
              <w:t>1- End User receives prompt.2- End User accepts, rejects, or postpones download.</w:t>
            </w:r>
          </w:p>
        </w:tc>
      </w:tr>
      <w:tr>
        <w:tc>
          <w:tcPr>
            <w:tcW w:type="dxa" w:w="2160"/>
          </w:tcPr>
          <w:p>
            <w:r>
              <w:t>3</w:t>
            </w:r>
          </w:p>
        </w:tc>
        <w:tc>
          <w:tcPr>
            <w:tcW w:type="dxa" w:w="2160"/>
          </w:tcPr>
          <w:p>
            <w:r>
              <w:t>LPAd → End User</w:t>
            </w:r>
          </w:p>
        </w:tc>
        <w:tc>
          <w:tcPr>
            <w:tcW w:type="dxa" w:w="2160"/>
          </w:tcPr>
          <w:p>
            <w:r>
              <w:t>If Confirmation Code Required Flag is set (in Activation Code Token or Profile Metadata), LPAd requests End User to input Confirmation Code.</w:t>
            </w:r>
          </w:p>
        </w:tc>
        <w:tc>
          <w:tcPr>
            <w:tcW w:type="dxa" w:w="2160"/>
          </w:tcPr>
          <w:p>
            <w:r>
              <w:t>1- End User enters Confirmation Code.2- Code input is validated.</w:t>
            </w:r>
          </w:p>
        </w:tc>
      </w:tr>
      <w:tr>
        <w:tc>
          <w:tcPr>
            <w:tcW w:type="dxa" w:w="2160"/>
          </w:tcPr>
          <w:p>
            <w:r>
              <w:t>4</w:t>
            </w:r>
          </w:p>
        </w:tc>
        <w:tc>
          <w:tcPr>
            <w:tcW w:type="dxa" w:w="2160"/>
          </w:tcPr>
          <w:p>
            <w:r>
              <w:t>LPAd → LPAd</w:t>
            </w:r>
          </w:p>
        </w:tc>
        <w:tc>
          <w:tcPr>
            <w:tcW w:type="dxa" w:w="2160"/>
          </w:tcPr>
          <w:p>
            <w:r>
              <w:t>If any PPR in Profile is not allowed as per RAT, LPAd continues with “Profile Download and Installation – Download rejection” procedure, stating reason code ‘PPR not allowed’.</w:t>
            </w:r>
          </w:p>
        </w:tc>
        <w:tc>
          <w:tcPr>
            <w:tcW w:type="dxa" w:w="2160"/>
          </w:tcPr>
          <w:p>
            <w:r>
              <w:t>Profile download is rejected, installation does not proceed, End User notified.</w:t>
            </w:r>
          </w:p>
        </w:tc>
      </w:tr>
      <w:tr>
        <w:tc>
          <w:tcPr>
            <w:tcW w:type="dxa" w:w="2160"/>
          </w:tcPr>
          <w:p>
            <w:r>
              <w:t>5</w:t>
            </w:r>
          </w:p>
        </w:tc>
        <w:tc>
          <w:tcPr>
            <w:tcW w:type="dxa" w:w="2160"/>
          </w:tcPr>
          <w:p>
            <w:r>
              <w:t>LPAd → LPAd</w:t>
            </w:r>
          </w:p>
        </w:tc>
        <w:tc>
          <w:tcPr>
            <w:tcW w:type="dxa" w:w="2160"/>
          </w:tcPr>
          <w:p>
            <w:r>
              <w:t>If End User rejects consent or does not provide required confirmation, LPAd continues with “Profile Download and Installation – Download rejection” procedure, reason ‘End User rejection’ or ‘postponed’.</w:t>
            </w:r>
          </w:p>
        </w:tc>
        <w:tc>
          <w:tcPr>
            <w:tcW w:type="dxa" w:w="2160"/>
          </w:tcPr>
          <w:p>
            <w:r>
              <w:t>Profile download is rejected or postponed; End User informed accordingly.</w:t>
            </w:r>
          </w:p>
        </w:tc>
      </w:tr>
      <w:tr>
        <w:tc>
          <w:tcPr>
            <w:tcW w:type="dxa" w:w="2160"/>
          </w:tcPr>
          <w:p>
            <w:r>
              <w:t>6</w:t>
            </w:r>
          </w:p>
        </w:tc>
        <w:tc>
          <w:tcPr>
            <w:tcW w:type="dxa" w:w="2160"/>
          </w:tcPr>
          <w:p>
            <w:r>
              <w:t>LPAd → eUICC</w:t>
            </w:r>
          </w:p>
        </w:tc>
        <w:tc>
          <w:tcPr>
            <w:tcW w:type="dxa" w:w="2160"/>
          </w:tcPr>
          <w:p>
            <w:r>
              <w:t>If all required confirmations are collected and all PPR(s) are allowed as per RAT, LPAd continues with Profile download and installation process.</w:t>
            </w:r>
          </w:p>
        </w:tc>
        <w:tc>
          <w:tcPr>
            <w:tcW w:type="dxa" w:w="2160"/>
          </w:tcPr>
          <w:p>
            <w:r>
              <w:t>Profile download and installation proceed as per normal workflow.</w:t>
            </w:r>
          </w:p>
        </w:tc>
      </w:tr>
    </w:tbl>
    <w:p>
      <w:r>
        <w:rPr/>
        <w:t>Conformance Requirements References:</w:t>
        <w:br/>
        <w:t>- SGP.22 v2.6.1 Section 2.9.2.3 for Rules Authorisation Table definition and behaviour.</w:t>
        <w:br/>
        <w:t>- SGP.22 v2.6.1 (PPR and End User Consent flow, handling as per section 2.9.2.4 and relevant sub-procedures for Profile Download and Installation).</w:t>
        <w:br/>
        <w:t>- SGP.22 v2.6.1 (User prompts and confirmation code requirements per Profile Metadata and Activation Code Token provisions).</w:t>
      </w:r>
    </w:p>
    <w:p>
      <w:r>
        <w:rPr/>
        <w:t>Conditional Execution Notes:</w:t>
        <w:br/>
        <w:t>- Step 1 SHALL be executed if any PPR in the Profile requires End User Consent per RAT.</w:t>
        <w:br/>
        <w:t>- Step 2 SHALL be executed if no PPR requires Strong Confirmation but Simple Confirmation is warranted.</w:t>
        <w:br/>
        <w:t>- Step 3 SHALL be executed if the Confirmation Code Required Flag is set (in Activation Code Token or Profile Metadata).</w:t>
        <w:br/>
        <w:t>- Step 4 SHALL be executed if any PPR is not allowed for the Profile Owner by the RAT.</w:t>
        <w:br/>
        <w:t>- Step 5 SHALL be executed if the user rejects or postpones required consent.</w:t>
        <w:br/>
        <w:t>- Step 6 SHALL be executed if all required consents/confirmations collected and all PPR(s) are allowed.</w:t>
      </w:r>
    </w:p>
    <w:p>
      <w:r>
        <w:rPr/>
        <w:t>Notes:</w:t>
        <w:br/>
        <w:t>- If multiple confirmation requests are necessary, they MAY be combined by LPAd into a single prompt, requiring a single End User confirmation.</w:t>
        <w:br/>
        <w:t>- The LPAd display SHALL be descriptive, non-discriminatory, and clearly explain the implications of PPR(s) as per GSMA requirements.</w:t>
      </w:r>
    </w:p>
    <w:p/>
    <w:p>
      <w:r>
        <w:rPr>
          <w:b/>
          <w:sz w:val="24"/>
        </w:rPr>
        <w:t xml:space="preserve">Requirement ID : [Refer to Sub-procedure Profile Download and installation – Download rejection] | Requirement Description : </w:t>
      </w:r>
    </w:p>
    <w:p>
      <w:r>
        <w:rPr>
          <w:b/>
          <w:sz w:val="24"/>
        </w:rPr>
        <w:t xml:space="preserve">Test Case : </w:t>
        <w:br/>
      </w:r>
    </w:p>
    <w:p>
      <w:r>
        <w:rPr/>
        <w:t>Test Cases</w:t>
      </w:r>
    </w:p>
    <w:p>
      <w:r>
        <w:rPr/>
        <w:t>TC</w:t>
      </w:r>
      <w:r>
        <w:rPr>
          <w:i/>
        </w:rPr>
        <w:t>LPAd</w:t>
      </w:r>
      <w:r>
        <w:rPr/>
        <w:t>ProfileDownloadAndInstallation_DownloadRejection</w:t>
      </w:r>
      <w:r>
        <w:rPr/>
        <w:br/>
        <w:t xml:space="preserve">General 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Local Profile Assistant in the Device supports GSMA SGP.22 v2.6.1 RSP.</w:t>
            </w:r>
          </w:p>
        </w:tc>
      </w:tr>
      <w:tr>
        <w:tc>
          <w:tcPr>
            <w:tcW w:type="dxa" w:w="4320"/>
          </w:tcPr>
          <w:p>
            <w:r>
              <w:t>DP</w:t>
            </w:r>
          </w:p>
        </w:tc>
        <w:tc>
          <w:tcPr>
            <w:tcW w:type="dxa" w:w="4320"/>
          </w:tcPr>
          <w:p>
            <w:r>
              <w:t>Subscription Manager Data Preparation+ (SM-DP+) is available and functional.</w:t>
            </w:r>
          </w:p>
        </w:tc>
      </w:tr>
      <w:tr>
        <w:tc>
          <w:tcPr>
            <w:tcW w:type="dxa" w:w="4320"/>
          </w:tcPr>
          <w:p>
            <w:r>
              <w:t>eUICC</w:t>
            </w:r>
          </w:p>
        </w:tc>
        <w:tc>
          <w:tcPr>
            <w:tcW w:type="dxa" w:w="4320"/>
          </w:tcPr>
          <w:p>
            <w:r>
              <w:t>The eUICC is present and operates according to SGP.22 v2.6.1.</w:t>
            </w:r>
          </w:p>
        </w:tc>
      </w:tr>
    </w:tbl>
    <w:p>
      <w:r>
        <w:rPr/>
        <w:t>Test Sequence #01: Profile Download Rejection due to End User Refusal</w:t>
      </w:r>
      <w:r>
        <w:rPr/>
        <w:br/>
        <w:t>Description of the aim of the test sequence N°1</w:t>
      </w:r>
      <w:r>
        <w:rPr/>
        <w:br/>
        <w:t>Verify that the LPAd correctly performs the Sub-procedure "Profile Download and installation – Download Rejection" if the End User refuses the download.</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LPAd prompts the End User to confirm profile download.</w:t>
            </w:r>
          </w:p>
        </w:tc>
      </w:tr>
      <w:tr>
        <w:tc>
          <w:tcPr>
            <w:tcW w:type="dxa" w:w="4320"/>
          </w:tcPr>
          <w:p>
            <w:r>
              <w:t>End User</w:t>
            </w:r>
          </w:p>
        </w:tc>
        <w:tc>
          <w:tcPr>
            <w:tcW w:type="dxa" w:w="4320"/>
          </w:tcPr>
          <w:p>
            <w:r>
              <w:t>End User interacts with the Device’s interface for profile management.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End User</w:t>
            </w:r>
          </w:p>
        </w:tc>
        <w:tc>
          <w:tcPr>
            <w:tcW w:type="dxa" w:w="2160"/>
          </w:tcPr>
          <w:p>
            <w:r>
              <w:t>Prompt End User to confirm Profile download.</w:t>
            </w:r>
          </w:p>
        </w:tc>
        <w:tc>
          <w:tcPr>
            <w:tcW w:type="dxa" w:w="2160"/>
          </w:tcPr>
          <w:p>
            <w:r>
              <w:t>LPAd presents dialog to End User (e.g. Yes/No, OK/Cancel).</w:t>
            </w:r>
          </w:p>
        </w:tc>
      </w:tr>
      <w:tr>
        <w:tc>
          <w:tcPr>
            <w:tcW w:type="dxa" w:w="2160"/>
          </w:tcPr>
          <w:p>
            <w:r>
              <w:t>1</w:t>
            </w:r>
          </w:p>
        </w:tc>
        <w:tc>
          <w:tcPr>
            <w:tcW w:type="dxa" w:w="2160"/>
          </w:tcPr>
          <w:p>
            <w:r>
              <w:t>End User → LPAd</w:t>
            </w:r>
          </w:p>
        </w:tc>
        <w:tc>
          <w:tcPr>
            <w:tcW w:type="dxa" w:w="2160"/>
          </w:tcPr>
          <w:p>
            <w:r>
              <w:t>End User selects 'No' or 'Not Now' refusing Profile download.</w:t>
            </w:r>
          </w:p>
        </w:tc>
        <w:tc>
          <w:tcPr>
            <w:tcW w:type="dxa" w:w="2160"/>
          </w:tcPr>
          <w:p>
            <w:r>
              <w:t>1- LPAd cancels the Profile download process.2- LPAd triggers the "Profile Download and installation – Download Rejection" sub-procedure.</w:t>
            </w:r>
          </w:p>
        </w:tc>
      </w:tr>
      <w:tr>
        <w:tc>
          <w:tcPr>
            <w:tcW w:type="dxa" w:w="2160"/>
          </w:tcPr>
          <w:p>
            <w:r>
              <w:t>2</w:t>
            </w:r>
          </w:p>
        </w:tc>
        <w:tc>
          <w:tcPr>
            <w:tcW w:type="dxa" w:w="2160"/>
          </w:tcPr>
          <w:p>
            <w:r>
              <w:t>LPAd → eUICC</w:t>
            </w:r>
          </w:p>
        </w:tc>
        <w:tc>
          <w:tcPr>
            <w:tcW w:type="dxa" w:w="2160"/>
          </w:tcPr>
          <w:p>
            <w:r>
              <w:t>LPAd generates euiccCancelSessionSigned and euiccCancelSessionSignature.</w:t>
            </w:r>
          </w:p>
        </w:tc>
        <w:tc>
          <w:tcPr>
            <w:tcW w:type="dxa" w:w="2160"/>
          </w:tcPr>
          <w:p>
            <w:r>
              <w:t>LPAd prepares session cancellation credentials.</w:t>
            </w:r>
          </w:p>
        </w:tc>
      </w:tr>
      <w:tr>
        <w:tc>
          <w:tcPr>
            <w:tcW w:type="dxa" w:w="2160"/>
          </w:tcPr>
          <w:p>
            <w:r>
              <w:t>3</w:t>
            </w:r>
          </w:p>
        </w:tc>
        <w:tc>
          <w:tcPr>
            <w:tcW w:type="dxa" w:w="2160"/>
          </w:tcPr>
          <w:p>
            <w:r>
              <w:t>LPAd → DP</w:t>
            </w:r>
          </w:p>
        </w:tc>
        <w:tc>
          <w:tcPr>
            <w:tcW w:type="dxa" w:w="2160"/>
          </w:tcPr>
          <w:p>
            <w:r>
              <w:t>Send ES9+.CancelSession(TransactionID, euiccCancelSessionSigned, euiccCancelSessionSignature) to SM-DP+.</w:t>
            </w:r>
          </w:p>
        </w:tc>
        <w:tc>
          <w:tcPr>
            <w:tcW w:type="dxa" w:w="2160"/>
          </w:tcPr>
          <w:p>
            <w:r>
              <w:t>DP receives cancellation request.</w:t>
            </w:r>
          </w:p>
        </w:tc>
      </w:tr>
      <w:tr>
        <w:tc>
          <w:tcPr>
            <w:tcW w:type="dxa" w:w="2160"/>
          </w:tcPr>
          <w:p>
            <w:r>
              <w:t>4</w:t>
            </w:r>
          </w:p>
        </w:tc>
        <w:tc>
          <w:tcPr>
            <w:tcW w:type="dxa" w:w="2160"/>
          </w:tcPr>
          <w:p>
            <w:r>
              <w:t>DP</w:t>
            </w:r>
          </w:p>
        </w:tc>
        <w:tc>
          <w:tcPr>
            <w:tcW w:type="dxa" w:w="2160"/>
          </w:tcPr>
          <w:p>
            <w:r>
              <w:t>Verify euiccCancelSessionSignature and extract reason ('User rejection').</w:t>
            </w:r>
          </w:p>
        </w:tc>
        <w:tc>
          <w:tcPr>
            <w:tcW w:type="dxa" w:w="2160"/>
          </w:tcPr>
          <w:p>
            <w:r>
              <w:t>1- Validates signature.2- Acquires cancellation reason.</w:t>
            </w:r>
          </w:p>
        </w:tc>
      </w:tr>
      <w:tr>
        <w:tc>
          <w:tcPr>
            <w:tcW w:type="dxa" w:w="2160"/>
          </w:tcPr>
          <w:p>
            <w:r>
              <w:t>5</w:t>
            </w:r>
          </w:p>
        </w:tc>
        <w:tc>
          <w:tcPr>
            <w:tcW w:type="dxa" w:w="2160"/>
          </w:tcPr>
          <w:p>
            <w:r>
              <w:t>DP</w:t>
            </w:r>
          </w:p>
        </w:tc>
        <w:tc>
          <w:tcPr>
            <w:tcW w:type="dxa" w:w="2160"/>
          </w:tcPr>
          <w:p>
            <w:r>
              <w:t>Terminate Download order and delete related Event (refer to Event Deletion section 3.6.3).</w:t>
            </w:r>
          </w:p>
        </w:tc>
        <w:tc>
          <w:tcPr>
            <w:tcW w:type="dxa" w:w="2160"/>
          </w:tcPr>
          <w:p>
            <w:r>
              <w:t>1- Profile download order terminated.2- Related Event record deleted on SM-DS/DP.</w:t>
            </w:r>
          </w:p>
        </w:tc>
      </w:tr>
      <w:tr>
        <w:tc>
          <w:tcPr>
            <w:tcW w:type="dxa" w:w="2160"/>
          </w:tcPr>
          <w:p>
            <w:r>
              <w:t>6</w:t>
            </w:r>
          </w:p>
        </w:tc>
        <w:tc>
          <w:tcPr>
            <w:tcW w:type="dxa" w:w="2160"/>
          </w:tcPr>
          <w:p>
            <w:r>
              <w:t>DP → OP</w:t>
            </w:r>
          </w:p>
        </w:tc>
        <w:tc>
          <w:tcPr>
            <w:tcW w:type="dxa" w:w="2160"/>
          </w:tcPr>
          <w:p>
            <w:r>
              <w:t>SM-DP+ notifies Operator Platform (OP) via ES2+.HandleDownloadProgressInfo.</w:t>
            </w:r>
          </w:p>
        </w:tc>
        <w:tc>
          <w:tcPr>
            <w:tcW w:type="dxa" w:w="2160"/>
          </w:tcPr>
          <w:p>
            <w:r>
              <w:t>Operator is informed of cancellation.</w:t>
            </w:r>
          </w:p>
        </w:tc>
      </w:tr>
      <w:tr>
        <w:tc>
          <w:tcPr>
            <w:tcW w:type="dxa" w:w="2160"/>
          </w:tcPr>
          <w:p>
            <w:r>
              <w:t>7</w:t>
            </w:r>
          </w:p>
        </w:tc>
        <w:tc>
          <w:tcPr>
            <w:tcW w:type="dxa" w:w="2160"/>
          </w:tcPr>
          <w:p>
            <w:r>
              <w:t>OP → DP</w:t>
            </w:r>
          </w:p>
        </w:tc>
        <w:tc>
          <w:tcPr>
            <w:tcW w:type="dxa" w:w="2160"/>
          </w:tcPr>
          <w:p>
            <w:r>
              <w:t>OK response from Operator Platform to SM-DP+.</w:t>
            </w:r>
          </w:p>
        </w:tc>
        <w:tc>
          <w:tcPr>
            <w:tcW w:type="dxa" w:w="2160"/>
          </w:tcPr>
          <w:p>
            <w:r>
              <w:t>Confirmation of Operator notification.</w:t>
            </w:r>
          </w:p>
        </w:tc>
      </w:tr>
      <w:tr>
        <w:tc>
          <w:tcPr>
            <w:tcW w:type="dxa" w:w="2160"/>
          </w:tcPr>
          <w:p>
            <w:r>
              <w:t>8</w:t>
            </w:r>
          </w:p>
        </w:tc>
        <w:tc>
          <w:tcPr>
            <w:tcW w:type="dxa" w:w="2160"/>
          </w:tcPr>
          <w:p>
            <w:r>
              <w:t>DP → LPAd</w:t>
            </w:r>
          </w:p>
        </w:tc>
        <w:tc>
          <w:tcPr>
            <w:tcW w:type="dxa" w:w="2160"/>
          </w:tcPr>
          <w:p>
            <w:r>
              <w:t>SM-DP+ sends ‘OK’ to LPAd confirming cancellation.</w:t>
            </w:r>
          </w:p>
        </w:tc>
        <w:tc>
          <w:tcPr>
            <w:tcW w:type="dxa" w:w="2160"/>
          </w:tcPr>
          <w:p>
            <w:r>
              <w:t>LPAd receives confirmation of cancellation from SM-DP+.</w:t>
            </w:r>
          </w:p>
        </w:tc>
      </w:tr>
    </w:tbl>
    <w:p>
      <w:r>
        <w:rPr/>
        <w:t>Test Sequence #02: Profile Download Rejection due to Timeout</w:t>
      </w:r>
      <w:r>
        <w:rPr/>
        <w:br/>
        <w:t>Description of the aim of the test sequence N°2</w:t>
      </w:r>
      <w:r>
        <w:rPr/>
        <w:br/>
        <w:t>Verify that the LPAd cancels the Profile download if the End User does not respond within the allowed timeout.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End User</w:t>
            </w:r>
          </w:p>
        </w:tc>
        <w:tc>
          <w:tcPr>
            <w:tcW w:type="dxa" w:w="2160"/>
          </w:tcPr>
          <w:p>
            <w:r>
              <w:t>LPAd prompts End User to confirm Profile download (dialog displayed).</w:t>
            </w:r>
          </w:p>
        </w:tc>
        <w:tc>
          <w:tcPr>
            <w:tcW w:type="dxa" w:w="2160"/>
          </w:tcPr>
          <w:p>
            <w:r>
              <w:t>End User presented with confirmation dialog.</w:t>
            </w:r>
          </w:p>
        </w:tc>
      </w:tr>
      <w:tr>
        <w:tc>
          <w:tcPr>
            <w:tcW w:type="dxa" w:w="2160"/>
          </w:tcPr>
          <w:p>
            <w:r>
              <w:t>2</w:t>
            </w:r>
          </w:p>
        </w:tc>
        <w:tc>
          <w:tcPr>
            <w:tcW w:type="dxa" w:w="2160"/>
          </w:tcPr>
          <w:p>
            <w:r>
              <w:t>—</w:t>
            </w:r>
          </w:p>
        </w:tc>
        <w:tc>
          <w:tcPr>
            <w:tcW w:type="dxa" w:w="2160"/>
          </w:tcPr>
          <w:p>
            <w:r>
              <w:t>End User does not respond within implementation-dependent timeout.</w:t>
            </w:r>
          </w:p>
        </w:tc>
        <w:tc>
          <w:tcPr>
            <w:tcW w:type="dxa" w:w="2160"/>
          </w:tcPr>
          <w:p>
            <w:r>
              <w:t>Timeout elapses with no response.</w:t>
            </w:r>
          </w:p>
        </w:tc>
      </w:tr>
      <w:tr>
        <w:tc>
          <w:tcPr>
            <w:tcW w:type="dxa" w:w="2160"/>
          </w:tcPr>
          <w:p>
            <w:r>
              <w:t>3</w:t>
            </w:r>
          </w:p>
        </w:tc>
        <w:tc>
          <w:tcPr>
            <w:tcW w:type="dxa" w:w="2160"/>
          </w:tcPr>
          <w:p>
            <w:r>
              <w:t>LPAd</w:t>
            </w:r>
          </w:p>
        </w:tc>
        <w:tc>
          <w:tcPr>
            <w:tcW w:type="dxa" w:w="2160"/>
          </w:tcPr>
          <w:p>
            <w:r>
              <w:t>LPAd cancels the Profile download process due to timeout.</w:t>
            </w:r>
          </w:p>
        </w:tc>
        <w:tc>
          <w:tcPr>
            <w:tcW w:type="dxa" w:w="2160"/>
          </w:tcPr>
          <w:p>
            <w:r>
              <w:t>LPAd triggers "Profile Download and installation – Download Rejection" sub-procedure with reason 'Timeout'.</w:t>
            </w:r>
          </w:p>
        </w:tc>
      </w:tr>
      <w:tr>
        <w:tc>
          <w:tcPr>
            <w:tcW w:type="dxa" w:w="2160"/>
          </w:tcPr>
          <w:p>
            <w:r>
              <w:t>4</w:t>
            </w:r>
          </w:p>
        </w:tc>
        <w:tc>
          <w:tcPr>
            <w:tcW w:type="dxa" w:w="2160"/>
          </w:tcPr>
          <w:p>
            <w:r>
              <w:t>LPAd → eUICC</w:t>
            </w:r>
          </w:p>
        </w:tc>
        <w:tc>
          <w:tcPr>
            <w:tcW w:type="dxa" w:w="2160"/>
          </w:tcPr>
          <w:p>
            <w:r>
              <w:t>Generate euiccCancelSessionSigned and euiccCancelSessionSignature.</w:t>
            </w:r>
          </w:p>
        </w:tc>
        <w:tc>
          <w:tcPr>
            <w:tcW w:type="dxa" w:w="2160"/>
          </w:tcPr>
          <w:p>
            <w:r>
              <w:t>Cancellation credentials prepared.</w:t>
            </w:r>
          </w:p>
        </w:tc>
      </w:tr>
      <w:tr>
        <w:tc>
          <w:tcPr>
            <w:tcW w:type="dxa" w:w="2160"/>
          </w:tcPr>
          <w:p>
            <w:r>
              <w:t>5</w:t>
            </w:r>
          </w:p>
        </w:tc>
        <w:tc>
          <w:tcPr>
            <w:tcW w:type="dxa" w:w="2160"/>
          </w:tcPr>
          <w:p>
            <w:r>
              <w:t>LPAd → DP</w:t>
            </w:r>
          </w:p>
        </w:tc>
        <w:tc>
          <w:tcPr>
            <w:tcW w:type="dxa" w:w="2160"/>
          </w:tcPr>
          <w:p>
            <w:r>
              <w:t>Send CancelSession to SM-DP+ as in Test Sequence #01, Step 3.</w:t>
            </w:r>
          </w:p>
        </w:tc>
        <w:tc>
          <w:tcPr>
            <w:tcW w:type="dxa" w:w="2160"/>
          </w:tcPr>
          <w:p>
            <w:r>
              <w:t>DP receives cancellation request.</w:t>
            </w:r>
          </w:p>
        </w:tc>
      </w:tr>
      <w:tr>
        <w:tc>
          <w:tcPr>
            <w:tcW w:type="dxa" w:w="2160"/>
          </w:tcPr>
          <w:p>
            <w:r>
              <w:t>6</w:t>
            </w:r>
          </w:p>
        </w:tc>
        <w:tc>
          <w:tcPr>
            <w:tcW w:type="dxa" w:w="2160"/>
          </w:tcPr>
          <w:p>
            <w:r>
              <w:t>DP → OP</w:t>
            </w:r>
          </w:p>
        </w:tc>
        <w:tc>
          <w:tcPr>
            <w:tcW w:type="dxa" w:w="2160"/>
          </w:tcPr>
          <w:p>
            <w:r>
              <w:t>Notify Operator Platform as in Test Sequence #01, Step 6.</w:t>
            </w:r>
          </w:p>
        </w:tc>
        <w:tc>
          <w:tcPr>
            <w:tcW w:type="dxa" w:w="2160"/>
          </w:tcPr>
          <w:p>
            <w:r>
              <w:t>Operator informed of cancellation.</w:t>
            </w:r>
          </w:p>
        </w:tc>
      </w:tr>
      <w:tr>
        <w:tc>
          <w:tcPr>
            <w:tcW w:type="dxa" w:w="2160"/>
          </w:tcPr>
          <w:p>
            <w:r>
              <w:t>7</w:t>
            </w:r>
          </w:p>
        </w:tc>
        <w:tc>
          <w:tcPr>
            <w:tcW w:type="dxa" w:w="2160"/>
          </w:tcPr>
          <w:p>
            <w:r>
              <w:t>OP → DP</w:t>
            </w:r>
          </w:p>
        </w:tc>
        <w:tc>
          <w:tcPr>
            <w:tcW w:type="dxa" w:w="2160"/>
          </w:tcPr>
          <w:p>
            <w:r>
              <w:t>OK response from Operator Platform.</w:t>
            </w:r>
          </w:p>
        </w:tc>
        <w:tc>
          <w:tcPr>
            <w:tcW w:type="dxa" w:w="2160"/>
          </w:tcPr>
          <w:p>
            <w:r>
              <w:t>Confirmation of Operator notification.</w:t>
            </w:r>
          </w:p>
        </w:tc>
      </w:tr>
      <w:tr>
        <w:tc>
          <w:tcPr>
            <w:tcW w:type="dxa" w:w="2160"/>
          </w:tcPr>
          <w:p>
            <w:r>
              <w:t>8</w:t>
            </w:r>
          </w:p>
        </w:tc>
        <w:tc>
          <w:tcPr>
            <w:tcW w:type="dxa" w:w="2160"/>
          </w:tcPr>
          <w:p>
            <w:r>
              <w:t>DP → LPAd</w:t>
            </w:r>
          </w:p>
        </w:tc>
        <w:tc>
          <w:tcPr>
            <w:tcW w:type="dxa" w:w="2160"/>
          </w:tcPr>
          <w:p>
            <w:r>
              <w:t>SM-DP+ sends ‘OK’ to LPAd confirming cancellation.</w:t>
            </w:r>
          </w:p>
        </w:tc>
        <w:tc>
          <w:tcPr>
            <w:tcW w:type="dxa" w:w="2160"/>
          </w:tcPr>
          <w:p>
            <w:r>
              <w:t>LPAd receives confirmation of cancellation from SM-DP+.</w:t>
            </w:r>
          </w:p>
        </w:tc>
      </w:tr>
    </w:tbl>
    <w:p>
      <w:r>
        <w:rPr/>
        <w:t>Test Sequence #03: Profile Download Rejection due to PPR Not Allowed</w:t>
      </w:r>
      <w:r>
        <w:rPr/>
        <w:br/>
        <w:t>Description of the aim of the test sequence N°3</w:t>
      </w:r>
      <w:r>
        <w:rPr/>
        <w:br/>
        <w:t>Verify that the LPAd cancels the Profile download if Profile Policy Rules in the ProfileMetadata are not allowed according to the Rules Authorisation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w:t>
            </w:r>
          </w:p>
        </w:tc>
        <w:tc>
          <w:tcPr>
            <w:tcW w:type="dxa" w:w="2160"/>
          </w:tcPr>
          <w:p>
            <w:r>
              <w:t>LPAd receives ProfileMetadata including PPR(s).</w:t>
            </w:r>
          </w:p>
        </w:tc>
        <w:tc>
          <w:tcPr>
            <w:tcW w:type="dxa" w:w="2160"/>
          </w:tcPr>
          <w:p>
            <w:r>
              <w:t>ProfileMetadata containing PPR(s) is available to LPAd.</w:t>
            </w:r>
          </w:p>
        </w:tc>
      </w:tr>
      <w:tr>
        <w:tc>
          <w:tcPr>
            <w:tcW w:type="dxa" w:w="2160"/>
          </w:tcPr>
          <w:p>
            <w:r>
              <w:t>2</w:t>
            </w:r>
          </w:p>
        </w:tc>
        <w:tc>
          <w:tcPr>
            <w:tcW w:type="dxa" w:w="2160"/>
          </w:tcPr>
          <w:p>
            <w:r>
              <w:t>LPAd</w:t>
            </w:r>
          </w:p>
        </w:tc>
        <w:tc>
          <w:tcPr>
            <w:tcW w:type="dxa" w:w="2160"/>
          </w:tcPr>
          <w:p>
            <w:r>
              <w:t>LPAd checks RAT (Rules Authorisation Table) for allowance of ProfileMetadata’s PPR(s).</w:t>
            </w:r>
          </w:p>
        </w:tc>
        <w:tc>
          <w:tcPr>
            <w:tcW w:type="dxa" w:w="2160"/>
          </w:tcPr>
          <w:p>
            <w:r>
              <w:t>Verification of PPR(s) against RAT performed by LPAd.</w:t>
            </w:r>
          </w:p>
        </w:tc>
      </w:tr>
      <w:tr>
        <w:tc>
          <w:tcPr>
            <w:tcW w:type="dxa" w:w="2160"/>
          </w:tcPr>
          <w:p>
            <w:r>
              <w:t>3</w:t>
            </w:r>
          </w:p>
        </w:tc>
        <w:tc>
          <w:tcPr>
            <w:tcW w:type="dxa" w:w="2160"/>
          </w:tcPr>
          <w:p>
            <w:r>
              <w:t>LPAd</w:t>
            </w:r>
          </w:p>
        </w:tc>
        <w:tc>
          <w:tcPr>
            <w:tcW w:type="dxa" w:w="2160"/>
          </w:tcPr>
          <w:p>
            <w:r>
              <w:t>PPR(s) are NOT allowed by RAT.</w:t>
            </w:r>
          </w:p>
        </w:tc>
        <w:tc>
          <w:tcPr>
            <w:tcW w:type="dxa" w:w="2160"/>
          </w:tcPr>
          <w:p>
            <w:r>
              <w:t>1- LPAd cancels download process.2- LPAd triggers the Sub-procedure "Profile Download and installation – Download Rejection" with reason 'PPR not allowed'.</w:t>
            </w:r>
          </w:p>
        </w:tc>
      </w:tr>
      <w:tr>
        <w:tc>
          <w:tcPr>
            <w:tcW w:type="dxa" w:w="2160"/>
          </w:tcPr>
          <w:p>
            <w:r>
              <w:t>4</w:t>
            </w:r>
          </w:p>
        </w:tc>
        <w:tc>
          <w:tcPr>
            <w:tcW w:type="dxa" w:w="2160"/>
          </w:tcPr>
          <w:p>
            <w:r>
              <w:t>LPAd → DP</w:t>
            </w:r>
          </w:p>
        </w:tc>
        <w:tc>
          <w:tcPr>
            <w:tcW w:type="dxa" w:w="2160"/>
          </w:tcPr>
          <w:p>
            <w:r>
              <w:t>Send CancelSession to SM-DP+ as in Test Sequence #01, Step 3.</w:t>
            </w:r>
          </w:p>
        </w:tc>
        <w:tc>
          <w:tcPr>
            <w:tcW w:type="dxa" w:w="2160"/>
          </w:tcPr>
          <w:p>
            <w:r>
              <w:t>DP receives cancellation request.</w:t>
            </w:r>
          </w:p>
        </w:tc>
      </w:tr>
      <w:tr>
        <w:tc>
          <w:tcPr>
            <w:tcW w:type="dxa" w:w="2160"/>
          </w:tcPr>
          <w:p>
            <w:r>
              <w:t>5</w:t>
            </w:r>
          </w:p>
        </w:tc>
        <w:tc>
          <w:tcPr>
            <w:tcW w:type="dxa" w:w="2160"/>
          </w:tcPr>
          <w:p>
            <w:r>
              <w:t>DP → OP</w:t>
            </w:r>
          </w:p>
        </w:tc>
        <w:tc>
          <w:tcPr>
            <w:tcW w:type="dxa" w:w="2160"/>
          </w:tcPr>
          <w:p>
            <w:r>
              <w:t>Notify Operator Platform as in Test Sequence #01, Step 6.</w:t>
            </w:r>
          </w:p>
        </w:tc>
        <w:tc>
          <w:tcPr>
            <w:tcW w:type="dxa" w:w="2160"/>
          </w:tcPr>
          <w:p>
            <w:r>
              <w:t>Operator informed of cancellation due to disallowed PPR(s).</w:t>
            </w:r>
          </w:p>
        </w:tc>
      </w:tr>
    </w:tbl>
    <w:p>
      <w:r>
        <w:rPr/>
        <w:t>Test Sequence #04: Profile Download Rejection due to Non-supported Download on Removable eUICC</w:t>
      </w:r>
      <w:r>
        <w:rPr/>
        <w:br/>
        <w:t>Description of the aim of the test sequence N°4</w:t>
      </w:r>
      <w:r>
        <w:rPr/>
        <w:br/>
        <w:t>Validate that the LPAd cancels the profile download if the attempt is for a removable eUICC where download is not supported.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w:t>
            </w:r>
          </w:p>
        </w:tc>
        <w:tc>
          <w:tcPr>
            <w:tcW w:type="dxa" w:w="2160"/>
          </w:tcPr>
          <w:p>
            <w:r>
              <w:t>Detect profile download attempt to a removable eUICC where download is unsupported.</w:t>
            </w:r>
          </w:p>
        </w:tc>
        <w:tc>
          <w:tcPr>
            <w:tcW w:type="dxa" w:w="2160"/>
          </w:tcPr>
          <w:p>
            <w:r>
              <w:t>1- LPAd cancels download process.2- LPAd triggers "Profile Download and installation – Download Rejection" with appropriate reason.</w:t>
            </w:r>
          </w:p>
        </w:tc>
      </w:tr>
      <w:tr>
        <w:tc>
          <w:tcPr>
            <w:tcW w:type="dxa" w:w="2160"/>
          </w:tcPr>
          <w:p>
            <w:r>
              <w:t>2</w:t>
            </w:r>
          </w:p>
        </w:tc>
        <w:tc>
          <w:tcPr>
            <w:tcW w:type="dxa" w:w="2160"/>
          </w:tcPr>
          <w:p>
            <w:r>
              <w:t>LPAd → DP</w:t>
            </w:r>
          </w:p>
        </w:tc>
        <w:tc>
          <w:tcPr>
            <w:tcW w:type="dxa" w:w="2160"/>
          </w:tcPr>
          <w:p>
            <w:r>
              <w:t>Send CancelSession to SM-DP+ as in Test Sequence #01, Step 3.</w:t>
            </w:r>
          </w:p>
        </w:tc>
        <w:tc>
          <w:tcPr>
            <w:tcW w:type="dxa" w:w="2160"/>
          </w:tcPr>
          <w:p>
            <w:r>
              <w:t>SM-DP+ receives cancellation request.</w:t>
            </w:r>
          </w:p>
        </w:tc>
      </w:tr>
      <w:tr>
        <w:tc>
          <w:tcPr>
            <w:tcW w:type="dxa" w:w="2160"/>
          </w:tcPr>
          <w:p>
            <w:r>
              <w:t>3</w:t>
            </w:r>
          </w:p>
        </w:tc>
        <w:tc>
          <w:tcPr>
            <w:tcW w:type="dxa" w:w="2160"/>
          </w:tcPr>
          <w:p>
            <w:r>
              <w:t>DP → OP</w:t>
            </w:r>
          </w:p>
        </w:tc>
        <w:tc>
          <w:tcPr>
            <w:tcW w:type="dxa" w:w="2160"/>
          </w:tcPr>
          <w:p>
            <w:r>
              <w:t>Notify Operator Platform.</w:t>
            </w:r>
          </w:p>
        </w:tc>
        <w:tc>
          <w:tcPr>
            <w:tcW w:type="dxa" w:w="2160"/>
          </w:tcPr>
          <w:p>
            <w:r>
              <w:t>Operator informed of cancellation due to removable eUICC policy enforcement.</w:t>
            </w:r>
          </w:p>
        </w:tc>
      </w:tr>
    </w:tbl>
    <w:p>
      <w:r>
        <w:rPr/>
        <w:t>Conformance Requirements References</w:t>
      </w:r>
      <w:r>
        <w:rPr/>
        <w:br/>
        <w:t>- SGP.22 v2.6.1 Section 3.1.3.1: Sub-procedure Profile Download and Installation – Download Rejection</w:t>
      </w:r>
      <w:r>
        <w:rPr/>
        <w:br/>
        <w:t>- SGP.22 v2.6.1: Table of Start Conditions and specific reason codings</w:t>
      </w:r>
      <w:r>
        <w:rPr/>
        <w:br/>
        <w:t>- Download cancellation, event handling, and notification flows as per RSP protocol</w:t>
      </w:r>
    </w:p>
    <w:p>
      <w:r>
        <w:rPr/>
        <w:t>Conditional Execution Note:</w:t>
      </w:r>
      <w:r>
        <w:rPr/>
        <w:br/>
        <w:t>Each test sequence SHALL be executed if and only if the corresponding rejection condition is met as described above (user action, timeout, policy, or hardware support reason).</w:t>
      </w:r>
    </w:p>
    <w:p>
      <w:r>
        <w:rPr/>
        <w:t>End of Test Cases.</w:t>
      </w:r>
    </w:p>
    <w:p/>
    <w:p>
      <w:r>
        <w:rPr>
          <w:b/>
          <w:sz w:val="24"/>
        </w:rPr>
        <w:t xml:space="preserve">Requirement ID : [Refer to Sub-procedure Profile Download and installation – Download confirmation] | Requirement Description : </w:t>
      </w:r>
    </w:p>
    <w:p>
      <w:r>
        <w:rPr>
          <w:b/>
          <w:sz w:val="24"/>
        </w:rPr>
        <w:t xml:space="preserve">Test Case : </w:t>
        <w:br/>
      </w:r>
    </w:p>
    <w:p>
      <w:r>
        <w:rPr/>
        <w:t>Test Cases</w:t>
      </w:r>
    </w:p>
    <w:p>
      <w:r>
        <w:rPr/>
        <w:t>TC</w:t>
      </w:r>
      <w:r>
        <w:rPr>
          <w:i/>
        </w:rPr>
        <w:t>LPAd</w:t>
      </w:r>
      <w:r>
        <w:rPr/>
        <w:t>eUICC_ProfileDownloadDownloadConfirmation</w:t>
      </w:r>
      <w:r>
        <w:rPr/>
        <w:br/>
        <w:t xml:space="preserve">General 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Under test, hosted in the Device, is capable of RSP procedures as per SGP.22 v2.6.1.</w:t>
            </w:r>
          </w:p>
        </w:tc>
      </w:tr>
      <w:tr>
        <w:tc>
          <w:tcPr>
            <w:tcW w:type="dxa" w:w="4320"/>
          </w:tcPr>
          <w:p>
            <w:r>
              <w:t>eUICC</w:t>
            </w:r>
          </w:p>
        </w:tc>
        <w:tc>
          <w:tcPr>
            <w:tcW w:type="dxa" w:w="4320"/>
          </w:tcPr>
          <w:p>
            <w:r>
              <w:t>Inserted/attached to Device, certified and compliant with SGP.22 v2.6.1, ready to receive profiles.</w:t>
            </w:r>
          </w:p>
        </w:tc>
      </w:tr>
      <w:tr>
        <w:tc>
          <w:tcPr>
            <w:tcW w:type="dxa" w:w="4320"/>
          </w:tcPr>
          <w:p>
            <w:r>
              <w:t>SM-DP+</w:t>
            </w:r>
          </w:p>
        </w:tc>
        <w:tc>
          <w:tcPr>
            <w:tcW w:type="dxa" w:w="4320"/>
          </w:tcPr>
          <w:p>
            <w:r>
              <w:t>Available in the backend, prepared with a Bound Profile Package (BPP), compliant with SGP.22 v2.6.1.</w:t>
            </w:r>
          </w:p>
        </w:tc>
      </w:tr>
      <w:tr>
        <w:tc>
          <w:tcPr>
            <w:tcW w:type="dxa" w:w="4320"/>
          </w:tcPr>
          <w:p>
            <w:r>
              <w:t>End User</w:t>
            </w:r>
          </w:p>
        </w:tc>
        <w:tc>
          <w:tcPr>
            <w:tcW w:type="dxa" w:w="4320"/>
          </w:tcPr>
          <w:p>
            <w:r>
              <w:t>Available, in possession of any Confirmation Code necessary, and aware of LPA UI prompts.</w:t>
            </w:r>
          </w:p>
        </w:tc>
      </w:tr>
    </w:tbl>
    <w:p>
      <w:r>
        <w:rPr/>
        <w:t>Test Sequence #01: Profile Download and Installation – Download Confirmation</w:t>
      </w:r>
      <w:r>
        <w:rPr/>
        <w:br/>
        <w:t>This test verifies the correct execution of the sub-procedure "Profile Download and installation – Download confirmation". The aim is to ensure LPAd and eUICC correctly execute certificate validation, interact properly regarding confirmation requests, and securely process confirmation codes and profile binding information.</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initiated the profile download procedure and received smdpSigned2, smdpSignature2, and CERT.DPpb.ECDSA from the SM-DP+.</w:t>
            </w:r>
          </w:p>
        </w:tc>
      </w:tr>
      <w:tr>
        <w:tc>
          <w:tcPr>
            <w:tcW w:type="dxa" w:w="4320"/>
          </w:tcPr>
          <w:p>
            <w:r>
              <w:t>eUICC</w:t>
            </w:r>
          </w:p>
        </w:tc>
        <w:tc>
          <w:tcPr>
            <w:tcW w:type="dxa" w:w="4320"/>
          </w:tcPr>
          <w:p>
            <w:r>
              <w:t>Ready to accept "ES10b.PrepareDownload" command and verify received certificates and parameters.</w:t>
            </w:r>
          </w:p>
        </w:tc>
      </w:tr>
      <w:tr>
        <w:tc>
          <w:tcPr>
            <w:tcW w:type="dxa" w:w="4320"/>
          </w:tcPr>
          <w:p>
            <w:r>
              <w:t>End User</w:t>
            </w:r>
          </w:p>
        </w:tc>
        <w:tc>
          <w:tcPr>
            <w:tcW w:type="dxa" w:w="4320"/>
          </w:tcPr>
          <w:p>
            <w:r>
              <w:t>Has agreed to initiate the Profile download (e.g. by confirming "Yes" when prompted).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End User</w:t>
            </w:r>
          </w:p>
        </w:tc>
        <w:tc>
          <w:tcPr>
            <w:tcW w:type="dxa" w:w="2160"/>
          </w:tcPr>
          <w:p>
            <w:r>
              <w:t>If Confirmation Code Required Flag set, LPAd prompts End User for Confirmation Code. If not, LPAd prompts End User for Simple Confirmation (Yes/No).</w:t>
            </w:r>
          </w:p>
        </w:tc>
        <w:tc>
          <w:tcPr>
            <w:tcW w:type="dxa" w:w="2160"/>
          </w:tcPr>
          <w:p>
            <w:r>
              <w:t>1- End User enters Confirmation Code (if required), else confirms intent.2- If timeout/no response, LPAd proceeds to Download Rejection sub-procedure.</w:t>
            </w:r>
          </w:p>
        </w:tc>
      </w:tr>
      <w:tr>
        <w:tc>
          <w:tcPr>
            <w:tcW w:type="dxa" w:w="2160"/>
          </w:tcPr>
          <w:p>
            <w:r>
              <w:t>1</w:t>
            </w:r>
          </w:p>
        </w:tc>
        <w:tc>
          <w:tcPr>
            <w:tcW w:type="dxa" w:w="2160"/>
          </w:tcPr>
          <w:p>
            <w:r>
              <w:t>LPAd → eUICC</w:t>
            </w:r>
          </w:p>
        </w:tc>
        <w:tc>
          <w:tcPr>
            <w:tcW w:type="dxa" w:w="2160"/>
          </w:tcPr>
          <w:p>
            <w:r>
              <w:t>LPAd calls "ES10b.PrepareDownload" with smdpSigned2, smdpSignature2, CERT.DPpb.ECDSA, and optionally the Hashed Confirmation Code.</w:t>
            </w:r>
          </w:p>
        </w:tc>
        <w:tc>
          <w:tcPr>
            <w:tcW w:type="dxa" w:w="2160"/>
          </w:tcPr>
          <w:p>
            <w:r>
              <w:t>1- eUICC receives all supplied input parameters for verification.</w:t>
            </w:r>
          </w:p>
        </w:tc>
      </w:tr>
      <w:tr>
        <w:tc>
          <w:tcPr>
            <w:tcW w:type="dxa" w:w="2160"/>
          </w:tcPr>
          <w:p>
            <w:r>
              <w:t>2</w:t>
            </w:r>
          </w:p>
        </w:tc>
        <w:tc>
          <w:tcPr>
            <w:tcW w:type="dxa" w:w="2160"/>
          </w:tcPr>
          <w:p>
            <w:r>
              <w:t>eUICC</w:t>
            </w:r>
          </w:p>
        </w:tc>
        <w:tc>
          <w:tcPr>
            <w:tcW w:type="dxa" w:w="2160"/>
          </w:tcPr>
          <w:p>
            <w:r>
              <w:t>On reception of "ES10b.PrepareDownload":a) Verify CERT.DPpb.ECDSA is valid per section 4.5.2.2.b) Verify CERT.DPauth.ECDSA and CERT.DPpb.ECDSA belong to same entity (same OID, subjectAltName).</w:t>
            </w:r>
          </w:p>
        </w:tc>
        <w:tc>
          <w:tcPr>
            <w:tcW w:type="dxa" w:w="2160"/>
          </w:tcPr>
          <w:p>
            <w:r>
              <w:t>1- If verification fails, eUICC rejects the download and responds with error.2- If verified, eUICC proceeds with the Profile download and installation.</w:t>
            </w:r>
          </w:p>
        </w:tc>
      </w:tr>
    </w:tbl>
    <w:p>
      <w:r>
        <w:rPr/>
        <w:t>Conformance Requirements References</w:t>
      </w:r>
      <w:r>
        <w:rPr/>
        <w:br/>
        <w:t>- SGP.22 v2.6.1, section 3.1.3, Sub-procedure "Profile Download and Installation – Download confirmation"</w:t>
      </w:r>
      <w:r>
        <w:rPr/>
        <w:br/>
        <w:t>- Start conditions: End User has agreed to download (selected "Yes")</w:t>
        <w:br/>
        <w:t>- "ES10b.PrepareDownload" invocation as specified</w:t>
        <w:br/>
        <w:t>- Certificate validation per section 4.5.2.2</w:t>
      </w:r>
      <w:r>
        <w:rPr/>
        <w:br/>
        <w:t>- Entity/subject matching for CERT.DPauth.ECDSA and CERT.DPpb.ECDSA</w:t>
      </w:r>
    </w:p>
    <w:p>
      <w:r>
        <w:rPr/>
        <w:t>Conditional Execution</w:t>
      </w:r>
      <w:r>
        <w:rPr/>
        <w:br/>
        <w:t>- If End User rejects or does not respond within timeout: Test "Profile Download and Installation – Download Rejection" SHALL be executed.</w:t>
        <w:br/>
        <w:t>- If Confirmation Code Required Flag is present: Input is mandatory before proceeding.</w:t>
      </w:r>
    </w:p>
    <w:p>
      <w:r>
        <w:rPr/>
        <w:t>Notes</w:t>
      </w:r>
      <w:r>
        <w:rPr/>
        <w:br/>
        <w:t>- Hashed Confirmation Code, if required, SHALL be calculated as SHA256(SHA256(Confirmation Code) | TransactionID).</w:t>
        <w:br/>
        <w:t>- All confirmation prompts SHALL present sufficient profile identification information to the End User.</w:t>
        <w:br/>
        <w:t>- Download Confirmation may, per implementation decision, combine prompts but Confirmation Code input may not be deferred.</w:t>
      </w:r>
      <w:r>
        <w:rPr/>
        <w:br/>
        <w:t>- When verification fails, subsequent RSP operations SHALL NOT proceed; a rejection must be signaled.</w:t>
      </w:r>
    </w:p>
    <w:p>
      <w:r>
        <w:rPr/>
        <w:t>This test case provides full validation for [Refer to Sub-procedure Profile Download and installation – Download confirmation].</w:t>
      </w:r>
      <w:r>
        <w:rPr/>
        <w:br/>
        <w:t>Source: b4fa8d68-88cd-4691-a095-e95c61ee8e50_SGP.22-v2.6.1.pdf</w:t>
      </w:r>
    </w:p>
    <w:p/>
    <w:p>
      <w:r>
        <w:rPr>
          <w:b/>
          <w:sz w:val="24"/>
        </w:rPr>
        <w:t>Requirement ID : SHALL | Requirement Description : The LPAd SHALL support entry of the Activation Code by manual typing and QR code scanning.</w:t>
      </w:r>
    </w:p>
    <w:p>
      <w:r>
        <w:rPr>
          <w:b/>
          <w:sz w:val="24"/>
        </w:rPr>
        <w:t xml:space="preserve">Test Case : </w:t>
        <w:br/>
      </w:r>
    </w:p>
    <w:p>
      <w:r>
        <w:rPr/>
        <w:t>Test Cases</w:t>
      </w:r>
    </w:p>
    <w:p>
      <w:r>
        <w:rPr/>
        <w:t>TC</w:t>
      </w:r>
      <w:r>
        <w:rPr>
          <w:i/>
        </w:rPr>
        <w:t>LPAd</w:t>
      </w:r>
      <w:r>
        <w:rPr/>
        <w:t>ActivationCodeEntry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End User</w:t>
            </w:r>
          </w:p>
        </w:tc>
        <w:tc>
          <w:tcPr>
            <w:tcW w:type="dxa" w:w="4320"/>
          </w:tcPr>
          <w:p>
            <w:r>
              <w:t>The Device contains a compliant LPAd implementation.</w:t>
            </w:r>
          </w:p>
        </w:tc>
      </w:tr>
      <w:tr>
        <w:tc>
          <w:tcPr>
            <w:tcW w:type="dxa" w:w="4320"/>
          </w:tcPr>
          <w:p>
            <w:r>
              <w:t>LPAd</w:t>
            </w:r>
          </w:p>
        </w:tc>
        <w:tc>
          <w:tcPr>
            <w:tcW w:type="dxa" w:w="4320"/>
          </w:tcPr>
          <w:p>
            <w:r>
              <w:t>Idle state, ready to process user inputs for Profile download initiation.</w:t>
            </w:r>
          </w:p>
        </w:tc>
      </w:tr>
      <w:tr>
        <w:tc>
          <w:tcPr>
            <w:tcW w:type="dxa" w:w="4320"/>
          </w:tcPr>
          <w:p>
            <w:r>
              <w:t>Device</w:t>
            </w:r>
          </w:p>
        </w:tc>
        <w:tc>
          <w:tcPr>
            <w:tcW w:type="dxa" w:w="4320"/>
          </w:tcPr>
          <w:p>
            <w:r>
              <w:t>Powered on with eUICC accessible and no download currently in progress.</w:t>
            </w:r>
          </w:p>
        </w:tc>
      </w:tr>
    </w:tbl>
    <w:p>
      <w:r>
        <w:rPr/>
        <w:t>Test Sequence #01: Manual Entry of Activation Code</w:t>
        <w:br/>
        <w:t>This test sequence verifies that the LPAd supports manual entry of the Activation Code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Is provided with a valid Activation Code by the Operator.</w:t>
            </w:r>
          </w:p>
        </w:tc>
      </w:tr>
      <w:tr>
        <w:tc>
          <w:tcPr>
            <w:tcW w:type="dxa" w:w="4320"/>
          </w:tcPr>
          <w:p>
            <w:r>
              <w:t>LPAd</w:t>
            </w:r>
          </w:p>
        </w:tc>
        <w:tc>
          <w:tcPr>
            <w:tcW w:type="dxa" w:w="4320"/>
          </w:tcPr>
          <w:p>
            <w:r>
              <w:t>Activation Code input UI is presented to the End User.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LPAd</w:t>
            </w:r>
          </w:p>
        </w:tc>
        <w:tc>
          <w:tcPr>
            <w:tcW w:type="dxa" w:w="2160"/>
          </w:tcPr>
          <w:p>
            <w:r>
              <w:t>User manually types the Activation Code into the Device’s LPAd interface.</w:t>
            </w:r>
          </w:p>
        </w:tc>
        <w:tc>
          <w:tcPr>
            <w:tcW w:type="dxa" w:w="2160"/>
          </w:tcPr>
          <w:p>
            <w:r>
              <w:t>LPAd accepts the Activation Code from manual input.</w:t>
            </w:r>
          </w:p>
        </w:tc>
      </w:tr>
      <w:tr>
        <w:tc>
          <w:tcPr>
            <w:tcW w:type="dxa" w:w="2160"/>
          </w:tcPr>
          <w:p>
            <w:r>
              <w:t>1</w:t>
            </w:r>
          </w:p>
        </w:tc>
        <w:tc>
          <w:tcPr>
            <w:tcW w:type="dxa" w:w="2160"/>
          </w:tcPr>
          <w:p>
            <w:r>
              <w:t>LPAd → LPAd</w:t>
            </w:r>
          </w:p>
        </w:tc>
        <w:tc>
          <w:tcPr>
            <w:tcW w:type="dxa" w:w="2160"/>
          </w:tcPr>
          <w:p>
            <w:r>
              <w:t>LPAd validates format and correctness of the entered Activation Code.</w:t>
            </w:r>
          </w:p>
        </w:tc>
        <w:tc>
          <w:tcPr>
            <w:tcW w:type="dxa" w:w="2160"/>
          </w:tcPr>
          <w:p>
            <w:r>
              <w:t>1- Activation Code passes format validation. 2- Proceed to next step in profile download flow.</w:t>
            </w:r>
          </w:p>
        </w:tc>
      </w:tr>
    </w:tbl>
    <w:p>
      <w:r>
        <w:rPr/>
        <w:t>Test Sequence #02: QR Code Scanning of Activation Code</w:t>
        <w:br/>
        <w:t>This test sequence verifies that the LPAd supports input of the Activation Code via QR code scanning in compliance with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Has an Activation Code presented in QR code format (per ISO/IEC 18004:2015).</w:t>
            </w:r>
          </w:p>
        </w:tc>
      </w:tr>
      <w:tr>
        <w:tc>
          <w:tcPr>
            <w:tcW w:type="dxa" w:w="4320"/>
          </w:tcPr>
          <w:p>
            <w:r>
              <w:t>LPAd</w:t>
            </w:r>
          </w:p>
        </w:tc>
        <w:tc>
          <w:tcPr>
            <w:tcW w:type="dxa" w:w="4320"/>
          </w:tcPr>
          <w:p>
            <w:r>
              <w:t>Device camera is available and permission granted for use by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LPAd</w:t>
            </w:r>
          </w:p>
        </w:tc>
        <w:tc>
          <w:tcPr>
            <w:tcW w:type="dxa" w:w="2160"/>
          </w:tcPr>
          <w:p>
            <w:r>
              <w:t>End User initiates QR code scan in the LPAd interface.</w:t>
            </w:r>
          </w:p>
        </w:tc>
        <w:tc>
          <w:tcPr>
            <w:tcW w:type="dxa" w:w="2160"/>
          </w:tcPr>
          <w:p>
            <w:r>
              <w:t>LPAd launches QR code scanning interface.</w:t>
            </w:r>
          </w:p>
        </w:tc>
      </w:tr>
      <w:tr>
        <w:tc>
          <w:tcPr>
            <w:tcW w:type="dxa" w:w="2160"/>
          </w:tcPr>
          <w:p>
            <w:r>
              <w:t>1</w:t>
            </w:r>
          </w:p>
        </w:tc>
        <w:tc>
          <w:tcPr>
            <w:tcW w:type="dxa" w:w="2160"/>
          </w:tcPr>
          <w:p>
            <w:r>
              <w:t>Device → LPAd</w:t>
            </w:r>
          </w:p>
        </w:tc>
        <w:tc>
          <w:tcPr>
            <w:tcW w:type="dxa" w:w="2160"/>
          </w:tcPr>
          <w:p>
            <w:r>
              <w:t>Camera scans the QR code and LPAd decodes Activation Code.</w:t>
            </w:r>
          </w:p>
        </w:tc>
        <w:tc>
          <w:tcPr>
            <w:tcW w:type="dxa" w:w="2160"/>
          </w:tcPr>
          <w:p>
            <w:r>
              <w:t>1- LPAd successfully retrieves and accepts the Activation Code from QR.2- Activation Code passes format validation.3- Proceed to next step in profile download flow.</w:t>
            </w:r>
          </w:p>
        </w:tc>
      </w:tr>
    </w:tbl>
    <w:p>
      <w:r>
        <w:rPr/>
        <w:t>Test Sequence #03: User Interface Must Support Both Methods</w:t>
        <w:br/>
        <w:t>This test sequence verifies that the LPAd presents both manual entry and QR code input options to the user.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End User</w:t>
            </w:r>
          </w:p>
        </w:tc>
        <w:tc>
          <w:tcPr>
            <w:tcW w:type="dxa" w:w="2160"/>
          </w:tcPr>
          <w:p>
            <w:r>
              <w:t>LPAd presents interface allowing both manual typing and QR scan options.</w:t>
            </w:r>
          </w:p>
        </w:tc>
        <w:tc>
          <w:tcPr>
            <w:tcW w:type="dxa" w:w="2160"/>
          </w:tcPr>
          <w:p>
            <w:r>
              <w:t>1- End User sees options for both manual and QR code entry.2- User can select either method without error.</w:t>
            </w:r>
          </w:p>
        </w:tc>
      </w:tr>
    </w:tbl>
    <w:p>
      <w:r>
        <w:rPr/>
        <w:t>Conformance Requirement References</w:t>
        <w:br/>
        <w:t>- SGP.21 Section 5.2.1, Requirement AC5: “The Activation Code input in the LPA by the End User SHALL support at least manual typing and QR code scanning.”</w:t>
        <w:br/>
        <w:t>- SGP.22 Section 4.1, Section 4.1.1, and Section 3.1.1: Requirements for Activation Code handling and entry methods.</w:t>
        <w:br/>
        <w:t>- SGP.22 Section 62: “Depending on the Device capabilities, the LPAd SHALL support entry of the Activation Code by manual typing and QR code scanning.”</w:t>
      </w:r>
    </w:p>
    <w:p>
      <w:r>
        <w:rPr/>
        <w:t>Conditional Execution Notes</w:t>
        <w:br/>
        <w:t>- These test sequences SHALL be executed if the profile download procedure is initiated using an Activation Code.</w:t>
        <w:br/>
        <w:t xml:space="preserve">- The Device may offer additional entry methods but MUST, at a minimum, provide both manual and QR code mechanisms. </w:t>
      </w:r>
    </w:p>
    <w:p>
      <w:r>
        <w:rPr/>
        <w:t>End of test case.</w:t>
      </w:r>
    </w:p>
    <w:p/>
    <w:p>
      <w:r>
        <w:rPr>
          <w:b/>
          <w:sz w:val="24"/>
        </w:rPr>
        <w:t>Requirement ID : The SM-DP+ SHALL increment the count of download attempts for the identified Profile. | Requirement Description : If the maximum number of attempts has been exceeded, the SM-DP+ SHALL terminate the corresponding Profile download order and notify the Operator by calling the "ES2+.HandleDownloadProgressInfo" function with an operation status indicating 'Failed' with the relevant error status, and the procedure SHALL be stopped.</w:t>
      </w:r>
    </w:p>
    <w:p>
      <w:r>
        <w:rPr>
          <w:b/>
          <w:sz w:val="24"/>
        </w:rPr>
        <w:t xml:space="preserve">Test Case : </w:t>
        <w:br/>
      </w:r>
    </w:p>
    <w:p>
      <w:r>
        <w:rPr/>
        <w:t>Test Cases</w:t>
      </w:r>
    </w:p>
    <w:p>
      <w:r>
        <w:rPr/>
        <w:t>TC</w:t>
      </w:r>
      <w:r>
        <w:rPr>
          <w:i/>
        </w:rPr>
        <w:t>SMDPplus</w:t>
      </w:r>
      <w:r>
        <w:rPr/>
        <w:t>DownloadAttemptLimit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Has an active Profile download order associated with a specific Profile and EID.</w:t>
            </w:r>
          </w:p>
        </w:tc>
      </w:tr>
      <w:tr>
        <w:tc>
          <w:tcPr>
            <w:tcW w:type="dxa" w:w="4320"/>
          </w:tcPr>
          <w:p>
            <w:r>
              <w:t>Operator</w:t>
            </w:r>
          </w:p>
        </w:tc>
        <w:tc>
          <w:tcPr>
            <w:tcW w:type="dxa" w:w="4320"/>
          </w:tcPr>
          <w:p>
            <w:r>
              <w:t>Is registered to receive notifications from the SM-DP+.</w:t>
            </w:r>
          </w:p>
        </w:tc>
      </w:tr>
    </w:tbl>
    <w:p>
      <w:r>
        <w:rPr/>
        <w:t>Test Sequence #01: Download attempt count increment and notification upon exceeding limit</w:t>
        <w:br/>
        <w:t>Verifies that the SM-DP+ increments the download attempt count for a Profile download order, and if the maximum number of allowed attempts is exceeded, terminates the order, notifies the Operator using ES2+.HandleDownloadProgressInfo with status 'Failed' and stops the procedure.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 Profile download order is pending for the specified EID and the count of download attempts is at (MaxAttempts - 1).</w:t>
            </w:r>
          </w:p>
        </w:tc>
      </w:tr>
      <w:tr>
        <w:tc>
          <w:tcPr>
            <w:tcW w:type="dxa" w:w="4320"/>
          </w:tcPr>
          <w:p>
            <w:r>
              <w:t>LPAd</w:t>
            </w:r>
          </w:p>
        </w:tc>
        <w:tc>
          <w:tcPr>
            <w:tcW w:type="dxa" w:w="4320"/>
          </w:tcPr>
          <w:p>
            <w:r>
              <w:t>Initiates a DownloadProfile request for the same EID and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DownloadProfile request triggering Profile download attempt.</w:t>
            </w:r>
          </w:p>
        </w:tc>
        <w:tc>
          <w:tcPr>
            <w:tcW w:type="dxa" w:w="2160"/>
          </w:tcPr>
          <w:p>
            <w:r>
              <w:t>SM-DP+ verifies the Profile download order, identifies EID and MatchingID.</w:t>
            </w:r>
          </w:p>
        </w:tc>
      </w:tr>
      <w:tr>
        <w:tc>
          <w:tcPr>
            <w:tcW w:type="dxa" w:w="2160"/>
          </w:tcPr>
          <w:p>
            <w:r>
              <w:t>1</w:t>
            </w:r>
          </w:p>
        </w:tc>
        <w:tc>
          <w:tcPr>
            <w:tcW w:type="dxa" w:w="2160"/>
          </w:tcPr>
          <w:p>
            <w:r>
              <w:t>SM-DP+</w:t>
            </w:r>
          </w:p>
        </w:tc>
        <w:tc>
          <w:tcPr>
            <w:tcW w:type="dxa" w:w="2160"/>
          </w:tcPr>
          <w:p>
            <w:r>
              <w:t>Increments the count of download attempts for the Profile download order.</w:t>
            </w:r>
          </w:p>
        </w:tc>
        <w:tc>
          <w:tcPr>
            <w:tcW w:type="dxa" w:w="2160"/>
          </w:tcPr>
          <w:p>
            <w:r>
              <w:t>1- Download attempt counter updated to MaxAttempts.2- Evaluation to determine if the maximum attempts is exceeded.</w:t>
            </w:r>
          </w:p>
        </w:tc>
      </w:tr>
      <w:tr>
        <w:tc>
          <w:tcPr>
            <w:tcW w:type="dxa" w:w="2160"/>
          </w:tcPr>
          <w:p>
            <w:r>
              <w:t>2</w:t>
            </w:r>
          </w:p>
        </w:tc>
        <w:tc>
          <w:tcPr>
            <w:tcW w:type="dxa" w:w="2160"/>
          </w:tcPr>
          <w:p>
            <w:r>
              <w:t>SM-DP+</w:t>
            </w:r>
          </w:p>
        </w:tc>
        <w:tc>
          <w:tcPr>
            <w:tcW w:type="dxa" w:w="2160"/>
          </w:tcPr>
          <w:p>
            <w:r>
              <w:t>Detects that the maximum number of attempts has been exceeded for the Profile download order.</w:t>
            </w:r>
          </w:p>
        </w:tc>
        <w:tc>
          <w:tcPr>
            <w:tcW w:type="dxa" w:w="2160"/>
          </w:tcPr>
          <w:p>
            <w:r>
              <w:t>1- SM-DP+ terminates the Profile download order.2- Profile download state set to terminated/failed.</w:t>
            </w:r>
          </w:p>
        </w:tc>
      </w:tr>
      <w:tr>
        <w:tc>
          <w:tcPr>
            <w:tcW w:type="dxa" w:w="2160"/>
          </w:tcPr>
          <w:p>
            <w:r>
              <w:t>3</w:t>
            </w:r>
          </w:p>
        </w:tc>
        <w:tc>
          <w:tcPr>
            <w:tcW w:type="dxa" w:w="2160"/>
          </w:tcPr>
          <w:p>
            <w:r>
              <w:t>SM-DP+ → Operator</w:t>
            </w:r>
          </w:p>
        </w:tc>
        <w:tc>
          <w:tcPr>
            <w:tcW w:type="dxa" w:w="2160"/>
          </w:tcPr>
          <w:p>
            <w:r>
              <w:t>Calls "ES2+.HandleDownloadProgressInfo" with operation status 'Failed' and the relevant error status as parameter.</w:t>
            </w:r>
          </w:p>
        </w:tc>
        <w:tc>
          <w:tcPr>
            <w:tcW w:type="dxa" w:w="2160"/>
          </w:tcPr>
          <w:p>
            <w:r>
              <w:t>1- Operator receives notification indicating order failure due to max attempts exceeded.</w:t>
            </w:r>
          </w:p>
        </w:tc>
      </w:tr>
      <w:tr>
        <w:tc>
          <w:tcPr>
            <w:tcW w:type="dxa" w:w="2160"/>
          </w:tcPr>
          <w:p>
            <w:r>
              <w:t>4</w:t>
            </w:r>
          </w:p>
        </w:tc>
        <w:tc>
          <w:tcPr>
            <w:tcW w:type="dxa" w:w="2160"/>
          </w:tcPr>
          <w:p>
            <w:r>
              <w:t>SM-DP+</w:t>
            </w:r>
          </w:p>
        </w:tc>
        <w:tc>
          <w:tcPr>
            <w:tcW w:type="dxa" w:w="2160"/>
          </w:tcPr>
          <w:p>
            <w:r>
              <w:t>Aborts further processing for the Profile download order.</w:t>
            </w:r>
          </w:p>
        </w:tc>
        <w:tc>
          <w:tcPr>
            <w:tcW w:type="dxa" w:w="2160"/>
          </w:tcPr>
          <w:p>
            <w:r>
              <w:t>1- No Profile is downloaded or installed.2- Procedure for this download order is stopped as required by the specification.</w:t>
            </w:r>
          </w:p>
        </w:tc>
      </w:tr>
      <w:tr>
        <w:tc>
          <w:tcPr>
            <w:tcW w:type="dxa" w:w="2160"/>
          </w:tcPr>
          <w:p>
            <w:r>
              <w:t>5</w:t>
            </w:r>
          </w:p>
        </w:tc>
        <w:tc>
          <w:tcPr>
            <w:tcW w:type="dxa" w:w="2160"/>
          </w:tcPr>
          <w:p>
            <w:r>
              <w:t>SM-DP+ → LPAd</w:t>
            </w:r>
          </w:p>
        </w:tc>
        <w:tc>
          <w:tcPr>
            <w:tcW w:type="dxa" w:w="2160"/>
          </w:tcPr>
          <w:p>
            <w:r>
              <w:t>Returns error status indicating the reason for termination.</w:t>
            </w:r>
          </w:p>
        </w:tc>
        <w:tc>
          <w:tcPr>
            <w:tcW w:type="dxa" w:w="2160"/>
          </w:tcPr>
          <w:p>
            <w:r>
              <w:t>LPAd receives indication that maximum download attempts have been reached, and the order is terminated.</w:t>
            </w:r>
          </w:p>
        </w:tc>
      </w:tr>
    </w:tbl>
    <w:p>
      <w:r>
        <w:rPr/>
        <w:t>Test Sequence #02: Download attempt does not exceed maximum limit</w:t>
        <w:br/>
        <w:t>Verifies normal increment of download attempt count and continuation if the maximum has not been reached.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SM-DP+</w:t>
            </w:r>
          </w:p>
        </w:tc>
        <w:tc>
          <w:tcPr>
            <w:tcW w:type="dxa" w:w="2160"/>
          </w:tcPr>
          <w:p>
            <w:r>
              <w:t>DownloadProfile request for a Profile with attempts &lt; MaxAttempts.</w:t>
            </w:r>
          </w:p>
        </w:tc>
        <w:tc>
          <w:tcPr>
            <w:tcW w:type="dxa" w:w="2160"/>
          </w:tcPr>
          <w:p>
            <w:r>
              <w:t>SM-DP+ verifies order, increments download attempt count.</w:t>
            </w:r>
          </w:p>
        </w:tc>
      </w:tr>
      <w:tr>
        <w:tc>
          <w:tcPr>
            <w:tcW w:type="dxa" w:w="2160"/>
          </w:tcPr>
          <w:p>
            <w:r>
              <w:t>2</w:t>
            </w:r>
          </w:p>
        </w:tc>
        <w:tc>
          <w:tcPr>
            <w:tcW w:type="dxa" w:w="2160"/>
          </w:tcPr>
          <w:p>
            <w:r>
              <w:t>SM-DP+</w:t>
            </w:r>
          </w:p>
        </w:tc>
        <w:tc>
          <w:tcPr>
            <w:tcW w:type="dxa" w:w="2160"/>
          </w:tcPr>
          <w:p>
            <w:r>
              <w:t>Confirms that the number of attempts does not exceed the maximum.</w:t>
            </w:r>
          </w:p>
        </w:tc>
        <w:tc>
          <w:tcPr>
            <w:tcW w:type="dxa" w:w="2160"/>
          </w:tcPr>
          <w:p>
            <w:r>
              <w:t>1- Profile download order remains active.2- Profile download process continues as specified.</w:t>
            </w:r>
          </w:p>
        </w:tc>
      </w:tr>
      <w:tr>
        <w:tc>
          <w:tcPr>
            <w:tcW w:type="dxa" w:w="2160"/>
          </w:tcPr>
          <w:p>
            <w:r>
              <w:t>3</w:t>
            </w:r>
          </w:p>
        </w:tc>
        <w:tc>
          <w:tcPr>
            <w:tcW w:type="dxa" w:w="2160"/>
          </w:tcPr>
          <w:p>
            <w:r>
              <w:t>SM-DP+</w:t>
            </w:r>
          </w:p>
        </w:tc>
        <w:tc>
          <w:tcPr>
            <w:tcW w:type="dxa" w:w="2160"/>
          </w:tcPr>
          <w:p>
            <w:r>
              <w:t>Performs next eligibility and download process steps as per the specification.</w:t>
            </w:r>
          </w:p>
        </w:tc>
        <w:tc>
          <w:tcPr>
            <w:tcW w:type="dxa" w:w="2160"/>
          </w:tcPr>
          <w:p>
            <w:r>
              <w:t>1- No error returned.2- Operator is not notified of failure (notification is optional and can be success or in progress).</w:t>
            </w:r>
          </w:p>
        </w:tc>
      </w:tr>
    </w:tbl>
    <w:p>
      <w:r>
        <w:rPr/>
        <w:t>Conformance Requirements References</w:t>
        <w:br/>
        <w:t>- SGP.22 v2.6.1 Section 3.1.5, 3.1.6, and related: Profile download attempt tracking; exceeding the attempt limit handling.</w:t>
        <w:br/>
        <w:t>- Page 64, 3.1.5: "The SM-DP+ SHALL increment the count of download attempts for the identified Profile."</w:t>
        <w:br/>
        <w:t>- Page 64 onward: "If the maximum number of attempts has been exceeded, the SM-DP+ SHALL terminate the corresponding Profile download order and notify the Operator by calling the ES2+.HandleDownloadProgressInfo function with an operation status indicating 'Failed' with the relevant error status, and the procedure SHALL be stopped."</w:t>
      </w:r>
    </w:p>
    <w:p>
      <w:r>
        <w:rPr/>
        <w:t>Conditional Execution Note:</w:t>
        <w:br/>
        <w:t>- Test Sequence #01 SHALL be executed if the Profile download attempt counter is at (MaxAttempts - 1) and a new attempt is triggered.</w:t>
        <w:br/>
        <w:t>- Test Sequence #02 SHALL be executed if and only if the current download attempt count is less than MaxAttempts upon request initiation.</w:t>
      </w:r>
    </w:p>
    <w:p/>
    <w:p>
      <w:r>
        <w:rPr>
          <w:b/>
          <w:sz w:val="24"/>
        </w:rPr>
        <w:t>Requirement ID : The SM-DP+ SHALL perform appropriate eligibility checks, based on the Device Info and/or eUICCInfo2. | Requirement Description : These checks SHALL include the check if the eUICC can install one more Profile. See Annex F for more information on Eligibility checks.</w:t>
      </w:r>
    </w:p>
    <w:p>
      <w:r>
        <w:rPr>
          <w:b/>
          <w:sz w:val="24"/>
        </w:rPr>
        <w:t xml:space="preserve">Test Case : </w:t>
        <w:br/>
      </w:r>
    </w:p>
    <w:p>
      <w:r>
        <w:rPr/>
        <w:t>Test Cases</w:t>
      </w:r>
    </w:p>
    <w:p>
      <w:r>
        <w:rPr/>
        <w:t>TC</w:t>
      </w:r>
      <w:r>
        <w:rPr>
          <w:i/>
        </w:rPr>
        <w:t>SMDPPLUS</w:t>
      </w:r>
      <w:r>
        <w:rPr/>
        <w:t>EligibilityCheck</w:t>
      </w:r>
      <w:r>
        <w:rPr>
          <w:i/>
        </w:rPr>
        <w:t>EUICC</w:t>
      </w:r>
      <w:r>
        <w:rPr/>
        <w:t>ProfileInstallability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correctly configured, ready to process Profile download requests.</w:t>
            </w:r>
          </w:p>
        </w:tc>
      </w:tr>
      <w:tr>
        <w:tc>
          <w:tcPr>
            <w:tcW w:type="dxa" w:w="4320"/>
          </w:tcPr>
          <w:p>
            <w:r>
              <w:t>eUICC</w:t>
            </w:r>
          </w:p>
        </w:tc>
        <w:tc>
          <w:tcPr>
            <w:tcW w:type="dxa" w:w="4320"/>
          </w:tcPr>
          <w:p>
            <w:r>
              <w:t>eUICC is provisioned, functional, and securely connected to the Device through the expected Device.</w:t>
            </w:r>
          </w:p>
        </w:tc>
      </w:tr>
      <w:tr>
        <w:tc>
          <w:tcPr>
            <w:tcW w:type="dxa" w:w="4320"/>
          </w:tcPr>
          <w:p>
            <w:r>
              <w:t>Device</w:t>
            </w:r>
          </w:p>
        </w:tc>
        <w:tc>
          <w:tcPr>
            <w:tcW w:type="dxa" w:w="4320"/>
          </w:tcPr>
          <w:p>
            <w:r>
              <w:t>Device is powered on, functional, and associated with the eUICC.</w:t>
            </w:r>
          </w:p>
        </w:tc>
      </w:tr>
      <w:tr>
        <w:tc>
          <w:tcPr>
            <w:tcW w:type="dxa" w:w="4320"/>
          </w:tcPr>
          <w:p>
            <w:r>
              <w:t>Operator</w:t>
            </w:r>
          </w:p>
        </w:tc>
        <w:tc>
          <w:tcPr>
            <w:tcW w:type="dxa" w:w="4320"/>
          </w:tcPr>
          <w:p>
            <w:r>
              <w:t>Operator has issued a pending Profile download order.</w:t>
            </w:r>
          </w:p>
        </w:tc>
      </w:tr>
    </w:tbl>
    <w:p>
      <w:r>
        <w:rPr/>
        <w:t>Test Sequence #01: SM-DP+ Performs eUICC Eligibility Check before Profile Download</w:t>
      </w:r>
      <w:r>
        <w:rPr/>
        <w:br/>
        <w:t>Description of the aim of the test sequence N°1</w:t>
      </w:r>
      <w:r>
        <w:rPr/>
        <w:br/>
        <w:t>To verify that the SM-DP+ performs all mandatory eligibility checks, including whether the eUICC can install one more Profile, prior to proceeding with the Profile installation process, as per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Receives Profile download initiation request and has access to Device Info and/or eUICCInfo2.</w:t>
            </w:r>
          </w:p>
        </w:tc>
      </w:tr>
      <w:tr>
        <w:tc>
          <w:tcPr>
            <w:tcW w:type="dxa" w:w="4320"/>
          </w:tcPr>
          <w:p>
            <w:r>
              <w:t>eUICC</w:t>
            </w:r>
          </w:p>
        </w:tc>
        <w:tc>
          <w:tcPr>
            <w:tcW w:type="dxa" w:w="4320"/>
          </w:tcPr>
          <w:p>
            <w:r>
              <w:t>Is in a valid, operable state with a predetermined number of installed Profiles.</w:t>
            </w:r>
          </w:p>
        </w:tc>
      </w:tr>
      <w:tr>
        <w:tc>
          <w:tcPr>
            <w:tcW w:type="dxa" w:w="4320"/>
          </w:tcPr>
          <w:p>
            <w:r>
              <w:t>Operator</w:t>
            </w:r>
          </w:p>
        </w:tc>
        <w:tc>
          <w:tcPr>
            <w:tcW w:type="dxa" w:w="4320"/>
          </w:tcPr>
          <w:p>
            <w:r>
              <w:t>Has issued a valid Pending Profile download order, with MatchingID matched to this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w:t>
            </w:r>
          </w:p>
        </w:tc>
        <w:tc>
          <w:tcPr>
            <w:tcW w:type="dxa" w:w="2160"/>
          </w:tcPr>
          <w:p>
            <w:r>
              <w:t>Receives a Profile download order request from the Operator with MatchingID linked to this eUICC's EID.</w:t>
            </w:r>
          </w:p>
        </w:tc>
        <w:tc>
          <w:tcPr>
            <w:tcW w:type="dxa" w:w="2160"/>
          </w:tcPr>
          <w:p>
            <w:r>
              <w:t>SM-DP+ verifies the profile download order is pending and is not yet terminated.</w:t>
            </w:r>
          </w:p>
        </w:tc>
      </w:tr>
      <w:tr>
        <w:tc>
          <w:tcPr>
            <w:tcW w:type="dxa" w:w="2160"/>
          </w:tcPr>
          <w:p>
            <w:r>
              <w:t>1</w:t>
            </w:r>
          </w:p>
        </w:tc>
        <w:tc>
          <w:tcPr>
            <w:tcW w:type="dxa" w:w="2160"/>
          </w:tcPr>
          <w:p>
            <w:r>
              <w:t>SM-DP+ → eUICC</w:t>
            </w:r>
          </w:p>
        </w:tc>
        <w:tc>
          <w:tcPr>
            <w:tcW w:type="dxa" w:w="2160"/>
          </w:tcPr>
          <w:p>
            <w:r>
              <w:t>Requests Device Info and/or eUICCInfo2 from the Device/eUICC in context of eligibility check procedure.</w:t>
            </w:r>
          </w:p>
        </w:tc>
        <w:tc>
          <w:tcPr>
            <w:tcW w:type="dxa" w:w="2160"/>
          </w:tcPr>
          <w:p>
            <w:r>
              <w:t>Device/eUICC returns Device Info and/or eUICCInfo2, including current Profile count, memory available, and acceptance flag.</w:t>
            </w:r>
          </w:p>
        </w:tc>
      </w:tr>
      <w:tr>
        <w:tc>
          <w:tcPr>
            <w:tcW w:type="dxa" w:w="2160"/>
          </w:tcPr>
          <w:p>
            <w:r>
              <w:t>2</w:t>
            </w:r>
          </w:p>
        </w:tc>
        <w:tc>
          <w:tcPr>
            <w:tcW w:type="dxa" w:w="2160"/>
          </w:tcPr>
          <w:p>
            <w:r>
              <w:t>SM-DP+</w:t>
            </w:r>
          </w:p>
        </w:tc>
        <w:tc>
          <w:tcPr>
            <w:tcW w:type="dxa" w:w="2160"/>
          </w:tcPr>
          <w:p>
            <w:r>
              <w:t>Validates eligibility using Device Info and/or eUICCInfo2:1. Verifies the eUICC supports an additional Profile (per ELG3).2. Verifies other eligibility parameters as required.</w:t>
            </w:r>
          </w:p>
        </w:tc>
        <w:tc>
          <w:tcPr>
            <w:tcW w:type="dxa" w:w="2160"/>
          </w:tcPr>
          <w:p>
            <w:r>
              <w:t>1- If eUICC is unable to accept an additional Profile, SM-DP+ returns an error, stops procedure and notifies Operator.2- If eligibility check passes, continue to next step in Profile download process.</w:t>
            </w:r>
          </w:p>
        </w:tc>
      </w:tr>
      <w:tr>
        <w:tc>
          <w:tcPr>
            <w:tcW w:type="dxa" w:w="2160"/>
          </w:tcPr>
          <w:p>
            <w:r>
              <w:t>3</w:t>
            </w:r>
          </w:p>
        </w:tc>
        <w:tc>
          <w:tcPr>
            <w:tcW w:type="dxa" w:w="2160"/>
          </w:tcPr>
          <w:p>
            <w:r>
              <w:t>SM-DP+ (Optional)</w:t>
            </w:r>
          </w:p>
        </w:tc>
        <w:tc>
          <w:tcPr>
            <w:tcW w:type="dxa" w:w="2160"/>
          </w:tcPr>
          <w:p>
            <w:r>
              <w:t>Notifies Operator of eligibility check outcome using ES2+.HandleDownloadProgressInfo.</w:t>
            </w:r>
          </w:p>
        </w:tc>
        <w:tc>
          <w:tcPr>
            <w:tcW w:type="dxa" w:w="2160"/>
          </w:tcPr>
          <w:p>
            <w:r>
              <w:t>Operator receives notification with result: either eligibility check passed or failed with relevant reason.</w:t>
            </w:r>
          </w:p>
        </w:tc>
      </w:tr>
    </w:tbl>
    <w:p>
      <w:r>
        <w:rPr/>
        <w:t>Test Sequence #02: SM-DP+ Handles Failed Eligibility Check (eUICC Full)</w:t>
        <w:br/>
        <w:t>Description of the aim of the test sequence N°2</w:t>
      </w:r>
      <w:r>
        <w:rPr/>
        <w:br/>
        <w:t>To verify that the SM-DP+ correctly responds when the eligibility check fails due to the eUICC reporting it cannot accept an additional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Requests Device Info and/or eUICCInfo2 for eligibility checking.</w:t>
            </w:r>
          </w:p>
        </w:tc>
        <w:tc>
          <w:tcPr>
            <w:tcW w:type="dxa" w:w="2160"/>
          </w:tcPr>
          <w:p>
            <w:r>
              <w:t>eUICC responds with eligibility info, reporting "unable to accept additional Profile" in its eligibility information (per ELG3).</w:t>
            </w:r>
          </w:p>
        </w:tc>
      </w:tr>
      <w:tr>
        <w:tc>
          <w:tcPr>
            <w:tcW w:type="dxa" w:w="2160"/>
          </w:tcPr>
          <w:p>
            <w:r>
              <w:t>2</w:t>
            </w:r>
          </w:p>
        </w:tc>
        <w:tc>
          <w:tcPr>
            <w:tcW w:type="dxa" w:w="2160"/>
          </w:tcPr>
          <w:p>
            <w:r>
              <w:t>SM-DP+</w:t>
            </w:r>
          </w:p>
        </w:tc>
        <w:tc>
          <w:tcPr>
            <w:tcW w:type="dxa" w:w="2160"/>
          </w:tcPr>
          <w:p>
            <w:r>
              <w:t>Checks eligibility and determines eUICC cannot install a new Profile.</w:t>
            </w:r>
          </w:p>
        </w:tc>
        <w:tc>
          <w:tcPr>
            <w:tcW w:type="dxa" w:w="2160"/>
          </w:tcPr>
          <w:p>
            <w:r>
              <w:t>1- SM-DP+ aborts Profile download order.2- Returns relevant error status to Device/eUICC.3- Increments download attempt count.</w:t>
            </w:r>
          </w:p>
        </w:tc>
      </w:tr>
      <w:tr>
        <w:tc>
          <w:tcPr>
            <w:tcW w:type="dxa" w:w="2160"/>
          </w:tcPr>
          <w:p>
            <w:r>
              <w:t>3</w:t>
            </w:r>
          </w:p>
        </w:tc>
        <w:tc>
          <w:tcPr>
            <w:tcW w:type="dxa" w:w="2160"/>
          </w:tcPr>
          <w:p>
            <w:r>
              <w:t>SM-DP+</w:t>
            </w:r>
          </w:p>
        </w:tc>
        <w:tc>
          <w:tcPr>
            <w:tcW w:type="dxa" w:w="2160"/>
          </w:tcPr>
          <w:p>
            <w:r>
              <w:t>Determines if download attempt maximum has been reached.</w:t>
            </w:r>
          </w:p>
        </w:tc>
        <w:tc>
          <w:tcPr>
            <w:tcW w:type="dxa" w:w="2160"/>
          </w:tcPr>
          <w:p>
            <w:r>
              <w:t>If so, Profile download order is marked terminated (per specification); Operator is notified via ES2+.HandleDownloadProgressInfo with 'Failed'.</w:t>
            </w:r>
          </w:p>
        </w:tc>
      </w:tr>
    </w:tbl>
    <w:p>
      <w:r>
        <w:rPr/>
        <w:t>Test Sequence #03: Integrity and Authenticity Protection of Eligibility Check (per ELG8)</w:t>
        <w:br/>
        <w:t>Description of the aim of the test sequence N°3</w:t>
      </w:r>
      <w:r>
        <w:rPr/>
        <w:br/>
        <w:t>To verify that Eligibility Check Information provided by the eUICC is integrity and authenticity protected for transmission to the SM-DP+.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eUICC prepares Eligibility Check Information, including current state and supporting data, with integrity and authenticity protection.</w:t>
            </w:r>
          </w:p>
        </w:tc>
        <w:tc>
          <w:tcPr>
            <w:tcW w:type="dxa" w:w="2160"/>
          </w:tcPr>
          <w:p>
            <w:r>
              <w:t>SM-DP+ receives Eligibility Check Information and validates its integrity and authenticity. Rejects if validation fails.</w:t>
            </w:r>
          </w:p>
        </w:tc>
      </w:tr>
      <w:tr>
        <w:tc>
          <w:tcPr>
            <w:tcW w:type="dxa" w:w="2160"/>
          </w:tcPr>
          <w:p>
            <w:r>
              <w:t>2</w:t>
            </w:r>
          </w:p>
        </w:tc>
        <w:tc>
          <w:tcPr>
            <w:tcW w:type="dxa" w:w="2160"/>
          </w:tcPr>
          <w:p>
            <w:r>
              <w:t>SM-DP+</w:t>
            </w:r>
          </w:p>
        </w:tc>
        <w:tc>
          <w:tcPr>
            <w:tcW w:type="dxa" w:w="2160"/>
          </w:tcPr>
          <w:p>
            <w:r>
              <w:t>Uses protected Eligibility Check Information for eligibility verification.</w:t>
            </w:r>
          </w:p>
        </w:tc>
        <w:tc>
          <w:tcPr>
            <w:tcW w:type="dxa" w:w="2160"/>
          </w:tcPr>
          <w:p>
            <w:r>
              <w:t>Only proceeds with eligibility check if data is verified as authentic and intact.</w:t>
            </w:r>
          </w:p>
        </w:tc>
      </w:tr>
    </w:tbl>
    <w:p>
      <w:r>
        <w:rPr/>
        <w:t>Test Sequence #04: SM-DP+ Eligibility Check When Device Info Is Required</w:t>
      </w:r>
      <w:r>
        <w:rPr/>
        <w:br/>
        <w:t>Description of the aim of the test sequence N°4</w:t>
      </w:r>
      <w:r>
        <w:rPr/>
        <w:br/>
        <w:t>To verify that the SM-DP+ includes Device capabilities (as provided via Device Info) in the eligibility assessment if required for Profile compatibility.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Device</w:t>
            </w:r>
          </w:p>
        </w:tc>
        <w:tc>
          <w:tcPr>
            <w:tcW w:type="dxa" w:w="2160"/>
          </w:tcPr>
          <w:p>
            <w:r>
              <w:t>Requests Device Info as part of eligibility check process.</w:t>
            </w:r>
          </w:p>
        </w:tc>
        <w:tc>
          <w:tcPr>
            <w:tcW w:type="dxa" w:w="2160"/>
          </w:tcPr>
          <w:p>
            <w:r>
              <w:t>Device returns required Device Info, e.g., hardware features, OS version, NFC availability, etc.</w:t>
            </w:r>
          </w:p>
        </w:tc>
      </w:tr>
      <w:tr>
        <w:tc>
          <w:tcPr>
            <w:tcW w:type="dxa" w:w="2160"/>
          </w:tcPr>
          <w:p>
            <w:r>
              <w:t>2</w:t>
            </w:r>
          </w:p>
        </w:tc>
        <w:tc>
          <w:tcPr>
            <w:tcW w:type="dxa" w:w="2160"/>
          </w:tcPr>
          <w:p>
            <w:r>
              <w:t>SM-DP+</w:t>
            </w:r>
          </w:p>
        </w:tc>
        <w:tc>
          <w:tcPr>
            <w:tcW w:type="dxa" w:w="2160"/>
          </w:tcPr>
          <w:p>
            <w:r>
              <w:t>Assesses both Device Info and eUICCInfo2 (as applicable) for overall eligibility, as per Annex F notes.</w:t>
            </w:r>
          </w:p>
        </w:tc>
        <w:tc>
          <w:tcPr>
            <w:tcW w:type="dxa" w:w="2160"/>
          </w:tcPr>
          <w:p>
            <w:r>
              <w:t>SM-DP+ makes eligibility decision based on aggregate information; proceeds or aborts as dictated by the eligibility outcome.</w:t>
            </w:r>
          </w:p>
        </w:tc>
      </w:tr>
    </w:tbl>
    <w:p>
      <w:r>
        <w:rPr/>
        <w:t>Conformance Requirements References</w:t>
      </w:r>
      <w:r>
        <w:rPr/>
        <w:br/>
        <w:t>- SGP.22 v2.6.1 Section 3.1.5 (Eligibility Check during Download Procedure)</w:t>
      </w:r>
      <w:r>
        <w:rPr/>
        <w:br/>
        <w:t>- Table 11: eUICC Requirements (ELG3, ELG8)</w:t>
      </w:r>
      <w:r>
        <w:rPr/>
        <w:br/>
        <w:t>- Annex F: Profile Eligibility Check (Informative)</w:t>
      </w:r>
      <w:r>
        <w:rPr/>
        <w:br/>
        <w:t>- SGP.21 v2.6, Section 4.3.1, 4.4</w:t>
      </w:r>
      <w:r>
        <w:rPr/>
        <w:br/>
        <w:t>- Requirement: “The SM-DP+ SHALL perform appropriate eligibility checks, based on the Device Info and/or eUICCInfo2. These checks SHALL include the check if the eUICC can install one more Profile.”</w:t>
      </w:r>
      <w:r>
        <w:rPr/>
        <w:br/>
        <w:t xml:space="preserve">- Conditional execution: Steps involving Device Info are to be executed if eligibility is dependent on Device features required by the Profile to be installed.  </w:t>
      </w:r>
    </w:p>
    <w:p>
      <w:r>
        <w:rPr/>
        <w:t>Notes</w:t>
      </w:r>
      <w:r>
        <w:rPr/>
        <w:br/>
        <w:t>- Test steps SHALL be executed for each Profile download initiation, prior to permitting Profile installation on the eUICC.</w:t>
      </w:r>
      <w:r>
        <w:rPr/>
        <w:br/>
        <w:t>- If eligibility checks are not passed, Profile download SHALL NOT proceed under any conditions.</w:t>
      </w:r>
      <w:r>
        <w:rPr/>
        <w:br/>
        <w:t>- If the number of download attempts exceeds allowed maximum, Profile download order SHALL be marked as terminated and Operator notified.</w:t>
      </w:r>
      <w:r>
        <w:rPr/>
        <w:br/>
        <w:t>- Eligibility Check Information integrity/authenticity protection must follow ELG8 requirements.</w:t>
      </w:r>
    </w:p>
    <w:p/>
    <w:p>
      <w:r>
        <w:rPr>
          <w:b/>
          <w:sz w:val="24"/>
        </w:rPr>
        <w:t>Requirement ID : The SM-DP+ SHALL notify the Operator with the outcome of the eligibility check using the function "ES2+.HandleDownloadProgressInfo". | Requirement Description : The SM-DP+ SHALL provide the EID, the ICCID, the identification of the point reached (in that case it SHALL be 'Eligibility check'), the timestamp when this point was reached, and the execution result of this step.</w:t>
      </w:r>
    </w:p>
    <w:p>
      <w:r>
        <w:rPr>
          <w:b/>
          <w:sz w:val="24"/>
        </w:rPr>
        <w:t xml:space="preserve">Test Case : </w:t>
        <w:br/>
      </w:r>
    </w:p>
    <w:p>
      <w:r>
        <w:rPr/>
        <w:t>Test Cases</w:t>
      </w:r>
    </w:p>
    <w:p>
      <w:r>
        <w:rPr/>
        <w:t>TC</w:t>
      </w:r>
      <w:r>
        <w:rPr>
          <w:i/>
        </w:rPr>
        <w:t>SMDP</w:t>
      </w:r>
      <w:r>
        <w:rPr/>
        <w:t>EligibilityCheckOutcome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configured and operational, able to communicate with Operator system</w:t>
            </w:r>
          </w:p>
        </w:tc>
      </w:tr>
      <w:tr>
        <w:tc>
          <w:tcPr>
            <w:tcW w:type="dxa" w:w="4320"/>
          </w:tcPr>
          <w:p>
            <w:r>
              <w:t>Operator</w:t>
            </w:r>
          </w:p>
        </w:tc>
        <w:tc>
          <w:tcPr>
            <w:tcW w:type="dxa" w:w="4320"/>
          </w:tcPr>
          <w:p>
            <w:r>
              <w:t>Operator system is reachable via ES2+ interface</w:t>
            </w:r>
          </w:p>
        </w:tc>
      </w:tr>
    </w:tbl>
    <w:p>
      <w:r>
        <w:rPr/>
        <w:t>Test Sequence #01: Eligibility Check Notification to Operator</w:t>
        <w:br/>
        <w:t>Description of the aim of the test sequence N°1</w:t>
      </w:r>
      <w:r>
        <w:rPr/>
        <w:br/>
        <w:t>This test verifies that, upon performing an eligibility check for a pending Profile download order, the SM-DP+ notifies the Operator of the result using the ES2+.HandleDownloadProgressInfo function and provides all required information.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 download procedure has reached the eligibility check step for a given EID &amp; ICCID</w:t>
            </w:r>
          </w:p>
        </w:tc>
      </w:tr>
      <w:tr>
        <w:tc>
          <w:tcPr>
            <w:tcW w:type="dxa" w:w="4320"/>
          </w:tcPr>
          <w:p>
            <w:r>
              <w:t>Operator</w:t>
            </w:r>
          </w:p>
        </w:tc>
        <w:tc>
          <w:tcPr>
            <w:tcW w:type="dxa" w:w="4320"/>
          </w:tcPr>
          <w:p>
            <w:r>
              <w:t>Ready to receive ES2+ notifications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Operator</w:t>
            </w:r>
          </w:p>
        </w:tc>
        <w:tc>
          <w:tcPr>
            <w:tcW w:type="dxa" w:w="2160"/>
          </w:tcPr>
          <w:p>
            <w:r>
              <w:t>Eligibility check is triggered as part of a Profile download process</w:t>
            </w:r>
          </w:p>
        </w:tc>
        <w:tc>
          <w:tcPr>
            <w:tcW w:type="dxa" w:w="2160"/>
          </w:tcPr>
          <w:p>
            <w:r>
              <w:t>Operator expects notification of the eligibility check outcome</w:t>
            </w:r>
          </w:p>
        </w:tc>
      </w:tr>
      <w:tr>
        <w:tc>
          <w:tcPr>
            <w:tcW w:type="dxa" w:w="2160"/>
          </w:tcPr>
          <w:p>
            <w:r>
              <w:t>1</w:t>
            </w:r>
          </w:p>
        </w:tc>
        <w:tc>
          <w:tcPr>
            <w:tcW w:type="dxa" w:w="2160"/>
          </w:tcPr>
          <w:p>
            <w:r>
              <w:t>SM-DP+ → Operator</w:t>
            </w:r>
          </w:p>
        </w:tc>
        <w:tc>
          <w:tcPr>
            <w:tcW w:type="dxa" w:w="2160"/>
          </w:tcPr>
          <w:p>
            <w:r>
              <w:t>SM-DP+ invokes ES2+.HandleDownloadProgressInfo with:  - EID  - ICCID  - Point identification ('Eligibility check')  - Timestamp  - Execution result (success/failure)</w:t>
            </w:r>
          </w:p>
        </w:tc>
        <w:tc>
          <w:tcPr>
            <w:tcW w:type="dxa" w:w="2160"/>
          </w:tcPr>
          <w:p>
            <w:r>
              <w:t>1- Operator receives a valid ES2+.HandleDownloadProgressInfo message  2- All mandatory fields (EID, ICCID, point, timestamp, result) are present and correct  3- The identification of the point reached is string 'Eligibility check'  4- The notification is sent as soon as the eligibility check step is complete</w:t>
            </w:r>
          </w:p>
        </w:tc>
      </w:tr>
    </w:tbl>
    <w:p>
      <w:r>
        <w:rPr/>
        <w:t>Test Sequence #02: Negative Path – No Notification if Eligibility Check Not Performed</w:t>
        <w:br/>
        <w:t>Description of the aim of the test sequence N°2</w:t>
      </w:r>
      <w:r>
        <w:rPr/>
        <w:br/>
        <w:t>This test verifies that if the eligibility check step is skipped or not reached, the SM-DP+ does NOT send an eligibility check progress notification to the Operator.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Profile download is aborted before the eligibility check step is reached</w:t>
            </w:r>
          </w:p>
        </w:tc>
        <w:tc>
          <w:tcPr>
            <w:tcW w:type="dxa" w:w="2160"/>
          </w:tcPr>
          <w:p>
            <w:r>
              <w:t>No ES2+.HandleDownloadProgressInfo notification with 'Eligibility check' identification is sent to Operator</w:t>
            </w:r>
          </w:p>
        </w:tc>
      </w:tr>
    </w:tbl>
    <w:p>
      <w:r>
        <w:rPr/>
        <w:t>Test Sequence #03: Notification Content Verification – Edge Cases</w:t>
        <w:br/>
        <w:t>Description of the aim of the test sequence N°3</w:t>
      </w:r>
      <w:r>
        <w:rPr/>
        <w:br/>
        <w:t>This test verifies that the SM-DP+ handles various outcomes of the eligibility check (success and failure) and sends the appropriate execution result value to Operator.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Eligibility check passes; SM-DP+ notifies Operator with execution result = 'success'</w:t>
            </w:r>
          </w:p>
        </w:tc>
        <w:tc>
          <w:tcPr>
            <w:tcW w:type="dxa" w:w="2160"/>
          </w:tcPr>
          <w:p>
            <w:r>
              <w:t>Operator receives notification with execution result value 'success'</w:t>
            </w:r>
          </w:p>
        </w:tc>
      </w:tr>
      <w:tr>
        <w:tc>
          <w:tcPr>
            <w:tcW w:type="dxa" w:w="2160"/>
          </w:tcPr>
          <w:p>
            <w:r>
              <w:t>2</w:t>
            </w:r>
          </w:p>
        </w:tc>
        <w:tc>
          <w:tcPr>
            <w:tcW w:type="dxa" w:w="2160"/>
          </w:tcPr>
          <w:p>
            <w:r>
              <w:t>SM-DP+ → Operator</w:t>
            </w:r>
          </w:p>
        </w:tc>
        <w:tc>
          <w:tcPr>
            <w:tcW w:type="dxa" w:w="2160"/>
          </w:tcPr>
          <w:p>
            <w:r>
              <w:t>Eligibility check fails; SM-DP+ notifies Operator with execution result = error code or 'failure'</w:t>
            </w:r>
          </w:p>
        </w:tc>
        <w:tc>
          <w:tcPr>
            <w:tcW w:type="dxa" w:w="2160"/>
          </w:tcPr>
          <w:p>
            <w:r>
              <w:t>Operator receives notification with appropriate error/fail code</w:t>
            </w:r>
          </w:p>
        </w:tc>
      </w:tr>
    </w:tbl>
    <w:p>
      <w:r>
        <w:rPr/>
        <w:t>Conformance Requirements References</w:t>
      </w:r>
      <w:r>
        <w:rPr/>
        <w:br/>
        <w:t>- SGP.22 v2.6.1, Section 3.1.6 and related; "The SM-DP+ SHALL notify the Operator with the outcome of the eligibility check using the function ES2+.HandleDownloadProgressInfo. The SM-DP+ SHALL provide the EID, the ICCID, the identification of the point reached (in that case it SHALL be 'Eligibility check'), the timestamp when this point was reached, and the execution result of this step."</w:t>
        <w:br/>
        <w:t>- SGP.21, Requirement SMDP26</w:t>
      </w:r>
    </w:p>
    <w:p>
      <w:r>
        <w:rPr/>
        <w:t>Conditional execution rules:</w:t>
      </w:r>
      <w:r>
        <w:rPr/>
        <w:br/>
        <w:t>- Test Sequence #01 and #03 SHALL be executed whenever the eligibility check step is implemented in the Profile download flow.</w:t>
      </w:r>
      <w:r>
        <w:rPr/>
        <w:br/>
        <w:t>- Test Sequence #02 SHALL be executed if the Profile download flow does NOT reach the eligibility check step.</w:t>
      </w:r>
      <w:r>
        <w:rPr/>
        <w:br/>
        <w:t>- Fields sent in notification message SHALL be validated for completeness and correctness according to requirement.</w:t>
      </w:r>
    </w:p>
    <w:p/>
    <w:p>
      <w:r>
        <w:rPr>
          <w:b/>
          <w:sz w:val="24"/>
        </w:rPr>
        <w:t>Requirement ID : If the eligibility check fails, the SM-DP+ SHALL: | Requirement Description : Set the Profile corresponding with the pending Profile download order in 'Error' state (section 3.1.6). Return an error status to the LPAd and the procedure SHALL be stopped.</w:t>
      </w:r>
    </w:p>
    <w:p>
      <w:r>
        <w:rPr>
          <w:b/>
          <w:sz w:val="24"/>
        </w:rPr>
        <w:t xml:space="preserve">Test Case : </w:t>
        <w:br/>
      </w:r>
    </w:p>
    <w:p>
      <w:r>
        <w:rPr/>
        <w:t>Test Cases</w:t>
      </w:r>
    </w:p>
    <w:p>
      <w:r>
        <w:rPr/>
        <w:t>TC</w:t>
      </w:r>
      <w:r>
        <w:rPr>
          <w:i/>
        </w:rPr>
        <w:t>SMDP</w:t>
      </w:r>
      <w:r>
        <w:rPr/>
        <w:t>PendingProfile_ErrorState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provisioned and reachable, with one or more pending Profile download orders in 'Released' state</w:t>
            </w:r>
          </w:p>
        </w:tc>
      </w:tr>
      <w:tr>
        <w:tc>
          <w:tcPr>
            <w:tcW w:type="dxa" w:w="4320"/>
          </w:tcPr>
          <w:p>
            <w:r>
              <w:t>LPAd</w:t>
            </w:r>
          </w:p>
        </w:tc>
        <w:tc>
          <w:tcPr>
            <w:tcW w:type="dxa" w:w="4320"/>
          </w:tcPr>
          <w:p>
            <w:r>
              <w:t>LPAd is connected to the SM-DP+ and ready to request Profile download/installation</w:t>
            </w:r>
          </w:p>
        </w:tc>
      </w:tr>
      <w:tr>
        <w:tc>
          <w:tcPr>
            <w:tcW w:type="dxa" w:w="4320"/>
          </w:tcPr>
          <w:p>
            <w:r>
              <w:t>Operator</w:t>
            </w:r>
          </w:p>
        </w:tc>
        <w:tc>
          <w:tcPr>
            <w:tcW w:type="dxa" w:w="4320"/>
          </w:tcPr>
          <w:p>
            <w:r>
              <w:t>Operator has requested Profile provisioning and is awaiting status notification</w:t>
            </w:r>
          </w:p>
        </w:tc>
      </w:tr>
    </w:tbl>
    <w:p>
      <w:r>
        <w:rPr/>
        <w:t>Test Sequence #01: Eligibility Check Failure Handling</w:t>
        <w:br/>
        <w:t>Description of the aim of the test sequence N°1</w:t>
      </w:r>
      <w:r>
        <w:rPr/>
        <w:br/>
        <w:t>To verify that upon eligibility check failure, the SM-DP+ sets the pending Profile associated with the download order to 'Error' state, returns an error status to the LPAd, and stops the procedure in accordance with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 pending Profile download order for the EID received from the LPAd, and the Profile is in 'Released' (or 'Downloaded') state</w:t>
            </w:r>
          </w:p>
        </w:tc>
      </w:tr>
      <w:tr>
        <w:tc>
          <w:tcPr>
            <w:tcW w:type="dxa" w:w="4320"/>
          </w:tcPr>
          <w:p>
            <w:r>
              <w:t>LPAd</w:t>
            </w:r>
          </w:p>
        </w:tc>
        <w:tc>
          <w:tcPr>
            <w:tcW w:type="dxa" w:w="4320"/>
          </w:tcPr>
          <w:p>
            <w:r>
              <w:t>Initiates a Profile download request to the SM-DP+ for the specific EID/MatchingID</w:t>
            </w:r>
          </w:p>
        </w:tc>
      </w:tr>
      <w:tr>
        <w:tc>
          <w:tcPr>
            <w:tcW w:type="dxa" w:w="4320"/>
          </w:tcPr>
          <w:p>
            <w:r>
              <w:t>SM-DP+</w:t>
            </w:r>
          </w:p>
        </w:tc>
        <w:tc>
          <w:tcPr>
            <w:tcW w:type="dxa" w:w="4320"/>
          </w:tcPr>
          <w:p>
            <w:r>
              <w:t>Is set up to perform eligibility checks that will fail for the targeted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LPAd sends Profile download request with EID and MatchingID</w:t>
            </w:r>
          </w:p>
        </w:tc>
        <w:tc>
          <w:tcPr>
            <w:tcW w:type="dxa" w:w="2160"/>
          </w:tcPr>
          <w:p>
            <w:r>
              <w:t>SM-DP+ receives request and identifies pending Profile download order associated to received EID/MatchingID</w:t>
            </w:r>
          </w:p>
        </w:tc>
      </w:tr>
      <w:tr>
        <w:tc>
          <w:tcPr>
            <w:tcW w:type="dxa" w:w="2160"/>
          </w:tcPr>
          <w:p>
            <w:r>
              <w:t>1</w:t>
            </w:r>
          </w:p>
        </w:tc>
        <w:tc>
          <w:tcPr>
            <w:tcW w:type="dxa" w:w="2160"/>
          </w:tcPr>
          <w:p>
            <w:r>
              <w:t>SM-DP+</w:t>
            </w:r>
          </w:p>
        </w:tc>
        <w:tc>
          <w:tcPr>
            <w:tcW w:type="dxa" w:w="2160"/>
          </w:tcPr>
          <w:p>
            <w:r>
              <w:t>SM-DP+ performs eligibility checks (e.g. profile/device constraints, per Annex F)</w:t>
            </w:r>
          </w:p>
        </w:tc>
        <w:tc>
          <w:tcPr>
            <w:tcW w:type="dxa" w:w="2160"/>
          </w:tcPr>
          <w:p>
            <w:r>
              <w:t>1- SM-DP+ detects eligibility failure</w:t>
            </w:r>
          </w:p>
        </w:tc>
      </w:tr>
      <w:tr>
        <w:tc>
          <w:tcPr>
            <w:tcW w:type="dxa" w:w="2160"/>
          </w:tcPr>
          <w:p>
            <w:r>
              <w:t>2</w:t>
            </w:r>
          </w:p>
        </w:tc>
        <w:tc>
          <w:tcPr>
            <w:tcW w:type="dxa" w:w="2160"/>
          </w:tcPr>
          <w:p>
            <w:r>
              <w:t>SM-DP+</w:t>
            </w:r>
          </w:p>
        </w:tc>
        <w:tc>
          <w:tcPr>
            <w:tcW w:type="dxa" w:w="2160"/>
          </w:tcPr>
          <w:p>
            <w:r>
              <w:t>SM-DP+ sets the Profile corresponding to the pending download order in 'Error' state (section 3.1.6).</w:t>
            </w:r>
          </w:p>
        </w:tc>
        <w:tc>
          <w:tcPr>
            <w:tcW w:type="dxa" w:w="2160"/>
          </w:tcPr>
          <w:p>
            <w:r>
              <w:t>1- Profile state in SM-DP+ is set to 'Error'</w:t>
            </w:r>
          </w:p>
        </w:tc>
      </w:tr>
      <w:tr>
        <w:tc>
          <w:tcPr>
            <w:tcW w:type="dxa" w:w="2160"/>
          </w:tcPr>
          <w:p>
            <w:r>
              <w:t>3</w:t>
            </w:r>
          </w:p>
        </w:tc>
        <w:tc>
          <w:tcPr>
            <w:tcW w:type="dxa" w:w="2160"/>
          </w:tcPr>
          <w:p>
            <w:r>
              <w:t>SM-DP+ → LPAd</w:t>
            </w:r>
          </w:p>
        </w:tc>
        <w:tc>
          <w:tcPr>
            <w:tcW w:type="dxa" w:w="2160"/>
          </w:tcPr>
          <w:p>
            <w:r>
              <w:t>SM-DP+ returns an error status to the LPAd</w:t>
            </w:r>
          </w:p>
        </w:tc>
        <w:tc>
          <w:tcPr>
            <w:tcW w:type="dxa" w:w="2160"/>
          </w:tcPr>
          <w:p>
            <w:r>
              <w:t>1- LPAd receives error status from SM-DP+</w:t>
            </w:r>
          </w:p>
        </w:tc>
      </w:tr>
      <w:tr>
        <w:tc>
          <w:tcPr>
            <w:tcW w:type="dxa" w:w="2160"/>
          </w:tcPr>
          <w:p>
            <w:r>
              <w:t>4</w:t>
            </w:r>
          </w:p>
        </w:tc>
        <w:tc>
          <w:tcPr>
            <w:tcW w:type="dxa" w:w="2160"/>
          </w:tcPr>
          <w:p>
            <w:r>
              <w:t>SM-DP+</w:t>
            </w:r>
          </w:p>
        </w:tc>
        <w:tc>
          <w:tcPr>
            <w:tcW w:type="dxa" w:w="2160"/>
          </w:tcPr>
          <w:p>
            <w:r>
              <w:t>SM-DP+ stops further processing of the procedure</w:t>
            </w:r>
          </w:p>
        </w:tc>
        <w:tc>
          <w:tcPr>
            <w:tcW w:type="dxa" w:w="2160"/>
          </w:tcPr>
          <w:p>
            <w:r>
              <w:t>1- No further Profile download/installation messages exchanged for this order</w:t>
            </w:r>
          </w:p>
        </w:tc>
      </w:tr>
    </w:tbl>
    <w:p>
      <w:r>
        <w:rPr/>
        <w:t>Test Sequence #02: Notification to Operator on Eligibility Failure</w:t>
        <w:br/>
        <w:t>Description of the aim of the test sequence N°2</w:t>
      </w:r>
      <w:r>
        <w:rPr/>
        <w:br/>
        <w:t>To verify that the SM-DP+ notifies the Operator of the eligibility check outcome if configured/agreed (as per specification note).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SM-DP+ notifies Operator with outcome of eligibility check,</w:t>
            </w:r>
          </w:p>
        </w:tc>
        <w:tc>
          <w:tcPr>
            <w:tcW w:type="dxa" w:w="2160"/>
          </w:tcPr>
          <w:p>
            <w:r>
              <w:t>1- Operator receives notification with EID, ICCID, step 'Eligibility check', timestamp,</w:t>
            </w:r>
          </w:p>
        </w:tc>
      </w:tr>
      <w:tr>
        <w:tc>
          <w:tcPr>
            <w:tcW w:type="dxa" w:w="2160"/>
          </w:tcPr>
          <w:p>
            <w:r/>
          </w:p>
        </w:tc>
        <w:tc>
          <w:tcPr>
            <w:tcW w:type="dxa" w:w="2160"/>
          </w:tcPr>
          <w:p>
            <w:r>
              <w:t>using ES2+.HandleDownloadProgressInfo as per agreed behavior</w:t>
            </w:r>
          </w:p>
        </w:tc>
        <w:tc>
          <w:tcPr>
            <w:tcW w:type="dxa" w:w="2160"/>
          </w:tcPr>
          <w:p>
            <w:r>
              <w:t>execution result indicating eligibility check failure</w:t>
            </w:r>
          </w:p>
        </w:tc>
        <w:tc>
          <w:tcPr>
            <w:tcW w:type="dxa" w:w="2160"/>
          </w:tcPr>
          <w:p>
            <w:r/>
          </w:p>
        </w:tc>
      </w:tr>
    </w:tbl>
    <w:p>
      <w:r>
        <w:rPr/>
        <w:t>Conformance Requirements References</w:t>
      </w:r>
      <w:r>
        <w:rPr/>
        <w:br/>
        <w:t>- SGP.22 v2.6.1, Page 64: If the eligibility check fails, the SM-DP+ SHALL:</w:t>
      </w:r>
      <w:r>
        <w:rPr/>
        <w:br/>
        <w:t xml:space="preserve">  • Set the Profile corresponding with the pending Profile download order in 'Error' state (section 3.1.6).</w:t>
      </w:r>
      <w:r>
        <w:rPr/>
        <w:br/>
        <w:t xml:space="preserve">  • Return an error status to the LPAd and the procedure SHALL be stopped.</w:t>
      </w:r>
      <w:r>
        <w:rPr/>
        <w:br/>
        <w:t>- Related optional step referencing Operator notification per specification</w:t>
      </w:r>
    </w:p>
    <w:p>
      <w:r>
        <w:rPr/>
        <w:t>Conditional execution:</w:t>
      </w:r>
      <w:r>
        <w:rPr/>
        <w:br/>
        <w:t>- Test Sequence #02 SHALL be executed if, and only if, notification to Operator on eligibility failure is agreed/configured per deployment.</w:t>
      </w:r>
      <w:r>
        <w:rPr/>
        <w:br/>
        <w:t>- Test Sequence #01 SHALL be executed for all eligibility check failures during Profile download flow.</w:t>
      </w:r>
    </w:p>
    <w:p/>
    <w:p>
      <w:r>
        <w:rPr>
          <w:b/>
          <w:sz w:val="24"/>
        </w:rPr>
        <w:t>Requirement ID : Otherwise, the SM-DP+ SHALL: | Requirement Description : Determine whether the Profile is already bound to the EID from a previous unsuccessful download attempt. If so, the SMDP+ MAY include the otPK.eUICC.ECKA obtained in the previous session in the smdpSigned2 data structure. Determine if a Confirmation Code is required for this pending order. Generate a smdpSigned2 data structure containing the TransactionID and the Confirmation Code Required Flag. Compute the smdpSignature2 over smdpSigned2 and euiccSignature1 using the SK.DPpb.ECDSA.</w:t>
      </w:r>
    </w:p>
    <w:p>
      <w:r>
        <w:rPr>
          <w:b/>
          <w:sz w:val="24"/>
        </w:rPr>
        <w:t xml:space="preserve">Test Case : </w:t>
        <w:br/>
      </w:r>
    </w:p>
    <w:p>
      <w:r>
        <w:rPr/>
        <w:t>Test Cases</w:t>
      </w:r>
    </w:p>
    <w:p>
      <w:r>
        <w:rPr/>
        <w:t>TC</w:t>
      </w:r>
      <w:r>
        <w:rPr>
          <w:i/>
        </w:rPr>
        <w:t>SMDPPlus</w:t>
      </w:r>
      <w:r>
        <w:rPr/>
        <w:t>ProfileDownloadOrderHandling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has access to its database of download orders and EID/Profile associations.</w:t>
            </w:r>
          </w:p>
        </w:tc>
      </w:tr>
      <w:tr>
        <w:tc>
          <w:tcPr>
            <w:tcW w:type="dxa" w:w="4320"/>
          </w:tcPr>
          <w:p>
            <w:r>
              <w:t>Operator</w:t>
            </w:r>
          </w:p>
        </w:tc>
        <w:tc>
          <w:tcPr>
            <w:tcW w:type="dxa" w:w="4320"/>
          </w:tcPr>
          <w:p>
            <w:r>
              <w:t>An operator has previously set up a Profile download order for a given EID, which may have experienced a failed attempt.</w:t>
            </w:r>
          </w:p>
        </w:tc>
      </w:tr>
      <w:tr>
        <w:tc>
          <w:tcPr>
            <w:tcW w:type="dxa" w:w="4320"/>
          </w:tcPr>
          <w:p>
            <w:r>
              <w:t>LPA</w:t>
            </w:r>
          </w:p>
        </w:tc>
        <w:tc>
          <w:tcPr>
            <w:tcW w:type="dxa" w:w="4320"/>
          </w:tcPr>
          <w:p>
            <w:r>
              <w:t>LPA is communicating with the SM-DP+ for the Profile download process.</w:t>
            </w:r>
          </w:p>
        </w:tc>
      </w:tr>
    </w:tbl>
    <w:p>
      <w:r>
        <w:rPr/>
        <w:t>Test Sequence #01: Handling Profile Download Order with Previous Unsuccessful Attempt</w:t>
        <w:br/>
        <w:t>This test sequence aims to verify that the SM-DP+ correctly handles the scenario where a Profile is already bound to the EID from a previous unsuccessful download attempt. It also checks that the required elements in the smdpSigned2 structure are set according to the specification, including the presence of otPK.eUICC.ECKA if applicable, the Confirmation Code Required Flag, and the computation of smdpSignature2.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There is a pending Profile download order for an EID with a record from a previous unsuccessful download attempt, including otPK.eUICC.ECKA.</w:t>
            </w:r>
          </w:p>
        </w:tc>
      </w:tr>
      <w:tr>
        <w:tc>
          <w:tcPr>
            <w:tcW w:type="dxa" w:w="4320"/>
          </w:tcPr>
          <w:p>
            <w:r>
              <w:t>LPA</w:t>
            </w:r>
          </w:p>
        </w:tc>
        <w:tc>
          <w:tcPr>
            <w:tcW w:type="dxa" w:w="4320"/>
          </w:tcPr>
          <w:p>
            <w:r>
              <w:t>LPA initiates a request to resume or retry the Profile download using the same EID.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sends request to download or resume Profile for the EID (may include TransactionID).</w:t>
            </w:r>
          </w:p>
        </w:tc>
        <w:tc>
          <w:tcPr>
            <w:tcW w:type="dxa" w:w="2160"/>
          </w:tcPr>
          <w:p>
            <w:r>
              <w:t>SM-DP+ locates the pending Profile download order and detects record of previous unsuccessful attempt involving the same EID.</w:t>
            </w:r>
          </w:p>
        </w:tc>
      </w:tr>
      <w:tr>
        <w:tc>
          <w:tcPr>
            <w:tcW w:type="dxa" w:w="2160"/>
          </w:tcPr>
          <w:p>
            <w:r>
              <w:t>1</w:t>
            </w:r>
          </w:p>
        </w:tc>
        <w:tc>
          <w:tcPr>
            <w:tcW w:type="dxa" w:w="2160"/>
          </w:tcPr>
          <w:p>
            <w:r>
              <w:t>SM-DP+ Internal</w:t>
            </w:r>
          </w:p>
        </w:tc>
        <w:tc>
          <w:tcPr>
            <w:tcW w:type="dxa" w:w="2160"/>
          </w:tcPr>
          <w:p>
            <w:r>
              <w:t>SM-DP+ determines if the Profile is already bound to the EID from the previous attempt.</w:t>
            </w:r>
          </w:p>
        </w:tc>
        <w:tc>
          <w:tcPr>
            <w:tcW w:type="dxa" w:w="2160"/>
          </w:tcPr>
          <w:p>
            <w:r>
              <w:t>1- If Profile is bound from previous attempt, SM-DP+ prepares to include otPK.eUICC.ECKA in smdpSigned2.2- Otherwise, omits this field.</w:t>
            </w:r>
          </w:p>
        </w:tc>
      </w:tr>
      <w:tr>
        <w:tc>
          <w:tcPr>
            <w:tcW w:type="dxa" w:w="2160"/>
          </w:tcPr>
          <w:p>
            <w:r>
              <w:t>2</w:t>
            </w:r>
          </w:p>
        </w:tc>
        <w:tc>
          <w:tcPr>
            <w:tcW w:type="dxa" w:w="2160"/>
          </w:tcPr>
          <w:p>
            <w:r>
              <w:t>SM-DP+ Internal</w:t>
            </w:r>
          </w:p>
        </w:tc>
        <w:tc>
          <w:tcPr>
            <w:tcW w:type="dxa" w:w="2160"/>
          </w:tcPr>
          <w:p>
            <w:r>
              <w:t>SM-DP+ determines if a Confirmation Code is required for this Profile download order.</w:t>
            </w:r>
          </w:p>
        </w:tc>
        <w:tc>
          <w:tcPr>
            <w:tcW w:type="dxa" w:w="2160"/>
          </w:tcPr>
          <w:p>
            <w:r>
              <w:t>Confirmation Code Required Flag is set to true or false based on business logic and download order requirements.</w:t>
            </w:r>
          </w:p>
        </w:tc>
      </w:tr>
      <w:tr>
        <w:tc>
          <w:tcPr>
            <w:tcW w:type="dxa" w:w="2160"/>
          </w:tcPr>
          <w:p>
            <w:r>
              <w:t>3</w:t>
            </w:r>
          </w:p>
        </w:tc>
        <w:tc>
          <w:tcPr>
            <w:tcW w:type="dxa" w:w="2160"/>
          </w:tcPr>
          <w:p>
            <w:r>
              <w:t>SM-DP+ Internal</w:t>
            </w:r>
          </w:p>
        </w:tc>
        <w:tc>
          <w:tcPr>
            <w:tcW w:type="dxa" w:w="2160"/>
          </w:tcPr>
          <w:p>
            <w:r>
              <w:t>SM-DP+ generates smdpSigned2 data structure.</w:t>
            </w:r>
          </w:p>
        </w:tc>
        <w:tc>
          <w:tcPr>
            <w:tcW w:type="dxa" w:w="2160"/>
          </w:tcPr>
          <w:p>
            <w:r>
              <w:t>smdpSigned2 includes TransactionID and Confirmation Code Required Flag (and optionally otPK.eUICC.ECKA if previous attempt).</w:t>
            </w:r>
          </w:p>
        </w:tc>
      </w:tr>
      <w:tr>
        <w:tc>
          <w:tcPr>
            <w:tcW w:type="dxa" w:w="2160"/>
          </w:tcPr>
          <w:p>
            <w:r>
              <w:t>4</w:t>
            </w:r>
          </w:p>
        </w:tc>
        <w:tc>
          <w:tcPr>
            <w:tcW w:type="dxa" w:w="2160"/>
          </w:tcPr>
          <w:p>
            <w:r>
              <w:t>SM-DP+ Internal</w:t>
            </w:r>
          </w:p>
        </w:tc>
        <w:tc>
          <w:tcPr>
            <w:tcW w:type="dxa" w:w="2160"/>
          </w:tcPr>
          <w:p>
            <w:r>
              <w:t>SM-DP+ computes smdpSignature2 over smdpSigned2 and euiccSignature1 using SK.DPpb.ECDSA.</w:t>
            </w:r>
          </w:p>
        </w:tc>
        <w:tc>
          <w:tcPr>
            <w:tcW w:type="dxa" w:w="2160"/>
          </w:tcPr>
          <w:p>
            <w:r>
              <w:t>1- smdpSignature2 is validly computed in accordance with cryptographic requirements.2- Signature includes all mandatory inputs.</w:t>
            </w:r>
          </w:p>
        </w:tc>
      </w:tr>
      <w:tr>
        <w:tc>
          <w:tcPr>
            <w:tcW w:type="dxa" w:w="2160"/>
          </w:tcPr>
          <w:p>
            <w:r>
              <w:t>5</w:t>
            </w:r>
          </w:p>
        </w:tc>
        <w:tc>
          <w:tcPr>
            <w:tcW w:type="dxa" w:w="2160"/>
          </w:tcPr>
          <w:p>
            <w:r>
              <w:t>SM-DP+ → LPA</w:t>
            </w:r>
          </w:p>
        </w:tc>
        <w:tc>
          <w:tcPr>
            <w:tcW w:type="dxa" w:w="2160"/>
          </w:tcPr>
          <w:p>
            <w:r>
              <w:t>SM-DP+ sends to LPA: TransactionID, ProfileMetadata, smdpSigned2, smdpSignature2, CERT.DPpb.ECDSA.</w:t>
            </w:r>
          </w:p>
        </w:tc>
        <w:tc>
          <w:tcPr>
            <w:tcW w:type="dxa" w:w="2160"/>
          </w:tcPr>
          <w:p>
            <w:r>
              <w:t>All values correspond to the structure and content as mandated by the requirement; LPA receives complete data for next protocol step.</w:t>
            </w:r>
          </w:p>
        </w:tc>
      </w:tr>
    </w:tbl>
    <w:p>
      <w:r>
        <w:rPr/>
        <w:t>Test Sequence #02: Handling Profile Download Order Without Previous Failed Attempt</w:t>
        <w:br/>
        <w:t>This sequence verifies that SM-DP+ omits otPK.eUICC.ECKA in smdpSigned2 if no previous binding attempt is recorded and proceeds as required by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sends request to download Profile for an EID with no previous unsuccessful binding attempt.</w:t>
            </w:r>
          </w:p>
        </w:tc>
        <w:tc>
          <w:tcPr>
            <w:tcW w:type="dxa" w:w="2160"/>
          </w:tcPr>
          <w:p>
            <w:r>
              <w:t>SM-DP+ locates new pending Profile download order for EID (no previous otPK.eUICC.ECKA exists for this order).</w:t>
            </w:r>
          </w:p>
        </w:tc>
      </w:tr>
      <w:tr>
        <w:tc>
          <w:tcPr>
            <w:tcW w:type="dxa" w:w="2160"/>
          </w:tcPr>
          <w:p>
            <w:r>
              <w:t>1</w:t>
            </w:r>
          </w:p>
        </w:tc>
        <w:tc>
          <w:tcPr>
            <w:tcW w:type="dxa" w:w="2160"/>
          </w:tcPr>
          <w:p>
            <w:r>
              <w:t>SM-DP+ Internal</w:t>
            </w:r>
          </w:p>
        </w:tc>
        <w:tc>
          <w:tcPr>
            <w:tcW w:type="dxa" w:w="2160"/>
          </w:tcPr>
          <w:p>
            <w:r>
              <w:t>SM-DP+ checks existence of Profile-EID binding from previous attempt.</w:t>
            </w:r>
          </w:p>
        </w:tc>
        <w:tc>
          <w:tcPr>
            <w:tcW w:type="dxa" w:w="2160"/>
          </w:tcPr>
          <w:p>
            <w:r>
              <w:t>Confirms no prior binding attempt; omits otPK.eUICC.ECKA from smdpSigned2.</w:t>
            </w:r>
          </w:p>
        </w:tc>
      </w:tr>
      <w:tr>
        <w:tc>
          <w:tcPr>
            <w:tcW w:type="dxa" w:w="2160"/>
          </w:tcPr>
          <w:p>
            <w:r>
              <w:t>2</w:t>
            </w:r>
          </w:p>
        </w:tc>
        <w:tc>
          <w:tcPr>
            <w:tcW w:type="dxa" w:w="2160"/>
          </w:tcPr>
          <w:p>
            <w:r>
              <w:t>SM-DP+ Internal</w:t>
            </w:r>
          </w:p>
        </w:tc>
        <w:tc>
          <w:tcPr>
            <w:tcW w:type="dxa" w:w="2160"/>
          </w:tcPr>
          <w:p>
            <w:r>
              <w:t>SM-DP+ determines if Confirmation Code is required for this download order.</w:t>
            </w:r>
          </w:p>
        </w:tc>
        <w:tc>
          <w:tcPr>
            <w:tcW w:type="dxa" w:w="2160"/>
          </w:tcPr>
          <w:p>
            <w:r>
              <w:t>Confirmation Code Required Flag set as per order requirement.</w:t>
            </w:r>
          </w:p>
        </w:tc>
      </w:tr>
      <w:tr>
        <w:tc>
          <w:tcPr>
            <w:tcW w:type="dxa" w:w="2160"/>
          </w:tcPr>
          <w:p>
            <w:r>
              <w:t>3</w:t>
            </w:r>
          </w:p>
        </w:tc>
        <w:tc>
          <w:tcPr>
            <w:tcW w:type="dxa" w:w="2160"/>
          </w:tcPr>
          <w:p>
            <w:r>
              <w:t>SM-DP+ Internal</w:t>
            </w:r>
          </w:p>
        </w:tc>
        <w:tc>
          <w:tcPr>
            <w:tcW w:type="dxa" w:w="2160"/>
          </w:tcPr>
          <w:p>
            <w:r>
              <w:t>SM-DP+ generates smdpSigned2 with TransactionID and Confirmation Code Required Flag.</w:t>
            </w:r>
          </w:p>
        </w:tc>
        <w:tc>
          <w:tcPr>
            <w:tcW w:type="dxa" w:w="2160"/>
          </w:tcPr>
          <w:p>
            <w:r>
              <w:t>smdpSigned2 is generated, containing only TransactionID and Confirmation Code Required Flag (omitting optional values).</w:t>
            </w:r>
          </w:p>
        </w:tc>
      </w:tr>
      <w:tr>
        <w:tc>
          <w:tcPr>
            <w:tcW w:type="dxa" w:w="2160"/>
          </w:tcPr>
          <w:p>
            <w:r>
              <w:t>4</w:t>
            </w:r>
          </w:p>
        </w:tc>
        <w:tc>
          <w:tcPr>
            <w:tcW w:type="dxa" w:w="2160"/>
          </w:tcPr>
          <w:p>
            <w:r>
              <w:t>SM-DP+ Internal</w:t>
            </w:r>
          </w:p>
        </w:tc>
        <w:tc>
          <w:tcPr>
            <w:tcW w:type="dxa" w:w="2160"/>
          </w:tcPr>
          <w:p>
            <w:r>
              <w:t>SM-DP+ computes smdpSignature2 over smdpSigned2 and euiccSignature1 using SK.DPpb.ECDSA.</w:t>
            </w:r>
          </w:p>
        </w:tc>
        <w:tc>
          <w:tcPr>
            <w:tcW w:type="dxa" w:w="2160"/>
          </w:tcPr>
          <w:p>
            <w:r>
              <w:t>smdpSignature2 validly computed according to crypto requirements.</w:t>
            </w:r>
          </w:p>
        </w:tc>
      </w:tr>
      <w:tr>
        <w:tc>
          <w:tcPr>
            <w:tcW w:type="dxa" w:w="2160"/>
          </w:tcPr>
          <w:p>
            <w:r>
              <w:t>5</w:t>
            </w:r>
          </w:p>
        </w:tc>
        <w:tc>
          <w:tcPr>
            <w:tcW w:type="dxa" w:w="2160"/>
          </w:tcPr>
          <w:p>
            <w:r>
              <w:t>SM-DP+ → LPA</w:t>
            </w:r>
          </w:p>
        </w:tc>
        <w:tc>
          <w:tcPr>
            <w:tcW w:type="dxa" w:w="2160"/>
          </w:tcPr>
          <w:p>
            <w:r>
              <w:t>SM-DP+ sends full response (TransactionID, ProfileMetadata, smdpSigned2, smdpSignature2, CERT.DPpb.ECDSA).</w:t>
            </w:r>
          </w:p>
        </w:tc>
        <w:tc>
          <w:tcPr>
            <w:tcW w:type="dxa" w:w="2160"/>
          </w:tcPr>
          <w:p>
            <w:r>
              <w:t>LPA receives protocol-compliant data for subsequent steps.</w:t>
            </w:r>
          </w:p>
        </w:tc>
      </w:tr>
    </w:tbl>
    <w:p>
      <w:r>
        <w:rPr/>
        <w:t>Test Sequence #03: Data Structure and Signature Field Verification</w:t>
        <w:br/>
        <w:t>This sequence checks that all required fields are present in smdpSigned2 and validates signature covers expected fields per cryptographic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Internal</w:t>
            </w:r>
          </w:p>
        </w:tc>
        <w:tc>
          <w:tcPr>
            <w:tcW w:type="dxa" w:w="2160"/>
          </w:tcPr>
          <w:p>
            <w:r>
              <w:t>Prepare smdpSigned2 with all required fields</w:t>
            </w:r>
          </w:p>
        </w:tc>
        <w:tc>
          <w:tcPr>
            <w:tcW w:type="dxa" w:w="2160"/>
          </w:tcPr>
          <w:p>
            <w:r>
              <w:t>smdpSigned2 includes at least TransactionID and Confirmation Code Required Flag; may include otPK.eUICC.ECKA if prior binding attempt.</w:t>
            </w:r>
          </w:p>
        </w:tc>
      </w:tr>
      <w:tr>
        <w:tc>
          <w:tcPr>
            <w:tcW w:type="dxa" w:w="2160"/>
          </w:tcPr>
          <w:p>
            <w:r>
              <w:t>2</w:t>
            </w:r>
          </w:p>
        </w:tc>
        <w:tc>
          <w:tcPr>
            <w:tcW w:type="dxa" w:w="2160"/>
          </w:tcPr>
          <w:p>
            <w:r>
              <w:t>SM-DP+ Internal</w:t>
            </w:r>
          </w:p>
        </w:tc>
        <w:tc>
          <w:tcPr>
            <w:tcW w:type="dxa" w:w="2160"/>
          </w:tcPr>
          <w:p>
            <w:r>
              <w:t>Generate smdpSignature2 using SK.DPpb.ECDSA</w:t>
            </w:r>
          </w:p>
        </w:tc>
        <w:tc>
          <w:tcPr>
            <w:tcW w:type="dxa" w:w="2160"/>
          </w:tcPr>
          <w:p>
            <w:r>
              <w:t>smdpSignature2 covers both smdpSigned2 and euiccSignature1, and matches cryptographic requirements.</w:t>
            </w:r>
          </w:p>
        </w:tc>
      </w:tr>
      <w:tr>
        <w:tc>
          <w:tcPr>
            <w:tcW w:type="dxa" w:w="2160"/>
          </w:tcPr>
          <w:p>
            <w:r>
              <w:t>3</w:t>
            </w:r>
          </w:p>
        </w:tc>
        <w:tc>
          <w:tcPr>
            <w:tcW w:type="dxa" w:w="2160"/>
          </w:tcPr>
          <w:p>
            <w:r>
              <w:t>SM-DP+ → LPA</w:t>
            </w:r>
          </w:p>
        </w:tc>
        <w:tc>
          <w:tcPr>
            <w:tcW w:type="dxa" w:w="2160"/>
          </w:tcPr>
          <w:p>
            <w:r>
              <w:t>Transmit all data elements to LPA</w:t>
            </w:r>
          </w:p>
        </w:tc>
        <w:tc>
          <w:tcPr>
            <w:tcW w:type="dxa" w:w="2160"/>
          </w:tcPr>
          <w:p>
            <w:r>
              <w:t>Data received by LPA is complete and valid per protocol.</w:t>
            </w:r>
          </w:p>
        </w:tc>
      </w:tr>
    </w:tbl>
    <w:p>
      <w:r>
        <w:rPr/>
        <w:t>Conformance Requirements References</w:t>
      </w:r>
    </w:p>
    <w:p>
      <w:r>
        <w:rPr/>
        <w:t>Requirement Source: SGP.22 v2.6.1</w:t>
      </w:r>
      <w:r>
        <w:rPr/>
        <w:br/>
        <w:t>Section Reference: Step 5 in Profile Download Order Handling—"Otherwise, the SM-DP+ SHALL: Determine whether the Profile is already bound to the EID from a previous unsuccessful download attempt... [full requirement as quoted in request]"</w:t>
      </w:r>
    </w:p>
    <w:p>
      <w:r>
        <w:rPr/>
        <w:t>Conditional Execution:</w:t>
      </w:r>
    </w:p>
    <w:p>
      <w:pPr>
        <w:pStyle w:val="ListBullet"/>
        <w:ind w:left="0"/>
      </w:pPr>
      <w:r>
        <w:rPr/>
        <w:t>Step(s) involving otPK.eUICC.ECKA SHALL be executed if and only if a previous unsuccessful download attempt for this Profile-EID exists.</w:t>
      </w:r>
    </w:p>
    <w:p>
      <w:pPr>
        <w:pStyle w:val="ListBullet"/>
        <w:ind w:left="0"/>
      </w:pPr>
      <w:r>
        <w:rPr/>
        <w:t>Confirmation Code Required Flag SHALL be set according to the actual order properties as recorded in SM-DP+.</w:t>
      </w:r>
    </w:p>
    <w:p>
      <w:pPr>
        <w:pStyle w:val="ListBullet"/>
        <w:ind w:left="0"/>
      </w:pPr>
      <w:r>
        <w:rPr/>
        <w:t>smdpSignature2 computation SHALL always include both smdpSigned2 and euiccSignature1 as inputs, per cryptographic requirements.</w:t>
      </w:r>
    </w:p>
    <w:p>
      <w:r>
        <w:rPr/>
        <w:t>Notes:</w:t>
      </w:r>
    </w:p>
    <w:p>
      <w:pPr>
        <w:pStyle w:val="ListBullet"/>
        <w:ind w:left="0"/>
      </w:pPr>
      <w:r>
        <w:rPr/>
        <w:t>Failure to generate proper signatures or to include required/conditional fields SHALL result in test case failure.</w:t>
      </w:r>
    </w:p>
    <w:p>
      <w:pPr>
        <w:pStyle w:val="ListBullet"/>
        <w:ind w:left="0"/>
      </w:pPr>
      <w:r>
        <w:rPr/>
        <w:t>Test system MUST allow for both conditions (with and without previous unsuccessful attempt) to be exercised.</w:t>
      </w:r>
    </w:p>
    <w:p/>
    <w:p>
      <w:r>
        <w:rPr>
          <w:b/>
          <w:sz w:val="24"/>
        </w:rPr>
        <w:t xml:space="preserve">Requirement ID : The SM-DP+ returns the TransactionID, ProfileMetadata, smdpSigned2, smdpSignature2 and CERT.DPpb.ECDSA to the LPAd. | Requirement Description : </w:t>
      </w:r>
    </w:p>
    <w:p>
      <w:r>
        <w:rPr>
          <w:b/>
          <w:sz w:val="24"/>
        </w:rPr>
        <w:t xml:space="preserve">Test Case : </w:t>
        <w:br/>
      </w:r>
    </w:p>
    <w:p>
      <w:r>
        <w:rPr/>
        <w:t>Test Cases</w:t>
      </w:r>
    </w:p>
    <w:p>
      <w:r>
        <w:rPr/>
        <w:t>TC</w:t>
      </w:r>
      <w:r>
        <w:rPr>
          <w:i/>
        </w:rPr>
        <w:t>SMDP</w:t>
      </w:r>
      <w:r>
        <w:rPr/>
        <w:t>ReturnTransactionIDandProfileMetadata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provisioned with the required Profile Package(s).</w:t>
            </w:r>
          </w:p>
        </w:tc>
      </w:tr>
      <w:tr>
        <w:tc>
          <w:tcPr>
            <w:tcW w:type="dxa" w:w="4320"/>
          </w:tcPr>
          <w:p>
            <w:r>
              <w:t>LPAd</w:t>
            </w:r>
          </w:p>
        </w:tc>
        <w:tc>
          <w:tcPr>
            <w:tcW w:type="dxa" w:w="4320"/>
          </w:tcPr>
          <w:p>
            <w:r>
              <w:t>LPAd is integrated in the Device, ready to perform Profile Management operations.</w:t>
            </w:r>
          </w:p>
        </w:tc>
      </w:tr>
      <w:tr>
        <w:tc>
          <w:tcPr>
            <w:tcW w:type="dxa" w:w="4320"/>
          </w:tcPr>
          <w:p>
            <w:r>
              <w:t>eUICC</w:t>
            </w:r>
          </w:p>
        </w:tc>
        <w:tc>
          <w:tcPr>
            <w:tcW w:type="dxa" w:w="4320"/>
          </w:tcPr>
          <w:p>
            <w:r>
              <w:t>eUICC is present in the Device and initialized; mutual authentication is completed.</w:t>
            </w:r>
          </w:p>
        </w:tc>
      </w:tr>
    </w:tbl>
    <w:p>
      <w:r>
        <w:rPr/>
        <w:t>Test Sequence #01: Return of TransactionID, ProfileMetadata, smdpSigned2, smdpSignature2, and CERT.DPpb.ECDSA from SM-DP+ to LPAd</w:t>
        <w:br/>
        <w:t>This test sequence validates that the SM-DP+ sends all the required data objects (TransactionID, ProfileMetadata, smdpSigned2, smdpSignature2, and CERT.DPpb.ECDSA) correctly to the LPAd as specified in the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and LPAd have established a secure ES9+ session (e.g., mutual authentication complete).</w:t>
            </w:r>
          </w:p>
        </w:tc>
      </w:tr>
      <w:tr>
        <w:tc>
          <w:tcPr>
            <w:tcW w:type="dxa" w:w="4320"/>
          </w:tcPr>
          <w:p>
            <w:r>
              <w:t>LPAd</w:t>
            </w:r>
          </w:p>
        </w:tc>
        <w:tc>
          <w:tcPr>
            <w:tcW w:type="dxa" w:w="4320"/>
          </w:tcPr>
          <w:p>
            <w:r>
              <w:t>LPAd has sent a Profile Download or Management request via ES9+ and is awaiting response from SM-DP+.</w:t>
            </w:r>
          </w:p>
        </w:tc>
      </w:tr>
      <w:tr>
        <w:tc>
          <w:tcPr>
            <w:tcW w:type="dxa" w:w="4320"/>
          </w:tcPr>
          <w:p>
            <w:r>
              <w:t>eUICC</w:t>
            </w:r>
          </w:p>
        </w:tc>
        <w:tc>
          <w:tcPr>
            <w:tcW w:type="dxa" w:w="4320"/>
          </w:tcPr>
          <w:p>
            <w:r>
              <w:t>eUICC is ready and eligible for Profile download for the ongoing TransactionID.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Send ES9+ Profile Management request or Profile Download request to SM-DP+.</w:t>
            </w:r>
          </w:p>
        </w:tc>
        <w:tc>
          <w:tcPr>
            <w:tcW w:type="dxa" w:w="2160"/>
          </w:tcPr>
          <w:p>
            <w:r>
              <w:t>Request is received by SM-DP+ and processed.</w:t>
            </w:r>
          </w:p>
        </w:tc>
      </w:tr>
      <w:tr>
        <w:tc>
          <w:tcPr>
            <w:tcW w:type="dxa" w:w="2160"/>
          </w:tcPr>
          <w:p>
            <w:r>
              <w:t>1</w:t>
            </w:r>
          </w:p>
        </w:tc>
        <w:tc>
          <w:tcPr>
            <w:tcW w:type="dxa" w:w="2160"/>
          </w:tcPr>
          <w:p>
            <w:r>
              <w:t>SM-DP+ → LPAd</w:t>
            </w:r>
          </w:p>
        </w:tc>
        <w:tc>
          <w:tcPr>
            <w:tcW w:type="dxa" w:w="2160"/>
          </w:tcPr>
          <w:p>
            <w:r>
              <w:t>SM-DP+ verifies request validity, eligibility, and readiness for response.</w:t>
            </w:r>
          </w:p>
        </w:tc>
        <w:tc>
          <w:tcPr>
            <w:tcW w:type="dxa" w:w="2160"/>
          </w:tcPr>
          <w:p>
            <w:r>
              <w:t>1- SM-DP+ validates that all checks pass (e.g., eligibility, session, etc.).2- SM-DP+ is ready to respond to LPAd.</w:t>
            </w:r>
          </w:p>
        </w:tc>
      </w:tr>
      <w:tr>
        <w:tc>
          <w:tcPr>
            <w:tcW w:type="dxa" w:w="2160"/>
          </w:tcPr>
          <w:p>
            <w:r>
              <w:t>2</w:t>
            </w:r>
          </w:p>
        </w:tc>
        <w:tc>
          <w:tcPr>
            <w:tcW w:type="dxa" w:w="2160"/>
          </w:tcPr>
          <w:p>
            <w:r>
              <w:t>SM-DP+ → LPAd</w:t>
            </w:r>
          </w:p>
        </w:tc>
        <w:tc>
          <w:tcPr>
            <w:tcW w:type="dxa" w:w="2160"/>
          </w:tcPr>
          <w:p>
            <w:r>
              <w:t>SM-DP+ constructs a response including:- TransactionID- ProfileMetadata- smdpSigned2- smdpSignature2- CERT.DPpb.ECDSA</w:t>
            </w:r>
          </w:p>
        </w:tc>
        <w:tc>
          <w:tcPr>
            <w:tcW w:type="dxa" w:w="2160"/>
          </w:tcPr>
          <w:p>
            <w:r>
              <w:t>1- All values are generated/packaged as per SGP.22 requirements.2- No data omission or corruption.3- Certificates are valid.</w:t>
            </w:r>
          </w:p>
        </w:tc>
      </w:tr>
      <w:tr>
        <w:tc>
          <w:tcPr>
            <w:tcW w:type="dxa" w:w="2160"/>
          </w:tcPr>
          <w:p>
            <w:r>
              <w:t>3</w:t>
            </w:r>
          </w:p>
        </w:tc>
        <w:tc>
          <w:tcPr>
            <w:tcW w:type="dxa" w:w="2160"/>
          </w:tcPr>
          <w:p>
            <w:r>
              <w:t>SM-DP+ → LPAd</w:t>
            </w:r>
          </w:p>
        </w:tc>
        <w:tc>
          <w:tcPr>
            <w:tcW w:type="dxa" w:w="2160"/>
          </w:tcPr>
          <w:p>
            <w:r>
              <w:t>Send response message to LPAd over ES9+ interface.</w:t>
            </w:r>
          </w:p>
        </w:tc>
        <w:tc>
          <w:tcPr>
            <w:tcW w:type="dxa" w:w="2160"/>
          </w:tcPr>
          <w:p>
            <w:r>
              <w:t>1- LPAd receives the response.2- LPAd parses all expected data fields (TransactionID, ProfileMetadata, smdpSigned2, smdpSignature2, and CERT.DPpb.ECDSA) successfully.3- No error or missing component.</w:t>
            </w:r>
          </w:p>
        </w:tc>
      </w:tr>
      <w:tr>
        <w:tc>
          <w:tcPr>
            <w:tcW w:type="dxa" w:w="2160"/>
          </w:tcPr>
          <w:p>
            <w:r>
              <w:t>4</w:t>
            </w:r>
          </w:p>
        </w:tc>
        <w:tc>
          <w:tcPr>
            <w:tcW w:type="dxa" w:w="2160"/>
          </w:tcPr>
          <w:p>
            <w:r>
              <w:t>LPAd</w:t>
            </w:r>
          </w:p>
        </w:tc>
        <w:tc>
          <w:tcPr>
            <w:tcW w:type="dxa" w:w="2160"/>
          </w:tcPr>
          <w:p>
            <w:r>
              <w:t>Perform syntactic and semantic checks on received objects (including certificate validity).</w:t>
            </w:r>
          </w:p>
        </w:tc>
        <w:tc>
          <w:tcPr>
            <w:tcW w:type="dxa" w:w="2160"/>
          </w:tcPr>
          <w:p>
            <w:r>
              <w:t>1- LPAd confirms presence and correctness of all expected objects.2- Processing continues to next step in Profile Management.</w:t>
            </w:r>
          </w:p>
        </w:tc>
      </w:tr>
    </w:tbl>
    <w:p>
      <w:r>
        <w:rPr/>
        <w:t>Test Sequence #02: Response Data Integrity Verification</w:t>
        <w:br/>
        <w:t>This sequence verifies that the TransactionID in the response from SM-DP+ matches the ongoing RSP session and that certificates/objects are syntactically and cryptographically valid.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w:t>
            </w:r>
          </w:p>
        </w:tc>
        <w:tc>
          <w:tcPr>
            <w:tcW w:type="dxa" w:w="2160"/>
          </w:tcPr>
          <w:p>
            <w:r>
              <w:t>Check that the TransactionID in the SM-DP+ response matches the ongoing RSP session ID.</w:t>
            </w:r>
          </w:p>
        </w:tc>
        <w:tc>
          <w:tcPr>
            <w:tcW w:type="dxa" w:w="2160"/>
          </w:tcPr>
          <w:p>
            <w:r>
              <w:t>1- IDs match; processing continues.2- If mismatch, LPAd rejects response and aborts session.</w:t>
            </w:r>
          </w:p>
        </w:tc>
      </w:tr>
      <w:tr>
        <w:tc>
          <w:tcPr>
            <w:tcW w:type="dxa" w:w="2160"/>
          </w:tcPr>
          <w:p>
            <w:r>
              <w:t>2</w:t>
            </w:r>
          </w:p>
        </w:tc>
        <w:tc>
          <w:tcPr>
            <w:tcW w:type="dxa" w:w="2160"/>
          </w:tcPr>
          <w:p>
            <w:r>
              <w:t>LPAd</w:t>
            </w:r>
          </w:p>
        </w:tc>
        <w:tc>
          <w:tcPr>
            <w:tcW w:type="dxa" w:w="2160"/>
          </w:tcPr>
          <w:p>
            <w:r>
              <w:t>Verify ProfileMetadata structure and content as per specification.</w:t>
            </w:r>
          </w:p>
        </w:tc>
        <w:tc>
          <w:tcPr>
            <w:tcW w:type="dxa" w:w="2160"/>
          </w:tcPr>
          <w:p>
            <w:r>
              <w:t>ProfileMetadata is semantically valid; required fields are present and correctly formed.</w:t>
            </w:r>
          </w:p>
        </w:tc>
      </w:tr>
      <w:tr>
        <w:tc>
          <w:tcPr>
            <w:tcW w:type="dxa" w:w="2160"/>
          </w:tcPr>
          <w:p>
            <w:r>
              <w:t>3</w:t>
            </w:r>
          </w:p>
        </w:tc>
        <w:tc>
          <w:tcPr>
            <w:tcW w:type="dxa" w:w="2160"/>
          </w:tcPr>
          <w:p>
            <w:r>
              <w:t>LPAd</w:t>
            </w:r>
          </w:p>
        </w:tc>
        <w:tc>
          <w:tcPr>
            <w:tcW w:type="dxa" w:w="2160"/>
          </w:tcPr>
          <w:p>
            <w:r>
              <w:t>Verify the validity and integrity of smdpSigned2 and smdpSignature2 using CERT.DPpb.ECDSA.</w:t>
            </w:r>
          </w:p>
        </w:tc>
        <w:tc>
          <w:tcPr>
            <w:tcW w:type="dxa" w:w="2160"/>
          </w:tcPr>
          <w:p>
            <w:r>
              <w:t>1- smdpSignature2 is cryptographically valid.2- CERT.DPpb.ECDSA is verifiable and issued by the correct CI.3- If invalid, process stops.</w:t>
            </w:r>
          </w:p>
        </w:tc>
      </w:tr>
      <w:tr>
        <w:tc>
          <w:tcPr>
            <w:tcW w:type="dxa" w:w="2160"/>
          </w:tcPr>
          <w:p>
            <w:r>
              <w:t>4</w:t>
            </w:r>
          </w:p>
        </w:tc>
        <w:tc>
          <w:tcPr>
            <w:tcW w:type="dxa" w:w="2160"/>
          </w:tcPr>
          <w:p>
            <w:r>
              <w:t>LPAd</w:t>
            </w:r>
          </w:p>
        </w:tc>
        <w:tc>
          <w:tcPr>
            <w:tcW w:type="dxa" w:w="2160"/>
          </w:tcPr>
          <w:p>
            <w:r>
              <w:t>Proceed with subsequent steps (e.g., forwarding to eUICC) if all previous checks succeed.</w:t>
            </w:r>
          </w:p>
        </w:tc>
        <w:tc>
          <w:tcPr>
            <w:tcW w:type="dxa" w:w="2160"/>
          </w:tcPr>
          <w:p>
            <w:r>
              <w:t>Profile Management operation progresses to next defined stage (e.g., GetBoundProfilePackage call).</w:t>
            </w:r>
          </w:p>
        </w:tc>
      </w:tr>
    </w:tbl>
    <w:p>
      <w:r>
        <w:rPr/>
        <w:t>Conformance Requirements References:</w:t>
        <w:br/>
        <w:t>- SGP.22 v2.6.1, Section 5.7.10 ("The SM-DP+ returns the TransactionID, ProfileMetadata, smdpSigned2, smdpSignature2 and CERT.DPpb.ECDSA to the LPAd.")</w:t>
        <w:br/>
        <w:t>- SGP.22 v2.6.1, Section 5.7.8 ("Verify response objects, error handling if any object is missing or invalid.")</w:t>
      </w:r>
    </w:p>
    <w:p>
      <w:r>
        <w:rPr/>
        <w:t>Conditional Execution Rules:</w:t>
        <w:br/>
        <w:t>- Test Sequence #01 SHALL be executed if and only if the LPAd has successfully established a secure session with the SM-DP+ and has submitted a valid Profile Management or Profile Download request.</w:t>
      </w:r>
    </w:p>
    <w:p>
      <w:r>
        <w:rPr/>
        <w:t>Notes:</w:t>
        <w:br/>
        <w:t>- If any mandatory object is omitted, corrupted, or the certificate is invalid, the LPAd SHALL reject the response and the Profile Management process SHALL be aborted in accordance with the specification.</w:t>
        <w:br/>
        <w:t>- Certificate chains and their cryptographic authenticity MUST be checked as per SGP.22 and relevant PKI best practices.</w:t>
      </w:r>
    </w:p>
    <w:p/>
    <w:p>
      <w:r>
        <w:rPr>
          <w:b/>
          <w:sz w:val="24"/>
        </w:rPr>
        <w:t>Requirement ID : 7 | Requirement Description : On reception of the SM-DP+ response, the LPAd SHALL check if the ProfileMetadata contains PPR(s).</w:t>
      </w:r>
    </w:p>
    <w:p>
      <w:r>
        <w:rPr>
          <w:b/>
          <w:sz w:val="24"/>
        </w:rPr>
        <w:t xml:space="preserve">Test Case : </w:t>
        <w:br/>
      </w:r>
    </w:p>
    <w:p>
      <w:r>
        <w:rPr/>
        <w:t>Test Cases</w:t>
      </w:r>
    </w:p>
    <w:p>
      <w:r>
        <w:rPr/>
        <w:t>TC</w:t>
      </w:r>
      <w:r>
        <w:rPr>
          <w:i/>
        </w:rPr>
        <w:t>LPAd</w:t>
      </w:r>
      <w:r>
        <w:rPr/>
        <w:t>ProfileMetadata</w:t>
      </w:r>
      <w:r>
        <w:rPr>
          <w:i/>
        </w:rPr>
        <w:t>PPR</w:t>
      </w:r>
      <w:r>
        <w:rPr/>
        <w:t>Check</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Local Profile Assistant on the Device is operational and connected to the Device.</w:t>
            </w:r>
          </w:p>
        </w:tc>
      </w:tr>
      <w:tr>
        <w:tc>
          <w:tcPr>
            <w:tcW w:type="dxa" w:w="4320"/>
          </w:tcPr>
          <w:p>
            <w:r>
              <w:t>SM-DP+</w:t>
            </w:r>
          </w:p>
        </w:tc>
        <w:tc>
          <w:tcPr>
            <w:tcW w:type="dxa" w:w="4320"/>
          </w:tcPr>
          <w:p>
            <w:r>
              <w:t>The Subscription Manager Data Preparation+ is configured and available.</w:t>
            </w:r>
          </w:p>
        </w:tc>
      </w:tr>
      <w:tr>
        <w:tc>
          <w:tcPr>
            <w:tcW w:type="dxa" w:w="4320"/>
          </w:tcPr>
          <w:p>
            <w:r>
              <w:t>eUICC</w:t>
            </w:r>
          </w:p>
        </w:tc>
        <w:tc>
          <w:tcPr>
            <w:tcW w:type="dxa" w:w="4320"/>
          </w:tcPr>
          <w:p>
            <w:r>
              <w:t>The eUICC is present, initialized and properly interfaced with the Device.</w:t>
            </w:r>
          </w:p>
        </w:tc>
      </w:tr>
      <w:tr>
        <w:tc>
          <w:tcPr>
            <w:tcW w:type="dxa" w:w="4320"/>
          </w:tcPr>
          <w:p>
            <w:r>
              <w:t>Device</w:t>
            </w:r>
          </w:p>
        </w:tc>
        <w:tc>
          <w:tcPr>
            <w:tcW w:type="dxa" w:w="4320"/>
          </w:tcPr>
          <w:p>
            <w:r>
              <w:t>Connected to the network and capable of initiating profile download procedures.</w:t>
            </w:r>
          </w:p>
        </w:tc>
      </w:tr>
    </w:tbl>
    <w:p>
      <w:r>
        <w:rPr/>
        <w:t>Test Sequence #01: Verification that LPAd Checks ProfileMetadata for PPR(s)</w:t>
        <w:br/>
        <w:t>This sequence aims to verify that upon receiving a response from the SM-DP+, the LPAd examines the ProfileMetadata to determine the presence of Profile Policy Rules (PPR(s)).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Ready to process a profile download response from SM-DP+.</w:t>
            </w:r>
          </w:p>
        </w:tc>
      </w:tr>
      <w:tr>
        <w:tc>
          <w:tcPr>
            <w:tcW w:type="dxa" w:w="4320"/>
          </w:tcPr>
          <w:p>
            <w:r>
              <w:t>SM-DP+</w:t>
            </w:r>
          </w:p>
        </w:tc>
        <w:tc>
          <w:tcPr>
            <w:tcW w:type="dxa" w:w="4320"/>
          </w:tcPr>
          <w:p>
            <w:r>
              <w:t>Ready to respond to a profile download request, with a Profile Package prepared that includes PPR(s).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sends Profile download response, including ProfileMetadata with PPR(s)</w:t>
            </w:r>
          </w:p>
        </w:tc>
        <w:tc>
          <w:tcPr>
            <w:tcW w:type="dxa" w:w="2160"/>
          </w:tcPr>
          <w:p>
            <w:r>
              <w:t>LPAd receives the response, which contains ProfileMetadata with PPR(s).</w:t>
            </w:r>
          </w:p>
        </w:tc>
      </w:tr>
      <w:tr>
        <w:tc>
          <w:tcPr>
            <w:tcW w:type="dxa" w:w="2160"/>
          </w:tcPr>
          <w:p>
            <w:r>
              <w:t>1</w:t>
            </w:r>
          </w:p>
        </w:tc>
        <w:tc>
          <w:tcPr>
            <w:tcW w:type="dxa" w:w="2160"/>
          </w:tcPr>
          <w:p>
            <w:r>
              <w:t>LPAd</w:t>
            </w:r>
          </w:p>
        </w:tc>
        <w:tc>
          <w:tcPr>
            <w:tcW w:type="dxa" w:w="2160"/>
          </w:tcPr>
          <w:p>
            <w:r>
              <w:t>LPAd parses the ProfileMetadata upon reception of the SM-DP+ response</w:t>
            </w:r>
          </w:p>
        </w:tc>
        <w:tc>
          <w:tcPr>
            <w:tcW w:type="dxa" w:w="2160"/>
          </w:tcPr>
          <w:p>
            <w:r>
              <w:t>1- LPAd determines if ProfileMetadata includes any PPR(s).2- LPAd records existence of PPR(s) for subsequent logic.</w:t>
            </w:r>
          </w:p>
        </w:tc>
      </w:tr>
    </w:tbl>
    <w:p>
      <w:r>
        <w:rPr/>
        <w:t>Test Sequence #02: Negative Case – No PPR(s) in ProfileMetadata</w:t>
        <w:br/>
        <w:t>This sequence verifies correct handling when ProfileMetadata from SM-DP+ does not contain any PPR(s).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LPAd</w:t>
            </w:r>
          </w:p>
        </w:tc>
        <w:tc>
          <w:tcPr>
            <w:tcW w:type="dxa" w:w="2160"/>
          </w:tcPr>
          <w:p>
            <w:r>
              <w:t>SM-DP+ sends Profile download response, ProfileMetadata without PPR(s)</w:t>
            </w:r>
          </w:p>
        </w:tc>
        <w:tc>
          <w:tcPr>
            <w:tcW w:type="dxa" w:w="2160"/>
          </w:tcPr>
          <w:p>
            <w:r>
              <w:t>LPAd receives the response, parses ProfileMetadata, and confirms no PPR(s) are present.</w:t>
            </w:r>
          </w:p>
        </w:tc>
      </w:tr>
    </w:tbl>
    <w:p>
      <w:r>
        <w:rPr/>
        <w:t>Test Sequence #03: Conditional Logic When PPR(s) Detected</w:t>
        <w:br/>
        <w:t>This stepwise logic SHALL be executed if and only if the ProfileMetadata contains PPR(s).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w:t>
            </w:r>
          </w:p>
        </w:tc>
        <w:tc>
          <w:tcPr>
            <w:tcW w:type="dxa" w:w="2160"/>
          </w:tcPr>
          <w:p>
            <w:r>
              <w:t>If PPR(s) present: LPAd triggers subsequent logic per SGP.22 3.1.3, e.g., request RAT or reject download</w:t>
            </w:r>
          </w:p>
        </w:tc>
        <w:tc>
          <w:tcPr>
            <w:tcW w:type="dxa" w:w="2160"/>
          </w:tcPr>
          <w:p>
            <w:r>
              <w:t>1- Conformance to SGP.22 section 3.1.3 procedural flow.2- Correct procedure depending on device/eUICC configuration.</w:t>
            </w:r>
          </w:p>
        </w:tc>
      </w:tr>
    </w:tbl>
    <w:p>
      <w:r>
        <w:rPr/>
        <w:t>Conformance Requirements References:</w:t>
        <w:br/>
        <w:t>- SGP.22 v2.6.1 Section 3.1.3, Step 7 (Page 65): "On reception of the SM-DP+ response, the LPAd SHALL check if the ProfileMetadata contains PPR(s)."</w:t>
        <w:br/>
        <w:t>- The test case SHALL be executed whenever an SM-DP+ response with ProfileMetadata is received by the LPAd as part of a profile download or installation operation.</w:t>
      </w:r>
    </w:p>
    <w:p>
      <w:r>
        <w:rPr/>
        <w:t>Conditional Execution Rules:</w:t>
        <w:br/>
        <w:t>- All steps referencing detection and processing of PPR(s) SHALL only be performed if ProfileMetadata is present in the SM-DP+ response.</w:t>
        <w:br/>
        <w:t>- Sub-procedures relating to handling of PPR(s) (e.g., download rejection, RAT retrieval) SHALL be tested separately according to SGP.22 specifications.</w:t>
      </w:r>
    </w:p>
    <w:p>
      <w:r>
        <w:rPr/>
        <w:t>Notes:</w:t>
        <w:br/>
        <w:t>- Profile Policy Rules (PPR(s)) are to be checked immediately on reception of ProfileMetadata to ensure correct enforcement of authorization and policy before proceeding with profile installation.</w:t>
        <w:br/>
        <w:t>- If automated, test framework must simulate both presence and absence of PPR(s) in ProfileMetadata for thorough coverage.</w:t>
      </w:r>
    </w:p>
    <w:p/>
    <w:p>
      <w:r>
        <w:rPr>
          <w:b/>
          <w:sz w:val="24"/>
        </w:rPr>
        <w:t>Requirement ID : 7a | Requirement Description : If the ProfileMetadata contains PPR(s), the target eUICC is removable and the LPAd does not support download of Profiles with PPRs regardless of the RAT in the removable eUICC, then the LPAd SHALL continue the Sub-procedure 'Profile Download and installation – Download rejection' hereunder with reason code ‘PPR not allowed’.</w:t>
      </w:r>
    </w:p>
    <w:p>
      <w:r>
        <w:rPr>
          <w:b/>
          <w:sz w:val="24"/>
        </w:rPr>
        <w:t xml:space="preserve">Test Case : </w:t>
        <w:br/>
      </w:r>
    </w:p>
    <w:p>
      <w:r>
        <w:rPr/>
        <w:t>Test Cases</w:t>
      </w:r>
    </w:p>
    <w:p>
      <w:r>
        <w:rPr/>
        <w:t>TC</w:t>
      </w:r>
      <w:r>
        <w:rPr>
          <w:i/>
        </w:rPr>
        <w:t>LPAd</w:t>
      </w:r>
      <w:r>
        <w:rPr/>
        <w:t>PPR_RemovableRSPNotSupported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Device with LPAd functionality; configured to not support Profile download with PPR(s) on removable eUICCs, regardless of RAT</w:t>
            </w:r>
          </w:p>
        </w:tc>
      </w:tr>
      <w:tr>
        <w:tc>
          <w:tcPr>
            <w:tcW w:type="dxa" w:w="4320"/>
          </w:tcPr>
          <w:p>
            <w:r>
              <w:t>eUICC</w:t>
            </w:r>
          </w:p>
        </w:tc>
        <w:tc>
          <w:tcPr>
            <w:tcW w:type="dxa" w:w="4320"/>
          </w:tcPr>
          <w:p>
            <w:r>
              <w:t>Removable eUICC is present and accessible in the Device</w:t>
            </w:r>
          </w:p>
        </w:tc>
      </w:tr>
      <w:tr>
        <w:tc>
          <w:tcPr>
            <w:tcW w:type="dxa" w:w="4320"/>
          </w:tcPr>
          <w:p>
            <w:r>
              <w:t>SM-DP+</w:t>
            </w:r>
          </w:p>
        </w:tc>
        <w:tc>
          <w:tcPr>
            <w:tcW w:type="dxa" w:w="4320"/>
          </w:tcPr>
          <w:p>
            <w:r>
              <w:t>Connected SM-DP+ able to provide Profiles with or without PPR(s)</w:t>
            </w:r>
          </w:p>
        </w:tc>
      </w:tr>
    </w:tbl>
    <w:p>
      <w:r>
        <w:rPr/>
        <w:t>Test Sequence #01: Download Rejection Triggered by PPR(s) on Removable eUICC</w:t>
        <w:br/>
        <w:t>This test sequence checks that when ProfileMetadata contains PPR(s) and the target eUICC is removable, and the LPAd does not support download of Profiles with PPR(s) on removable eUICCs (regardless of RAT), the LPAd rejects the download and triggers the Sub-procedure "Profile Download and installation – Download rejection" with the reason code 'PPR not allowed'.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Ready to initiate Profile download; does not support PPR(s) on removable eUICCs</w:t>
            </w:r>
          </w:p>
        </w:tc>
      </w:tr>
      <w:tr>
        <w:tc>
          <w:tcPr>
            <w:tcW w:type="dxa" w:w="4320"/>
          </w:tcPr>
          <w:p>
            <w:r>
              <w:t>eUICC</w:t>
            </w:r>
          </w:p>
        </w:tc>
        <w:tc>
          <w:tcPr>
            <w:tcW w:type="dxa" w:w="4320"/>
          </w:tcPr>
          <w:p>
            <w:r>
              <w:t>Removable eUICC inserted and operational</w:t>
            </w:r>
          </w:p>
        </w:tc>
      </w:tr>
      <w:tr>
        <w:tc>
          <w:tcPr>
            <w:tcW w:type="dxa" w:w="4320"/>
          </w:tcPr>
          <w:p>
            <w:r>
              <w:t>SM-DP+</w:t>
            </w:r>
          </w:p>
        </w:tc>
        <w:tc>
          <w:tcPr>
            <w:tcW w:type="dxa" w:w="4320"/>
          </w:tcPr>
          <w:p>
            <w:r>
              <w:t>Prepares and responds with ProfileMetadata that includes one or more Profile Policy Rule(s) (PPR(s))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Profile download response including ProfileMetadata with PPR(s)</w:t>
            </w:r>
          </w:p>
        </w:tc>
        <w:tc>
          <w:tcPr>
            <w:tcW w:type="dxa" w:w="2160"/>
          </w:tcPr>
          <w:p>
            <w:r>
              <w:t>LPAd identifies ProfileMetadata contains PPR(s)</w:t>
            </w:r>
          </w:p>
        </w:tc>
      </w:tr>
      <w:tr>
        <w:tc>
          <w:tcPr>
            <w:tcW w:type="dxa" w:w="2160"/>
          </w:tcPr>
          <w:p>
            <w:r>
              <w:t>1</w:t>
            </w:r>
          </w:p>
        </w:tc>
        <w:tc>
          <w:tcPr>
            <w:tcW w:type="dxa" w:w="2160"/>
          </w:tcPr>
          <w:p>
            <w:r>
              <w:t>LPAd</w:t>
            </w:r>
          </w:p>
        </w:tc>
        <w:tc>
          <w:tcPr>
            <w:tcW w:type="dxa" w:w="2160"/>
          </w:tcPr>
          <w:p>
            <w:r>
              <w:t>Checks if the target eUICC is removable</w:t>
            </w:r>
          </w:p>
        </w:tc>
        <w:tc>
          <w:tcPr>
            <w:tcW w:type="dxa" w:w="2160"/>
          </w:tcPr>
          <w:p>
            <w:r>
              <w:t>LPAd confirms eUICC is removable</w:t>
            </w:r>
          </w:p>
        </w:tc>
      </w:tr>
      <w:tr>
        <w:tc>
          <w:tcPr>
            <w:tcW w:type="dxa" w:w="2160"/>
          </w:tcPr>
          <w:p>
            <w:r>
              <w:t>2</w:t>
            </w:r>
          </w:p>
        </w:tc>
        <w:tc>
          <w:tcPr>
            <w:tcW w:type="dxa" w:w="2160"/>
          </w:tcPr>
          <w:p>
            <w:r>
              <w:t>LPAd</w:t>
            </w:r>
          </w:p>
        </w:tc>
        <w:tc>
          <w:tcPr>
            <w:tcW w:type="dxa" w:w="2160"/>
          </w:tcPr>
          <w:p>
            <w:r>
              <w:t>Determines if Profile download with PPR(s) is supported on removable eUICC</w:t>
            </w:r>
          </w:p>
        </w:tc>
        <w:tc>
          <w:tcPr>
            <w:tcW w:type="dxa" w:w="2160"/>
          </w:tcPr>
          <w:p>
            <w:r>
              <w:t>LPAd confirms it does not support Profile download with PPR(s) on removable eUICC (regardless of RAT)</w:t>
            </w:r>
          </w:p>
        </w:tc>
      </w:tr>
      <w:tr>
        <w:tc>
          <w:tcPr>
            <w:tcW w:type="dxa" w:w="2160"/>
          </w:tcPr>
          <w:p>
            <w:r>
              <w:t>3</w:t>
            </w:r>
          </w:p>
        </w:tc>
        <w:tc>
          <w:tcPr>
            <w:tcW w:type="dxa" w:w="2160"/>
          </w:tcPr>
          <w:p>
            <w:r>
              <w:t>LPAd</w:t>
            </w:r>
          </w:p>
        </w:tc>
        <w:tc>
          <w:tcPr>
            <w:tcW w:type="dxa" w:w="2160"/>
          </w:tcPr>
          <w:p>
            <w:r>
              <w:t>Proceeds to 'Profile Download and installation – Download rejection' sub-procedure</w:t>
            </w:r>
          </w:p>
        </w:tc>
        <w:tc>
          <w:tcPr>
            <w:tcW w:type="dxa" w:w="2160"/>
          </w:tcPr>
          <w:p>
            <w:r>
              <w:t>LPAd initiates the Download Rejection with reason code ‘PPR not allowed’</w:t>
            </w:r>
          </w:p>
        </w:tc>
      </w:tr>
      <w:tr>
        <w:tc>
          <w:tcPr>
            <w:tcW w:type="dxa" w:w="2160"/>
          </w:tcPr>
          <w:p>
            <w:r>
              <w:t>4</w:t>
            </w:r>
          </w:p>
        </w:tc>
        <w:tc>
          <w:tcPr>
            <w:tcW w:type="dxa" w:w="2160"/>
          </w:tcPr>
          <w:p>
            <w:r>
              <w:t>LPAd → SM-DP+</w:t>
            </w:r>
          </w:p>
        </w:tc>
        <w:tc>
          <w:tcPr>
            <w:tcW w:type="dxa" w:w="2160"/>
          </w:tcPr>
          <w:p>
            <w:r>
              <w:t>Sends ES9+.CancelSession/Download Rejection with reason code ‘PPR not allowed’</w:t>
            </w:r>
          </w:p>
        </w:tc>
        <w:tc>
          <w:tcPr>
            <w:tcW w:type="dxa" w:w="2160"/>
          </w:tcPr>
          <w:p>
            <w:r>
              <w:t>SM-DP+ processes cancellation/rejection accordingly and terminates download order</w:t>
            </w:r>
          </w:p>
        </w:tc>
      </w:tr>
      <w:tr>
        <w:tc>
          <w:tcPr>
            <w:tcW w:type="dxa" w:w="2160"/>
          </w:tcPr>
          <w:p>
            <w:r>
              <w:t>5</w:t>
            </w:r>
          </w:p>
        </w:tc>
        <w:tc>
          <w:tcPr>
            <w:tcW w:type="dxa" w:w="2160"/>
          </w:tcPr>
          <w:p>
            <w:r>
              <w:t>SM-DP+ → Operator</w:t>
            </w:r>
          </w:p>
        </w:tc>
        <w:tc>
          <w:tcPr>
            <w:tcW w:type="dxa" w:w="2160"/>
          </w:tcPr>
          <w:p>
            <w:r>
              <w:t>Handles any post-cancellation notification or clean-up</w:t>
            </w:r>
          </w:p>
        </w:tc>
        <w:tc>
          <w:tcPr>
            <w:tcW w:type="dxa" w:w="2160"/>
          </w:tcPr>
          <w:p>
            <w:r>
              <w:t>Operator acknowledges or processes cleanup</w:t>
            </w:r>
          </w:p>
        </w:tc>
      </w:tr>
      <w:tr>
        <w:tc>
          <w:tcPr>
            <w:tcW w:type="dxa" w:w="2160"/>
          </w:tcPr>
          <w:p>
            <w:r>
              <w:t>6</w:t>
            </w:r>
          </w:p>
        </w:tc>
        <w:tc>
          <w:tcPr>
            <w:tcW w:type="dxa" w:w="2160"/>
          </w:tcPr>
          <w:p>
            <w:r>
              <w:t>SM-DP+ → LPAd</w:t>
            </w:r>
          </w:p>
        </w:tc>
        <w:tc>
          <w:tcPr>
            <w:tcW w:type="dxa" w:w="2160"/>
          </w:tcPr>
          <w:p>
            <w:r>
              <w:t>Sends confirmation of cancellation/rejection (e.g., ‘OK’)</w:t>
            </w:r>
          </w:p>
        </w:tc>
        <w:tc>
          <w:tcPr>
            <w:tcW w:type="dxa" w:w="2160"/>
          </w:tcPr>
          <w:p>
            <w:r>
              <w:t>LPAd recognizes that the Profile download has been aborted</w:t>
            </w:r>
          </w:p>
        </w:tc>
      </w:tr>
    </w:tbl>
    <w:p>
      <w:r>
        <w:rPr/>
        <w:t>Conformance Requirements References</w:t>
        <w:br/>
        <w:t>- Requirement ID: 7a (SGP.22 v2.6.1, Section 3.1.3, Page 65)</w:t>
        <w:br/>
        <w:t>- "If the ProfileMetadata contains PPR(s), the target eUICC is removable and the LPAd does not support download of Profiles with PPRs regardless of the RAT in the removable eUICC, then the LPAd SHALL continue the Sub-procedure 'Profile Download and installation – Download rejection'... with reason code 'PPR not allowed'."</w:t>
      </w:r>
    </w:p>
    <w:p>
      <w:r>
        <w:rPr/>
        <w:t>Conditional Execution Note:</w:t>
        <w:br/>
        <w:t>This test sequence SHALL be executed if and only if ALL of the following conditions are met:</w:t>
        <w:br/>
        <w:t>- The ProfileMetadata provided by the SM-DP+ contains at least one Profile Policy Rule (PPR)</w:t>
        <w:br/>
        <w:t>- The target eUICC is identified by the LPAd as removable</w:t>
        <w:br/>
        <w:t>- The LPAd’s configuration or implementation does not support downloading Profiles with PPR(s) on removable eUICCs, regardless of the RAT of the eUICC</w:t>
      </w:r>
    </w:p>
    <w:p/>
    <w:p>
      <w:r>
        <w:rPr>
          <w:b/>
          <w:sz w:val="24"/>
        </w:rPr>
        <w:t>Requirement ID : 7b | Requirement Description : If the ProfileMetadata contains PPR(s) and the LPAd does not already have the Rules Authorisation Table, then the LPAd SHALL request the Rules Authorisation Table from the eUICC by calling the 'ES10b.GetRAT' function.</w:t>
      </w:r>
    </w:p>
    <w:p>
      <w:r>
        <w:rPr>
          <w:b/>
          <w:sz w:val="24"/>
        </w:rPr>
        <w:t xml:space="preserve">Test Case : </w:t>
        <w:br/>
      </w:r>
    </w:p>
    <w:p>
      <w:r>
        <w:rPr/>
        <w:t>Test Cases</w:t>
      </w:r>
    </w:p>
    <w:p>
      <w:r>
        <w:rPr/>
        <w:t>TC</w:t>
      </w:r>
      <w:r>
        <w:rPr>
          <w:i/>
        </w:rPr>
        <w:t>LPAd</w:t>
      </w:r>
      <w:r>
        <w:rPr/>
        <w:t>RequestRATWhenPPRPresent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Local Profile Assistant is located in the Device (LPAd) and operational.</w:t>
            </w:r>
          </w:p>
        </w:tc>
      </w:tr>
      <w:tr>
        <w:tc>
          <w:tcPr>
            <w:tcW w:type="dxa" w:w="4320"/>
          </w:tcPr>
          <w:p>
            <w:r>
              <w:t>eUICC</w:t>
            </w:r>
          </w:p>
        </w:tc>
        <w:tc>
          <w:tcPr>
            <w:tcW w:type="dxa" w:w="4320"/>
          </w:tcPr>
          <w:p>
            <w:r>
              <w:t>The eUICC is in a state ready to process ES10b interface requests from the LPAd.</w:t>
            </w:r>
          </w:p>
        </w:tc>
      </w:tr>
      <w:tr>
        <w:tc>
          <w:tcPr>
            <w:tcW w:type="dxa" w:w="4320"/>
          </w:tcPr>
          <w:p>
            <w:r>
              <w:t>SM-DP+</w:t>
            </w:r>
          </w:p>
        </w:tc>
        <w:tc>
          <w:tcPr>
            <w:tcW w:type="dxa" w:w="4320"/>
          </w:tcPr>
          <w:p>
            <w:r>
              <w:t>The SM-DP+ has provided a Profile Package containing ProfileMetadata with one or more PPR(s).</w:t>
            </w:r>
          </w:p>
        </w:tc>
      </w:tr>
    </w:tbl>
    <w:p>
      <w:r>
        <w:rPr/>
        <w:t>Test Sequence #01: LPAd Requests Rules Authorisation Table when PPR(s) Present in ProfileMetadata</w:t>
        <w:br/>
        <w:t>Description of the aim of the test sequence N°1</w:t>
      </w:r>
      <w:r>
        <w:rPr/>
        <w:br/>
        <w:t>This sequence verifies that when the LPAd receives ProfileMetadata containing PPR(s) and does not have the Rules Authorisation Table (RAT), it requests the RAT from the eUICC by invoking the ES10b.GetRAT function,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Does not have the Rules Authorisation Table (RAT) stored or available locally.</w:t>
            </w:r>
          </w:p>
        </w:tc>
      </w:tr>
      <w:tr>
        <w:tc>
          <w:tcPr>
            <w:tcW w:type="dxa" w:w="4320"/>
          </w:tcPr>
          <w:p>
            <w:r>
              <w:t>eUICC</w:t>
            </w:r>
          </w:p>
        </w:tc>
        <w:tc>
          <w:tcPr>
            <w:tcW w:type="dxa" w:w="4320"/>
          </w:tcPr>
          <w:p>
            <w:r>
              <w:t>RAT is stored securely and is retrievable via the ES10b.GetRAT function.</w:t>
            </w:r>
          </w:p>
        </w:tc>
      </w:tr>
      <w:tr>
        <w:tc>
          <w:tcPr>
            <w:tcW w:type="dxa" w:w="4320"/>
          </w:tcPr>
          <w:p>
            <w:r>
              <w:t>SM-DP+</w:t>
            </w:r>
          </w:p>
        </w:tc>
        <w:tc>
          <w:tcPr>
            <w:tcW w:type="dxa" w:w="4320"/>
          </w:tcPr>
          <w:p>
            <w:r>
              <w:t>Sends a response to an earlier Profile Download and Installation request, with ProfileMetadata including one or more PPR(s).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response with ProfileMetadata containing one or more PPR(s).</w:t>
            </w:r>
          </w:p>
        </w:tc>
        <w:tc>
          <w:tcPr>
            <w:tcW w:type="dxa" w:w="2160"/>
          </w:tcPr>
          <w:p>
            <w:r>
              <w:t>LPAd receives ProfileMetadata and identifies the presence of PPR(s).</w:t>
            </w:r>
          </w:p>
        </w:tc>
      </w:tr>
      <w:tr>
        <w:tc>
          <w:tcPr>
            <w:tcW w:type="dxa" w:w="2160"/>
          </w:tcPr>
          <w:p>
            <w:r>
              <w:t>1</w:t>
            </w:r>
          </w:p>
        </w:tc>
        <w:tc>
          <w:tcPr>
            <w:tcW w:type="dxa" w:w="2160"/>
          </w:tcPr>
          <w:p>
            <w:r>
              <w:t>LPAd → eUICC</w:t>
            </w:r>
          </w:p>
        </w:tc>
        <w:tc>
          <w:tcPr>
            <w:tcW w:type="dxa" w:w="2160"/>
          </w:tcPr>
          <w:p>
            <w:r>
              <w:t>LPAd checks its cache and finds it does not have RAT; sends ES10b.GetRAT command.</w:t>
            </w:r>
          </w:p>
        </w:tc>
        <w:tc>
          <w:tcPr>
            <w:tcW w:type="dxa" w:w="2160"/>
          </w:tcPr>
          <w:p>
            <w:r>
              <w:t>1- eUICC receives the ES10b.GetRAT request.2- eUICC prepares and returns current Rules Authorisation Table (RAT).</w:t>
            </w:r>
          </w:p>
        </w:tc>
      </w:tr>
      <w:tr>
        <w:tc>
          <w:tcPr>
            <w:tcW w:type="dxa" w:w="2160"/>
          </w:tcPr>
          <w:p>
            <w:r>
              <w:t>2</w:t>
            </w:r>
          </w:p>
        </w:tc>
        <w:tc>
          <w:tcPr>
            <w:tcW w:type="dxa" w:w="2160"/>
          </w:tcPr>
          <w:p>
            <w:r>
              <w:t>eUICC → LPAd</w:t>
            </w:r>
          </w:p>
        </w:tc>
        <w:tc>
          <w:tcPr>
            <w:tcW w:type="dxa" w:w="2160"/>
          </w:tcPr>
          <w:p>
            <w:r>
              <w:t>eUICC sends the RAT in response to ES10b.GetRAT.</w:t>
            </w:r>
          </w:p>
        </w:tc>
        <w:tc>
          <w:tcPr>
            <w:tcW w:type="dxa" w:w="2160"/>
          </w:tcPr>
          <w:p>
            <w:r>
              <w:t>1- LPAd receives the RAT.2- LPAd processes the RAT to determine further actions for the Profile installation.</w:t>
            </w:r>
          </w:p>
        </w:tc>
      </w:tr>
    </w:tbl>
    <w:p>
      <w:r>
        <w:rPr/>
        <w:t>Conformance Requirements References</w:t>
        <w:br/>
        <w:t>- SGP.22 v2.6.1, Section 7, step 7.b (Page 65)</w:t>
        <w:br/>
        <w:t>- SGP.22 v2.6.1, Section 5.7.22 (ES10b.GetRAT function)</w:t>
        <w:br/>
        <w:t>- SGP.22 v2.6.1, Section 2.9.2 (Rules Authorisation Table)</w:t>
      </w:r>
    </w:p>
    <w:p>
      <w:r>
        <w:rPr/>
        <w:t>Conditional Execution Note</w:t>
      </w:r>
      <w:r>
        <w:rPr/>
        <w:br/>
        <w:t>This test sequence SHALL be executed if and only if:</w:t>
        <w:br/>
        <w:t>- The ProfileMetadata received from the SM-DP+ contains at least one PPR, AND</w:t>
        <w:br/>
        <w:t>- The LPAd does not already possess the Rules Authorisation Table at the time of Profile installation processing.</w:t>
      </w:r>
    </w:p>
    <w:p/>
    <w:p>
      <w:r>
        <w:rPr>
          <w:b/>
          <w:sz w:val="24"/>
        </w:rPr>
        <w:t>Requirement ID : 7c | Requirement Description : If the ProfileMetadata contains PPR1 and the LPAd does not already have the list of installed Profiles, then the LPAd SHALL request the information from the eUICC by calling the 'ES10b.GetProfilesInfo' function. If the ProfileMetadata contains PPR1 and an Operational Profile is installed, the LPAd SHALL perform the Sub-procedure 'Profile Download and installation - Download rejection' hereunder with reason code 'PPR not allowed'.</w:t>
      </w:r>
    </w:p>
    <w:p>
      <w:r>
        <w:rPr>
          <w:b/>
          <w:sz w:val="24"/>
        </w:rPr>
        <w:t xml:space="preserve">Test Case : </w:t>
        <w:br/>
      </w:r>
    </w:p>
    <w:p>
      <w:r>
        <w:rPr/>
        <w:t>Test Cases</w:t>
      </w:r>
    </w:p>
    <w:p>
      <w:r>
        <w:rPr/>
        <w:t>TC</w:t>
      </w:r>
      <w:r>
        <w:rPr>
          <w:i/>
        </w:rPr>
        <w:t>LPAd</w:t>
      </w:r>
      <w:r>
        <w:rPr/>
        <w:t>ProfileDownload</w:t>
      </w:r>
      <w:r>
        <w:rPr>
          <w:i/>
        </w:rPr>
        <w:t>PPR1</w:t>
      </w:r>
      <w:r>
        <w:rPr/>
        <w:t>Rejection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LPAd is operational and capable of handling Profile download requests.</w:t>
            </w:r>
          </w:p>
        </w:tc>
      </w:tr>
      <w:tr>
        <w:tc>
          <w:tcPr>
            <w:tcW w:type="dxa" w:w="4320"/>
          </w:tcPr>
          <w:p>
            <w:r>
              <w:t>eUICC</w:t>
            </w:r>
          </w:p>
        </w:tc>
        <w:tc>
          <w:tcPr>
            <w:tcW w:type="dxa" w:w="4320"/>
          </w:tcPr>
          <w:p>
            <w:r>
              <w:t>eUICC is inserted and initialized, capable of responding to ES10b commands.</w:t>
            </w:r>
          </w:p>
        </w:tc>
      </w:tr>
    </w:tbl>
    <w:p>
      <w:r>
        <w:rPr/>
        <w:t>Test Sequence #01: ProfileMetadata with PPR1 – Installed Profiles List Not Yet Available</w:t>
        <w:br/>
        <w:t>This test sequence verifies that when the ProfileMetadata contains PPR1 and the LPAd does not already have the list of installed Profiles, the LPAd requests this information from the eUICC by invoking ES10b.GetProfilesInfo.</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received ProfileMetadata containing PPR1; does not have current list of installed Profiles.</w:t>
            </w:r>
          </w:p>
        </w:tc>
      </w:tr>
      <w:tr>
        <w:tc>
          <w:tcPr>
            <w:tcW w:type="dxa" w:w="4320"/>
          </w:tcPr>
          <w:p>
            <w:r>
              <w:t>eUICC</w:t>
            </w:r>
          </w:p>
        </w:tc>
        <w:tc>
          <w:tcPr>
            <w:tcW w:type="dxa" w:w="4320"/>
          </w:tcPr>
          <w:p>
            <w:r>
              <w:t>Ready to respond to ES10b.GetProfilesInfo commands.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Delivery of ProfileMetadata containing PPR1</w:t>
            </w:r>
          </w:p>
        </w:tc>
        <w:tc>
          <w:tcPr>
            <w:tcW w:type="dxa" w:w="2160"/>
          </w:tcPr>
          <w:p>
            <w:r>
              <w:t>LPAd receives ProfileMetadata with PPR1</w:t>
            </w:r>
          </w:p>
        </w:tc>
      </w:tr>
      <w:tr>
        <w:tc>
          <w:tcPr>
            <w:tcW w:type="dxa" w:w="2160"/>
          </w:tcPr>
          <w:p>
            <w:r>
              <w:t>1</w:t>
            </w:r>
          </w:p>
        </w:tc>
        <w:tc>
          <w:tcPr>
            <w:tcW w:type="dxa" w:w="2160"/>
          </w:tcPr>
          <w:p>
            <w:r>
              <w:t>LPAd → eUICC</w:t>
            </w:r>
          </w:p>
        </w:tc>
        <w:tc>
          <w:tcPr>
            <w:tcW w:type="dxa" w:w="2160"/>
          </w:tcPr>
          <w:p>
            <w:r>
              <w:t>LPAd sends ES10b.GetProfilesInfo</w:t>
            </w:r>
          </w:p>
        </w:tc>
        <w:tc>
          <w:tcPr>
            <w:tcW w:type="dxa" w:w="2160"/>
          </w:tcPr>
          <w:p>
            <w:r>
              <w:t>1- eUICC returns current list of installed Profiles</w:t>
            </w:r>
          </w:p>
        </w:tc>
      </w:tr>
    </w:tbl>
    <w:p>
      <w:r>
        <w:rPr/>
        <w:t>Test Sequence #02: ProfileMetadata with PPR1 – Operational Profile Present</w:t>
        <w:br/>
        <w:t>This sequence tests that if ProfileMetadata contains PPR1 and an Operational Profile is installed (as determined from GetProfilesInfo), the LPAd SHALL perform the 'Profile Download and installation - Download rejection' sub-procedure with reason code 'PPR not allowed'.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received ProfileMetadata containing PPR1 and the list of installed Profiles (indicating at least one Operational Profile is installed).</w:t>
            </w:r>
          </w:p>
        </w:tc>
      </w:tr>
      <w:tr>
        <w:tc>
          <w:tcPr>
            <w:tcW w:type="dxa" w:w="4320"/>
          </w:tcPr>
          <w:p>
            <w:r>
              <w:t>eUICC</w:t>
            </w:r>
          </w:p>
        </w:tc>
        <w:tc>
          <w:tcPr>
            <w:tcW w:type="dxa" w:w="4320"/>
          </w:tcPr>
          <w:p>
            <w:r>
              <w:t>Returns installed Profiles list including at least one Operational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LPAd sends ES10b.GetProfilesInfo</w:t>
            </w:r>
          </w:p>
        </w:tc>
        <w:tc>
          <w:tcPr>
            <w:tcW w:type="dxa" w:w="2160"/>
          </w:tcPr>
          <w:p>
            <w:r>
              <w:t>eUICC returns list with at least one Operational Profile</w:t>
            </w:r>
          </w:p>
        </w:tc>
      </w:tr>
      <w:tr>
        <w:tc>
          <w:tcPr>
            <w:tcW w:type="dxa" w:w="2160"/>
          </w:tcPr>
          <w:p>
            <w:r>
              <w:t>1</w:t>
            </w:r>
          </w:p>
        </w:tc>
        <w:tc>
          <w:tcPr>
            <w:tcW w:type="dxa" w:w="2160"/>
          </w:tcPr>
          <w:p>
            <w:r>
              <w:t>LPAd</w:t>
            </w:r>
          </w:p>
        </w:tc>
        <w:tc>
          <w:tcPr>
            <w:tcW w:type="dxa" w:w="2160"/>
          </w:tcPr>
          <w:p>
            <w:r>
              <w:t>Processes installed Profiles list</w:t>
            </w:r>
          </w:p>
        </w:tc>
        <w:tc>
          <w:tcPr>
            <w:tcW w:type="dxa" w:w="2160"/>
          </w:tcPr>
          <w:p>
            <w:r>
              <w:t>LPAd determines an Operational Profile is present</w:t>
            </w:r>
          </w:p>
        </w:tc>
      </w:tr>
      <w:tr>
        <w:tc>
          <w:tcPr>
            <w:tcW w:type="dxa" w:w="2160"/>
          </w:tcPr>
          <w:p>
            <w:r>
              <w:t>2</w:t>
            </w:r>
          </w:p>
        </w:tc>
        <w:tc>
          <w:tcPr>
            <w:tcW w:type="dxa" w:w="2160"/>
          </w:tcPr>
          <w:p>
            <w:r>
              <w:t>LPAd</w:t>
            </w:r>
          </w:p>
        </w:tc>
        <w:tc>
          <w:tcPr>
            <w:tcW w:type="dxa" w:w="2160"/>
          </w:tcPr>
          <w:p>
            <w:r>
              <w:t>Initiates 'Profile Download and installation - Download rejection' (as per sec 3.1.3.1) with reason code 'PPR not allowed'</w:t>
            </w:r>
          </w:p>
        </w:tc>
        <w:tc>
          <w:tcPr>
            <w:tcW w:type="dxa" w:w="2160"/>
          </w:tcPr>
          <w:p>
            <w:r>
              <w:t>1- LPAd rejects Profile download.2- Appropriate user feedback or error logging with reason code 'PPR not allowed'</w:t>
            </w:r>
          </w:p>
        </w:tc>
      </w:tr>
    </w:tbl>
    <w:p>
      <w:r>
        <w:rPr/>
        <w:t>Test Sequence #03: ProfileMetadata with PPR1 – No Operational Profile Installed</w:t>
        <w:br/>
        <w:t>This sequence verifies that if ProfileMetadata contains PPR1, the LPAd requests the list of installed Profiles and, if there is no Operational Profile present, continues the download operation (i.e., does NOT trigger 'PPR not allowed' rejection).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received ProfileMetadata containing PPR1 and no cached installed Profiles list.</w:t>
            </w:r>
          </w:p>
        </w:tc>
      </w:tr>
      <w:tr>
        <w:tc>
          <w:tcPr>
            <w:tcW w:type="dxa" w:w="4320"/>
          </w:tcPr>
          <w:p>
            <w:r>
              <w:t>eUICC</w:t>
            </w:r>
          </w:p>
        </w:tc>
        <w:tc>
          <w:tcPr>
            <w:tcW w:type="dxa" w:w="4320"/>
          </w:tcPr>
          <w:p>
            <w:r>
              <w:t>Ready to respond to ES10b.GetProfilesInfo; no Operational Profile is installed.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LPAd sends ES10b.GetProfilesInfo</w:t>
            </w:r>
          </w:p>
        </w:tc>
        <w:tc>
          <w:tcPr>
            <w:tcW w:type="dxa" w:w="2160"/>
          </w:tcPr>
          <w:p>
            <w:r>
              <w:t>eUICC returns an empty list or list with only test / non-operational Profiles</w:t>
            </w:r>
          </w:p>
        </w:tc>
      </w:tr>
      <w:tr>
        <w:tc>
          <w:tcPr>
            <w:tcW w:type="dxa" w:w="2160"/>
          </w:tcPr>
          <w:p>
            <w:r>
              <w:t>1</w:t>
            </w:r>
          </w:p>
        </w:tc>
        <w:tc>
          <w:tcPr>
            <w:tcW w:type="dxa" w:w="2160"/>
          </w:tcPr>
          <w:p>
            <w:r>
              <w:t>LPAd</w:t>
            </w:r>
          </w:p>
        </w:tc>
        <w:tc>
          <w:tcPr>
            <w:tcW w:type="dxa" w:w="2160"/>
          </w:tcPr>
          <w:p>
            <w:r>
              <w:t>Processes installed Profiles list</w:t>
            </w:r>
          </w:p>
        </w:tc>
        <w:tc>
          <w:tcPr>
            <w:tcW w:type="dxa" w:w="2160"/>
          </w:tcPr>
          <w:p>
            <w:r>
              <w:t>LPAd determines there is NO Operational Profile present</w:t>
            </w:r>
          </w:p>
        </w:tc>
      </w:tr>
      <w:tr>
        <w:tc>
          <w:tcPr>
            <w:tcW w:type="dxa" w:w="2160"/>
          </w:tcPr>
          <w:p>
            <w:r>
              <w:t>2</w:t>
            </w:r>
          </w:p>
        </w:tc>
        <w:tc>
          <w:tcPr>
            <w:tcW w:type="dxa" w:w="2160"/>
          </w:tcPr>
          <w:p>
            <w:r>
              <w:t>LPAd</w:t>
            </w:r>
          </w:p>
        </w:tc>
        <w:tc>
          <w:tcPr>
            <w:tcW w:type="dxa" w:w="2160"/>
          </w:tcPr>
          <w:p>
            <w:r>
              <w:t>Continues with Profile Download &amp; Installation as per procedure</w:t>
            </w:r>
          </w:p>
        </w:tc>
        <w:tc>
          <w:tcPr>
            <w:tcW w:type="dxa" w:w="2160"/>
          </w:tcPr>
          <w:p>
            <w:r>
              <w:t>Profile Download continues (no 'PPR not allowed' rejection)</w:t>
            </w:r>
          </w:p>
        </w:tc>
      </w:tr>
    </w:tbl>
    <w:p>
      <w:r>
        <w:rPr/>
        <w:t>Conformance Requirements References</w:t>
        <w:br/>
        <w:t>- SGP.22 v2.6.1 Section 3.1.3(7c), Section 2.9.2.3: Rules for handling PPR1 and required LPAd behaviour.</w:t>
        <w:br/>
        <w:t>- SGP.22 v2.6.1 Section 3.1.3.1: Profile Download and installation – Download rejection procedure.</w:t>
      </w:r>
    </w:p>
    <w:p>
      <w:r>
        <w:rPr/>
        <w:t>Conditional Execution Rules:</w:t>
        <w:br/>
        <w:t>- Test Sequence #01 SHALL be executed if and only if ProfileMetadata contains PPR1 and LPAd does not already have the list of installed Profiles.</w:t>
        <w:br/>
        <w:t>- Test Sequence #02 SHALL be executed if and only if ProfileMetadata contains PPR1, LPAd has obtained (or had) the installed Profiles list, and an Operational Profile is present.</w:t>
        <w:br/>
        <w:t>- Test Sequence #03 MAY be executed to verify correct LPAd handling when no Operational Profile is installed; rejection SHALL NOT be triggered in this case.</w:t>
      </w:r>
    </w:p>
    <w:p>
      <w:r>
        <w:rPr/>
        <w:t>Notes:</w:t>
        <w:br/>
        <w:t>- 'Operational Profile' is as defined in SGP.22 terminology and must be determined unambiguously from GetProfilesInfo response.</w:t>
        <w:br/>
        <w:t>- Rejection (step 2 in Test Sequence #02) SHALL follow the precise sub-procedure and user notification mechanisms described in Section 3.1.3.1 of the specification.</w:t>
      </w:r>
    </w:p>
    <w:p/>
    <w:p>
      <w:r>
        <w:rPr>
          <w:b/>
          <w:sz w:val="24"/>
        </w:rPr>
        <w:t>Requirement ID : 8 | Requirement Description : If the ProfileMetadata contains PPR(s), the LPAd SHALL check if the PPR(s) is/are allowed based on the Rules Authorisation Table defined in section 2.9.2.3. If one or more PPR(s) are not allowed, the LPAd SHALL continue the Sub-procedure 'Profile Download and installation – Download rejection' hereunder with reason code ‘PPR not allowed’. If any PPR is subject to additional End User consent according to the RAT, LPAd SHOULD ask for Strong Confirmation by showing relevant information concerning the PPR(s). This information SHOULD include the consequences of the Profile Policy Rule to the End User. This message SHALL be formulated in a descriptive and non-discriminatory manner (e.g. for 'Non-Delete' Profile Policy Rule: 'The profile that you are about to install can be deleted only under the terms you have agreed with your service provider. Enter your PIN to approve installation'). If the Profile Metadata does not contain any Profile Policy Rule(s) subject to additional End User consent, the LPAd SHALL ask for Simple Confirmation (e.g., simple 'Yes' or 'No' or 'Not Now') on the Profile download.</w:t>
      </w:r>
    </w:p>
    <w:p>
      <w:r>
        <w:rPr>
          <w:b/>
          <w:sz w:val="24"/>
        </w:rPr>
        <w:t xml:space="preserve">Test Case : </w:t>
        <w:br/>
      </w:r>
    </w:p>
    <w:p>
      <w:r>
        <w:rPr/>
        <w:t>Test Cases</w:t>
      </w:r>
    </w:p>
    <w:p>
      <w:r>
        <w:rPr/>
        <w:t>TC</w:t>
      </w:r>
      <w:r>
        <w:rPr>
          <w:i/>
        </w:rPr>
        <w:t>LPAd</w:t>
      </w:r>
      <w:r>
        <w:rPr/>
        <w:t>ProfilePolicyRuleConsent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operational, connected to the Device, and ready to process Profile downloads.</w:t>
            </w:r>
          </w:p>
        </w:tc>
      </w:tr>
      <w:tr>
        <w:tc>
          <w:tcPr>
            <w:tcW w:type="dxa" w:w="4320"/>
          </w:tcPr>
          <w:p>
            <w:r>
              <w:t>eUICC</w:t>
            </w:r>
          </w:p>
        </w:tc>
        <w:tc>
          <w:tcPr>
            <w:tcW w:type="dxa" w:w="4320"/>
          </w:tcPr>
          <w:p>
            <w:r>
              <w:t>The eUICC is present in the Device and supports querying Rules Authorisation Table (RAT).</w:t>
            </w:r>
          </w:p>
        </w:tc>
      </w:tr>
      <w:tr>
        <w:tc>
          <w:tcPr>
            <w:tcW w:type="dxa" w:w="4320"/>
          </w:tcPr>
          <w:p>
            <w:r>
              <w:t>SM-DP+</w:t>
            </w:r>
          </w:p>
        </w:tc>
        <w:tc>
          <w:tcPr>
            <w:tcW w:type="dxa" w:w="4320"/>
          </w:tcPr>
          <w:p>
            <w:r>
              <w:t>The SM-DP+ is available for Profile package provisioning.</w:t>
            </w:r>
          </w:p>
        </w:tc>
      </w:tr>
      <w:tr>
        <w:tc>
          <w:tcPr>
            <w:tcW w:type="dxa" w:w="4320"/>
          </w:tcPr>
          <w:p>
            <w:r>
              <w:t>End User</w:t>
            </w:r>
          </w:p>
        </w:tc>
        <w:tc>
          <w:tcPr>
            <w:tcW w:type="dxa" w:w="4320"/>
          </w:tcPr>
          <w:p>
            <w:r>
              <w:t>The End User is able to interact with the Device through the local user interface (LUI).</w:t>
            </w:r>
          </w:p>
        </w:tc>
      </w:tr>
    </w:tbl>
    <w:p>
      <w:r>
        <w:rPr/>
        <w:t>Test Sequence #01: Check PPRs against Rules Authorisation Table and Reject if Not Allowed</w:t>
        <w:br/>
        <w:t>Description of the aim of the test sequence N°1</w:t>
      </w:r>
      <w:r>
        <w:rPr/>
        <w:br/>
        <w:t>To ensure that when ProfileMetadata contains one or more Profile Policy Rules (PPRs), the LPAd checks these against the Rules Authorisation Table (RAT) and rejects the profile download if any PPR is not allowed.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Receives ProfileMetadata containing one or more PPRs as part of the Profile download process.</w:t>
            </w:r>
          </w:p>
        </w:tc>
      </w:tr>
      <w:tr>
        <w:tc>
          <w:tcPr>
            <w:tcW w:type="dxa" w:w="4320"/>
          </w:tcPr>
          <w:p>
            <w:r>
              <w:t>eUICC</w:t>
            </w:r>
          </w:p>
        </w:tc>
        <w:tc>
          <w:tcPr>
            <w:tcW w:type="dxa" w:w="4320"/>
          </w:tcPr>
          <w:p>
            <w:r>
              <w:t>Responds to RAT queries and supports RAT in accordance with section 2.9.2.3.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sends ProfileMetadata (includes PPRs) to LPAd</w:t>
            </w:r>
          </w:p>
        </w:tc>
        <w:tc>
          <w:tcPr>
            <w:tcW w:type="dxa" w:w="2160"/>
          </w:tcPr>
          <w:p>
            <w:r>
              <w:t>LPAd receives ProfileMetadata containing PPR(s)</w:t>
            </w:r>
          </w:p>
        </w:tc>
      </w:tr>
      <w:tr>
        <w:tc>
          <w:tcPr>
            <w:tcW w:type="dxa" w:w="2160"/>
          </w:tcPr>
          <w:p>
            <w:r>
              <w:t>1</w:t>
            </w:r>
          </w:p>
        </w:tc>
        <w:tc>
          <w:tcPr>
            <w:tcW w:type="dxa" w:w="2160"/>
          </w:tcPr>
          <w:p>
            <w:r>
              <w:t>LPAd → eUICC</w:t>
            </w:r>
          </w:p>
        </w:tc>
        <w:tc>
          <w:tcPr>
            <w:tcW w:type="dxa" w:w="2160"/>
          </w:tcPr>
          <w:p>
            <w:r>
              <w:t>LPAd checks/requests Rules Authorisation Table via "ES10b.GetRAT" if not cached</w:t>
            </w:r>
          </w:p>
        </w:tc>
        <w:tc>
          <w:tcPr>
            <w:tcW w:type="dxa" w:w="2160"/>
          </w:tcPr>
          <w:p>
            <w:r>
              <w:t>eUICC provides Rules Authorisation Table (RAT)</w:t>
            </w:r>
          </w:p>
        </w:tc>
      </w:tr>
      <w:tr>
        <w:tc>
          <w:tcPr>
            <w:tcW w:type="dxa" w:w="2160"/>
          </w:tcPr>
          <w:p>
            <w:r>
              <w:t>2</w:t>
            </w:r>
          </w:p>
        </w:tc>
        <w:tc>
          <w:tcPr>
            <w:tcW w:type="dxa" w:w="2160"/>
          </w:tcPr>
          <w:p>
            <w:r>
              <w:t>LPAd (local)</w:t>
            </w:r>
          </w:p>
        </w:tc>
        <w:tc>
          <w:tcPr>
            <w:tcW w:type="dxa" w:w="2160"/>
          </w:tcPr>
          <w:p>
            <w:r>
              <w:t>LPAd checks if each PPR in ProfileMetadata is allowed per RAT</w:t>
            </w:r>
          </w:p>
        </w:tc>
        <w:tc>
          <w:tcPr>
            <w:tcW w:type="dxa" w:w="2160"/>
          </w:tcPr>
          <w:p>
            <w:r/>
          </w:p>
        </w:tc>
      </w:tr>
      <w:tr>
        <w:tc>
          <w:tcPr>
            <w:tcW w:type="dxa" w:w="2160"/>
          </w:tcPr>
          <w:p>
            <w:r>
              <w:t>3</w:t>
            </w:r>
          </w:p>
        </w:tc>
        <w:tc>
          <w:tcPr>
            <w:tcW w:type="dxa" w:w="2160"/>
          </w:tcPr>
          <w:p>
            <w:r>
              <w:t>LPAd (local)</w:t>
            </w:r>
          </w:p>
        </w:tc>
        <w:tc>
          <w:tcPr>
            <w:tcW w:type="dxa" w:w="2160"/>
          </w:tcPr>
          <w:p>
            <w:r>
              <w:t>Any one or more PPR(s) is/are not allowed</w:t>
            </w:r>
          </w:p>
        </w:tc>
        <w:tc>
          <w:tcPr>
            <w:tcW w:type="dxa" w:w="2160"/>
          </w:tcPr>
          <w:p>
            <w:r>
              <w:t>LPAd invokes “Profile Download and installation – Download rejection” sub-procedure</w:t>
            </w:r>
          </w:p>
        </w:tc>
      </w:tr>
      <w:tr>
        <w:tc>
          <w:tcPr>
            <w:tcW w:type="dxa" w:w="2160"/>
          </w:tcPr>
          <w:p>
            <w:r>
              <w:t>4</w:t>
            </w:r>
          </w:p>
        </w:tc>
        <w:tc>
          <w:tcPr>
            <w:tcW w:type="dxa" w:w="2160"/>
          </w:tcPr>
          <w:p>
            <w:r>
              <w:t>LPAd (local)</w:t>
            </w:r>
          </w:p>
        </w:tc>
        <w:tc>
          <w:tcPr>
            <w:tcW w:type="dxa" w:w="2160"/>
          </w:tcPr>
          <w:p>
            <w:r/>
          </w:p>
        </w:tc>
        <w:tc>
          <w:tcPr>
            <w:tcW w:type="dxa" w:w="2160"/>
          </w:tcPr>
          <w:p>
            <w:r>
              <w:t>LPAd returns ‘PPR not allowed’ as the rejection reason</w:t>
            </w:r>
          </w:p>
        </w:tc>
      </w:tr>
    </w:tbl>
    <w:p>
      <w:r>
        <w:rPr/>
        <w:t>Test Sequence #02: PPRs Require End User Strong Confirmation</w:t>
        <w:br/>
        <w:t>Description of the aim of the test sequence N°2</w:t>
      </w:r>
      <w:r>
        <w:rPr/>
        <w:br/>
        <w:t>To verify that if any PPR is subject to additional End User consent according to the RAT, the LPAd requests strong confirmation from the End User and presents non-discriminatory, descriptive consequences of the PPR(s).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Receives ProfileMetadata with PPR(s) that require End User consent as indicated by the RAT.</w:t>
            </w:r>
          </w:p>
        </w:tc>
      </w:tr>
      <w:tr>
        <w:tc>
          <w:tcPr>
            <w:tcW w:type="dxa" w:w="4320"/>
          </w:tcPr>
          <w:p>
            <w:r>
              <w:t>End User</w:t>
            </w:r>
          </w:p>
        </w:tc>
        <w:tc>
          <w:tcPr>
            <w:tcW w:type="dxa" w:w="4320"/>
          </w:tcPr>
          <w:p>
            <w:r>
              <w:t>Ready to interact with LPAd via the device interface (LUI).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End User</w:t>
            </w:r>
          </w:p>
        </w:tc>
        <w:tc>
          <w:tcPr>
            <w:tcW w:type="dxa" w:w="2160"/>
          </w:tcPr>
          <w:p>
            <w:r>
              <w:t>LPAd prompts End User for strong confirmation, displaying relevant and descriptive information</w:t>
            </w:r>
          </w:p>
        </w:tc>
        <w:tc>
          <w:tcPr>
            <w:tcW w:type="dxa" w:w="2160"/>
          </w:tcPr>
          <w:p>
            <w:r>
              <w:t>Prompt includes the PPR(s) description, their consequences, and is phrased neutrally</w:t>
            </w:r>
          </w:p>
        </w:tc>
      </w:tr>
      <w:tr>
        <w:tc>
          <w:tcPr>
            <w:tcW w:type="dxa" w:w="2160"/>
          </w:tcPr>
          <w:p>
            <w:r>
              <w:t>1</w:t>
            </w:r>
          </w:p>
        </w:tc>
        <w:tc>
          <w:tcPr>
            <w:tcW w:type="dxa" w:w="2160"/>
          </w:tcPr>
          <w:p>
            <w:r>
              <w:t>End User → LPAd</w:t>
            </w:r>
          </w:p>
        </w:tc>
        <w:tc>
          <w:tcPr>
            <w:tcW w:type="dxa" w:w="2160"/>
          </w:tcPr>
          <w:p>
            <w:r>
              <w:t>End User provides strong confirmation input (e.g. PIN, fingerprint)</w:t>
            </w:r>
          </w:p>
        </w:tc>
        <w:tc>
          <w:tcPr>
            <w:tcW w:type="dxa" w:w="2160"/>
          </w:tcPr>
          <w:p>
            <w:r>
              <w:t>If confirmed: LPAd proceeds with download; else: proceeds to Download rejection with relevant reason</w:t>
            </w:r>
          </w:p>
        </w:tc>
      </w:tr>
      <w:tr>
        <w:tc>
          <w:tcPr>
            <w:tcW w:type="dxa" w:w="2160"/>
          </w:tcPr>
          <w:p>
            <w:r>
              <w:t>2</w:t>
            </w:r>
          </w:p>
        </w:tc>
        <w:tc>
          <w:tcPr>
            <w:tcW w:type="dxa" w:w="2160"/>
          </w:tcPr>
          <w:p>
            <w:r>
              <w:t>LPAd (local)</w:t>
            </w:r>
          </w:p>
        </w:tc>
        <w:tc>
          <w:tcPr>
            <w:tcW w:type="dxa" w:w="2160"/>
          </w:tcPr>
          <w:p>
            <w:r>
              <w:t>End User postpones or rejects the download</w:t>
            </w:r>
          </w:p>
        </w:tc>
        <w:tc>
          <w:tcPr>
            <w:tcW w:type="dxa" w:w="2160"/>
          </w:tcPr>
          <w:p>
            <w:r>
              <w:t>LPAd invokes Download rejection, reason ‘End User rejection’ or ‘postponed’</w:t>
            </w:r>
          </w:p>
        </w:tc>
      </w:tr>
    </w:tbl>
    <w:p>
      <w:r>
        <w:rPr/>
        <w:t>Test Sequence #03: PPRs Do Not Require Additional End User Consent – Simple Confirmation</w:t>
        <w:br/>
        <w:t>Description of the aim of the test sequence N°3</w:t>
      </w:r>
      <w:r>
        <w:rPr/>
        <w:br/>
        <w:t>To confirm that if the ProfileMetadata contains PPR(s) but none are subject to additional End User consent, the LPAd requests a simple confirmation from the End User.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End User</w:t>
            </w:r>
          </w:p>
        </w:tc>
        <w:tc>
          <w:tcPr>
            <w:tcW w:type="dxa" w:w="2160"/>
          </w:tcPr>
          <w:p>
            <w:r>
              <w:t>LPAd prompts End User for simple confirmation, displaying ProfileName/info</w:t>
            </w:r>
          </w:p>
        </w:tc>
        <w:tc>
          <w:tcPr>
            <w:tcW w:type="dxa" w:w="2160"/>
          </w:tcPr>
          <w:p>
            <w:r>
              <w:t>Prompt offers options like 'Yes', 'No', or 'Not Now'</w:t>
            </w:r>
          </w:p>
        </w:tc>
      </w:tr>
      <w:tr>
        <w:tc>
          <w:tcPr>
            <w:tcW w:type="dxa" w:w="2160"/>
          </w:tcPr>
          <w:p>
            <w:r>
              <w:t>2</w:t>
            </w:r>
          </w:p>
        </w:tc>
        <w:tc>
          <w:tcPr>
            <w:tcW w:type="dxa" w:w="2160"/>
          </w:tcPr>
          <w:p>
            <w:r>
              <w:t>End User → LPAd</w:t>
            </w:r>
          </w:p>
        </w:tc>
        <w:tc>
          <w:tcPr>
            <w:tcW w:type="dxa" w:w="2160"/>
          </w:tcPr>
          <w:p>
            <w:r>
              <w:t>End User provides response (Yes/No/Not Now)</w:t>
            </w:r>
          </w:p>
        </w:tc>
        <w:tc>
          <w:tcPr>
            <w:tcW w:type="dxa" w:w="2160"/>
          </w:tcPr>
          <w:p>
            <w:r>
              <w:t>1- On 'Yes', LPAd proceeds with download2- On other, triggers rejection with correct reason code</w:t>
            </w:r>
          </w:p>
        </w:tc>
      </w:tr>
      <w:tr>
        <w:tc>
          <w:tcPr>
            <w:tcW w:type="dxa" w:w="2160"/>
          </w:tcPr>
          <w:p>
            <w:r>
              <w:t>3</w:t>
            </w:r>
          </w:p>
        </w:tc>
        <w:tc>
          <w:tcPr>
            <w:tcW w:type="dxa" w:w="2160"/>
          </w:tcPr>
          <w:p>
            <w:r>
              <w:t>LPAd (local)</w:t>
            </w:r>
          </w:p>
        </w:tc>
        <w:tc>
          <w:tcPr>
            <w:tcW w:type="dxa" w:w="2160"/>
          </w:tcPr>
          <w:p>
            <w:r>
              <w:t>End User does not respond within timeout period</w:t>
            </w:r>
          </w:p>
        </w:tc>
        <w:tc>
          <w:tcPr>
            <w:tcW w:type="dxa" w:w="2160"/>
          </w:tcPr>
          <w:p>
            <w:r>
              <w:t>LPAd cancels download via Download rejection with reason 'Timeout'</w:t>
            </w:r>
          </w:p>
        </w:tc>
      </w:tr>
    </w:tbl>
    <w:p>
      <w:r>
        <w:rPr/>
        <w:t>Conformance Requirements References:</w:t>
        <w:br/>
        <w:t>- SGP.22 v2.6.1 section 3.1.3 and section 2.9.2.3</w:t>
        <w:br/>
        <w:t>- Requirement ID 8: All steps where LPAd checks PPR(s) against RAT, requests the correct level of user confirmation, and handles download rejections according to rules and user input.</w:t>
      </w:r>
    </w:p>
    <w:p>
      <w:r>
        <w:rPr/>
        <w:t>Conditional notes:</w:t>
        <w:br/>
        <w:t>- Steps in Test Sequence #01 SHALL be executed if and only if PPR(s) are present in ProfileMetadata and not all are allowed per RAT.</w:t>
        <w:br/>
        <w:t>- Steps in Test Sequence #02 SHALL be executed if and only if the RAT indicates one or more PPR(s) require additional End User consent.</w:t>
        <w:br/>
        <w:t>- Steps in Test Sequence #03 SHALL be executed if and only if ProfileMetadata contains PPR(s), all are allowed, and none require additional End User consent per RAT.</w:t>
      </w:r>
    </w:p>
    <w:p>
      <w:r>
        <w:rPr/>
        <w:t>Additional Implementation Guidance:</w:t>
        <w:br/>
        <w:t>- The information presented to the End User regarding PPR(s) requiring consent SHALL be descriptive, non-discriminatory, and clearly articulate the consequences of the rule (e.g., for 'Non-Delete', the End User is informed of the conditions under which the profile may be deleted).</w:t>
        <w:br/>
        <w:t>- Strong Confirmation mechanisms may include PIN, password, fingerprint, or similar secure methods.</w:t>
        <w:br/>
        <w:t>- Simple Confirmation is to be limited to non-sensitive input such as basic accept/reject actions.</w:t>
      </w:r>
    </w:p>
    <w:p/>
    <w:p>
      <w:r>
        <w:rPr>
          <w:b/>
          <w:sz w:val="24"/>
        </w:rPr>
        <w:t>Requirement ID : [NoConfirmation] | Requirement Description : If the End User does not agree to the Profile Policy Rules, the LPAd SHALL continue the Sub-procedure 'Profile Download and installation – Download rejection' hereunder with reason code 'End User rejection' or 'postponed'.</w:t>
      </w:r>
    </w:p>
    <w:p>
      <w:r>
        <w:rPr>
          <w:b/>
          <w:sz w:val="24"/>
        </w:rPr>
        <w:t xml:space="preserve">Test Case : </w:t>
        <w:br/>
      </w:r>
    </w:p>
    <w:p>
      <w:r>
        <w:rPr/>
        <w:t>Test Cases</w:t>
      </w:r>
    </w:p>
    <w:p>
      <w:r>
        <w:rPr/>
        <w:t>TC</w:t>
      </w:r>
      <w:r>
        <w:rPr>
          <w:i/>
        </w:rPr>
        <w:t>LPAd</w:t>
      </w:r>
      <w:r>
        <w:rPr/>
        <w:t>NoConfirmation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operating in a Device that supports Remote SIM Provisioning with LPAd implementation.</w:t>
            </w:r>
          </w:p>
        </w:tc>
      </w:tr>
      <w:tr>
        <w:tc>
          <w:tcPr>
            <w:tcW w:type="dxa" w:w="4320"/>
          </w:tcPr>
          <w:p>
            <w:r>
              <w:t>End User</w:t>
            </w:r>
          </w:p>
        </w:tc>
        <w:tc>
          <w:tcPr>
            <w:tcW w:type="dxa" w:w="4320"/>
          </w:tcPr>
          <w:p>
            <w:r>
              <w:t>The End User is in the process of installing a new eUICC Profile via the LPAd.</w:t>
            </w:r>
          </w:p>
        </w:tc>
      </w:tr>
    </w:tbl>
    <w:p>
      <w:r>
        <w:rPr/>
        <w:t>Test Sequence #01: End User Rejects Profile Policy Rules</w:t>
        <w:br/>
        <w:t>Aim: To verify that if the End User does not agree to the displayed Profile Policy Rules during Profile download, the LPAd continues to the Sub-procedure 'Profile Download and installation – Download rejection' and provides an appropriate reason code.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Profile download is initiated; Profile Metadata and Profile Policy Rules are ready.</w:t>
            </w:r>
          </w:p>
        </w:tc>
      </w:tr>
      <w:tr>
        <w:tc>
          <w:tcPr>
            <w:tcW w:type="dxa" w:w="4320"/>
          </w:tcPr>
          <w:p>
            <w:r>
              <w:t>End User</w:t>
            </w:r>
          </w:p>
        </w:tc>
        <w:tc>
          <w:tcPr>
            <w:tcW w:type="dxa" w:w="4320"/>
          </w:tcPr>
          <w:p>
            <w:r>
              <w:t>Prompted with Policy Rules and associated consequences for consent/confirmation.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End User</w:t>
            </w:r>
          </w:p>
        </w:tc>
        <w:tc>
          <w:tcPr>
            <w:tcW w:type="dxa" w:w="2160"/>
          </w:tcPr>
          <w:p>
            <w:r>
              <w:t>Display Profile Policy Rules and consequences to the End User, request confirmation/consent.</w:t>
            </w:r>
          </w:p>
        </w:tc>
        <w:tc>
          <w:tcPr>
            <w:tcW w:type="dxa" w:w="2160"/>
          </w:tcPr>
          <w:p>
            <w:r>
              <w:t>End User is prompted; Policy Rules are presented in descriptive, non-discriminatory form.</w:t>
            </w:r>
          </w:p>
        </w:tc>
      </w:tr>
      <w:tr>
        <w:tc>
          <w:tcPr>
            <w:tcW w:type="dxa" w:w="2160"/>
          </w:tcPr>
          <w:p>
            <w:r>
              <w:t>1</w:t>
            </w:r>
          </w:p>
        </w:tc>
        <w:tc>
          <w:tcPr>
            <w:tcW w:type="dxa" w:w="2160"/>
          </w:tcPr>
          <w:p>
            <w:r>
              <w:t>End User → LPAd</w:t>
            </w:r>
          </w:p>
        </w:tc>
        <w:tc>
          <w:tcPr>
            <w:tcW w:type="dxa" w:w="2160"/>
          </w:tcPr>
          <w:p>
            <w:r>
              <w:t>End User explicitly rejects or chooses not to confirm the Profile Policy Rules</w:t>
            </w:r>
          </w:p>
        </w:tc>
        <w:tc>
          <w:tcPr>
            <w:tcW w:type="dxa" w:w="2160"/>
          </w:tcPr>
          <w:p>
            <w:r>
              <w:t>1- LPAd stops the installation procedure2- LPAd initiates Sub-procedure 'Download rejection' as per SGP.22 section 3.1.3.13- LPAd sets rejection reason code to 'End User rejection'</w:t>
            </w:r>
          </w:p>
        </w:tc>
      </w:tr>
      <w:tr>
        <w:tc>
          <w:tcPr>
            <w:tcW w:type="dxa" w:w="2160"/>
          </w:tcPr>
          <w:p>
            <w:r>
              <w:t>2</w:t>
            </w:r>
          </w:p>
        </w:tc>
        <w:tc>
          <w:tcPr>
            <w:tcW w:type="dxa" w:w="2160"/>
          </w:tcPr>
          <w:p>
            <w:r>
              <w:t>LPAd → SM-DP+</w:t>
            </w:r>
          </w:p>
        </w:tc>
        <w:tc>
          <w:tcPr>
            <w:tcW w:type="dxa" w:w="2160"/>
          </w:tcPr>
          <w:p>
            <w:r>
              <w:t>Send Download rejection message with rejection reason code 'End User rejection' as per procedure</w:t>
            </w:r>
          </w:p>
        </w:tc>
        <w:tc>
          <w:tcPr>
            <w:tcW w:type="dxa" w:w="2160"/>
          </w:tcPr>
          <w:p>
            <w:r>
              <w:t>SM-DP+ receives download rejection and logs the specified reason code</w:t>
            </w:r>
          </w:p>
        </w:tc>
      </w:tr>
    </w:tbl>
    <w:p>
      <w:r>
        <w:rPr/>
        <w:t>Test Sequence #02: End User Postpones Profile Installation after Viewing Policy Rules</w:t>
        <w:br/>
        <w:t>Aim: To ensure that if the End User chooses to postpone after viewing Profile Policy Rules, the LPAd triggers 'Profile Download and installation – Download rejection' with reason 'postponed'.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End User</w:t>
            </w:r>
          </w:p>
        </w:tc>
        <w:tc>
          <w:tcPr>
            <w:tcW w:type="dxa" w:w="2160"/>
          </w:tcPr>
          <w:p>
            <w:r>
              <w:t>Display Profile Policy Rules and consequences to the End User, request confirmation/consent.</w:t>
            </w:r>
          </w:p>
        </w:tc>
        <w:tc>
          <w:tcPr>
            <w:tcW w:type="dxa" w:w="2160"/>
          </w:tcPr>
          <w:p>
            <w:r>
              <w:t>End User is prompted; Policy Rules are presented in descriptive, non-discriminatory form.</w:t>
            </w:r>
          </w:p>
        </w:tc>
      </w:tr>
      <w:tr>
        <w:tc>
          <w:tcPr>
            <w:tcW w:type="dxa" w:w="2160"/>
          </w:tcPr>
          <w:p>
            <w:r>
              <w:t>1</w:t>
            </w:r>
          </w:p>
        </w:tc>
        <w:tc>
          <w:tcPr>
            <w:tcW w:type="dxa" w:w="2160"/>
          </w:tcPr>
          <w:p>
            <w:r>
              <w:t>End User → LPAd</w:t>
            </w:r>
          </w:p>
        </w:tc>
        <w:tc>
          <w:tcPr>
            <w:tcW w:type="dxa" w:w="2160"/>
          </w:tcPr>
          <w:p>
            <w:r>
              <w:t>End User selects option to postpone (e.g., 'Not Now' or similar UI action)</w:t>
            </w:r>
          </w:p>
        </w:tc>
        <w:tc>
          <w:tcPr>
            <w:tcW w:type="dxa" w:w="2160"/>
          </w:tcPr>
          <w:p>
            <w:r>
              <w:t>1- LPAd aborts the installation process2- LPAd triggers Sub-procedure 'Download rejection' as per SGP.22 section 3.1.3.13- LPAd sets rejection reason code to 'postponed'</w:t>
            </w:r>
          </w:p>
        </w:tc>
      </w:tr>
      <w:tr>
        <w:tc>
          <w:tcPr>
            <w:tcW w:type="dxa" w:w="2160"/>
          </w:tcPr>
          <w:p>
            <w:r>
              <w:t>2</w:t>
            </w:r>
          </w:p>
        </w:tc>
        <w:tc>
          <w:tcPr>
            <w:tcW w:type="dxa" w:w="2160"/>
          </w:tcPr>
          <w:p>
            <w:r>
              <w:t>LPAd → SM-DP+</w:t>
            </w:r>
          </w:p>
        </w:tc>
        <w:tc>
          <w:tcPr>
            <w:tcW w:type="dxa" w:w="2160"/>
          </w:tcPr>
          <w:p>
            <w:r>
              <w:t>Send Download rejection message with rejection reason code 'postponed'</w:t>
            </w:r>
          </w:p>
        </w:tc>
        <w:tc>
          <w:tcPr>
            <w:tcW w:type="dxa" w:w="2160"/>
          </w:tcPr>
          <w:p>
            <w:r>
              <w:t>SM-DP+ receives download rejection and logs the specified reason code</w:t>
            </w:r>
          </w:p>
        </w:tc>
      </w:tr>
    </w:tbl>
    <w:p>
      <w:r>
        <w:rPr/>
        <w:t>Conformance Requirements References</w:t>
        <w:br/>
        <w:t>- SGP.22 v2.6.1 section 3.1.3.1</w:t>
        <w:br/>
        <w:t>- [NoConfirmation]: "If the End User does not agree to the Profile Policy Rules, the LPAd SHALL continue the Sub-procedure 'Profile Download and installation – Download rejection' hereunder with reason code 'End User rejection' or 'postponed'."</w:t>
      </w:r>
    </w:p>
    <w:p>
      <w:r>
        <w:rPr/>
        <w:t>Conditional Execution Rules:</w:t>
        <w:br/>
        <w:t>- Test Sequence #01 SHALL be executed if and only if the End User actively rejects the Profile Policy Rules.</w:t>
        <w:br/>
        <w:t>- Test Sequence #02 SHALL be executed if and only if the End User actively postpones agreement to the Profile Policy Rules.</w:t>
      </w:r>
    </w:p>
    <w:p>
      <w:r>
        <w:rPr/>
        <w:t>Notes:</w:t>
        <w:br/>
        <w:t>- LPAd may combine the confirmation prompts as per SGP.22 but SHALL collect explicit End User input before continuing.</w:t>
        <w:br/>
        <w:t>- The reason code provided to the SM-DP+ SHALL match the End User's response: ‘End User rejection’ for explicit rejection, ‘postponed’ for postponement.</w:t>
      </w:r>
    </w:p>
    <w:p/>
    <w:p>
      <w:r>
        <w:rPr>
          <w:b/>
          <w:sz w:val="24"/>
        </w:rPr>
        <w:t>Requirement ID : [ConfirmationCode] | Requirement Description : If the Confirmation Code Required Flag is set in either the Activation Code Token or in the smdpSigned2, then the LPAd SHALL ask for the End User to enter the Confirmation Code which was provided by the Operator that MAY be considered as a Strong Confirmation. When prompting, the LPAd MAY also display the ProfileName or any relevant information contained in the Profile Metadata to help the End User identify the Profile to be downloaded during this RSP session. If the Confirmation Code is not required, the LPAd SHALL ask for Simple Confirmation (e.g. simple 'Yes' or 'No' or 'Not Now') by showing the ProfileName or any relevant information contained in the Profile Metadata to the End User either at this step or after the BPP has been downloaded by the LPAd, since the same Profile Metadata will also be available then.</w:t>
      </w:r>
    </w:p>
    <w:p>
      <w:r>
        <w:rPr>
          <w:b/>
          <w:sz w:val="24"/>
        </w:rPr>
        <w:t xml:space="preserve">Test Case : </w:t>
        <w:br/>
      </w:r>
    </w:p>
    <w:p>
      <w:r>
        <w:rPr/>
        <w:t>Test Cases</w:t>
      </w:r>
    </w:p>
    <w:p>
      <w:r>
        <w:rPr/>
        <w:t>TC</w:t>
      </w:r>
      <w:r>
        <w:rPr>
          <w:i/>
        </w:rPr>
        <w:t>LPAd</w:t>
      </w:r>
      <w:r>
        <w:rPr/>
        <w:t>ConfirmationCodeHandling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LPAd is operating within a device compliant with SGP.22 and ready to process a RSP download flow.</w:t>
            </w:r>
          </w:p>
        </w:tc>
      </w:tr>
      <w:tr>
        <w:tc>
          <w:tcPr>
            <w:tcW w:type="dxa" w:w="4320"/>
          </w:tcPr>
          <w:p>
            <w:r>
              <w:t>End User</w:t>
            </w:r>
          </w:p>
        </w:tc>
        <w:tc>
          <w:tcPr>
            <w:tcW w:type="dxa" w:w="4320"/>
          </w:tcPr>
          <w:p>
            <w:r>
              <w:t>User has initiated eUICC profile download session either by scanning QR code or entering details.</w:t>
            </w:r>
          </w:p>
        </w:tc>
      </w:tr>
      <w:tr>
        <w:tc>
          <w:tcPr>
            <w:tcW w:type="dxa" w:w="4320"/>
          </w:tcPr>
          <w:p>
            <w:r>
              <w:t>SM-DP+</w:t>
            </w:r>
          </w:p>
        </w:tc>
        <w:tc>
          <w:tcPr>
            <w:tcW w:type="dxa" w:w="4320"/>
          </w:tcPr>
          <w:p>
            <w:r>
              <w:t>SM-DP+ is available and accessible by the LPAd.</w:t>
            </w:r>
          </w:p>
        </w:tc>
      </w:tr>
    </w:tbl>
    <w:p>
      <w:r>
        <w:rPr/>
        <w:t>Test Sequence #01: Handling Confirmation Code Required Flag in Profile Download</w:t>
        <w:br/>
        <w:t>This test sequence verifies that the LPAd asks for a Confirmation Code input (Strong Confirmation) from the End User when the Confirmation Code Required Flag is set in either the Activation Code Token or in the smdpSigned2, and that ProfileName or relevant Profile Metadata is presented to assist the End User.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Delivers (via Activation Code or smdpSigned2) a Profile where the Confirmation Code Required Flag is set.</w:t>
            </w:r>
          </w:p>
        </w:tc>
      </w:tr>
      <w:tr>
        <w:tc>
          <w:tcPr>
            <w:tcW w:type="dxa" w:w="4320"/>
          </w:tcPr>
          <w:p>
            <w:r>
              <w:t>LPAd</w:t>
            </w:r>
          </w:p>
        </w:tc>
        <w:tc>
          <w:tcPr>
            <w:tcW w:type="dxa" w:w="4320"/>
          </w:tcPr>
          <w:p>
            <w:r>
              <w:t>Has Profile Metadata, including ProfileName, associated with the Profile download session.</w:t>
            </w:r>
          </w:p>
        </w:tc>
      </w:tr>
      <w:tr>
        <w:tc>
          <w:tcPr>
            <w:tcW w:type="dxa" w:w="4320"/>
          </w:tcPr>
          <w:p>
            <w:r>
              <w:t>End User</w:t>
            </w:r>
          </w:p>
        </w:tc>
        <w:tc>
          <w:tcPr>
            <w:tcW w:type="dxa" w:w="4320"/>
          </w:tcPr>
          <w:p>
            <w:r>
              <w:t>Has access to the Confirmation Code as provided out-of-band by the Operator and can interact with the device UI.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Provides Activation Code Token or smdpSigned2 with Confirmation Code Required Flag set</w:t>
            </w:r>
          </w:p>
        </w:tc>
        <w:tc>
          <w:tcPr>
            <w:tcW w:type="dxa" w:w="2160"/>
          </w:tcPr>
          <w:p>
            <w:r>
              <w:t>LPAd parses Confirmation Code Required Flag and identifies need for Strong Confirmation</w:t>
            </w:r>
          </w:p>
        </w:tc>
      </w:tr>
      <w:tr>
        <w:tc>
          <w:tcPr>
            <w:tcW w:type="dxa" w:w="2160"/>
          </w:tcPr>
          <w:p>
            <w:r>
              <w:t>1</w:t>
            </w:r>
          </w:p>
        </w:tc>
        <w:tc>
          <w:tcPr>
            <w:tcW w:type="dxa" w:w="2160"/>
          </w:tcPr>
          <w:p>
            <w:r>
              <w:t>LPAd → End User</w:t>
            </w:r>
          </w:p>
        </w:tc>
        <w:tc>
          <w:tcPr>
            <w:tcW w:type="dxa" w:w="2160"/>
          </w:tcPr>
          <w:p>
            <w:r>
              <w:t>Prompts End User to enter Confirmation Code, MAY display ProfileName or Profile Metadata</w:t>
            </w:r>
          </w:p>
        </w:tc>
        <w:tc>
          <w:tcPr>
            <w:tcW w:type="dxa" w:w="2160"/>
          </w:tcPr>
          <w:p>
            <w:r>
              <w:t>1- End User is presented with input field for Confirmation Code2- ProfileName/metadata is shown to assist selection</w:t>
            </w:r>
          </w:p>
        </w:tc>
      </w:tr>
      <w:tr>
        <w:tc>
          <w:tcPr>
            <w:tcW w:type="dxa" w:w="2160"/>
          </w:tcPr>
          <w:p>
            <w:r>
              <w:t>2</w:t>
            </w:r>
          </w:p>
        </w:tc>
        <w:tc>
          <w:tcPr>
            <w:tcW w:type="dxa" w:w="2160"/>
          </w:tcPr>
          <w:p>
            <w:r>
              <w:t>End User → LPAd</w:t>
            </w:r>
          </w:p>
        </w:tc>
        <w:tc>
          <w:tcPr>
            <w:tcW w:type="dxa" w:w="2160"/>
          </w:tcPr>
          <w:p>
            <w:r>
              <w:t>Enters Confirmation Code</w:t>
            </w:r>
          </w:p>
        </w:tc>
        <w:tc>
          <w:tcPr>
            <w:tcW w:type="dxa" w:w="2160"/>
          </w:tcPr>
          <w:p>
            <w:r>
              <w:t>1- Confirmation Code is received2- If the user declines or input is missing, LPAd aborts with reason (user reject)</w:t>
            </w:r>
          </w:p>
        </w:tc>
      </w:tr>
      <w:tr>
        <w:tc>
          <w:tcPr>
            <w:tcW w:type="dxa" w:w="2160"/>
          </w:tcPr>
          <w:p>
            <w:r>
              <w:t>3</w:t>
            </w:r>
          </w:p>
        </w:tc>
        <w:tc>
          <w:tcPr>
            <w:tcW w:type="dxa" w:w="2160"/>
          </w:tcPr>
          <w:p>
            <w:r>
              <w:t>LPAd</w:t>
            </w:r>
          </w:p>
        </w:tc>
        <w:tc>
          <w:tcPr>
            <w:tcW w:type="dxa" w:w="2160"/>
          </w:tcPr>
          <w:p>
            <w:r>
              <w:t>Proceeds with Profile Download and Installation Confirmation step</w:t>
            </w:r>
          </w:p>
        </w:tc>
        <w:tc>
          <w:tcPr>
            <w:tcW w:type="dxa" w:w="2160"/>
          </w:tcPr>
          <w:p>
            <w:r>
              <w:t>LPAd continues RSP download flow using received Confirmation Code as Strong Confirmation</w:t>
            </w:r>
          </w:p>
        </w:tc>
      </w:tr>
    </w:tbl>
    <w:p>
      <w:r>
        <w:rPr/>
        <w:t>Test Sequence #02: Handling Simple Confirmation When Confirmation Code Not Required</w:t>
        <w:br/>
        <w:t>This test sequence checks that when the Confirmation Code Required Flag is not set, the LPAd prompts for Simple Confirmation using Profile Metadata either before or after BPP download.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Delivers Activation Code Token and smdpSigned2 with Confirmation Code Required Flag not set.</w:t>
            </w:r>
          </w:p>
        </w:tc>
      </w:tr>
      <w:tr>
        <w:tc>
          <w:tcPr>
            <w:tcW w:type="dxa" w:w="4320"/>
          </w:tcPr>
          <w:p>
            <w:r>
              <w:t>LPAd</w:t>
            </w:r>
          </w:p>
        </w:tc>
        <w:tc>
          <w:tcPr>
            <w:tcW w:type="dxa" w:w="4320"/>
          </w:tcPr>
          <w:p>
            <w:r>
              <w:t>Has Profile Metadata (e.g., ProfileName) for the Profile to be downloaded.</w:t>
            </w:r>
          </w:p>
        </w:tc>
      </w:tr>
      <w:tr>
        <w:tc>
          <w:tcPr>
            <w:tcW w:type="dxa" w:w="4320"/>
          </w:tcPr>
          <w:p>
            <w:r>
              <w:t>End User</w:t>
            </w:r>
          </w:p>
        </w:tc>
        <w:tc>
          <w:tcPr>
            <w:tcW w:type="dxa" w:w="4320"/>
          </w:tcPr>
          <w:p>
            <w:r>
              <w:t>User is ready and capable of providing Simple Confirmation.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Sends Activation Code Token or smdpSigned2 with Confirmation Code Required Flag unset</w:t>
            </w:r>
          </w:p>
        </w:tc>
        <w:tc>
          <w:tcPr>
            <w:tcW w:type="dxa" w:w="2160"/>
          </w:tcPr>
          <w:p>
            <w:r>
              <w:t>LPAd determines that only Simple Confirmation is required</w:t>
            </w:r>
          </w:p>
        </w:tc>
      </w:tr>
      <w:tr>
        <w:tc>
          <w:tcPr>
            <w:tcW w:type="dxa" w:w="2160"/>
          </w:tcPr>
          <w:p>
            <w:r>
              <w:t>1</w:t>
            </w:r>
          </w:p>
        </w:tc>
        <w:tc>
          <w:tcPr>
            <w:tcW w:type="dxa" w:w="2160"/>
          </w:tcPr>
          <w:p>
            <w:r>
              <w:t>LPAd → End User</w:t>
            </w:r>
          </w:p>
        </w:tc>
        <w:tc>
          <w:tcPr>
            <w:tcW w:type="dxa" w:w="2160"/>
          </w:tcPr>
          <w:p>
            <w:r>
              <w:t>Prompts End User for Simple Confirmation by displaying ProfileName/Profile Metadata</w:t>
            </w:r>
          </w:p>
        </w:tc>
        <w:tc>
          <w:tcPr>
            <w:tcW w:type="dxa" w:w="2160"/>
          </w:tcPr>
          <w:p>
            <w:r>
              <w:t>1- End User is shown a simple confirmation dialog with 'Yes', 'No', or 'Not Now'2- Metadata shown to user</w:t>
            </w:r>
          </w:p>
        </w:tc>
      </w:tr>
      <w:tr>
        <w:tc>
          <w:tcPr>
            <w:tcW w:type="dxa" w:w="2160"/>
          </w:tcPr>
          <w:p>
            <w:r>
              <w:t>2</w:t>
            </w:r>
          </w:p>
        </w:tc>
        <w:tc>
          <w:tcPr>
            <w:tcW w:type="dxa" w:w="2160"/>
          </w:tcPr>
          <w:p>
            <w:r>
              <w:t>End User → LPAd</w:t>
            </w:r>
          </w:p>
        </w:tc>
        <w:tc>
          <w:tcPr>
            <w:tcW w:type="dxa" w:w="2160"/>
          </w:tcPr>
          <w:p>
            <w:r>
              <w:t>End User selects confirmation response</w:t>
            </w:r>
          </w:p>
        </w:tc>
        <w:tc>
          <w:tcPr>
            <w:tcW w:type="dxa" w:w="2160"/>
          </w:tcPr>
          <w:p>
            <w:r>
              <w:t>1- If 'Yes', LPAd proceeds with profile download2- If 'No' or 'Not Now', LPAd aborts procedure</w:t>
            </w:r>
          </w:p>
        </w:tc>
      </w:tr>
      <w:tr>
        <w:tc>
          <w:tcPr>
            <w:tcW w:type="dxa" w:w="2160"/>
          </w:tcPr>
          <w:p>
            <w:r>
              <w:t>3</w:t>
            </w:r>
          </w:p>
        </w:tc>
        <w:tc>
          <w:tcPr>
            <w:tcW w:type="dxa" w:w="2160"/>
          </w:tcPr>
          <w:p>
            <w:r>
              <w:t>LPAd</w:t>
            </w:r>
          </w:p>
        </w:tc>
        <w:tc>
          <w:tcPr>
            <w:tcW w:type="dxa" w:w="2160"/>
          </w:tcPr>
          <w:p>
            <w:r>
              <w:t>Continues with next RSP steps or aborts as per user decision</w:t>
            </w:r>
          </w:p>
        </w:tc>
        <w:tc>
          <w:tcPr>
            <w:tcW w:type="dxa" w:w="2160"/>
          </w:tcPr>
          <w:p>
            <w:r>
              <w:t>Next action is performed as per confirmation result (success or rejection/postponed)</w:t>
            </w:r>
          </w:p>
        </w:tc>
      </w:tr>
    </w:tbl>
    <w:p>
      <w:r>
        <w:rPr/>
        <w:t>Test Sequence #03: Timing and Placement of Confirmation Request per Profile Metadata Availability</w:t>
        <w:br/>
        <w:t>This sequence checks the timing of user confirmation (before or after BPP download) based on Profile Metadata availability.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not yet downloaded BPP; only limited Profile Metadata is available before download; full metadata will be present after.</w:t>
            </w:r>
          </w:p>
        </w:tc>
      </w:tr>
      <w:tr>
        <w:tc>
          <w:tcPr>
            <w:tcW w:type="dxa" w:w="4320"/>
          </w:tcPr>
          <w:p>
            <w:r>
              <w:t>End User</w:t>
            </w:r>
          </w:p>
        </w:tc>
        <w:tc>
          <w:tcPr>
            <w:tcW w:type="dxa" w:w="4320"/>
          </w:tcPr>
          <w:p>
            <w:r>
              <w:t>Awaits prompt for confirmation relating to a new profile installation.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w:t>
            </w:r>
          </w:p>
        </w:tc>
        <w:tc>
          <w:tcPr>
            <w:tcW w:type="dxa" w:w="2160"/>
          </w:tcPr>
          <w:p>
            <w:r>
              <w:t>Determines whether to request user confirmation before or after BPP download based on current metadata</w:t>
            </w:r>
          </w:p>
        </w:tc>
        <w:tc>
          <w:tcPr>
            <w:tcW w:type="dxa" w:w="2160"/>
          </w:tcPr>
          <w:p>
            <w:r>
              <w:t>Decision logic applies; if full metadata is not available yet, LPAd may wait until after BPP download</w:t>
            </w:r>
          </w:p>
        </w:tc>
      </w:tr>
      <w:tr>
        <w:tc>
          <w:tcPr>
            <w:tcW w:type="dxa" w:w="2160"/>
          </w:tcPr>
          <w:p>
            <w:r>
              <w:t>1</w:t>
            </w:r>
          </w:p>
        </w:tc>
        <w:tc>
          <w:tcPr>
            <w:tcW w:type="dxa" w:w="2160"/>
          </w:tcPr>
          <w:p>
            <w:r>
              <w:t>LPAd → End User</w:t>
            </w:r>
          </w:p>
        </w:tc>
        <w:tc>
          <w:tcPr>
            <w:tcW w:type="dxa" w:w="2160"/>
          </w:tcPr>
          <w:p>
            <w:r>
              <w:t>Prompts for Simple Confirmation (with available metadata), either before or after BPP download</w:t>
            </w:r>
          </w:p>
        </w:tc>
        <w:tc>
          <w:tcPr>
            <w:tcW w:type="dxa" w:w="2160"/>
          </w:tcPr>
          <w:p>
            <w:r>
              <w:t>1- End User sees ProfileName or relevant data2- Prompt is issued at appropriate time in flow</w:t>
            </w:r>
          </w:p>
        </w:tc>
      </w:tr>
      <w:tr>
        <w:tc>
          <w:tcPr>
            <w:tcW w:type="dxa" w:w="2160"/>
          </w:tcPr>
          <w:p>
            <w:r>
              <w:t>2</w:t>
            </w:r>
          </w:p>
        </w:tc>
        <w:tc>
          <w:tcPr>
            <w:tcW w:type="dxa" w:w="2160"/>
          </w:tcPr>
          <w:p>
            <w:r>
              <w:t>End User → LPAd</w:t>
            </w:r>
          </w:p>
        </w:tc>
        <w:tc>
          <w:tcPr>
            <w:tcW w:type="dxa" w:w="2160"/>
          </w:tcPr>
          <w:p>
            <w:r>
              <w:t>Responds to confirmation prompt</w:t>
            </w:r>
          </w:p>
        </w:tc>
        <w:tc>
          <w:tcPr>
            <w:tcW w:type="dxa" w:w="2160"/>
          </w:tcPr>
          <w:p>
            <w:r>
              <w:t>Process continues based on user response (accept, reject, postpone)</w:t>
            </w:r>
          </w:p>
        </w:tc>
      </w:tr>
    </w:tbl>
    <w:p>
      <w:r>
        <w:rPr/>
        <w:t>Test Sequence #04: Error Handling – Missing or Incorrect Confirmation Code</w:t>
        <w:br/>
        <w:t>Verifies how LPAd reacts when the Confirmation Code is missing, incorrect, or user explicitly rejects the operation.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Awaiting Confirmation Code input from End User as part of a Profile Download flow.</w:t>
            </w:r>
          </w:p>
        </w:tc>
      </w:tr>
      <w:tr>
        <w:tc>
          <w:tcPr>
            <w:tcW w:type="dxa" w:w="4320"/>
          </w:tcPr>
          <w:p>
            <w:r>
              <w:t>End User</w:t>
            </w:r>
          </w:p>
        </w:tc>
        <w:tc>
          <w:tcPr>
            <w:tcW w:type="dxa" w:w="4320"/>
          </w:tcPr>
          <w:p>
            <w:r>
              <w:t>Does not enter a Confirmation Code, or purposely enters an incorrect one, or rejects UI.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End User</w:t>
            </w:r>
          </w:p>
        </w:tc>
        <w:tc>
          <w:tcPr>
            <w:tcW w:type="dxa" w:w="2160"/>
          </w:tcPr>
          <w:p>
            <w:r>
              <w:t>Requests Confirmation Code (Strong Confirmation), displays ProfileName/Metadata</w:t>
            </w:r>
          </w:p>
        </w:tc>
        <w:tc>
          <w:tcPr>
            <w:tcW w:type="dxa" w:w="2160"/>
          </w:tcPr>
          <w:p>
            <w:r>
              <w:t>End User does not enter code, enters invalid code, or selects 'No/Cancel/Not Now'</w:t>
            </w:r>
          </w:p>
        </w:tc>
      </w:tr>
      <w:tr>
        <w:tc>
          <w:tcPr>
            <w:tcW w:type="dxa" w:w="2160"/>
          </w:tcPr>
          <w:p>
            <w:r>
              <w:t>2</w:t>
            </w:r>
          </w:p>
        </w:tc>
        <w:tc>
          <w:tcPr>
            <w:tcW w:type="dxa" w:w="2160"/>
          </w:tcPr>
          <w:p>
            <w:r>
              <w:t>End User → LPAd</w:t>
            </w:r>
          </w:p>
        </w:tc>
        <w:tc>
          <w:tcPr>
            <w:tcW w:type="dxa" w:w="2160"/>
          </w:tcPr>
          <w:p>
            <w:r>
              <w:t>Fails to enter valid Confirmation Code or rejects operation</w:t>
            </w:r>
          </w:p>
        </w:tc>
        <w:tc>
          <w:tcPr>
            <w:tcW w:type="dxa" w:w="2160"/>
          </w:tcPr>
          <w:p>
            <w:r>
              <w:t>LPAd aborts profile download, executes sub-procedure "Profile Download and Installation – Download rejection" with correct reason code</w:t>
            </w:r>
          </w:p>
        </w:tc>
      </w:tr>
      <w:tr>
        <w:tc>
          <w:tcPr>
            <w:tcW w:type="dxa" w:w="2160"/>
          </w:tcPr>
          <w:p>
            <w:r>
              <w:t>3</w:t>
            </w:r>
          </w:p>
        </w:tc>
        <w:tc>
          <w:tcPr>
            <w:tcW w:type="dxa" w:w="2160"/>
          </w:tcPr>
          <w:p>
            <w:r>
              <w:t>LPAd</w:t>
            </w:r>
          </w:p>
        </w:tc>
        <w:tc>
          <w:tcPr>
            <w:tcW w:type="dxa" w:w="2160"/>
          </w:tcPr>
          <w:p>
            <w:r>
              <w:t>Records/logs rejection reason</w:t>
            </w:r>
          </w:p>
        </w:tc>
        <w:tc>
          <w:tcPr>
            <w:tcW w:type="dxa" w:w="2160"/>
          </w:tcPr>
          <w:p>
            <w:r>
              <w:t>Appropriate error and user feedback provided, profile download does not proceed</w:t>
            </w:r>
          </w:p>
        </w:tc>
      </w:tr>
    </w:tbl>
    <w:p>
      <w:r>
        <w:rPr/>
        <w:t>Conformance Requirements References</w:t>
        <w:br/>
        <w:t>- SGP.22 v2.6.1, Section on "Confirmation Code Required Flag" handling in Profile Download and Installation procedure.</w:t>
        <w:br/>
        <w:t>- Requirements on Strong Confirmation, user prompt timing, use of ProfileName/Metadata, as per references in sections 3.1.3 and related subsections.</w:t>
      </w:r>
    </w:p>
    <w:p>
      <w:r>
        <w:rPr/>
        <w:t>Conditional Execution Rules</w:t>
        <w:br/>
        <w:t>- Test Sequences #01 and #04 SHALL be executed if Confirmation Code Required Flag is set in Activation Code Token or smdpSigned2.</w:t>
        <w:br/>
        <w:t>- Test Sequence #02 SHALL be executed if Confirmation Code Required Flag is not set.</w:t>
        <w:br/>
        <w:t>- Test Sequence #03 SHALL be executed in all cases to ensure correct placement of confirmation request relative to Profile Metadata/BPP download.</w:t>
      </w:r>
    </w:p>
    <w:p/>
    <w:p>
      <w:r>
        <w:rPr>
          <w:b/>
          <w:sz w:val="24"/>
        </w:rPr>
        <w:t>Requirement ID : SHALL | Requirement Description : reached (in that case it SHALL be 'Confirmation Code check') and the operation status (Execution status = 'Failed' with the relevant status code value). If any verification in step 6 or 7 failed, the SM-DP+ SHALL return an error status to the LPAd and the procedure SHALL be stopped. Unless the maximum number of retries for Confirmation Code entries has been exceeded, the LPAd MAY retry by restarting the Profile download and installation procedure.</w:t>
      </w:r>
    </w:p>
    <w:p>
      <w:r>
        <w:rPr>
          <w:b/>
          <w:sz w:val="24"/>
        </w:rPr>
        <w:t xml:space="preserve">Test Case : </w:t>
        <w:br/>
      </w:r>
    </w:p>
    <w:p>
      <w:r>
        <w:rPr/>
        <w:t>Test Cases</w:t>
      </w:r>
    </w:p>
    <w:p>
      <w:r>
        <w:rPr/>
        <w:t>TC</w:t>
      </w:r>
      <w:r>
        <w:rPr>
          <w:i/>
        </w:rPr>
        <w:t>RSP</w:t>
      </w:r>
      <w:r>
        <w:rPr/>
        <w:t>ProfileDownload_CCVerificationFailure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LPAd is integrated in a Device supporting RSP for eUICC.</w:t>
            </w:r>
          </w:p>
        </w:tc>
      </w:tr>
      <w:tr>
        <w:tc>
          <w:tcPr>
            <w:tcW w:type="dxa" w:w="4320"/>
          </w:tcPr>
          <w:p>
            <w:r>
              <w:t>SM-DP+</w:t>
            </w:r>
          </w:p>
        </w:tc>
        <w:tc>
          <w:tcPr>
            <w:tcW w:type="dxa" w:w="4320"/>
          </w:tcPr>
          <w:p>
            <w:r>
              <w:t>SM-DP+ is operational and reachable by LPAd.</w:t>
            </w:r>
          </w:p>
        </w:tc>
      </w:tr>
      <w:tr>
        <w:tc>
          <w:tcPr>
            <w:tcW w:type="dxa" w:w="4320"/>
          </w:tcPr>
          <w:p>
            <w:r>
              <w:t>eUICC</w:t>
            </w:r>
          </w:p>
        </w:tc>
        <w:tc>
          <w:tcPr>
            <w:tcW w:type="dxa" w:w="4320"/>
          </w:tcPr>
          <w:p>
            <w:r>
              <w:t>A certified eUICC is present and accessible to the Device.</w:t>
            </w:r>
          </w:p>
        </w:tc>
      </w:tr>
      <w:tr>
        <w:tc>
          <w:tcPr>
            <w:tcW w:type="dxa" w:w="4320"/>
          </w:tcPr>
          <w:p>
            <w:r>
              <w:t>Operator</w:t>
            </w:r>
          </w:p>
        </w:tc>
        <w:tc>
          <w:tcPr>
            <w:tcW w:type="dxa" w:w="4320"/>
          </w:tcPr>
          <w:p>
            <w:r>
              <w:t>Operator and Profile are correctly configured in the SM-DP+.</w:t>
            </w:r>
          </w:p>
        </w:tc>
      </w:tr>
    </w:tbl>
    <w:p>
      <w:r>
        <w:rPr/>
        <w:t>Test Sequence #01: Confirmation Code Failure Handling</w:t>
        <w:br/>
        <w:t>Description of the aim of the test sequence N°1</w:t>
      </w:r>
    </w:p>
    <w:p>
      <w:r>
        <w:rPr/>
        <w:t>To validate that when the Confirmation Code check fails (e.g., due to an incorrect Confirmation Code entered by the end user), the SM-DP+ returns an error status to the LPAd, the Profile download and installation procedure is stopped, and the LPAd is permitted to retry if the maximum number of Confirmation Code retries has not been exceeded.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Initiated Profile download and installation procedure; Confirmation Code required by Operator for this Profile.</w:t>
            </w:r>
          </w:p>
        </w:tc>
      </w:tr>
      <w:tr>
        <w:tc>
          <w:tcPr>
            <w:tcW w:type="dxa" w:w="4320"/>
          </w:tcPr>
          <w:p>
            <w:r>
              <w:t>eUICC</w:t>
            </w:r>
          </w:p>
        </w:tc>
        <w:tc>
          <w:tcPr>
            <w:tcW w:type="dxa" w:w="4320"/>
          </w:tcPr>
          <w:p>
            <w:r>
              <w:t>Ready to receive new Profile; not yet installed with the requested Profile.</w:t>
            </w:r>
          </w:p>
        </w:tc>
      </w:tr>
      <w:tr>
        <w:tc>
          <w:tcPr>
            <w:tcW w:type="dxa" w:w="4320"/>
          </w:tcPr>
          <w:p>
            <w:r>
              <w:t>SM-DP+</w:t>
            </w:r>
          </w:p>
        </w:tc>
        <w:tc>
          <w:tcPr>
            <w:tcW w:type="dxa" w:w="4320"/>
          </w:tcPr>
          <w:p>
            <w:r>
              <w:t>Awaiting Confirmation Code verification for triggered Profile download.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User → LPAd</w:t>
            </w:r>
          </w:p>
        </w:tc>
        <w:tc>
          <w:tcPr>
            <w:tcW w:type="dxa" w:w="2160"/>
          </w:tcPr>
          <w:p>
            <w:r>
              <w:t>End User enters incorrect Confirmation Code.</w:t>
            </w:r>
          </w:p>
        </w:tc>
        <w:tc>
          <w:tcPr>
            <w:tcW w:type="dxa" w:w="2160"/>
          </w:tcPr>
          <w:p>
            <w:r>
              <w:t>LPAd receives Confirmation Code from user input, prepares to send to SM-DP+.</w:t>
            </w:r>
          </w:p>
        </w:tc>
      </w:tr>
      <w:tr>
        <w:tc>
          <w:tcPr>
            <w:tcW w:type="dxa" w:w="2160"/>
          </w:tcPr>
          <w:p>
            <w:r>
              <w:t>1</w:t>
            </w:r>
          </w:p>
        </w:tc>
        <w:tc>
          <w:tcPr>
            <w:tcW w:type="dxa" w:w="2160"/>
          </w:tcPr>
          <w:p>
            <w:r>
              <w:t>LPAd → SM-DP+</w:t>
            </w:r>
          </w:p>
        </w:tc>
        <w:tc>
          <w:tcPr>
            <w:tcW w:type="dxa" w:w="2160"/>
          </w:tcPr>
          <w:p>
            <w:r>
              <w:t>LPAd sends Profile download request with entered (incorrect) code.</w:t>
            </w:r>
          </w:p>
        </w:tc>
        <w:tc>
          <w:tcPr>
            <w:tcW w:type="dxa" w:w="2160"/>
          </w:tcPr>
          <w:p>
            <w:r>
              <w:t>1- SM-DP+ performs Confirmation Code check.2- SM-DP+ finds code does not match record.</w:t>
            </w:r>
          </w:p>
        </w:tc>
      </w:tr>
      <w:tr>
        <w:tc>
          <w:tcPr>
            <w:tcW w:type="dxa" w:w="2160"/>
          </w:tcPr>
          <w:p>
            <w:r>
              <w:t>2</w:t>
            </w:r>
          </w:p>
        </w:tc>
        <w:tc>
          <w:tcPr>
            <w:tcW w:type="dxa" w:w="2160"/>
          </w:tcPr>
          <w:p>
            <w:r>
              <w:t>SM-DP+ → LPAd</w:t>
            </w:r>
          </w:p>
        </w:tc>
        <w:tc>
          <w:tcPr>
            <w:tcW w:type="dxa" w:w="2160"/>
          </w:tcPr>
          <w:p>
            <w:r>
              <w:t>SM-DP+ returns error status ("Confirmation Code check" failed),</w:t>
            </w:r>
          </w:p>
        </w:tc>
        <w:tc>
          <w:tcPr>
            <w:tcW w:type="dxa" w:w="2160"/>
          </w:tcPr>
          <w:p>
            <w:r>
              <w:t>1- LPAd receives 'Execution status = Failed' with relevant status code ("Confirmation Code check").2- Profile download and installation procedure is stopped.3- No changes are made to the eUICC profile state.</w:t>
            </w:r>
          </w:p>
        </w:tc>
      </w:tr>
      <w:tr>
        <w:tc>
          <w:tcPr>
            <w:tcW w:type="dxa" w:w="2160"/>
          </w:tcPr>
          <w:p>
            <w:r>
              <w:t>3</w:t>
            </w:r>
          </w:p>
        </w:tc>
        <w:tc>
          <w:tcPr>
            <w:tcW w:type="dxa" w:w="2160"/>
          </w:tcPr>
          <w:p>
            <w:r>
              <w:t>LPAd → User</w:t>
            </w:r>
          </w:p>
        </w:tc>
        <w:tc>
          <w:tcPr>
            <w:tcW w:type="dxa" w:w="2160"/>
          </w:tcPr>
          <w:p>
            <w:r>
              <w:t>(Optional) LPAd informs user of failure and prompts for retry if allowed.</w:t>
            </w:r>
          </w:p>
        </w:tc>
        <w:tc>
          <w:tcPr>
            <w:tcW w:type="dxa" w:w="2160"/>
          </w:tcPr>
          <w:p>
            <w:r>
              <w:t>User is notified of the failed attempt, with option to retry if retry count not exceeded.</w:t>
            </w:r>
          </w:p>
        </w:tc>
      </w:tr>
      <w:tr>
        <w:tc>
          <w:tcPr>
            <w:tcW w:type="dxa" w:w="2160"/>
          </w:tcPr>
          <w:p>
            <w:r>
              <w:t>4</w:t>
            </w:r>
          </w:p>
        </w:tc>
        <w:tc>
          <w:tcPr>
            <w:tcW w:type="dxa" w:w="2160"/>
          </w:tcPr>
          <w:p>
            <w:r>
              <w:t>---</w:t>
            </w:r>
          </w:p>
        </w:tc>
        <w:tc>
          <w:tcPr>
            <w:tcW w:type="dxa" w:w="2160"/>
          </w:tcPr>
          <w:p>
            <w:r>
              <w:t>(Conditional) LPAd retries Profile download and installation procedure if retry count not exceeded.</w:t>
            </w:r>
          </w:p>
        </w:tc>
        <w:tc>
          <w:tcPr>
            <w:tcW w:type="dxa" w:w="2160"/>
          </w:tcPr>
          <w:p>
            <w:r>
              <w:t>The procedure is restarted (back to initial Confirmation Code entry step), up to the maximum retry count as configured.</w:t>
            </w:r>
          </w:p>
        </w:tc>
      </w:tr>
      <w:tr>
        <w:tc>
          <w:tcPr>
            <w:tcW w:type="dxa" w:w="2160"/>
          </w:tcPr>
          <w:p>
            <w:r>
              <w:t>5</w:t>
            </w:r>
          </w:p>
        </w:tc>
        <w:tc>
          <w:tcPr>
            <w:tcW w:type="dxa" w:w="2160"/>
          </w:tcPr>
          <w:p>
            <w:r>
              <w:t>---</w:t>
            </w:r>
          </w:p>
        </w:tc>
        <w:tc>
          <w:tcPr>
            <w:tcW w:type="dxa" w:w="2160"/>
          </w:tcPr>
          <w:p>
            <w:r>
              <w:t>(Conditional) If retry limit reached, LPAd aborts and notifies user.</w:t>
            </w:r>
          </w:p>
        </w:tc>
        <w:tc>
          <w:tcPr>
            <w:tcW w:type="dxa" w:w="2160"/>
          </w:tcPr>
          <w:p>
            <w:r>
              <w:t>Further profile download attempts are blocked; user is appropriately informed.</w:t>
            </w:r>
          </w:p>
        </w:tc>
      </w:tr>
    </w:tbl>
    <w:p>
      <w:r>
        <w:rPr/>
        <w:t>Conformance Requirements References</w:t>
        <w:br/>
        <w:t>- SGP.22 Section 3.1 (Profile download and installation procedure, Confirmation Code error handling)</w:t>
        <w:br/>
        <w:t>- SGP.22 Section 4.6 (Confirmation Code verification and error handling logic)</w:t>
      </w:r>
    </w:p>
    <w:p>
      <w:r>
        <w:rPr/>
        <w:t>Conditional execution:</w:t>
        <w:br/>
        <w:t>- Steps 3, 4, and 5 SHALL be executed if and only if the retry counter for Confirmation Code checks has not yet reached its maximum threshold as pre-defined by the Operator/SM-DP+ configuration.</w:t>
        <w:br/>
        <w:t>- Upon reaching the retry limit, no further Confirmation Code entries shall be accepted for the current session/order; operation remains blocked for the current request.</w:t>
      </w:r>
    </w:p>
    <w:p>
      <w:r>
        <w:rPr/>
        <w:t>Additional Notes:</w:t>
        <w:br/>
        <w:t>- This test ensures the enforcement of error reporting and procedure halt upon Confirmation Code check failure, and validates permitted retry behavior per GSMA RSP specification.</w:t>
        <w:br/>
        <w:t>- Testers shall record the returned execution status from SM-DP+ and ensure it reflects the correct failure code and context ("Confirmation Code check").</w:t>
      </w:r>
    </w:p>
    <w:p/>
    <w:p>
      <w:r>
        <w:rPr>
          <w:b/>
          <w:sz w:val="24"/>
        </w:rPr>
        <w:t>Requirement ID : MAY | Requirement Description : Unless the maximum number of retries for Confirmation Code entries has been exceeded, the LPAd MAY retry by restarting the Profile download and installation procedure.</w:t>
      </w:r>
    </w:p>
    <w:p>
      <w:r>
        <w:rPr>
          <w:b/>
          <w:sz w:val="24"/>
        </w:rPr>
        <w:t xml:space="preserve">Test Case : </w:t>
        <w:br/>
      </w:r>
    </w:p>
    <w:p>
      <w:r>
        <w:rPr/>
        <w:t>Test Cases</w:t>
      </w:r>
    </w:p>
    <w:p>
      <w:r>
        <w:rPr/>
        <w:t>TC</w:t>
      </w:r>
      <w:r>
        <w:rPr>
          <w:i/>
        </w:rPr>
        <w:t>LPAd</w:t>
      </w:r>
      <w:r>
        <w:rPr/>
        <w:t>ProfileDownloadRetry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LPAd is integrated within a Device compliant with SGP.22 v2.6.1</w:t>
            </w:r>
          </w:p>
        </w:tc>
      </w:tr>
      <w:tr>
        <w:tc>
          <w:tcPr>
            <w:tcW w:type="dxa" w:w="4320"/>
          </w:tcPr>
          <w:p>
            <w:r>
              <w:t>SM-DP+</w:t>
            </w:r>
          </w:p>
        </w:tc>
        <w:tc>
          <w:tcPr>
            <w:tcW w:type="dxa" w:w="4320"/>
          </w:tcPr>
          <w:p>
            <w:r>
              <w:t>SM-DP+ and networks are available and securely connected</w:t>
            </w:r>
          </w:p>
        </w:tc>
      </w:tr>
      <w:tr>
        <w:tc>
          <w:tcPr>
            <w:tcW w:type="dxa" w:w="4320"/>
          </w:tcPr>
          <w:p>
            <w:r>
              <w:t>End User</w:t>
            </w:r>
          </w:p>
        </w:tc>
        <w:tc>
          <w:tcPr>
            <w:tcW w:type="dxa" w:w="4320"/>
          </w:tcPr>
          <w:p>
            <w:r>
              <w:t>End User is present and is able to respond to confirmation prompts</w:t>
            </w:r>
          </w:p>
        </w:tc>
      </w:tr>
      <w:tr>
        <w:tc>
          <w:tcPr>
            <w:tcW w:type="dxa" w:w="4320"/>
          </w:tcPr>
          <w:p>
            <w:r>
              <w:t>eUICC</w:t>
            </w:r>
          </w:p>
        </w:tc>
        <w:tc>
          <w:tcPr>
            <w:tcW w:type="dxa" w:w="4320"/>
          </w:tcPr>
          <w:p>
            <w:r>
              <w:t>A compatible eUICC is installed and available within the Device</w:t>
            </w:r>
          </w:p>
        </w:tc>
      </w:tr>
    </w:tbl>
    <w:p>
      <w:r>
        <w:rPr/>
        <w:t>Test Sequence #01: Retry Profile Download Upon Incorrect Confirmation Code Entry</w:t>
        <w:br/>
        <w:t>This sequence aims to verify that the LPAd MAY retry the Profile download and installation procedure, unless the maximum number of retries for Confirmation Code entries has been exceeded, in accordance with the stipulated MAY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Ready to perform Profile download; session established with SM-DP+</w:t>
            </w:r>
          </w:p>
        </w:tc>
      </w:tr>
      <w:tr>
        <w:tc>
          <w:tcPr>
            <w:tcW w:type="dxa" w:w="4320"/>
          </w:tcPr>
          <w:p>
            <w:r>
              <w:t>SM-DP+</w:t>
            </w:r>
          </w:p>
        </w:tc>
        <w:tc>
          <w:tcPr>
            <w:tcW w:type="dxa" w:w="4320"/>
          </w:tcPr>
          <w:p>
            <w:r>
              <w:t>Awaiting valid Confirmation Code from LPAd to proceed with Profile download</w:t>
            </w:r>
          </w:p>
        </w:tc>
      </w:tr>
      <w:tr>
        <w:tc>
          <w:tcPr>
            <w:tcW w:type="dxa" w:w="4320"/>
          </w:tcPr>
          <w:p>
            <w:r>
              <w:t>End User</w:t>
            </w:r>
          </w:p>
        </w:tc>
        <w:tc>
          <w:tcPr>
            <w:tcW w:type="dxa" w:w="4320"/>
          </w:tcPr>
          <w:p>
            <w:r>
              <w:t>Has not yet successfully entered the correct Confirmation Code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End User</w:t>
            </w:r>
          </w:p>
        </w:tc>
        <w:tc>
          <w:tcPr>
            <w:tcW w:type="dxa" w:w="2160"/>
          </w:tcPr>
          <w:p>
            <w:r>
              <w:t>Prompt End User for Confirmation Code entry as Confirmation Code Required Flag is set</w:t>
            </w:r>
          </w:p>
        </w:tc>
        <w:tc>
          <w:tcPr>
            <w:tcW w:type="dxa" w:w="2160"/>
          </w:tcPr>
          <w:p>
            <w:r>
              <w:t>End User is prompted to enter Confirmation Code</w:t>
            </w:r>
          </w:p>
        </w:tc>
      </w:tr>
      <w:tr>
        <w:tc>
          <w:tcPr>
            <w:tcW w:type="dxa" w:w="2160"/>
          </w:tcPr>
          <w:p>
            <w:r>
              <w:t>1</w:t>
            </w:r>
          </w:p>
        </w:tc>
        <w:tc>
          <w:tcPr>
            <w:tcW w:type="dxa" w:w="2160"/>
          </w:tcPr>
          <w:p>
            <w:r>
              <w:t>End User → LPAd</w:t>
            </w:r>
          </w:p>
        </w:tc>
        <w:tc>
          <w:tcPr>
            <w:tcW w:type="dxa" w:w="2160"/>
          </w:tcPr>
          <w:p>
            <w:r>
              <w:t>End User enters incorrect Confirmation Code</w:t>
            </w:r>
          </w:p>
        </w:tc>
        <w:tc>
          <w:tcPr>
            <w:tcW w:type="dxa" w:w="2160"/>
          </w:tcPr>
          <w:p>
            <w:r>
              <w:t>LPAd detects incorrect Confirmation Code</w:t>
            </w:r>
          </w:p>
        </w:tc>
      </w:tr>
      <w:tr>
        <w:tc>
          <w:tcPr>
            <w:tcW w:type="dxa" w:w="2160"/>
          </w:tcPr>
          <w:p>
            <w:r>
              <w:t>2</w:t>
            </w:r>
          </w:p>
        </w:tc>
        <w:tc>
          <w:tcPr>
            <w:tcW w:type="dxa" w:w="2160"/>
          </w:tcPr>
          <w:p>
            <w:r>
              <w:t>LPAd → SM-DP+</w:t>
            </w:r>
          </w:p>
        </w:tc>
        <w:tc>
          <w:tcPr>
            <w:tcW w:type="dxa" w:w="2160"/>
          </w:tcPr>
          <w:p>
            <w:r>
              <w:t>Communicate failed Confirmation Code entry (if immediate feedback is required)</w:t>
            </w:r>
          </w:p>
        </w:tc>
        <w:tc>
          <w:tcPr>
            <w:tcW w:type="dxa" w:w="2160"/>
          </w:tcPr>
          <w:p>
            <w:r>
              <w:t>1- SM-DP+ notes incorrect entry2- No Profile download occurs</w:t>
            </w:r>
          </w:p>
        </w:tc>
      </w:tr>
      <w:tr>
        <w:tc>
          <w:tcPr>
            <w:tcW w:type="dxa" w:w="2160"/>
          </w:tcPr>
          <w:p>
            <w:r>
              <w:t>3</w:t>
            </w:r>
          </w:p>
        </w:tc>
        <w:tc>
          <w:tcPr>
            <w:tcW w:type="dxa" w:w="2160"/>
          </w:tcPr>
          <w:p>
            <w:r>
              <w:t>LPAd → End User</w:t>
            </w:r>
          </w:p>
        </w:tc>
        <w:tc>
          <w:tcPr>
            <w:tcW w:type="dxa" w:w="2160"/>
          </w:tcPr>
          <w:p>
            <w:r>
              <w:t>Prompt End User again for Confirmation Code (retry attempt as per allowed retries)</w:t>
            </w:r>
          </w:p>
        </w:tc>
        <w:tc>
          <w:tcPr>
            <w:tcW w:type="dxa" w:w="2160"/>
          </w:tcPr>
          <w:p>
            <w:r>
              <w:t>1- End User is prompted to enter Confirmation Code again2- Retry count incremented</w:t>
            </w:r>
          </w:p>
        </w:tc>
      </w:tr>
      <w:tr>
        <w:tc>
          <w:tcPr>
            <w:tcW w:type="dxa" w:w="2160"/>
          </w:tcPr>
          <w:p>
            <w:r>
              <w:t>4</w:t>
            </w:r>
          </w:p>
        </w:tc>
        <w:tc>
          <w:tcPr>
            <w:tcW w:type="dxa" w:w="2160"/>
          </w:tcPr>
          <w:p>
            <w:r>
              <w:t>End User → LPAd</w:t>
            </w:r>
          </w:p>
        </w:tc>
        <w:tc>
          <w:tcPr>
            <w:tcW w:type="dxa" w:w="2160"/>
          </w:tcPr>
          <w:p>
            <w:r>
              <w:t>End User enters correct Confirmation Code</w:t>
            </w:r>
          </w:p>
        </w:tc>
        <w:tc>
          <w:tcPr>
            <w:tcW w:type="dxa" w:w="2160"/>
          </w:tcPr>
          <w:p>
            <w:r>
              <w:t>LPAd validates the code</w:t>
            </w:r>
          </w:p>
        </w:tc>
      </w:tr>
      <w:tr>
        <w:tc>
          <w:tcPr>
            <w:tcW w:type="dxa" w:w="2160"/>
          </w:tcPr>
          <w:p>
            <w:r>
              <w:t>5</w:t>
            </w:r>
          </w:p>
        </w:tc>
        <w:tc>
          <w:tcPr>
            <w:tcW w:type="dxa" w:w="2160"/>
          </w:tcPr>
          <w:p>
            <w:r>
              <w:t>LPAd → SM-DP+</w:t>
            </w:r>
          </w:p>
        </w:tc>
        <w:tc>
          <w:tcPr>
            <w:tcW w:type="dxa" w:w="2160"/>
          </w:tcPr>
          <w:p>
            <w:r>
              <w:t>Submit correct Confirmation Code to SM-DP+</w:t>
            </w:r>
          </w:p>
        </w:tc>
        <w:tc>
          <w:tcPr>
            <w:tcW w:type="dxa" w:w="2160"/>
          </w:tcPr>
          <w:p>
            <w:r>
              <w:t>1- Profile download process resumes2- SM-DP+ allows Profile to be downloaded and installed on eUICC</w:t>
            </w:r>
          </w:p>
        </w:tc>
      </w:tr>
      <w:tr>
        <w:tc>
          <w:tcPr>
            <w:tcW w:type="dxa" w:w="2160"/>
          </w:tcPr>
          <w:p>
            <w:r>
              <w:t>6</w:t>
            </w:r>
          </w:p>
        </w:tc>
        <w:tc>
          <w:tcPr>
            <w:tcW w:type="dxa" w:w="2160"/>
          </w:tcPr>
          <w:p>
            <w:r>
              <w:t>Any</w:t>
            </w:r>
          </w:p>
        </w:tc>
        <w:tc>
          <w:tcPr>
            <w:tcW w:type="dxa" w:w="2160"/>
          </w:tcPr>
          <w:p>
            <w:r>
              <w:t>(Conditional) If maximum number of retries is exceeded before correct code is entered, break</w:t>
            </w:r>
          </w:p>
        </w:tc>
        <w:tc>
          <w:tcPr>
            <w:tcW w:type="dxa" w:w="2160"/>
          </w:tcPr>
          <w:p>
            <w:r>
              <w:t>LPAd shall not retry further; Profile download and installation procedure is not restarted</w:t>
            </w:r>
          </w:p>
        </w:tc>
      </w:tr>
    </w:tbl>
    <w:p>
      <w:r>
        <w:rPr/>
        <w:t>Test Sequence #02: No Retry After Maximum Confirmation Code Attempts Exceeded</w:t>
        <w:br/>
        <w:t>This sequence aims to ensure the LPAd does not retry Profile download and installation after the maximum number of Confirmation Code entry attempts is reached.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End User</w:t>
            </w:r>
          </w:p>
        </w:tc>
        <w:tc>
          <w:tcPr>
            <w:tcW w:type="dxa" w:w="2160"/>
          </w:tcPr>
          <w:p>
            <w:r>
              <w:t>End User consecutively enters incorrect Confirmation Code, up to max retry limit</w:t>
            </w:r>
          </w:p>
        </w:tc>
        <w:tc>
          <w:tcPr>
            <w:tcW w:type="dxa" w:w="2160"/>
          </w:tcPr>
          <w:p>
            <w:r>
              <w:t>1- Each entry is counted as a retry attempt2- End User is informed of remaining attempts</w:t>
            </w:r>
          </w:p>
        </w:tc>
      </w:tr>
      <w:tr>
        <w:tc>
          <w:tcPr>
            <w:tcW w:type="dxa" w:w="2160"/>
          </w:tcPr>
          <w:p>
            <w:r>
              <w:t>2</w:t>
            </w:r>
          </w:p>
        </w:tc>
        <w:tc>
          <w:tcPr>
            <w:tcW w:type="dxa" w:w="2160"/>
          </w:tcPr>
          <w:p>
            <w:r>
              <w:t>LPAd</w:t>
            </w:r>
          </w:p>
        </w:tc>
        <w:tc>
          <w:tcPr>
            <w:tcW w:type="dxa" w:w="2160"/>
          </w:tcPr>
          <w:p>
            <w:r>
              <w:t>Detects maximum retry limit has been reached</w:t>
            </w:r>
          </w:p>
        </w:tc>
        <w:tc>
          <w:tcPr>
            <w:tcW w:type="dxa" w:w="2160"/>
          </w:tcPr>
          <w:p>
            <w:r>
              <w:t>LPAd does not prompt for Confirmation Code again</w:t>
            </w:r>
          </w:p>
        </w:tc>
      </w:tr>
      <w:tr>
        <w:tc>
          <w:tcPr>
            <w:tcW w:type="dxa" w:w="2160"/>
          </w:tcPr>
          <w:p>
            <w:r>
              <w:t>3</w:t>
            </w:r>
          </w:p>
        </w:tc>
        <w:tc>
          <w:tcPr>
            <w:tcW w:type="dxa" w:w="2160"/>
          </w:tcPr>
          <w:p>
            <w:r>
              <w:t>LPAd</w:t>
            </w:r>
          </w:p>
        </w:tc>
        <w:tc>
          <w:tcPr>
            <w:tcW w:type="dxa" w:w="2160"/>
          </w:tcPr>
          <w:p>
            <w:r>
              <w:t>Does not restart Profile download and installation procedure</w:t>
            </w:r>
          </w:p>
        </w:tc>
        <w:tc>
          <w:tcPr>
            <w:tcW w:type="dxa" w:w="2160"/>
          </w:tcPr>
          <w:p>
            <w:r>
              <w:t>No further attempt to restart download; session ends or LPAd signals failure to End User</w:t>
            </w:r>
          </w:p>
        </w:tc>
      </w:tr>
    </w:tbl>
    <w:p>
      <w:r>
        <w:rPr/>
        <w:t>Conformance Requirements References:</w:t>
        <w:br/>
        <w:t>- SGP.22 v2.6.1, Section on Confirmation Code Retry Handling, and Profile Download and Installation Sub-procedures</w:t>
        <w:br/>
        <w:t>- Reference: "Unless the maximum number of retries for Confirmation Code entries has been exceeded, the LPAd MAY retry by restarting the Profile download and installation procedure."</w:t>
        <w:br/>
        <w:t>- Conditional Execution: Test Sequence #01 SHALL be executed if the Confirmation Code Required Flag is set, and maximum retry attempts have not been reached.</w:t>
      </w:r>
      <w:r>
        <w:rPr/>
        <w:br/>
        <w:t>- Test Sequence #02 SHALL be executed if and only if maximum number of Confirmation Code retries is reached before correct entry.</w:t>
      </w:r>
    </w:p>
    <w:p>
      <w:r>
        <w:rPr/>
        <w:t>Notes:</w:t>
        <w:br/>
        <w:t>- These test cases check that the retry mechanism is available to the LPAd as per the MAY requirement, and that the procedure is not restarted if the maximum number of allowed retries has been reached.</w:t>
        <w:br/>
        <w:t>- It is the implementation’s responsibility to ensure proper user feedback upon failure/lockout after maximum retries.</w:t>
      </w:r>
    </w:p>
    <w:p/>
    <w:p>
      <w:r>
        <w:rPr>
          <w:b/>
          <w:sz w:val="24"/>
        </w:rPr>
        <w:t>Requirement ID : SHALL (step 9) | Requirement Description : If a re-usable BPP exists and the eUICC returned the corresponding otPK.EUICC.ECKA, only the signature for InitialiseSecureChannel needs to be recalculated and the next steps can be skipped.</w:t>
      </w:r>
    </w:p>
    <w:p>
      <w:r>
        <w:rPr>
          <w:b/>
          <w:sz w:val="24"/>
        </w:rPr>
        <w:t xml:space="preserve">Test Case : </w:t>
        <w:br/>
      </w:r>
    </w:p>
    <w:p>
      <w:r>
        <w:rPr/>
        <w:t>Test Cases</w:t>
      </w:r>
    </w:p>
    <w:p>
      <w:r>
        <w:rPr/>
        <w:t>TC</w:t>
      </w:r>
      <w:r>
        <w:rPr>
          <w:i/>
        </w:rPr>
        <w:t>SMDPPlus</w:t>
      </w:r>
      <w:r>
        <w:rPr/>
        <w:t>ReuseBPPWithSameECKA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personalized, operational, and ready for Profile download.</w:t>
            </w:r>
          </w:p>
        </w:tc>
      </w:tr>
      <w:tr>
        <w:tc>
          <w:tcPr>
            <w:tcW w:type="dxa" w:w="4320"/>
          </w:tcPr>
          <w:p>
            <w:r>
              <w:t>SM-DP+</w:t>
            </w:r>
          </w:p>
        </w:tc>
        <w:tc>
          <w:tcPr>
            <w:tcW w:type="dxa" w:w="4320"/>
          </w:tcPr>
          <w:p>
            <w:r>
              <w:t>SM-DP+ is operational with an existing Bound Profile Package (BPP) previously generated for the target eUICC.</w:t>
            </w:r>
          </w:p>
        </w:tc>
      </w:tr>
      <w:tr>
        <w:tc>
          <w:tcPr>
            <w:tcW w:type="dxa" w:w="4320"/>
          </w:tcPr>
          <w:p>
            <w:r>
              <w:t>LPAd</w:t>
            </w:r>
          </w:p>
        </w:tc>
        <w:tc>
          <w:tcPr>
            <w:tcW w:type="dxa" w:w="4320"/>
          </w:tcPr>
          <w:p>
            <w:r>
              <w:t>Device with LPAd is registered, operational, and can communicate with SM-DP+ and eUICC.</w:t>
            </w:r>
          </w:p>
        </w:tc>
      </w:tr>
    </w:tbl>
    <w:p>
      <w:r>
        <w:rPr/>
        <w:t>Test Sequence #01: Re-use of BPP when otPK.EUICC.ECKA is the same as previously used</w:t>
        <w:br/>
        <w:t>Test the scenario where a Bound Profile Package (BPP) exists for the target eUICC and the eUICC has returned the same otPK.EUICC.ECKA value as used in the previous BPP binding. Only the signature for InitialiseSecureChannel is recalculated, and next steps (key pair regeneration, session key derivation, BPP preparation) are skipped.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BPP has already been securely created and linked for the EID of the target eUICC with a stored otPK.EUICC.ECKA.</w:t>
            </w:r>
          </w:p>
        </w:tc>
      </w:tr>
      <w:tr>
        <w:tc>
          <w:tcPr>
            <w:tcW w:type="dxa" w:w="4320"/>
          </w:tcPr>
          <w:p>
            <w:r>
              <w:t>eUICC</w:t>
            </w:r>
          </w:p>
        </w:tc>
        <w:tc>
          <w:tcPr>
            <w:tcW w:type="dxa" w:w="4320"/>
          </w:tcPr>
          <w:p>
            <w:r>
              <w:t>Sends the same otPK.EUICC.ECKA value as used during previous BPP generation to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Sends key agreement initiation info with otPK.EUICC.ECKA (same as existing BPP)</w:t>
            </w:r>
          </w:p>
        </w:tc>
        <w:tc>
          <w:tcPr>
            <w:tcW w:type="dxa" w:w="2160"/>
          </w:tcPr>
          <w:p>
            <w:r>
              <w:t>SM-DP+ detects presence of existing BPP and that otPK.EUICC.ECKA matches stored value</w:t>
            </w:r>
          </w:p>
        </w:tc>
      </w:tr>
      <w:tr>
        <w:tc>
          <w:tcPr>
            <w:tcW w:type="dxa" w:w="2160"/>
          </w:tcPr>
          <w:p>
            <w:r>
              <w:t>1</w:t>
            </w:r>
          </w:p>
        </w:tc>
        <w:tc>
          <w:tcPr>
            <w:tcW w:type="dxa" w:w="2160"/>
          </w:tcPr>
          <w:p>
            <w:r>
              <w:t>SM-DP+ → LPAd</w:t>
            </w:r>
          </w:p>
        </w:tc>
        <w:tc>
          <w:tcPr>
            <w:tcW w:type="dxa" w:w="2160"/>
          </w:tcPr>
          <w:p>
            <w:r>
              <w:t>Notifies LPAd of intent to reuse BPP; proceeds with initialisation phase</w:t>
            </w:r>
          </w:p>
        </w:tc>
        <w:tc>
          <w:tcPr>
            <w:tcW w:type="dxa" w:w="2160"/>
          </w:tcPr>
          <w:p>
            <w:r>
              <w:t>LPAd receives response indicating re-use of BPP, initialisation continues</w:t>
            </w:r>
          </w:p>
        </w:tc>
      </w:tr>
      <w:tr>
        <w:tc>
          <w:tcPr>
            <w:tcW w:type="dxa" w:w="2160"/>
          </w:tcPr>
          <w:p>
            <w:r>
              <w:t>2</w:t>
            </w:r>
          </w:p>
        </w:tc>
        <w:tc>
          <w:tcPr>
            <w:tcW w:type="dxa" w:w="2160"/>
          </w:tcPr>
          <w:p>
            <w:r>
              <w:t>SM-DP+</w:t>
            </w:r>
          </w:p>
        </w:tc>
        <w:tc>
          <w:tcPr>
            <w:tcW w:type="dxa" w:w="2160"/>
          </w:tcPr>
          <w:p>
            <w:r>
              <w:t>Recalculates only the signature for InitialiseSecureChannel</w:t>
            </w:r>
          </w:p>
        </w:tc>
        <w:tc>
          <w:tcPr>
            <w:tcW w:type="dxa" w:w="2160"/>
          </w:tcPr>
          <w:p>
            <w:r>
              <w:t>SM-DP+ does NOT regenerate keys, session keys, or BPP; recalculates signature only</w:t>
            </w:r>
          </w:p>
        </w:tc>
      </w:tr>
      <w:tr>
        <w:tc>
          <w:tcPr>
            <w:tcW w:type="dxa" w:w="2160"/>
          </w:tcPr>
          <w:p>
            <w:r>
              <w:t>3</w:t>
            </w:r>
          </w:p>
        </w:tc>
        <w:tc>
          <w:tcPr>
            <w:tcW w:type="dxa" w:w="2160"/>
          </w:tcPr>
          <w:p>
            <w:r>
              <w:t>SM-DP+ → eUICC</w:t>
            </w:r>
          </w:p>
        </w:tc>
        <w:tc>
          <w:tcPr>
            <w:tcW w:type="dxa" w:w="2160"/>
          </w:tcPr>
          <w:p>
            <w:r>
              <w:t>Transmits initialisation message with recalculated signature</w:t>
            </w:r>
          </w:p>
        </w:tc>
        <w:tc>
          <w:tcPr>
            <w:tcW w:type="dxa" w:w="2160"/>
          </w:tcPr>
          <w:p>
            <w:r>
              <w:t>eUICC validates signature, proceeds with secure channel set-up</w:t>
            </w:r>
          </w:p>
        </w:tc>
      </w:tr>
      <w:tr>
        <w:tc>
          <w:tcPr>
            <w:tcW w:type="dxa" w:w="2160"/>
          </w:tcPr>
          <w:p>
            <w:r>
              <w:t>4</w:t>
            </w:r>
          </w:p>
        </w:tc>
        <w:tc>
          <w:tcPr>
            <w:tcW w:type="dxa" w:w="2160"/>
          </w:tcPr>
          <w:p>
            <w:r>
              <w:t>eUICC ↔ SM-DP+</w:t>
            </w:r>
          </w:p>
        </w:tc>
        <w:tc>
          <w:tcPr>
            <w:tcW w:type="dxa" w:w="2160"/>
          </w:tcPr>
          <w:p>
            <w:r>
              <w:t>RSP session continues using the re-used BPP as previously provisioned</w:t>
            </w:r>
          </w:p>
        </w:tc>
        <w:tc>
          <w:tcPr>
            <w:tcW w:type="dxa" w:w="2160"/>
          </w:tcPr>
          <w:p>
            <w:r>
              <w:t>Profile download/installation continues, skipping BPP regeneration steps</w:t>
            </w:r>
          </w:p>
        </w:tc>
      </w:tr>
    </w:tbl>
    <w:p>
      <w:r>
        <w:rPr/>
        <w:t>Conformance Requirements References</w:t>
        <w:br/>
        <w:t>- SGP.22 section 5.6.2, step 9; SGP.22 section 8.8.4 Profile Download; SGP.22 v2.6.1, p.73 and 185.</w:t>
        <w:br/>
        <w:t>- This test SHALL be executed if and only if the BPP exists for the EID and the otPK.EUICC.ECKA provided by the eUICC matches the value stored with the existing BPP.</w:t>
      </w:r>
    </w:p>
    <w:p>
      <w:r>
        <w:rPr/>
        <w:t>Notes:</w:t>
        <w:br/>
        <w:t>- If the above preconditions (existing BPP and identical otPK.EUICC.ECKA) are not met, this test case SHALL NOT be executed.</w:t>
        <w:br/>
        <w:t>- This test verifies optimization of the profile download flow per step 9: only signature recalculation is performed; redundant cryptographic or packaging operations are bypassed.</w:t>
      </w:r>
    </w:p>
    <w:p/>
    <w:p>
      <w:r>
        <w:rPr>
          <w:b/>
          <w:sz w:val="24"/>
        </w:rPr>
        <w:t>Requirement ID : SHALL (step 9, different ECKA) | Requirement Description : If the re-usable BPP exists and the eUICC returned a different otPK.EUICC.ECKA, the SM-DP+ SHALL either return an error to the LPAd and terminate the procedure, or re-bind the PPP as described in section 5.6.2.</w:t>
      </w:r>
    </w:p>
    <w:p>
      <w:r>
        <w:rPr>
          <w:b/>
          <w:sz w:val="24"/>
        </w:rPr>
        <w:t xml:space="preserve">Test Case : </w:t>
        <w:br/>
      </w:r>
    </w:p>
    <w:p>
      <w:r>
        <w:rPr/>
        <w:t>Test Cases</w:t>
      </w:r>
    </w:p>
    <w:p>
      <w:r>
        <w:rPr/>
        <w:t>TC</w:t>
      </w:r>
      <w:r>
        <w:rPr>
          <w:i/>
        </w:rPr>
        <w:t>SMDPplus</w:t>
      </w:r>
      <w:r>
        <w:rPr/>
        <w:t>BPP</w:t>
      </w:r>
      <w:r>
        <w:rPr>
          <w:i/>
        </w:rPr>
        <w:t>RebindingOrError</w:t>
      </w:r>
      <w:r>
        <w:rPr/>
        <w:t>DifferentECKA</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provisioned and capable of generating one-time ECKA key pairs (otPK.EUICC.ECKA, otSK.EUICC.ECKA).</w:t>
            </w:r>
          </w:p>
        </w:tc>
      </w:tr>
      <w:tr>
        <w:tc>
          <w:tcPr>
            <w:tcW w:type="dxa" w:w="4320"/>
          </w:tcPr>
          <w:p>
            <w:r>
              <w:t>SM-DP+</w:t>
            </w:r>
          </w:p>
        </w:tc>
        <w:tc>
          <w:tcPr>
            <w:tcW w:type="dxa" w:w="4320"/>
          </w:tcPr>
          <w:p>
            <w:r>
              <w:t>SM-DP+ has pre-generated and securely stored a Bound Profile Package (BPP) for the EID of the target eUICC, using a previous otPK.EUICC.ECKA.</w:t>
            </w:r>
          </w:p>
        </w:tc>
      </w:tr>
      <w:tr>
        <w:tc>
          <w:tcPr>
            <w:tcW w:type="dxa" w:w="4320"/>
          </w:tcPr>
          <w:p>
            <w:r>
              <w:t>LPAd</w:t>
            </w:r>
          </w:p>
        </w:tc>
        <w:tc>
          <w:tcPr>
            <w:tcW w:type="dxa" w:w="4320"/>
          </w:tcPr>
          <w:p>
            <w:r>
              <w:t>Local Profile Assistant in the Device, interfacing between Device/eUICC and the SM-DP+.</w:t>
            </w:r>
          </w:p>
        </w:tc>
      </w:tr>
    </w:tbl>
    <w:p>
      <w:r>
        <w:rPr/>
        <w:t>Test Sequence #01: SM-DP+ receives a different otPK.EUICC.ECKA and handles BPP re-use</w:t>
        <w:br/>
        <w:t>Test of SM-DP+ behaviour when a reusable Bound Profile Package (BPP) exists for a given EID, but the eUICC provides a different otPK.EUICC.ECKA value.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BPP exists and is associated with a previous otPK.EUICC.ECKA (K1).</w:t>
            </w:r>
          </w:p>
        </w:tc>
      </w:tr>
      <w:tr>
        <w:tc>
          <w:tcPr>
            <w:tcW w:type="dxa" w:w="4320"/>
          </w:tcPr>
          <w:p>
            <w:r>
              <w:t>eUICC</w:t>
            </w:r>
          </w:p>
        </w:tc>
        <w:tc>
          <w:tcPr>
            <w:tcW w:type="dxa" w:w="4320"/>
          </w:tcPr>
          <w:p>
            <w:r>
              <w:t>Initiates download/installation and provides a NEW otPK.EUICC.ECKA (K2 ≠ K1) to the SM-DP+.</w:t>
            </w:r>
          </w:p>
        </w:tc>
      </w:tr>
      <w:tr>
        <w:tc>
          <w:tcPr>
            <w:tcW w:type="dxa" w:w="4320"/>
          </w:tcPr>
          <w:p>
            <w:r>
              <w:t>LPAd</w:t>
            </w:r>
          </w:p>
        </w:tc>
        <w:tc>
          <w:tcPr>
            <w:tcW w:type="dxa" w:w="4320"/>
          </w:tcPr>
          <w:p>
            <w:r>
              <w:t>Coordinates the download/installation procedure with the SM-DP+ on behalf of the user.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Initiates Profile download and installation with a request for an existing Profile on eUICC.</w:t>
            </w:r>
          </w:p>
        </w:tc>
        <w:tc>
          <w:tcPr>
            <w:tcW w:type="dxa" w:w="2160"/>
          </w:tcPr>
          <w:p>
            <w:r>
              <w:t>Existing BPP ({BPP,EID,K1}) is identified at SM-DP+.</w:t>
            </w:r>
          </w:p>
        </w:tc>
      </w:tr>
      <w:tr>
        <w:tc>
          <w:tcPr>
            <w:tcW w:type="dxa" w:w="2160"/>
          </w:tcPr>
          <w:p>
            <w:r>
              <w:t>1</w:t>
            </w:r>
          </w:p>
        </w:tc>
        <w:tc>
          <w:tcPr>
            <w:tcW w:type="dxa" w:w="2160"/>
          </w:tcPr>
          <w:p>
            <w:r>
              <w:t>eUICC → LPAd</w:t>
            </w:r>
          </w:p>
        </w:tc>
        <w:tc>
          <w:tcPr>
            <w:tcW w:type="dxa" w:w="2160"/>
          </w:tcPr>
          <w:p>
            <w:r>
              <w:t>eUICC generates and sends a new otPK.EUICC.ECKA (K2, where K2 ≠ K1) as part of the authentication exchange.</w:t>
            </w:r>
          </w:p>
        </w:tc>
        <w:tc>
          <w:tcPr>
            <w:tcW w:type="dxa" w:w="2160"/>
          </w:tcPr>
          <w:p>
            <w:r>
              <w:t>LPAd forwards new otPK.EUICC.ECKA (K2) to SM-DP+.</w:t>
            </w:r>
          </w:p>
        </w:tc>
      </w:tr>
      <w:tr>
        <w:tc>
          <w:tcPr>
            <w:tcW w:type="dxa" w:w="2160"/>
          </w:tcPr>
          <w:p>
            <w:r>
              <w:t>2</w:t>
            </w:r>
          </w:p>
        </w:tc>
        <w:tc>
          <w:tcPr>
            <w:tcW w:type="dxa" w:w="2160"/>
          </w:tcPr>
          <w:p>
            <w:r>
              <w:t>LPAd → SM-DP+</w:t>
            </w:r>
          </w:p>
        </w:tc>
        <w:tc>
          <w:tcPr>
            <w:tcW w:type="dxa" w:w="2160"/>
          </w:tcPr>
          <w:p>
            <w:r>
              <w:t>LPAd relays the eUICC-generated otPK.EUICC.ECKA (K2) to SM-DP+.</w:t>
            </w:r>
          </w:p>
        </w:tc>
        <w:tc>
          <w:tcPr>
            <w:tcW w:type="dxa" w:w="2160"/>
          </w:tcPr>
          <w:p>
            <w:r>
              <w:t>SM-DP+ receives and compares K2 with previously used K1 for the stored BPP.</w:t>
            </w:r>
          </w:p>
        </w:tc>
      </w:tr>
      <w:tr>
        <w:tc>
          <w:tcPr>
            <w:tcW w:type="dxa" w:w="2160"/>
          </w:tcPr>
          <w:p>
            <w:r>
              <w:t>3</w:t>
            </w:r>
          </w:p>
        </w:tc>
        <w:tc>
          <w:tcPr>
            <w:tcW w:type="dxa" w:w="2160"/>
          </w:tcPr>
          <w:p>
            <w:r>
              <w:t>SM-DP+ (Internal)</w:t>
            </w:r>
          </w:p>
        </w:tc>
        <w:tc>
          <w:tcPr>
            <w:tcW w:type="dxa" w:w="2160"/>
          </w:tcPr>
          <w:p>
            <w:r>
              <w:t>SM-DP+ detects that K2 ≠ K1 for the existing BPP. SM-DP+ proceeds according to requirement:  a) Return error to LPAd and terminate the procedure    OR  b) Re-bind PPP as per section 5.6.2 of SGP.22</w:t>
            </w:r>
          </w:p>
        </w:tc>
        <w:tc>
          <w:tcPr>
            <w:tcW w:type="dxa" w:w="2160"/>
          </w:tcPr>
          <w:p>
            <w:r>
              <w:t>1- If SM-DP+ chooses option (a): Returns an error status to LPAd and terminates the current Profile installation.  2- If SM-DP+ chooses option (b): Attaches K2, generates new ECKA key pair, and re-binds PPP for K2 as required by section 5.6.2.</w:t>
            </w:r>
          </w:p>
        </w:tc>
      </w:tr>
      <w:tr>
        <w:tc>
          <w:tcPr>
            <w:tcW w:type="dxa" w:w="2160"/>
          </w:tcPr>
          <w:p>
            <w:r>
              <w:t>4</w:t>
            </w:r>
          </w:p>
        </w:tc>
        <w:tc>
          <w:tcPr>
            <w:tcW w:type="dxa" w:w="2160"/>
          </w:tcPr>
          <w:p>
            <w:r>
              <w:t>SM-DP+ → LPAd</w:t>
            </w:r>
          </w:p>
        </w:tc>
        <w:tc>
          <w:tcPr>
            <w:tcW w:type="dxa" w:w="2160"/>
          </w:tcPr>
          <w:p>
            <w:r>
              <w:t>a) (If error) Sends error response to LPAd with appropriate status code. b) (If re-binding) Proceeds with profile installation using re-bound PPP as specified.</w:t>
            </w:r>
          </w:p>
        </w:tc>
        <w:tc>
          <w:tcPr>
            <w:tcW w:type="dxa" w:w="2160"/>
          </w:tcPr>
          <w:p>
            <w:r>
              <w:t>a) (If error) LPAd displays Profile installation failed. b) (If re-binding) Profile installation proceeds using re-bound BPP for new otPK.EUICC.ECKA (K2).</w:t>
            </w:r>
          </w:p>
        </w:tc>
      </w:tr>
    </w:tbl>
    <w:p>
      <w:r>
        <w:rPr/>
        <w:t>Conformance Requirements References</w:t>
        <w:br/>
        <w:t>- SGP.22 v2.6.1, Section 5.6.2 and requirements in Section 9 (step 9), Requirement: "If the re-usable BPP exists and the eUICC returned a different otPK.EUICC.ECKA, the SM-DP+ SHALL either return an error to the LPAd and terminate the procedure, or re-bind the PPP as described in section 5.6.2."</w:t>
      </w:r>
    </w:p>
    <w:p>
      <w:r>
        <w:rPr/>
        <w:t>Conditional Execution Notes</w:t>
        <w:br/>
        <w:t>- This test sequence SHALL be executed if and only if the BPP for a specific EID exists and the eUICC submits a new otPK.EUICC.ECKA different from that used in the original BPP preparation.</w:t>
        <w:br/>
        <w:t>- Both option paths (error and re-binding) SHOULD be tested for SM-DP+ compliance.</w:t>
      </w:r>
    </w:p>
    <w:p>
      <w:r>
        <w:rPr/>
        <w:t>End of test case.</w:t>
      </w:r>
    </w:p>
    <w:p/>
    <w:p>
      <w:r>
        <w:rPr>
          <w:b/>
          <w:sz w:val="24"/>
        </w:rPr>
        <w:t>Requirement ID : SHALL (step 9, EID link) | Requirement Description : If the Profile is not linked to the EID of the target eUICC, the SM-DP+ SHALL link the Profile to the EID at this step.</w:t>
      </w:r>
    </w:p>
    <w:p>
      <w:r>
        <w:rPr>
          <w:b/>
          <w:sz w:val="24"/>
        </w:rPr>
        <w:t xml:space="preserve">Test Case : </w:t>
        <w:br/>
      </w:r>
    </w:p>
    <w:p>
      <w:r>
        <w:rPr/>
        <w:t>Test Cases</w:t>
      </w:r>
    </w:p>
    <w:p>
      <w:r>
        <w:rPr/>
        <w:t>TC</w:t>
      </w:r>
      <w:r>
        <w:rPr>
          <w:i/>
        </w:rPr>
        <w:t>SMDPplus</w:t>
      </w:r>
      <w:r>
        <w:rPr/>
        <w:t>EIDProfileLinking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configured and operational, with a Profile not yet linked to any EID.</w:t>
            </w:r>
          </w:p>
        </w:tc>
      </w:tr>
      <w:tr>
        <w:tc>
          <w:tcPr>
            <w:tcW w:type="dxa" w:w="4320"/>
          </w:tcPr>
          <w:p>
            <w:r>
              <w:t>eUICC</w:t>
            </w:r>
          </w:p>
        </w:tc>
        <w:tc>
          <w:tcPr>
            <w:tcW w:type="dxa" w:w="4320"/>
          </w:tcPr>
          <w:p>
            <w:r>
              <w:t>The target eUICC is provisioned and accessible, with a unique EID.</w:t>
            </w:r>
          </w:p>
        </w:tc>
      </w:tr>
    </w:tbl>
    <w:p>
      <w:r>
        <w:rPr/>
        <w:t>Test Sequence #01: Linking a Profile to an EID</w:t>
        <w:br/>
        <w:t>Description of the aim of the test sequence N°1</w:t>
        <w:br/>
        <w:t>This test sequence verifies that the SM-DP+ links a Profile to the EID of a target eUICC during the appropriate step if the Profile was not previously linked to any EID, in accordance with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(identified by its ICCID) is available on the SM-DP+ with Profile state not yet linked to any EID.</w:t>
            </w:r>
          </w:p>
        </w:tc>
      </w:tr>
      <w:tr>
        <w:tc>
          <w:tcPr>
            <w:tcW w:type="dxa" w:w="4320"/>
          </w:tcPr>
          <w:p>
            <w:r>
              <w:t>eUICC</w:t>
            </w:r>
          </w:p>
        </w:tc>
        <w:tc>
          <w:tcPr>
            <w:tcW w:type="dxa" w:w="4320"/>
          </w:tcPr>
          <w:p>
            <w:r>
              <w:t>The target eUICC presents its EID to the SM-DP+ as part of the profile download or management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initiates Profile download or management, providing its EID to SM-DP+.</w:t>
            </w:r>
          </w:p>
        </w:tc>
        <w:tc>
          <w:tcPr>
            <w:tcW w:type="dxa" w:w="2160"/>
          </w:tcPr>
          <w:p>
            <w:r>
              <w:t>SM-DP+ receives the EID and retrieves the Profile to be delivered/managed.</w:t>
            </w:r>
          </w:p>
        </w:tc>
      </w:tr>
      <w:tr>
        <w:tc>
          <w:tcPr>
            <w:tcW w:type="dxa" w:w="2160"/>
          </w:tcPr>
          <w:p>
            <w:r>
              <w:t>1</w:t>
            </w:r>
          </w:p>
        </w:tc>
        <w:tc>
          <w:tcPr>
            <w:tcW w:type="dxa" w:w="2160"/>
          </w:tcPr>
          <w:p>
            <w:r>
              <w:t>SM-DP+ (internal)</w:t>
            </w:r>
          </w:p>
        </w:tc>
        <w:tc>
          <w:tcPr>
            <w:tcW w:type="dxa" w:w="2160"/>
          </w:tcPr>
          <w:p>
            <w:r>
              <w:t>SM-DP+ checks if the Profile is already linked to an EID.</w:t>
            </w:r>
          </w:p>
        </w:tc>
        <w:tc>
          <w:tcPr>
            <w:tcW w:type="dxa" w:w="2160"/>
          </w:tcPr>
          <w:p>
            <w:r>
              <w:t>1- If not linked, proceeds to link Profile to the received EID.2- Else, no change needed in linking.</w:t>
            </w:r>
          </w:p>
        </w:tc>
      </w:tr>
      <w:tr>
        <w:tc>
          <w:tcPr>
            <w:tcW w:type="dxa" w:w="2160"/>
          </w:tcPr>
          <w:p>
            <w:r>
              <w:t>2</w:t>
            </w:r>
          </w:p>
        </w:tc>
        <w:tc>
          <w:tcPr>
            <w:tcW w:type="dxa" w:w="2160"/>
          </w:tcPr>
          <w:p>
            <w:r>
              <w:t>SM-DP+ (internal)</w:t>
            </w:r>
          </w:p>
        </w:tc>
        <w:tc>
          <w:tcPr>
            <w:tcW w:type="dxa" w:w="2160"/>
          </w:tcPr>
          <w:p>
            <w:r>
              <w:t>SM-DP+ executes the linking operation: updates Profile state/data to associate with the EID.</w:t>
            </w:r>
          </w:p>
        </w:tc>
        <w:tc>
          <w:tcPr>
            <w:tcW w:type="dxa" w:w="2160"/>
          </w:tcPr>
          <w:p>
            <w:r>
              <w:t>1- Profile is now linked to the target eUICC's EID.2- Profile state is updated as required by specification.</w:t>
            </w:r>
          </w:p>
        </w:tc>
      </w:tr>
      <w:tr>
        <w:tc>
          <w:tcPr>
            <w:tcW w:type="dxa" w:w="2160"/>
          </w:tcPr>
          <w:p>
            <w:r>
              <w:t>3</w:t>
            </w:r>
          </w:p>
        </w:tc>
        <w:tc>
          <w:tcPr>
            <w:tcW w:type="dxa" w:w="2160"/>
          </w:tcPr>
          <w:p>
            <w:r>
              <w:t>SM-DP+ → eUICC</w:t>
            </w:r>
          </w:p>
        </w:tc>
        <w:tc>
          <w:tcPr>
            <w:tcW w:type="dxa" w:w="2160"/>
          </w:tcPr>
          <w:p>
            <w:r>
              <w:t>(If applicable) SM-DP+ confirms linking operation in subsequent protocol steps or response.</w:t>
            </w:r>
          </w:p>
        </w:tc>
        <w:tc>
          <w:tcPr>
            <w:tcW w:type="dxa" w:w="2160"/>
          </w:tcPr>
          <w:p>
            <w:r>
              <w:t>eUICC receives confirmation that the Profile is now associated with its EID.</w:t>
            </w:r>
          </w:p>
        </w:tc>
      </w:tr>
    </w:tbl>
    <w:p>
      <w:r>
        <w:rPr/>
        <w:t>Test Sequence #02: Attempting to Link an Already Linked Profile</w:t>
        <w:br/>
        <w:t>Description of the aim of the test sequence N°2</w:t>
        <w:br/>
        <w:t>This test sequence ensures that if a Profile is already linked to an EID, the SM-DP+ does not attempt to re-link it or incorrectly update its association.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initiates a management operation referencing its EID and a Profile already linked to it.</w:t>
            </w:r>
          </w:p>
        </w:tc>
        <w:tc>
          <w:tcPr>
            <w:tcW w:type="dxa" w:w="2160"/>
          </w:tcPr>
          <w:p>
            <w:r>
              <w:t>SM-DP+ recognizes Profile as already linked to EID.</w:t>
            </w:r>
          </w:p>
        </w:tc>
      </w:tr>
      <w:tr>
        <w:tc>
          <w:tcPr>
            <w:tcW w:type="dxa" w:w="2160"/>
          </w:tcPr>
          <w:p>
            <w:r>
              <w:t>1</w:t>
            </w:r>
          </w:p>
        </w:tc>
        <w:tc>
          <w:tcPr>
            <w:tcW w:type="dxa" w:w="2160"/>
          </w:tcPr>
          <w:p>
            <w:r>
              <w:t>SM-DP+ (internal)</w:t>
            </w:r>
          </w:p>
        </w:tc>
        <w:tc>
          <w:tcPr>
            <w:tcW w:type="dxa" w:w="2160"/>
          </w:tcPr>
          <w:p>
            <w:r>
              <w:t>SM-DP+ checks the Profile's existing EID association.</w:t>
            </w:r>
          </w:p>
        </w:tc>
        <w:tc>
          <w:tcPr>
            <w:tcW w:type="dxa" w:w="2160"/>
          </w:tcPr>
          <w:p>
            <w:r>
              <w:t>1- Determines that linking is not required.2- No modification to Profile-EID association is performed.</w:t>
            </w:r>
          </w:p>
        </w:tc>
      </w:tr>
      <w:tr>
        <w:tc>
          <w:tcPr>
            <w:tcW w:type="dxa" w:w="2160"/>
          </w:tcPr>
          <w:p>
            <w:r>
              <w:t>2</w:t>
            </w:r>
          </w:p>
        </w:tc>
        <w:tc>
          <w:tcPr>
            <w:tcW w:type="dxa" w:w="2160"/>
          </w:tcPr>
          <w:p>
            <w:r>
              <w:t>SM-DP+ → eUICC</w:t>
            </w:r>
          </w:p>
        </w:tc>
        <w:tc>
          <w:tcPr>
            <w:tcW w:type="dxa" w:w="2160"/>
          </w:tcPr>
          <w:p>
            <w:r>
              <w:t>SM-DP+ continues with next operation step or returns normal protocol response.</w:t>
            </w:r>
          </w:p>
        </w:tc>
        <w:tc>
          <w:tcPr>
            <w:tcW w:type="dxa" w:w="2160"/>
          </w:tcPr>
          <w:p>
            <w:r>
              <w:t>eUICC operation continues without error related to EID linking.</w:t>
            </w:r>
          </w:p>
        </w:tc>
      </w:tr>
    </w:tbl>
    <w:p>
      <w:r>
        <w:rPr/>
        <w:t>Conformance Requirements References:</w:t>
        <w:br/>
        <w:t>- SGP.22-v2.6.1, section corresponding to Profile linking procedure (step 9, EID link): "If the Profile is not linked to the EID of the target eUICC, the SM-DP+ SHALL link the Profile to the EID at this step."</w:t>
        <w:br/>
        <w:t>- Requirements apply only if the initial Profile state is not already linked to the EID.</w:t>
      </w:r>
    </w:p>
    <w:p>
      <w:r>
        <w:rPr/>
        <w:t>Conditional Execution Rule:</w:t>
        <w:br/>
        <w:t>- Steps for EID linking SHALL be executed if and only if the Profile is not already linked to the EID of the target eUICC. If Profile is already linked, linking SHALL NOT be repeated.</w:t>
      </w:r>
    </w:p>
    <w:p/>
    <w:p>
      <w:r>
        <w:rPr>
          <w:b/>
          <w:sz w:val="24"/>
        </w:rPr>
        <w:t>Requirement ID : SHALL (step 9, key pair) | Requirement Description : Generate a one-time ECKA key pair (otPK.DP.ECKA, otSK.DP.ECKA) using the curve indicated by the Key Parameter Reference Value of CERT.DPpb.ECDSA.</w:t>
      </w:r>
    </w:p>
    <w:p>
      <w:r>
        <w:rPr>
          <w:b/>
          <w:sz w:val="24"/>
        </w:rPr>
        <w:t xml:space="preserve">Test Case : </w:t>
        <w:br/>
      </w:r>
    </w:p>
    <w:p>
      <w:r>
        <w:rPr/>
        <w:t>Test Cases</w:t>
      </w:r>
    </w:p>
    <w:p>
      <w:r>
        <w:rPr/>
        <w:t>TC</w:t>
      </w:r>
      <w:r>
        <w:rPr>
          <w:i/>
        </w:rPr>
        <w:t>SM-DP+</w:t>
      </w:r>
      <w:r>
        <w:rPr/>
        <w:t>OneTimeECKAGeneration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provisioned with valid certificates including CERT.DPpb.ECDSA, supporting ECKA and configured for compliant curve.</w:t>
            </w:r>
          </w:p>
        </w:tc>
      </w:tr>
      <w:tr>
        <w:tc>
          <w:tcPr>
            <w:tcW w:type="dxa" w:w="4320"/>
          </w:tcPr>
          <w:p>
            <w:r>
              <w:t>System</w:t>
            </w:r>
          </w:p>
        </w:tc>
        <w:tc>
          <w:tcPr>
            <w:tcW w:type="dxa" w:w="4320"/>
          </w:tcPr>
          <w:p>
            <w:r>
              <w:t>All cryptographic modules are initialized and ready for key generation operations.</w:t>
            </w:r>
          </w:p>
        </w:tc>
      </w:tr>
      <w:tr>
        <w:tc>
          <w:tcPr>
            <w:tcW w:type="dxa" w:w="4320"/>
          </w:tcPr>
          <w:p>
            <w:r>
              <w:t>Auditor</w:t>
            </w:r>
          </w:p>
        </w:tc>
        <w:tc>
          <w:tcPr>
            <w:tcW w:type="dxa" w:w="4320"/>
          </w:tcPr>
          <w:p>
            <w:r>
              <w:t>Auditor/log trace is enabled to capture all cryptographic operations and verify compliance with NIST SP 800-56A and GPC spec.</w:t>
            </w:r>
          </w:p>
        </w:tc>
      </w:tr>
    </w:tbl>
    <w:p>
      <w:r>
        <w:rPr/>
        <w:t>Test Sequence #01: One-Time ECKA Key Pair Generation (DP)</w:t>
        <w:br/>
        <w:t>Description of the aim of the test sequence N°1</w:t>
      </w:r>
      <w:r>
        <w:rPr/>
        <w:br/>
        <w:t>This sequence ensures that the SM-DP+ correctly generates a one-time ephemeral ECKA key pair (otPK.DP.ECKA, otSK.DP.ECKA) using the elliptic curve as indicated by the Key Parameter Reference Value from the CERT.DPpb.ECDSA, conforming to the requirements in GlobalPlatform SCP11 and NIST SP 800-56A.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CERT.DPpb.ECDSA is accessible and contains a valid Key Parameter Reference Value indicating a standardized elliptic curve.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Auditor → SM-DP+</w:t>
            </w:r>
          </w:p>
        </w:tc>
        <w:tc>
          <w:tcPr>
            <w:tcW w:type="dxa" w:w="2160"/>
          </w:tcPr>
          <w:p>
            <w:r>
              <w:t>Request the SM-DP+ to output the Key Parameter Reference Value from CERT.DPpb.ECDSA</w:t>
            </w:r>
          </w:p>
        </w:tc>
        <w:tc>
          <w:tcPr>
            <w:tcW w:type="dxa" w:w="2160"/>
          </w:tcPr>
          <w:p>
            <w:r>
              <w:t>Auditor verifies that the correct curve identifier is available and matches a supported/allowed curve.</w:t>
            </w:r>
          </w:p>
        </w:tc>
      </w:tr>
      <w:tr>
        <w:tc>
          <w:tcPr>
            <w:tcW w:type="dxa" w:w="2160"/>
          </w:tcPr>
          <w:p>
            <w:r>
              <w:t>1</w:t>
            </w:r>
          </w:p>
        </w:tc>
        <w:tc>
          <w:tcPr>
            <w:tcW w:type="dxa" w:w="2160"/>
          </w:tcPr>
          <w:p>
            <w:r>
              <w:t>SM-DP+</w:t>
            </w:r>
          </w:p>
        </w:tc>
        <w:tc>
          <w:tcPr>
            <w:tcW w:type="dxa" w:w="2160"/>
          </w:tcPr>
          <w:p>
            <w:r>
              <w:t>Using the Key Parameter Reference Value from CERT.DPpb.ECDSA, generate a one-time ECKA key pair (otPK.DP.ECKA, otSK.DP.ECKA).</w:t>
            </w:r>
          </w:p>
        </w:tc>
        <w:tc>
          <w:tcPr>
            <w:tcW w:type="dxa" w:w="2160"/>
          </w:tcPr>
          <w:p>
            <w:r>
              <w:t>1- Both otPK.DP.ECKA (public) and otSK.DP.ECKA (private) are generated.2- Key pair is generated on specified curve only.3- Key pair is unique and not reused.4- Key pair is cryptographically correct as per NIST SP 800-56A and GPC section B.4.4.</w:t>
            </w:r>
          </w:p>
        </w:tc>
      </w:tr>
      <w:tr>
        <w:tc>
          <w:tcPr>
            <w:tcW w:type="dxa" w:w="2160"/>
          </w:tcPr>
          <w:p>
            <w:r>
              <w:t>2</w:t>
            </w:r>
          </w:p>
        </w:tc>
        <w:tc>
          <w:tcPr>
            <w:tcW w:type="dxa" w:w="2160"/>
          </w:tcPr>
          <w:p>
            <w:r>
              <w:t>SM-DP+ → Auditor</w:t>
            </w:r>
          </w:p>
        </w:tc>
        <w:tc>
          <w:tcPr>
            <w:tcW w:type="dxa" w:w="2160"/>
          </w:tcPr>
          <w:p>
            <w:r>
              <w:t>Output public key otPK.DP.ECKA in uncompressed format as required.</w:t>
            </w:r>
          </w:p>
        </w:tc>
        <w:tc>
          <w:tcPr>
            <w:tcW w:type="dxa" w:w="2160"/>
          </w:tcPr>
          <w:p>
            <w:r>
              <w:t>1- Public key otPK.DP.ECKA encoding starts with 0x04.2- Length matches the curve specification.3- Public key passes validity checks for being a point on the curve (NIST SP 800-56A).</w:t>
            </w:r>
          </w:p>
        </w:tc>
      </w:tr>
      <w:tr>
        <w:tc>
          <w:tcPr>
            <w:tcW w:type="dxa" w:w="2160"/>
          </w:tcPr>
          <w:p>
            <w:r>
              <w:t>3</w:t>
            </w:r>
          </w:p>
        </w:tc>
        <w:tc>
          <w:tcPr>
            <w:tcW w:type="dxa" w:w="2160"/>
          </w:tcPr>
          <w:p>
            <w:r>
              <w:t>Auditor</w:t>
            </w:r>
          </w:p>
        </w:tc>
        <w:tc>
          <w:tcPr>
            <w:tcW w:type="dxa" w:w="2160"/>
          </w:tcPr>
          <w:p>
            <w:r>
              <w:t>Verify private key otSK.DP.ECKA is associated only to the specified curve domain and securely managed.</w:t>
            </w:r>
          </w:p>
        </w:tc>
        <w:tc>
          <w:tcPr>
            <w:tcW w:type="dxa" w:w="2160"/>
          </w:tcPr>
          <w:p>
            <w:r>
              <w:t>1- Private key is not accessible outside the cryptographic boundary.2- Auditor validates association to specific domain parameters.</w:t>
            </w:r>
          </w:p>
        </w:tc>
      </w:tr>
    </w:tbl>
    <w:p>
      <w:r>
        <w:rPr/>
        <w:t>Test Sequence #02: Key Pair Generation Failure Condition</w:t>
        <w:br/>
        <w:t>Description of the aim of the test sequence N°2</w:t>
      </w:r>
      <w:r>
        <w:rPr/>
        <w:br/>
        <w:t>This sequence checks the correct error handling when the Key Parameter Reference Value is invalid or does not indicate a supported curve.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w:t>
            </w:r>
          </w:p>
        </w:tc>
        <w:tc>
          <w:tcPr>
            <w:tcW w:type="dxa" w:w="2160"/>
          </w:tcPr>
          <w:p>
            <w:r>
              <w:t>Attempt to generate a one-time ECKA key pair using an invalid or unsupported Key Parameter Reference Value.</w:t>
            </w:r>
          </w:p>
        </w:tc>
        <w:tc>
          <w:tcPr>
            <w:tcW w:type="dxa" w:w="2160"/>
          </w:tcPr>
          <w:p>
            <w:r>
              <w:t>1- Generation process fails immediately.2- Error indicator is output and no keys are produced or retained.</w:t>
            </w:r>
          </w:p>
        </w:tc>
      </w:tr>
      <w:tr>
        <w:tc>
          <w:tcPr>
            <w:tcW w:type="dxa" w:w="2160"/>
          </w:tcPr>
          <w:p>
            <w:r>
              <w:t>2</w:t>
            </w:r>
          </w:p>
        </w:tc>
        <w:tc>
          <w:tcPr>
            <w:tcW w:type="dxa" w:w="2160"/>
          </w:tcPr>
          <w:p>
            <w:r>
              <w:t>Auditor</w:t>
            </w:r>
          </w:p>
        </w:tc>
        <w:tc>
          <w:tcPr>
            <w:tcW w:type="dxa" w:w="2160"/>
          </w:tcPr>
          <w:p>
            <w:r>
              <w:t>Verify no residual ephemeral keys are present and appropriate error is logged.</w:t>
            </w:r>
          </w:p>
        </w:tc>
        <w:tc>
          <w:tcPr>
            <w:tcW w:type="dxa" w:w="2160"/>
          </w:tcPr>
          <w:p>
            <w:r>
              <w:t>1- No non-compliant key pairs are available post-failure.2- Error and context logged per traceability requirements.</w:t>
            </w:r>
          </w:p>
        </w:tc>
      </w:tr>
    </w:tbl>
    <w:p>
      <w:r>
        <w:rPr/>
        <w:t>Conformance Notes:</w:t>
        <w:br/>
        <w:t>- These tests SHALL be executed if and only if the SM-DP+ supports ECKA key generation and has a valid CERT.DPpb.ECDSA installed.</w:t>
        <w:br/>
        <w:t>- Key generation must use the exact elliptic curve indicated in the Key Parameter Reference Value; any deviation is non-compliant.</w:t>
        <w:br/>
        <w:t>- All key pair handling, including generation and destruction, must meet NIST SP 800-56A and referenced GlobalPlatform requirements regarding key scope, uniqueness, and association with specific domain parameters.</w:t>
      </w:r>
    </w:p>
    <w:p>
      <w:r>
        <w:rPr/>
        <w:t>Conformance Requirements References:</w:t>
        <w:br/>
        <w:t>- NIST SP 800-56A Rev.3 Section 5.6.3.1 (Key Pair Management, Common Requirements)</w:t>
        <w:br/>
        <w:t>- GlobalPlatform Card Specification v2.3.1.49 Section B.4.4 (ECKA Key Agreement)</w:t>
        <w:br/>
        <w:t>- GPC SCP11 specification (Ephemeral key generation and association)</w:t>
        <w:br/>
        <w:t>- SGP.22 v2.6.1 Requirement: “Generate a one-time ECKA key pair (otPK.DP.ECKA, otSK.DP.ECKA) using the curve indicated by the Key Parameter Reference Value of CERT.DPpb.ECDSA”</w:t>
      </w:r>
    </w:p>
    <w:p/>
    <w:p>
      <w:r>
        <w:rPr>
          <w:b/>
          <w:sz w:val="24"/>
        </w:rPr>
        <w:t>Requirement ID : SHALL (step 9, session keys) | Requirement Description : Generate Session Keys using the CRT, otPK.eUCC.ECKA, and otSK.DP.ECKA according to Annex G.</w:t>
      </w:r>
    </w:p>
    <w:p>
      <w:r>
        <w:rPr>
          <w:b/>
          <w:sz w:val="24"/>
        </w:rPr>
        <w:t xml:space="preserve">Test Case : </w:t>
        <w:br/>
      </w:r>
    </w:p>
    <w:p>
      <w:r>
        <w:rPr/>
        <w:t>Test Cases</w:t>
      </w:r>
    </w:p>
    <w:p>
      <w:r>
        <w:rPr/>
        <w:t>TC</w:t>
      </w:r>
      <w:r>
        <w:rPr>
          <w:i/>
        </w:rPr>
        <w:t>SessionKeyGeneration</w:t>
      </w:r>
      <w:r>
        <w:rPr/>
        <w:t>AnnexG_Compliance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Subscription Manager DP+ is operational and has a valid otSK.DP.ECKA key available per transaction.</w:t>
            </w:r>
          </w:p>
        </w:tc>
      </w:tr>
      <w:tr>
        <w:tc>
          <w:tcPr>
            <w:tcW w:type="dxa" w:w="4320"/>
          </w:tcPr>
          <w:p>
            <w:r>
              <w:t>eUICC</w:t>
            </w:r>
          </w:p>
        </w:tc>
        <w:tc>
          <w:tcPr>
            <w:tcW w:type="dxa" w:w="4320"/>
          </w:tcPr>
          <w:p>
            <w:r>
              <w:t>eUICC is operational and can provide CRT and otPK.eUICC.ECKA to the SM-DP+.</w:t>
            </w:r>
          </w:p>
        </w:tc>
      </w:tr>
      <w:tr>
        <w:tc>
          <w:tcPr>
            <w:tcW w:type="dxa" w:w="4320"/>
          </w:tcPr>
          <w:p>
            <w:r>
              <w:t>Both</w:t>
            </w:r>
          </w:p>
        </w:tc>
        <w:tc>
          <w:tcPr>
            <w:tcW w:type="dxa" w:w="4320"/>
          </w:tcPr>
          <w:p>
            <w:r>
              <w:t>All cryptographic parameters have been exchanged following the protocol pre-conditions.</w:t>
            </w:r>
          </w:p>
        </w:tc>
      </w:tr>
    </w:tbl>
    <w:p>
      <w:r>
        <w:rPr/>
        <w:t>Test Sequence #01: Session Key Generation Following Annex G</w:t>
        <w:br/>
        <w:t>Verification that the SM-DP+ generates session keys using the Card Recognition Template (CRT), the one-time public key of the eUICC (otPK.eUICC.ECKA), and the one-time secret key of the SM-DP+ (otSK.DP.ECKA) as per the procedures and algorithms outlined in Annex G.</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initiate key derivation; has received CRT and otPK.eUICC.ECKA.</w:t>
            </w:r>
          </w:p>
        </w:tc>
      </w:tr>
      <w:tr>
        <w:tc>
          <w:tcPr>
            <w:tcW w:type="dxa" w:w="4320"/>
          </w:tcPr>
          <w:p>
            <w:r>
              <w:t>eUICC</w:t>
            </w:r>
          </w:p>
        </w:tc>
        <w:tc>
          <w:tcPr>
            <w:tcW w:type="dxa" w:w="4320"/>
          </w:tcPr>
          <w:p>
            <w:r>
              <w:t>Awaiting session key establishment; has generated otPK.eUICC.ECKA.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Ensure CRT and otPK.eUICC.ECKA have been exchanged and verified between SM-DP+ and eUICC.</w:t>
            </w:r>
          </w:p>
        </w:tc>
        <w:tc>
          <w:tcPr>
            <w:tcW w:type="dxa" w:w="2160"/>
          </w:tcPr>
          <w:p>
            <w:r>
              <w:t>SM-DP+ and eUICC both have the required inputs for session key generation.</w:t>
            </w:r>
          </w:p>
        </w:tc>
      </w:tr>
      <w:tr>
        <w:tc>
          <w:tcPr>
            <w:tcW w:type="dxa" w:w="2160"/>
          </w:tcPr>
          <w:p>
            <w:r>
              <w:t>1</w:t>
            </w:r>
          </w:p>
        </w:tc>
        <w:tc>
          <w:tcPr>
            <w:tcW w:type="dxa" w:w="2160"/>
          </w:tcPr>
          <w:p>
            <w:r>
              <w:t>SM-DP+</w:t>
            </w:r>
          </w:p>
        </w:tc>
        <w:tc>
          <w:tcPr>
            <w:tcW w:type="dxa" w:w="2160"/>
          </w:tcPr>
          <w:p>
            <w:r>
              <w:t>SM-DP+ initiates session key generation process using received CRT, otPK.eUICC.ECKA, and local otSK.DP.ECKA.</w:t>
            </w:r>
          </w:p>
        </w:tc>
        <w:tc>
          <w:tcPr>
            <w:tcW w:type="dxa" w:w="2160"/>
          </w:tcPr>
          <w:p>
            <w:r>
              <w:t>1- SM-DP+ internally derives the required key material for the session according to Annex G.2- No errors occur in key derivation.</w:t>
            </w:r>
          </w:p>
        </w:tc>
      </w:tr>
      <w:tr>
        <w:tc>
          <w:tcPr>
            <w:tcW w:type="dxa" w:w="2160"/>
          </w:tcPr>
          <w:p>
            <w:r>
              <w:t>2</w:t>
            </w:r>
          </w:p>
        </w:tc>
        <w:tc>
          <w:tcPr>
            <w:tcW w:type="dxa" w:w="2160"/>
          </w:tcPr>
          <w:p>
            <w:r>
              <w:t>SM-DP+</w:t>
            </w:r>
          </w:p>
        </w:tc>
        <w:tc>
          <w:tcPr>
            <w:tcW w:type="dxa" w:w="2160"/>
          </w:tcPr>
          <w:p>
            <w:r>
              <w:t>SM-DP+ performs ECDH (Elliptic Curve Diffie-Hellman) operation with otPK.eUICC.ECKA and otSK.DP.ECKA following the curve parameters as per Annex G.</w:t>
            </w:r>
          </w:p>
        </w:tc>
        <w:tc>
          <w:tcPr>
            <w:tcW w:type="dxa" w:w="2160"/>
          </w:tcPr>
          <w:p>
            <w:r>
              <w:t>1- A shared secret (ShS) is computed in compliance with the algorithm in Annex G.2- The correct curve and domain parameters are used.</w:t>
            </w:r>
          </w:p>
        </w:tc>
      </w:tr>
      <w:tr>
        <w:tc>
          <w:tcPr>
            <w:tcW w:type="dxa" w:w="2160"/>
          </w:tcPr>
          <w:p>
            <w:r>
              <w:t>3</w:t>
            </w:r>
          </w:p>
        </w:tc>
        <w:tc>
          <w:tcPr>
            <w:tcW w:type="dxa" w:w="2160"/>
          </w:tcPr>
          <w:p>
            <w:r>
              <w:t>SM-DP+</w:t>
            </w:r>
          </w:p>
        </w:tc>
        <w:tc>
          <w:tcPr>
            <w:tcW w:type="dxa" w:w="2160"/>
          </w:tcPr>
          <w:p>
            <w:r>
              <w:t>SM-DP+ applies the key derivation function specified in Annex G (SHA-256 based derivation) using ShS and CRT as input.</w:t>
            </w:r>
          </w:p>
        </w:tc>
        <w:tc>
          <w:tcPr>
            <w:tcW w:type="dxa" w:w="2160"/>
          </w:tcPr>
          <w:p>
            <w:r>
              <w:t>1- Session keys (encryption, MAC, receipt) are produced with correct length.2- Keys match the specification in Annex G.</w:t>
            </w:r>
          </w:p>
        </w:tc>
      </w:tr>
      <w:tr>
        <w:tc>
          <w:tcPr>
            <w:tcW w:type="dxa" w:w="2160"/>
          </w:tcPr>
          <w:p>
            <w:r>
              <w:t>4</w:t>
            </w:r>
          </w:p>
        </w:tc>
        <w:tc>
          <w:tcPr>
            <w:tcW w:type="dxa" w:w="2160"/>
          </w:tcPr>
          <w:p>
            <w:r>
              <w:t>SM-DP+ → eUICC</w:t>
            </w:r>
          </w:p>
        </w:tc>
        <w:tc>
          <w:tcPr>
            <w:tcW w:type="dxa" w:w="2160"/>
          </w:tcPr>
          <w:p>
            <w:r>
              <w:t>SM-DP+ uses the derived session keys to send an authenticated command to the eUICC as per the secure channel protocol.</w:t>
            </w:r>
          </w:p>
        </w:tc>
        <w:tc>
          <w:tcPr>
            <w:tcW w:type="dxa" w:w="2160"/>
          </w:tcPr>
          <w:p>
            <w:r>
              <w:t>eUICC successfully authenticates the SM-DP+ command using the corresponding derived keys.</w:t>
            </w:r>
          </w:p>
        </w:tc>
      </w:tr>
      <w:tr>
        <w:tc>
          <w:tcPr>
            <w:tcW w:type="dxa" w:w="2160"/>
          </w:tcPr>
          <w:p>
            <w:r>
              <w:t>5</w:t>
            </w:r>
          </w:p>
        </w:tc>
        <w:tc>
          <w:tcPr>
            <w:tcW w:type="dxa" w:w="2160"/>
          </w:tcPr>
          <w:p>
            <w:r>
              <w:t>eUICC → SM-DP+</w:t>
            </w:r>
          </w:p>
        </w:tc>
        <w:tc>
          <w:tcPr>
            <w:tcW w:type="dxa" w:w="2160"/>
          </w:tcPr>
          <w:p>
            <w:r>
              <w:t>eUICC sends a response, optionally including a cryptographic receipt, using the derived session keys for authenticity and confidentiality.</w:t>
            </w:r>
          </w:p>
        </w:tc>
        <w:tc>
          <w:tcPr>
            <w:tcW w:type="dxa" w:w="2160"/>
          </w:tcPr>
          <w:p>
            <w:r>
              <w:t>SM-DP+ verifies the authenticity and integrity of the eUICC response using the same derived session keys.</w:t>
            </w:r>
          </w:p>
        </w:tc>
      </w:tr>
    </w:tbl>
    <w:p>
      <w:r>
        <w:rPr/>
        <w:t>Test Sequence #02: Negative Test – Incorrect Key Derivation Input</w:t>
        <w:br/>
        <w:t>To verify that use of incorrect or incomplete input (e.g., mismatched CRT, otPK.eUICC.ECKA, or otSK.DP.ECKA) results in key derivation or session establishment failure as specified.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w:t>
            </w:r>
          </w:p>
        </w:tc>
        <w:tc>
          <w:tcPr>
            <w:tcW w:type="dxa" w:w="2160"/>
          </w:tcPr>
          <w:p>
            <w:r>
              <w:t>Attempt to generate session keys with an invalid CRT, or with an invalid/mismatched otPK.eUICC.ECKA or otSK.DP.ECKA.</w:t>
            </w:r>
          </w:p>
        </w:tc>
        <w:tc>
          <w:tcPr>
            <w:tcW w:type="dxa" w:w="2160"/>
          </w:tcPr>
          <w:p>
            <w:r>
              <w:t>1- Key derivation process fails.2- Authentication messages using resulting keys are rejected.</w:t>
            </w:r>
          </w:p>
        </w:tc>
      </w:tr>
      <w:tr>
        <w:tc>
          <w:tcPr>
            <w:tcW w:type="dxa" w:w="2160"/>
          </w:tcPr>
          <w:p>
            <w:r>
              <w:t>2</w:t>
            </w:r>
          </w:p>
        </w:tc>
        <w:tc>
          <w:tcPr>
            <w:tcW w:type="dxa" w:w="2160"/>
          </w:tcPr>
          <w:p>
            <w:r>
              <w:t>SM-DP+ → eUICC</w:t>
            </w:r>
          </w:p>
        </w:tc>
        <w:tc>
          <w:tcPr>
            <w:tcW w:type="dxa" w:w="2160"/>
          </w:tcPr>
          <w:p>
            <w:r>
              <w:t>Attempt to establish a secure session using incorrectly derived session keys.</w:t>
            </w:r>
          </w:p>
        </w:tc>
        <w:tc>
          <w:tcPr>
            <w:tcW w:type="dxa" w:w="2160"/>
          </w:tcPr>
          <w:p>
            <w:r>
              <w:t>eUICC rejects authentication and does not complete the secure channel establishment.</w:t>
            </w:r>
          </w:p>
        </w:tc>
      </w:tr>
    </w:tbl>
    <w:p>
      <w:r>
        <w:rPr/>
        <w:t>Conformance Requirements References</w:t>
        <w:br/>
        <w:t>- Requirement ID: SHALL (step 9, session keys)</w:t>
        <w:br/>
        <w:t>- SGP.02, Section referring to session key derivation in remote provisioning (step 9)</w:t>
        <w:br/>
        <w:t>- GPC</w:t>
      </w:r>
      <w:r>
        <w:rPr>
          <w:i/>
        </w:rPr>
        <w:t>2.3</w:t>
      </w:r>
      <w:r>
        <w:rPr/>
        <w:t>F</w:t>
      </w:r>
      <w:r>
        <w:rPr>
          <w:i/>
        </w:rPr>
        <w:t>SCP11</w:t>
      </w:r>
      <w:r>
        <w:rPr/>
        <w:t>v1.3.0.13_PublicRvw.pdf, section 3.1.2, Annex G (Key derivation)</w:t>
        <w:br/>
        <w:t>- Cryptographic strength and key lengths per SHA-256 recommendations in referenced guidance</w:t>
      </w:r>
    </w:p>
    <w:p>
      <w:r>
        <w:rPr/>
        <w:t>Conditional Execution Rules</w:t>
        <w:br/>
        <w:t>- Test Sequence #01 SHALL be executed if and only if CRT, otPK.eUICC.ECKA, and otSK.DP.ECKA are all present and correctly exchanged.</w:t>
        <w:br/>
        <w:t>- Test Sequence #02 SHALL be executed if negative input scenarios are supported in the implementation under test.</w:t>
      </w:r>
    </w:p>
    <w:p/>
    <w:p>
      <w:r>
        <w:rPr>
          <w:b/>
          <w:sz w:val="24"/>
        </w:rPr>
        <w:t>Requirement ID : SHALL (step 9, BPP) | Requirement Description : Prepare the Bound Profile Package according to the description given in section 2.5.4, including optionally the Profile Protection Keys (PPK).</w:t>
      </w:r>
    </w:p>
    <w:p>
      <w:r>
        <w:rPr>
          <w:b/>
          <w:sz w:val="24"/>
        </w:rPr>
        <w:t xml:space="preserve">Test Case : </w:t>
        <w:br/>
      </w:r>
    </w:p>
    <w:p>
      <w:r>
        <w:rPr/>
        <w:t>Test Cases</w:t>
      </w:r>
    </w:p>
    <w:p>
      <w:r>
        <w:rPr/>
        <w:t>TC</w:t>
      </w:r>
      <w:r>
        <w:rPr>
          <w:i/>
        </w:rPr>
        <w:t>SMDP</w:t>
      </w:r>
      <w:r>
        <w:rPr/>
        <w:t>BoundProfilePackagePreparation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and configured per SGP.22 v2.6.1 requirements.</w:t>
            </w:r>
          </w:p>
        </w:tc>
      </w:tr>
      <w:tr>
        <w:tc>
          <w:tcPr>
            <w:tcW w:type="dxa" w:w="4320"/>
          </w:tcPr>
          <w:p>
            <w:r>
              <w:t>eUICC</w:t>
            </w:r>
          </w:p>
        </w:tc>
        <w:tc>
          <w:tcPr>
            <w:tcW w:type="dxa" w:w="4320"/>
          </w:tcPr>
          <w:p>
            <w:r>
              <w:t>The target eUICC is manufactured and personalizable.</w:t>
            </w:r>
          </w:p>
        </w:tc>
      </w:tr>
      <w:tr>
        <w:tc>
          <w:tcPr>
            <w:tcW w:type="dxa" w:w="4320"/>
          </w:tcPr>
          <w:p>
            <w:r>
              <w:t>LPA</w:t>
            </w:r>
          </w:p>
        </w:tc>
        <w:tc>
          <w:tcPr>
            <w:tcW w:type="dxa" w:w="4320"/>
          </w:tcPr>
          <w:p>
            <w:r>
              <w:t>The LPA (Local Profile Assistant) is ready to initiate a Profile Download session.</w:t>
            </w:r>
          </w:p>
        </w:tc>
      </w:tr>
      <w:tr>
        <w:tc>
          <w:tcPr>
            <w:tcW w:type="dxa" w:w="4320"/>
          </w:tcPr>
          <w:p>
            <w:r>
              <w:t>Operator</w:t>
            </w:r>
          </w:p>
        </w:tc>
        <w:tc>
          <w:tcPr>
            <w:tcW w:type="dxa" w:w="4320"/>
          </w:tcPr>
          <w:p>
            <w:r>
              <w:t>A valid profile and corresponding Profile Package are available for download.</w:t>
            </w:r>
          </w:p>
        </w:tc>
      </w:tr>
    </w:tbl>
    <w:p>
      <w:r>
        <w:rPr/>
        <w:t>Test Sequence #01: Bound Profile Package (BPP) Preparation</w:t>
        <w:br/>
        <w:t>Description of the aim of the test sequence N°1</w:t>
      </w:r>
    </w:p>
    <w:p>
      <w:r>
        <w:rPr/>
        <w:t>This sequence verifies that the SM-DP+ prepares a Bound Profile Package (BPP) as specified in SGP.22 section 2.5.4—including, where required, the Profile Protection Keys (PPK). The test ensures that all TLV structures are included and ordered as specified, and that cryptographic binding is performed per key agreement with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received a valid PrepareDownloadResponse from the LPA, including otPK.EUICC.ECKA and CRT.</w:t>
            </w:r>
          </w:p>
        </w:tc>
      </w:tr>
      <w:tr>
        <w:tc>
          <w:tcPr>
            <w:tcW w:type="dxa" w:w="4320"/>
          </w:tcPr>
          <w:p>
            <w:r>
              <w:t>eUICC</w:t>
            </w:r>
          </w:p>
        </w:tc>
        <w:tc>
          <w:tcPr>
            <w:tcW w:type="dxa" w:w="4320"/>
          </w:tcPr>
          <w:p>
            <w:r>
              <w:t>Has participated in the key agreement with SM-DP+, and provided its one-time public ECKA key to the SM-DP+.</w:t>
            </w:r>
          </w:p>
        </w:tc>
      </w:tr>
      <w:tr>
        <w:tc>
          <w:tcPr>
            <w:tcW w:type="dxa" w:w="4320"/>
          </w:tcPr>
          <w:p>
            <w:r>
              <w:t>Profile</w:t>
            </w:r>
          </w:p>
        </w:tc>
        <w:tc>
          <w:tcPr>
            <w:tcW w:type="dxa" w:w="4320"/>
          </w:tcPr>
          <w:p>
            <w:r>
              <w:t>A Protected Profile Package (PPP) is available and ready for binding.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provides PrepareDownloadResponse to SM-DP+ along with transactionId and eUICC public ECKA key.</w:t>
            </w:r>
          </w:p>
        </w:tc>
        <w:tc>
          <w:tcPr>
            <w:tcW w:type="dxa" w:w="2160"/>
          </w:tcPr>
          <w:p>
            <w:r>
              <w:t>SM-DP+ receives valid PrepareDownloadResponse and prepares to generate Bound Profile Package.</w:t>
            </w:r>
          </w:p>
        </w:tc>
      </w:tr>
      <w:tr>
        <w:tc>
          <w:tcPr>
            <w:tcW w:type="dxa" w:w="2160"/>
          </w:tcPr>
          <w:p>
            <w:r>
              <w:t>1</w:t>
            </w:r>
          </w:p>
        </w:tc>
        <w:tc>
          <w:tcPr>
            <w:tcW w:type="dxa" w:w="2160"/>
          </w:tcPr>
          <w:p>
            <w:r>
              <w:t>SM-DP+</w:t>
            </w:r>
          </w:p>
        </w:tc>
        <w:tc>
          <w:tcPr>
            <w:tcW w:type="dxa" w:w="2160"/>
          </w:tcPr>
          <w:p>
            <w:r>
              <w:t>Generate one-time ECKA key pair (otPK.DP.ECKA/otSK.DP.ECKA).</w:t>
            </w:r>
          </w:p>
        </w:tc>
        <w:tc>
          <w:tcPr>
            <w:tcW w:type="dxa" w:w="2160"/>
          </w:tcPr>
          <w:p>
            <w:r>
              <w:t>1- The SM-DP+ generates unique ephemeral key pair specific to this session.2- Keys are kept only for the BPP generation.</w:t>
            </w:r>
          </w:p>
        </w:tc>
      </w:tr>
      <w:tr>
        <w:tc>
          <w:tcPr>
            <w:tcW w:type="dxa" w:w="2160"/>
          </w:tcPr>
          <w:p>
            <w:r>
              <w:t>2</w:t>
            </w:r>
          </w:p>
        </w:tc>
        <w:tc>
          <w:tcPr>
            <w:tcW w:type="dxa" w:w="2160"/>
          </w:tcPr>
          <w:p>
            <w:r>
              <w:t>SM-DP+</w:t>
            </w:r>
          </w:p>
        </w:tc>
        <w:tc>
          <w:tcPr>
            <w:tcW w:type="dxa" w:w="2160"/>
          </w:tcPr>
          <w:p>
            <w:r>
              <w:t>Perform key agreement with otPK.EUICC.ECKA to derive S-ENC/S-MAC/ICV.</w:t>
            </w:r>
          </w:p>
        </w:tc>
        <w:tc>
          <w:tcPr>
            <w:tcW w:type="dxa" w:w="2160"/>
          </w:tcPr>
          <w:p>
            <w:r>
              <w:t>Derived session keys are unique to this session and eUICC, providing perfect forward secrecy (PFS).</w:t>
            </w:r>
          </w:p>
        </w:tc>
      </w:tr>
      <w:tr>
        <w:tc>
          <w:tcPr>
            <w:tcW w:type="dxa" w:w="2160"/>
          </w:tcPr>
          <w:p>
            <w:r>
              <w:t>3</w:t>
            </w:r>
          </w:p>
        </w:tc>
        <w:tc>
          <w:tcPr>
            <w:tcW w:type="dxa" w:w="2160"/>
          </w:tcPr>
          <w:p>
            <w:r>
              <w:t>SM-DP+</w:t>
            </w:r>
          </w:p>
        </w:tc>
        <w:tc>
          <w:tcPr>
            <w:tcW w:type="dxa" w:w="2160"/>
          </w:tcPr>
          <w:p>
            <w:r>
              <w:t>Prepare Profile Metadata to be included in the BPP.</w:t>
            </w:r>
          </w:p>
        </w:tc>
        <w:tc>
          <w:tcPr>
            <w:tcW w:type="dxa" w:w="2160"/>
          </w:tcPr>
          <w:p>
            <w:r>
              <w:t>Profile Metadata is generated based on operator input and Profile content.</w:t>
            </w:r>
          </w:p>
        </w:tc>
      </w:tr>
      <w:tr>
        <w:tc>
          <w:tcPr>
            <w:tcW w:type="dxa" w:w="2160"/>
          </w:tcPr>
          <w:p>
            <w:r>
              <w:t>4</w:t>
            </w:r>
          </w:p>
        </w:tc>
        <w:tc>
          <w:tcPr>
            <w:tcW w:type="dxa" w:w="2160"/>
          </w:tcPr>
          <w:p>
            <w:r>
              <w:t>SM-DP+</w:t>
            </w:r>
          </w:p>
        </w:tc>
        <w:tc>
          <w:tcPr>
            <w:tcW w:type="dxa" w:w="2160"/>
          </w:tcPr>
          <w:p>
            <w:r>
              <w:t>Generate the BPP following section 2.5.4 structure: - TLV for Key Agreement - SCP03t payload TLVs ('87') for ISDP config - SCP03t payload TLVs ('88') for StoreMetadata - Optional SCP03t payload TLVs ('87') for Profile Protection Keys (PPK) - SCP03t payload TLVs ('86') for Protected Profile Package</w:t>
            </w:r>
          </w:p>
        </w:tc>
        <w:tc>
          <w:tcPr>
            <w:tcW w:type="dxa" w:w="2160"/>
          </w:tcPr>
          <w:p>
            <w:r>
              <w:t>1- The BPP is constructed in correct order and format as described in SGP.22 section 2.5.4.2- Optional PPKs are included if configured.3- Each TLV is incrementally encrypted using the current ICV per tag.</w:t>
            </w:r>
          </w:p>
        </w:tc>
      </w:tr>
      <w:tr>
        <w:tc>
          <w:tcPr>
            <w:tcW w:type="dxa" w:w="2160"/>
          </w:tcPr>
          <w:p>
            <w:r>
              <w:t>5</w:t>
            </w:r>
          </w:p>
        </w:tc>
        <w:tc>
          <w:tcPr>
            <w:tcW w:type="dxa" w:w="2160"/>
          </w:tcPr>
          <w:p>
            <w:r>
              <w:t>SM-DP+</w:t>
            </w:r>
          </w:p>
        </w:tc>
        <w:tc>
          <w:tcPr>
            <w:tcW w:type="dxa" w:w="2160"/>
          </w:tcPr>
          <w:p>
            <w:r>
              <w:t>Erase otSK.DP.ECKA private key immediately after BPP is generated.</w:t>
            </w:r>
          </w:p>
        </w:tc>
        <w:tc>
          <w:tcPr>
            <w:tcW w:type="dxa" w:w="2160"/>
          </w:tcPr>
          <w:p>
            <w:r>
              <w:t>otSK.DP.ECKA is securely deleted from memory, fulfilling PFS requirement and preventing reuse.</w:t>
            </w:r>
          </w:p>
        </w:tc>
      </w:tr>
      <w:tr>
        <w:tc>
          <w:tcPr>
            <w:tcW w:type="dxa" w:w="2160"/>
          </w:tcPr>
          <w:p>
            <w:r>
              <w:t>6</w:t>
            </w:r>
          </w:p>
        </w:tc>
        <w:tc>
          <w:tcPr>
            <w:tcW w:type="dxa" w:w="2160"/>
          </w:tcPr>
          <w:p>
            <w:r>
              <w:t>SM-DP+</w:t>
            </w:r>
          </w:p>
        </w:tc>
        <w:tc>
          <w:tcPr>
            <w:tcW w:type="dxa" w:w="2160"/>
          </w:tcPr>
          <w:p>
            <w:r>
              <w:t>Return Function execution status and output the Bound Profile Package.</w:t>
            </w:r>
          </w:p>
        </w:tc>
        <w:tc>
          <w:tcPr>
            <w:tcW w:type="dxa" w:w="2160"/>
          </w:tcPr>
          <w:p>
            <w:r>
              <w:t>1- If successful, return Executed-Success and the fully-formed BPP.2- If error, return Failed status and appropriate code.</w:t>
            </w:r>
          </w:p>
        </w:tc>
      </w:tr>
      <w:tr>
        <w:tc>
          <w:tcPr>
            <w:tcW w:type="dxa" w:w="2160"/>
          </w:tcPr>
          <w:p>
            <w:r>
              <w:t>7</w:t>
            </w:r>
          </w:p>
        </w:tc>
        <w:tc>
          <w:tcPr>
            <w:tcW w:type="dxa" w:w="2160"/>
          </w:tcPr>
          <w:p>
            <w:r>
              <w:t>SM-DP+ → LPA</w:t>
            </w:r>
          </w:p>
        </w:tc>
        <w:tc>
          <w:tcPr>
            <w:tcW w:type="dxa" w:w="2160"/>
          </w:tcPr>
          <w:p>
            <w:r>
              <w:t>Deliver BPP to LPA in response to PrepareDownload call.</w:t>
            </w:r>
          </w:p>
        </w:tc>
        <w:tc>
          <w:tcPr>
            <w:tcW w:type="dxa" w:w="2160"/>
          </w:tcPr>
          <w:p>
            <w:r>
              <w:t>LPA receives BPP, ready for Profile installation.</w:t>
            </w:r>
          </w:p>
        </w:tc>
      </w:tr>
    </w:tbl>
    <w:p>
      <w:r>
        <w:rPr/>
        <w:t>Test Sequence #02: Bound Profile Package Structure Compliance</w:t>
        <w:br/>
        <w:t>Description of the aim of the test sequence N°2</w:t>
      </w:r>
    </w:p>
    <w:p>
      <w:r>
        <w:rPr/>
        <w:t>This sequence ensures that the constructed BPP contains all the mandatory (and optionally, PPK) fields with contents as per encoding and cryptographic requirements described in SGP.22 section 2.5.4.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Request the Bound Profile Package after PrepareDownloadResponse.</w:t>
            </w:r>
          </w:p>
        </w:tc>
        <w:tc>
          <w:tcPr>
            <w:tcW w:type="dxa" w:w="2160"/>
          </w:tcPr>
          <w:p>
            <w:r>
              <w:t>SM-DP+ delivers BPP to the LPA.</w:t>
            </w:r>
          </w:p>
        </w:tc>
      </w:tr>
      <w:tr>
        <w:tc>
          <w:tcPr>
            <w:tcW w:type="dxa" w:w="2160"/>
          </w:tcPr>
          <w:p>
            <w:r>
              <w:t>2</w:t>
            </w:r>
          </w:p>
        </w:tc>
        <w:tc>
          <w:tcPr>
            <w:tcW w:type="dxa" w:w="2160"/>
          </w:tcPr>
          <w:p>
            <w:r>
              <w:t>LPA</w:t>
            </w:r>
          </w:p>
        </w:tc>
        <w:tc>
          <w:tcPr>
            <w:tcW w:type="dxa" w:w="2160"/>
          </w:tcPr>
          <w:p>
            <w:r>
              <w:t>Parse the BPP TLV structure.</w:t>
            </w:r>
          </w:p>
        </w:tc>
        <w:tc>
          <w:tcPr>
            <w:tcW w:type="dxa" w:w="2160"/>
          </w:tcPr>
          <w:p>
            <w:r>
              <w:t>1- TLV for Key Agreement in clear is present as first TLV.2- SCP03t TLVs '87' (ConfigureISDP), '88' (StoreMetadata), and '86' (PPP, last), and '87' (PPK if present) are present and in the prescribed order.3- Each TLV is properly cryptographically bound to the eUICC (as per key agreement).</w:t>
            </w:r>
          </w:p>
        </w:tc>
      </w:tr>
    </w:tbl>
    <w:p>
      <w:r>
        <w:rPr/>
        <w:t>Conformance Requirements References</w:t>
      </w:r>
    </w:p>
    <w:p>
      <w:pPr>
        <w:pStyle w:val="ListBullet"/>
        <w:ind w:left="0"/>
      </w:pPr>
      <w:r>
        <w:rPr/>
        <w:t>SGP.22 v2.6.1 Section 2.5.4 “Bound Profile Package”</w:t>
      </w:r>
    </w:p>
    <w:p>
      <w:pPr>
        <w:pStyle w:val="ListBullet"/>
        <w:ind w:left="0"/>
      </w:pPr>
      <w:r>
        <w:rPr/>
        <w:t>SGP.22 v2.6.1 Section 3.1.3 “Download and installation procedure”</w:t>
      </w:r>
    </w:p>
    <w:p>
      <w:pPr>
        <w:pStyle w:val="ListBullet"/>
        <w:ind w:left="0"/>
      </w:pPr>
      <w:r>
        <w:rPr/>
        <w:t>SGP.22 v2.6.1 GetBoundProfilePackage (Table 38)</w:t>
      </w:r>
    </w:p>
    <w:p>
      <w:pPr>
        <w:pStyle w:val="ListBullet"/>
        <w:ind w:left="0"/>
      </w:pPr>
      <w:r>
        <w:rPr/>
        <w:t>SGP.21 v2.6 SMDP7 (Only the target eUICC SHALL be able to decrypt the BPP), SMDP8, SMDP10, SMDP13, SMDP14</w:t>
      </w:r>
    </w:p>
    <w:p>
      <w:r>
        <w:rPr/>
        <w:t>Conditional Execution:</w:t>
        <w:br/>
        <w:t>Test Sequence #01, Steps 4 and 5 (Profile Protection Keys included) SHALL be executed if and only if the system is configured to include PPKs in the BPP for the target eUICC.</w:t>
      </w:r>
    </w:p>
    <w:p>
      <w:r>
        <w:rPr/>
        <w:t>Notes:</w:t>
        <w:br/>
        <w:t>- If any step fails or the BPP is non-compliant in structure or in cryptographic binding, the SM-DP+ or LPA SHALL terminate the procedure and return an explicit error as per specification.</w:t>
      </w:r>
    </w:p>
    <w:p/>
    <w:p>
      <w:r>
        <w:rPr>
          <w:b/>
          <w:sz w:val="24"/>
        </w:rPr>
        <w:t>Requirement ID : SHALL (step 10, notify operator) | Requirement Description : Depending on the agreed behaviour with the Operator (out of scope of this specification), the SM-DP+ SHALL notify the Operator that the Profile is downloaded using the function "ES2+.HandleDownloadProgressInfo". The SM-DP+ SHALL provide the EID, the ICCID, the identification of the point reached (in that case it SHALL be 'BPP download'), the timestamp when this point was reached, and the execution result of this step.</w:t>
      </w:r>
    </w:p>
    <w:p>
      <w:r>
        <w:rPr>
          <w:b/>
          <w:sz w:val="24"/>
        </w:rPr>
        <w:t xml:space="preserve">Test Case : </w:t>
        <w:br/>
      </w:r>
    </w:p>
    <w:p>
      <w:r>
        <w:rPr/>
        <w:t>Test Cases</w:t>
      </w:r>
    </w:p>
    <w:p>
      <w:r>
        <w:rPr/>
        <w:t>TC</w:t>
      </w:r>
      <w:r>
        <w:rPr>
          <w:i/>
        </w:rPr>
        <w:t>SMDP</w:t>
      </w:r>
      <w:r>
        <w:rPr/>
        <w:t>PROFILE</w:t>
      </w:r>
      <w:r>
        <w:rPr>
          <w:i/>
        </w:rPr>
        <w:t>DOWNLOAD</w:t>
      </w:r>
      <w:r>
        <w:rPr/>
        <w:t>NOTIFY_OPERATOR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configured with active connectivity to the Operator system.</w:t>
            </w:r>
          </w:p>
        </w:tc>
      </w:tr>
      <w:tr>
        <w:tc>
          <w:tcPr>
            <w:tcW w:type="dxa" w:w="4320"/>
          </w:tcPr>
          <w:p>
            <w:r>
              <w:t>Operator</w:t>
            </w:r>
          </w:p>
        </w:tc>
        <w:tc>
          <w:tcPr>
            <w:tcW w:type="dxa" w:w="4320"/>
          </w:tcPr>
          <w:p>
            <w:r>
              <w:t>Operator supports ES2+.HandleDownloadProgressInfo notification reception.</w:t>
            </w:r>
          </w:p>
        </w:tc>
      </w:tr>
      <w:tr>
        <w:tc>
          <w:tcPr>
            <w:tcW w:type="dxa" w:w="4320"/>
          </w:tcPr>
          <w:p>
            <w:r>
              <w:t>eUICC</w:t>
            </w:r>
          </w:p>
        </w:tc>
        <w:tc>
          <w:tcPr>
            <w:tcW w:type="dxa" w:w="4320"/>
          </w:tcPr>
          <w:p>
            <w:r>
              <w:t>eUICC is provisioned and engaged in a Profile download session with SM-DP+.</w:t>
            </w:r>
          </w:p>
        </w:tc>
      </w:tr>
      <w:tr>
        <w:tc>
          <w:tcPr>
            <w:tcW w:type="dxa" w:w="4320"/>
          </w:tcPr>
          <w:p>
            <w:r>
              <w:t>LPAd</w:t>
            </w:r>
          </w:p>
        </w:tc>
        <w:tc>
          <w:tcPr>
            <w:tcW w:type="dxa" w:w="4320"/>
          </w:tcPr>
          <w:p>
            <w:r>
              <w:t>LPAd is active and participating in Profile download with valid EID and ICCID information.</w:t>
            </w:r>
          </w:p>
        </w:tc>
      </w:tr>
    </w:tbl>
    <w:p>
      <w:r>
        <w:rPr/>
        <w:t>Test Sequence #01: Notify Operator after Profile Download (BPP download)</w:t>
        <w:br/>
        <w:t>Test sequence verifies that SM-DP+ notifies the Operator once a Bound Profile Package (BPP) is downloaded by calling ES2+.HandleDownloadProgressInfo and providing all mandatory information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 has been successfully downloaded and installed to the eUICC for a given EID.</w:t>
            </w:r>
          </w:p>
        </w:tc>
      </w:tr>
      <w:tr>
        <w:tc>
          <w:tcPr>
            <w:tcW w:type="dxa" w:w="4320"/>
          </w:tcPr>
          <w:p>
            <w:r>
              <w:t>Operator</w:t>
            </w:r>
          </w:p>
        </w:tc>
        <w:tc>
          <w:tcPr>
            <w:tcW w:type="dxa" w:w="4320"/>
          </w:tcPr>
          <w:p>
            <w:r>
              <w:t>Operator record for the EID/ICCID exists and supports ES2+ notifications.</w:t>
            </w:r>
          </w:p>
        </w:tc>
      </w:tr>
      <w:tr>
        <w:tc>
          <w:tcPr>
            <w:tcW w:type="dxa" w:w="4320"/>
          </w:tcPr>
          <w:p>
            <w:r>
              <w:t>eUICC</w:t>
            </w:r>
          </w:p>
        </w:tc>
        <w:tc>
          <w:tcPr>
            <w:tcW w:type="dxa" w:w="4320"/>
          </w:tcPr>
          <w:p>
            <w:r>
              <w:t>eUICC is in state ready to use the new Profile and is online.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Operator</w:t>
            </w:r>
          </w:p>
        </w:tc>
        <w:tc>
          <w:tcPr>
            <w:tcW w:type="dxa" w:w="2160"/>
          </w:tcPr>
          <w:p>
            <w:r>
              <w:t>Ensure all required notification parameters (EID, ICCID, pointReached='BPP download', timestamp, execution result) are available to SM-DP+.</w:t>
            </w:r>
          </w:p>
        </w:tc>
        <w:tc>
          <w:tcPr>
            <w:tcW w:type="dxa" w:w="2160"/>
          </w:tcPr>
          <w:p>
            <w:r>
              <w:t>SM-DP+ has all the information required to notify Operator.</w:t>
            </w:r>
          </w:p>
        </w:tc>
      </w:tr>
      <w:tr>
        <w:tc>
          <w:tcPr>
            <w:tcW w:type="dxa" w:w="2160"/>
          </w:tcPr>
          <w:p>
            <w:r>
              <w:t>1</w:t>
            </w:r>
          </w:p>
        </w:tc>
        <w:tc>
          <w:tcPr>
            <w:tcW w:type="dxa" w:w="2160"/>
          </w:tcPr>
          <w:p>
            <w:r>
              <w:t>SM-DP+ → Operator</w:t>
            </w:r>
          </w:p>
        </w:tc>
        <w:tc>
          <w:tcPr>
            <w:tcW w:type="dxa" w:w="2160"/>
          </w:tcPr>
          <w:p>
            <w:r>
              <w:t>Invoke ES2+.HandleDownloadProgressInfo function on Operator endpoint. Send:   - EID   - ICCID   - pointReached = 'BPP download'   - timestamp   - execution result (as per download outcome)</w:t>
            </w:r>
          </w:p>
        </w:tc>
        <w:tc>
          <w:tcPr>
            <w:tcW w:type="dxa" w:w="2160"/>
          </w:tcPr>
          <w:p>
            <w:r>
              <w:t>1- Operator receives ES2+.HandleDownloadProgressInfo call with all required parameters filled as specified.2- Notification arrives close to download completion.3- Notification structure confirms to interface definition.</w:t>
            </w:r>
          </w:p>
        </w:tc>
      </w:tr>
      <w:tr>
        <w:tc>
          <w:tcPr>
            <w:tcW w:type="dxa" w:w="2160"/>
          </w:tcPr>
          <w:p>
            <w:r>
              <w:t>2</w:t>
            </w:r>
          </w:p>
        </w:tc>
        <w:tc>
          <w:tcPr>
            <w:tcW w:type="dxa" w:w="2160"/>
          </w:tcPr>
          <w:p>
            <w:r>
              <w:t>Operator</w:t>
            </w:r>
          </w:p>
        </w:tc>
        <w:tc>
          <w:tcPr>
            <w:tcW w:type="dxa" w:w="2160"/>
          </w:tcPr>
          <w:p>
            <w:r>
              <w:t>Process incoming notification per internal business logic (out of scope of specification).</w:t>
            </w:r>
          </w:p>
        </w:tc>
        <w:tc>
          <w:tcPr>
            <w:tcW w:type="dxa" w:w="2160"/>
          </w:tcPr>
          <w:p>
            <w:r>
              <w:t>Confirmation of receipt is logged by the Operator or next-step system if any.</w:t>
            </w:r>
          </w:p>
        </w:tc>
      </w:tr>
    </w:tbl>
    <w:p>
      <w:r>
        <w:rPr/>
        <w:t>Test Sequence #02: Notification Handling – Negative Path (Error in Notification)</w:t>
        <w:br/>
        <w:t>Test sequence verifies that in case of notification failure (e.g., Operator endpoint unavailable), the SM-DP+ handles the notification failure as per agreed behavior.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Attempt to call ES2+.HandleDownloadProgressInfo but Operator endpoint is unavailable.</w:t>
            </w:r>
          </w:p>
        </w:tc>
        <w:tc>
          <w:tcPr>
            <w:tcW w:type="dxa" w:w="2160"/>
          </w:tcPr>
          <w:p>
            <w:r>
              <w:t>1- SM-DP+ records notification failure (retry or log as per implementation).2- Procedure outcome is implementation-dependent and considered out-of-scope by the specification.</w:t>
            </w:r>
          </w:p>
        </w:tc>
      </w:tr>
    </w:tbl>
    <w:p>
      <w:r>
        <w:rPr/>
        <w:t>Conformance Requirements References</w:t>
        <w:br/>
        <w:t>- SGP.22 v2.6.1 section 3.1.3.1 and ES2+.HandleDownloadProgressInfo function requirements.</w:t>
        <w:br/>
        <w:t>- SGP.02 v4.2 section 3.1.4 and step 10.</w:t>
        <w:br/>
        <w:t>- Notification details (EID, ICCID, point reached = 'BPP download', timestamp, execution result) as required parameters.</w:t>
      </w:r>
    </w:p>
    <w:p>
      <w:r>
        <w:rPr/>
        <w:t>Conditional Execution Rules</w:t>
        <w:br/>
        <w:t>- This test case SHALL be executed if and only if the Profile download and installation to the eUICC is successfully completed by the SM-DP+.</w:t>
        <w:br/>
        <w:t xml:space="preserve">- Actual internal Operator processing </w:t>
      </w:r>
      <w:r>
        <w:rPr>
          <w:i/>
        </w:rPr>
        <w:t>after</w:t>
      </w:r>
      <w:r>
        <w:rPr/>
        <w:t xml:space="preserve"> notification receipt is out of scope for this set of tests.</w:t>
      </w:r>
    </w:p>
    <w:p/>
    <w:p>
      <w:r>
        <w:rPr>
          <w:b/>
          <w:sz w:val="24"/>
        </w:rPr>
        <w:t>Requirement ID : MAY (step 10) | Requirement Description : This notification step MAY be done asynchronously.</w:t>
      </w:r>
    </w:p>
    <w:p>
      <w:r>
        <w:rPr>
          <w:b/>
          <w:sz w:val="24"/>
        </w:rPr>
        <w:t xml:space="preserve">Test Case : </w:t>
        <w:br/>
      </w:r>
    </w:p>
    <w:p>
      <w:r>
        <w:rPr/>
        <w:t>Test Cases</w:t>
      </w:r>
    </w:p>
    <w:p>
      <w:r>
        <w:rPr/>
        <w:t>TC</w:t>
      </w:r>
      <w:r>
        <w:rPr>
          <w:i/>
        </w:rPr>
        <w:t>Notification</w:t>
      </w:r>
      <w:r>
        <w:rPr/>
        <w:t>AsyncNotificationStep</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NotificationSrc</w:t>
            </w:r>
          </w:p>
        </w:tc>
        <w:tc>
          <w:tcPr>
            <w:tcW w:type="dxa" w:w="4320"/>
          </w:tcPr>
          <w:p>
            <w:r>
              <w:t>The system provides functional notification mechanisms.</w:t>
            </w:r>
          </w:p>
        </w:tc>
      </w:tr>
      <w:tr>
        <w:tc>
          <w:tcPr>
            <w:tcW w:type="dxa" w:w="4320"/>
          </w:tcPr>
          <w:p>
            <w:r>
              <w:t>NotificationRcv</w:t>
            </w:r>
          </w:p>
        </w:tc>
        <w:tc>
          <w:tcPr>
            <w:tcW w:type="dxa" w:w="4320"/>
          </w:tcPr>
          <w:p>
            <w:r>
              <w:t>The recipient system is ready to receive notifications.</w:t>
            </w:r>
          </w:p>
        </w:tc>
      </w:tr>
    </w:tbl>
    <w:p>
      <w:r>
        <w:rPr/>
        <w:t>Test Sequence #01: Asynchronous Notification Step</w:t>
        <w:br/>
        <w:t>This sequence verifies that notification delivery for step 10 can be performed asynchronously, as allowed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NotificationSrc</w:t>
            </w:r>
          </w:p>
        </w:tc>
        <w:tc>
          <w:tcPr>
            <w:tcW w:type="dxa" w:w="4320"/>
          </w:tcPr>
          <w:p>
            <w:r>
              <w:t>NotificationSrc is ready to issue a notification corresponding to step 10.</w:t>
            </w:r>
          </w:p>
        </w:tc>
      </w:tr>
      <w:tr>
        <w:tc>
          <w:tcPr>
            <w:tcW w:type="dxa" w:w="4320"/>
          </w:tcPr>
          <w:p>
            <w:r>
              <w:t>NotificationRcv</w:t>
            </w:r>
          </w:p>
        </w:tc>
        <w:tc>
          <w:tcPr>
            <w:tcW w:type="dxa" w:w="4320"/>
          </w:tcPr>
          <w:p>
            <w:r>
              <w:t>NotificationRcv is registered and ready (or capable) to receive notifications from NotificationSrc.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NotificationSrc → NotificationRcv</w:t>
            </w:r>
          </w:p>
        </w:tc>
        <w:tc>
          <w:tcPr>
            <w:tcW w:type="dxa" w:w="2160"/>
          </w:tcPr>
          <w:p>
            <w:r>
              <w:t>NotificationRcv is registered to receive notifications for step 10.</w:t>
            </w:r>
          </w:p>
        </w:tc>
        <w:tc>
          <w:tcPr>
            <w:tcW w:type="dxa" w:w="2160"/>
          </w:tcPr>
          <w:p>
            <w:r>
              <w:t>NotificationRcv prepared to receive and handle notification.</w:t>
            </w:r>
          </w:p>
        </w:tc>
      </w:tr>
      <w:tr>
        <w:tc>
          <w:tcPr>
            <w:tcW w:type="dxa" w:w="2160"/>
          </w:tcPr>
          <w:p>
            <w:r>
              <w:t>1</w:t>
            </w:r>
          </w:p>
        </w:tc>
        <w:tc>
          <w:tcPr>
            <w:tcW w:type="dxa" w:w="2160"/>
          </w:tcPr>
          <w:p>
            <w:r>
              <w:t>NotificationSrc → NotificationRcv</w:t>
            </w:r>
          </w:p>
        </w:tc>
        <w:tc>
          <w:tcPr>
            <w:tcW w:type="dxa" w:w="2160"/>
          </w:tcPr>
          <w:p>
            <w:r>
              <w:t>NotificationSrc initiates notification for step 10 asynchronously (e.g., via callback/event queue/message passing).</w:t>
            </w:r>
          </w:p>
        </w:tc>
        <w:tc>
          <w:tcPr>
            <w:tcW w:type="dxa" w:w="2160"/>
          </w:tcPr>
          <w:p>
            <w:r>
              <w:t>1- NotificationRcv is notified of the event related to step 10.2- Notification is delivered asynchronously without direct dependency on immediate processing.3- No failure or error is returned by NotificationRcv (one-way, fire-and-forget).</w:t>
            </w:r>
          </w:p>
        </w:tc>
      </w:tr>
      <w:tr>
        <w:tc>
          <w:tcPr>
            <w:tcW w:type="dxa" w:w="2160"/>
          </w:tcPr>
          <w:p>
            <w:r>
              <w:t>2</w:t>
            </w:r>
          </w:p>
        </w:tc>
        <w:tc>
          <w:tcPr>
            <w:tcW w:type="dxa" w:w="2160"/>
          </w:tcPr>
          <w:p>
            <w:r>
              <w:t>NotificationRcv</w:t>
            </w:r>
          </w:p>
        </w:tc>
        <w:tc>
          <w:tcPr>
            <w:tcW w:type="dxa" w:w="2160"/>
          </w:tcPr>
          <w:p>
            <w:r>
              <w:t>NotificationRcv processes the received asynchronous notification (if processing is required).</w:t>
            </w:r>
          </w:p>
        </w:tc>
        <w:tc>
          <w:tcPr>
            <w:tcW w:type="dxa" w:w="2160"/>
          </w:tcPr>
          <w:p>
            <w:r>
              <w:t>NotificationRcv handles the received notification according to its internal logic or state model.</w:t>
            </w:r>
          </w:p>
        </w:tc>
      </w:tr>
    </w:tbl>
    <w:p>
      <w:r>
        <w:rPr/>
        <w:t>Conformance Requirements References</w:t>
        <w:br/>
        <w:t>- Reference: Open Mobile API Specification v3.3, Section 3.5 "Asynchronous Notifications"</w:t>
        <w:br/>
        <w:t xml:space="preserve">  - The system MAY provide asynchronous notification delivery by implementing the Observer pattern via callbacks, event queues, or message passing.</w:t>
        <w:br/>
        <w:t>- Reference: SGP.02-v4.2, Section 5.1.4.1 and Figure 49 "Notification as One Way Events"</w:t>
        <w:br/>
        <w:t xml:space="preserve">  - Notifications are executed as one-way events; no validity period is applied, and no data is expected to be returned by the recipient to the sender.</w:t>
        <w:br/>
        <w:t>- Execution of this test sequence SHALL ONLY be done if the implementation supports asynchronous notification mechanisms as per system capabilities.</w:t>
      </w:r>
    </w:p>
    <w:p>
      <w:r>
        <w:rPr/>
        <w:t>Conditional Execution Rule:</w:t>
        <w:br/>
        <w:t>- This test sequence SHALL be executed if and only if the implementation claims support for asynchronous notifications for notification steps such as step 10. If only synchronous notification delivery is supported, this scenario is not applicable.</w:t>
      </w:r>
    </w:p>
    <w:p>
      <w:r>
        <w:rPr/>
        <w:t>Notes:</w:t>
        <w:br/>
        <w:t>- If asynchronous notifications are supported, the system MAY implement delivery by callback registration, event queue, message broadcast, or message passing, consistent with the Observer design pattern.</w:t>
        <w:br/>
        <w:t>- The step verifies that notification delivery does not block sending entity and does not expect a direct response.</w:t>
      </w:r>
    </w:p>
    <w:p>
      <w:r>
        <w:rPr/>
        <w:t>End of Test Case</w:t>
      </w:r>
    </w:p>
    <w:p/>
    <w:p>
      <w:r>
        <w:rPr>
          <w:b/>
          <w:sz w:val="24"/>
        </w:rPr>
        <w:t>Requirement ID : SHALL (step 11) | Requirement Description : The SM-DP+ responds back to the LPAd with the TransactionID and the Bound Profile Package and set the Profile corresponding to the Profile download order in 'Downloaded' state (section 3.1.6).</w:t>
      </w:r>
    </w:p>
    <w:p>
      <w:r>
        <w:rPr>
          <w:b/>
          <w:sz w:val="24"/>
        </w:rPr>
        <w:t xml:space="preserve">Test Case : </w:t>
        <w:br/>
      </w:r>
    </w:p>
    <w:p>
      <w:r>
        <w:rPr/>
        <w:t>Test Cases</w:t>
      </w:r>
    </w:p>
    <w:p>
      <w:r>
        <w:rPr/>
        <w:t>TC</w:t>
      </w:r>
      <w:r>
        <w:rPr>
          <w:i/>
        </w:rPr>
        <w:t>SMDP11</w:t>
      </w:r>
      <w:r>
        <w:rPr/>
        <w:t>BoundProfilePackageDownload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has an available Profile Package prepared for download, linked to a valid Profile download order.</w:t>
            </w:r>
          </w:p>
        </w:tc>
      </w:tr>
      <w:tr>
        <w:tc>
          <w:tcPr>
            <w:tcW w:type="dxa" w:w="4320"/>
          </w:tcPr>
          <w:p>
            <w:r>
              <w:t>LPAd</w:t>
            </w:r>
          </w:p>
        </w:tc>
        <w:tc>
          <w:tcPr>
            <w:tcW w:type="dxa" w:w="4320"/>
          </w:tcPr>
          <w:p>
            <w:r>
              <w:t>LPAd is authenticated with the SM-DP+ and has initiated a valid Profile download procedure.</w:t>
            </w:r>
          </w:p>
        </w:tc>
      </w:tr>
      <w:tr>
        <w:tc>
          <w:tcPr>
            <w:tcW w:type="dxa" w:w="4320"/>
          </w:tcPr>
          <w:p>
            <w:r>
              <w:t>eUICC</w:t>
            </w:r>
          </w:p>
        </w:tc>
        <w:tc>
          <w:tcPr>
            <w:tcW w:type="dxa" w:w="4320"/>
          </w:tcPr>
          <w:p>
            <w:r>
              <w:t>eUICC is in an operational state, ready to receive and process Profile Packages.</w:t>
            </w:r>
          </w:p>
        </w:tc>
      </w:tr>
    </w:tbl>
    <w:p>
      <w:r>
        <w:rPr/>
        <w:t>Test Sequence #01: SM-DP+ Responds with TransactionID and Bound Profile Package</w:t>
        <w:br/>
        <w:t>Description of the aim of the test sequence N°1</w:t>
      </w:r>
      <w:r>
        <w:rPr/>
        <w:br/>
        <w:t>To verify that the SM-DP+ responds to the LPAd with the correct TransactionID and the Bound Profile Package, and updates the Profile state to ‘Downloaded’ as per requirement step 11.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is in the state "Profile Package ready to be delivered"; TransactionID has been determined for the session.</w:t>
            </w:r>
          </w:p>
        </w:tc>
      </w:tr>
      <w:tr>
        <w:tc>
          <w:tcPr>
            <w:tcW w:type="dxa" w:w="4320"/>
          </w:tcPr>
          <w:p>
            <w:r>
              <w:t>LPAd</w:t>
            </w:r>
          </w:p>
        </w:tc>
        <w:tc>
          <w:tcPr>
            <w:tcW w:type="dxa" w:w="4320"/>
          </w:tcPr>
          <w:p>
            <w:r>
              <w:t>LPAd has previously submitted a valid Profile download request with the required authentication credentials.</w:t>
            </w:r>
          </w:p>
        </w:tc>
      </w:tr>
      <w:tr>
        <w:tc>
          <w:tcPr>
            <w:tcW w:type="dxa" w:w="4320"/>
          </w:tcPr>
          <w:p>
            <w:r>
              <w:t>eUICC</w:t>
            </w:r>
          </w:p>
        </w:tc>
        <w:tc>
          <w:tcPr>
            <w:tcW w:type="dxa" w:w="4320"/>
          </w:tcPr>
          <w:p>
            <w:r>
              <w:t>eUICC has not yet received the Bound Profile Package for this download operation.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prepares the Bound Profile Package and associates it with the Profile download transaction.</w:t>
            </w:r>
          </w:p>
        </w:tc>
        <w:tc>
          <w:tcPr>
            <w:tcW w:type="dxa" w:w="2160"/>
          </w:tcPr>
          <w:p>
            <w:r>
              <w:t>SM-DP+ confirms readiness to respond with transaction details</w:t>
            </w:r>
          </w:p>
        </w:tc>
      </w:tr>
      <w:tr>
        <w:tc>
          <w:tcPr>
            <w:tcW w:type="dxa" w:w="2160"/>
          </w:tcPr>
          <w:p>
            <w:r>
              <w:t>1</w:t>
            </w:r>
          </w:p>
        </w:tc>
        <w:tc>
          <w:tcPr>
            <w:tcW w:type="dxa" w:w="2160"/>
          </w:tcPr>
          <w:p>
            <w:r>
              <w:t>SM-DP+ → LPAd</w:t>
            </w:r>
          </w:p>
        </w:tc>
        <w:tc>
          <w:tcPr>
            <w:tcW w:type="dxa" w:w="2160"/>
          </w:tcPr>
          <w:p>
            <w:r>
              <w:t>SM-DP+ sends to LPAd:  - TransactionID  - Bound Profile Package</w:t>
            </w:r>
          </w:p>
        </w:tc>
        <w:tc>
          <w:tcPr>
            <w:tcW w:type="dxa" w:w="2160"/>
          </w:tcPr>
          <w:p>
            <w:r>
              <w:t>1- LPAd successfully receives the TransactionID  2- LPAd successfully receives the Bound Profile Package</w:t>
            </w:r>
          </w:p>
        </w:tc>
      </w:tr>
      <w:tr>
        <w:tc>
          <w:tcPr>
            <w:tcW w:type="dxa" w:w="2160"/>
          </w:tcPr>
          <w:p>
            <w:r>
              <w:t>2</w:t>
            </w:r>
          </w:p>
        </w:tc>
        <w:tc>
          <w:tcPr>
            <w:tcW w:type="dxa" w:w="2160"/>
          </w:tcPr>
          <w:p>
            <w:r>
              <w:t>SM-DP+</w:t>
            </w:r>
          </w:p>
        </w:tc>
        <w:tc>
          <w:tcPr>
            <w:tcW w:type="dxa" w:w="2160"/>
          </w:tcPr>
          <w:p>
            <w:r>
              <w:t>SM-DP+ internally updates the status of the Profile in its management system to ‘Downloaded’</w:t>
            </w:r>
          </w:p>
        </w:tc>
        <w:tc>
          <w:tcPr>
            <w:tcW w:type="dxa" w:w="2160"/>
          </w:tcPr>
          <w:p>
            <w:r>
              <w:t>Profile corresponding to the Profile download order is set to ‘Downloaded’ in SM-DP+ database</w:t>
            </w:r>
          </w:p>
        </w:tc>
      </w:tr>
      <w:tr>
        <w:tc>
          <w:tcPr>
            <w:tcW w:type="dxa" w:w="2160"/>
          </w:tcPr>
          <w:p>
            <w:r>
              <w:t>3</w:t>
            </w:r>
          </w:p>
        </w:tc>
        <w:tc>
          <w:tcPr>
            <w:tcW w:type="dxa" w:w="2160"/>
          </w:tcPr>
          <w:p>
            <w:r>
              <w:t>LPAd</w:t>
            </w:r>
          </w:p>
        </w:tc>
        <w:tc>
          <w:tcPr>
            <w:tcW w:type="dxa" w:w="2160"/>
          </w:tcPr>
          <w:p>
            <w:r>
              <w:t>LPAd verifies receipt and integrity of TransactionID and Bound Profile Package</w:t>
            </w:r>
          </w:p>
        </w:tc>
        <w:tc>
          <w:tcPr>
            <w:tcW w:type="dxa" w:w="2160"/>
          </w:tcPr>
          <w:p>
            <w:r>
              <w:t>Integrity and authenticity checks pass; LPAd is ready for further steps</w:t>
            </w:r>
          </w:p>
        </w:tc>
      </w:tr>
    </w:tbl>
    <w:p>
      <w:r>
        <w:rPr/>
        <w:t>Conformance Requirements References</w:t>
        <w:br/>
        <w:t>- SGP.22 v2.6.1, Section 3.1.6 (Profile State Handling)</w:t>
        <w:br/>
        <w:t>- SGP.22 v2.6.1, step 11 of Profile Download procedure (SHALL requirement)</w:t>
        <w:br/>
        <w:t>- SGP.21 v2.6, "SMDP19" and "SMDP21" (SM-DP+ profile package handling and state reporting)</w:t>
      </w:r>
    </w:p>
    <w:p>
      <w:r>
        <w:rPr/>
        <w:t>Conditional Execution Rules</w:t>
        <w:br/>
        <w:t>- This sequence SHALL be executed if and only if the authentication of LPAd to SM-DP+ is successful and all eligibility/confirmation code checks have passed.</w:t>
      </w:r>
    </w:p>
    <w:p>
      <w:r>
        <w:rPr/>
        <w:t>Notes:</w:t>
        <w:br/>
        <w:t>- If the LPAd fails to receive or validate the Bound Profile Package or TransactionID, the process SHALL be aborted and error handling invoked according to Section 3.1.7.</w:t>
        <w:br/>
        <w:t>- The SM-DP+ MUST ensure atomicity between transmitting the response and committing the profile state transition to 'Downloaded'.</w:t>
      </w:r>
    </w:p>
    <w:p>
      <w:r>
        <w:rPr/>
        <w:t>End of Test Case</w:t>
      </w:r>
    </w:p>
    <w:p/>
    <w:p>
      <w:r>
        <w:rPr>
          <w:b/>
          <w:sz w:val="24"/>
        </w:rPr>
        <w:t>Requirement ID : MAY (step 12) | Requirement Description : On reception of the SM-DP+ response, the LPAd MAY perform additional processing using the Profile Metadata contained within the Bound Profile Package.</w:t>
      </w:r>
    </w:p>
    <w:p>
      <w:r>
        <w:rPr>
          <w:b/>
          <w:sz w:val="24"/>
        </w:rPr>
        <w:t xml:space="preserve">Test Case : </w:t>
        <w:br/>
      </w:r>
    </w:p>
    <w:p>
      <w:r>
        <w:rPr/>
        <w:t>Test Cases</w:t>
      </w:r>
    </w:p>
    <w:p>
      <w:r>
        <w:rPr/>
        <w:t>TC</w:t>
      </w:r>
      <w:r>
        <w:rPr>
          <w:i/>
        </w:rPr>
        <w:t>LPAd</w:t>
      </w:r>
      <w:r>
        <w:rPr/>
        <w:t>ProfileMetadataPostProcessing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LPAd is operational and integrated within the Device, ready to manage eUICC.</w:t>
            </w:r>
          </w:p>
        </w:tc>
      </w:tr>
      <w:tr>
        <w:tc>
          <w:tcPr>
            <w:tcW w:type="dxa" w:w="4320"/>
          </w:tcPr>
          <w:p>
            <w:r>
              <w:t>eUICC</w:t>
            </w:r>
          </w:p>
        </w:tc>
        <w:tc>
          <w:tcPr>
            <w:tcW w:type="dxa" w:w="4320"/>
          </w:tcPr>
          <w:p>
            <w:r>
              <w:t>eUICC is inserted and accessible by the LPAd.</w:t>
            </w:r>
          </w:p>
        </w:tc>
      </w:tr>
      <w:tr>
        <w:tc>
          <w:tcPr>
            <w:tcW w:type="dxa" w:w="4320"/>
          </w:tcPr>
          <w:p>
            <w:r>
              <w:t>SM-DP+</w:t>
            </w:r>
          </w:p>
        </w:tc>
        <w:tc>
          <w:tcPr>
            <w:tcW w:type="dxa" w:w="4320"/>
          </w:tcPr>
          <w:p>
            <w:r>
              <w:t>SM-DP+ is reachable, authenticated, and has a Bound Profile Package available.</w:t>
            </w:r>
          </w:p>
        </w:tc>
      </w:tr>
      <w:tr>
        <w:tc>
          <w:tcPr>
            <w:tcW w:type="dxa" w:w="4320"/>
          </w:tcPr>
          <w:p>
            <w:r>
              <w:t>End User</w:t>
            </w:r>
          </w:p>
        </w:tc>
        <w:tc>
          <w:tcPr>
            <w:tcW w:type="dxa" w:w="4320"/>
          </w:tcPr>
          <w:p>
            <w:r>
              <w:t>End User has successfully initiated a Profile download procedure.</w:t>
            </w:r>
          </w:p>
        </w:tc>
      </w:tr>
    </w:tbl>
    <w:p>
      <w:r>
        <w:rPr/>
        <w:t>Test Sequence #01: Optional LPAd post-processing of Received Profile Metadata</w:t>
        <w:br/>
        <w:t>This sequence aims to verify that upon reception of the SM-DP+ response, the LPAd MAY choose to perform additional processing using the Profile Metadata embedded within the Bound Profile Package.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Awaiting response from SM-DP+ as part of a profile download and installation procedure.</w:t>
            </w:r>
          </w:p>
        </w:tc>
      </w:tr>
      <w:tr>
        <w:tc>
          <w:tcPr>
            <w:tcW w:type="dxa" w:w="4320"/>
          </w:tcPr>
          <w:p>
            <w:r>
              <w:t>SM-DP+</w:t>
            </w:r>
          </w:p>
        </w:tc>
        <w:tc>
          <w:tcPr>
            <w:tcW w:type="dxa" w:w="4320"/>
          </w:tcPr>
          <w:p>
            <w:r>
              <w:t>Has prepared and is ready to respond with the Bound Profile Package to the LPAd.</w:t>
            </w:r>
          </w:p>
        </w:tc>
      </w:tr>
      <w:tr>
        <w:tc>
          <w:tcPr>
            <w:tcW w:type="dxa" w:w="4320"/>
          </w:tcPr>
          <w:p>
            <w:r>
              <w:t>eUICC</w:t>
            </w:r>
          </w:p>
        </w:tc>
        <w:tc>
          <w:tcPr>
            <w:tcW w:type="dxa" w:w="4320"/>
          </w:tcPr>
          <w:p>
            <w:r>
              <w:t>Is in Downloaded or eligible state to receive and process the Profile Package.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responds to LPAd with TransactionID and Bound Profile Package.</w:t>
            </w:r>
          </w:p>
        </w:tc>
        <w:tc>
          <w:tcPr>
            <w:tcW w:type="dxa" w:w="2160"/>
          </w:tcPr>
          <w:p>
            <w:r>
              <w:t>1- LPAd receives the Bound Profile Package.2- LPAd has access to Profile Metadata.</w:t>
            </w:r>
          </w:p>
        </w:tc>
      </w:tr>
      <w:tr>
        <w:tc>
          <w:tcPr>
            <w:tcW w:type="dxa" w:w="2160"/>
          </w:tcPr>
          <w:p>
            <w:r>
              <w:t>1</w:t>
            </w:r>
          </w:p>
        </w:tc>
        <w:tc>
          <w:tcPr>
            <w:tcW w:type="dxa" w:w="2160"/>
          </w:tcPr>
          <w:p>
            <w:r>
              <w:t>LPAd (internal)</w:t>
            </w:r>
          </w:p>
        </w:tc>
        <w:tc>
          <w:tcPr>
            <w:tcW w:type="dxa" w:w="2160"/>
          </w:tcPr>
          <w:p>
            <w:r>
              <w:t>LPAd decides whether to perform additional Profile Metadata processing.</w:t>
            </w:r>
          </w:p>
        </w:tc>
        <w:tc>
          <w:tcPr>
            <w:tcW w:type="dxa" w:w="2160"/>
          </w:tcPr>
          <w:p>
            <w:r>
              <w:t>1- LPAd MAY process elements such as rules, icons, nicknames, etc., at its discretion.</w:t>
            </w:r>
          </w:p>
        </w:tc>
      </w:tr>
      <w:tr>
        <w:tc>
          <w:tcPr>
            <w:tcW w:type="dxa" w:w="2160"/>
          </w:tcPr>
          <w:p>
            <w:r>
              <w:t>2</w:t>
            </w:r>
          </w:p>
        </w:tc>
        <w:tc>
          <w:tcPr>
            <w:tcW w:type="dxa" w:w="2160"/>
          </w:tcPr>
          <w:p>
            <w:r>
              <w:t>LPAd (internal)</w:t>
            </w:r>
          </w:p>
        </w:tc>
        <w:tc>
          <w:tcPr>
            <w:tcW w:type="dxa" w:w="2160"/>
          </w:tcPr>
          <w:p>
            <w:r>
              <w:t>(IF additional processing occurs) LPAd parses or validates Profile Metadata.</w:t>
            </w:r>
          </w:p>
        </w:tc>
        <w:tc>
          <w:tcPr>
            <w:tcW w:type="dxa" w:w="2160"/>
          </w:tcPr>
          <w:p>
            <w:r>
              <w:t>1- Any additional actions are entirely implementation-defined and performed if needed.</w:t>
            </w:r>
          </w:p>
        </w:tc>
      </w:tr>
      <w:tr>
        <w:tc>
          <w:tcPr>
            <w:tcW w:type="dxa" w:w="2160"/>
          </w:tcPr>
          <w:p>
            <w:r>
              <w:t>3</w:t>
            </w:r>
          </w:p>
        </w:tc>
        <w:tc>
          <w:tcPr>
            <w:tcW w:type="dxa" w:w="2160"/>
          </w:tcPr>
          <w:p>
            <w:r>
              <w:t>LPAd → End User</w:t>
            </w:r>
          </w:p>
        </w:tc>
        <w:tc>
          <w:tcPr>
            <w:tcW w:type="dxa" w:w="2160"/>
          </w:tcPr>
          <w:p>
            <w:r>
              <w:t>(IF any action leads to user-facing change) LPAd updates local display/info.</w:t>
            </w:r>
          </w:p>
        </w:tc>
        <w:tc>
          <w:tcPr>
            <w:tcW w:type="dxa" w:w="2160"/>
          </w:tcPr>
          <w:p>
            <w:r>
              <w:t>1- End User MAY see reflected changes or notifications based on LPAd processing.</w:t>
            </w:r>
          </w:p>
        </w:tc>
      </w:tr>
    </w:tbl>
    <w:p>
      <w:r>
        <w:rPr/>
        <w:t>Conformance Requirements References</w:t>
        <w:br/>
        <w:t>- SGP.22 v2.6.1, Section 3.1.3, Step 12: “On reception of the SM-DP+ response, the LPAd MAY perform additional processing using the Profile Metadata contained within the Bound Profile Package.”</w:t>
        <w:br/>
        <w:t>- RFC 2119 [61]: Usage of the conformance keyword “MAY”.</w:t>
      </w:r>
    </w:p>
    <w:p>
      <w:r>
        <w:rPr/>
        <w:t>Conditional Execution Rule:</w:t>
        <w:br/>
        <w:t>- Steps 1–3 SHALL be executed if and only if the LPAd implementation includes optional post-processing logic for Profile Metadata after receiving a Bound Profile Package from the SM-DP+.</w:t>
      </w:r>
    </w:p>
    <w:p>
      <w:r>
        <w:rPr/>
        <w:t>Notes:</w:t>
        <w:br/>
        <w:t>- This test validates optional functionality; absence of such processing is also a valid (conformant) outcome.</w:t>
        <w:br/>
        <w:t>- No strict observable outcome is required unless the LPAd implementation elects to perform user-visible actions or internal changes.</w:t>
      </w:r>
    </w:p>
    <w:p/>
    <w:p>
      <w:r>
        <w:rPr>
          <w:b/>
          <w:sz w:val="24"/>
        </w:rPr>
        <w:t>Requirement ID : SHALL (step 12, policy rules) | Requirement Description : If the LPAd previously used the Profile Metadata returned by "ES9+.AuthenticateClient" (i.e., in step (7 and 8) of the procedure described in section 3.1.3), then The LPAd SHALL verify that the Profile Policy Rules have not changed. If this verification fails, the LPAd SHALL execute the Sub-procedure "Profile Download and installation – Download Rejection" (section 3.1.3.1) with reason code 'PPR not allowed'.</w:t>
      </w:r>
    </w:p>
    <w:p>
      <w:r>
        <w:rPr>
          <w:b/>
          <w:sz w:val="24"/>
        </w:rPr>
        <w:t xml:space="preserve">Test Case : </w:t>
        <w:br/>
      </w:r>
    </w:p>
    <w:p>
      <w:r>
        <w:rPr/>
        <w:t>Test Cases</w:t>
      </w:r>
    </w:p>
    <w:p>
      <w:r>
        <w:rPr/>
        <w:t>TC</w:t>
      </w:r>
      <w:r>
        <w:rPr>
          <w:i/>
        </w:rPr>
        <w:t>LPAd</w:t>
      </w:r>
      <w:r>
        <w:rPr/>
        <w:t>PolicyRulesVerification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operating in a Device compliant with SGP.22 RSP Technical Specification.</w:t>
            </w:r>
          </w:p>
        </w:tc>
      </w:tr>
      <w:tr>
        <w:tc>
          <w:tcPr>
            <w:tcW w:type="dxa" w:w="4320"/>
          </w:tcPr>
          <w:p>
            <w:r>
              <w:t>eUICC</w:t>
            </w:r>
          </w:p>
        </w:tc>
        <w:tc>
          <w:tcPr>
            <w:tcW w:type="dxa" w:w="4320"/>
          </w:tcPr>
          <w:p>
            <w:r>
              <w:t>eUICC is present and operational in the Device.</w:t>
            </w:r>
          </w:p>
        </w:tc>
      </w:tr>
      <w:tr>
        <w:tc>
          <w:tcPr>
            <w:tcW w:type="dxa" w:w="4320"/>
          </w:tcPr>
          <w:p>
            <w:r>
              <w:t>SM-DP+</w:t>
            </w:r>
          </w:p>
        </w:tc>
        <w:tc>
          <w:tcPr>
            <w:tcW w:type="dxa" w:w="4320"/>
          </w:tcPr>
          <w:p>
            <w:r>
              <w:t>SM-DP+ is available and responds according to the profile download workflow.</w:t>
            </w:r>
          </w:p>
        </w:tc>
      </w:tr>
    </w:tbl>
    <w:p>
      <w:r>
        <w:rPr/>
        <w:t>Test Sequence #01: Policy Rules Re-verification during Profile Installation</w:t>
        <w:br/>
        <w:t>Description of the aim of the test sequence N°1</w:t>
      </w:r>
      <w:r>
        <w:rPr/>
        <w:br/>
        <w:t>To verify that the LPAd re-checks the Profile Policy Rules (PPRs) have not changed from the time of "ES9+.AuthenticateClient" usage (steps 7 and 8 of section 3.1.3), and that on a mismatch, the LPAd performs download rejection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retained Profile Metadata, including Profile Policy Rules, from prior "ES9+.AuthenticateClient" in steps 7 and 8.</w:t>
            </w:r>
          </w:p>
        </w:tc>
      </w:tr>
      <w:tr>
        <w:tc>
          <w:tcPr>
            <w:tcW w:type="dxa" w:w="4320"/>
          </w:tcPr>
          <w:p>
            <w:r>
              <w:t>SM-DP+</w:t>
            </w:r>
          </w:p>
        </w:tc>
        <w:tc>
          <w:tcPr>
            <w:tcW w:type="dxa" w:w="4320"/>
          </w:tcPr>
          <w:p>
            <w:r>
              <w:t>Delivers a new Profile Package containing Profile Metadata, potentially with changed Profile Policy Rules.</w:t>
            </w:r>
          </w:p>
        </w:tc>
      </w:tr>
      <w:tr>
        <w:tc>
          <w:tcPr>
            <w:tcW w:type="dxa" w:w="4320"/>
          </w:tcPr>
          <w:p>
            <w:r>
              <w:t>eUICC</w:t>
            </w:r>
          </w:p>
        </w:tc>
        <w:tc>
          <w:tcPr>
            <w:tcW w:type="dxa" w:w="4320"/>
          </w:tcPr>
          <w:p>
            <w:r>
              <w:t>In a state ready for acceptance of profile download via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Receives Profile Metadata as part of Profile Download request, after having received Profile Metadata earlier (via ES9+)</w:t>
            </w:r>
          </w:p>
        </w:tc>
        <w:tc>
          <w:tcPr>
            <w:tcW w:type="dxa" w:w="2160"/>
          </w:tcPr>
          <w:p>
            <w:r>
              <w:t>LPAd holds a prior version of Profile Metadata with associated PPRs from an earlier AuthenticateClient sequence.</w:t>
            </w:r>
          </w:p>
        </w:tc>
      </w:tr>
      <w:tr>
        <w:tc>
          <w:tcPr>
            <w:tcW w:type="dxa" w:w="2160"/>
          </w:tcPr>
          <w:p>
            <w:r>
              <w:t>1</w:t>
            </w:r>
          </w:p>
        </w:tc>
        <w:tc>
          <w:tcPr>
            <w:tcW w:type="dxa" w:w="2160"/>
          </w:tcPr>
          <w:p>
            <w:r>
              <w:t>LPAd</w:t>
            </w:r>
          </w:p>
        </w:tc>
        <w:tc>
          <w:tcPr>
            <w:tcW w:type="dxa" w:w="2160"/>
          </w:tcPr>
          <w:p>
            <w:r>
              <w:t>Compare current Profile Policy Rules in received Profile Metadata with those previously acquired (ES9+).</w:t>
            </w:r>
          </w:p>
        </w:tc>
        <w:tc>
          <w:tcPr>
            <w:tcW w:type="dxa" w:w="2160"/>
          </w:tcPr>
          <w:p>
            <w:r>
              <w:t>1- LPAd detects whether Profile Policy Rules have changed or not.</w:t>
            </w:r>
          </w:p>
        </w:tc>
      </w:tr>
      <w:tr>
        <w:tc>
          <w:tcPr>
            <w:tcW w:type="dxa" w:w="2160"/>
          </w:tcPr>
          <w:p>
            <w:r>
              <w:t>2</w:t>
            </w:r>
          </w:p>
        </w:tc>
        <w:tc>
          <w:tcPr>
            <w:tcW w:type="dxa" w:w="2160"/>
          </w:tcPr>
          <w:p>
            <w:r>
              <w:t>LPAd</w:t>
            </w:r>
          </w:p>
        </w:tc>
        <w:tc>
          <w:tcPr>
            <w:tcW w:type="dxa" w:w="2160"/>
          </w:tcPr>
          <w:p>
            <w:r>
              <w:t>If Profile Policy Rules have not changed, proceed with profile download procedure as specified.</w:t>
            </w:r>
          </w:p>
        </w:tc>
        <w:tc>
          <w:tcPr>
            <w:tcW w:type="dxa" w:w="2160"/>
          </w:tcPr>
          <w:p>
            <w:r>
              <w:t>LPAd proceeds as per normal download and installation sub-procedure without interruption.</w:t>
            </w:r>
          </w:p>
        </w:tc>
      </w:tr>
      <w:tr>
        <w:tc>
          <w:tcPr>
            <w:tcW w:type="dxa" w:w="2160"/>
          </w:tcPr>
          <w:p>
            <w:r>
              <w:t>3</w:t>
            </w:r>
          </w:p>
        </w:tc>
        <w:tc>
          <w:tcPr>
            <w:tcW w:type="dxa" w:w="2160"/>
          </w:tcPr>
          <w:p>
            <w:r>
              <w:t>LPAd</w:t>
            </w:r>
          </w:p>
        </w:tc>
        <w:tc>
          <w:tcPr>
            <w:tcW w:type="dxa" w:w="2160"/>
          </w:tcPr>
          <w:p>
            <w:r>
              <w:t>If Profile Policy Rules have changed, trigger the sub-procedure "Profile Download and installation – Download Rejection" (per section 3.1.3.1) with reason code 'PPR not allowed'.</w:t>
            </w:r>
          </w:p>
        </w:tc>
        <w:tc>
          <w:tcPr>
            <w:tcW w:type="dxa" w:w="2160"/>
          </w:tcPr>
          <w:p>
            <w:r>
              <w:t>1- Profile download is aborted by the LPAd. 2- Appropriate download rejection event is logged/reported as per section 3.1.3.1. 3- LPAd notifies End User (if required by implementation) of the failure reason 'PPR not allowed'.</w:t>
            </w:r>
          </w:p>
        </w:tc>
      </w:tr>
    </w:tbl>
    <w:p>
      <w:r>
        <w:rPr/>
        <w:t>Conformance Requirements References</w:t>
        <w:br/>
        <w:t>- SGP.22 v2.6.1 section 3.1.3, steps 7, 8, and 12.</w:t>
        <w:br/>
        <w:t>- Profile Download and installation – Download Rejection (section 3.1.3.1).</w:t>
      </w:r>
    </w:p>
    <w:p>
      <w:r>
        <w:rPr/>
        <w:t>Conditional Execution Rule:</w:t>
        <w:br/>
        <w:t>This test sequence SHALL be executed if and only if the LPAd had previously captured Profile Metadata (including PPRs) from “ES9+.AuthenticateClient” and receives Profile Metadata for which PPRs may have changed.</w:t>
      </w:r>
    </w:p>
    <w:p/>
    <w:p>
      <w:r>
        <w:rPr>
          <w:b/>
          <w:sz w:val="24"/>
        </w:rPr>
        <w:t>Requirement ID : SHOULD (step 12, metadata) | Requirement Description : The LPAd SHOULD verify that all other Profile Metadata elements it used in that earlier step (such as the Profile Name, Icon, etc.) have not changed.</w:t>
      </w:r>
    </w:p>
    <w:p>
      <w:r>
        <w:rPr>
          <w:b/>
          <w:sz w:val="24"/>
        </w:rPr>
        <w:t xml:space="preserve">Test Case : </w:t>
        <w:br/>
      </w:r>
    </w:p>
    <w:p>
      <w:r>
        <w:rPr/>
        <w:t>Test Cases</w:t>
      </w:r>
    </w:p>
    <w:p>
      <w:r>
        <w:rPr/>
        <w:t>TC</w:t>
      </w:r>
      <w:r>
        <w:rPr>
          <w:i/>
        </w:rPr>
        <w:t>LPAd</w:t>
      </w:r>
      <w:r>
        <w:rPr/>
        <w:t>MetadataVerification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Is present and functional in the Device.</w:t>
            </w:r>
          </w:p>
        </w:tc>
      </w:tr>
      <w:tr>
        <w:tc>
          <w:tcPr>
            <w:tcW w:type="dxa" w:w="4320"/>
          </w:tcPr>
          <w:p>
            <w:r>
              <w:t>eUICC</w:t>
            </w:r>
          </w:p>
        </w:tc>
        <w:tc>
          <w:tcPr>
            <w:tcW w:type="dxa" w:w="4320"/>
          </w:tcPr>
          <w:p>
            <w:r>
              <w:t>Contains the capability to provision and manage Profiles.</w:t>
            </w:r>
          </w:p>
        </w:tc>
      </w:tr>
      <w:tr>
        <w:tc>
          <w:tcPr>
            <w:tcW w:type="dxa" w:w="4320"/>
          </w:tcPr>
          <w:p>
            <w:r>
              <w:t>SM-DP+</w:t>
            </w:r>
          </w:p>
        </w:tc>
        <w:tc>
          <w:tcPr>
            <w:tcW w:type="dxa" w:w="4320"/>
          </w:tcPr>
          <w:p>
            <w:r>
              <w:t>Has been prepared to deliver a Profile whose metadata will be referenced by LPAd.</w:t>
            </w:r>
          </w:p>
        </w:tc>
      </w:tr>
      <w:tr>
        <w:tc>
          <w:tcPr>
            <w:tcW w:type="dxa" w:w="4320"/>
          </w:tcPr>
          <w:p>
            <w:r>
              <w:t>End User</w:t>
            </w:r>
          </w:p>
        </w:tc>
        <w:tc>
          <w:tcPr>
            <w:tcW w:type="dxa" w:w="4320"/>
          </w:tcPr>
          <w:p>
            <w:r>
              <w:t>Interaction with Device UI is possible.</w:t>
            </w:r>
          </w:p>
        </w:tc>
      </w:tr>
    </w:tbl>
    <w:p>
      <w:r>
        <w:rPr/>
        <w:t>Test Sequence #01: Metadata Consistency Verification during Profile Download</w:t>
        <w:br/>
        <w:t>This test verifies that, during the Profile Download procedure (step 12), the LPAd checks that all Profile Metadata elements previously used (such as Profile Name, Icon, etc.) have not changed before proceeding with the installation.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previously captured and stored Profile Metadata presented to the End User in step 7/8.</w:t>
            </w:r>
          </w:p>
        </w:tc>
      </w:tr>
      <w:tr>
        <w:tc>
          <w:tcPr>
            <w:tcW w:type="dxa" w:w="4320"/>
          </w:tcPr>
          <w:p>
            <w:r>
              <w:t>SM-DP+</w:t>
            </w:r>
          </w:p>
        </w:tc>
        <w:tc>
          <w:tcPr>
            <w:tcW w:type="dxa" w:w="4320"/>
          </w:tcPr>
          <w:p>
            <w:r>
              <w:t>Is ready to send the Bound Profile Package containing Profile Metadata to LPAd for download.</w:t>
            </w:r>
          </w:p>
        </w:tc>
      </w:tr>
      <w:tr>
        <w:tc>
          <w:tcPr>
            <w:tcW w:type="dxa" w:w="4320"/>
          </w:tcPr>
          <w:p>
            <w:r>
              <w:t>End User</w:t>
            </w:r>
          </w:p>
        </w:tc>
        <w:tc>
          <w:tcPr>
            <w:tcW w:type="dxa" w:w="4320"/>
          </w:tcPr>
          <w:p>
            <w:r>
              <w:t>Has provided User Intent for continuing Profile installation.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provides Bound Profile Package (including Profile Metadata)</w:t>
            </w:r>
          </w:p>
        </w:tc>
        <w:tc>
          <w:tcPr>
            <w:tcW w:type="dxa" w:w="2160"/>
          </w:tcPr>
          <w:p>
            <w:r>
              <w:t>LPAd receives Profile Package, extracts Profile Metadata</w:t>
            </w:r>
          </w:p>
        </w:tc>
      </w:tr>
      <w:tr>
        <w:tc>
          <w:tcPr>
            <w:tcW w:type="dxa" w:w="2160"/>
          </w:tcPr>
          <w:p>
            <w:r>
              <w:t>1</w:t>
            </w:r>
          </w:p>
        </w:tc>
        <w:tc>
          <w:tcPr>
            <w:tcW w:type="dxa" w:w="2160"/>
          </w:tcPr>
          <w:p>
            <w:r>
              <w:t>LPAd</w:t>
            </w:r>
          </w:p>
        </w:tc>
        <w:tc>
          <w:tcPr>
            <w:tcW w:type="dxa" w:w="2160"/>
          </w:tcPr>
          <w:p>
            <w:r>
              <w:t>LPAd compares received Profile Metadata (e.g., Profile Name, Icon, etc.)</w:t>
            </w:r>
          </w:p>
        </w:tc>
        <w:tc>
          <w:tcPr>
            <w:tcW w:type="dxa" w:w="2160"/>
          </w:tcPr>
          <w:p>
            <w:r>
              <w:t>1- LPAd detects whether Profile Metadata has changed from the earlier captured</w:t>
            </w:r>
          </w:p>
        </w:tc>
      </w:tr>
      <w:tr>
        <w:tc>
          <w:tcPr>
            <w:tcW w:type="dxa" w:w="2160"/>
          </w:tcPr>
          <w:p>
            <w:r/>
          </w:p>
        </w:tc>
        <w:tc>
          <w:tcPr>
            <w:tcW w:type="dxa" w:w="2160"/>
          </w:tcPr>
          <w:p>
            <w:r/>
          </w:p>
        </w:tc>
        <w:tc>
          <w:tcPr>
            <w:tcW w:type="dxa" w:w="2160"/>
          </w:tcPr>
          <w:p>
            <w:r>
              <w:t>with values previously used when User Intent was captured (step 7/8)</w:t>
            </w:r>
          </w:p>
        </w:tc>
        <w:tc>
          <w:tcPr>
            <w:tcW w:type="dxa" w:w="2160"/>
          </w:tcPr>
          <w:p>
            <w:r>
              <w:t>2- Proceed based on result of verification</w:t>
            </w:r>
          </w:p>
        </w:tc>
      </w:tr>
      <w:tr>
        <w:tc>
          <w:tcPr>
            <w:tcW w:type="dxa" w:w="2160"/>
          </w:tcPr>
          <w:p>
            <w:r>
              <w:t>2</w:t>
            </w:r>
          </w:p>
        </w:tc>
        <w:tc>
          <w:tcPr>
            <w:tcW w:type="dxa" w:w="2160"/>
          </w:tcPr>
          <w:p>
            <w:r>
              <w:t>LPAd</w:t>
            </w:r>
          </w:p>
        </w:tc>
        <w:tc>
          <w:tcPr>
            <w:tcW w:type="dxa" w:w="2160"/>
          </w:tcPr>
          <w:p>
            <w:r>
              <w:t>If all Profile Metadata elements match</w:t>
            </w:r>
          </w:p>
        </w:tc>
        <w:tc>
          <w:tcPr>
            <w:tcW w:type="dxa" w:w="2160"/>
          </w:tcPr>
          <w:p>
            <w:r>
              <w:t>LPAd continues with the Profile installation procedure</w:t>
            </w:r>
          </w:p>
        </w:tc>
      </w:tr>
      <w:tr>
        <w:tc>
          <w:tcPr>
            <w:tcW w:type="dxa" w:w="2160"/>
          </w:tcPr>
          <w:p>
            <w:r>
              <w:t>3</w:t>
            </w:r>
          </w:p>
        </w:tc>
        <w:tc>
          <w:tcPr>
            <w:tcW w:type="dxa" w:w="2160"/>
          </w:tcPr>
          <w:p>
            <w:r>
              <w:t>LPAd</w:t>
            </w:r>
          </w:p>
        </w:tc>
        <w:tc>
          <w:tcPr>
            <w:tcW w:type="dxa" w:w="2160"/>
          </w:tcPr>
          <w:p>
            <w:r>
              <w:t>If any Profile Metadata element has changed</w:t>
            </w:r>
          </w:p>
        </w:tc>
        <w:tc>
          <w:tcPr>
            <w:tcW w:type="dxa" w:w="2160"/>
          </w:tcPr>
          <w:p>
            <w:r>
              <w:t>1- LPAd MAY inform End User and offer option to postpone or reject install</w:t>
            </w:r>
          </w:p>
        </w:tc>
      </w:tr>
      <w:tr>
        <w:tc>
          <w:tcPr>
            <w:tcW w:type="dxa" w:w="2160"/>
          </w:tcPr>
          <w:p>
            <w:r/>
          </w:p>
        </w:tc>
        <w:tc>
          <w:tcPr>
            <w:tcW w:type="dxa" w:w="2160"/>
          </w:tcPr>
          <w:p>
            <w:r/>
          </w:p>
        </w:tc>
        <w:tc>
          <w:tcPr>
            <w:tcW w:type="dxa" w:w="2160"/>
          </w:tcPr>
          <w:p>
            <w:r/>
          </w:p>
        </w:tc>
        <w:tc>
          <w:tcPr>
            <w:tcW w:type="dxa" w:w="2160"/>
          </w:tcPr>
          <w:p>
            <w:r>
              <w:t>2- LPAd MAY stop the download by executing "Profile Download and installation - Download Rejection" with reason code 'Metadata mismatch'</w:t>
            </w:r>
          </w:p>
        </w:tc>
      </w:tr>
    </w:tbl>
    <w:p>
      <w:r>
        <w:rPr/>
        <w:t>Test Sequence #02: Profile Metadata Change Detected and Rejection</w:t>
        <w:br/>
        <w:t>This test ensures that, if Profile Metadata used earlier does not match what is now presented, the LPAd can reject the Profile installation according to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LPAd</w:t>
            </w:r>
          </w:p>
        </w:tc>
        <w:tc>
          <w:tcPr>
            <w:tcW w:type="dxa" w:w="2160"/>
          </w:tcPr>
          <w:p>
            <w:r>
              <w:t>SM-DP+ sends Bound Profile Package containing altered Profile Metadata to LPAd</w:t>
            </w:r>
          </w:p>
        </w:tc>
        <w:tc>
          <w:tcPr>
            <w:tcW w:type="dxa" w:w="2160"/>
          </w:tcPr>
          <w:p>
            <w:r>
              <w:t>LPAd receives the Package and extracts new Metadata</w:t>
            </w:r>
          </w:p>
        </w:tc>
      </w:tr>
      <w:tr>
        <w:tc>
          <w:tcPr>
            <w:tcW w:type="dxa" w:w="2160"/>
          </w:tcPr>
          <w:p>
            <w:r>
              <w:t>2</w:t>
            </w:r>
          </w:p>
        </w:tc>
        <w:tc>
          <w:tcPr>
            <w:tcW w:type="dxa" w:w="2160"/>
          </w:tcPr>
          <w:p>
            <w:r>
              <w:t>LPAd</w:t>
            </w:r>
          </w:p>
        </w:tc>
        <w:tc>
          <w:tcPr>
            <w:tcW w:type="dxa" w:w="2160"/>
          </w:tcPr>
          <w:p>
            <w:r>
              <w:t>LPAd compares the new Metadata with previously stored/captured Metadata</w:t>
            </w:r>
          </w:p>
        </w:tc>
        <w:tc>
          <w:tcPr>
            <w:tcW w:type="dxa" w:w="2160"/>
          </w:tcPr>
          <w:p>
            <w:r>
              <w:t>LPAd detects discrepancy ('metadata mismatch')</w:t>
            </w:r>
          </w:p>
        </w:tc>
      </w:tr>
      <w:tr>
        <w:tc>
          <w:tcPr>
            <w:tcW w:type="dxa" w:w="2160"/>
          </w:tcPr>
          <w:p>
            <w:r>
              <w:t>3</w:t>
            </w:r>
          </w:p>
        </w:tc>
        <w:tc>
          <w:tcPr>
            <w:tcW w:type="dxa" w:w="2160"/>
          </w:tcPr>
          <w:p>
            <w:r>
              <w:t>LPAd → End User</w:t>
            </w:r>
          </w:p>
        </w:tc>
        <w:tc>
          <w:tcPr>
            <w:tcW w:type="dxa" w:w="2160"/>
          </w:tcPr>
          <w:p>
            <w:r>
              <w:t>LPAd MAY display warning to End User and offer to postpone or reject installation</w:t>
            </w:r>
          </w:p>
        </w:tc>
        <w:tc>
          <w:tcPr>
            <w:tcW w:type="dxa" w:w="2160"/>
          </w:tcPr>
          <w:p>
            <w:r>
              <w:t>End User is informed about the metadata mismatch</w:t>
            </w:r>
          </w:p>
        </w:tc>
      </w:tr>
      <w:tr>
        <w:tc>
          <w:tcPr>
            <w:tcW w:type="dxa" w:w="2160"/>
          </w:tcPr>
          <w:p>
            <w:r>
              <w:t>4</w:t>
            </w:r>
          </w:p>
        </w:tc>
        <w:tc>
          <w:tcPr>
            <w:tcW w:type="dxa" w:w="2160"/>
          </w:tcPr>
          <w:p>
            <w:r>
              <w:t>LPAd</w:t>
            </w:r>
          </w:p>
        </w:tc>
        <w:tc>
          <w:tcPr>
            <w:tcW w:type="dxa" w:w="2160"/>
          </w:tcPr>
          <w:p>
            <w:r>
              <w:t>If End User rejects or does not respond in allowed time</w:t>
            </w:r>
          </w:p>
        </w:tc>
        <w:tc>
          <w:tcPr>
            <w:tcW w:type="dxa" w:w="2160"/>
          </w:tcPr>
          <w:p>
            <w:r>
              <w:t>LPAd cancels the Profile download by executing the "Profile Download and installation - Download Rejection" subprocedure with reason code 'Metadata mismatch'</w:t>
            </w:r>
          </w:p>
        </w:tc>
      </w:tr>
    </w:tbl>
    <w:p>
      <w:r>
        <w:rPr/>
        <w:t>Test Sequence #03: Confirmation of Correct Handling When Metadata is Unchanged</w:t>
        <w:br/>
        <w:t>This test confirms that if all Profile Metadata is consistent, the LPAd will proceed without any discrepancy notification.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LPAd</w:t>
            </w:r>
          </w:p>
        </w:tc>
        <w:tc>
          <w:tcPr>
            <w:tcW w:type="dxa" w:w="2160"/>
          </w:tcPr>
          <w:p>
            <w:r>
              <w:t>SM-DP+ sends Bound Profile Package with unchanged Profile Metadata</w:t>
            </w:r>
          </w:p>
        </w:tc>
        <w:tc>
          <w:tcPr>
            <w:tcW w:type="dxa" w:w="2160"/>
          </w:tcPr>
          <w:p>
            <w:r>
              <w:t>LPAd receives the package and extracts matching Metadata</w:t>
            </w:r>
          </w:p>
        </w:tc>
      </w:tr>
      <w:tr>
        <w:tc>
          <w:tcPr>
            <w:tcW w:type="dxa" w:w="2160"/>
          </w:tcPr>
          <w:p>
            <w:r>
              <w:t>2</w:t>
            </w:r>
          </w:p>
        </w:tc>
        <w:tc>
          <w:tcPr>
            <w:tcW w:type="dxa" w:w="2160"/>
          </w:tcPr>
          <w:p>
            <w:r>
              <w:t>LPAd</w:t>
            </w:r>
          </w:p>
        </w:tc>
        <w:tc>
          <w:tcPr>
            <w:tcW w:type="dxa" w:w="2160"/>
          </w:tcPr>
          <w:p>
            <w:r>
              <w:t>LPAd compares Metadata with stored/captured values</w:t>
            </w:r>
          </w:p>
        </w:tc>
        <w:tc>
          <w:tcPr>
            <w:tcW w:type="dxa" w:w="2160"/>
          </w:tcPr>
          <w:p>
            <w:r>
              <w:t>LPAd finds no changes</w:t>
            </w:r>
          </w:p>
        </w:tc>
      </w:tr>
      <w:tr>
        <w:tc>
          <w:tcPr>
            <w:tcW w:type="dxa" w:w="2160"/>
          </w:tcPr>
          <w:p>
            <w:r>
              <w:t>3</w:t>
            </w:r>
          </w:p>
        </w:tc>
        <w:tc>
          <w:tcPr>
            <w:tcW w:type="dxa" w:w="2160"/>
          </w:tcPr>
          <w:p>
            <w:r>
              <w:t>LPAd</w:t>
            </w:r>
          </w:p>
        </w:tc>
        <w:tc>
          <w:tcPr>
            <w:tcW w:type="dxa" w:w="2160"/>
          </w:tcPr>
          <w:p>
            <w:r>
              <w:t>LPAd proceeds with Profile download and installation</w:t>
            </w:r>
          </w:p>
        </w:tc>
        <w:tc>
          <w:tcPr>
            <w:tcW w:type="dxa" w:w="2160"/>
          </w:tcPr>
          <w:p>
            <w:r>
              <w:t>Profile installation proceeds without interruption</w:t>
            </w:r>
          </w:p>
        </w:tc>
      </w:tr>
    </w:tbl>
    <w:p>
      <w:r>
        <w:rPr/>
        <w:t>Conformance Requirements References</w:t>
        <w:br/>
        <w:t>- SGP.22 v2.6.1, Section 3.1.3, step 12 (metadata) – "The LPAd SHOULD verify that all other Profile Metadata elements it used in that earlier step (such as the Profile Name, Icon, etc.) have not changed."</w:t>
        <w:br/>
        <w:t>- SGP.22 v2.6.1, Section 3.1.3.1 – Definition of 'Profile Download and installation – Download Rejection' and associated reason codes.</w:t>
        <w:br/>
        <w:t>- SGP.22 v2.6.1, Section concerning end user interaction and timing behavior in case of no response.</w:t>
      </w:r>
    </w:p>
    <w:p>
      <w:r>
        <w:rPr/>
        <w:t>Conditional Execution Rule:</w:t>
        <w:br/>
        <w:t>Test Sequence #01 and #03 SHALL be executed if and only if the Profile Metadata received at installation matches what was previously captured by LPAd for End User consent or display.</w:t>
        <w:br/>
        <w:t>Test Sequence #02 SHALL be executed if and only if the Profile Metadata received at installation differs from what was previously captured.</w:t>
      </w:r>
    </w:p>
    <w:p>
      <w:r>
        <w:rPr/>
        <w:t>Notes:</w:t>
        <w:br/>
        <w:t>- Recording both positive (metadata unchanged) and negative (metadata mismatched) scenarios ensures robust verification of LPAd conformance with the specification’s “SHOULD” requirement.</w:t>
        <w:br/>
        <w:t>- Informing the End User and providing the ability to postpone or reject the installation is a recommended but optional action per the specification; automated rejection is also allowed as per implementation.</w:t>
      </w:r>
    </w:p>
    <w:p/>
    <w:p>
      <w:r>
        <w:rPr>
          <w:b/>
          <w:sz w:val="24"/>
        </w:rPr>
        <w:t>Requirement ID : SHALL perform the Sub-procedure "Profile Download and installation – Download rejection" with reason code 'Load BPP execution error' | Requirement Description : If the LPAd is unable to perform the segmentation (e.g., because of an error in the BPP structure), or if any call of "ES10b.LoadBoundProfilePackage" returns status words other than '90 00' or '91 XX', the LPAd SHALL perform the Sub-procedure "Profile Download and installation – Download rejection" with reason code 'Load BPP execution error'.</w:t>
      </w:r>
    </w:p>
    <w:p>
      <w:r>
        <w:rPr>
          <w:b/>
          <w:sz w:val="24"/>
        </w:rPr>
        <w:t xml:space="preserve">Test Case : </w:t>
        <w:br/>
      </w:r>
    </w:p>
    <w:p>
      <w:r>
        <w:rPr/>
        <w:t>Test Cases</w:t>
      </w:r>
    </w:p>
    <w:p>
      <w:r>
        <w:rPr/>
        <w:t>TC</w:t>
      </w:r>
      <w:r>
        <w:rPr>
          <w:i/>
        </w:rPr>
        <w:t>LPAd</w:t>
      </w:r>
      <w:r>
        <w:rPr/>
        <w:t>LoadBPPExecutionError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RSP session is established and Profile download has been initiated.</w:t>
            </w:r>
          </w:p>
        </w:tc>
      </w:tr>
      <w:tr>
        <w:tc>
          <w:tcPr>
            <w:tcW w:type="dxa" w:w="4320"/>
          </w:tcPr>
          <w:p>
            <w:r>
              <w:t>eUICC</w:t>
            </w:r>
          </w:p>
        </w:tc>
        <w:tc>
          <w:tcPr>
            <w:tcW w:type="dxa" w:w="4320"/>
          </w:tcPr>
          <w:p>
            <w:r>
              <w:t>Awaits reception of the Segmented Bound Profile Package via ES10b commands.</w:t>
            </w:r>
          </w:p>
        </w:tc>
      </w:tr>
    </w:tbl>
    <w:p>
      <w:r>
        <w:rPr/>
        <w:t>Test Sequence #01: Error in BPP segmentation handling</w:t>
        <w:br/>
        <w:t>Test the behavior when the LPAd cannot segment the Bound Profile Package due to a structural error.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Receives a Bound Profile Package (BPP) which is corrupted or structurally invalid.</w:t>
            </w:r>
          </w:p>
        </w:tc>
      </w:tr>
      <w:tr>
        <w:tc>
          <w:tcPr>
            <w:tcW w:type="dxa" w:w="4320"/>
          </w:tcPr>
          <w:p>
            <w:r>
              <w:t>eUICC</w:t>
            </w:r>
          </w:p>
        </w:tc>
        <w:tc>
          <w:tcPr>
            <w:tcW w:type="dxa" w:w="4320"/>
          </w:tcPr>
          <w:p>
            <w:r>
              <w:t>In idle state, waiting for Segmented Bound Profile Package from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w:t>
            </w:r>
          </w:p>
        </w:tc>
        <w:tc>
          <w:tcPr>
            <w:tcW w:type="dxa" w:w="2160"/>
          </w:tcPr>
          <w:p>
            <w:r>
              <w:t>Detects error in BPP structure during pre-segmentation processing.</w:t>
            </w:r>
          </w:p>
        </w:tc>
        <w:tc>
          <w:tcPr>
            <w:tcW w:type="dxa" w:w="2160"/>
          </w:tcPr>
          <w:p>
            <w:r>
              <w:t>Error in BPP structure is detected by LPAd.</w:t>
            </w:r>
          </w:p>
        </w:tc>
      </w:tr>
      <w:tr>
        <w:tc>
          <w:tcPr>
            <w:tcW w:type="dxa" w:w="2160"/>
          </w:tcPr>
          <w:p>
            <w:r>
              <w:t>1</w:t>
            </w:r>
          </w:p>
        </w:tc>
        <w:tc>
          <w:tcPr>
            <w:tcW w:type="dxa" w:w="2160"/>
          </w:tcPr>
          <w:p>
            <w:r>
              <w:t>LPAd</w:t>
            </w:r>
          </w:p>
        </w:tc>
        <w:tc>
          <w:tcPr>
            <w:tcW w:type="dxa" w:w="2160"/>
          </w:tcPr>
          <w:p>
            <w:r>
              <w:t>LPAd is unable to segment the BPP as required.</w:t>
            </w:r>
          </w:p>
        </w:tc>
        <w:tc>
          <w:tcPr>
            <w:tcW w:type="dxa" w:w="2160"/>
          </w:tcPr>
          <w:p>
            <w:r>
              <w:t>1- LPAd SHALL trigger the Sub-procedure "Profile Download and installation – Download rejection".2- LPAd SHALL indicate rejection reason as 'Load BPP execution error'.</w:t>
            </w:r>
          </w:p>
        </w:tc>
      </w:tr>
    </w:tbl>
    <w:p>
      <w:r>
        <w:rPr/>
        <w:t>Test Sequence #02: Handling invalid status word during LoadBoundProfilePackage transfer</w:t>
        <w:br/>
        <w:t>Test the LPAd’s response when the eUICC returns an unexpected status word to ES10b.LoadBoundProfilePackage.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successfully segmented the Bound Profile Package and is ready to transfer.</w:t>
            </w:r>
          </w:p>
        </w:tc>
      </w:tr>
      <w:tr>
        <w:tc>
          <w:tcPr>
            <w:tcW w:type="dxa" w:w="4320"/>
          </w:tcPr>
          <w:p>
            <w:r>
              <w:t>eUICC</w:t>
            </w:r>
          </w:p>
        </w:tc>
        <w:tc>
          <w:tcPr>
            <w:tcW w:type="dxa" w:w="4320"/>
          </w:tcPr>
          <w:p>
            <w:r>
              <w:t>Ready to receive and process each ES10b.LoadBoundProfilePackage APDU.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Sends first ES10b.LoadBoundProfilePackage command with valid segment.</w:t>
            </w:r>
          </w:p>
        </w:tc>
        <w:tc>
          <w:tcPr>
            <w:tcW w:type="dxa" w:w="2160"/>
          </w:tcPr>
          <w:p>
            <w:r>
              <w:t>eUICC processes the command and responds with status word (e.g., '90 00').</w:t>
            </w:r>
          </w:p>
        </w:tc>
      </w:tr>
      <w:tr>
        <w:tc>
          <w:tcPr>
            <w:tcW w:type="dxa" w:w="2160"/>
          </w:tcPr>
          <w:p>
            <w:r>
              <w:t>1</w:t>
            </w:r>
          </w:p>
        </w:tc>
        <w:tc>
          <w:tcPr>
            <w:tcW w:type="dxa" w:w="2160"/>
          </w:tcPr>
          <w:p>
            <w:r>
              <w:t>LPAd → eUICC</w:t>
            </w:r>
          </w:p>
        </w:tc>
        <w:tc>
          <w:tcPr>
            <w:tcW w:type="dxa" w:w="2160"/>
          </w:tcPr>
          <w:p>
            <w:r>
              <w:t>Sends subsequent ES10b.LoadBoundProfilePackage command from segmentation.</w:t>
            </w:r>
          </w:p>
        </w:tc>
        <w:tc>
          <w:tcPr>
            <w:tcW w:type="dxa" w:w="2160"/>
          </w:tcPr>
          <w:p>
            <w:r>
              <w:t>1- eUICC responds with a failure status word (e.g., '6F 00', not '90 00' or '91 XX').2- LPAd detects the error status word.</w:t>
            </w:r>
          </w:p>
        </w:tc>
      </w:tr>
      <w:tr>
        <w:tc>
          <w:tcPr>
            <w:tcW w:type="dxa" w:w="2160"/>
          </w:tcPr>
          <w:p>
            <w:r>
              <w:t>2</w:t>
            </w:r>
          </w:p>
        </w:tc>
        <w:tc>
          <w:tcPr>
            <w:tcW w:type="dxa" w:w="2160"/>
          </w:tcPr>
          <w:p>
            <w:r>
              <w:t>LPAd</w:t>
            </w:r>
          </w:p>
        </w:tc>
        <w:tc>
          <w:tcPr>
            <w:tcW w:type="dxa" w:w="2160"/>
          </w:tcPr>
          <w:p>
            <w:r>
              <w:t>On receipt of invalid status word from eUICC.</w:t>
            </w:r>
          </w:p>
        </w:tc>
        <w:tc>
          <w:tcPr>
            <w:tcW w:type="dxa" w:w="2160"/>
          </w:tcPr>
          <w:p>
            <w:r>
              <w:t>1- LPAd SHALL trigger the Sub-procedure "Profile Download and installation – Download rejection".2- LPAd SHALL indicate rejection reason as 'Load BPP execution error'.</w:t>
            </w:r>
          </w:p>
        </w:tc>
      </w:tr>
    </w:tbl>
    <w:p>
      <w:r>
        <w:rPr/>
        <w:t>Test Sequence #03: Handling partial segmentation followed by error</w:t>
        <w:br/>
        <w:t>Test the LPAd’s behavior if an error occurs during segmentation after some segments have been processed.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Successfully sends initial ES10b.LoadBoundProfilePackage segments.</w:t>
            </w:r>
          </w:p>
        </w:tc>
        <w:tc>
          <w:tcPr>
            <w:tcW w:type="dxa" w:w="2160"/>
          </w:tcPr>
          <w:p>
            <w:r>
              <w:t>eUICC responds with '90 00' or '91 XX' for initial segments.</w:t>
            </w:r>
          </w:p>
        </w:tc>
      </w:tr>
      <w:tr>
        <w:tc>
          <w:tcPr>
            <w:tcW w:type="dxa" w:w="2160"/>
          </w:tcPr>
          <w:p>
            <w:r>
              <w:t>2</w:t>
            </w:r>
          </w:p>
        </w:tc>
        <w:tc>
          <w:tcPr>
            <w:tcW w:type="dxa" w:w="2160"/>
          </w:tcPr>
          <w:p>
            <w:r>
              <w:t>LPAd</w:t>
            </w:r>
          </w:p>
        </w:tc>
        <w:tc>
          <w:tcPr>
            <w:tcW w:type="dxa" w:w="2160"/>
          </w:tcPr>
          <w:p>
            <w:r>
              <w:t>Attempts to segment the remaining BPP and encounters an internal error (e.g., unexpected end of data).</w:t>
            </w:r>
          </w:p>
        </w:tc>
        <w:tc>
          <w:tcPr>
            <w:tcW w:type="dxa" w:w="2160"/>
          </w:tcPr>
          <w:p>
            <w:r>
              <w:t>1- LPAd detects the segmentation error before sending next command.2- LPAd SHALL perform "Profile Download and installation – Download rejection" with reason code 'Load BPP execution error'.</w:t>
            </w:r>
          </w:p>
        </w:tc>
      </w:tr>
    </w:tbl>
    <w:p>
      <w:r>
        <w:rPr/>
        <w:t>Conformance Requirements References:</w:t>
        <w:br/>
        <w:t>- SGP.22 v2.6.1 Page 76: "If the LPAd is unable to perform the segmentation (e.g., because of an error in the BPP structure), or if any call of “ES10b.LoadBoundProfilePackage” returns status words other than '90 00' or '91 XX', the LPAd SHALL perform the Sub-procedure “Profile Download and installation – Download rejection” with reason code 'Load BPP execution error'."</w:t>
      </w:r>
    </w:p>
    <w:p>
      <w:r>
        <w:rPr/>
        <w:t>Conditional Execution Rule:</w:t>
        <w:br/>
        <w:t>- These tests SHALL be executed if and only if the LPAd detects a segmentation error in the BPP or receives an invalid status word from the eUICC during profile installation.</w:t>
      </w:r>
    </w:p>
    <w:p>
      <w:r>
        <w:rPr/>
        <w:t>End of Test Case.</w:t>
      </w:r>
    </w:p>
    <w:p/>
    <w:p>
      <w:r>
        <w:rPr>
          <w:b/>
          <w:sz w:val="24"/>
        </w:rPr>
        <w:t>Requirement ID : SHALL transfer the "ES8+.InitialiseSecureChannel" function call included in the Bound Profile Package to the eUICC by repeatedly calling the "ES10b.LoadBoundProfilePackage" function | Requirement Description : The LPAd SHALL transfer the "ES8+.InitialiseSecureChannel" function call included in the Bound Profile Package to the eUICC by repeatedly calling the "ES10b.LoadBoundProfilePackage" function. The input data of the "ES8+.InitialiseSecureChannel" function includes the CRT, otPK.DP.ECKA and smdpSign2.</w:t>
      </w:r>
    </w:p>
    <w:p>
      <w:r>
        <w:rPr>
          <w:b/>
          <w:sz w:val="24"/>
        </w:rPr>
        <w:t xml:space="preserve">Test Case : </w:t>
        <w:br/>
      </w:r>
    </w:p>
    <w:p>
      <w:r>
        <w:rPr/>
        <w:t>Test Cases</w:t>
      </w:r>
    </w:p>
    <w:p>
      <w:r>
        <w:rPr/>
        <w:t>TC</w:t>
      </w:r>
      <w:r>
        <w:rPr>
          <w:i/>
        </w:rPr>
        <w:t>LPAd</w:t>
      </w:r>
      <w:r>
        <w:rPr/>
        <w:t>InitialiseSecureChannel_Transfer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operational and has received a valid Bound Profile Package for download.</w:t>
            </w:r>
          </w:p>
        </w:tc>
      </w:tr>
      <w:tr>
        <w:tc>
          <w:tcPr>
            <w:tcW w:type="dxa" w:w="4320"/>
          </w:tcPr>
          <w:p>
            <w:r>
              <w:t>eUICC</w:t>
            </w:r>
          </w:p>
        </w:tc>
        <w:tc>
          <w:tcPr>
            <w:tcW w:type="dxa" w:w="4320"/>
          </w:tcPr>
          <w:p>
            <w:r>
              <w:t>The eUICC is inserted in the Device and is in a state ready for profile download.</w:t>
            </w:r>
          </w:p>
        </w:tc>
      </w:tr>
      <w:tr>
        <w:tc>
          <w:tcPr>
            <w:tcW w:type="dxa" w:w="4320"/>
          </w:tcPr>
          <w:p>
            <w:r>
              <w:t>Device</w:t>
            </w:r>
          </w:p>
        </w:tc>
        <w:tc>
          <w:tcPr>
            <w:tcW w:type="dxa" w:w="4320"/>
          </w:tcPr>
          <w:p>
            <w:r>
              <w:t>Device is powered on and supports required communication between LPAd and eUICC.</w:t>
            </w:r>
          </w:p>
        </w:tc>
      </w:tr>
    </w:tbl>
    <w:p>
      <w:r>
        <w:rPr/>
        <w:t>Test Sequence #01: Transfer of ES8+.InitialiseSecureChannel via ES10b.LoadBoundProfilePackage</w:t>
        <w:br/>
        <w:t>Description of the aim of the test sequence N°1</w:t>
      </w:r>
      <w:r>
        <w:rPr/>
        <w:br/>
        <w:t>To verify that the LPAd correctly transfers the "ES8+.InitialiseSecureChannel" function call, including CRT, otPK.DP.ECKA, and smdpSign2, to the eUICC by repeatedly calling the "ES10b.LoadBoundProfilePackage" function as specified. The correct sequence, data integrity, and error handling, if segmentation is involved, are evaluated.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prepared the Bound Profile Package, including all necessary data for ES8+.InitialiseSecureChannel.</w:t>
            </w:r>
          </w:p>
        </w:tc>
      </w:tr>
      <w:tr>
        <w:tc>
          <w:tcPr>
            <w:tcW w:type="dxa" w:w="4320"/>
          </w:tcPr>
          <w:p>
            <w:r>
              <w:t>eUICC</w:t>
            </w:r>
          </w:p>
        </w:tc>
        <w:tc>
          <w:tcPr>
            <w:tcW w:type="dxa" w:w="4320"/>
          </w:tcPr>
          <w:p>
            <w:r>
              <w:t>Is ready to accept profile management commands from the Device/LPAd.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Prepare and segment the Bound Profile Package containing ES8+.InitialiseSecureChannel (CRT, otPK.DP.ECKA, smdpSign2) if needed.</w:t>
            </w:r>
          </w:p>
        </w:tc>
        <w:tc>
          <w:tcPr>
            <w:tcW w:type="dxa" w:w="2160"/>
          </w:tcPr>
          <w:p>
            <w:r>
              <w:t>Bound Profile Package is ready for transfer.</w:t>
            </w:r>
          </w:p>
        </w:tc>
      </w:tr>
      <w:tr>
        <w:tc>
          <w:tcPr>
            <w:tcW w:type="dxa" w:w="2160"/>
          </w:tcPr>
          <w:p>
            <w:r>
              <w:t>1</w:t>
            </w:r>
          </w:p>
        </w:tc>
        <w:tc>
          <w:tcPr>
            <w:tcW w:type="dxa" w:w="2160"/>
          </w:tcPr>
          <w:p>
            <w:r>
              <w:t>LPAd → eUICC</w:t>
            </w:r>
          </w:p>
        </w:tc>
        <w:tc>
          <w:tcPr>
            <w:tcW w:type="dxa" w:w="2160"/>
          </w:tcPr>
          <w:p>
            <w:r>
              <w:t>Transmit 1st segment of ES8+.InitialiseSecureChannel to eUICC via ES10b.LoadBoundProfilePackage.</w:t>
            </w:r>
          </w:p>
        </w:tc>
        <w:tc>
          <w:tcPr>
            <w:tcW w:type="dxa" w:w="2160"/>
          </w:tcPr>
          <w:p>
            <w:r>
              <w:t>1- eUICC receives and buffers the segment.2- Returns '91 XX' (if more data expected) or '90 00' (if all data for this call is received).</w:t>
            </w:r>
          </w:p>
        </w:tc>
      </w:tr>
      <w:tr>
        <w:tc>
          <w:tcPr>
            <w:tcW w:type="dxa" w:w="2160"/>
          </w:tcPr>
          <w:p>
            <w:r>
              <w:t>2</w:t>
            </w:r>
          </w:p>
        </w:tc>
        <w:tc>
          <w:tcPr>
            <w:tcW w:type="dxa" w:w="2160"/>
          </w:tcPr>
          <w:p>
            <w:r>
              <w:t>LPAd → eUICC</w:t>
            </w:r>
          </w:p>
        </w:tc>
        <w:tc>
          <w:tcPr>
            <w:tcW w:type="dxa" w:w="2160"/>
          </w:tcPr>
          <w:p>
            <w:r>
              <w:t>Transmit next segment(s) of ES8+.InitialiseSecureChannel as needed via ES10b.LoadBoundProfilePackage, until fully transferred.</w:t>
            </w:r>
          </w:p>
        </w:tc>
        <w:tc>
          <w:tcPr>
            <w:tcW w:type="dxa" w:w="2160"/>
          </w:tcPr>
          <w:p>
            <w:r>
              <w:t>1- Each segment is accepted by eUICC.2- eUICC continues to respond with '91 XX' or '90 00' appropriately.</w:t>
            </w:r>
          </w:p>
        </w:tc>
      </w:tr>
      <w:tr>
        <w:tc>
          <w:tcPr>
            <w:tcW w:type="dxa" w:w="2160"/>
          </w:tcPr>
          <w:p>
            <w:r>
              <w:t>3</w:t>
            </w:r>
          </w:p>
        </w:tc>
        <w:tc>
          <w:tcPr>
            <w:tcW w:type="dxa" w:w="2160"/>
          </w:tcPr>
          <w:p>
            <w:r>
              <w:t>LPAd → eUICC</w:t>
            </w:r>
          </w:p>
        </w:tc>
        <w:tc>
          <w:tcPr>
            <w:tcW w:type="dxa" w:w="2160"/>
          </w:tcPr>
          <w:p>
            <w:r>
              <w:t>Transmit last segment, completing the ES8+.InitialiseSecureChannel function call transfer.</w:t>
            </w:r>
          </w:p>
        </w:tc>
        <w:tc>
          <w:tcPr>
            <w:tcW w:type="dxa" w:w="2160"/>
          </w:tcPr>
          <w:p>
            <w:r>
              <w:t>1- eUICC successfully reconstructs ES8+.InitialiseSecureChannel command with CRT, otPK.DP.ECKA, smdpSign2.2- Returns final '90 00'.</w:t>
            </w:r>
          </w:p>
        </w:tc>
      </w:tr>
      <w:tr>
        <w:tc>
          <w:tcPr>
            <w:tcW w:type="dxa" w:w="2160"/>
          </w:tcPr>
          <w:p>
            <w:r>
              <w:t>4</w:t>
            </w:r>
          </w:p>
        </w:tc>
        <w:tc>
          <w:tcPr>
            <w:tcW w:type="dxa" w:w="2160"/>
          </w:tcPr>
          <w:p>
            <w:r>
              <w:t>eUICC</w:t>
            </w:r>
          </w:p>
        </w:tc>
        <w:tc>
          <w:tcPr>
            <w:tcW w:type="dxa" w:w="2160"/>
          </w:tcPr>
          <w:p>
            <w:r>
              <w:t>Process the received ES8+.InitialiseSecureChannel data as per SGP.22 section 5.5.1.</w:t>
            </w:r>
          </w:p>
        </w:tc>
        <w:tc>
          <w:tcPr>
            <w:tcW w:type="dxa" w:w="2160"/>
          </w:tcPr>
          <w:p>
            <w:r>
              <w:t>1- eUICC initiates channel verification and Session Key generation.2- Prepares for next steps in Profile Installation sub-procedure.</w:t>
            </w:r>
          </w:p>
        </w:tc>
      </w:tr>
      <w:tr>
        <w:tc>
          <w:tcPr>
            <w:tcW w:type="dxa" w:w="2160"/>
          </w:tcPr>
          <w:p>
            <w:r>
              <w:t>5</w:t>
            </w:r>
          </w:p>
        </w:tc>
        <w:tc>
          <w:tcPr>
            <w:tcW w:type="dxa" w:w="2160"/>
          </w:tcPr>
          <w:p>
            <w:r>
              <w:t>eUICC → LPAd</w:t>
            </w:r>
          </w:p>
        </w:tc>
        <w:tc>
          <w:tcPr>
            <w:tcW w:type="dxa" w:w="2160"/>
          </w:tcPr>
          <w:p>
            <w:r>
              <w:t>Responds to LPAd indicating readiness for next function (e.g., ES8+.ConfigureISDP), or returns an error if validation fails.</w:t>
            </w:r>
          </w:p>
        </w:tc>
        <w:tc>
          <w:tcPr>
            <w:tcW w:type="dxa" w:w="2160"/>
          </w:tcPr>
          <w:p>
            <w:r>
              <w:t>Correct status word or specific error code. If error, sub-procedure is aborted.</w:t>
            </w:r>
          </w:p>
        </w:tc>
      </w:tr>
    </w:tbl>
    <w:p>
      <w:r>
        <w:rPr/>
        <w:t>Test Sequence #02: Error Handling During Segmentation and Transfer</w:t>
        <w:br/>
        <w:t>Description of the aim of the test sequence N°2</w:t>
      </w:r>
      <w:r>
        <w:rPr/>
        <w:br/>
        <w:t>To verify correct error handling by the LPAd if segmentation or transfer of the Bound Profile Package fails at any point.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Attempt to transmit an incorrectly segmented BPP or an erroneous ES10b.LoadBoundProfilePackage call.</w:t>
            </w:r>
          </w:p>
        </w:tc>
        <w:tc>
          <w:tcPr>
            <w:tcW w:type="dxa" w:w="2160"/>
          </w:tcPr>
          <w:p>
            <w:r>
              <w:t>1- eUICC returns an error status word (not '90 00' or '91 XX').</w:t>
            </w:r>
          </w:p>
        </w:tc>
      </w:tr>
      <w:tr>
        <w:tc>
          <w:tcPr>
            <w:tcW w:type="dxa" w:w="2160"/>
          </w:tcPr>
          <w:p>
            <w:r>
              <w:t>2</w:t>
            </w:r>
          </w:p>
        </w:tc>
        <w:tc>
          <w:tcPr>
            <w:tcW w:type="dxa" w:w="2160"/>
          </w:tcPr>
          <w:p>
            <w:r>
              <w:t>LPAd</w:t>
            </w:r>
          </w:p>
        </w:tc>
        <w:tc>
          <w:tcPr>
            <w:tcW w:type="dxa" w:w="2160"/>
          </w:tcPr>
          <w:p>
            <w:r>
              <w:t>Upon receiving error status word in any ES10b.LoadBoundProfilePackage response.</w:t>
            </w:r>
          </w:p>
        </w:tc>
        <w:tc>
          <w:tcPr>
            <w:tcW w:type="dxa" w:w="2160"/>
          </w:tcPr>
          <w:p>
            <w:r>
              <w:t>1- LPAd aborts the sub-procedure.2- Initiates "Profile Download and installation – Download rejection" with reason code 'Load BPP execution error'.</w:t>
            </w:r>
          </w:p>
        </w:tc>
      </w:tr>
    </w:tbl>
    <w:p>
      <w:r>
        <w:rPr/>
        <w:t>Conformance Requirements References:</w:t>
        <w:br/>
        <w:t>- SGP.22 v2.6.1, Section 2.5.5: Sub-procedure Profile Installation</w:t>
        <w:br/>
        <w:t>- SGP.22 v2.6.1, Section 5.5.1: ES8+.InitialiseSecureChannel processing</w:t>
        <w:br/>
        <w:t>- SGP.22 v2.6.1, Error handling during Bound Profile Package segmentation and transfer</w:t>
      </w:r>
    </w:p>
    <w:p>
      <w:r>
        <w:rPr/>
        <w:t>Conditional Execution Rule:</w:t>
        <w:br/>
        <w:t>- Test Sequence #02 SHALL be executed if and only if a segmentation or transmission error occurs during Test Sequence #01.</w:t>
      </w:r>
    </w:p>
    <w:p>
      <w:r>
        <w:rPr/>
        <w:t>Notes:</w:t>
        <w:br/>
        <w:t>- The LPAd SHALL continue with the next profile management sub-procedure only if each ES10b.LoadBoundProfilePackage call returns a successful status ('90 00' or '91 XX').</w:t>
        <w:br/>
        <w:t>- If the Bound Profile Package contains additional functions after ES8+.InitialiseSecureChannel, their transfer SHALL only proceed once this function call is fully and correctly transferred and acknowledged.</w:t>
        <w:br/>
        <w:t>- Abortion on error SHALL result in a specific download rejection flow as defined in the specification.</w:t>
      </w:r>
    </w:p>
    <w:p/>
    <w:p>
      <w:r>
        <w:rPr>
          <w:b/>
          <w:sz w:val="24"/>
        </w:rPr>
        <w:t>Requirement ID : SHALL verify the received "ES8+.InitialiseSecureChannel" according to the description in section 5.5.1 | Requirement Description : The eUICC SHALL verify the received "ES8+.InitialiseSecureChannel" according to the description in section 5.5.1. If the verification succeeds, the eUICC SHALL generate Session Keys using the input data received in previous step according to Annex G.</w:t>
      </w:r>
    </w:p>
    <w:p>
      <w:r>
        <w:rPr>
          <w:b/>
          <w:sz w:val="24"/>
        </w:rPr>
        <w:t xml:space="preserve">Test Case : </w:t>
        <w:br/>
      </w:r>
    </w:p>
    <w:p>
      <w:r>
        <w:rPr/>
        <w:t>Test Cases</w:t>
      </w:r>
    </w:p>
    <w:p>
      <w:r>
        <w:rPr/>
        <w:t>TC</w:t>
      </w:r>
      <w:r>
        <w:rPr>
          <w:i/>
        </w:rPr>
        <w:t>eUICC</w:t>
      </w:r>
      <w:r>
        <w:rPr/>
        <w:t>VerifyES8PlusInitialiseSecureChannel</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compliant with SGP.22 v2.6.1, supports ES8+.InitialiseSecureChannel.</w:t>
            </w:r>
          </w:p>
        </w:tc>
      </w:tr>
      <w:tr>
        <w:tc>
          <w:tcPr>
            <w:tcW w:type="dxa" w:w="4320"/>
          </w:tcPr>
          <w:p>
            <w:r>
              <w:t>LPAd</w:t>
            </w:r>
          </w:p>
        </w:tc>
        <w:tc>
          <w:tcPr>
            <w:tcW w:type="dxa" w:w="4320"/>
          </w:tcPr>
          <w:p>
            <w:r>
              <w:t>LPAd is operational and able to relay commands to the eUICC.</w:t>
            </w:r>
          </w:p>
        </w:tc>
      </w:tr>
      <w:tr>
        <w:tc>
          <w:tcPr>
            <w:tcW w:type="dxa" w:w="4320"/>
          </w:tcPr>
          <w:p>
            <w:r>
              <w:t>SM-DP+</w:t>
            </w:r>
          </w:p>
        </w:tc>
        <w:tc>
          <w:tcPr>
            <w:tcW w:type="dxa" w:w="4320"/>
          </w:tcPr>
          <w:p>
            <w:r>
              <w:t>SM-DP+ is registered, certified, and has established prerequisites for profile download to the target eUICC.</w:t>
            </w:r>
          </w:p>
        </w:tc>
      </w:tr>
      <w:tr>
        <w:tc>
          <w:tcPr>
            <w:tcW w:type="dxa" w:w="4320"/>
          </w:tcPr>
          <w:p>
            <w:r>
              <w:t>All</w:t>
            </w:r>
          </w:p>
        </w:tc>
        <w:tc>
          <w:tcPr>
            <w:tcW w:type="dxa" w:w="4320"/>
          </w:tcPr>
          <w:p>
            <w:r>
              <w:t>There is no other secure channel session currently ongoing with the eUICC.</w:t>
            </w:r>
          </w:p>
        </w:tc>
      </w:tr>
    </w:tbl>
    <w:p>
      <w:r>
        <w:rPr/>
        <w:t>Test Sequence #01: ES8+.InitialiseSecureChannel Verification (Valid Command)</w:t>
        <w:br/>
        <w:t>Description of the aim of the test sequence N°1:</w:t>
        <w:br/>
        <w:t>To verify that the eUICC correctly processes and authenticates a valid "ES8+.InitialiseSecureChannel" request per SGP.22 section 5.5.1, including cryptographic verification and correct session key generation.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is in a state where a secure channel can be established and is ready for a profile operation.</w:t>
            </w:r>
          </w:p>
        </w:tc>
      </w:tr>
      <w:tr>
        <w:tc>
          <w:tcPr>
            <w:tcW w:type="dxa" w:w="4320"/>
          </w:tcPr>
          <w:p>
            <w:r>
              <w:t>SM-DP+</w:t>
            </w:r>
          </w:p>
        </w:tc>
        <w:tc>
          <w:tcPr>
            <w:tcW w:type="dxa" w:w="4320"/>
          </w:tcPr>
          <w:p>
            <w:r>
              <w:t>Has generated and signed the InitialiseSecureChannel command data as per SGP.22.</w:t>
            </w:r>
          </w:p>
        </w:tc>
      </w:tr>
      <w:tr>
        <w:tc>
          <w:tcPr>
            <w:tcW w:type="dxa" w:w="4320"/>
          </w:tcPr>
          <w:p>
            <w:r>
              <w:t>LPAd</w:t>
            </w:r>
          </w:p>
        </w:tc>
        <w:tc>
          <w:tcPr>
            <w:tcW w:type="dxa" w:w="4320"/>
          </w:tcPr>
          <w:p>
            <w:r>
              <w:t>Ready to transmit the ES8+.InitialiseSecureChannel function call to the eUICC.</w:t>
            </w:r>
          </w:p>
        </w:tc>
      </w:tr>
      <w:tr>
        <w:tc>
          <w:tcPr>
            <w:tcW w:type="dxa" w:w="4320"/>
          </w:tcPr>
          <w:p>
            <w:r>
              <w:t>All</w:t>
            </w:r>
          </w:p>
        </w:tc>
        <w:tc>
          <w:tcPr>
            <w:tcW w:type="dxa" w:w="4320"/>
          </w:tcPr>
          <w:p>
            <w:r>
              <w:t>Transaction ID used is unique for the current SM-DP+ session.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generates ES8+.InitialiseSecureChannel request including transactionId, controlRefTemplate, otPK.DP.ECKA, and smdpSign.</w:t>
            </w:r>
          </w:p>
        </w:tc>
        <w:tc>
          <w:tcPr>
            <w:tcW w:type="dxa" w:w="2160"/>
          </w:tcPr>
          <w:p>
            <w:r>
              <w:t>LPAd receives all required command data.</w:t>
            </w:r>
          </w:p>
        </w:tc>
      </w:tr>
      <w:tr>
        <w:tc>
          <w:tcPr>
            <w:tcW w:type="dxa" w:w="2160"/>
          </w:tcPr>
          <w:p>
            <w:r>
              <w:t>1</w:t>
            </w:r>
          </w:p>
        </w:tc>
        <w:tc>
          <w:tcPr>
            <w:tcW w:type="dxa" w:w="2160"/>
          </w:tcPr>
          <w:p>
            <w:r>
              <w:t>LPAd → eUICC</w:t>
            </w:r>
          </w:p>
        </w:tc>
        <w:tc>
          <w:tcPr>
            <w:tcW w:type="dxa" w:w="2160"/>
          </w:tcPr>
          <w:p>
            <w:r>
              <w:t>LPAd forwards ES8+.InitialiseSecureChannel request to eUICC.</w:t>
            </w:r>
          </w:p>
        </w:tc>
        <w:tc>
          <w:tcPr>
            <w:tcW w:type="dxa" w:w="2160"/>
          </w:tcPr>
          <w:p>
            <w:r>
              <w:t>eUICC receives command and performs:  1- Verification of SM-DP+ signature using PK.DPbp.ECDSA.  2- Verification of Remote operation type as defined. 3- Verification of transaction ID matches ongoing RSP session. 4- Verification of controlRefTemplate correctness. 5- Ensures no secure channel is already ongoing.</w:t>
            </w:r>
          </w:p>
        </w:tc>
      </w:tr>
      <w:tr>
        <w:tc>
          <w:tcPr>
            <w:tcW w:type="dxa" w:w="2160"/>
          </w:tcPr>
          <w:p>
            <w:r>
              <w:t>2</w:t>
            </w:r>
          </w:p>
        </w:tc>
        <w:tc>
          <w:tcPr>
            <w:tcW w:type="dxa" w:w="2160"/>
          </w:tcPr>
          <w:p>
            <w:r>
              <w:t>eUICC</w:t>
            </w:r>
          </w:p>
        </w:tc>
        <w:tc>
          <w:tcPr>
            <w:tcW w:type="dxa" w:w="2160"/>
          </w:tcPr>
          <w:p>
            <w:r>
              <w:t>On successful verification of all checks.</w:t>
            </w:r>
          </w:p>
        </w:tc>
        <w:tc>
          <w:tcPr>
            <w:tcW w:type="dxa" w:w="2160"/>
          </w:tcPr>
          <w:p>
            <w:r>
              <w:t>1- eUICC generates session keys (S-ENC, S-MAC) and initial MAC chaining value using otPK.DP.ECKA and locally stored otSK.EUICC.ECKA per Annex G.2- eUICC reports successful establishment of secure channel.</w:t>
            </w:r>
          </w:p>
        </w:tc>
      </w:tr>
    </w:tbl>
    <w:p>
      <w:r>
        <w:rPr/>
        <w:t>Test Sequence #02: ES8+.InitialiseSecureChannel Verification (Invalid SM-DP+ Signature)</w:t>
        <w:br/>
        <w:t>Description of the aim of the test sequence N°2:</w:t>
        <w:br/>
        <w:t>To ensure that the eUICC rejects the ES8+.InitialiseSecureChannel request if the SM-DP+ signature is invalid or does not authenticate.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(intentionally) sends ES8+.InitialiseSecureChannel request with an invalid smdpSign.</w:t>
            </w:r>
          </w:p>
        </w:tc>
        <w:tc>
          <w:tcPr>
            <w:tcW w:type="dxa" w:w="2160"/>
          </w:tcPr>
          <w:p>
            <w:r>
              <w:t>LPAd receives tampered command data.</w:t>
            </w:r>
          </w:p>
        </w:tc>
      </w:tr>
      <w:tr>
        <w:tc>
          <w:tcPr>
            <w:tcW w:type="dxa" w:w="2160"/>
          </w:tcPr>
          <w:p>
            <w:r>
              <w:t>1</w:t>
            </w:r>
          </w:p>
        </w:tc>
        <w:tc>
          <w:tcPr>
            <w:tcW w:type="dxa" w:w="2160"/>
          </w:tcPr>
          <w:p>
            <w:r>
              <w:t>LPAd → eUICC</w:t>
            </w:r>
          </w:p>
        </w:tc>
        <w:tc>
          <w:tcPr>
            <w:tcW w:type="dxa" w:w="2160"/>
          </w:tcPr>
          <w:p>
            <w:r>
              <w:t>LPAd forwards the invalid ES8+.InitialiseSecureChannel to eUICC</w:t>
            </w:r>
          </w:p>
        </w:tc>
        <w:tc>
          <w:tcPr>
            <w:tcW w:type="dxa" w:w="2160"/>
          </w:tcPr>
          <w:p>
            <w:r>
              <w:t>1- eUICC attempts to verify the SM-DP+ signature and fails.2- eUICC rejects the command, returns an error, aborts profile installation, and discards contextual data associated to this installation (e.g., SM-DP+ cert).</w:t>
            </w:r>
          </w:p>
        </w:tc>
      </w:tr>
    </w:tbl>
    <w:p>
      <w:r>
        <w:rPr/>
        <w:t>Test Sequence #03: ES8+.InitialiseSecureChannel Verification (Mismatched Transaction ID)</w:t>
        <w:br/>
        <w:t>Description of the aim of the test sequence N°3:</w:t>
        <w:br/>
        <w:t>To verify that the eUICC detects and rejects a request with a transaction ID that does not match the ongoing session.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sends ES8+.InitialiseSecureChannel with transactionId not matching the ongoing session.</w:t>
            </w:r>
          </w:p>
        </w:tc>
        <w:tc>
          <w:tcPr>
            <w:tcW w:type="dxa" w:w="2160"/>
          </w:tcPr>
          <w:p>
            <w:r>
              <w:t>LPAd receives command data with incorrect transactionId.</w:t>
            </w:r>
          </w:p>
        </w:tc>
      </w:tr>
      <w:tr>
        <w:tc>
          <w:tcPr>
            <w:tcW w:type="dxa" w:w="2160"/>
          </w:tcPr>
          <w:p>
            <w:r>
              <w:t>1</w:t>
            </w:r>
          </w:p>
        </w:tc>
        <w:tc>
          <w:tcPr>
            <w:tcW w:type="dxa" w:w="2160"/>
          </w:tcPr>
          <w:p>
            <w:r>
              <w:t>LPAd → eUICC</w:t>
            </w:r>
          </w:p>
        </w:tc>
        <w:tc>
          <w:tcPr>
            <w:tcW w:type="dxa" w:w="2160"/>
          </w:tcPr>
          <w:p>
            <w:r>
              <w:t>LPAd relays ES8+.InitialiseSecureChannel to eUICC</w:t>
            </w:r>
          </w:p>
        </w:tc>
        <w:tc>
          <w:tcPr>
            <w:tcW w:type="dxa" w:w="2160"/>
          </w:tcPr>
          <w:p>
            <w:r>
              <w:t>1- eUICC checks transaction ID and finds mismatch.2- eUICC rejects the command, returns an error, and aborts the profile installation.</w:t>
            </w:r>
          </w:p>
        </w:tc>
      </w:tr>
    </w:tbl>
    <w:p>
      <w:r>
        <w:rPr/>
        <w:t>Test Sequence #04: ES8+.InitialiseSecureChannel Verification (Ongoing Secure Channel)</w:t>
        <w:br/>
        <w:t>Description of the aim of the test sequence N°4:</w:t>
        <w:br/>
        <w:t>To ensure eUICC rejects the request if a secure channel is already ongoing.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System</w:t>
            </w:r>
          </w:p>
        </w:tc>
        <w:tc>
          <w:tcPr>
            <w:tcW w:type="dxa" w:w="2160"/>
          </w:tcPr>
          <w:p>
            <w:r>
              <w:t>There is an active, ongoing secure channel session on the eUICC.</w:t>
            </w:r>
          </w:p>
        </w:tc>
        <w:tc>
          <w:tcPr>
            <w:tcW w:type="dxa" w:w="2160"/>
          </w:tcPr>
          <w:p>
            <w:r>
              <w:t>eUICC is already in a secure channel session state.</w:t>
            </w:r>
          </w:p>
        </w:tc>
      </w:tr>
      <w:tr>
        <w:tc>
          <w:tcPr>
            <w:tcW w:type="dxa" w:w="2160"/>
          </w:tcPr>
          <w:p>
            <w:r>
              <w:t>1</w:t>
            </w:r>
          </w:p>
        </w:tc>
        <w:tc>
          <w:tcPr>
            <w:tcW w:type="dxa" w:w="2160"/>
          </w:tcPr>
          <w:p>
            <w:r>
              <w:t>LPAd → eUICC</w:t>
            </w:r>
          </w:p>
        </w:tc>
        <w:tc>
          <w:tcPr>
            <w:tcW w:type="dxa" w:w="2160"/>
          </w:tcPr>
          <w:p>
            <w:r>
              <w:t>LPAd sends ES8+.InitialiseSecureChannel request to the eUICC</w:t>
            </w:r>
          </w:p>
        </w:tc>
        <w:tc>
          <w:tcPr>
            <w:tcW w:type="dxa" w:w="2160"/>
          </w:tcPr>
          <w:p>
            <w:r>
              <w:t>1- eUICC checks status and detects ongoing session.2- eUICC rejects the command, returns an error, profile installation is aborted.</w:t>
            </w:r>
          </w:p>
        </w:tc>
      </w:tr>
    </w:tbl>
    <w:p>
      <w:r>
        <w:rPr/>
        <w:t>Test Sequence #05: ES8+.InitialiseSecureChannel Verification (Incorrect controlRefTemplate)</w:t>
        <w:br/>
        <w:t>Description of the aim of the test sequence N°5:</w:t>
        <w:br/>
        <w:t>To verify that the eUICC checks that the controlRefTemplate matches the required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sends ES8+.InitialiseSecureChannel request with controlRefTemplate not matching the specification.</w:t>
            </w:r>
          </w:p>
        </w:tc>
        <w:tc>
          <w:tcPr>
            <w:tcW w:type="dxa" w:w="2160"/>
          </w:tcPr>
          <w:p>
            <w:r>
              <w:t>LPAd receives malformed command data.</w:t>
            </w:r>
          </w:p>
        </w:tc>
      </w:tr>
      <w:tr>
        <w:tc>
          <w:tcPr>
            <w:tcW w:type="dxa" w:w="2160"/>
          </w:tcPr>
          <w:p>
            <w:r>
              <w:t>1</w:t>
            </w:r>
          </w:p>
        </w:tc>
        <w:tc>
          <w:tcPr>
            <w:tcW w:type="dxa" w:w="2160"/>
          </w:tcPr>
          <w:p>
            <w:r>
              <w:t>LPAd → eUICC</w:t>
            </w:r>
          </w:p>
        </w:tc>
        <w:tc>
          <w:tcPr>
            <w:tcW w:type="dxa" w:w="2160"/>
          </w:tcPr>
          <w:p>
            <w:r>
              <w:t>LPAd forwards ES8+.InitialiseSecureChannel to eUICC</w:t>
            </w:r>
          </w:p>
        </w:tc>
        <w:tc>
          <w:tcPr>
            <w:tcW w:type="dxa" w:w="2160"/>
          </w:tcPr>
          <w:p>
            <w:r>
              <w:t>1- eUICC checks controlRefTemplate and finds discrepancy.2- eUICC rejects the command, returns an error, installation is aborted.</w:t>
            </w:r>
          </w:p>
        </w:tc>
      </w:tr>
    </w:tbl>
    <w:p>
      <w:r>
        <w:rPr/>
        <w:t>Conformance Requirements References:</w:t>
        <w:br/>
        <w:t>- SGP.22 v2.6.1 section 5.5.1: ES8+.InitialiseSecureChannel function.</w:t>
        <w:br/>
        <w:t>- Annex G: Session key generation.</w:t>
        <w:br/>
        <w:t>- General command error handling and abort procedure.</w:t>
      </w:r>
    </w:p>
    <w:p>
      <w:r>
        <w:rPr/>
        <w:t>Conditional Execution:</w:t>
        <w:br/>
        <w:t>- Each negative test sequence (Test Sequence #02-#05) SHALL be executed if and only if the specific error condition is deliberately created as described under each sequence’s IC1 step.</w:t>
        <w:br/>
        <w:t>- Test Sequence #01 SHALL be executed as the default positive case with all parameters strictly valid and per SGP.22 v2.6.1.</w:t>
      </w:r>
    </w:p>
    <w:p>
      <w:r>
        <w:rPr/>
        <w:t>End of Test Case.</w:t>
      </w:r>
    </w:p>
    <w:p/>
    <w:p>
      <w:r>
        <w:rPr>
          <w:b/>
          <w:sz w:val="24"/>
        </w:rPr>
        <w:t>Requirement ID : SHALL transfer the "ES8+.ConfigureISDP" function call included in the Bound Profile Package to the eUICC by repeatedly calling the "ES10b.LoadBoundProfilePackage" function | Requirement Description : The LPAd SHALL transfer the "ES8+.ConfigureISDP" function call included in the Bound Profile Package to the eUICC by repeatedly calling the "ES10b.LoadBoundProfilePackage" function.</w:t>
      </w:r>
    </w:p>
    <w:p>
      <w:r>
        <w:rPr>
          <w:b/>
          <w:sz w:val="24"/>
        </w:rPr>
        <w:t xml:space="preserve">Test Case : </w:t>
        <w:br/>
      </w:r>
    </w:p>
    <w:p>
      <w:r>
        <w:rPr/>
        <w:t>Test Cases</w:t>
      </w:r>
    </w:p>
    <w:p>
      <w:r>
        <w:rPr/>
        <w:t>TC</w:t>
      </w:r>
      <w:r>
        <w:rPr>
          <w:i/>
        </w:rPr>
        <w:t>LPAd</w:t>
      </w:r>
      <w:r>
        <w:rPr/>
        <w:t>TransferES8PlusConfigureISDP</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operational and has received a valid Bound Profile Package (BPP) that includes ES8+.ConfigureISDP.</w:t>
            </w:r>
          </w:p>
        </w:tc>
      </w:tr>
      <w:tr>
        <w:tc>
          <w:tcPr>
            <w:tcW w:type="dxa" w:w="4320"/>
          </w:tcPr>
          <w:p>
            <w:r>
              <w:t>eUICC</w:t>
            </w:r>
          </w:p>
        </w:tc>
        <w:tc>
          <w:tcPr>
            <w:tcW w:type="dxa" w:w="4320"/>
          </w:tcPr>
          <w:p>
            <w:r>
              <w:t>The eUICC is in a state ready to receive profile installation commands from the LPAd via ES10b interface.</w:t>
            </w:r>
          </w:p>
        </w:tc>
      </w:tr>
    </w:tbl>
    <w:p>
      <w:r>
        <w:rPr/>
        <w:t>Test Sequence #01: Transfer of ES8+.ConfigureISDP via ES10b.LoadBoundProfilePackage</w:t>
        <w:br/>
        <w:t>Description of the aim of the test sequence N°1</w:t>
      </w:r>
      <w:r>
        <w:rPr/>
        <w:br/>
        <w:t>The purpose of this test sequence is to verify that the LPAd transfers the ES8+.ConfigureISDP function call, included in the Bound Profile Package, to the eUICC by repeatedly calling the ES10b.LoadBoundProfilePackage function according to the requirements of SGP.22 section 2.5.5 and 5.7.6.</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segmented the BPP and prepared all required TLV blocks, including those for ES8+.ConfigureISDP.</w:t>
            </w:r>
          </w:p>
        </w:tc>
      </w:tr>
      <w:tr>
        <w:tc>
          <w:tcPr>
            <w:tcW w:type="dxa" w:w="4320"/>
          </w:tcPr>
          <w:p>
            <w:r>
              <w:t>eUICC</w:t>
            </w:r>
          </w:p>
        </w:tc>
        <w:tc>
          <w:tcPr>
            <w:tcW w:type="dxa" w:w="4320"/>
          </w:tcPr>
          <w:p>
            <w:r>
              <w:t>Awaiting incoming BPP blocks via ES10b.LoadBoundProfilePackage.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LPAd confirms readiness to initiate transfer of the Bound Profile Package with ES8+.ConfigureISDP included.</w:t>
            </w:r>
          </w:p>
        </w:tc>
        <w:tc>
          <w:tcPr>
            <w:tcW w:type="dxa" w:w="2160"/>
          </w:tcPr>
          <w:p>
            <w:r>
              <w:t>eUICC acknowledges initial communication; session is established.</w:t>
            </w:r>
          </w:p>
        </w:tc>
      </w:tr>
      <w:tr>
        <w:tc>
          <w:tcPr>
            <w:tcW w:type="dxa" w:w="2160"/>
          </w:tcPr>
          <w:p>
            <w:r>
              <w:t>1</w:t>
            </w:r>
          </w:p>
        </w:tc>
        <w:tc>
          <w:tcPr>
            <w:tcW w:type="dxa" w:w="2160"/>
          </w:tcPr>
          <w:p>
            <w:r>
              <w:t>LPAd → eUICC</w:t>
            </w:r>
          </w:p>
        </w:tc>
        <w:tc>
          <w:tcPr>
            <w:tcW w:type="dxa" w:w="2160"/>
          </w:tcPr>
          <w:p>
            <w:r>
              <w:t>LPAd starts sending TLV block(s) of ES8+.ConfigureISDP by calling ES10b.LoadBoundProfilePackage sequentially.</w:t>
            </w:r>
          </w:p>
        </w:tc>
        <w:tc>
          <w:tcPr>
            <w:tcW w:type="dxa" w:w="2160"/>
          </w:tcPr>
          <w:p>
            <w:r>
              <w:t>1- Each APDU is accepted by eUICC with response SW '90 00' or '91 XX'.2- No transfer errors are detected.</w:t>
            </w:r>
          </w:p>
        </w:tc>
      </w:tr>
      <w:tr>
        <w:tc>
          <w:tcPr>
            <w:tcW w:type="dxa" w:w="2160"/>
          </w:tcPr>
          <w:p>
            <w:r>
              <w:t>2</w:t>
            </w:r>
          </w:p>
        </w:tc>
        <w:tc>
          <w:tcPr>
            <w:tcW w:type="dxa" w:w="2160"/>
          </w:tcPr>
          <w:p>
            <w:r>
              <w:t>LPAd → eUICC</w:t>
            </w:r>
          </w:p>
        </w:tc>
        <w:tc>
          <w:tcPr>
            <w:tcW w:type="dxa" w:w="2160"/>
          </w:tcPr>
          <w:p>
            <w:r>
              <w:t>If the ES8+.ConfigureISDP function call exceeds 255 bytes, the LPAd segments and continues transfer as required.</w:t>
            </w:r>
          </w:p>
        </w:tc>
        <w:tc>
          <w:tcPr>
            <w:tcW w:type="dxa" w:w="2160"/>
          </w:tcPr>
          <w:p>
            <w:r>
              <w:t>Each segment is processed and acknowledged by the eUICC successfully.</w:t>
            </w:r>
          </w:p>
        </w:tc>
      </w:tr>
      <w:tr>
        <w:tc>
          <w:tcPr>
            <w:tcW w:type="dxa" w:w="2160"/>
          </w:tcPr>
          <w:p>
            <w:r>
              <w:t>3</w:t>
            </w:r>
          </w:p>
        </w:tc>
        <w:tc>
          <w:tcPr>
            <w:tcW w:type="dxa" w:w="2160"/>
          </w:tcPr>
          <w:p>
            <w:r>
              <w:t>eUICC → LPAd</w:t>
            </w:r>
          </w:p>
        </w:tc>
        <w:tc>
          <w:tcPr>
            <w:tcW w:type="dxa" w:w="2160"/>
          </w:tcPr>
          <w:p>
            <w:r>
              <w:t>eUICC validates and processes the received ES8+.ConfigureISDP function call from BPP.</w:t>
            </w:r>
          </w:p>
        </w:tc>
        <w:tc>
          <w:tcPr>
            <w:tcW w:type="dxa" w:w="2160"/>
          </w:tcPr>
          <w:p>
            <w:r>
              <w:t>eUICC completes configuration of ISD-P as per received instructions.Acknowledges successful configuration in response to final segment.</w:t>
            </w:r>
          </w:p>
        </w:tc>
      </w:tr>
      <w:tr>
        <w:tc>
          <w:tcPr>
            <w:tcW w:type="dxa" w:w="2160"/>
          </w:tcPr>
          <w:p>
            <w:r>
              <w:t>4</w:t>
            </w:r>
          </w:p>
        </w:tc>
        <w:tc>
          <w:tcPr>
            <w:tcW w:type="dxa" w:w="2160"/>
          </w:tcPr>
          <w:p>
            <w:r>
              <w:t>LPAd → eUICC</w:t>
            </w:r>
          </w:p>
        </w:tc>
        <w:tc>
          <w:tcPr>
            <w:tcW w:type="dxa" w:w="2160"/>
          </w:tcPr>
          <w:p>
            <w:r>
              <w:t>LPAd confirms whether all segments (if any) relating to ES8+.ConfigureISDP have been sent and acknowledged.</w:t>
            </w:r>
          </w:p>
        </w:tc>
        <w:tc>
          <w:tcPr>
            <w:tcW w:type="dxa" w:w="2160"/>
          </w:tcPr>
          <w:p>
            <w:r>
              <w:t>eUICC confirms readiness to proceed to next function element or indicates completion of ES8+.ConfigureISDP.</w:t>
            </w:r>
          </w:p>
        </w:tc>
      </w:tr>
    </w:tbl>
    <w:p>
      <w:r>
        <w:rPr/>
        <w:t>Test Sequence #02: Handling Transfer Failure of ES8+.ConfigureISDP</w:t>
        <w:br/>
        <w:t>Description of the aim of the test sequence N°2</w:t>
      </w:r>
      <w:r>
        <w:rPr/>
        <w:br/>
        <w:t>To verify that the LPAd correctly handles an error returned by the eUICC (status words other than ‘90 00’ or ‘91 XX’) during the transfer of ES8+.ConfigureISDP, as mandated by SGP.22 section 2.5.5.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Attempting to send a (potentially malformed or incomplete) ES8+.ConfigureISDP segment.</w:t>
            </w:r>
          </w:p>
        </w:tc>
      </w:tr>
      <w:tr>
        <w:tc>
          <w:tcPr>
            <w:tcW w:type="dxa" w:w="4320"/>
          </w:tcPr>
          <w:p>
            <w:r>
              <w:t>eUICC</w:t>
            </w:r>
          </w:p>
        </w:tc>
        <w:tc>
          <w:tcPr>
            <w:tcW w:type="dxa" w:w="4320"/>
          </w:tcPr>
          <w:p>
            <w:r>
              <w:t>Ready to receive ES8+.ConfigureISDP via ES10b.LoadBoundProfilePackage.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LPAd sends a segment of the ES8+.ConfigureISDP function call in BPP via ES10b.LoadBoundProfilePackage.</w:t>
            </w:r>
          </w:p>
        </w:tc>
        <w:tc>
          <w:tcPr>
            <w:tcW w:type="dxa" w:w="2160"/>
          </w:tcPr>
          <w:p>
            <w:r>
              <w:t>eUICC responds with error status word (not '90 00' or '91 XX').</w:t>
            </w:r>
          </w:p>
        </w:tc>
      </w:tr>
      <w:tr>
        <w:tc>
          <w:tcPr>
            <w:tcW w:type="dxa" w:w="2160"/>
          </w:tcPr>
          <w:p>
            <w:r>
              <w:t>2</w:t>
            </w:r>
          </w:p>
        </w:tc>
        <w:tc>
          <w:tcPr>
            <w:tcW w:type="dxa" w:w="2160"/>
          </w:tcPr>
          <w:p>
            <w:r>
              <w:t>LPAd</w:t>
            </w:r>
          </w:p>
        </w:tc>
        <w:tc>
          <w:tcPr>
            <w:tcW w:type="dxa" w:w="2160"/>
          </w:tcPr>
          <w:p>
            <w:r>
              <w:t>Upon receiving the error SW, the LPAd aborts remaining transfer of BPP.</w:t>
            </w:r>
          </w:p>
        </w:tc>
        <w:tc>
          <w:tcPr>
            <w:tcW w:type="dxa" w:w="2160"/>
          </w:tcPr>
          <w:p>
            <w:r>
              <w:t>LPAd initiates "Profile Download and installation – Download rejection" sub-procedure with reason code 'Load BPP execution error'.</w:t>
            </w:r>
          </w:p>
        </w:tc>
      </w:tr>
      <w:tr>
        <w:tc>
          <w:tcPr>
            <w:tcW w:type="dxa" w:w="2160"/>
          </w:tcPr>
          <w:p>
            <w:r>
              <w:t>3</w:t>
            </w:r>
          </w:p>
        </w:tc>
        <w:tc>
          <w:tcPr>
            <w:tcW w:type="dxa" w:w="2160"/>
          </w:tcPr>
          <w:p>
            <w:r>
              <w:t>eUICC ↔ LPAd</w:t>
            </w:r>
          </w:p>
        </w:tc>
        <w:tc>
          <w:tcPr>
            <w:tcW w:type="dxa" w:w="2160"/>
          </w:tcPr>
          <w:p>
            <w:r>
              <w:t>If "Profile Download and installation – Download rejection" sub-procedure is started, appropriate signaling of abortion occurs.</w:t>
            </w:r>
          </w:p>
        </w:tc>
        <w:tc>
          <w:tcPr>
            <w:tcW w:type="dxa" w:w="2160"/>
          </w:tcPr>
          <w:p>
            <w:r>
              <w:t>Both entities enter a clean aborted state, ready for retry or error handling.</w:t>
            </w:r>
          </w:p>
        </w:tc>
      </w:tr>
    </w:tbl>
    <w:p>
      <w:r>
        <w:rPr/>
        <w:t>Conformance Requirements References</w:t>
        <w:br/>
        <w:t>- SGP.22 v2.6.1 section 2.5.5 (Profile Installation sub-procedure), 5.7.6 (ES10b.LoadBoundProfilePackage functional description).</w:t>
      </w:r>
    </w:p>
    <w:p>
      <w:r>
        <w:rPr/>
        <w:t>Conditional Execution Notes</w:t>
        <w:br/>
        <w:t>- Test Sequence #02 SHALL be executed if and only if ES10b.LoadBoundProfilePackage returns an error status word during ES8+.ConfigureISDP transfer.</w:t>
      </w:r>
    </w:p>
    <w:p>
      <w:r>
        <w:rPr/>
        <w:t>End of Test Case</w:t>
      </w:r>
    </w:p>
    <w:p/>
    <w:p>
      <w:r>
        <w:rPr>
          <w:b/>
          <w:sz w:val="24"/>
        </w:rPr>
        <w:t>Requirement ID : SHALL transfer the "ES8+.StoreMetadata" function call included in the Bound Profile Package to the eUICC by repeatedly calling the "ES10b.LoadBoundProfilePackage" function | Requirement Description : The LPAd SHALL transfer the "ES8+.StoreMetadata" function call included in the Bound Profile Package to the eUICC by repeatedly calling the "ES10b.LoadBoundProfilePackage" function.</w:t>
      </w:r>
    </w:p>
    <w:p>
      <w:r>
        <w:rPr>
          <w:b/>
          <w:sz w:val="24"/>
        </w:rPr>
        <w:t xml:space="preserve">Test Case : </w:t>
        <w:br/>
      </w:r>
    </w:p>
    <w:p>
      <w:r>
        <w:rPr/>
        <w:t>Test Cases</w:t>
      </w:r>
    </w:p>
    <w:p>
      <w:r>
        <w:rPr/>
        <w:t>TC</w:t>
      </w:r>
      <w:r>
        <w:rPr>
          <w:i/>
        </w:rPr>
        <w:t>LPAd</w:t>
      </w:r>
      <w:r>
        <w:rPr/>
        <w:t>TransferStoreMetadataFunction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operational and is in possession of a valid Bound Profile Package (BPP) for a Profile installation.</w:t>
            </w:r>
          </w:p>
        </w:tc>
      </w:tr>
      <w:tr>
        <w:tc>
          <w:tcPr>
            <w:tcW w:type="dxa" w:w="4320"/>
          </w:tcPr>
          <w:p>
            <w:r>
              <w:t>eUICC</w:t>
            </w:r>
          </w:p>
        </w:tc>
        <w:tc>
          <w:tcPr>
            <w:tcW w:type="dxa" w:w="4320"/>
          </w:tcPr>
          <w:p>
            <w:r>
              <w:t>The eUICC is present in the Device, is powered, and ready to receive Profile management commands.</w:t>
            </w:r>
          </w:p>
        </w:tc>
      </w:tr>
    </w:tbl>
    <w:p>
      <w:r>
        <w:rPr/>
        <w:t>Test Sequence #01: Validate Transfer of ES8+.StoreMetadata via ES10b.LoadBoundProfilePackage</w:t>
        <w:br/>
        <w:t>This test sequence aims to verify that the LPAd correctly transfers the "ES8+.StoreMetadata" function call, which is included in the Bound Profile Package, to the eUICC by issuing a series of "ES10b.LoadBoundProfilePackage" commands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The LPAd has already segmented the Bound Profile Package and is prepared to begin the installation procedure.</w:t>
            </w:r>
          </w:p>
        </w:tc>
      </w:tr>
      <w:tr>
        <w:tc>
          <w:tcPr>
            <w:tcW w:type="dxa" w:w="4320"/>
          </w:tcPr>
          <w:p>
            <w:r>
              <w:t>eUICC</w:t>
            </w:r>
          </w:p>
        </w:tc>
        <w:tc>
          <w:tcPr>
            <w:tcW w:type="dxa" w:w="4320"/>
          </w:tcPr>
          <w:p>
            <w:r>
              <w:t>The eUICC is in a state ready to accept Profile installation commands as per SGP.22 section 2.5.5–2.5.6.</w:t>
            </w:r>
          </w:p>
        </w:tc>
      </w:tr>
      <w:tr>
        <w:tc>
          <w:tcPr>
            <w:tcW w:type="dxa" w:w="4320"/>
          </w:tcPr>
          <w:p>
            <w:r>
              <w:t>Channel</w:t>
            </w:r>
          </w:p>
        </w:tc>
        <w:tc>
          <w:tcPr>
            <w:tcW w:type="dxa" w:w="4320"/>
          </w:tcPr>
          <w:p>
            <w:r>
              <w:t>The communication channel between LPAd and eUICC is open and secure as required by the specification (SCP03t established).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Send "ES10b.LoadBoundProfilePackage" command(s) containing all bytes of the "ES8+.StoreMetadata" function call.</w:t>
            </w:r>
          </w:p>
        </w:tc>
        <w:tc>
          <w:tcPr>
            <w:tcW w:type="dxa" w:w="2160"/>
          </w:tcPr>
          <w:p>
            <w:r>
              <w:t>eUICC receives the "ES8+.StoreMetadata" TLVs, one segment per APDU.</w:t>
            </w:r>
          </w:p>
        </w:tc>
      </w:tr>
      <w:tr>
        <w:tc>
          <w:tcPr>
            <w:tcW w:type="dxa" w:w="2160"/>
          </w:tcPr>
          <w:p>
            <w:r>
              <w:t>1</w:t>
            </w:r>
          </w:p>
        </w:tc>
        <w:tc>
          <w:tcPr>
            <w:tcW w:type="dxa" w:w="2160"/>
          </w:tcPr>
          <w:p>
            <w:r>
              <w:t>eUICC → LPAd</w:t>
            </w:r>
          </w:p>
        </w:tc>
        <w:tc>
          <w:tcPr>
            <w:tcW w:type="dxa" w:w="2160"/>
          </w:tcPr>
          <w:p>
            <w:r>
              <w:t>Respond to each "ES10b.LoadBoundProfilePackage" command with SW '90 00' or '91 XX' as parsing progresses.</w:t>
            </w:r>
          </w:p>
        </w:tc>
        <w:tc>
          <w:tcPr>
            <w:tcW w:type="dxa" w:w="2160"/>
          </w:tcPr>
          <w:p>
            <w:r>
              <w:t>1- Each APDU acknowledged as per SGP.22 section 5.7.6 requirements.2- Intermediate status as per multi-block logic.</w:t>
            </w:r>
          </w:p>
        </w:tc>
      </w:tr>
      <w:tr>
        <w:tc>
          <w:tcPr>
            <w:tcW w:type="dxa" w:w="2160"/>
          </w:tcPr>
          <w:p>
            <w:r>
              <w:t>2</w:t>
            </w:r>
          </w:p>
        </w:tc>
        <w:tc>
          <w:tcPr>
            <w:tcW w:type="dxa" w:w="2160"/>
          </w:tcPr>
          <w:p>
            <w:r>
              <w:t>LPAd → eUICC</w:t>
            </w:r>
          </w:p>
        </w:tc>
        <w:tc>
          <w:tcPr>
            <w:tcW w:type="dxa" w:w="2160"/>
          </w:tcPr>
          <w:p>
            <w:r>
              <w:t>Continue sending until entire StoreMetadata content transferred (each APDU ≤255 bytes per specification).</w:t>
            </w:r>
          </w:p>
        </w:tc>
        <w:tc>
          <w:tcPr>
            <w:tcW w:type="dxa" w:w="2160"/>
          </w:tcPr>
          <w:p>
            <w:r>
              <w:t>eUICC reconstructs and processes the complete "ES8+.StoreMetadata".</w:t>
            </w:r>
          </w:p>
        </w:tc>
      </w:tr>
      <w:tr>
        <w:tc>
          <w:tcPr>
            <w:tcW w:type="dxa" w:w="2160"/>
          </w:tcPr>
          <w:p>
            <w:r>
              <w:t>3</w:t>
            </w:r>
          </w:p>
        </w:tc>
        <w:tc>
          <w:tcPr>
            <w:tcW w:type="dxa" w:w="2160"/>
          </w:tcPr>
          <w:p>
            <w:r>
              <w:t>eUICC → LPAd</w:t>
            </w:r>
          </w:p>
        </w:tc>
        <w:tc>
          <w:tcPr>
            <w:tcW w:type="dxa" w:w="2160"/>
          </w:tcPr>
          <w:p>
            <w:r>
              <w:t>On successful transfer and processing, return final status and/or Profile Installation Result.</w:t>
            </w:r>
          </w:p>
        </w:tc>
        <w:tc>
          <w:tcPr>
            <w:tcW w:type="dxa" w:w="2160"/>
          </w:tcPr>
          <w:p>
            <w:r>
              <w:t>1- Correct receipt and storage of metadata.2- eUICC returns expected status word and triggers any post-store metadata processes as per Profile Metadata.</w:t>
            </w:r>
          </w:p>
        </w:tc>
      </w:tr>
    </w:tbl>
    <w:p>
      <w:r>
        <w:rPr/>
        <w:t>Conformance Requirements References:</w:t>
        <w:br/>
        <w:t>- SGP.22 v2.6.1 Section 2.5.5, 2.5.6, and 5.7.6: Describes segmentation, APDU exchange, and function transfer protocol.</w:t>
        <w:br/>
        <w:t>- SGP.22 v2.6.1 Requirement: "The LPAd SHALL transfer the 'ES8+.StoreMetadata' function call included in the Bound Profile Package to the eUICC by repeatedly calling the 'ES10b.LoadBoundProfilePackage' function."</w:t>
      </w:r>
    </w:p>
    <w:p>
      <w:r>
        <w:rPr/>
        <w:t>Conditional Execution Rule:</w:t>
        <w:br/>
        <w:t>- This test sequence SHALL be executed if and only if the Bound Profile Package delivered to the LPAd includes a valid "ES8+.StoreMetadata" function call and the EID is authorized for Profile installation on the target eUICC.</w:t>
      </w:r>
    </w:p>
    <w:p/>
    <w:p>
      <w:r>
        <w:rPr>
          <w:b/>
          <w:sz w:val="24"/>
        </w:rPr>
        <w:t>Requirement ID : SHALL verify each PPR according to PPR verification section 2.9.3.1 | Requirement Description : If "ES8+.StoreMetadata" contains PPR(s), the eUICC SHALL verify each PPR according to PPR verification section 2.9.3.1.</w:t>
      </w:r>
    </w:p>
    <w:p>
      <w:r>
        <w:rPr>
          <w:b/>
          <w:sz w:val="24"/>
        </w:rPr>
        <w:t xml:space="preserve">Test Case : </w:t>
        <w:br/>
      </w:r>
    </w:p>
    <w:p>
      <w:r>
        <w:rPr/>
        <w:t>Test Cases</w:t>
      </w:r>
    </w:p>
    <w:p>
      <w:r>
        <w:rPr/>
        <w:t>TC</w:t>
      </w:r>
      <w:r>
        <w:rPr>
          <w:i/>
        </w:rPr>
        <w:t>eUICC</w:t>
      </w:r>
      <w:r>
        <w:rPr/>
        <w:t>PPRVerification_Install</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functional, initialized, and ready to install profiles.</w:t>
            </w:r>
          </w:p>
        </w:tc>
      </w:tr>
      <w:tr>
        <w:tc>
          <w:tcPr>
            <w:tcW w:type="dxa" w:w="4320"/>
          </w:tcPr>
          <w:p>
            <w:r>
              <w:t>LPA</w:t>
            </w:r>
          </w:p>
        </w:tc>
        <w:tc>
          <w:tcPr>
            <w:tcW w:type="dxa" w:w="4320"/>
          </w:tcPr>
          <w:p>
            <w:r>
              <w:t>LPA can communicate with the eUICC and download/install profiles.</w:t>
            </w:r>
          </w:p>
        </w:tc>
      </w:tr>
      <w:tr>
        <w:tc>
          <w:tcPr>
            <w:tcW w:type="dxa" w:w="4320"/>
          </w:tcPr>
          <w:p>
            <w:r>
              <w:t>SM-DP+</w:t>
            </w:r>
          </w:p>
        </w:tc>
        <w:tc>
          <w:tcPr>
            <w:tcW w:type="dxa" w:w="4320"/>
          </w:tcPr>
          <w:p>
            <w:r>
              <w:t>SM-DP+ is available and supports Bound Profile Package with PPR(s).</w:t>
            </w:r>
          </w:p>
        </w:tc>
      </w:tr>
    </w:tbl>
    <w:p>
      <w:r>
        <w:rPr/>
        <w:t>Test Sequence #01: Profile Installation with PPR(s)</w:t>
        <w:br/>
        <w:t>Description of the aim of the test sequence N°1</w:t>
        <w:br/>
        <w:t>To verify the eUICC’s behavior when installing a Profile whose "ES8+.StoreMetadata" contains one or more Profile Policy Rules (PPRs). Specifically, the test confirms that the eUICC SHALL verify each PPR as per SGP.22 section 2.9.3.1, and take the appropriate action if not all PPRs are permitted by the RAT.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profile is installed in the target ISD-P.</w:t>
            </w:r>
          </w:p>
        </w:tc>
      </w:tr>
      <w:tr>
        <w:tc>
          <w:tcPr>
            <w:tcW w:type="dxa" w:w="4320"/>
          </w:tcPr>
          <w:p>
            <w:r>
              <w:t>LPA</w:t>
            </w:r>
          </w:p>
        </w:tc>
        <w:tc>
          <w:tcPr>
            <w:tcW w:type="dxa" w:w="4320"/>
          </w:tcPr>
          <w:p>
            <w:r>
              <w:t>Holds an Activation Code / necessary info for Profile download.</w:t>
            </w:r>
          </w:p>
        </w:tc>
      </w:tr>
      <w:tr>
        <w:tc>
          <w:tcPr>
            <w:tcW w:type="dxa" w:w="4320"/>
          </w:tcPr>
          <w:p>
            <w:r>
              <w:t>SM-DP+</w:t>
            </w:r>
          </w:p>
        </w:tc>
        <w:tc>
          <w:tcPr>
            <w:tcW w:type="dxa" w:w="4320"/>
          </w:tcPr>
          <w:p>
            <w:r>
              <w:t>Profile (Bound Profile Package) contains valid PPR(s) in StoreMetadata.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The SM-DP+ prepares a Bound Profile Package with PPR(s) in StoreMetadata for the target eUICC.</w:t>
            </w:r>
          </w:p>
        </w:tc>
        <w:tc>
          <w:tcPr>
            <w:tcW w:type="dxa" w:w="2160"/>
          </w:tcPr>
          <w:p>
            <w:r>
              <w:t>The LPA is ready to initiate Profile download, and Profile Package includes required PPR(s).</w:t>
            </w:r>
          </w:p>
        </w:tc>
      </w:tr>
      <w:tr>
        <w:tc>
          <w:tcPr>
            <w:tcW w:type="dxa" w:w="2160"/>
          </w:tcPr>
          <w:p>
            <w:r>
              <w:t>1</w:t>
            </w:r>
          </w:p>
        </w:tc>
        <w:tc>
          <w:tcPr>
            <w:tcW w:type="dxa" w:w="2160"/>
          </w:tcPr>
          <w:p>
            <w:r>
              <w:t>LPA → eUICC</w:t>
            </w:r>
          </w:p>
        </w:tc>
        <w:tc>
          <w:tcPr>
            <w:tcW w:type="dxa" w:w="2160"/>
          </w:tcPr>
          <w:p>
            <w:r>
              <w:t>LPA triggers Profile installation, passing ES8+.StoreMetadata (with PPR(s)) to eUICC.</w:t>
            </w:r>
          </w:p>
        </w:tc>
        <w:tc>
          <w:tcPr>
            <w:tcW w:type="dxa" w:w="2160"/>
          </w:tcPr>
          <w:p>
            <w:r>
              <w:t>eUICC receives ES8+.StoreMetadata, detects presence of PPR(s).</w:t>
            </w:r>
          </w:p>
        </w:tc>
      </w:tr>
      <w:tr>
        <w:tc>
          <w:tcPr>
            <w:tcW w:type="dxa" w:w="2160"/>
          </w:tcPr>
          <w:p>
            <w:r>
              <w:t>2</w:t>
            </w:r>
          </w:p>
        </w:tc>
        <w:tc>
          <w:tcPr>
            <w:tcW w:type="dxa" w:w="2160"/>
          </w:tcPr>
          <w:p>
            <w:r>
              <w:t>eUICC (Internal)</w:t>
            </w:r>
          </w:p>
        </w:tc>
        <w:tc>
          <w:tcPr>
            <w:tcW w:type="dxa" w:w="2160"/>
          </w:tcPr>
          <w:p>
            <w:r>
              <w:t>For each PPR received, the eUICC verifies authorization against the Rules Authorisation Table (RAT), per section 2.9.3.1.</w:t>
            </w:r>
          </w:p>
        </w:tc>
        <w:tc>
          <w:tcPr>
            <w:tcW w:type="dxa" w:w="2160"/>
          </w:tcPr>
          <w:p>
            <w:r>
              <w:t>1- If all PPR(s) are permitted by the RAT, installation proceeds.2- If any PPR is not permitted, go to Step 3.</w:t>
            </w:r>
          </w:p>
        </w:tc>
      </w:tr>
      <w:tr>
        <w:tc>
          <w:tcPr>
            <w:tcW w:type="dxa" w:w="2160"/>
          </w:tcPr>
          <w:p>
            <w:r>
              <w:t>3</w:t>
            </w:r>
          </w:p>
        </w:tc>
        <w:tc>
          <w:tcPr>
            <w:tcW w:type="dxa" w:w="2160"/>
          </w:tcPr>
          <w:p>
            <w:r>
              <w:t>eUICC → LPA</w:t>
            </w:r>
          </w:p>
        </w:tc>
        <w:tc>
          <w:tcPr>
            <w:tcW w:type="dxa" w:w="2160"/>
          </w:tcPr>
          <w:p>
            <w:r>
              <w:t>(Only if any PPR verification fails) eUICC rejects Profile installation, terminates process, and generates a Profile Installation Result with error cause = "installationRejectedByPPE".</w:t>
            </w:r>
          </w:p>
        </w:tc>
        <w:tc>
          <w:tcPr>
            <w:tcW w:type="dxa" w:w="2160"/>
          </w:tcPr>
          <w:p>
            <w:r>
              <w:t>LPA receives and displays Profile Installation Result indicating rejection due to failed PPR verification.</w:t>
            </w:r>
          </w:p>
        </w:tc>
      </w:tr>
      <w:tr>
        <w:tc>
          <w:tcPr>
            <w:tcW w:type="dxa" w:w="2160"/>
          </w:tcPr>
          <w:p>
            <w:r>
              <w:t>4</w:t>
            </w:r>
          </w:p>
        </w:tc>
        <w:tc>
          <w:tcPr>
            <w:tcW w:type="dxa" w:w="2160"/>
          </w:tcPr>
          <w:p>
            <w:r>
              <w:t>eUICC → LPA</w:t>
            </w:r>
          </w:p>
        </w:tc>
        <w:tc>
          <w:tcPr>
            <w:tcW w:type="dxa" w:w="2160"/>
          </w:tcPr>
          <w:p>
            <w:r>
              <w:t>(Only if all PPR verification passes) Profile is installed, and eUICC generates a Profile Installation Result indicating success.</w:t>
            </w:r>
          </w:p>
        </w:tc>
        <w:tc>
          <w:tcPr>
            <w:tcW w:type="dxa" w:w="2160"/>
          </w:tcPr>
          <w:p>
            <w:r>
              <w:t>LPA receives successful Profile Installation Result and confirms Profile is available for usage.</w:t>
            </w:r>
          </w:p>
        </w:tc>
      </w:tr>
    </w:tbl>
    <w:p>
      <w:r>
        <w:rPr/>
        <w:t>Test Sequence #02: Multiple Profiles with Different PPR Configurations</w:t>
        <w:br/>
        <w:t>Description of the aim of the test sequence N°2</w:t>
        <w:br/>
        <w:t>To check that the eUICC repeatedly verifies PPR(s) during each new Profile installation, regardless of past Profile installations, and always according to the current RAT.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triggers installation of Profile A that has ES8+.StoreMetadata with valid PPR(s) per RAT.</w:t>
            </w:r>
          </w:p>
        </w:tc>
        <w:tc>
          <w:tcPr>
            <w:tcW w:type="dxa" w:w="2160"/>
          </w:tcPr>
          <w:p>
            <w:r>
              <w:t>Profile A is installed successfully; eUICC generates successful Installation Result.</w:t>
            </w:r>
          </w:p>
        </w:tc>
      </w:tr>
      <w:tr>
        <w:tc>
          <w:tcPr>
            <w:tcW w:type="dxa" w:w="2160"/>
          </w:tcPr>
          <w:p>
            <w:r>
              <w:t>2</w:t>
            </w:r>
          </w:p>
        </w:tc>
        <w:tc>
          <w:tcPr>
            <w:tcW w:type="dxa" w:w="2160"/>
          </w:tcPr>
          <w:p>
            <w:r>
              <w:t>LPA → eUICC</w:t>
            </w:r>
          </w:p>
        </w:tc>
        <w:tc>
          <w:tcPr>
            <w:tcW w:type="dxa" w:w="2160"/>
          </w:tcPr>
          <w:p>
            <w:r>
              <w:t>LPA triggers installation of Profile B with at least one PPR not permitted by the RAT.</w:t>
            </w:r>
          </w:p>
        </w:tc>
        <w:tc>
          <w:tcPr>
            <w:tcW w:type="dxa" w:w="2160"/>
          </w:tcPr>
          <w:p>
            <w:r>
              <w:t>1- Profile B installation is rejected by the eUICC.2- LPA receives rejection result and reason.</w:t>
            </w:r>
          </w:p>
        </w:tc>
      </w:tr>
    </w:tbl>
    <w:p>
      <w:r>
        <w:rPr/>
        <w:t>Conformance Requirements References:</w:t>
        <w:br/>
        <w:t>- SGP.22 v2.6.1 Section 2.9.3.1: "At Profile installation time the Profile Policy Enabler SHALL verify each of the PPRs as described below, to determine if it allows the Profile installation to continue. If the verification results in the Profile not being allowed, then the Profile installation SHALL be rejected and a Profile Installation Result SHALL be generated and returned to the LPA."</w:t>
      </w:r>
    </w:p>
    <w:p>
      <w:r>
        <w:rPr/>
        <w:t>Conditional Execution Rule:</w:t>
        <w:br/>
        <w:t>- Test Sequence #01 and #02 SHALL be executed if and only if ES8+.StoreMetadata contains at least one PPR.</w:t>
      </w:r>
    </w:p>
    <w:p>
      <w:r>
        <w:rPr/>
        <w:t>Notes:</w:t>
        <w:br/>
        <w:t>- The 'End User Consent required' field SHALL NOT be considered during the PPR verification by the eUICC.</w:t>
        <w:br/>
        <w:t>- If no PPR(s) are present in ES8+.StoreMetadata, this requirement does not apply.</w:t>
        <w:br/>
        <w:t>- On installation failure due to PPR rejection, the ISD-P and all related Profile Components SHALL be deleted per SGP.22.</w:t>
      </w:r>
    </w:p>
    <w:p/>
    <w:p>
      <w:r>
        <w:rPr>
          <w:b/>
          <w:sz w:val="24"/>
        </w:rPr>
        <w:t>Requirement ID : SHALL transfer the "ES8+.ReplaceSessionKeys" function call to the eUICC by repeatedly calling the "ES10b.LoadBoundProfilePackage" function | Requirement Description : If the Profile Protection Keys (PPK) were included in the Bound Profile Package, the LPAd SHALL transfer the "ES8+.ReplaceSessionKeys" function call to the eUICC by repeatedly calling the "ES10b.LoadBoundProfilePackage" function. The input data of the "ES8+.ReplaceSessionKeys" function includes the PPK. Once the eUICC receives "ES8+.ReplaceSessionKeys" function call, it SHALL decrypt the Profile Protection Keys and replace the current SCP03t Session Keys with the decrypted Profile Protection Keys.</w:t>
      </w:r>
    </w:p>
    <w:p>
      <w:r>
        <w:rPr>
          <w:b/>
          <w:sz w:val="24"/>
        </w:rPr>
        <w:t xml:space="preserve">Test Case : </w:t>
        <w:br/>
      </w:r>
    </w:p>
    <w:p>
      <w:r>
        <w:rPr/>
        <w:t>Test Cases</w:t>
      </w:r>
    </w:p>
    <w:p>
      <w:r>
        <w:rPr/>
        <w:t>TC</w:t>
      </w:r>
      <w:r>
        <w:rPr>
          <w:i/>
        </w:rPr>
        <w:t>LPAd</w:t>
      </w:r>
      <w:r>
        <w:rPr/>
        <w:t>ReplaceSessionKeys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Local Profile Assistant (LPAd) is operational within the device and able to communicate with the eUICC.</w:t>
            </w:r>
          </w:p>
        </w:tc>
      </w:tr>
      <w:tr>
        <w:tc>
          <w:tcPr>
            <w:tcW w:type="dxa" w:w="4320"/>
          </w:tcPr>
          <w:p>
            <w:r>
              <w:t>eUICC</w:t>
            </w:r>
          </w:p>
        </w:tc>
        <w:tc>
          <w:tcPr>
            <w:tcW w:type="dxa" w:w="4320"/>
          </w:tcPr>
          <w:p>
            <w:r>
              <w:t>The eUICC is in a state ready to receive and process Profile Download and Installation procedures.</w:t>
            </w:r>
          </w:p>
        </w:tc>
      </w:tr>
      <w:tr>
        <w:tc>
          <w:tcPr>
            <w:tcW w:type="dxa" w:w="4320"/>
          </w:tcPr>
          <w:p>
            <w:r>
              <w:t>BPP</w:t>
            </w:r>
          </w:p>
        </w:tc>
        <w:tc>
          <w:tcPr>
            <w:tcW w:type="dxa" w:w="4320"/>
          </w:tcPr>
          <w:p>
            <w:r>
              <w:t>A Bound Profile Package (BPP) containing Profile Protection Keys (PPK) has been prepared and assigned for installation on the target eUICC.</w:t>
            </w:r>
          </w:p>
        </w:tc>
      </w:tr>
    </w:tbl>
    <w:p>
      <w:r>
        <w:rPr/>
        <w:t>Test Sequence #01: LPAd Transfers "ES8+.ReplaceSessionKeys" to eUICC Using "ES10b.LoadBoundProfilePackage"</w:t>
        <w:br/>
        <w:t>This test sequence validates that when the Bound Profile Package includes Profile Protection Keys (PPK), the LPAd SHALL transfer the "ES8+.ReplaceSessionKeys" function call to the eUICC by repeatedly calling the "ES10b.LoadBoundProfilePackage" function until the command is delivered. The eUICC SHALL decrypt the Profile Protection Keys and replace the current SCP03t Session Keys accordingly.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The LPAd has parsed the Bound Profile Package and determined that PPK is included.</w:t>
            </w:r>
          </w:p>
        </w:tc>
      </w:tr>
      <w:tr>
        <w:tc>
          <w:tcPr>
            <w:tcW w:type="dxa" w:w="4320"/>
          </w:tcPr>
          <w:p>
            <w:r>
              <w:t>eUICC</w:t>
            </w:r>
          </w:p>
        </w:tc>
        <w:tc>
          <w:tcPr>
            <w:tcW w:type="dxa" w:w="4320"/>
          </w:tcPr>
          <w:p>
            <w:r>
              <w:t>The eUICC has an established SCP03t secure communication session with LPAd using the current session keys.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LPAd is ready to transfer the "ES8+.ReplaceSessionKeys" function call using "ES10b.LoadBoundProfilePackage".</w:t>
            </w:r>
          </w:p>
        </w:tc>
        <w:tc>
          <w:tcPr>
            <w:tcW w:type="dxa" w:w="2160"/>
          </w:tcPr>
          <w:p>
            <w:r>
              <w:t>LPAd recognizes the presence of Profile Protection Keys and prepares the ES8+.ReplaceSessionKeys function call for transfer.</w:t>
            </w:r>
          </w:p>
        </w:tc>
      </w:tr>
      <w:tr>
        <w:tc>
          <w:tcPr>
            <w:tcW w:type="dxa" w:w="2160"/>
          </w:tcPr>
          <w:p>
            <w:r>
              <w:t>1</w:t>
            </w:r>
          </w:p>
        </w:tc>
        <w:tc>
          <w:tcPr>
            <w:tcW w:type="dxa" w:w="2160"/>
          </w:tcPr>
          <w:p>
            <w:r>
              <w:t>LPAd → eUICC</w:t>
            </w:r>
          </w:p>
        </w:tc>
        <w:tc>
          <w:tcPr>
            <w:tcW w:type="dxa" w:w="2160"/>
          </w:tcPr>
          <w:p>
            <w:r>
              <w:t>LPAd sends an "ES10b.LoadBoundProfilePackage" APDU carrying the "ES8+.ReplaceSessionKeys" function call.</w:t>
            </w:r>
          </w:p>
        </w:tc>
        <w:tc>
          <w:tcPr>
            <w:tcW w:type="dxa" w:w="2160"/>
          </w:tcPr>
          <w:p>
            <w:r>
              <w:t>1- eUICC receives "ES8+.ReplaceSessionKeys" call with input PPK. 2- eUICC decrypts the Profile Protection Keys. 3- eUICC validates key lengths.</w:t>
            </w:r>
          </w:p>
        </w:tc>
      </w:tr>
      <w:tr>
        <w:tc>
          <w:tcPr>
            <w:tcW w:type="dxa" w:w="2160"/>
          </w:tcPr>
          <w:p>
            <w:r>
              <w:t>2</w:t>
            </w:r>
          </w:p>
        </w:tc>
        <w:tc>
          <w:tcPr>
            <w:tcW w:type="dxa" w:w="2160"/>
          </w:tcPr>
          <w:p>
            <w:r>
              <w:t>eUICC</w:t>
            </w:r>
          </w:p>
        </w:tc>
        <w:tc>
          <w:tcPr>
            <w:tcW w:type="dxa" w:w="2160"/>
          </w:tcPr>
          <w:p>
            <w:r>
              <w:t>eUICC processes the ReplaceSessionKeys command: checks key lengths and integrity.</w:t>
            </w:r>
          </w:p>
        </w:tc>
        <w:tc>
          <w:tcPr>
            <w:tcW w:type="dxa" w:w="2160"/>
          </w:tcPr>
          <w:p>
            <w:r>
              <w:t>1- If key length is invalid, eUICC aborts and returns an error. 2- If key length is valid, eUICC replaces the SCP03t session keys with decrypted PPK.</w:t>
            </w:r>
          </w:p>
        </w:tc>
      </w:tr>
      <w:tr>
        <w:tc>
          <w:tcPr>
            <w:tcW w:type="dxa" w:w="2160"/>
          </w:tcPr>
          <w:p>
            <w:r>
              <w:t>3</w:t>
            </w:r>
          </w:p>
        </w:tc>
        <w:tc>
          <w:tcPr>
            <w:tcW w:type="dxa" w:w="2160"/>
          </w:tcPr>
          <w:p>
            <w:r>
              <w:t>eUICC → LPAd</w:t>
            </w:r>
          </w:p>
        </w:tc>
        <w:tc>
          <w:tcPr>
            <w:tcW w:type="dxa" w:w="2160"/>
          </w:tcPr>
          <w:p>
            <w:r>
              <w:t>eUICC sends response to LPAd indicating result of ReplaceSessionKeys operation.</w:t>
            </w:r>
          </w:p>
        </w:tc>
        <w:tc>
          <w:tcPr>
            <w:tcW w:type="dxa" w:w="2160"/>
          </w:tcPr>
          <w:p>
            <w:r>
              <w:t>1- On success, eUICC returns a status response indicating new session keys are active. 2- On failure, returns an error status (tag '9F47').</w:t>
            </w:r>
          </w:p>
        </w:tc>
      </w:tr>
      <w:tr>
        <w:tc>
          <w:tcPr>
            <w:tcW w:type="dxa" w:w="2160"/>
          </w:tcPr>
          <w:p>
            <w:r>
              <w:t>4</w:t>
            </w:r>
          </w:p>
        </w:tc>
        <w:tc>
          <w:tcPr>
            <w:tcW w:type="dxa" w:w="2160"/>
          </w:tcPr>
          <w:p>
            <w:r>
              <w:t>LPAd → eUICC</w:t>
            </w:r>
          </w:p>
        </w:tc>
        <w:tc>
          <w:tcPr>
            <w:tcW w:type="dxa" w:w="2160"/>
          </w:tcPr>
          <w:p>
            <w:r>
              <w:t>LPAd continues or aborts profile loading depending on the response from eUICC.</w:t>
            </w:r>
          </w:p>
        </w:tc>
        <w:tc>
          <w:tcPr>
            <w:tcW w:type="dxa" w:w="2160"/>
          </w:tcPr>
          <w:p>
            <w:r>
              <w:t>1- On success, LPAd continues subsequent BPP processing. 2- On failure, LPAd aborts download and logs error.</w:t>
            </w:r>
          </w:p>
        </w:tc>
      </w:tr>
    </w:tbl>
    <w:p>
      <w:r>
        <w:rPr/>
        <w:t>Test Sequence #02: eUICC Error Handling on Invalid Key Length during ReplaceSessionKeys</w:t>
        <w:br/>
        <w:t>This test sequence verifies eUICC behavior when the ReplaceSessionKeys command carries invalid key length PPK.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LPAd sends "ES10b.LoadBoundProfilePackage" with "ES8+.ReplaceSessionKeys" command, using incorrect PPK length.</w:t>
            </w:r>
          </w:p>
        </w:tc>
        <w:tc>
          <w:tcPr>
            <w:tcW w:type="dxa" w:w="2160"/>
          </w:tcPr>
          <w:p>
            <w:r>
              <w:t>eUICC detects key length mismatch and aborts loading.</w:t>
            </w:r>
          </w:p>
        </w:tc>
      </w:tr>
      <w:tr>
        <w:tc>
          <w:tcPr>
            <w:tcW w:type="dxa" w:w="2160"/>
          </w:tcPr>
          <w:p>
            <w:r>
              <w:t>2</w:t>
            </w:r>
          </w:p>
        </w:tc>
        <w:tc>
          <w:tcPr>
            <w:tcW w:type="dxa" w:w="2160"/>
          </w:tcPr>
          <w:p>
            <w:r>
              <w:t>eUICC → LPAd</w:t>
            </w:r>
          </w:p>
        </w:tc>
        <w:tc>
          <w:tcPr>
            <w:tcW w:type="dxa" w:w="2160"/>
          </w:tcPr>
          <w:p>
            <w:r>
              <w:t>eUICC returns error status (tag '9F47', value '01') to LPAd.</w:t>
            </w:r>
          </w:p>
        </w:tc>
        <w:tc>
          <w:tcPr>
            <w:tcW w:type="dxa" w:w="2160"/>
          </w:tcPr>
          <w:p>
            <w:r>
              <w:t>1- LPAd reports failure.2- No session keys are replaced.</w:t>
            </w:r>
          </w:p>
        </w:tc>
      </w:tr>
    </w:tbl>
    <w:p>
      <w:r>
        <w:rPr/>
        <w:t>Conformance Requirements References</w:t>
        <w:br/>
        <w:t>- SGP.22 v2.6.1, section 5.5.4 (Function: ReplaceSessionKeys)</w:t>
        <w:br/>
        <w:t>- SGP.22 v2.6.1, section 6.6.4 (Behavior during profile installation)</w:t>
        <w:br/>
        <w:t>- SGP.22 v2.6.1, section 2.5.12 (Profile Download procedure for BPP with PPK)</w:t>
        <w:br/>
        <w:t>- SGP.02 v4.2, section 4.1.3.3 (eUICC behavior on Replace session key)</w:t>
        <w:br/>
        <w:t>- Error codes for ReplaceSessionKeys (e.g., tag '9F47')</w:t>
      </w:r>
    </w:p>
    <w:p>
      <w:r>
        <w:rPr/>
        <w:t>Conditional Execution Rules</w:t>
        <w:br/>
        <w:t>- Test Sequence #01 SHALL be executed if and only if the Bound Profile Package contains Profile Protection Keys (PPK).</w:t>
        <w:br/>
        <w:t>- Test Sequence #02 SHALL be executed only to validate negative test case scenarios (invalid key lengths).</w:t>
      </w:r>
    </w:p>
    <w:p/>
    <w:p>
      <w:r>
        <w:rPr>
          <w:b/>
          <w:sz w:val="24"/>
        </w:rPr>
        <w:t>Requirement ID : SHALL transfer the Profile Elements included in the "ES8+.LoadProfileElements" functions by repeatedly calling the "ES10b.LoadBoundProfilePackage" function | Requirement Description : The LPAd SHALL transfer the Profile Elements included in the "ES8+.LoadProfileElements" functions by repeatedly calling the "ES10b.LoadBoundProfilePackage" function.</w:t>
      </w:r>
    </w:p>
    <w:p>
      <w:r>
        <w:rPr>
          <w:b/>
          <w:sz w:val="24"/>
        </w:rPr>
        <w:t xml:space="preserve">Test Case : </w:t>
        <w:br/>
      </w:r>
    </w:p>
    <w:p>
      <w:r>
        <w:rPr/>
        <w:t>Test Cases</w:t>
      </w:r>
    </w:p>
    <w:p>
      <w:r>
        <w:rPr/>
        <w:t>TC</w:t>
      </w:r>
      <w:r>
        <w:rPr>
          <w:i/>
        </w:rPr>
        <w:t>LPAd</w:t>
      </w:r>
      <w:r>
        <w:rPr/>
        <w:t>TransferProfileElements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Local Profile Assistant in the Device is ready and has received a Bound Profile Package</w:t>
            </w:r>
          </w:p>
        </w:tc>
      </w:tr>
      <w:tr>
        <w:tc>
          <w:tcPr>
            <w:tcW w:type="dxa" w:w="4320"/>
          </w:tcPr>
          <w:p>
            <w:r>
              <w:t>eUICC</w:t>
            </w:r>
          </w:p>
        </w:tc>
        <w:tc>
          <w:tcPr>
            <w:tcW w:type="dxa" w:w="4320"/>
          </w:tcPr>
          <w:p>
            <w:r>
              <w:t>The eUICC is in a state ready to accept profile installation commands</w:t>
            </w:r>
          </w:p>
        </w:tc>
      </w:tr>
    </w:tbl>
    <w:p>
      <w:r>
        <w:rPr/>
        <w:t>Test Sequence #01: Transfer of Profile Elements using ES10b.LoadBoundProfilePackage</w:t>
        <w:br/>
        <w:t>This test sequence verifies that the LPAd transfers all Profile Elements included in the "ES8+.LoadProfileElements" functions by repeatedly calling the "ES10b.LoadBoundProfilePackage" function, as specified by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obtained the Bound Profile Package, including Profile Elements, from the SM-DP+</w:t>
            </w:r>
          </w:p>
        </w:tc>
      </w:tr>
      <w:tr>
        <w:tc>
          <w:tcPr>
            <w:tcW w:type="dxa" w:w="4320"/>
          </w:tcPr>
          <w:p>
            <w:r>
              <w:t>eUICC</w:t>
            </w:r>
          </w:p>
        </w:tc>
        <w:tc>
          <w:tcPr>
            <w:tcW w:type="dxa" w:w="4320"/>
          </w:tcPr>
          <w:p>
            <w:r>
              <w:t>Is prepared to process incoming "ES10b.LoadBoundProfilePackage" commands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Set up secure channel and authenticate BPP as per preparatory steps</w:t>
            </w:r>
          </w:p>
        </w:tc>
        <w:tc>
          <w:tcPr>
            <w:tcW w:type="dxa" w:w="2160"/>
          </w:tcPr>
          <w:p>
            <w:r>
              <w:t>Secure channel is established; eUICC ready to receive Profile Elements</w:t>
            </w:r>
          </w:p>
        </w:tc>
      </w:tr>
      <w:tr>
        <w:tc>
          <w:tcPr>
            <w:tcW w:type="dxa" w:w="2160"/>
          </w:tcPr>
          <w:p>
            <w:r>
              <w:t>1</w:t>
            </w:r>
          </w:p>
        </w:tc>
        <w:tc>
          <w:tcPr>
            <w:tcW w:type="dxa" w:w="2160"/>
          </w:tcPr>
          <w:p>
            <w:r>
              <w:t>LPAd → eUICC</w:t>
            </w:r>
          </w:p>
        </w:tc>
        <w:tc>
          <w:tcPr>
            <w:tcW w:type="dxa" w:w="2160"/>
          </w:tcPr>
          <w:p>
            <w:r>
              <w:t>Send first segment of Profile Elements via "ES10b.LoadBoundProfilePackage"</w:t>
            </w:r>
          </w:p>
        </w:tc>
        <w:tc>
          <w:tcPr>
            <w:tcW w:type="dxa" w:w="2160"/>
          </w:tcPr>
          <w:p>
            <w:r>
              <w:t>1- eUICC successfully processes received Profile Elements segment2- Status word '90 00' or '91 XX' is returned</w:t>
            </w:r>
          </w:p>
        </w:tc>
      </w:tr>
      <w:tr>
        <w:tc>
          <w:tcPr>
            <w:tcW w:type="dxa" w:w="2160"/>
          </w:tcPr>
          <w:p>
            <w:r>
              <w:t>2</w:t>
            </w:r>
          </w:p>
        </w:tc>
        <w:tc>
          <w:tcPr>
            <w:tcW w:type="dxa" w:w="2160"/>
          </w:tcPr>
          <w:p>
            <w:r>
              <w:t>LPAd → eUICC</w:t>
            </w:r>
          </w:p>
        </w:tc>
        <w:tc>
          <w:tcPr>
            <w:tcW w:type="dxa" w:w="2160"/>
          </w:tcPr>
          <w:p>
            <w:r>
              <w:t>Send subsequent segments of Profile Elements via repeated "ES10b.LoadBoundProfilePackage" calls</w:t>
            </w:r>
          </w:p>
        </w:tc>
        <w:tc>
          <w:tcPr>
            <w:tcW w:type="dxa" w:w="2160"/>
          </w:tcPr>
          <w:p>
            <w:r>
              <w:t>1- Each received segment is processed2- Status word '90 00' or '91 XX' is returned after each segment</w:t>
            </w:r>
          </w:p>
        </w:tc>
      </w:tr>
      <w:tr>
        <w:tc>
          <w:tcPr>
            <w:tcW w:type="dxa" w:w="2160"/>
          </w:tcPr>
          <w:p>
            <w:r>
              <w:t>3</w:t>
            </w:r>
          </w:p>
        </w:tc>
        <w:tc>
          <w:tcPr>
            <w:tcW w:type="dxa" w:w="2160"/>
          </w:tcPr>
          <w:p>
            <w:r>
              <w:t>LPAd → eUICC</w:t>
            </w:r>
          </w:p>
        </w:tc>
        <w:tc>
          <w:tcPr>
            <w:tcW w:type="dxa" w:w="2160"/>
          </w:tcPr>
          <w:p>
            <w:r>
              <w:t>Send final segment of Profile Elements</w:t>
            </w:r>
          </w:p>
        </w:tc>
        <w:tc>
          <w:tcPr>
            <w:tcW w:type="dxa" w:w="2160"/>
          </w:tcPr>
          <w:p>
            <w:r>
              <w:t>1- eUICC completes installation of all Profile Elements2- Installation Result is returned by eUICC</w:t>
            </w:r>
          </w:p>
        </w:tc>
      </w:tr>
      <w:tr>
        <w:tc>
          <w:tcPr>
            <w:tcW w:type="dxa" w:w="2160"/>
          </w:tcPr>
          <w:p>
            <w:r>
              <w:t>4</w:t>
            </w:r>
          </w:p>
        </w:tc>
        <w:tc>
          <w:tcPr>
            <w:tcW w:type="dxa" w:w="2160"/>
          </w:tcPr>
          <w:p>
            <w:r>
              <w:t>eUICC → LPAd</w:t>
            </w:r>
          </w:p>
        </w:tc>
        <w:tc>
          <w:tcPr>
            <w:tcW w:type="dxa" w:w="2160"/>
          </w:tcPr>
          <w:p>
            <w:r>
              <w:t>Provide Profile Installation Result as a response to last "ES10b.LoadBoundProfilePackage"</w:t>
            </w:r>
          </w:p>
        </w:tc>
        <w:tc>
          <w:tcPr>
            <w:tcW w:type="dxa" w:w="2160"/>
          </w:tcPr>
          <w:p>
            <w:r>
              <w:t>1- LPAd receives and correctly interprets the Profile Installation Result</w:t>
            </w:r>
          </w:p>
        </w:tc>
      </w:tr>
    </w:tbl>
    <w:p>
      <w:r>
        <w:rPr/>
        <w:t>Test Sequence #02: Handling of Load BPP Execution Error during Profile Element Transfer</w:t>
        <w:br/>
        <w:t>This sequence verifies that if one of the calls to "ES10b.LoadBoundProfilePackage" returns a status word other than '90 00' or '91 XX', the LPAd initiates the download rejection procedure as mandated by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Send a segment of Profile Elements via "ES10b.LoadBoundProfilePackage" in which an error is simulated</w:t>
            </w:r>
          </w:p>
        </w:tc>
        <w:tc>
          <w:tcPr>
            <w:tcW w:type="dxa" w:w="2160"/>
          </w:tcPr>
          <w:p>
            <w:r>
              <w:t>1- eUICC responds with a status word other than '90 00' or '91 XX' (e.g., '6F XX')2- Error is detected by the LPAd</w:t>
            </w:r>
          </w:p>
        </w:tc>
      </w:tr>
      <w:tr>
        <w:tc>
          <w:tcPr>
            <w:tcW w:type="dxa" w:w="2160"/>
          </w:tcPr>
          <w:p>
            <w:r>
              <w:t>2</w:t>
            </w:r>
          </w:p>
        </w:tc>
        <w:tc>
          <w:tcPr>
            <w:tcW w:type="dxa" w:w="2160"/>
          </w:tcPr>
          <w:p>
            <w:r>
              <w:t>LPAd</w:t>
            </w:r>
          </w:p>
        </w:tc>
        <w:tc>
          <w:tcPr>
            <w:tcW w:type="dxa" w:w="2160"/>
          </w:tcPr>
          <w:p>
            <w:r>
              <w:t>Initiate "Profile Download and installation – Download rejection" sub-procedure</w:t>
            </w:r>
          </w:p>
        </w:tc>
        <w:tc>
          <w:tcPr>
            <w:tcW w:type="dxa" w:w="2160"/>
          </w:tcPr>
          <w:p>
            <w:r>
              <w:t>1- LPAd initiates the download rejection with reason code 'Load BPP execution error'2- Process follows Section 2.5.5 of the spec</w:t>
            </w:r>
          </w:p>
        </w:tc>
      </w:tr>
    </w:tbl>
    <w:p>
      <w:r>
        <w:rPr/>
        <w:t>Conformance Requirements References</w:t>
        <w:br/>
        <w:t>- SGP.22 v2.6.1, Section 2.5.5: Specification of the transfer of Profile Elements using "ES10b.LoadBoundProfilePackage"</w:t>
        <w:br/>
        <w:t>- SGP.22 v2.6.1, Page 76: Handling of segmentation failures and invalid status words during Profile Element transfer</w:t>
        <w:br/>
        <w:t>- SGP.22 v2.6.1, Section 2.5.6: Delivery of Profile Installation Result after successful transfer or error</w:t>
      </w:r>
    </w:p>
    <w:p>
      <w:r>
        <w:rPr/>
        <w:t>Notes:</w:t>
        <w:br/>
        <w:t>- Test Sequence #02 SHALL be executed if and only if a response status word other than '90 00' or '91 XX' is received by the LPAd during Profile Element transfer.</w:t>
        <w:br/>
        <w:t>- If all Profile Elements are transferred and installed successfully (with or without warnings), the last response must contain the Profile Installation Result as defined.</w:t>
        <w:br/>
        <w:t>- Any errors encountered MUST halt the procedure and trigger the appropriate error handling flow as described.</w:t>
      </w:r>
    </w:p>
    <w:p/>
    <w:p>
      <w:r>
        <w:rPr>
          <w:b/>
          <w:sz w:val="24"/>
        </w:rPr>
        <w:t>Requirement ID : SHALL deliver the Profile Installation Result, as defined in section 2.5.6 | Requirement Description : If all the Profile Elements are successfully processed and installed, with or without any warning, the last response of the "ES10b.LoadBoundProfilePackage" function SHALL deliver the Profile Installation Result, as defined in section 2.5.6.</w:t>
      </w:r>
    </w:p>
    <w:p>
      <w:r>
        <w:rPr>
          <w:b/>
          <w:sz w:val="24"/>
        </w:rPr>
        <w:t xml:space="preserve">Test Case : </w:t>
        <w:br/>
      </w:r>
    </w:p>
    <w:p>
      <w:r>
        <w:rPr/>
        <w:t>Test Cases</w:t>
      </w:r>
    </w:p>
    <w:p>
      <w:r>
        <w:rPr/>
        <w:t>TC</w:t>
      </w:r>
      <w:r>
        <w:rPr>
          <w:i/>
        </w:rPr>
        <w:t>eUICC</w:t>
      </w:r>
      <w:r>
        <w:rPr/>
        <w:t>DeliverProfileInstallationResult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fully operational and capable of interacting with the eUICC via ES10b.</w:t>
            </w:r>
          </w:p>
        </w:tc>
      </w:tr>
      <w:tr>
        <w:tc>
          <w:tcPr>
            <w:tcW w:type="dxa" w:w="4320"/>
          </w:tcPr>
          <w:p>
            <w:r>
              <w:t>eUICC</w:t>
            </w:r>
          </w:p>
        </w:tc>
        <w:tc>
          <w:tcPr>
            <w:tcW w:type="dxa" w:w="4320"/>
          </w:tcPr>
          <w:p>
            <w:r>
              <w:t>The eUICC is compliant with SGP.22 v2.6.1 and is ready to receive Profile Elements.</w:t>
            </w:r>
          </w:p>
        </w:tc>
      </w:tr>
      <w:tr>
        <w:tc>
          <w:tcPr>
            <w:tcW w:type="dxa" w:w="4320"/>
          </w:tcPr>
          <w:p>
            <w:r>
              <w:t>SM-DP+</w:t>
            </w:r>
          </w:p>
        </w:tc>
        <w:tc>
          <w:tcPr>
            <w:tcW w:type="dxa" w:w="4320"/>
          </w:tcPr>
          <w:p>
            <w:r>
              <w:t>The SM-DP+ is available if needed for notifications and acknowledgments.</w:t>
            </w:r>
          </w:p>
        </w:tc>
      </w:tr>
    </w:tbl>
    <w:p>
      <w:r>
        <w:rPr/>
        <w:t>Test Sequence #01: Profile Installation Result Delivery After Successful Profile Elements Processing</w:t>
        <w:br/>
        <w:t>Description of the aim of the test sequence N°1</w:t>
      </w:r>
    </w:p>
    <w:p>
      <w:r>
        <w:rPr/>
        <w:t>The aim of this test sequence is to verify that when all Profile Elements are processed and installed successfully (with or without warnings), the eUICC SHALL deliver the Profile Installation Result in the last response of the "ES10b.LoadBoundProfilePackage" function, as defined in section 2.5.6 of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initiated the download and installation procedure, authenticated with the eUICC, and is prepared to send Profile Elements.</w:t>
            </w:r>
          </w:p>
        </w:tc>
      </w:tr>
      <w:tr>
        <w:tc>
          <w:tcPr>
            <w:tcW w:type="dxa" w:w="4320"/>
          </w:tcPr>
          <w:p>
            <w:r>
              <w:t>eUICC</w:t>
            </w:r>
          </w:p>
        </w:tc>
        <w:tc>
          <w:tcPr>
            <w:tcW w:type="dxa" w:w="4320"/>
          </w:tcPr>
          <w:p>
            <w:r>
              <w:t>Has established a secure session with the LPAd and is able to process incoming Profile Elements by repeatedly calling LoadBoundProfilePackage.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Send first ES10b.LoadBoundProfilePackage request with the initial set of Profile Elements.</w:t>
            </w:r>
          </w:p>
        </w:tc>
        <w:tc>
          <w:tcPr>
            <w:tcW w:type="dxa" w:w="2160"/>
          </w:tcPr>
          <w:p>
            <w:r>
              <w:t>eUICC processes Profile Elements and responds with status (not Profile Installation Result yet).</w:t>
            </w:r>
          </w:p>
        </w:tc>
      </w:tr>
      <w:tr>
        <w:tc>
          <w:tcPr>
            <w:tcW w:type="dxa" w:w="2160"/>
          </w:tcPr>
          <w:p>
            <w:r>
              <w:t>1</w:t>
            </w:r>
          </w:p>
        </w:tc>
        <w:tc>
          <w:tcPr>
            <w:tcW w:type="dxa" w:w="2160"/>
          </w:tcPr>
          <w:p>
            <w:r>
              <w:t>LPAd → eUICC</w:t>
            </w:r>
          </w:p>
        </w:tc>
        <w:tc>
          <w:tcPr>
            <w:tcW w:type="dxa" w:w="2160"/>
          </w:tcPr>
          <w:p>
            <w:r>
              <w:t>Repeatedly call ES10b.LoadBoundProfilePackage for remaining Profile Elements.</w:t>
            </w:r>
          </w:p>
        </w:tc>
        <w:tc>
          <w:tcPr>
            <w:tcW w:type="dxa" w:w="2160"/>
          </w:tcPr>
          <w:p>
            <w:r>
              <w:t>eUICC continues to process and install Profile Elements, returning status for each, except for the last one.</w:t>
            </w:r>
          </w:p>
        </w:tc>
      </w:tr>
      <w:tr>
        <w:tc>
          <w:tcPr>
            <w:tcW w:type="dxa" w:w="2160"/>
          </w:tcPr>
          <w:p>
            <w:r>
              <w:t>2</w:t>
            </w:r>
          </w:p>
        </w:tc>
        <w:tc>
          <w:tcPr>
            <w:tcW w:type="dxa" w:w="2160"/>
          </w:tcPr>
          <w:p>
            <w:r>
              <w:t>LPAd → eUICC</w:t>
            </w:r>
          </w:p>
        </w:tc>
        <w:tc>
          <w:tcPr>
            <w:tcW w:type="dxa" w:w="2160"/>
          </w:tcPr>
          <w:p>
            <w:r>
              <w:t>Send final ES10b.LoadBoundProfilePackage with last Profile Elements in the Profile Package.</w:t>
            </w:r>
          </w:p>
        </w:tc>
        <w:tc>
          <w:tcPr>
            <w:tcW w:type="dxa" w:w="2160"/>
          </w:tcPr>
          <w:p>
            <w:r>
              <w:t>1- eUICC processes Profile Elements successfully (with or without warnings).2- eUICC delivers the Profile Installation Result in the response, as defined in section 2.5.6, including all required parameters (e.g., Transaction ID, Final Result, SM-DP+ OID, eUICC signature).3- The Profile Installation Result is stored in non-volatile memory before delivery.4- otSK.EUICC.ECKA attached to the session is erased upon success.5- Any configured additional notifications in Profile Metadata are generated subsequently.</w:t>
            </w:r>
          </w:p>
        </w:tc>
      </w:tr>
    </w:tbl>
    <w:p>
      <w:r>
        <w:rPr/>
        <w:t>Conformance Requirements References</w:t>
      </w:r>
    </w:p>
    <w:p>
      <w:pPr>
        <w:pStyle w:val="ListBullet"/>
        <w:ind w:left="0"/>
      </w:pPr>
      <w:r>
        <w:rPr/>
        <w:t>SGP.22 v2.6.1, Section 2.5.6: Definition and content of the Profile Installation Result.</w:t>
      </w:r>
    </w:p>
    <w:p>
      <w:pPr>
        <w:pStyle w:val="ListBullet"/>
        <w:ind w:left="0"/>
      </w:pPr>
      <w:r>
        <w:rPr/>
        <w:t>Requirement ID: SHALL deliver the Profile Installation Result, Requirement Description as above.</w:t>
      </w:r>
    </w:p>
    <w:p>
      <w:r>
        <w:rPr/>
        <w:t>Conditional Execution Notes</w:t>
      </w:r>
    </w:p>
    <w:p>
      <w:pPr>
        <w:pStyle w:val="ListBullet"/>
        <w:ind w:left="0"/>
      </w:pPr>
      <w:r>
        <w:rPr/>
        <w:t>This sequence SHALL be executed only if all Profile Elements are processed and installed successfully, with or without warnings.</w:t>
      </w:r>
    </w:p>
    <w:p>
      <w:pPr>
        <w:pStyle w:val="ListBullet"/>
        <w:ind w:left="0"/>
      </w:pPr>
      <w:r>
        <w:rPr/>
        <w:t>If an error occurs in any previous ES8+ or ES10b function not resulting in error status words, the sequence is interrupted and the Profile Installation Result is returned with an error indication as per specification, which is out of scope for the success scenario tested here.</w:t>
      </w:r>
    </w:p>
    <w:p/>
    <w:p>
      <w:r>
        <w:rPr>
          <w:b/>
          <w:sz w:val="24"/>
        </w:rPr>
        <w:t>Requirement ID : SHALL generate notifications as configured in Profile Metadata, if any | Requirement Description : The eUICC SHALL generate notifications as configured in Profile Metadata, if any (see NOTE after step 12).</w:t>
      </w:r>
    </w:p>
    <w:p>
      <w:r>
        <w:rPr>
          <w:b/>
          <w:sz w:val="24"/>
        </w:rPr>
        <w:t xml:space="preserve">Test Case : </w:t>
        <w:br/>
      </w:r>
    </w:p>
    <w:p>
      <w:r>
        <w:rPr/>
        <w:t>Test Cases</w:t>
      </w:r>
    </w:p>
    <w:p>
      <w:r>
        <w:rPr/>
        <w:t>TC</w:t>
      </w:r>
      <w:r>
        <w:rPr>
          <w:i/>
        </w:rPr>
        <w:t>eUICC</w:t>
      </w:r>
      <w:r>
        <w:rPr/>
        <w:t>ProfileMetadataNotifications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Contains at least one installed Profile (Operational or Test Profile).</w:t>
            </w:r>
          </w:p>
        </w:tc>
      </w:tr>
      <w:tr>
        <w:tc>
          <w:tcPr>
            <w:tcW w:type="dxa" w:w="4320"/>
          </w:tcPr>
          <w:p>
            <w:r>
              <w:t>LPA</w:t>
            </w:r>
          </w:p>
        </w:tc>
        <w:tc>
          <w:tcPr>
            <w:tcW w:type="dxa" w:w="4320"/>
          </w:tcPr>
          <w:p>
            <w:r>
              <w:t>Connected to the eUICC and able to perform Local Profile Management operations.</w:t>
            </w:r>
          </w:p>
        </w:tc>
      </w:tr>
      <w:tr>
        <w:tc>
          <w:tcPr>
            <w:tcW w:type="dxa" w:w="4320"/>
          </w:tcPr>
          <w:p>
            <w:r>
              <w:t>Profile</w:t>
            </w:r>
          </w:p>
        </w:tc>
        <w:tc>
          <w:tcPr>
            <w:tcW w:type="dxa" w:w="4320"/>
          </w:tcPr>
          <w:p>
            <w:r>
              <w:t>At least one Profile has Notification Configuration Information in its Metadata.</w:t>
            </w:r>
          </w:p>
        </w:tc>
      </w:tr>
    </w:tbl>
    <w:p>
      <w:r>
        <w:rPr/>
        <w:t>Test Sequence #01: Notification Generation on Profile Management Operation</w:t>
        <w:br/>
        <w:t>Description of the aim of the test sequence N°1</w:t>
      </w:r>
      <w:r>
        <w:rPr/>
        <w:br/>
        <w:t>To verify that the eUICC generates Notifications as configured in Profile Metadata upon successful execution of Profile Management Operations.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a Profile installed with NotificationConfigurationInformation in Metadata.</w:t>
            </w:r>
          </w:p>
        </w:tc>
      </w:tr>
      <w:tr>
        <w:tc>
          <w:tcPr>
            <w:tcW w:type="dxa" w:w="4320"/>
          </w:tcPr>
          <w:p>
            <w:r>
              <w:t>LPA</w:t>
            </w:r>
          </w:p>
        </w:tc>
        <w:tc>
          <w:tcPr>
            <w:tcW w:type="dxa" w:w="4320"/>
          </w:tcPr>
          <w:p>
            <w:r>
              <w:t>Idle state, able to initiate Profile Management Operation (e.g., Enable).</w:t>
            </w:r>
          </w:p>
        </w:tc>
      </w:tr>
      <w:tr>
        <w:tc>
          <w:tcPr>
            <w:tcW w:type="dxa" w:w="4320"/>
          </w:tcPr>
          <w:p>
            <w:r>
              <w:t>SM-DP+</w:t>
            </w:r>
          </w:p>
        </w:tc>
        <w:tc>
          <w:tcPr>
            <w:tcW w:type="dxa" w:w="4320"/>
          </w:tcPr>
          <w:p>
            <w:r>
              <w:t>Address in Profile Metadata as Notification recipient.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a Profile Management Operation (e.g., EnableProfileRequest)</w:t>
            </w:r>
          </w:p>
        </w:tc>
        <w:tc>
          <w:tcPr>
            <w:tcW w:type="dxa" w:w="2160"/>
          </w:tcPr>
          <w:p>
            <w:r>
              <w:t>Operation request received by the eUICC.</w:t>
            </w:r>
          </w:p>
        </w:tc>
      </w:tr>
      <w:tr>
        <w:tc>
          <w:tcPr>
            <w:tcW w:type="dxa" w:w="2160"/>
          </w:tcPr>
          <w:p>
            <w:r>
              <w:t>1</w:t>
            </w:r>
          </w:p>
        </w:tc>
        <w:tc>
          <w:tcPr>
            <w:tcW w:type="dxa" w:w="2160"/>
          </w:tcPr>
          <w:p>
            <w:r>
              <w:t>eUICC</w:t>
            </w:r>
          </w:p>
        </w:tc>
        <w:tc>
          <w:tcPr>
            <w:tcW w:type="dxa" w:w="2160"/>
          </w:tcPr>
          <w:p>
            <w:r>
              <w:t>Successfully perform the requested Profile Management Operation.</w:t>
            </w:r>
          </w:p>
        </w:tc>
        <w:tc>
          <w:tcPr>
            <w:tcW w:type="dxa" w:w="2160"/>
          </w:tcPr>
          <w:p>
            <w:r>
              <w:t>1- eUICC checks NotificationConfigurationInformation in Profile Metadata.2- If operation indicated, eUICC generates a Notification for the operation, with all required fields (see SGP.22).3- Notification is stored internally and sequence number is incremented.</w:t>
            </w:r>
          </w:p>
        </w:tc>
      </w:tr>
      <w:tr>
        <w:tc>
          <w:tcPr>
            <w:tcW w:type="dxa" w:w="2160"/>
          </w:tcPr>
          <w:p>
            <w:r>
              <w:t>2</w:t>
            </w:r>
          </w:p>
        </w:tc>
        <w:tc>
          <w:tcPr>
            <w:tcW w:type="dxa" w:w="2160"/>
          </w:tcPr>
          <w:p>
            <w:r>
              <w:t>LPA → eUICC</w:t>
            </w:r>
          </w:p>
        </w:tc>
        <w:tc>
          <w:tcPr>
            <w:tcW w:type="dxa" w:w="2160"/>
          </w:tcPr>
          <w:p>
            <w:r>
              <w:t>Request pending Notifications.</w:t>
            </w:r>
          </w:p>
        </w:tc>
        <w:tc>
          <w:tcPr>
            <w:tcW w:type="dxa" w:w="2160"/>
          </w:tcPr>
          <w:p>
            <w:r>
              <w:t>eUICC returns generated Notification(s) to the LPA, including correct sequence number and relevant data.</w:t>
            </w:r>
          </w:p>
        </w:tc>
      </w:tr>
      <w:tr>
        <w:tc>
          <w:tcPr>
            <w:tcW w:type="dxa" w:w="2160"/>
          </w:tcPr>
          <w:p>
            <w:r>
              <w:t>3</w:t>
            </w:r>
          </w:p>
        </w:tc>
        <w:tc>
          <w:tcPr>
            <w:tcW w:type="dxa" w:w="2160"/>
          </w:tcPr>
          <w:p>
            <w:r>
              <w:t>LPA → SM-DP+</w:t>
            </w:r>
          </w:p>
        </w:tc>
        <w:tc>
          <w:tcPr>
            <w:tcW w:type="dxa" w:w="2160"/>
          </w:tcPr>
          <w:p>
            <w:r>
              <w:t>LPA delivers Notification to the recipient address as specified in Profile Metadata.</w:t>
            </w:r>
          </w:p>
        </w:tc>
        <w:tc>
          <w:tcPr>
            <w:tcW w:type="dxa" w:w="2160"/>
          </w:tcPr>
          <w:p>
            <w:r>
              <w:t>SM-DP+ receives and acknowledges Notification.LPA instructs eUICC to delete the Notification from storage.</w:t>
            </w:r>
          </w:p>
        </w:tc>
      </w:tr>
    </w:tbl>
    <w:p>
      <w:r>
        <w:rPr/>
        <w:t>Test Sequence #02: Notification Generation for Delete Profile Operation</w:t>
        <w:br/>
        <w:t>Description of the aim of the test sequence N°2</w:t>
      </w:r>
      <w:r>
        <w:rPr/>
        <w:br/>
        <w:t>To verify that the eUICC generates Notifications as configured in Profile Metadata when a Profile is deleted.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one installed Profile with NotificationConfigurationInformation for delete operation.</w:t>
            </w:r>
          </w:p>
        </w:tc>
      </w:tr>
      <w:tr>
        <w:tc>
          <w:tcPr>
            <w:tcW w:type="dxa" w:w="4320"/>
          </w:tcPr>
          <w:p>
            <w:r>
              <w:t>LPA</w:t>
            </w:r>
          </w:p>
        </w:tc>
        <w:tc>
          <w:tcPr>
            <w:tcW w:type="dxa" w:w="4320"/>
          </w:tcPr>
          <w:p>
            <w:r>
              <w:t>Connected to the eUICC and able to invoke Profile Deletion.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DeleteProfile operation on target Profile.</w:t>
            </w:r>
          </w:p>
        </w:tc>
        <w:tc>
          <w:tcPr>
            <w:tcW w:type="dxa" w:w="2160"/>
          </w:tcPr>
          <w:p>
            <w:r>
              <w:t>Delete request received by the eUICC.</w:t>
            </w:r>
          </w:p>
        </w:tc>
      </w:tr>
      <w:tr>
        <w:tc>
          <w:tcPr>
            <w:tcW w:type="dxa" w:w="2160"/>
          </w:tcPr>
          <w:p>
            <w:r>
              <w:t>1</w:t>
            </w:r>
          </w:p>
        </w:tc>
        <w:tc>
          <w:tcPr>
            <w:tcW w:type="dxa" w:w="2160"/>
          </w:tcPr>
          <w:p>
            <w:r>
              <w:t>eUICC</w:t>
            </w:r>
          </w:p>
        </w:tc>
        <w:tc>
          <w:tcPr>
            <w:tcW w:type="dxa" w:w="2160"/>
          </w:tcPr>
          <w:p>
            <w:r>
              <w:t>Successfully delete the specified Profile.</w:t>
            </w:r>
          </w:p>
        </w:tc>
        <w:tc>
          <w:tcPr>
            <w:tcW w:type="dxa" w:w="2160"/>
          </w:tcPr>
          <w:p>
            <w:r>
              <w:t>1- eUICC checks NotificationConfigurationInformation for 'delete' operation.2- If configured, eUICC generates Delete Notification, with correct fields and increments sequence number.</w:t>
            </w:r>
          </w:p>
        </w:tc>
      </w:tr>
      <w:tr>
        <w:tc>
          <w:tcPr>
            <w:tcW w:type="dxa" w:w="2160"/>
          </w:tcPr>
          <w:p>
            <w:r>
              <w:t>2</w:t>
            </w:r>
          </w:p>
        </w:tc>
        <w:tc>
          <w:tcPr>
            <w:tcW w:type="dxa" w:w="2160"/>
          </w:tcPr>
          <w:p>
            <w:r>
              <w:t>LPA → eUICC</w:t>
            </w:r>
          </w:p>
        </w:tc>
        <w:tc>
          <w:tcPr>
            <w:tcW w:type="dxa" w:w="2160"/>
          </w:tcPr>
          <w:p>
            <w:r>
              <w:t>Request pending Notifications.</w:t>
            </w:r>
          </w:p>
        </w:tc>
        <w:tc>
          <w:tcPr>
            <w:tcW w:type="dxa" w:w="2160"/>
          </w:tcPr>
          <w:p>
            <w:r>
              <w:t>eUICC returns generated Notification for the deletion operation.</w:t>
            </w:r>
          </w:p>
        </w:tc>
      </w:tr>
      <w:tr>
        <w:tc>
          <w:tcPr>
            <w:tcW w:type="dxa" w:w="2160"/>
          </w:tcPr>
          <w:p>
            <w:r>
              <w:t>3</w:t>
            </w:r>
          </w:p>
        </w:tc>
        <w:tc>
          <w:tcPr>
            <w:tcW w:type="dxa" w:w="2160"/>
          </w:tcPr>
          <w:p>
            <w:r>
              <w:t>LPA → SM-DP+</w:t>
            </w:r>
          </w:p>
        </w:tc>
        <w:tc>
          <w:tcPr>
            <w:tcW w:type="dxa" w:w="2160"/>
          </w:tcPr>
          <w:p>
            <w:r>
              <w:t>Deliver Delete Notification to Notification Receiver.</w:t>
            </w:r>
          </w:p>
        </w:tc>
        <w:tc>
          <w:tcPr>
            <w:tcW w:type="dxa" w:w="2160"/>
          </w:tcPr>
          <w:p>
            <w:r>
              <w:t>SM-DP+ acknowledges receipt.LPA instructs eUICC to remove the Notification.</w:t>
            </w:r>
          </w:p>
        </w:tc>
      </w:tr>
    </w:tbl>
    <w:p>
      <w:r>
        <w:rPr/>
        <w:t>Test Sequence #03: Notification Generation with eUICC Memory Reset</w:t>
        <w:br/>
        <w:t>Description of the aim of the test sequence N°3</w:t>
      </w:r>
      <w:r>
        <w:rPr/>
        <w:br/>
        <w:t>To verify that the eUICC generates Notifications as configured in Profile Metadata for all deleted Profiles when an eUICC Memory Reset is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Initiate eUICC Memory Reset operation.</w:t>
            </w:r>
          </w:p>
        </w:tc>
        <w:tc>
          <w:tcPr>
            <w:tcW w:type="dxa" w:w="2160"/>
          </w:tcPr>
          <w:p>
            <w:r>
              <w:t>All Profiles deleted from eUICC.eUICC checks NotificationConfigurationInformation for 'delete' operation for each deleted Profile.eUICC generates Delete Notification(s) (one per Profile with configuration).</w:t>
            </w:r>
          </w:p>
        </w:tc>
      </w:tr>
      <w:tr>
        <w:tc>
          <w:tcPr>
            <w:tcW w:type="dxa" w:w="2160"/>
          </w:tcPr>
          <w:p>
            <w:r>
              <w:t>2</w:t>
            </w:r>
          </w:p>
        </w:tc>
        <w:tc>
          <w:tcPr>
            <w:tcW w:type="dxa" w:w="2160"/>
          </w:tcPr>
          <w:p>
            <w:r>
              <w:t>LPA → eUICC</w:t>
            </w:r>
          </w:p>
        </w:tc>
        <w:tc>
          <w:tcPr>
            <w:tcW w:type="dxa" w:w="2160"/>
          </w:tcPr>
          <w:p>
            <w:r>
              <w:t>Request pending Notifications.</w:t>
            </w:r>
          </w:p>
        </w:tc>
        <w:tc>
          <w:tcPr>
            <w:tcW w:type="dxa" w:w="2160"/>
          </w:tcPr>
          <w:p>
            <w:r>
              <w:t>eUICC returns all Delete Notifications for profiles indicated in configuration.</w:t>
            </w:r>
          </w:p>
        </w:tc>
      </w:tr>
      <w:tr>
        <w:tc>
          <w:tcPr>
            <w:tcW w:type="dxa" w:w="2160"/>
          </w:tcPr>
          <w:p>
            <w:r>
              <w:t>3</w:t>
            </w:r>
          </w:p>
        </w:tc>
        <w:tc>
          <w:tcPr>
            <w:tcW w:type="dxa" w:w="2160"/>
          </w:tcPr>
          <w:p>
            <w:r>
              <w:t>LPA → SM-DP+</w:t>
            </w:r>
          </w:p>
        </w:tc>
        <w:tc>
          <w:tcPr>
            <w:tcW w:type="dxa" w:w="2160"/>
          </w:tcPr>
          <w:p>
            <w:r>
              <w:t>Deliver each Delete Notification to Notification Receiver(s).</w:t>
            </w:r>
          </w:p>
        </w:tc>
        <w:tc>
          <w:tcPr>
            <w:tcW w:type="dxa" w:w="2160"/>
          </w:tcPr>
          <w:p>
            <w:r>
              <w:t>SM-DP+ acknowledges each Notification.LPA deletes Notifications from eUICC on confirmation.</w:t>
            </w:r>
          </w:p>
        </w:tc>
      </w:tr>
    </w:tbl>
    <w:p>
      <w:r>
        <w:rPr/>
        <w:t>Conformance Requirements References</w:t>
      </w:r>
      <w:r>
        <w:rPr/>
        <w:br/>
        <w:t>- SGP.22 section 2.5.6 and NotificationConfigurationInformation definitions</w:t>
      </w:r>
      <w:r>
        <w:rPr/>
        <w:br/>
        <w:t>- SGP.21 EUICC42, EUICC44</w:t>
      </w:r>
      <w:r>
        <w:rPr/>
        <w:br/>
        <w:t>- "The eUICC SHALL generate notifications as configured in Profile Metadata, if any" and related requirements</w:t>
      </w:r>
    </w:p>
    <w:p>
      <w:r>
        <w:rPr/>
        <w:t>Conditional Execution Rules</w:t>
      </w:r>
      <w:r>
        <w:rPr/>
        <w:br/>
        <w:t>- Test Sequence #03 SHALL be executed only if an eUICC Memory Reset operation is supported and one or more Profiles are configured for delete Notifications.</w:t>
        <w:br/>
        <w:t>- Steps involving Notification delivery and removal SHALL be executed if and only if at least one Notification is generated and stored after the triggering operation.</w:t>
      </w:r>
    </w:p>
    <w:p>
      <w:r>
        <w:rPr/>
        <w:t>Notes:</w:t>
      </w:r>
      <w:r>
        <w:rPr/>
        <w:br/>
        <w:t>- If no Notification Configuration Information is present in the Profile Metadata for the operation performed, no Notification SHALL be generated for that operation.</w:t>
        <w:br/>
        <w:t>- The Notification shall include sequence number, operation, recipient, ICCID, and signature, as per section 2.5.6.</w:t>
        <w:br/>
        <w:t>- Failures during the Profile Management Operation SHALL NOT produce any Notification.</w:t>
      </w:r>
    </w:p>
    <w:p/>
    <w:p>
      <w:r>
        <w:rPr>
          <w:b/>
          <w:sz w:val="24"/>
        </w:rPr>
        <w:t>Requirement ID : SHALL stop the procedure and SHALL report to the LPAd with a response of the "ES10b.LoadBoundProfilePackage" function including the Profile Installation Result | Requirement Description : Otherwise, if an error occurs during the transfer and processing of the Profile Elements, or any previous ES8+ function, which does not result in error status words, the eUICC SHALL stop the procedure and SHALL report to the LPAd with a response of the "ES10b.LoadBoundProfilePackage" function including the Profile Installation Result.</w:t>
      </w:r>
    </w:p>
    <w:p>
      <w:r>
        <w:rPr>
          <w:b/>
          <w:sz w:val="24"/>
        </w:rPr>
        <w:t xml:space="preserve">Test Case : </w:t>
        <w:br/>
      </w:r>
    </w:p>
    <w:p>
      <w:r>
        <w:rPr/>
        <w:t>Test Cases</w:t>
      </w:r>
    </w:p>
    <w:p>
      <w:r>
        <w:rPr/>
        <w:t>TC</w:t>
      </w:r>
      <w:r>
        <w:rPr>
          <w:i/>
        </w:rPr>
        <w:t>eUICC</w:t>
      </w:r>
      <w:r>
        <w:rPr/>
        <w:t>ErrorHandling_ES10bLoadBPP</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LPAd is operational and actively managing an RSP session with an eUICC.</w:t>
            </w:r>
          </w:p>
        </w:tc>
      </w:tr>
      <w:tr>
        <w:tc>
          <w:tcPr>
            <w:tcW w:type="dxa" w:w="4320"/>
          </w:tcPr>
          <w:p>
            <w:r>
              <w:t>eUICC</w:t>
            </w:r>
          </w:p>
        </w:tc>
        <w:tc>
          <w:tcPr>
            <w:tcW w:type="dxa" w:w="4320"/>
          </w:tcPr>
          <w:p>
            <w:r>
              <w:t>eUICC is in a state ready to accept a Bound Profile Package download and profile elements.</w:t>
            </w:r>
          </w:p>
        </w:tc>
      </w:tr>
    </w:tbl>
    <w:p>
      <w:r>
        <w:rPr/>
        <w:t>Test Sequence #01: Error Occurs During Profile Element Transfer or Prior ES8+ Function</w:t>
        <w:br/>
        <w:t>Aim: To verify that when an error occurs during the transfer and processing of Profile Elements, or any previous ES8+ function, without resulting in error status words, the eUICC stops the procedure and reports to the LPAd with a response of the "ES10b.LoadBoundProfilePackage" function including the Profile Installation Result.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Initiated Bound Profile Package (BPP) download to the eUICC.</w:t>
            </w:r>
          </w:p>
        </w:tc>
      </w:tr>
      <w:tr>
        <w:tc>
          <w:tcPr>
            <w:tcW w:type="dxa" w:w="4320"/>
          </w:tcPr>
          <w:p>
            <w:r>
              <w:t>eUICC</w:t>
            </w:r>
          </w:p>
        </w:tc>
        <w:tc>
          <w:tcPr>
            <w:tcW w:type="dxa" w:w="4320"/>
          </w:tcPr>
          <w:p>
            <w:r>
              <w:t>Ready for BPP installation and ES10b.LoadBoundProfilePackage invocation.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Initiate profile download and installation procedure, starting transfer of BPP.</w:t>
            </w:r>
          </w:p>
        </w:tc>
        <w:tc>
          <w:tcPr>
            <w:tcW w:type="dxa" w:w="2160"/>
          </w:tcPr>
          <w:p>
            <w:r>
              <w:t>eUICC ready to accept profile elements as per the procedure.</w:t>
            </w:r>
          </w:p>
        </w:tc>
      </w:tr>
      <w:tr>
        <w:tc>
          <w:tcPr>
            <w:tcW w:type="dxa" w:w="2160"/>
          </w:tcPr>
          <w:p>
            <w:r>
              <w:t>1</w:t>
            </w:r>
          </w:p>
        </w:tc>
        <w:tc>
          <w:tcPr>
            <w:tcW w:type="dxa" w:w="2160"/>
          </w:tcPr>
          <w:p>
            <w:r>
              <w:t>LPAd → eUICC</w:t>
            </w:r>
          </w:p>
        </w:tc>
        <w:tc>
          <w:tcPr>
            <w:tcW w:type="dxa" w:w="2160"/>
          </w:tcPr>
          <w:p>
            <w:r>
              <w:t>Call "ES10b.LoadBoundProfilePackage" with profile data (continues with next ES8+ step).</w:t>
            </w:r>
          </w:p>
        </w:tc>
        <w:tc>
          <w:tcPr>
            <w:tcW w:type="dxa" w:w="2160"/>
          </w:tcPr>
          <w:p>
            <w:r>
              <w:t>eUICC processes the request as per specification.</w:t>
            </w:r>
          </w:p>
        </w:tc>
      </w:tr>
      <w:tr>
        <w:tc>
          <w:tcPr>
            <w:tcW w:type="dxa" w:w="2160"/>
          </w:tcPr>
          <w:p>
            <w:r>
              <w:t>2</w:t>
            </w:r>
          </w:p>
        </w:tc>
        <w:tc>
          <w:tcPr>
            <w:tcW w:type="dxa" w:w="2160"/>
          </w:tcPr>
          <w:p>
            <w:r>
              <w:t>LPAd → eUICC</w:t>
            </w:r>
          </w:p>
        </w:tc>
        <w:tc>
          <w:tcPr>
            <w:tcW w:type="dxa" w:w="2160"/>
          </w:tcPr>
          <w:p>
            <w:r>
              <w:t>Continue sending Profile Elements via "ES10b.LoadBoundProfilePackage".</w:t>
            </w:r>
          </w:p>
        </w:tc>
        <w:tc>
          <w:tcPr>
            <w:tcW w:type="dxa" w:w="2160"/>
          </w:tcPr>
          <w:p>
            <w:r>
              <w:t>eUICC processes each profile element and attempts installation.</w:t>
            </w:r>
          </w:p>
        </w:tc>
      </w:tr>
      <w:tr>
        <w:tc>
          <w:tcPr>
            <w:tcW w:type="dxa" w:w="2160"/>
          </w:tcPr>
          <w:p>
            <w:r>
              <w:t>3</w:t>
            </w:r>
          </w:p>
        </w:tc>
        <w:tc>
          <w:tcPr>
            <w:tcW w:type="dxa" w:w="2160"/>
          </w:tcPr>
          <w:p>
            <w:r>
              <w:t>-</w:t>
            </w:r>
          </w:p>
        </w:tc>
        <w:tc>
          <w:tcPr>
            <w:tcW w:type="dxa" w:w="2160"/>
          </w:tcPr>
          <w:p>
            <w:r>
              <w:t>Simulate an error during transfer or processing (not leading to error status words).</w:t>
            </w:r>
          </w:p>
        </w:tc>
        <w:tc>
          <w:tcPr>
            <w:tcW w:type="dxa" w:w="2160"/>
          </w:tcPr>
          <w:p>
            <w:r>
              <w:t>Error occurs internally in eUICC (e.g., data processing error, memory exhaustion) without direct error status from ES function.</w:t>
            </w:r>
          </w:p>
        </w:tc>
      </w:tr>
      <w:tr>
        <w:tc>
          <w:tcPr>
            <w:tcW w:type="dxa" w:w="2160"/>
          </w:tcPr>
          <w:p>
            <w:r>
              <w:t>4</w:t>
            </w:r>
          </w:p>
        </w:tc>
        <w:tc>
          <w:tcPr>
            <w:tcW w:type="dxa" w:w="2160"/>
          </w:tcPr>
          <w:p>
            <w:r>
              <w:t>eUICC → LPAd</w:t>
            </w:r>
          </w:p>
        </w:tc>
        <w:tc>
          <w:tcPr>
            <w:tcW w:type="dxa" w:w="2160"/>
          </w:tcPr>
          <w:p>
            <w:r>
              <w:t>eUICC stops the profile installation procedure.</w:t>
            </w:r>
          </w:p>
        </w:tc>
        <w:tc>
          <w:tcPr>
            <w:tcW w:type="dxa" w:w="2160"/>
          </w:tcPr>
          <w:p>
            <w:r>
              <w:t>1- eUICC responds to "ES10b.LoadBoundProfilePackage" with Profile Installation Result indicating the error.2- No further processing of the Profile Elements or ES8+ steps occurs.3- Profile Installation Result contains an ErrorReason as per Table 4a (e.g., installFailedDueToPEProcessingError(12), installFailedDueToUnknownError(127), etc.).</w:t>
            </w:r>
          </w:p>
        </w:tc>
      </w:tr>
    </w:tbl>
    <w:p>
      <w:r>
        <w:rPr/>
        <w:t>Test Sequence #02: Error Occurs in a Previous ES8+ Function Not Resulting in Error Status Words</w:t>
        <w:br/>
        <w:t>Aim: To confirm that if an error occurs in a previous ES8+ function (before Load Profile Elements) and does not result in error status words, the eUICC stops the installation procedure and informs LPAd using a Profile Installation Result in "ES10b.LoadBoundProfilePackage" response.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Call previous ES8+ function (e.g., Initialise Secure Channel, Replace Session Keys, etc.).</w:t>
            </w:r>
          </w:p>
        </w:tc>
        <w:tc>
          <w:tcPr>
            <w:tcW w:type="dxa" w:w="2160"/>
          </w:tcPr>
          <w:p>
            <w:r>
              <w:t>eUICC processes the command.</w:t>
            </w:r>
          </w:p>
        </w:tc>
      </w:tr>
      <w:tr>
        <w:tc>
          <w:tcPr>
            <w:tcW w:type="dxa" w:w="2160"/>
          </w:tcPr>
          <w:p>
            <w:r>
              <w:t>2</w:t>
            </w:r>
          </w:p>
        </w:tc>
        <w:tc>
          <w:tcPr>
            <w:tcW w:type="dxa" w:w="2160"/>
          </w:tcPr>
          <w:p>
            <w:r>
              <w:t>-</w:t>
            </w:r>
          </w:p>
        </w:tc>
        <w:tc>
          <w:tcPr>
            <w:tcW w:type="dxa" w:w="2160"/>
          </w:tcPr>
          <w:p>
            <w:r>
              <w:t>Simulate error condition in the ES8+ function, without error status words being returned.</w:t>
            </w:r>
          </w:p>
        </w:tc>
        <w:tc>
          <w:tcPr>
            <w:tcW w:type="dxa" w:w="2160"/>
          </w:tcPr>
          <w:p>
            <w:r>
              <w:t>Internal error detected by eUICC; execution of ES8+ function is not successful, but no error status word is returned to LPAd.</w:t>
            </w:r>
          </w:p>
        </w:tc>
      </w:tr>
      <w:tr>
        <w:tc>
          <w:tcPr>
            <w:tcW w:type="dxa" w:w="2160"/>
          </w:tcPr>
          <w:p>
            <w:r>
              <w:t>3</w:t>
            </w:r>
          </w:p>
        </w:tc>
        <w:tc>
          <w:tcPr>
            <w:tcW w:type="dxa" w:w="2160"/>
          </w:tcPr>
          <w:p>
            <w:r>
              <w:t>LPAd → eUICC</w:t>
            </w:r>
          </w:p>
        </w:tc>
        <w:tc>
          <w:tcPr>
            <w:tcW w:type="dxa" w:w="2160"/>
          </w:tcPr>
          <w:p>
            <w:r>
              <w:t>Next expected step would be "ES10b.LoadBoundProfilePackage" (triggered by LPAd).</w:t>
            </w:r>
          </w:p>
        </w:tc>
        <w:tc>
          <w:tcPr>
            <w:tcW w:type="dxa" w:w="2160"/>
          </w:tcPr>
          <w:p>
            <w:r>
              <w:t>eUICC halts further processing.</w:t>
            </w:r>
          </w:p>
        </w:tc>
      </w:tr>
      <w:tr>
        <w:tc>
          <w:tcPr>
            <w:tcW w:type="dxa" w:w="2160"/>
          </w:tcPr>
          <w:p>
            <w:r>
              <w:t>4</w:t>
            </w:r>
          </w:p>
        </w:tc>
        <w:tc>
          <w:tcPr>
            <w:tcW w:type="dxa" w:w="2160"/>
          </w:tcPr>
          <w:p>
            <w:r>
              <w:t>eUICC → LPAd</w:t>
            </w:r>
          </w:p>
        </w:tc>
        <w:tc>
          <w:tcPr>
            <w:tcW w:type="dxa" w:w="2160"/>
          </w:tcPr>
          <w:p>
            <w:r>
              <w:t>eUICC responds to "ES10b.LoadBoundProfilePackage".</w:t>
            </w:r>
          </w:p>
        </w:tc>
        <w:tc>
          <w:tcPr>
            <w:tcW w:type="dxa" w:w="2160"/>
          </w:tcPr>
          <w:p>
            <w:r>
              <w:t>1- eUICC sends a response including a Profile Installation Result with ErrorResult.2- Profile Installation Result encodes error details as per section 2.5.6.3- LPAd receives explicit indication of error in procedure for user handling/notification.</w:t>
            </w:r>
          </w:p>
        </w:tc>
      </w:tr>
    </w:tbl>
    <w:p>
      <w:r>
        <w:rPr/>
        <w:t>Conformance Requirements References</w:t>
      </w:r>
    </w:p>
    <w:p>
      <w:pPr>
        <w:pStyle w:val="ListBullet"/>
        <w:ind w:left="0"/>
      </w:pPr>
      <w:r>
        <w:rPr/>
        <w:t>SGP.22 v2.6.1, Section 3.1.5 Error Handling Within the Profile Download Procedure</w:t>
      </w:r>
    </w:p>
    <w:p>
      <w:pPr>
        <w:pStyle w:val="ListBullet"/>
        <w:ind w:left="0"/>
      </w:pPr>
      <w:r>
        <w:rPr/>
        <w:t>SGP.22 v2.6.1, Requirement: If an error occurs during the transfer and processing of the Profile Elements, or any previous ES8+ function, which does not result in error status words, the eUICC SHALL stop the procedure and SHALL report to the LPAd with a response of the "ES10b.LoadBoundProfilePackage" function including the Profile Installation Result.</w:t>
      </w:r>
    </w:p>
    <w:p>
      <w:pPr>
        <w:pStyle w:val="ListBullet"/>
        <w:ind w:left="0"/>
      </w:pPr>
      <w:r>
        <w:rPr/>
        <w:t>SGP.22 v2.6.1, Section 2.5.6 Profile Installation Result, Table 4a (Authorised combinations of ES8+ Errors)</w:t>
      </w:r>
    </w:p>
    <w:p>
      <w:r>
        <w:rPr/>
        <w:t>Conditional Execution</w:t>
        <w:br/>
        <w:t>- These sequences SHALL be executed if and only if:</w:t>
      </w:r>
      <w:r>
        <w:rPr/>
        <w:br/>
        <w:t xml:space="preserve">  1. The simulated error does not trigger a direct error status word in response to the LPAd.</w:t>
      </w:r>
      <w:r>
        <w:rPr/>
        <w:br/>
        <w:t xml:space="preserve">  2. The error is detected internally by the eUICC during ES8+ function or Profile Element handling.</w:t>
      </w:r>
    </w:p>
    <w:p/>
    <w:p>
      <w:r>
        <w:rPr>
          <w:b/>
          <w:sz w:val="24"/>
        </w:rPr>
        <w:t>Requirement ID : The eUICC SHALL store the Profile Installation Result in its non-volatile memory before delivering it to the LPAd. | Requirement Description : The eUICC SHALL store the Profile Installation Result in its non-volatile memory before delivering it to the LPAd.</w:t>
      </w:r>
    </w:p>
    <w:p>
      <w:r>
        <w:rPr>
          <w:b/>
          <w:sz w:val="24"/>
        </w:rPr>
        <w:t xml:space="preserve">Test Case : </w:t>
        <w:br/>
      </w:r>
    </w:p>
    <w:p>
      <w:r>
        <w:rPr/>
        <w:t>Test Cases</w:t>
      </w:r>
    </w:p>
    <w:p>
      <w:r>
        <w:rPr/>
        <w:t>TC</w:t>
      </w:r>
      <w:r>
        <w:rPr>
          <w:i/>
        </w:rPr>
        <w:t>eUICC</w:t>
      </w:r>
      <w:r>
        <w:rPr/>
        <w:t>ProfileInstallationResultStorage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compliant with SGP.22 v2.6.1 specifications.</w:t>
            </w:r>
          </w:p>
        </w:tc>
      </w:tr>
      <w:tr>
        <w:tc>
          <w:tcPr>
            <w:tcW w:type="dxa" w:w="4320"/>
          </w:tcPr>
          <w:p>
            <w:r>
              <w:t>LPAd</w:t>
            </w:r>
          </w:p>
        </w:tc>
        <w:tc>
          <w:tcPr>
            <w:tcW w:type="dxa" w:w="4320"/>
          </w:tcPr>
          <w:p>
            <w:r>
              <w:t>The LPAd is available, operational, and ready to receive notifications.</w:t>
            </w:r>
          </w:p>
        </w:tc>
      </w:tr>
      <w:tr>
        <w:tc>
          <w:tcPr>
            <w:tcW w:type="dxa" w:w="4320"/>
          </w:tcPr>
          <w:p>
            <w:r>
              <w:t>SM-DP+</w:t>
            </w:r>
          </w:p>
        </w:tc>
        <w:tc>
          <w:tcPr>
            <w:tcW w:type="dxa" w:w="4320"/>
          </w:tcPr>
          <w:p>
            <w:r>
              <w:t>The SM-DP+ has initiated a valid profile download and installation session.</w:t>
            </w:r>
          </w:p>
        </w:tc>
      </w:tr>
    </w:tbl>
    <w:p>
      <w:r>
        <w:rPr/>
        <w:t>Test Sequence #01: Store Profile Installation Result before Delivery</w:t>
        <w:br/>
        <w:t>Verify that the eUICC stores the Profile Installation Result in non-volatile memory prior to delivering it to the LPAd.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received and processed a Bound Profile Package (BPP) installation request.</w:t>
            </w:r>
          </w:p>
        </w:tc>
      </w:tr>
      <w:tr>
        <w:tc>
          <w:tcPr>
            <w:tcW w:type="dxa" w:w="4320"/>
          </w:tcPr>
          <w:p>
            <w:r>
              <w:t>eUICC</w:t>
            </w:r>
          </w:p>
        </w:tc>
        <w:tc>
          <w:tcPr>
            <w:tcW w:type="dxa" w:w="4320"/>
          </w:tcPr>
          <w:p>
            <w:r>
              <w:t>Profile download/installation sequence is completed (success or error).</w:t>
            </w:r>
          </w:p>
        </w:tc>
      </w:tr>
      <w:tr>
        <w:tc>
          <w:tcPr>
            <w:tcW w:type="dxa" w:w="4320"/>
          </w:tcPr>
          <w:p>
            <w:r>
              <w:t>eUICC</w:t>
            </w:r>
          </w:p>
        </w:tc>
        <w:tc>
          <w:tcPr>
            <w:tcW w:type="dxa" w:w="4320"/>
          </w:tcPr>
          <w:p>
            <w:r>
              <w:t>Non-volatile memory is available to store new Profile Installation Results.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completes profile download and installation procedures, final BPP TLV executed.</w:t>
            </w:r>
          </w:p>
        </w:tc>
        <w:tc>
          <w:tcPr>
            <w:tcW w:type="dxa" w:w="2160"/>
          </w:tcPr>
          <w:p>
            <w:r>
              <w:t>eUICC generates Profile Installation Result data object.</w:t>
            </w:r>
          </w:p>
        </w:tc>
      </w:tr>
      <w:tr>
        <w:tc>
          <w:tcPr>
            <w:tcW w:type="dxa" w:w="2160"/>
          </w:tcPr>
          <w:p>
            <w:r>
              <w:t>1</w:t>
            </w:r>
          </w:p>
        </w:tc>
        <w:tc>
          <w:tcPr>
            <w:tcW w:type="dxa" w:w="2160"/>
          </w:tcPr>
          <w:p>
            <w:r>
              <w:t>eUICC internal</w:t>
            </w:r>
          </w:p>
        </w:tc>
        <w:tc>
          <w:tcPr>
            <w:tcW w:type="dxa" w:w="2160"/>
          </w:tcPr>
          <w:p>
            <w:r>
              <w:t>eUICC encodes Profile Installation Result as specified (with signature, ASN.1 encoding, etc.).</w:t>
            </w:r>
          </w:p>
        </w:tc>
        <w:tc>
          <w:tcPr>
            <w:tcW w:type="dxa" w:w="2160"/>
          </w:tcPr>
          <w:p>
            <w:r>
              <w:t>1- Profile Installation Result is created.2- The object is ready for storage.</w:t>
            </w:r>
          </w:p>
        </w:tc>
      </w:tr>
      <w:tr>
        <w:tc>
          <w:tcPr>
            <w:tcW w:type="dxa" w:w="2160"/>
          </w:tcPr>
          <w:p>
            <w:r>
              <w:t>2</w:t>
            </w:r>
          </w:p>
        </w:tc>
        <w:tc>
          <w:tcPr>
            <w:tcW w:type="dxa" w:w="2160"/>
          </w:tcPr>
          <w:p>
            <w:r>
              <w:t>eUICC internal</w:t>
            </w:r>
          </w:p>
        </w:tc>
        <w:tc>
          <w:tcPr>
            <w:tcW w:type="dxa" w:w="2160"/>
          </w:tcPr>
          <w:p>
            <w:r>
              <w:t>eUICC stores the Profile Installation Result in non-volatile memory.</w:t>
            </w:r>
          </w:p>
        </w:tc>
        <w:tc>
          <w:tcPr>
            <w:tcW w:type="dxa" w:w="2160"/>
          </w:tcPr>
          <w:p>
            <w:r>
              <w:t>Profile Installation Result is persisted in non-volatile memory before next step.</w:t>
            </w:r>
          </w:p>
        </w:tc>
      </w:tr>
      <w:tr>
        <w:tc>
          <w:tcPr>
            <w:tcW w:type="dxa" w:w="2160"/>
          </w:tcPr>
          <w:p>
            <w:r>
              <w:t>3</w:t>
            </w:r>
          </w:p>
        </w:tc>
        <w:tc>
          <w:tcPr>
            <w:tcW w:type="dxa" w:w="2160"/>
          </w:tcPr>
          <w:p>
            <w:r>
              <w:t>eUICC → LPAd</w:t>
            </w:r>
          </w:p>
        </w:tc>
        <w:tc>
          <w:tcPr>
            <w:tcW w:type="dxa" w:w="2160"/>
          </w:tcPr>
          <w:p>
            <w:r>
              <w:t>eUICC delivers the Profile Installation Result to the LPAd.</w:t>
            </w:r>
          </w:p>
        </w:tc>
        <w:tc>
          <w:tcPr>
            <w:tcW w:type="dxa" w:w="2160"/>
          </w:tcPr>
          <w:p>
            <w:r>
              <w:t>1- LPAd receives Profile Installation Result.2- Data integrity is maintained.</w:t>
            </w:r>
          </w:p>
        </w:tc>
      </w:tr>
    </w:tbl>
    <w:p>
      <w:r>
        <w:rPr/>
        <w:t>Test Sequence #02: Attempt Retrieval before Delivery</w:t>
        <w:br/>
        <w:t>Verify LPA cannot retrieve a Profile Installation Result before it is created/stored.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LPAd requests Profile Installation Result before installation ends.</w:t>
            </w:r>
          </w:p>
        </w:tc>
        <w:tc>
          <w:tcPr>
            <w:tcW w:type="dxa" w:w="2160"/>
          </w:tcPr>
          <w:p>
            <w:r>
              <w:t>eUICC responds with indication that Result is not available.</w:t>
            </w:r>
          </w:p>
        </w:tc>
      </w:tr>
    </w:tbl>
    <w:p>
      <w:r>
        <w:rPr/>
        <w:t>Test Sequence #03: Non-volatile Memory Stress Test</w:t>
        <w:br/>
        <w:t>Verify correct behavior when the eUICC has insufficient space to store new Profile Installation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requests multiple profile installations until storage limit is reached.</w:t>
            </w:r>
          </w:p>
        </w:tc>
        <w:tc>
          <w:tcPr>
            <w:tcW w:type="dxa" w:w="2160"/>
          </w:tcPr>
          <w:p>
            <w:r>
              <w:t>eUICC stores each new Profile Installation Result in order of creation.</w:t>
            </w:r>
          </w:p>
        </w:tc>
      </w:tr>
      <w:tr>
        <w:tc>
          <w:tcPr>
            <w:tcW w:type="dxa" w:w="2160"/>
          </w:tcPr>
          <w:p>
            <w:r>
              <w:t>2</w:t>
            </w:r>
          </w:p>
        </w:tc>
        <w:tc>
          <w:tcPr>
            <w:tcW w:type="dxa" w:w="2160"/>
          </w:tcPr>
          <w:p>
            <w:r>
              <w:t>eUICC internal</w:t>
            </w:r>
          </w:p>
        </w:tc>
        <w:tc>
          <w:tcPr>
            <w:tcW w:type="dxa" w:w="2160"/>
          </w:tcPr>
          <w:p>
            <w:r>
              <w:t>Attempt to store a new Profile Installation Result when storage is full.</w:t>
            </w:r>
          </w:p>
        </w:tc>
        <w:tc>
          <w:tcPr>
            <w:tcW w:type="dxa" w:w="2160"/>
          </w:tcPr>
          <w:p>
            <w:r>
              <w:t>1- eUICC deletes the oldest Profile Installation Result (lowest sequence number).2- New Profile Installation Result is stored in non-volatile memory and delivered to the LPAd.</w:t>
            </w:r>
          </w:p>
        </w:tc>
      </w:tr>
    </w:tbl>
    <w:p>
      <w:r>
        <w:rPr/>
        <w:t>Test Sequence #04: Retrieval by LPAd before Deletion</w:t>
        <w:br/>
        <w:t>Verify that LPAd can retrieve Profile Installation Results at any time before explicit deletion.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LPAd requests stored Profile Installation Results.</w:t>
            </w:r>
          </w:p>
        </w:tc>
        <w:tc>
          <w:tcPr>
            <w:tcW w:type="dxa" w:w="2160"/>
          </w:tcPr>
          <w:p>
            <w:r>
              <w:t>1- eUICC returns available Profile Installation Results remaining in non-volatile memory.</w:t>
            </w:r>
          </w:p>
        </w:tc>
      </w:tr>
      <w:tr>
        <w:tc>
          <w:tcPr>
            <w:tcW w:type="dxa" w:w="2160"/>
          </w:tcPr>
          <w:p>
            <w:r>
              <w:t>2</w:t>
            </w:r>
          </w:p>
        </w:tc>
        <w:tc>
          <w:tcPr>
            <w:tcW w:type="dxa" w:w="2160"/>
          </w:tcPr>
          <w:p>
            <w:r>
              <w:t>LPAd → eUICC</w:t>
            </w:r>
          </w:p>
        </w:tc>
        <w:tc>
          <w:tcPr>
            <w:tcW w:type="dxa" w:w="2160"/>
          </w:tcPr>
          <w:p>
            <w:r>
              <w:t>LPAd requests deletion after successful delivery/processing by SM-DP+.</w:t>
            </w:r>
          </w:p>
        </w:tc>
        <w:tc>
          <w:tcPr>
            <w:tcW w:type="dxa" w:w="2160"/>
          </w:tcPr>
          <w:p>
            <w:r>
              <w:t>1- eUICC deletes specified Profile Installation Result.2- Result is not accessible afterward.</w:t>
            </w:r>
          </w:p>
        </w:tc>
      </w:tr>
    </w:tbl>
    <w:p>
      <w:r>
        <w:rPr/>
        <w:t>Conformance Requirements References</w:t>
      </w:r>
      <w:r>
        <w:rPr/>
        <w:br/>
        <w:t>- SGP.22 v2.6.1, p77, requirement: The eUICC SHALL store the Profile Installation Result in its non-volatile memory before delivering it to the LPAd.</w:t>
        <w:br/>
        <w:t>- SGP.22 v2.6.1, p36–38: Profile Installation Result retention, retrieval, and deletion logic.</w:t>
        <w:br/>
        <w:t>- SGP.22 v2.6.1, section 2.6.7.2: Signature and encoding details.</w:t>
      </w:r>
    </w:p>
    <w:p>
      <w:r>
        <w:rPr/>
        <w:t>Conditional Execution Notes</w:t>
      </w:r>
      <w:r>
        <w:rPr/>
        <w:br/>
        <w:t>- Test Sequence #03 SHALL be executed only if multiple profile installations occur and the eUICC storage is limited.</w:t>
        <w:br/>
        <w:t>- Test Sequence #02 SHALL be executed if the LPA queries for a result before the BPP TLV is complete.</w:t>
      </w:r>
    </w:p>
    <w:p>
      <w:r>
        <w:rPr/>
        <w:t>End of Test Cases</w:t>
      </w:r>
    </w:p>
    <w:p/>
    <w:p>
      <w:r>
        <w:rPr>
          <w:b/>
          <w:sz w:val="24"/>
        </w:rPr>
        <w:t>Requirement ID : The eUICC SHALL erase the otSK.EUICC.ECKA attached to this RSP session no later than the successful completion of the BPP installation. | Requirement Description : The eUICC SHALL erase the otSK.EUICC.ECKA attached to this RSP session no later than the successful completion of the BPP installation.</w:t>
      </w:r>
    </w:p>
    <w:p>
      <w:r>
        <w:rPr>
          <w:b/>
          <w:sz w:val="24"/>
        </w:rPr>
        <w:t xml:space="preserve">Test Case : </w:t>
        <w:br/>
      </w:r>
    </w:p>
    <w:p>
      <w:r>
        <w:rPr/>
        <w:t>Test Cases</w:t>
      </w:r>
    </w:p>
    <w:p>
      <w:r>
        <w:rPr/>
        <w:t>TC</w:t>
      </w:r>
      <w:r>
        <w:rPr>
          <w:i/>
        </w:rPr>
        <w:t>eUICC</w:t>
      </w:r>
      <w:r>
        <w:rPr/>
        <w:t>Erase</w:t>
      </w:r>
      <w:r>
        <w:rPr>
          <w:i/>
        </w:rPr>
        <w:t>otSK</w:t>
      </w:r>
      <w:r>
        <w:rPr/>
        <w:t>EUICC</w:t>
      </w:r>
      <w:r>
        <w:rPr>
          <w:i/>
        </w:rPr>
        <w:t>ECKA</w:t>
      </w:r>
      <w:r>
        <w:rPr/>
        <w:t>After_BPP</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installed in a Device and contains no ongoing profile download/installation session.</w:t>
            </w:r>
          </w:p>
        </w:tc>
      </w:tr>
      <w:tr>
        <w:tc>
          <w:tcPr>
            <w:tcW w:type="dxa" w:w="4320"/>
          </w:tcPr>
          <w:p>
            <w:r>
              <w:t>LPAd</w:t>
            </w:r>
          </w:p>
        </w:tc>
        <w:tc>
          <w:tcPr>
            <w:tcW w:type="dxa" w:w="4320"/>
          </w:tcPr>
          <w:p>
            <w:r>
              <w:t>LPAd is operational and connected to the eUICC.</w:t>
            </w:r>
          </w:p>
        </w:tc>
      </w:tr>
      <w:tr>
        <w:tc>
          <w:tcPr>
            <w:tcW w:type="dxa" w:w="4320"/>
          </w:tcPr>
          <w:p>
            <w:r>
              <w:t>SM-DP+</w:t>
            </w:r>
          </w:p>
        </w:tc>
        <w:tc>
          <w:tcPr>
            <w:tcW w:type="dxa" w:w="4320"/>
          </w:tcPr>
          <w:p>
            <w:r>
              <w:t>SM-DP+ has a prepared Bound Profile Package (BPP) ready for download for the given EID.</w:t>
            </w:r>
          </w:p>
        </w:tc>
      </w:tr>
    </w:tbl>
    <w:p>
      <w:r>
        <w:rPr/>
        <w:t>Test Sequence #01: Verify erasure of otSK.EUICC.ECKA after BPP installation</w:t>
        <w:br/>
        <w:t>Description of the aim of the test sequence N°1</w:t>
      </w:r>
      <w:r>
        <w:rPr/>
        <w:br/>
        <w:t>The aim is to verify that the eUICC erases the one-time private key otSK.EUICC.ECKA attached to the RSP session no later than the successful completion of the Bound Profile Package (BPP) installation,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has initiated a Profile download and a one-time key pair (otPK/otSK.EUICC.ECKA) is generated.</w:t>
            </w:r>
          </w:p>
        </w:tc>
      </w:tr>
      <w:tr>
        <w:tc>
          <w:tcPr>
            <w:tcW w:type="dxa" w:w="4320"/>
          </w:tcPr>
          <w:p>
            <w:r>
              <w:t>LPAd</w:t>
            </w:r>
          </w:p>
        </w:tc>
        <w:tc>
          <w:tcPr>
            <w:tcW w:type="dxa" w:w="4320"/>
          </w:tcPr>
          <w:p>
            <w:r>
              <w:t>LPAd has received the otPK.EUICC.ECKA and is acting as the LPA for session management.</w:t>
            </w:r>
          </w:p>
        </w:tc>
      </w:tr>
      <w:tr>
        <w:tc>
          <w:tcPr>
            <w:tcW w:type="dxa" w:w="4320"/>
          </w:tcPr>
          <w:p>
            <w:r>
              <w:t>SM-DP+</w:t>
            </w:r>
          </w:p>
        </w:tc>
        <w:tc>
          <w:tcPr>
            <w:tcW w:type="dxa" w:w="4320"/>
          </w:tcPr>
          <w:p>
            <w:r>
              <w:t>SM-DP+ has authenticated the session and started transmitting the BPP.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SM-DP+ requests to initiate profile installation (BPP download)</w:t>
            </w:r>
          </w:p>
        </w:tc>
        <w:tc>
          <w:tcPr>
            <w:tcW w:type="dxa" w:w="2160"/>
          </w:tcPr>
          <w:p>
            <w:r>
              <w:t>RSP session is started and eUICC generates otPK/otSK.EUICC.ECKA for the session.</w:t>
            </w:r>
          </w:p>
        </w:tc>
      </w:tr>
      <w:tr>
        <w:tc>
          <w:tcPr>
            <w:tcW w:type="dxa" w:w="2160"/>
          </w:tcPr>
          <w:p>
            <w:r>
              <w:t>1</w:t>
            </w:r>
          </w:p>
        </w:tc>
        <w:tc>
          <w:tcPr>
            <w:tcW w:type="dxa" w:w="2160"/>
          </w:tcPr>
          <w:p>
            <w:r>
              <w:t>LPAd ↔ eUICC</w:t>
            </w:r>
          </w:p>
        </w:tc>
        <w:tc>
          <w:tcPr>
            <w:tcW w:type="dxa" w:w="2160"/>
          </w:tcPr>
          <w:p>
            <w:r>
              <w:t>LPAd delivers the SBPP TLVs to eUICC using "ES10b.LoadBoundProfilePackage" as per protocol.</w:t>
            </w:r>
          </w:p>
        </w:tc>
        <w:tc>
          <w:tcPr>
            <w:tcW w:type="dxa" w:w="2160"/>
          </w:tcPr>
          <w:p>
            <w:r>
              <w:t>eUICC begins BPP installation using otSK.EUICC.ECKA.</w:t>
            </w:r>
          </w:p>
        </w:tc>
      </w:tr>
      <w:tr>
        <w:tc>
          <w:tcPr>
            <w:tcW w:type="dxa" w:w="2160"/>
          </w:tcPr>
          <w:p>
            <w:r>
              <w:t>2</w:t>
            </w:r>
          </w:p>
        </w:tc>
        <w:tc>
          <w:tcPr>
            <w:tcW w:type="dxa" w:w="2160"/>
          </w:tcPr>
          <w:p>
            <w:r>
              <w:t>eUICC</w:t>
            </w:r>
          </w:p>
        </w:tc>
        <w:tc>
          <w:tcPr>
            <w:tcW w:type="dxa" w:w="2160"/>
          </w:tcPr>
          <w:p>
            <w:r>
              <w:t>eUICC completes the successful installation of the BPP into non-volatile memory.</w:t>
            </w:r>
          </w:p>
        </w:tc>
        <w:tc>
          <w:tcPr>
            <w:tcW w:type="dxa" w:w="2160"/>
          </w:tcPr>
          <w:p>
            <w:r>
              <w:t>Profile Installation Result stored by eUICC, BPP installation completion confirmed.</w:t>
            </w:r>
          </w:p>
        </w:tc>
      </w:tr>
      <w:tr>
        <w:tc>
          <w:tcPr>
            <w:tcW w:type="dxa" w:w="2160"/>
          </w:tcPr>
          <w:p>
            <w:r>
              <w:t>3</w:t>
            </w:r>
          </w:p>
        </w:tc>
        <w:tc>
          <w:tcPr>
            <w:tcW w:type="dxa" w:w="2160"/>
          </w:tcPr>
          <w:p>
            <w:r>
              <w:t>eUICC</w:t>
            </w:r>
          </w:p>
        </w:tc>
        <w:tc>
          <w:tcPr>
            <w:tcW w:type="dxa" w:w="2160"/>
          </w:tcPr>
          <w:p>
            <w:r>
              <w:t>eUICC erases otSK.EUICC.ECKA associated with this RSP session immediately after successful installation.</w:t>
            </w:r>
          </w:p>
        </w:tc>
        <w:tc>
          <w:tcPr>
            <w:tcW w:type="dxa" w:w="2160"/>
          </w:tcPr>
          <w:p>
            <w:r>
              <w:t>1- otSK.EUICC.ECKA no longer exists on the eUICC.2- Security audit confirms key is erased.</w:t>
            </w:r>
          </w:p>
        </w:tc>
      </w:tr>
      <w:tr>
        <w:tc>
          <w:tcPr>
            <w:tcW w:type="dxa" w:w="2160"/>
          </w:tcPr>
          <w:p>
            <w:r>
              <w:t>4</w:t>
            </w:r>
          </w:p>
        </w:tc>
        <w:tc>
          <w:tcPr>
            <w:tcW w:type="dxa" w:w="2160"/>
          </w:tcPr>
          <w:p>
            <w:r>
              <w:t>eUICC → LPAd</w:t>
            </w:r>
          </w:p>
        </w:tc>
        <w:tc>
          <w:tcPr>
            <w:tcW w:type="dxa" w:w="2160"/>
          </w:tcPr>
          <w:p>
            <w:r>
              <w:t>eUICC provides the Profile Installation Result to LPAd.</w:t>
            </w:r>
          </w:p>
        </w:tc>
        <w:tc>
          <w:tcPr>
            <w:tcW w:type="dxa" w:w="2160"/>
          </w:tcPr>
          <w:p>
            <w:r>
              <w:t>LPAd receives the Profile Installation Result.</w:t>
            </w:r>
          </w:p>
        </w:tc>
      </w:tr>
      <w:tr>
        <w:tc>
          <w:tcPr>
            <w:tcW w:type="dxa" w:w="2160"/>
          </w:tcPr>
          <w:p>
            <w:r>
              <w:t>5</w:t>
            </w:r>
          </w:p>
        </w:tc>
        <w:tc>
          <w:tcPr>
            <w:tcW w:type="dxa" w:w="2160"/>
          </w:tcPr>
          <w:p>
            <w:r>
              <w:t>Auditor → eUICC</w:t>
            </w:r>
          </w:p>
        </w:tc>
        <w:tc>
          <w:tcPr>
            <w:tcW w:type="dxa" w:w="2160"/>
          </w:tcPr>
          <w:p>
            <w:r>
              <w:t>Security test queries whether otSK.EUICC.ECKA related to session is resident on eUICC storage.</w:t>
            </w:r>
          </w:p>
        </w:tc>
        <w:tc>
          <w:tcPr>
            <w:tcW w:type="dxa" w:w="2160"/>
          </w:tcPr>
          <w:p>
            <w:r>
              <w:t>Query confirms otSK.EUICC.ECKA is erased and unrecoverable after BPP installation completion.</w:t>
            </w:r>
          </w:p>
        </w:tc>
      </w:tr>
    </w:tbl>
    <w:p>
      <w:r>
        <w:rPr/>
        <w:t>Conformance Note:</w:t>
        <w:br/>
        <w:t>- This test case SHALL be executed if and only if the BPP installation is successfully completed by the eUICC. If BPP installation fails, this check is not applicable.</w:t>
      </w:r>
    </w:p>
    <w:p>
      <w:r>
        <w:rPr/>
        <w:t>Conformance Requirements References:</w:t>
        <w:br/>
        <w:t>- SGP.22 v2.6.1, Page 77: "The eUICC SHALL erase the otSK.EUICC.ECKA attached to this RSP session no later than the successful completion of the BPP installation."</w:t>
      </w:r>
    </w:p>
    <w:p>
      <w:r>
        <w:rPr/>
        <w:t>Notes:</w:t>
        <w:br/>
        <w:t>- The security audit in step 3 may use available eUICC debug interfaces (if defined in the test environment) or vendor-specific secure logging mechanisms to verify the absence of otSK.EUICC.ECKA.</w:t>
        <w:br/>
        <w:t>- Direct extraction or proof of erasure of the private key MAY require vendor support, as secure elements do not expose secure key material by design. Successful result is established by negative confirmation of key presence according to vendor’s secure key management audit logs.</w:t>
        <w:br/>
        <w:t>- Failure of any audit or evidence of key retention SHALL be considered a failure of the requirement.</w:t>
        <w:br/>
        <w:t>- This test case is to ensure alignment with “Erase one-time private key” security requirements and guards against key reuse across RSP sessions.</w:t>
      </w:r>
    </w:p>
    <w:p/>
    <w:p>
      <w:r>
        <w:rPr>
          <w:b/>
          <w:sz w:val="24"/>
        </w:rPr>
        <w:t>Requirement ID : The LPAd calls the "ES9+.HandleNotification" function with input data including the Profile Installation Result which was given by the eUICC in the step 6. | Requirement Description : The LPAd calls the "ES9+.HandleNotification" function with input data including the Profile Installation Result which was given by the eUICC in the step 6.</w:t>
      </w:r>
    </w:p>
    <w:p>
      <w:r>
        <w:rPr>
          <w:b/>
          <w:sz w:val="24"/>
        </w:rPr>
        <w:t xml:space="preserve">Test Case : </w:t>
        <w:br/>
      </w:r>
    </w:p>
    <w:p>
      <w:r>
        <w:rPr/>
        <w:t>Test Cases</w:t>
      </w:r>
    </w:p>
    <w:p>
      <w:r>
        <w:rPr/>
        <w:t>TC</w:t>
      </w:r>
      <w:r>
        <w:rPr>
          <w:i/>
        </w:rPr>
        <w:t>LPAd</w:t>
      </w:r>
      <w:r>
        <w:rPr/>
        <w:t>ES9_HandleNotification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initialized and connected to the Device containing the Local Profile Assistant (LPAd)</w:t>
            </w:r>
          </w:p>
        </w:tc>
      </w:tr>
      <w:tr>
        <w:tc>
          <w:tcPr>
            <w:tcW w:type="dxa" w:w="4320"/>
          </w:tcPr>
          <w:p>
            <w:r>
              <w:t>LPAd</w:t>
            </w:r>
          </w:p>
        </w:tc>
        <w:tc>
          <w:tcPr>
            <w:tcW w:type="dxa" w:w="4320"/>
          </w:tcPr>
          <w:p>
            <w:r>
              <w:t>LPAd is operational within the Device and authorized to interact with the eUICC and SM-DP+</w:t>
            </w:r>
          </w:p>
        </w:tc>
      </w:tr>
      <w:tr>
        <w:tc>
          <w:tcPr>
            <w:tcW w:type="dxa" w:w="4320"/>
          </w:tcPr>
          <w:p>
            <w:r>
              <w:t>SM-DP+</w:t>
            </w:r>
          </w:p>
        </w:tc>
        <w:tc>
          <w:tcPr>
            <w:tcW w:type="dxa" w:w="4320"/>
          </w:tcPr>
          <w:p>
            <w:r>
              <w:t>SM-DP+ is reachable from the LPAd and is awaiting notifications for ongoing operations</w:t>
            </w:r>
          </w:p>
        </w:tc>
      </w:tr>
    </w:tbl>
    <w:p>
      <w:r>
        <w:rPr/>
        <w:t>Test Sequence #01: Notification after Profile Installation Result</w:t>
        <w:br/>
        <w:t>Description of the aim of the test sequence N°1</w:t>
      </w:r>
      <w:r>
        <w:rPr/>
        <w:br/>
        <w:t>To verify that after successful installation of a Profile, the LPAd calls the "ES9+.HandleNotification" function with input data containing the Profile Installation Result received from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just completed the profile installation procedure and generated the Profile Installation Result in non-volatile memory</w:t>
            </w:r>
          </w:p>
        </w:tc>
      </w:tr>
      <w:tr>
        <w:tc>
          <w:tcPr>
            <w:tcW w:type="dxa" w:w="4320"/>
          </w:tcPr>
          <w:p>
            <w:r>
              <w:t>LPAd</w:t>
            </w:r>
          </w:p>
        </w:tc>
        <w:tc>
          <w:tcPr>
            <w:tcW w:type="dxa" w:w="4320"/>
          </w:tcPr>
          <w:p>
            <w:r>
              <w:t>Successfully received Profile Installation Result from the eUICC via "ES10b.LoadBoundProfilePackage" function</w:t>
            </w:r>
          </w:p>
        </w:tc>
      </w:tr>
      <w:tr>
        <w:tc>
          <w:tcPr>
            <w:tcW w:type="dxa" w:w="4320"/>
          </w:tcPr>
          <w:p>
            <w:r>
              <w:t>SM-DP+</w:t>
            </w:r>
          </w:p>
        </w:tc>
        <w:tc>
          <w:tcPr>
            <w:tcW w:type="dxa" w:w="4320"/>
          </w:tcPr>
          <w:p>
            <w:r>
              <w:t>Has an active transaction for this Profile download and is awaiting notification from the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LPAd</w:t>
            </w:r>
          </w:p>
        </w:tc>
        <w:tc>
          <w:tcPr>
            <w:tcW w:type="dxa" w:w="2160"/>
          </w:tcPr>
          <w:p>
            <w:r>
              <w:t>eUICC provides Profile Installation Result to LPAd after successful profile installation</w:t>
            </w:r>
          </w:p>
        </w:tc>
        <w:tc>
          <w:tcPr>
            <w:tcW w:type="dxa" w:w="2160"/>
          </w:tcPr>
          <w:p>
            <w:r>
              <w:t>LPAd receives the Profile Installation Result with correct status from eUICC</w:t>
            </w:r>
          </w:p>
        </w:tc>
      </w:tr>
      <w:tr>
        <w:tc>
          <w:tcPr>
            <w:tcW w:type="dxa" w:w="2160"/>
          </w:tcPr>
          <w:p>
            <w:r>
              <w:t>1</w:t>
            </w:r>
          </w:p>
        </w:tc>
        <w:tc>
          <w:tcPr>
            <w:tcW w:type="dxa" w:w="2160"/>
          </w:tcPr>
          <w:p>
            <w:r>
              <w:t>LPAd → SM-DP+</w:t>
            </w:r>
          </w:p>
        </w:tc>
        <w:tc>
          <w:tcPr>
            <w:tcW w:type="dxa" w:w="2160"/>
          </w:tcPr>
          <w:p>
            <w:r>
              <w:t>LPAd calls "ES9+.HandleNotification" with input data including the Profile Installation Result</w:t>
            </w:r>
          </w:p>
        </w:tc>
        <w:tc>
          <w:tcPr>
            <w:tcW w:type="dxa" w:w="2160"/>
          </w:tcPr>
          <w:p>
            <w:r>
              <w:t>1- SM-DP+ acknowledges the reception of the notification2- SM-DP+ retrieves the pending download order using TransactionID3- SM-DP+ updates Profile status as per Profile Installation Result</w:t>
            </w:r>
          </w:p>
        </w:tc>
      </w:tr>
    </w:tbl>
    <w:p>
      <w:r>
        <w:rPr/>
        <w:t>Test Sequence #02: Notification after Profile Installation Error</w:t>
        <w:br/>
        <w:t>Description of the aim of the test sequence N°2</w:t>
      </w:r>
      <w:r>
        <w:rPr/>
        <w:br/>
        <w:t>To verify that after an error in profile installation, the LPAd calls "ES9+.HandleNotification" with the appropriate (error) Profile Installation Result received from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installation failed, Profile Installation Result with error status generated and stored in non-volatile memory</w:t>
            </w:r>
          </w:p>
        </w:tc>
      </w:tr>
      <w:tr>
        <w:tc>
          <w:tcPr>
            <w:tcW w:type="dxa" w:w="4320"/>
          </w:tcPr>
          <w:p>
            <w:r>
              <w:t>LPAd</w:t>
            </w:r>
          </w:p>
        </w:tc>
        <w:tc>
          <w:tcPr>
            <w:tcW w:type="dxa" w:w="4320"/>
          </w:tcPr>
          <w:p>
            <w:r>
              <w:t>Received error-indicating Profile Installation Result from the eUICC via "ES10b.LoadBoundProfilePackage" function</w:t>
            </w:r>
          </w:p>
        </w:tc>
      </w:tr>
      <w:tr>
        <w:tc>
          <w:tcPr>
            <w:tcW w:type="dxa" w:w="4320"/>
          </w:tcPr>
          <w:p>
            <w:r>
              <w:t>SM-DP+</w:t>
            </w:r>
          </w:p>
        </w:tc>
        <w:tc>
          <w:tcPr>
            <w:tcW w:type="dxa" w:w="4320"/>
          </w:tcPr>
          <w:p>
            <w:r>
              <w:t>An order for profile download exists and is pending; SM-DP+ is prepared to process notifications with potential error outcomes from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LPAd</w:t>
            </w:r>
          </w:p>
        </w:tc>
        <w:tc>
          <w:tcPr>
            <w:tcW w:type="dxa" w:w="2160"/>
          </w:tcPr>
          <w:p>
            <w:r>
              <w:t>eUICC provides error Profile Installation Result to LPAd after installation failure</w:t>
            </w:r>
          </w:p>
        </w:tc>
        <w:tc>
          <w:tcPr>
            <w:tcW w:type="dxa" w:w="2160"/>
          </w:tcPr>
          <w:p>
            <w:r>
              <w:t>LPAd receives the error Profile Installation Result from eUICC</w:t>
            </w:r>
          </w:p>
        </w:tc>
      </w:tr>
      <w:tr>
        <w:tc>
          <w:tcPr>
            <w:tcW w:type="dxa" w:w="2160"/>
          </w:tcPr>
          <w:p>
            <w:r>
              <w:t>1</w:t>
            </w:r>
          </w:p>
        </w:tc>
        <w:tc>
          <w:tcPr>
            <w:tcW w:type="dxa" w:w="2160"/>
          </w:tcPr>
          <w:p>
            <w:r>
              <w:t>LPAd → SM-DP+</w:t>
            </w:r>
          </w:p>
        </w:tc>
        <w:tc>
          <w:tcPr>
            <w:tcW w:type="dxa" w:w="2160"/>
          </w:tcPr>
          <w:p>
            <w:r>
              <w:t>LPAd calls "ES9+.HandleNotification" with input data including the error Profile Installation Result</w:t>
            </w:r>
          </w:p>
        </w:tc>
        <w:tc>
          <w:tcPr>
            <w:tcW w:type="dxa" w:w="2160"/>
          </w:tcPr>
          <w:p>
            <w:r>
              <w:t>1- SM-DP+ acknowledges receipt2- SM-DP+ retrieves the pending download order3- SM-DP+ sets Profile status as 'Error'</w:t>
            </w:r>
          </w:p>
        </w:tc>
      </w:tr>
    </w:tbl>
    <w:p>
      <w:r>
        <w:rPr/>
        <w:t>Conformance Requirements References</w:t>
      </w:r>
      <w:r>
        <w:rPr/>
        <w:br/>
        <w:t>- SGP.22 v2.6.1, Section: Profile Installation Result Notification (see workflow steps after profile installation, especially "The LPAd calls the 'ES9+.HandleNotification' function with input data including the Profile Installation Result which was given by the eUICC in the step 6.")</w:t>
        <w:br/>
        <w:t>- SGP.22 v2.6.1, Section 5.6 (ES9+ interface definition and behavior)</w:t>
      </w:r>
      <w:r>
        <w:rPr/>
        <w:br/>
        <w:t xml:space="preserve">- SGP.22 v2.6.1, Section 3.1.6 (Profile status management based on Profile Installation Result)  </w:t>
      </w:r>
    </w:p>
    <w:p>
      <w:r>
        <w:rPr/>
        <w:t>Conditional Execution:</w:t>
      </w:r>
      <w:r>
        <w:rPr/>
        <w:br/>
        <w:t xml:space="preserve">These test sequences SHALL be executed if and only if the LPAd has received a Profile Installation Result from the eUICC following the profile installation process, regardless of whether the installation succeeded or failed. </w:t>
      </w:r>
    </w:p>
    <w:p>
      <w:r>
        <w:rPr/>
        <w:t>Notes:</w:t>
        <w:br/>
        <w:t>- Step results must ensure correct TransactionID handling and profile status update in SM-DP+ as per the Profile Installation Result.</w:t>
        <w:br/>
        <w:t>- If the TransactionID is unknown to the SM-DP+, notification processing is terminated as per the specification.</w:t>
        <w:br/>
        <w:t>- Error indications must be properly propagated and reflected in SM-DP+ status for traceability.</w:t>
      </w:r>
    </w:p>
    <w:p/>
    <w:p>
      <w:r>
        <w:rPr>
          <w:b/>
          <w:sz w:val="24"/>
        </w:rPr>
        <w:t>Requirement ID : On reception of the "ES9+.HandleNotification" function, the SM-DP+ SHALL: Acknowledge the reception of the notification to the LPAd. Retrieve the pending download order identified by the TransactionID. If TransactionID is unknown, the SM-DP+ SHALL terminate its processing. (Conditional) Terminate the pending download order and set the corresponding Profile in state 'Installed' or 'Error' (section 3.1.6) as indicated by the Profile Installation Result. | Requirement Description : On reception of the "ES9+.HandleNotification" function, the SM-DP+ SHALL: Acknowledge the reception of the notification to the LPAd. Retrieve the pending download order identified by the TransactionID. If TransactionID is unknown, the SM-DP+ SHALL terminate its processing. (Conditional) Terminate the pending download order and set the corresponding Profile in state 'Installed' or 'Error' (section 3.1.6) as indicated by the Profile Installation Result.</w:t>
      </w:r>
    </w:p>
    <w:p>
      <w:r>
        <w:rPr>
          <w:b/>
          <w:sz w:val="24"/>
        </w:rPr>
        <w:t xml:space="preserve">Test Case : </w:t>
        <w:br/>
      </w:r>
    </w:p>
    <w:p>
      <w:r>
        <w:rPr/>
        <w:t>Test Cases</w:t>
      </w:r>
    </w:p>
    <w:p>
      <w:r>
        <w:rPr/>
        <w:t>TC</w:t>
      </w:r>
      <w:r>
        <w:rPr>
          <w:i/>
        </w:rPr>
        <w:t>SMDP</w:t>
      </w:r>
      <w:r>
        <w:rPr/>
        <w:t>HandleNotification_BasicProcessing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is operational and holding a valid TransactionID for a pending order.</w:t>
            </w:r>
          </w:p>
        </w:tc>
      </w:tr>
      <w:tr>
        <w:tc>
          <w:tcPr>
            <w:tcW w:type="dxa" w:w="4320"/>
          </w:tcPr>
          <w:p>
            <w:r>
              <w:t>SM-DP+</w:t>
            </w:r>
          </w:p>
        </w:tc>
        <w:tc>
          <w:tcPr>
            <w:tcW w:type="dxa" w:w="4320"/>
          </w:tcPr>
          <w:p>
            <w:r>
              <w:t>SM-DP+ has a pending download order associated with the TransactionID.</w:t>
            </w:r>
          </w:p>
        </w:tc>
      </w:tr>
    </w:tbl>
    <w:p>
      <w:r>
        <w:rPr/>
        <w:t>Test Sequence #01: Successful Notification Handling</w:t>
        <w:br/>
        <w:t>Description of the aim of the test sequence N°1</w:t>
      </w:r>
      <w:r>
        <w:rPr/>
        <w:br/>
        <w:t>To verify that the SM-DP+ correctly acknowledges the ES9+.HandleNotification message, processes the notification when a valid TransactionID is provided, and marks the Profile state appropriately to 'Installed' or 'Error' as indicated.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Possesses a valid TransactionID for an ongoing Profile download process.</w:t>
            </w:r>
          </w:p>
        </w:tc>
      </w:tr>
      <w:tr>
        <w:tc>
          <w:tcPr>
            <w:tcW w:type="dxa" w:w="4320"/>
          </w:tcPr>
          <w:p>
            <w:r>
              <w:t>SM-DP+</w:t>
            </w:r>
          </w:p>
        </w:tc>
        <w:tc>
          <w:tcPr>
            <w:tcW w:type="dxa" w:w="4320"/>
          </w:tcPr>
          <w:p>
            <w:r>
              <w:t>Maintains a pending download order for the given TransactionID.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ES9+.HandleNotification(ProfileInstallationResult) with valid TransactionID</w:t>
            </w:r>
          </w:p>
        </w:tc>
        <w:tc>
          <w:tcPr>
            <w:tcW w:type="dxa" w:w="2160"/>
          </w:tcPr>
          <w:p>
            <w:r>
              <w:t>SM-DP+ acknowledges reception of notification to LPA.</w:t>
            </w:r>
          </w:p>
        </w:tc>
      </w:tr>
      <w:tr>
        <w:tc>
          <w:tcPr>
            <w:tcW w:type="dxa" w:w="2160"/>
          </w:tcPr>
          <w:p>
            <w:r>
              <w:t>1</w:t>
            </w:r>
          </w:p>
        </w:tc>
        <w:tc>
          <w:tcPr>
            <w:tcW w:type="dxa" w:w="2160"/>
          </w:tcPr>
          <w:p>
            <w:r>
              <w:t>SM-DP+</w:t>
            </w:r>
          </w:p>
        </w:tc>
        <w:tc>
          <w:tcPr>
            <w:tcW w:type="dxa" w:w="2160"/>
          </w:tcPr>
          <w:p>
            <w:r>
              <w:t>Retrieves pending download order using TransactionID.</w:t>
            </w:r>
          </w:p>
        </w:tc>
        <w:tc>
          <w:tcPr>
            <w:tcW w:type="dxa" w:w="2160"/>
          </w:tcPr>
          <w:p>
            <w:r>
              <w:t>1- Pending download order is found.2- Processing of notification proceeds.</w:t>
            </w:r>
          </w:p>
        </w:tc>
      </w:tr>
      <w:tr>
        <w:tc>
          <w:tcPr>
            <w:tcW w:type="dxa" w:w="2160"/>
          </w:tcPr>
          <w:p>
            <w:r>
              <w:t>2</w:t>
            </w:r>
          </w:p>
        </w:tc>
        <w:tc>
          <w:tcPr>
            <w:tcW w:type="dxa" w:w="2160"/>
          </w:tcPr>
          <w:p>
            <w:r>
              <w:t>SM-DP+</w:t>
            </w:r>
          </w:p>
        </w:tc>
        <w:tc>
          <w:tcPr>
            <w:tcW w:type="dxa" w:w="2160"/>
          </w:tcPr>
          <w:p>
            <w:r>
              <w:t>Sets Profile state as indicated in the ProfileInstallationResult (Installed/Error).</w:t>
            </w:r>
          </w:p>
        </w:tc>
        <w:tc>
          <w:tcPr>
            <w:tcW w:type="dxa" w:w="2160"/>
          </w:tcPr>
          <w:p>
            <w:r>
              <w:t>Profile state is updated to 'Installed' or 'Error' according to the notification.</w:t>
            </w:r>
          </w:p>
        </w:tc>
      </w:tr>
      <w:tr>
        <w:tc>
          <w:tcPr>
            <w:tcW w:type="dxa" w:w="2160"/>
          </w:tcPr>
          <w:p>
            <w:r>
              <w:t>3</w:t>
            </w:r>
          </w:p>
        </w:tc>
        <w:tc>
          <w:tcPr>
            <w:tcW w:type="dxa" w:w="2160"/>
          </w:tcPr>
          <w:p>
            <w:r>
              <w:t>SM-DP+ → LPA</w:t>
            </w:r>
          </w:p>
        </w:tc>
        <w:tc>
          <w:tcPr>
            <w:tcW w:type="dxa" w:w="2160"/>
          </w:tcPr>
          <w:p>
            <w:r>
              <w:t>Returns 'OK' to the LPA.</w:t>
            </w:r>
          </w:p>
        </w:tc>
        <w:tc>
          <w:tcPr>
            <w:tcW w:type="dxa" w:w="2160"/>
          </w:tcPr>
          <w:p>
            <w:r>
              <w:t>LPA receives confirmation of successful notification handling.</w:t>
            </w:r>
          </w:p>
        </w:tc>
      </w:tr>
    </w:tbl>
    <w:p>
      <w:r>
        <w:rPr/>
        <w:t>Conformance Requirements References</w:t>
      </w:r>
      <w:r>
        <w:rPr/>
        <w:br/>
        <w:t>- SGP.22 v2.6.1, Section 5.6.4 ("On reception of the ES9+.HandleNotification function, the SM-DP+ SHALL: Acknowledge the reception... and set the corresponding Profile in state 'Installed' or 'Error'...")</w:t>
      </w:r>
    </w:p>
    <w:p>
      <w:r>
        <w:rPr/>
        <w:t>Test Sequence #02: Notification Handling with Unknown TransactionID</w:t>
        <w:br/>
        <w:t>Description of the aim of the test sequence N°2</w:t>
      </w:r>
      <w:r>
        <w:rPr/>
        <w:br/>
        <w:t>To confirm that the SM-DP+ terminates processing when the incoming ES9+.HandleNotification references an unknown TransactionID, and does not update any Profile state.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ES9+.HandleNotification(ProfileInstallationResult) with unknown TransactionID</w:t>
            </w:r>
          </w:p>
        </w:tc>
        <w:tc>
          <w:tcPr>
            <w:tcW w:type="dxa" w:w="2160"/>
          </w:tcPr>
          <w:p>
            <w:r>
              <w:t>SM-DP+ terminates processing and does not update any Profile state.</w:t>
            </w:r>
          </w:p>
        </w:tc>
      </w:tr>
      <w:tr>
        <w:tc>
          <w:tcPr>
            <w:tcW w:type="dxa" w:w="2160"/>
          </w:tcPr>
          <w:p>
            <w:r>
              <w:t>2</w:t>
            </w:r>
          </w:p>
        </w:tc>
        <w:tc>
          <w:tcPr>
            <w:tcW w:type="dxa" w:w="2160"/>
          </w:tcPr>
          <w:p>
            <w:r>
              <w:t>SM-DP+ → LPA</w:t>
            </w:r>
          </w:p>
        </w:tc>
        <w:tc>
          <w:tcPr>
            <w:tcW w:type="dxa" w:w="2160"/>
          </w:tcPr>
          <w:p>
            <w:r>
              <w:t>Responds with error or appropriate failure indication per implementation</w:t>
            </w:r>
          </w:p>
        </w:tc>
        <w:tc>
          <w:tcPr>
            <w:tcW w:type="dxa" w:w="2160"/>
          </w:tcPr>
          <w:p>
            <w:r>
              <w:t>LPA receives error/failure response; Profile state remains unchanged.</w:t>
            </w:r>
          </w:p>
        </w:tc>
      </w:tr>
    </w:tbl>
    <w:p>
      <w:r>
        <w:rPr/>
        <w:t>Conformance Requirements References</w:t>
      </w:r>
      <w:r>
        <w:rPr/>
        <w:br/>
        <w:t>- SGP.22 v2.6.1, Section 5.6.4 ("If TransactionID is unknown, the SM-DP+ SHALL terminate its processing.")</w:t>
      </w:r>
    </w:p>
    <w:p>
      <w:r>
        <w:rPr/>
        <w:t>Test Sequence #03: Conditional Handling Based on ProfileInstallationResult</w:t>
        <w:br/>
        <w:t>Description of the aim of the test sequence N°3</w:t>
      </w:r>
      <w:r>
        <w:rPr/>
        <w:br/>
        <w:t>To verify that the SM-DP+ sets the corresponding Profile state precisely matching the result (Installed or Error) stated in the ProfileInstallationResult notification.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ES9+.HandleNotification(ProfileInstallationResult='Installed') for known TransactionID</w:t>
            </w:r>
          </w:p>
        </w:tc>
        <w:tc>
          <w:tcPr>
            <w:tcW w:type="dxa" w:w="2160"/>
          </w:tcPr>
          <w:p>
            <w:r>
              <w:t>SM-DP+ sets Profile state to 'Installed'.</w:t>
            </w:r>
          </w:p>
        </w:tc>
      </w:tr>
      <w:tr>
        <w:tc>
          <w:tcPr>
            <w:tcW w:type="dxa" w:w="2160"/>
          </w:tcPr>
          <w:p>
            <w:r>
              <w:t>2</w:t>
            </w:r>
          </w:p>
        </w:tc>
        <w:tc>
          <w:tcPr>
            <w:tcW w:type="dxa" w:w="2160"/>
          </w:tcPr>
          <w:p>
            <w:r>
              <w:t>SM-DP+ → LPA</w:t>
            </w:r>
          </w:p>
        </w:tc>
        <w:tc>
          <w:tcPr>
            <w:tcW w:type="dxa" w:w="2160"/>
          </w:tcPr>
          <w:p>
            <w:r>
              <w:t>Acknowledges notification processing as successful</w:t>
            </w:r>
          </w:p>
        </w:tc>
        <w:tc>
          <w:tcPr>
            <w:tcW w:type="dxa" w:w="2160"/>
          </w:tcPr>
          <w:p>
            <w:r>
              <w:t>LPA receives confirmation.</w:t>
            </w:r>
          </w:p>
        </w:tc>
      </w:tr>
      <w:tr>
        <w:tc>
          <w:tcPr>
            <w:tcW w:type="dxa" w:w="2160"/>
          </w:tcPr>
          <w:p>
            <w:r>
              <w:t>3</w:t>
            </w:r>
          </w:p>
        </w:tc>
        <w:tc>
          <w:tcPr>
            <w:tcW w:type="dxa" w:w="2160"/>
          </w:tcPr>
          <w:p>
            <w:r>
              <w:t>LPA → SM-DP+</w:t>
            </w:r>
          </w:p>
        </w:tc>
        <w:tc>
          <w:tcPr>
            <w:tcW w:type="dxa" w:w="2160"/>
          </w:tcPr>
          <w:p>
            <w:r>
              <w:t>ES9+.HandleNotification(ProfileInstallationResult='Error') for same/another TransactionID</w:t>
            </w:r>
          </w:p>
        </w:tc>
        <w:tc>
          <w:tcPr>
            <w:tcW w:type="dxa" w:w="2160"/>
          </w:tcPr>
          <w:p>
            <w:r>
              <w:t>SM-DP+ sets Profile state to 'Error'.</w:t>
            </w:r>
          </w:p>
        </w:tc>
      </w:tr>
      <w:tr>
        <w:tc>
          <w:tcPr>
            <w:tcW w:type="dxa" w:w="2160"/>
          </w:tcPr>
          <w:p>
            <w:r>
              <w:t>4</w:t>
            </w:r>
          </w:p>
        </w:tc>
        <w:tc>
          <w:tcPr>
            <w:tcW w:type="dxa" w:w="2160"/>
          </w:tcPr>
          <w:p>
            <w:r>
              <w:t>SM-DP+ → LPA</w:t>
            </w:r>
          </w:p>
        </w:tc>
        <w:tc>
          <w:tcPr>
            <w:tcW w:type="dxa" w:w="2160"/>
          </w:tcPr>
          <w:p>
            <w:r>
              <w:t>Acknowledges notification processing as successful</w:t>
            </w:r>
          </w:p>
        </w:tc>
        <w:tc>
          <w:tcPr>
            <w:tcW w:type="dxa" w:w="2160"/>
          </w:tcPr>
          <w:p>
            <w:r>
              <w:t>LPA receives confirmation.</w:t>
            </w:r>
          </w:p>
        </w:tc>
      </w:tr>
    </w:tbl>
    <w:p>
      <w:r>
        <w:rPr/>
        <w:t>Conformance Requirements References</w:t>
      </w:r>
      <w:r>
        <w:rPr/>
        <w:br/>
        <w:t>- SGP.22 v2.6.1, Section 5.6.4 and 3.1.6 (Profile state management as indicated by notification result)</w:t>
      </w:r>
    </w:p>
    <w:p>
      <w:r>
        <w:rPr/>
        <w:t>Conditional Execution Rule:</w:t>
        <w:br/>
        <w:t>- Steps updating the Profile to 'Installed' or 'Error' SHALL be executed if and only if a valid ProfileInstallationResult is received and TransactionID is known to the SM-DP+.</w:t>
      </w:r>
    </w:p>
    <w:p>
      <w:r>
        <w:rPr/>
        <w:t>Notes:</w:t>
        <w:br/>
        <w:t>- All responses and profile state changes SHALL be observable via relevant logs, status APIs, or queries to the SM-DP+.</w:t>
        <w:br/>
        <w:t>- No Profile state SHALL be changed for unknown or invalid TransactionIDs.</w:t>
      </w:r>
    </w:p>
    <w:p>
      <w:r>
        <w:rPr/>
        <w:t>End of test case.</w:t>
      </w:r>
    </w:p>
    <w:p/>
    <w:p>
      <w:r>
        <w:rPr>
          <w:b/>
          <w:sz w:val="24"/>
        </w:rPr>
        <w:t>Requirement ID : (Conditional) The SM-DP+ SHALL call the "ES2+.HandleDownloadProgressInfo" with input data including eid, iccid, ProfileType, timestamp, resultData, identification of the point reached (in that case it SHALL be 'BPP installation') and notificationPointStatus set accordingly to Profile Installation Result. | Requirement Description : (Conditional) The SM-DP+ SHALL call the "ES2+.HandleDownloadProgressInfo" with input data including eid, iccid, ProfileType, timestamp, resultData, identification of the point reached (in that case it SHALL be 'BPP installation') and notificationPointStatus set accordingly to Profile Installation Result.</w:t>
      </w:r>
    </w:p>
    <w:p>
      <w:r>
        <w:rPr>
          <w:b/>
          <w:sz w:val="24"/>
        </w:rPr>
        <w:t xml:space="preserve">Test Case : </w:t>
        <w:br/>
      </w:r>
    </w:p>
    <w:p>
      <w:r>
        <w:rPr/>
        <w:t>Test Cases</w:t>
      </w:r>
    </w:p>
    <w:p>
      <w:r>
        <w:rPr/>
        <w:t>TC</w:t>
      </w:r>
      <w:r>
        <w:rPr>
          <w:i/>
        </w:rPr>
        <w:t>SMDPPlus</w:t>
      </w:r>
      <w:r>
        <w:rPr/>
        <w:t>HandleDownloadProgressInfo_BPPInstallation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has network access, and is able to communicate securely with both the LPA and Operator backend in accordance with SGP.22.</w:t>
            </w:r>
          </w:p>
        </w:tc>
      </w:tr>
      <w:tr>
        <w:tc>
          <w:tcPr>
            <w:tcW w:type="dxa" w:w="4320"/>
          </w:tcPr>
          <w:p>
            <w:r>
              <w:t>LPA</w:t>
            </w:r>
          </w:p>
        </w:tc>
        <w:tc>
          <w:tcPr>
            <w:tcW w:type="dxa" w:w="4320"/>
          </w:tcPr>
          <w:p>
            <w:r>
              <w:t>The LPA is present in the Device and supports ES9+ communication with the SM-DP+.</w:t>
            </w:r>
          </w:p>
        </w:tc>
      </w:tr>
      <w:tr>
        <w:tc>
          <w:tcPr>
            <w:tcW w:type="dxa" w:w="4320"/>
          </w:tcPr>
          <w:p>
            <w:r>
              <w:t>eUICC</w:t>
            </w:r>
          </w:p>
        </w:tc>
        <w:tc>
          <w:tcPr>
            <w:tcW w:type="dxa" w:w="4320"/>
          </w:tcPr>
          <w:p>
            <w:r>
              <w:t>The eUICC is inserted in the Device or is integrated, is certified, accessible and contains sufficient non-volatile memory for Profile installation.</w:t>
            </w:r>
          </w:p>
        </w:tc>
      </w:tr>
      <w:tr>
        <w:tc>
          <w:tcPr>
            <w:tcW w:type="dxa" w:w="4320"/>
          </w:tcPr>
          <w:p>
            <w:r>
              <w:t>Operator</w:t>
            </w:r>
          </w:p>
        </w:tc>
        <w:tc>
          <w:tcPr>
            <w:tcW w:type="dxa" w:w="4320"/>
          </w:tcPr>
          <w:p>
            <w:r>
              <w:t>Operator backend is ready to receive notifications on download progress information via ES2+.HandleDownloadProgressInfo.</w:t>
            </w:r>
          </w:p>
        </w:tc>
      </w:tr>
    </w:tbl>
    <w:p>
      <w:r>
        <w:rPr/>
        <w:t>Test Sequence #01: Notification of BPP Installation via ES2+.HandleDownloadProgressInfo</w:t>
        <w:br/>
        <w:t>This test sequence aims to verify that, under the relevant condition, the SM-DP+ correctly calls the ES2+.HandleDownloadProgressInfo function with all specified input data at the BPP installation notification point following Profile download and installation.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download order is present and bound to a specific EID; BPP has just been installed on the eUICC.</w:t>
            </w:r>
          </w:p>
        </w:tc>
      </w:tr>
      <w:tr>
        <w:tc>
          <w:tcPr>
            <w:tcW w:type="dxa" w:w="4320"/>
          </w:tcPr>
          <w:p>
            <w:r>
              <w:t>LPA</w:t>
            </w:r>
          </w:p>
        </w:tc>
        <w:tc>
          <w:tcPr>
            <w:tcW w:type="dxa" w:w="4320"/>
          </w:tcPr>
          <w:p>
            <w:r>
              <w:t>The Profile Installation Result has been received from the eUICC and delivered to the SM-DP+ by the LPA.</w:t>
            </w:r>
          </w:p>
        </w:tc>
      </w:tr>
      <w:tr>
        <w:tc>
          <w:tcPr>
            <w:tcW w:type="dxa" w:w="4320"/>
          </w:tcPr>
          <w:p>
            <w:r>
              <w:t>Operator</w:t>
            </w:r>
          </w:p>
        </w:tc>
        <w:tc>
          <w:tcPr>
            <w:tcW w:type="dxa" w:w="4320"/>
          </w:tcPr>
          <w:p>
            <w:r>
              <w:t>The system is ready to receive download progress notifications.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LPA</w:t>
            </w:r>
          </w:p>
        </w:tc>
        <w:tc>
          <w:tcPr>
            <w:tcW w:type="dxa" w:w="2160"/>
          </w:tcPr>
          <w:p>
            <w:r>
              <w:t>eUICC provides Profile Installation Result to the LPA after the BPP installation event.</w:t>
            </w:r>
          </w:p>
        </w:tc>
        <w:tc>
          <w:tcPr>
            <w:tcW w:type="dxa" w:w="2160"/>
          </w:tcPr>
          <w:p>
            <w:r>
              <w:t>LPA receives Profile Installation Result containing status, iccid, ProfileType, etc.</w:t>
            </w:r>
          </w:p>
        </w:tc>
      </w:tr>
      <w:tr>
        <w:tc>
          <w:tcPr>
            <w:tcW w:type="dxa" w:w="2160"/>
          </w:tcPr>
          <w:p>
            <w:r>
              <w:t>1</w:t>
            </w:r>
          </w:p>
        </w:tc>
        <w:tc>
          <w:tcPr>
            <w:tcW w:type="dxa" w:w="2160"/>
          </w:tcPr>
          <w:p>
            <w:r>
              <w:t>LPA → SM-DP+</w:t>
            </w:r>
          </w:p>
        </w:tc>
        <w:tc>
          <w:tcPr>
            <w:tcW w:type="dxa" w:w="2160"/>
          </w:tcPr>
          <w:p>
            <w:r>
              <w:t>LPA invokes ES9+.HandleNotification, delivering the Profile Installation Result to the SM-DP+.</w:t>
            </w:r>
          </w:p>
        </w:tc>
        <w:tc>
          <w:tcPr>
            <w:tcW w:type="dxa" w:w="2160"/>
          </w:tcPr>
          <w:p>
            <w:r>
              <w:t>1- SM-DP+ receives Profile Installation Result.2- SM-DP+ acknowledges receipt to LPA.</w:t>
            </w:r>
          </w:p>
        </w:tc>
      </w:tr>
      <w:tr>
        <w:tc>
          <w:tcPr>
            <w:tcW w:type="dxa" w:w="2160"/>
          </w:tcPr>
          <w:p>
            <w:r>
              <w:t>2</w:t>
            </w:r>
          </w:p>
        </w:tc>
        <w:tc>
          <w:tcPr>
            <w:tcW w:type="dxa" w:w="2160"/>
          </w:tcPr>
          <w:p>
            <w:r>
              <w:t>SM-DP+</w:t>
            </w:r>
          </w:p>
        </w:tc>
        <w:tc>
          <w:tcPr>
            <w:tcW w:type="dxa" w:w="2160"/>
          </w:tcPr>
          <w:p>
            <w:r>
              <w:t>(Conditional) Determine if Operator notification via ES2+ is required (context-dependent).</w:t>
            </w:r>
          </w:p>
        </w:tc>
        <w:tc>
          <w:tcPr>
            <w:tcW w:type="dxa" w:w="2160"/>
          </w:tcPr>
          <w:p>
            <w:r>
              <w:t>If required, proceed to step 3.</w:t>
            </w:r>
          </w:p>
        </w:tc>
      </w:tr>
      <w:tr>
        <w:tc>
          <w:tcPr>
            <w:tcW w:type="dxa" w:w="2160"/>
          </w:tcPr>
          <w:p>
            <w:r>
              <w:t>3</w:t>
            </w:r>
          </w:p>
        </w:tc>
        <w:tc>
          <w:tcPr>
            <w:tcW w:type="dxa" w:w="2160"/>
          </w:tcPr>
          <w:p>
            <w:r>
              <w:t>SM-DP+ → Operator</w:t>
            </w:r>
          </w:p>
        </w:tc>
        <w:tc>
          <w:tcPr>
            <w:tcW w:type="dxa" w:w="2160"/>
          </w:tcPr>
          <w:p>
            <w:r>
              <w:t>SM-DP+ calls ES2+.HandleDownloadProgressInfo with:• eid• iccid• ProfileType• timestamp• resultData• identification of the point reached ('BPP installation')• notificationPointStatus (set as per Profile Installation Result)</w:t>
            </w:r>
          </w:p>
        </w:tc>
        <w:tc>
          <w:tcPr>
            <w:tcW w:type="dxa" w:w="2160"/>
          </w:tcPr>
          <w:p>
            <w:r>
              <w:t>1- Operator receives ES2+.HandleDownloadProgressInfo with all required fields correctly populated and aligned to Profile Installation Result.2- Operator backend acknowledges the progress update.</w:t>
            </w:r>
          </w:p>
        </w:tc>
      </w:tr>
    </w:tbl>
    <w:p>
      <w:r>
        <w:rPr/>
        <w:t>Test Sequence #02: Failure Condition – Omission of Notification When Not Required</w:t>
        <w:br/>
        <w:t>This test sequence checks that the SM-DP+ omits the call to ES2+.HandleDownloadProgressInfo if the specific option/condition for notification is not met.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BPP installation was successful, but the notification via ES2+ is not required per current configuration or deployment option.</w:t>
            </w:r>
          </w:p>
        </w:tc>
      </w:tr>
      <w:tr>
        <w:tc>
          <w:tcPr>
            <w:tcW w:type="dxa" w:w="4320"/>
          </w:tcPr>
          <w:p>
            <w:r>
              <w:t>Operator</w:t>
            </w:r>
          </w:p>
        </w:tc>
        <w:tc>
          <w:tcPr>
            <w:tcW w:type="dxa" w:w="4320"/>
          </w:tcPr>
          <w:p>
            <w:r>
              <w:t>The system expects no unsolicited notifications in this scenario.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LPA</w:t>
            </w:r>
          </w:p>
        </w:tc>
        <w:tc>
          <w:tcPr>
            <w:tcW w:type="dxa" w:w="2160"/>
          </w:tcPr>
          <w:p>
            <w:r>
              <w:t>eUICC provides Profile Installation Result to LPA following BPP installation.</w:t>
            </w:r>
          </w:p>
        </w:tc>
        <w:tc>
          <w:tcPr>
            <w:tcW w:type="dxa" w:w="2160"/>
          </w:tcPr>
          <w:p>
            <w:r>
              <w:t>LPA receives expected Profile Installation Result.</w:t>
            </w:r>
          </w:p>
        </w:tc>
      </w:tr>
      <w:tr>
        <w:tc>
          <w:tcPr>
            <w:tcW w:type="dxa" w:w="2160"/>
          </w:tcPr>
          <w:p>
            <w:r>
              <w:t>1</w:t>
            </w:r>
          </w:p>
        </w:tc>
        <w:tc>
          <w:tcPr>
            <w:tcW w:type="dxa" w:w="2160"/>
          </w:tcPr>
          <w:p>
            <w:r>
              <w:t>LPA → SM-DP+</w:t>
            </w:r>
          </w:p>
        </w:tc>
        <w:tc>
          <w:tcPr>
            <w:tcW w:type="dxa" w:w="2160"/>
          </w:tcPr>
          <w:p>
            <w:r>
              <w:t>LPA invokes ES9+.HandleNotification, sending Profile Installation Result.</w:t>
            </w:r>
          </w:p>
        </w:tc>
        <w:tc>
          <w:tcPr>
            <w:tcW w:type="dxa" w:w="2160"/>
          </w:tcPr>
          <w:p>
            <w:r>
              <w:t>SM-DP+ processes installation result, acknowledges receipt.</w:t>
            </w:r>
          </w:p>
        </w:tc>
      </w:tr>
      <w:tr>
        <w:tc>
          <w:tcPr>
            <w:tcW w:type="dxa" w:w="2160"/>
          </w:tcPr>
          <w:p>
            <w:r>
              <w:t>2</w:t>
            </w:r>
          </w:p>
        </w:tc>
        <w:tc>
          <w:tcPr>
            <w:tcW w:type="dxa" w:w="2160"/>
          </w:tcPr>
          <w:p>
            <w:r>
              <w:t>SM-DP+ (internal)</w:t>
            </w:r>
          </w:p>
        </w:tc>
        <w:tc>
          <w:tcPr>
            <w:tcW w:type="dxa" w:w="2160"/>
          </w:tcPr>
          <w:p>
            <w:r>
              <w:t>SM-DP+ evaluates whether ES2+ notification is mandated for this context.</w:t>
            </w:r>
          </w:p>
        </w:tc>
        <w:tc>
          <w:tcPr>
            <w:tcW w:type="dxa" w:w="2160"/>
          </w:tcPr>
          <w:p>
            <w:r>
              <w:t>SM-DP+ determines the notification is not required.</w:t>
            </w:r>
          </w:p>
        </w:tc>
      </w:tr>
      <w:tr>
        <w:tc>
          <w:tcPr>
            <w:tcW w:type="dxa" w:w="2160"/>
          </w:tcPr>
          <w:p>
            <w:r>
              <w:t>3</w:t>
            </w:r>
          </w:p>
        </w:tc>
        <w:tc>
          <w:tcPr>
            <w:tcW w:type="dxa" w:w="2160"/>
          </w:tcPr>
          <w:p>
            <w:r>
              <w:t>SM-DP+</w:t>
            </w:r>
          </w:p>
        </w:tc>
        <w:tc>
          <w:tcPr>
            <w:tcW w:type="dxa" w:w="2160"/>
          </w:tcPr>
          <w:p>
            <w:r>
              <w:t>Omit ES2+.HandleDownloadProgressInfo call.</w:t>
            </w:r>
          </w:p>
        </w:tc>
        <w:tc>
          <w:tcPr>
            <w:tcW w:type="dxa" w:w="2160"/>
          </w:tcPr>
          <w:p>
            <w:r>
              <w:t>Operator receives no notification; system remains consistent with requirements.</w:t>
            </w:r>
          </w:p>
        </w:tc>
      </w:tr>
    </w:tbl>
    <w:p>
      <w:r>
        <w:rPr/>
        <w:t>Conformance Requirements References</w:t>
      </w:r>
    </w:p>
    <w:p>
      <w:pPr>
        <w:pStyle w:val="ListBullet"/>
        <w:ind w:left="0"/>
      </w:pPr>
      <w:r>
        <w:rPr/>
        <w:t>SGP.22 v2.6.1, section 3.1.3 and 3.1.6</w:t>
      </w:r>
    </w:p>
    <w:p>
      <w:pPr>
        <w:pStyle w:val="ListBullet"/>
        <w:ind w:left="0"/>
      </w:pPr>
      <w:r>
        <w:rPr/>
        <w:t>Conditional execution clauses for "ES2+.HandleDownloadProgressInfo" at BPP installation point</w:t>
      </w:r>
    </w:p>
    <w:p>
      <w:r>
        <w:rPr/>
        <w:t>Conditional Execution Note:</w:t>
        <w:br/>
        <w:t>Test Sequence #01 SHALL be executed if and only if the system configuration or deployment context requires that the Operator is notified of BPP installation progress.</w:t>
      </w:r>
      <w:r>
        <w:rPr/>
        <w:br/>
        <w:t>Test Sequence #02 SHALL be executed if and only if such notification is not required for the current operation context or deployment option.</w:t>
      </w:r>
    </w:p>
    <w:p>
      <w:r>
        <w:rPr/>
        <w:t>Additional Notes:</w:t>
      </w:r>
    </w:p>
    <w:p>
      <w:pPr>
        <w:pStyle w:val="ListBullet"/>
        <w:ind w:left="0"/>
      </w:pPr>
      <w:r>
        <w:rPr/>
        <w:t>All field values in ES2+.HandleDownloadProgressInfo (eid, iccid, ProfileType, timestamp, resultData, notificationPointStatus, and identification of the point reached) SHALL match those provided in the Profile Installation Result, per SGP.22 section 3.1.3.</w:t>
      </w:r>
    </w:p>
    <w:p>
      <w:pPr>
        <w:pStyle w:val="ListBullet"/>
        <w:ind w:left="0"/>
      </w:pPr>
      <w:r>
        <w:rPr/>
        <w:t xml:space="preserve">Any deviation or corruption of required fields in the notification SHALL be reported as a test failure.  </w:t>
      </w:r>
    </w:p>
    <w:p>
      <w:pPr>
        <w:pStyle w:val="ListBullet"/>
        <w:ind w:left="0"/>
      </w:pPr>
      <w:r>
        <w:rPr/>
        <w:t xml:space="preserve">Acceptance criteria for each step should include a time-bound operator acknowledgment (where required).  </w:t>
      </w:r>
    </w:p>
    <w:p>
      <w:pPr>
        <w:pStyle w:val="ListBullet"/>
        <w:ind w:left="0"/>
      </w:pPr>
      <w:r>
        <w:rPr/>
        <w:t>In case of failure to send notification when required, or sending when not required, SHALL be logged as non-conformance.</w:t>
      </w:r>
    </w:p>
    <w:p/>
    <w:p>
      <w:r>
        <w:rPr>
          <w:b/>
          <w:sz w:val="24"/>
        </w:rPr>
        <w:t>Requirement ID : (Conditional) If this procedure is executed in the context of option (b), the SM-DP+ SHALL execute the SM-DS event deletion procedure (section 3.6.3). | Requirement Description : (Conditional) If this procedure is executed in the context of option (b), the SM-DP+ SHALL execute the SM-DS event deletion procedure (section 3.6.3).</w:t>
      </w:r>
    </w:p>
    <w:p>
      <w:r>
        <w:rPr>
          <w:b/>
          <w:sz w:val="24"/>
        </w:rPr>
        <w:t xml:space="preserve">Test Case : </w:t>
        <w:br/>
      </w:r>
    </w:p>
    <w:p>
      <w:r>
        <w:rPr/>
        <w:t>Test Cases</w:t>
      </w:r>
    </w:p>
    <w:p>
      <w:r>
        <w:rPr/>
        <w:t>TC</w:t>
      </w:r>
      <w:r>
        <w:rPr>
          <w:i/>
        </w:rPr>
        <w:t>SM-DP+</w:t>
      </w:r>
      <w:r>
        <w:rPr/>
        <w:t>EventDeletionProcedureOptionB</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supports both standard and optional (cascade) event deletion procedures.</w:t>
            </w:r>
          </w:p>
        </w:tc>
      </w:tr>
      <w:tr>
        <w:tc>
          <w:tcPr>
            <w:tcW w:type="dxa" w:w="4320"/>
          </w:tcPr>
          <w:p>
            <w:r>
              <w:t>SM-DS</w:t>
            </w:r>
          </w:p>
        </w:tc>
        <w:tc>
          <w:tcPr>
            <w:tcW w:type="dxa" w:w="4320"/>
          </w:tcPr>
          <w:p>
            <w:r>
              <w:t>The SM-DS and, when relevant, Root SM-DS and Alternative SM-DS, support event registration and deletion as per SGP.22 v2.6.1.</w:t>
            </w:r>
          </w:p>
        </w:tc>
      </w:tr>
      <w:tr>
        <w:tc>
          <w:tcPr>
            <w:tcW w:type="dxa" w:w="4320"/>
          </w:tcPr>
          <w:p>
            <w:r>
              <w:t>System</w:t>
            </w:r>
          </w:p>
        </w:tc>
        <w:tc>
          <w:tcPr>
            <w:tcW w:type="dxa" w:w="4320"/>
          </w:tcPr>
          <w:p>
            <w:r>
              <w:t>The procedure is to be executed under "option (b)" context as defined in the relevant specification.</w:t>
            </w:r>
          </w:p>
        </w:tc>
      </w:tr>
    </w:tbl>
    <w:p>
      <w:r>
        <w:rPr/>
        <w:t>Test Sequence #01: Event Deletion without Cascade (Standard Event Deletion Procedure)</w:t>
        <w:br/>
        <w:t>Description of the aim of the test sequence N°1</w:t>
      </w:r>
      <w:r>
        <w:rPr/>
        <w:br/>
        <w:t>Verify that the SM-DP+ correctly performs the standard SM-DS event deletion procedure when the related registration was not cascaded, fulfilling the requirement in section 3.6.3.3.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An Event Record identified by EID, EventID, and SM-DP+ OID exists in the SM-DS.</w:t>
            </w:r>
          </w:p>
        </w:tc>
      </w:tr>
      <w:tr>
        <w:tc>
          <w:tcPr>
            <w:tcW w:type="dxa" w:w="4320"/>
          </w:tcPr>
          <w:p>
            <w:r>
              <w:t>SM-DP+</w:t>
            </w:r>
          </w:p>
        </w:tc>
        <w:tc>
          <w:tcPr>
            <w:tcW w:type="dxa" w:w="4320"/>
          </w:tcPr>
          <w:p>
            <w:r>
              <w:t>The SM-DP+ and SM-DS have performed mutual authentication.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SM-DS</w:t>
            </w:r>
          </w:p>
        </w:tc>
        <w:tc>
          <w:tcPr>
            <w:tcW w:type="dxa" w:w="2160"/>
          </w:tcPr>
          <w:p>
            <w:r>
              <w:t>Secure and mutually authenticated channel is established between SM-DP+ and SM-DS</w:t>
            </w:r>
          </w:p>
        </w:tc>
        <w:tc>
          <w:tcPr>
            <w:tcW w:type="dxa" w:w="2160"/>
          </w:tcPr>
          <w:p>
            <w:r>
              <w:t>Channel established and SM-DP+ OID retrieved from the TLS certificate</w:t>
            </w:r>
          </w:p>
        </w:tc>
      </w:tr>
      <w:tr>
        <w:tc>
          <w:tcPr>
            <w:tcW w:type="dxa" w:w="2160"/>
          </w:tcPr>
          <w:p>
            <w:r>
              <w:t>1</w:t>
            </w:r>
          </w:p>
        </w:tc>
        <w:tc>
          <w:tcPr>
            <w:tcW w:type="dxa" w:w="2160"/>
          </w:tcPr>
          <w:p>
            <w:r>
              <w:t>SM-DP+ → SM-DS</w:t>
            </w:r>
          </w:p>
        </w:tc>
        <w:tc>
          <w:tcPr>
            <w:tcW w:type="dxa" w:w="2160"/>
          </w:tcPr>
          <w:p>
            <w:r>
              <w:t>SM-DP+ calls "ES12.DeleteEvent" function, providing EID and EventID</w:t>
            </w:r>
          </w:p>
        </w:tc>
        <w:tc>
          <w:tcPr>
            <w:tcW w:type="dxa" w:w="2160"/>
          </w:tcPr>
          <w:p>
            <w:r>
              <w:t>1- SM-DS checks if the SM-DP+ OID matches the targeted Event Record2- If not found, error status is returned</w:t>
            </w:r>
          </w:p>
        </w:tc>
      </w:tr>
      <w:tr>
        <w:tc>
          <w:tcPr>
            <w:tcW w:type="dxa" w:w="2160"/>
          </w:tcPr>
          <w:p>
            <w:r>
              <w:t>2</w:t>
            </w:r>
          </w:p>
        </w:tc>
        <w:tc>
          <w:tcPr>
            <w:tcW w:type="dxa" w:w="2160"/>
          </w:tcPr>
          <w:p>
            <w:r>
              <w:t>SM-DS</w:t>
            </w:r>
          </w:p>
        </w:tc>
        <w:tc>
          <w:tcPr>
            <w:tcW w:type="dxa" w:w="2160"/>
          </w:tcPr>
          <w:p>
            <w:r>
              <w:t>SM-DS deletes the Event Record if present</w:t>
            </w:r>
          </w:p>
        </w:tc>
        <w:tc>
          <w:tcPr>
            <w:tcW w:type="dxa" w:w="2160"/>
          </w:tcPr>
          <w:p>
            <w:r>
              <w:t>1- Event Record is deleted if OID and EventID match2- If Event Record does not exist, error is returned</w:t>
            </w:r>
          </w:p>
        </w:tc>
      </w:tr>
      <w:tr>
        <w:tc>
          <w:tcPr>
            <w:tcW w:type="dxa" w:w="2160"/>
          </w:tcPr>
          <w:p>
            <w:r>
              <w:t>3</w:t>
            </w:r>
          </w:p>
        </w:tc>
        <w:tc>
          <w:tcPr>
            <w:tcW w:type="dxa" w:w="2160"/>
          </w:tcPr>
          <w:p>
            <w:r>
              <w:t>SM-DS → SM-DP+</w:t>
            </w:r>
          </w:p>
        </w:tc>
        <w:tc>
          <w:tcPr>
            <w:tcW w:type="dxa" w:w="2160"/>
          </w:tcPr>
          <w:p>
            <w:r>
              <w:t>SM-DS returns deletion status to SM-DP+</w:t>
            </w:r>
          </w:p>
        </w:tc>
        <w:tc>
          <w:tcPr>
            <w:tcW w:type="dxa" w:w="2160"/>
          </w:tcPr>
          <w:p>
            <w:r>
              <w:t>SM-DP+ receives confirmation of successful deletion or relevant error status</w:t>
            </w:r>
          </w:p>
        </w:tc>
      </w:tr>
    </w:tbl>
    <w:p>
      <w:r>
        <w:rPr/>
        <w:t>Test Sequence #02: Event Deletion with Cascade (Cascaded Event Deletion Procedure)</w:t>
        <w:br/>
        <w:t>Description of the aim of the test sequence N°2</w:t>
      </w:r>
      <w:r>
        <w:rPr/>
        <w:br/>
        <w:t>Verify that in option (b) with cascaded event registration, the SM-DP+ initiates the cascaded event deletion process involving both the Alternative SM-DS and the Root SM-DS, conforming to section 3.6.3.4.</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Alt SM-DS</w:t>
            </w:r>
          </w:p>
        </w:tc>
        <w:tc>
          <w:tcPr>
            <w:tcW w:type="dxa" w:w="4320"/>
          </w:tcPr>
          <w:p>
            <w:r>
              <w:t>An Event Record identified by SM-DP+ OID and EventID1 is present on the Alternative SM-DS.</w:t>
            </w:r>
          </w:p>
        </w:tc>
      </w:tr>
      <w:tr>
        <w:tc>
          <w:tcPr>
            <w:tcW w:type="dxa" w:w="4320"/>
          </w:tcPr>
          <w:p>
            <w:r>
              <w:t>Root SM-DS</w:t>
            </w:r>
          </w:p>
        </w:tc>
        <w:tc>
          <w:tcPr>
            <w:tcW w:type="dxa" w:w="4320"/>
          </w:tcPr>
          <w:p>
            <w:r>
              <w:t>An Event Record identified by SM-DS OID and EventID2 is present on the Root SM-DS.</w:t>
            </w:r>
          </w:p>
        </w:tc>
      </w:tr>
      <w:tr>
        <w:tc>
          <w:tcPr>
            <w:tcW w:type="dxa" w:w="4320"/>
          </w:tcPr>
          <w:p>
            <w:r>
              <w:t>SM-DP+ ↔ Alt SM-DS</w:t>
            </w:r>
          </w:p>
        </w:tc>
        <w:tc>
          <w:tcPr>
            <w:tcW w:type="dxa" w:w="4320"/>
          </w:tcPr>
          <w:p>
            <w:r>
              <w:t>Secure and mutually authenticated connection established.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Alt SM-DS</w:t>
            </w:r>
          </w:p>
        </w:tc>
        <w:tc>
          <w:tcPr>
            <w:tcW w:type="dxa" w:w="2160"/>
          </w:tcPr>
          <w:p>
            <w:r>
              <w:t>Secure and mutually authenticated channel is established</w:t>
            </w:r>
          </w:p>
        </w:tc>
        <w:tc>
          <w:tcPr>
            <w:tcW w:type="dxa" w:w="2160"/>
          </w:tcPr>
          <w:p>
            <w:r>
              <w:t>Channel established and SM-DP+ OID retrieved from the TLS certificate</w:t>
            </w:r>
          </w:p>
        </w:tc>
      </w:tr>
      <w:tr>
        <w:tc>
          <w:tcPr>
            <w:tcW w:type="dxa" w:w="2160"/>
          </w:tcPr>
          <w:p>
            <w:r>
              <w:t>1</w:t>
            </w:r>
          </w:p>
        </w:tc>
        <w:tc>
          <w:tcPr>
            <w:tcW w:type="dxa" w:w="2160"/>
          </w:tcPr>
          <w:p>
            <w:r>
              <w:t>SM-DP+ → Alt SM-DS</w:t>
            </w:r>
          </w:p>
        </w:tc>
        <w:tc>
          <w:tcPr>
            <w:tcW w:type="dxa" w:w="2160"/>
          </w:tcPr>
          <w:p>
            <w:r>
              <w:t>SM-DP+ calls "ES12.DeleteEvent" with EID and EventID1</w:t>
            </w:r>
          </w:p>
        </w:tc>
        <w:tc>
          <w:tcPr>
            <w:tcW w:type="dxa" w:w="2160"/>
          </w:tcPr>
          <w:p>
            <w:r>
              <w:t>1- Alt SM-DS checks if the SM-DP+ OID matches the targeted Event Record2- If not found, error status is returned</w:t>
            </w:r>
          </w:p>
        </w:tc>
      </w:tr>
      <w:tr>
        <w:tc>
          <w:tcPr>
            <w:tcW w:type="dxa" w:w="2160"/>
          </w:tcPr>
          <w:p>
            <w:r>
              <w:t>2</w:t>
            </w:r>
          </w:p>
        </w:tc>
        <w:tc>
          <w:tcPr>
            <w:tcW w:type="dxa" w:w="2160"/>
          </w:tcPr>
          <w:p>
            <w:r>
              <w:t>Alt SM-DS → Root SM-DS</w:t>
            </w:r>
          </w:p>
        </w:tc>
        <w:tc>
          <w:tcPr>
            <w:tcW w:type="dxa" w:w="2160"/>
          </w:tcPr>
          <w:p>
            <w:r>
              <w:t>Alt SM-DS (upon finding Event Record) calls "ES12.DeleteEvent" with EID and EventID2</w:t>
            </w:r>
          </w:p>
        </w:tc>
        <w:tc>
          <w:tcPr>
            <w:tcW w:type="dxa" w:w="2160"/>
          </w:tcPr>
          <w:p>
            <w:r>
              <w:t>1- Root SM-DS checks if the SM-DS OID matches the targeted Event Record2- Deletes Event Record, or returns relevant error status</w:t>
            </w:r>
          </w:p>
        </w:tc>
      </w:tr>
      <w:tr>
        <w:tc>
          <w:tcPr>
            <w:tcW w:type="dxa" w:w="2160"/>
          </w:tcPr>
          <w:p>
            <w:r>
              <w:t>3</w:t>
            </w:r>
          </w:p>
        </w:tc>
        <w:tc>
          <w:tcPr>
            <w:tcW w:type="dxa" w:w="2160"/>
          </w:tcPr>
          <w:p>
            <w:r>
              <w:t>Root SM-DS → Alt SM-DS</w:t>
            </w:r>
          </w:p>
        </w:tc>
        <w:tc>
          <w:tcPr>
            <w:tcW w:type="dxa" w:w="2160"/>
          </w:tcPr>
          <w:p>
            <w:r>
              <w:t>Root SM-DS returns deletion status (success or failure)</w:t>
            </w:r>
          </w:p>
        </w:tc>
        <w:tc>
          <w:tcPr>
            <w:tcW w:type="dxa" w:w="2160"/>
          </w:tcPr>
          <w:p>
            <w:r>
              <w:t>Deletion status received by Alt SM-DS from Root SM-DS</w:t>
            </w:r>
          </w:p>
        </w:tc>
      </w:tr>
      <w:tr>
        <w:tc>
          <w:tcPr>
            <w:tcW w:type="dxa" w:w="2160"/>
          </w:tcPr>
          <w:p>
            <w:r>
              <w:t>4</w:t>
            </w:r>
          </w:p>
        </w:tc>
        <w:tc>
          <w:tcPr>
            <w:tcW w:type="dxa" w:w="2160"/>
          </w:tcPr>
          <w:p>
            <w:r>
              <w:t>Alt SM-DS</w:t>
            </w:r>
          </w:p>
        </w:tc>
        <w:tc>
          <w:tcPr>
            <w:tcW w:type="dxa" w:w="2160"/>
          </w:tcPr>
          <w:p>
            <w:r>
              <w:t>If deletion in Root SM-DS successful, Alt SM-DS deletes associated Event Record</w:t>
            </w:r>
          </w:p>
        </w:tc>
        <w:tc>
          <w:tcPr>
            <w:tcW w:type="dxa" w:w="2160"/>
          </w:tcPr>
          <w:p>
            <w:r>
              <w:t>1- Event Record removed from Alt SM-DS2- If not successful, appropriate error or no deletion performed</w:t>
            </w:r>
          </w:p>
        </w:tc>
      </w:tr>
      <w:tr>
        <w:tc>
          <w:tcPr>
            <w:tcW w:type="dxa" w:w="2160"/>
          </w:tcPr>
          <w:p>
            <w:r>
              <w:t>5</w:t>
            </w:r>
          </w:p>
        </w:tc>
        <w:tc>
          <w:tcPr>
            <w:tcW w:type="dxa" w:w="2160"/>
          </w:tcPr>
          <w:p>
            <w:r>
              <w:t>Alt SM-DS → SM-DP+</w:t>
            </w:r>
          </w:p>
        </w:tc>
        <w:tc>
          <w:tcPr>
            <w:tcW w:type="dxa" w:w="2160"/>
          </w:tcPr>
          <w:p>
            <w:r>
              <w:t>Alt SM-DS returns final deletion status to SM-DP+</w:t>
            </w:r>
          </w:p>
        </w:tc>
        <w:tc>
          <w:tcPr>
            <w:tcW w:type="dxa" w:w="2160"/>
          </w:tcPr>
          <w:p>
            <w:r>
              <w:t>SM-DP+ receives confirmation of successful deletion or appropriate error status from cascade operation</w:t>
            </w:r>
          </w:p>
        </w:tc>
      </w:tr>
    </w:tbl>
    <w:p>
      <w:r>
        <w:rPr/>
        <w:t>Conformance Requirements References</w:t>
      </w:r>
      <w:r>
        <w:rPr/>
        <w:br/>
        <w:t>- SGP.22 v2.6.1 Section 3.6.3.3: Event Deletion without Cascade</w:t>
        <w:br/>
        <w:t>- SGP.22 v2.6.1 Section 3.6.3.4: Event Deletion with Cascade</w:t>
      </w:r>
      <w:r>
        <w:rPr/>
        <w:br/>
        <w:t>- (Conditional execution): This test case SHALL be executed if and only if the procedure occurs under option (b) context as defined in the specification.</w:t>
      </w:r>
      <w:r>
        <w:rPr/>
        <w:br/>
        <w:t>- All deletion requests and responses SHALL be performed over mutually authenticated and secure connections.</w:t>
      </w:r>
    </w:p>
    <w:p>
      <w:r>
        <w:rPr/>
        <w:t>End of Test Case</w:t>
      </w:r>
    </w:p>
    <w:p/>
    <w:p>
      <w:r>
        <w:rPr>
          <w:b/>
          <w:sz w:val="24"/>
        </w:rPr>
        <w:t>Requirement ID : On reception of the acknowledgement message from the SM-DP+ the LPAd SHALL call "ES10b.RemoveNotificationFromList" with corresponding seqNumber as input parameter. | Requirement Description : On reception of the acknowledgement message from the SM-DP+ the LPAd SHALL call "ES10b.RemoveNotificationFromList" with corresponding seqNumber as input parameter.</w:t>
      </w:r>
    </w:p>
    <w:p>
      <w:r>
        <w:rPr>
          <w:b/>
          <w:sz w:val="24"/>
        </w:rPr>
        <w:t xml:space="preserve">Test Case : </w:t>
        <w:br/>
      </w:r>
    </w:p>
    <w:p>
      <w:r>
        <w:rPr/>
        <w:t>Test Cases</w:t>
      </w:r>
    </w:p>
    <w:p>
      <w:r>
        <w:rPr/>
        <w:t>TC</w:t>
      </w:r>
      <w:r>
        <w:rPr>
          <w:i/>
        </w:rPr>
        <w:t>LPAd</w:t>
      </w:r>
      <w:r>
        <w:rPr/>
        <w:t>RemoveNotificationOnAck</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Local Profile Assistant (LPAd) is active and capable of managing Notifications.</w:t>
            </w:r>
          </w:p>
        </w:tc>
      </w:tr>
      <w:tr>
        <w:tc>
          <w:tcPr>
            <w:tcW w:type="dxa" w:w="4320"/>
          </w:tcPr>
          <w:p>
            <w:r>
              <w:t>SM-DP+</w:t>
            </w:r>
          </w:p>
        </w:tc>
        <w:tc>
          <w:tcPr>
            <w:tcW w:type="dxa" w:w="4320"/>
          </w:tcPr>
          <w:p>
            <w:r>
              <w:t>The SM-DP+ is provisioned and accessible over a secured TLS channel.</w:t>
            </w:r>
          </w:p>
        </w:tc>
      </w:tr>
      <w:tr>
        <w:tc>
          <w:tcPr>
            <w:tcW w:type="dxa" w:w="4320"/>
          </w:tcPr>
          <w:p>
            <w:r>
              <w:t>eUICC</w:t>
            </w:r>
          </w:p>
        </w:tc>
        <w:tc>
          <w:tcPr>
            <w:tcW w:type="dxa" w:w="4320"/>
          </w:tcPr>
          <w:p>
            <w:r>
              <w:t>The eUICC contains at least one pending Notification with a unique seqNumber.</w:t>
            </w:r>
          </w:p>
        </w:tc>
      </w:tr>
    </w:tbl>
    <w:p>
      <w:r>
        <w:rPr/>
        <w:t>Test Sequence #01: Remove Notification Upon SM-DP+ Acknowledgement</w:t>
        <w:br/>
        <w:t>This sequence verifies that on reception of an acknowledgement message from the SM-DP+, the LPAd calls ES10b.RemoveNotificationFromList with the corresponding seqNumber as input parameter.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Notification previously sent to SM-DP+ with specific seqNumber; still present in eUICC pending list.</w:t>
            </w:r>
          </w:p>
        </w:tc>
      </w:tr>
      <w:tr>
        <w:tc>
          <w:tcPr>
            <w:tcW w:type="dxa" w:w="4320"/>
          </w:tcPr>
          <w:p>
            <w:r>
              <w:t>SM-DP+</w:t>
            </w:r>
          </w:p>
        </w:tc>
        <w:tc>
          <w:tcPr>
            <w:tcW w:type="dxa" w:w="4320"/>
          </w:tcPr>
          <w:p>
            <w:r>
              <w:t>Has received Notification and is ready to send an acknowledgement (success or failure) to LPAd.</w:t>
            </w:r>
          </w:p>
        </w:tc>
      </w:tr>
      <w:tr>
        <w:tc>
          <w:tcPr>
            <w:tcW w:type="dxa" w:w="4320"/>
          </w:tcPr>
          <w:p>
            <w:r>
              <w:t>eUICC</w:t>
            </w:r>
          </w:p>
        </w:tc>
        <w:tc>
          <w:tcPr>
            <w:tcW w:type="dxa" w:w="4320"/>
          </w:tcPr>
          <w:p>
            <w:r>
              <w:t>Stores the Notification with seqNumber to be removed after instruction from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LPAd sends ES9+.HandleNotification(Notification) for a given seqNumber</w:t>
            </w:r>
          </w:p>
        </w:tc>
        <w:tc>
          <w:tcPr>
            <w:tcW w:type="dxa" w:w="2160"/>
          </w:tcPr>
          <w:p>
            <w:r>
              <w:t>SM-DP+ receives Notification, processes and prepares to send acknowledgement.</w:t>
            </w:r>
          </w:p>
        </w:tc>
      </w:tr>
      <w:tr>
        <w:tc>
          <w:tcPr>
            <w:tcW w:type="dxa" w:w="2160"/>
          </w:tcPr>
          <w:p>
            <w:r>
              <w:t>1</w:t>
            </w:r>
          </w:p>
        </w:tc>
        <w:tc>
          <w:tcPr>
            <w:tcW w:type="dxa" w:w="2160"/>
          </w:tcPr>
          <w:p>
            <w:r>
              <w:t>SM-DP+ → LPAd</w:t>
            </w:r>
          </w:p>
        </w:tc>
        <w:tc>
          <w:tcPr>
            <w:tcW w:type="dxa" w:w="2160"/>
          </w:tcPr>
          <w:p>
            <w:r>
              <w:t>SM-DP+ sends acknowledgement (success or failure) for the Notification</w:t>
            </w:r>
          </w:p>
        </w:tc>
        <w:tc>
          <w:tcPr>
            <w:tcW w:type="dxa" w:w="2160"/>
          </w:tcPr>
          <w:p>
            <w:r>
              <w:t>LPAd receives acknowledgement for the corresponding seqNumber.</w:t>
            </w:r>
          </w:p>
        </w:tc>
      </w:tr>
      <w:tr>
        <w:tc>
          <w:tcPr>
            <w:tcW w:type="dxa" w:w="2160"/>
          </w:tcPr>
          <w:p>
            <w:r>
              <w:t>2</w:t>
            </w:r>
          </w:p>
        </w:tc>
        <w:tc>
          <w:tcPr>
            <w:tcW w:type="dxa" w:w="2160"/>
          </w:tcPr>
          <w:p>
            <w:r>
              <w:t>LPAd → eUICC</w:t>
            </w:r>
          </w:p>
        </w:tc>
        <w:tc>
          <w:tcPr>
            <w:tcW w:type="dxa" w:w="2160"/>
          </w:tcPr>
          <w:p>
            <w:r>
              <w:t>LPAd calls ES10b.RemoveNotificationFromList(seqNumber)</w:t>
            </w:r>
          </w:p>
        </w:tc>
        <w:tc>
          <w:tcPr>
            <w:tcW w:type="dxa" w:w="2160"/>
          </w:tcPr>
          <w:p>
            <w:r>
              <w:t>1- eUICC receives ES10b.RemoveNotificationFromList with correct seqNumber.2- eUICC removes the Notification with matching seqNumber from its Pending Notifications List.3- eUICC sends OK or confirmation to LPAd.</w:t>
            </w:r>
          </w:p>
        </w:tc>
      </w:tr>
    </w:tbl>
    <w:p>
      <w:r>
        <w:rPr/>
        <w:t>Conformance Requirements References</w:t>
      </w:r>
    </w:p>
    <w:p>
      <w:pPr>
        <w:pStyle w:val="ListBullet"/>
        <w:ind w:left="0"/>
      </w:pPr>
      <w:r>
        <w:rPr/>
        <w:t>SGP.22 v2.6.1, section 5.7.11: "This function informs the eUICC that... The eUICC SHALL remove such Notification from the Pending Notifications List."</w:t>
      </w:r>
    </w:p>
    <w:p>
      <w:pPr>
        <w:pStyle w:val="ListBullet"/>
        <w:ind w:left="0"/>
      </w:pPr>
      <w:r>
        <w:rPr/>
        <w:t>SGP.22 v2.6.1, sequence diagrams (e.g., page 75, 113): "LPA → E : [11] ES10b.RemoveNotificationFromList"</w:t>
      </w:r>
    </w:p>
    <w:p>
      <w:pPr>
        <w:pStyle w:val="ListBullet"/>
        <w:ind w:left="0"/>
      </w:pPr>
      <w:r>
        <w:rPr/>
        <w:t>Requirement: On reception of the acknowledgement message from the SM-DP+ the LPAd SHALL call ES10b.RemoveNotificationFromList with corresponding seqNumber as input parameter.</w:t>
      </w:r>
    </w:p>
    <w:p>
      <w:r>
        <w:rPr/>
        <w:t>Conditional Execution Rule</w:t>
      </w:r>
    </w:p>
    <w:p>
      <w:pPr>
        <w:pStyle w:val="ListBullet"/>
        <w:ind w:left="0"/>
      </w:pPr>
      <w:r>
        <w:rPr/>
        <w:t>This test sequence SHALL be executed if and only if the LPAd receives an acknowledgement (for success or failure) for a particular Notification sent to the SM-DP+.</w:t>
      </w:r>
    </w:p>
    <w:p>
      <w:r>
        <w:rPr/>
        <w:t>Notes</w:t>
      </w:r>
    </w:p>
    <w:p>
      <w:pPr>
        <w:pStyle w:val="ListBullet"/>
        <w:ind w:left="0"/>
      </w:pPr>
      <w:r>
        <w:rPr/>
        <w:t>Step 2 is mandatory and MUST include the corresponding seqNumber exactly as present in the ack from SM-DP+.</w:t>
      </w:r>
    </w:p>
    <w:p>
      <w:pPr>
        <w:pStyle w:val="ListBullet"/>
        <w:ind w:left="0"/>
      </w:pPr>
      <w:r>
        <w:rPr/>
        <w:t>The eUICC RESPONSE confirming the deletion of the Notification must be checked to ensure the Notification with that seqNumber is no longer present.</w:t>
      </w:r>
    </w:p>
    <w:p>
      <w:r>
        <w:rPr/>
        <w:t>End of Test Case.</w:t>
      </w:r>
    </w:p>
    <w:p/>
    <w:p>
      <w:r>
        <w:rPr>
          <w:b/>
          <w:sz w:val="24"/>
        </w:rPr>
        <w:t>Requirement ID : The eUICC SHALL delete the Profile Installation Result from its non-volatile memory. | Requirement Description : The eUICC SHALL delete the Profile Installation Result from its non-volatile memory.</w:t>
      </w:r>
    </w:p>
    <w:p>
      <w:r>
        <w:rPr>
          <w:b/>
          <w:sz w:val="24"/>
        </w:rPr>
        <w:t xml:space="preserve">Test Case : </w:t>
        <w:br/>
      </w:r>
    </w:p>
    <w:p>
      <w:r>
        <w:rPr/>
        <w:t>Test Cases</w:t>
      </w:r>
    </w:p>
    <w:p>
      <w:r>
        <w:rPr/>
        <w:t>TC</w:t>
      </w:r>
      <w:r>
        <w:rPr>
          <w:i/>
        </w:rPr>
        <w:t>eUICC</w:t>
      </w:r>
      <w:r>
        <w:rPr/>
        <w:t>DeleteProfileInstallationResult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contains one or more Profile Installation Results stored in its non-volatile memory.</w:t>
            </w:r>
          </w:p>
        </w:tc>
      </w:tr>
      <w:tr>
        <w:tc>
          <w:tcPr>
            <w:tcW w:type="dxa" w:w="4320"/>
          </w:tcPr>
          <w:p>
            <w:r>
              <w:t>LPA</w:t>
            </w:r>
          </w:p>
        </w:tc>
        <w:tc>
          <w:tcPr>
            <w:tcW w:type="dxa" w:w="4320"/>
          </w:tcPr>
          <w:p>
            <w:r>
              <w:t>The LPA is able to communicate with the eUICC for Profile Management operations.</w:t>
            </w:r>
          </w:p>
        </w:tc>
      </w:tr>
    </w:tbl>
    <w:p>
      <w:r>
        <w:rPr/>
        <w:t>Test Sequence #01: Deletion of Profile Installation Result upon Explicit LPA Command</w:t>
        <w:br/>
        <w:t>Verifies that the eUICC deletes the Profile Installation Result from its non-volatile memory when explicitly instructed by the LPA.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one Profile Installation Result is present in eUICC non-volatile memory.</w:t>
            </w:r>
          </w:p>
        </w:tc>
      </w:tr>
      <w:tr>
        <w:tc>
          <w:tcPr>
            <w:tcW w:type="dxa" w:w="4320"/>
          </w:tcPr>
          <w:p>
            <w:r>
              <w:t>LPA</w:t>
            </w:r>
          </w:p>
        </w:tc>
        <w:tc>
          <w:tcPr>
            <w:tcW w:type="dxa" w:w="4320"/>
          </w:tcPr>
          <w:p>
            <w:r>
              <w:t>Identifies the Profile Installation Result(s) to be deleted; communication channel to eUICC is established and valid.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Request the list of stored Profile Installation Results.</w:t>
            </w:r>
          </w:p>
        </w:tc>
        <w:tc>
          <w:tcPr>
            <w:tcW w:type="dxa" w:w="2160"/>
          </w:tcPr>
          <w:p>
            <w:r>
              <w:t>eUICC returns the list of Profile Installation Results currently held in its non-volatile memory.</w:t>
            </w:r>
          </w:p>
        </w:tc>
      </w:tr>
      <w:tr>
        <w:tc>
          <w:tcPr>
            <w:tcW w:type="dxa" w:w="2160"/>
          </w:tcPr>
          <w:p>
            <w:r>
              <w:t>1</w:t>
            </w:r>
          </w:p>
        </w:tc>
        <w:tc>
          <w:tcPr>
            <w:tcW w:type="dxa" w:w="2160"/>
          </w:tcPr>
          <w:p>
            <w:r>
              <w:t>LPA → eUICC</w:t>
            </w:r>
          </w:p>
        </w:tc>
        <w:tc>
          <w:tcPr>
            <w:tcW w:type="dxa" w:w="2160"/>
          </w:tcPr>
          <w:p>
            <w:r>
              <w:t>Send DeleteProfileInstallationResult command specifying the Profile Installation Result(s) to be deleted.</w:t>
            </w:r>
          </w:p>
        </w:tc>
        <w:tc>
          <w:tcPr>
            <w:tcW w:type="dxa" w:w="2160"/>
          </w:tcPr>
          <w:p>
            <w:r>
              <w:t>1- eUICC deletes the specified Profile Installation Result(s) from its non-volatile memory.2- A confirmation is sent to LPA indicating successful deletion.</w:t>
            </w:r>
          </w:p>
        </w:tc>
      </w:tr>
      <w:tr>
        <w:tc>
          <w:tcPr>
            <w:tcW w:type="dxa" w:w="2160"/>
          </w:tcPr>
          <w:p>
            <w:r>
              <w:t>2</w:t>
            </w:r>
          </w:p>
        </w:tc>
        <w:tc>
          <w:tcPr>
            <w:tcW w:type="dxa" w:w="2160"/>
          </w:tcPr>
          <w:p>
            <w:r>
              <w:t>LPA → eUICC</w:t>
            </w:r>
          </w:p>
        </w:tc>
        <w:tc>
          <w:tcPr>
            <w:tcW w:type="dxa" w:w="2160"/>
          </w:tcPr>
          <w:p>
            <w:r>
              <w:t>Request the list of remaining Profile Installation Results.</w:t>
            </w:r>
          </w:p>
        </w:tc>
        <w:tc>
          <w:tcPr>
            <w:tcW w:type="dxa" w:w="2160"/>
          </w:tcPr>
          <w:p>
            <w:r>
              <w:t>The previously deleted Profile Installation Result(s) are no longer present in the eUICC non-volatile memory.</w:t>
            </w:r>
          </w:p>
        </w:tc>
      </w:tr>
    </w:tbl>
    <w:p>
      <w:r>
        <w:rPr/>
        <w:t>Test Sequence #02: Automatic Deletion When Memory is Full</w:t>
        <w:br/>
        <w:t>Verifies that when not enough room is available for a new Profile Installation Result, the eUICC deletes the Profile Installation Result(s) with the lowest Sequence Number to make room, as per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non-volatile memory allocated for Profile Installation Results is full.</w:t>
            </w:r>
          </w:p>
        </w:tc>
      </w:tr>
      <w:tr>
        <w:tc>
          <w:tcPr>
            <w:tcW w:type="dxa" w:w="4320"/>
          </w:tcPr>
          <w:p>
            <w:r>
              <w:t>LPA</w:t>
            </w:r>
          </w:p>
        </w:tc>
        <w:tc>
          <w:tcPr>
            <w:tcW w:type="dxa" w:w="4320"/>
          </w:tcPr>
          <w:p>
            <w:r>
              <w:t>Instructs download/installation of a new Profile triggering the storage of a new Result.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Profile download and installation, causing new Profile Installation Result to be generated and stored.</w:t>
            </w:r>
          </w:p>
        </w:tc>
        <w:tc>
          <w:tcPr>
            <w:tcW w:type="dxa" w:w="2160"/>
          </w:tcPr>
          <w:p>
            <w:r>
              <w:t>1- eUICC determines memory is full.2- eUICC deletes the Profile Installation Result(s) with the lowest Sequence Number to free space.</w:t>
            </w:r>
          </w:p>
        </w:tc>
      </w:tr>
      <w:tr>
        <w:tc>
          <w:tcPr>
            <w:tcW w:type="dxa" w:w="2160"/>
          </w:tcPr>
          <w:p>
            <w:r>
              <w:t>1</w:t>
            </w:r>
          </w:p>
        </w:tc>
        <w:tc>
          <w:tcPr>
            <w:tcW w:type="dxa" w:w="2160"/>
          </w:tcPr>
          <w:p>
            <w:r>
              <w:t>eUICC</w:t>
            </w:r>
          </w:p>
        </w:tc>
        <w:tc>
          <w:tcPr>
            <w:tcW w:type="dxa" w:w="2160"/>
          </w:tcPr>
          <w:p>
            <w:r>
              <w:t>Store the new Profile Installation Result in its non-volatile memory.</w:t>
            </w:r>
          </w:p>
        </w:tc>
        <w:tc>
          <w:tcPr>
            <w:tcW w:type="dxa" w:w="2160"/>
          </w:tcPr>
          <w:p>
            <w:r>
              <w:t>The new Profile Installation Result is present; deleted Profile Installation Result(s) can no longer be retrieved.</w:t>
            </w:r>
          </w:p>
        </w:tc>
      </w:tr>
      <w:tr>
        <w:tc>
          <w:tcPr>
            <w:tcW w:type="dxa" w:w="2160"/>
          </w:tcPr>
          <w:p>
            <w:r>
              <w:t>2</w:t>
            </w:r>
          </w:p>
        </w:tc>
        <w:tc>
          <w:tcPr>
            <w:tcW w:type="dxa" w:w="2160"/>
          </w:tcPr>
          <w:p>
            <w:r>
              <w:t>LPA → eUICC</w:t>
            </w:r>
          </w:p>
        </w:tc>
        <w:tc>
          <w:tcPr>
            <w:tcW w:type="dxa" w:w="2160"/>
          </w:tcPr>
          <w:p>
            <w:r>
              <w:t>Request list of stored Profile Installation Results.</w:t>
            </w:r>
          </w:p>
        </w:tc>
        <w:tc>
          <w:tcPr>
            <w:tcW w:type="dxa" w:w="2160"/>
          </w:tcPr>
          <w:p>
            <w:r>
              <w:t>Only the new and any remaining (not deleted) Profile Installation Result(s) are provided by the eUICC.</w:t>
            </w:r>
          </w:p>
        </w:tc>
      </w:tr>
    </w:tbl>
    <w:p>
      <w:r>
        <w:rPr/>
        <w:t>Test Sequence #03: Retrieval Prohibited After Deletion</w:t>
        <w:br/>
        <w:t>Verifies that after a Profile Installation Result is deleted, it cannot be retrieved by the LPA.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Attempt to retrieve a previously deleted Profile Installation Result.</w:t>
            </w:r>
          </w:p>
        </w:tc>
        <w:tc>
          <w:tcPr>
            <w:tcW w:type="dxa" w:w="2160"/>
          </w:tcPr>
          <w:p>
            <w:r>
              <w:t>eUICC returns an error or indication that the Profile Installation Result does not exist.</w:t>
            </w:r>
          </w:p>
        </w:tc>
      </w:tr>
    </w:tbl>
    <w:p>
      <w:r>
        <w:rPr/>
        <w:t>Conformance Requirements References:</w:t>
        <w:br/>
        <w:t>- SGP.22 v2.6.1, Section: "The Profile Installation Result SHALL be kept by the eUICC ... until explicitly deleted by the LPA ... When the eUICC needs to store a new Profile Installation Result, if there is not enough room the eUICC SHALL delete one or more of the previously stored Profile Installation Results ..."</w:t>
        <w:br/>
        <w:t>- Requirement ID: "The eUICC SHALL delete the Profile Installation Result from its non-volatile memory."</w:t>
      </w:r>
    </w:p>
    <w:p>
      <w:r>
        <w:rPr/>
        <w:t>Conditional Execution Rules:</w:t>
        <w:br/>
        <w:t>- Test Sequence #02 SHALL be executed if and only if the eUICC's non-volatile memory allocated for Profile Installation Results is full at the start of the test.</w:t>
        <w:br/>
        <w:t>- Test Sequence #01 SHALL be executed if the LPA explicitly requests deletion of Profile Installation Results.</w:t>
      </w:r>
    </w:p>
    <w:p>
      <w:r>
        <w:rPr/>
        <w:t>End Conditions:</w:t>
        <w:br/>
        <w:t>- Targeted Profile Installation Result(s) are not present in the eUICC non-volatile memory after the test.</w:t>
      </w:r>
    </w:p>
    <w:p/>
    <w:p>
      <w:r>
        <w:rPr>
          <w:b/>
          <w:sz w:val="24"/>
        </w:rPr>
        <w:t>Requirement ID : Several profiles MAY be installed on the eUICC, subject to non-volatile memory limitations. | Requirement Description : Several profiles MAY be installed on the eUICC, subject to non-volatile memory limitations.</w:t>
      </w:r>
    </w:p>
    <w:p>
      <w:r>
        <w:rPr>
          <w:b/>
          <w:sz w:val="24"/>
        </w:rPr>
        <w:t xml:space="preserve">Test Case : </w:t>
        <w:br/>
      </w:r>
    </w:p>
    <w:p>
      <w:r>
        <w:rPr/>
        <w:t>Test Cases</w:t>
      </w:r>
    </w:p>
    <w:p>
      <w:r>
        <w:rPr/>
        <w:t>TC</w:t>
      </w:r>
      <w:r>
        <w:rPr>
          <w:i/>
        </w:rPr>
        <w:t>eUICC</w:t>
      </w:r>
      <w:r>
        <w:rPr/>
        <w:t>MultipleProfilesInstallation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initialized and in a proper operational state, with sufficient available memory.</w:t>
            </w:r>
          </w:p>
        </w:tc>
      </w:tr>
      <w:tr>
        <w:tc>
          <w:tcPr>
            <w:tcW w:type="dxa" w:w="4320"/>
          </w:tcPr>
          <w:p>
            <w:r>
              <w:t>Device</w:t>
            </w:r>
          </w:p>
        </w:tc>
        <w:tc>
          <w:tcPr>
            <w:tcW w:type="dxa" w:w="4320"/>
          </w:tcPr>
          <w:p>
            <w:r>
              <w:t>The Device containing the eUICC is powered on and ready for profile management operations.</w:t>
            </w:r>
          </w:p>
        </w:tc>
      </w:tr>
      <w:tr>
        <w:tc>
          <w:tcPr>
            <w:tcW w:type="dxa" w:w="4320"/>
          </w:tcPr>
          <w:p>
            <w:r>
              <w:t>SM-DP+</w:t>
            </w:r>
          </w:p>
        </w:tc>
        <w:tc>
          <w:tcPr>
            <w:tcW w:type="dxa" w:w="4320"/>
          </w:tcPr>
          <w:p>
            <w:r>
              <w:t>The Subscription Manager Data Preparation+ is available and able to provision multiple profiles.</w:t>
            </w:r>
          </w:p>
        </w:tc>
      </w:tr>
    </w:tbl>
    <w:p>
      <w:r>
        <w:rPr/>
        <w:t>Test Sequence #01: Install Several Profiles on the eUICC</w:t>
        <w:br/>
        <w:t>Description of the aim of the test sequence N°1</w:t>
      </w:r>
      <w:r>
        <w:rPr/>
        <w:br/>
        <w:t>This test sequence aims to verify that multiple profiles can be installed on the eUICC, limited by the available non-volatile memory.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at least one profile installed and sufficient free non-volatile memory for more profiles.</w:t>
            </w:r>
          </w:p>
        </w:tc>
      </w:tr>
      <w:tr>
        <w:tc>
          <w:tcPr>
            <w:tcW w:type="dxa" w:w="4320"/>
          </w:tcPr>
          <w:p>
            <w:r>
              <w:t>Device</w:t>
            </w:r>
          </w:p>
        </w:tc>
        <w:tc>
          <w:tcPr>
            <w:tcW w:type="dxa" w:w="4320"/>
          </w:tcPr>
          <w:p>
            <w:r>
              <w:t>Connected to the SM-DP+ and able to initiate profile downloads.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Verify current eUICC available memory and list installed profiles</w:t>
            </w:r>
          </w:p>
        </w:tc>
        <w:tc>
          <w:tcPr>
            <w:tcW w:type="dxa" w:w="2160"/>
          </w:tcPr>
          <w:p>
            <w:r>
              <w:t>List of currently installed profiles and available memory is obtained.</w:t>
            </w:r>
          </w:p>
        </w:tc>
      </w:tr>
      <w:tr>
        <w:tc>
          <w:tcPr>
            <w:tcW w:type="dxa" w:w="2160"/>
          </w:tcPr>
          <w:p>
            <w:r>
              <w:t>1</w:t>
            </w:r>
          </w:p>
        </w:tc>
        <w:tc>
          <w:tcPr>
            <w:tcW w:type="dxa" w:w="2160"/>
          </w:tcPr>
          <w:p>
            <w:r>
              <w:t>Device → SM-DP+</w:t>
            </w:r>
          </w:p>
        </w:tc>
        <w:tc>
          <w:tcPr>
            <w:tcW w:type="dxa" w:w="2160"/>
          </w:tcPr>
          <w:p>
            <w:r>
              <w:t>Request Download and Install of Profile 1</w:t>
            </w:r>
          </w:p>
        </w:tc>
        <w:tc>
          <w:tcPr>
            <w:tcW w:type="dxa" w:w="2160"/>
          </w:tcPr>
          <w:p>
            <w:r>
              <w:t>1- Profile 1 is successfully downloaded and installed on the eUICC.2- Memory usage is updated.</w:t>
            </w:r>
          </w:p>
        </w:tc>
      </w:tr>
      <w:tr>
        <w:tc>
          <w:tcPr>
            <w:tcW w:type="dxa" w:w="2160"/>
          </w:tcPr>
          <w:p>
            <w:r>
              <w:t>2</w:t>
            </w:r>
          </w:p>
        </w:tc>
        <w:tc>
          <w:tcPr>
            <w:tcW w:type="dxa" w:w="2160"/>
          </w:tcPr>
          <w:p>
            <w:r>
              <w:t>Device → SM-DP+</w:t>
            </w:r>
          </w:p>
        </w:tc>
        <w:tc>
          <w:tcPr>
            <w:tcW w:type="dxa" w:w="2160"/>
          </w:tcPr>
          <w:p>
            <w:r>
              <w:t>Request Download and Install of Profile 2</w:t>
            </w:r>
          </w:p>
        </w:tc>
        <w:tc>
          <w:tcPr>
            <w:tcW w:type="dxa" w:w="2160"/>
          </w:tcPr>
          <w:p>
            <w:r>
              <w:t>1- Profile 2 is successfully downloaded and installed on the eUICC.2- Memory usage is updated.</w:t>
            </w:r>
          </w:p>
        </w:tc>
      </w:tr>
      <w:tr>
        <w:tc>
          <w:tcPr>
            <w:tcW w:type="dxa" w:w="2160"/>
          </w:tcPr>
          <w:p>
            <w:r>
              <w:t>3</w:t>
            </w:r>
          </w:p>
        </w:tc>
        <w:tc>
          <w:tcPr>
            <w:tcW w:type="dxa" w:w="2160"/>
          </w:tcPr>
          <w:p>
            <w:r>
              <w:t>Device → SM-DP+</w:t>
            </w:r>
          </w:p>
        </w:tc>
        <w:tc>
          <w:tcPr>
            <w:tcW w:type="dxa" w:w="2160"/>
          </w:tcPr>
          <w:p>
            <w:r>
              <w:t>Request Download and Install of Profile 3</w:t>
            </w:r>
          </w:p>
        </w:tc>
        <w:tc>
          <w:tcPr>
            <w:tcW w:type="dxa" w:w="2160"/>
          </w:tcPr>
          <w:p>
            <w:r>
              <w:t>1- Profile 3 is successfully downloaded and installed on the eUICC if memory permits.2- If insufficient memory, installation fails gracefully and proper error is returned.</w:t>
            </w:r>
          </w:p>
        </w:tc>
      </w:tr>
      <w:tr>
        <w:tc>
          <w:tcPr>
            <w:tcW w:type="dxa" w:w="2160"/>
          </w:tcPr>
          <w:p>
            <w:r>
              <w:t>4</w:t>
            </w:r>
          </w:p>
        </w:tc>
        <w:tc>
          <w:tcPr>
            <w:tcW w:type="dxa" w:w="2160"/>
          </w:tcPr>
          <w:p>
            <w:r>
              <w:t>Device → eUICC</w:t>
            </w:r>
          </w:p>
        </w:tc>
        <w:tc>
          <w:tcPr>
            <w:tcW w:type="dxa" w:w="2160"/>
          </w:tcPr>
          <w:p>
            <w:r>
              <w:t>List all installed profiles and verify integrity</w:t>
            </w:r>
          </w:p>
        </w:tc>
        <w:tc>
          <w:tcPr>
            <w:tcW w:type="dxa" w:w="2160"/>
          </w:tcPr>
          <w:p>
            <w:r>
              <w:t>1- All successfully installed profiles are present.2- No profile has been corrupted/overwritten.</w:t>
            </w:r>
          </w:p>
        </w:tc>
      </w:tr>
    </w:tbl>
    <w:p>
      <w:r>
        <w:rPr/>
        <w:t>Test Sequence #02: Attempt to Install Profiles Exceeding Memory Limit</w:t>
        <w:br/>
        <w:t>Description of the aim of the test sequence N°2</w:t>
      </w:r>
      <w:r>
        <w:rPr/>
        <w:br/>
        <w:t>This test sequence verifies the eUICC's response when attempting to install additional profiles after its non-volatile memory limit has been reached.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Query non-volatile memory status</w:t>
            </w:r>
          </w:p>
        </w:tc>
        <w:tc>
          <w:tcPr>
            <w:tcW w:type="dxa" w:w="2160"/>
          </w:tcPr>
          <w:p>
            <w:r>
              <w:t>Accurate memory status is reported, showing near or at full usage.</w:t>
            </w:r>
          </w:p>
        </w:tc>
      </w:tr>
      <w:tr>
        <w:tc>
          <w:tcPr>
            <w:tcW w:type="dxa" w:w="2160"/>
          </w:tcPr>
          <w:p>
            <w:r>
              <w:t>2</w:t>
            </w:r>
          </w:p>
        </w:tc>
        <w:tc>
          <w:tcPr>
            <w:tcW w:type="dxa" w:w="2160"/>
          </w:tcPr>
          <w:p>
            <w:r>
              <w:t>Device → SM-DP+</w:t>
            </w:r>
          </w:p>
        </w:tc>
        <w:tc>
          <w:tcPr>
            <w:tcW w:type="dxa" w:w="2160"/>
          </w:tcPr>
          <w:p>
            <w:r>
              <w:t>Request Download and Install of another (N+1) Profile</w:t>
            </w:r>
          </w:p>
        </w:tc>
        <w:tc>
          <w:tcPr>
            <w:tcW w:type="dxa" w:w="2160"/>
          </w:tcPr>
          <w:p>
            <w:r>
              <w:t>1- The eUICC rejects profile installation when memory is insufficient.2- The Device is notified with an appropriate error message indicating memory limitation.</w:t>
            </w:r>
          </w:p>
        </w:tc>
      </w:tr>
      <w:tr>
        <w:tc>
          <w:tcPr>
            <w:tcW w:type="dxa" w:w="2160"/>
          </w:tcPr>
          <w:p>
            <w:r>
              <w:t>3</w:t>
            </w:r>
          </w:p>
        </w:tc>
        <w:tc>
          <w:tcPr>
            <w:tcW w:type="dxa" w:w="2160"/>
          </w:tcPr>
          <w:p>
            <w:r>
              <w:t>Device → eUICC</w:t>
            </w:r>
          </w:p>
        </w:tc>
        <w:tc>
          <w:tcPr>
            <w:tcW w:type="dxa" w:w="2160"/>
          </w:tcPr>
          <w:p>
            <w:r>
              <w:t>List all profiles to verify no partial or corrupted installation</w:t>
            </w:r>
          </w:p>
        </w:tc>
        <w:tc>
          <w:tcPr>
            <w:tcW w:type="dxa" w:w="2160"/>
          </w:tcPr>
          <w:p>
            <w:r>
              <w:t>1- Only previously installed profiles are present.2- Newly attempted (N+1) Profile is not present.3- All other profiles function correctly.</w:t>
            </w:r>
          </w:p>
        </w:tc>
      </w:tr>
    </w:tbl>
    <w:p>
      <w:r>
        <w:rPr/>
        <w:t>Conformance Requirements References:</w:t>
        <w:br/>
        <w:t>- Requirement: Several profiles MAY be installed on the eUICC, subject to non-volatile memory limitations. ([SGP.22 v2.6.1] and [SGP.02 v4.2], section 2.3.1)</w:t>
        <w:br/>
        <w:t>- The number of profiles is determined by the actual non-volatile memory capacity of the eUICC and the size of each profile.</w:t>
      </w:r>
    </w:p>
    <w:p>
      <w:r>
        <w:rPr/>
        <w:t>Conditional Execution:</w:t>
        <w:br/>
        <w:t>- Test Sequence #02 SHALL be executed if and only if the eUICC’s non-volatile memory is, or can be filled to its threshold, by previously successful profile installations.</w:t>
      </w:r>
    </w:p>
    <w:p>
      <w:r>
        <w:rPr/>
        <w:t>Additional Notes:</w:t>
        <w:br/>
        <w:t>- Ensure that no profile data is overwritten or lost as a result of reaching memory limits.</w:t>
        <w:br/>
        <w:t>- In each installation, integrity and visibility of previously installed profiles SHALL be verified.</w:t>
        <w:br/>
        <w:t>- Profile management operations in these tests SHALL comply with standard SGP.22/SGP.02 security and confirmation mechanisms.</w:t>
      </w:r>
    </w:p>
    <w:p/>
    <w:p>
      <w:r>
        <w:rPr>
          <w:b/>
          <w:sz w:val="24"/>
        </w:rPr>
        <w:t>Requirement ID : The LPA SHOULD indicate such failures to the user; however, the specific presentation of these errors is out of the scope of this document. | Requirement Description : The LPA SHOULD indicate such failures to the user; however, the specific presentation of these errors is out of the scope of this document.</w:t>
      </w:r>
    </w:p>
    <w:p>
      <w:r>
        <w:rPr>
          <w:b/>
          <w:sz w:val="24"/>
        </w:rPr>
        <w:t xml:space="preserve">Test Case : </w:t>
        <w:br/>
      </w:r>
    </w:p>
    <w:p>
      <w:r>
        <w:rPr/>
        <w:t>Test Cases</w:t>
      </w:r>
    </w:p>
    <w:p>
      <w:r>
        <w:rPr/>
        <w:t>TC</w:t>
      </w:r>
      <w:r>
        <w:rPr>
          <w:i/>
        </w:rPr>
        <w:t>LPA</w:t>
      </w:r>
      <w:r>
        <w:rPr/>
        <w:t>ErrorIndicationToUser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is fully implemented and integrated within the Device.</w:t>
            </w:r>
          </w:p>
        </w:tc>
      </w:tr>
      <w:tr>
        <w:tc>
          <w:tcPr>
            <w:tcW w:type="dxa" w:w="4320"/>
          </w:tcPr>
          <w:p>
            <w:r>
              <w:t>Device</w:t>
            </w:r>
          </w:p>
        </w:tc>
        <w:tc>
          <w:tcPr>
            <w:tcW w:type="dxa" w:w="4320"/>
          </w:tcPr>
          <w:p>
            <w:r>
              <w:t>Device has a compliant eUICC, operational OS, and user access is available.</w:t>
            </w:r>
          </w:p>
        </w:tc>
      </w:tr>
    </w:tbl>
    <w:p>
      <w:r>
        <w:rPr/>
        <w:t>Test Sequence #01: Error notification to End User upon Profile Management Operation Failure</w:t>
        <w:br/>
        <w:t>Description of the aim of the test sequence N°1</w:t>
      </w:r>
      <w:r>
        <w:rPr/>
        <w:br/>
        <w:t>Verify that the LPA indicates failures in Profile Management Operations (e.g., profile download, enable, disable, delete) to the End User, though the exact method of presentation is not prescribed.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running and the user intends to perform a Local Profile Management Operation via the device UI.</w:t>
            </w:r>
          </w:p>
        </w:tc>
      </w:tr>
      <w:tr>
        <w:tc>
          <w:tcPr>
            <w:tcW w:type="dxa" w:w="4320"/>
          </w:tcPr>
          <w:p>
            <w:r>
              <w:t>eUICC</w:t>
            </w:r>
          </w:p>
        </w:tc>
        <w:tc>
          <w:tcPr>
            <w:tcW w:type="dxa" w:w="4320"/>
          </w:tcPr>
          <w:p>
            <w:r>
              <w:t>eUICC is present and has at least one operational profile or is able to receive a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User → LPA</w:t>
            </w:r>
          </w:p>
        </w:tc>
        <w:tc>
          <w:tcPr>
            <w:tcW w:type="dxa" w:w="2160"/>
          </w:tcPr>
          <w:p>
            <w:r>
              <w:t>User initiates a Local Profile Management Operation (e.g., download, enable).</w:t>
            </w:r>
          </w:p>
        </w:tc>
        <w:tc>
          <w:tcPr>
            <w:tcW w:type="dxa" w:w="2160"/>
          </w:tcPr>
          <w:p>
            <w:r>
              <w:t>Operation requested; LPA attempts to communicate with the eUICC.</w:t>
            </w:r>
          </w:p>
        </w:tc>
      </w:tr>
      <w:tr>
        <w:tc>
          <w:tcPr>
            <w:tcW w:type="dxa" w:w="2160"/>
          </w:tcPr>
          <w:p>
            <w:r>
              <w:t>1</w:t>
            </w:r>
          </w:p>
        </w:tc>
        <w:tc>
          <w:tcPr>
            <w:tcW w:type="dxa" w:w="2160"/>
          </w:tcPr>
          <w:p>
            <w:r>
              <w:t>LPA → eUICC</w:t>
            </w:r>
          </w:p>
        </w:tc>
        <w:tc>
          <w:tcPr>
            <w:tcW w:type="dxa" w:w="2160"/>
          </w:tcPr>
          <w:p>
            <w:r>
              <w:t>LPA sends appropriate APDU/command to eUICC to execute the operation.</w:t>
            </w:r>
          </w:p>
        </w:tc>
        <w:tc>
          <w:tcPr>
            <w:tcW w:type="dxa" w:w="2160"/>
          </w:tcPr>
          <w:p>
            <w:r>
              <w:t>eUICC processes command; an error/failure condition is simulated.</w:t>
            </w:r>
          </w:p>
        </w:tc>
      </w:tr>
      <w:tr>
        <w:tc>
          <w:tcPr>
            <w:tcW w:type="dxa" w:w="2160"/>
          </w:tcPr>
          <w:p>
            <w:r>
              <w:t>2</w:t>
            </w:r>
          </w:p>
        </w:tc>
        <w:tc>
          <w:tcPr>
            <w:tcW w:type="dxa" w:w="2160"/>
          </w:tcPr>
          <w:p>
            <w:r>
              <w:t>eUICC → LPA</w:t>
            </w:r>
          </w:p>
        </w:tc>
        <w:tc>
          <w:tcPr>
            <w:tcW w:type="dxa" w:w="2160"/>
          </w:tcPr>
          <w:p>
            <w:r>
              <w:t>eUICC returns a failure/error response code to the LPA.</w:t>
            </w:r>
          </w:p>
        </w:tc>
        <w:tc>
          <w:tcPr>
            <w:tcW w:type="dxa" w:w="2160"/>
          </w:tcPr>
          <w:p>
            <w:r>
              <w:t>LPA detects error condition from eUICC or underlying mechanism.</w:t>
            </w:r>
          </w:p>
        </w:tc>
      </w:tr>
      <w:tr>
        <w:tc>
          <w:tcPr>
            <w:tcW w:type="dxa" w:w="2160"/>
          </w:tcPr>
          <w:p>
            <w:r>
              <w:t>3</w:t>
            </w:r>
          </w:p>
        </w:tc>
        <w:tc>
          <w:tcPr>
            <w:tcW w:type="dxa" w:w="2160"/>
          </w:tcPr>
          <w:p>
            <w:r>
              <w:t>LPA → User</w:t>
            </w:r>
          </w:p>
        </w:tc>
        <w:tc>
          <w:tcPr>
            <w:tcW w:type="dxa" w:w="2160"/>
          </w:tcPr>
          <w:p>
            <w:r>
              <w:t>LPA triggers an error indication to the End User.</w:t>
            </w:r>
          </w:p>
        </w:tc>
        <w:tc>
          <w:tcPr>
            <w:tcW w:type="dxa" w:w="2160"/>
          </w:tcPr>
          <w:p>
            <w:r>
              <w:t>1- The End User is notified that the operation has failed.2- The method of presentation (e.g., pop-up, banner, message) is not specified, but confirmation of a failure notification is required.3- The notification SHOULD be suitably clear for user action or awareness.</w:t>
            </w:r>
          </w:p>
        </w:tc>
      </w:tr>
    </w:tbl>
    <w:p>
      <w:r>
        <w:rPr/>
        <w:t>Test Sequence #02: Error notification to End User upon Connectivity Failure</w:t>
        <w:br/>
        <w:t>Description of the aim of the test sequence N°2</w:t>
      </w:r>
      <w:r>
        <w:rPr/>
        <w:br/>
        <w:t>Verify that the LPA indicates failures to the user when connectivity to an external entity (e.g., SM-DP+, SM-DS, Internet) required for an operation is not available.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running; user intends to download a new profile.</w:t>
            </w:r>
          </w:p>
        </w:tc>
      </w:tr>
      <w:tr>
        <w:tc>
          <w:tcPr>
            <w:tcW w:type="dxa" w:w="4320"/>
          </w:tcPr>
          <w:p>
            <w:r>
              <w:t>Device</w:t>
            </w:r>
          </w:p>
        </w:tc>
        <w:tc>
          <w:tcPr>
            <w:tcW w:type="dxa" w:w="4320"/>
          </w:tcPr>
          <w:p>
            <w:r>
              <w:t>Device does not have internet connectivity or is unable to connect to the SM-DP+/SM-DS.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User → LPA</w:t>
            </w:r>
          </w:p>
        </w:tc>
        <w:tc>
          <w:tcPr>
            <w:tcW w:type="dxa" w:w="2160"/>
          </w:tcPr>
          <w:p>
            <w:r>
              <w:t>User initiates profile download (e.g., via Activation Code, UI command).</w:t>
            </w:r>
          </w:p>
        </w:tc>
        <w:tc>
          <w:tcPr>
            <w:tcW w:type="dxa" w:w="2160"/>
          </w:tcPr>
          <w:p>
            <w:r>
              <w:t>LPA attempts to establish connectivity for the profile download process.</w:t>
            </w:r>
          </w:p>
        </w:tc>
      </w:tr>
      <w:tr>
        <w:tc>
          <w:tcPr>
            <w:tcW w:type="dxa" w:w="2160"/>
          </w:tcPr>
          <w:p>
            <w:r>
              <w:t>1</w:t>
            </w:r>
          </w:p>
        </w:tc>
        <w:tc>
          <w:tcPr>
            <w:tcW w:type="dxa" w:w="2160"/>
          </w:tcPr>
          <w:p>
            <w:r>
              <w:t>LPA (internal)</w:t>
            </w:r>
          </w:p>
        </w:tc>
        <w:tc>
          <w:tcPr>
            <w:tcW w:type="dxa" w:w="2160"/>
          </w:tcPr>
          <w:p>
            <w:r>
              <w:t>LPA fails to establish required connection to SM-DP+/SM-DS due to connectivity issue.</w:t>
            </w:r>
          </w:p>
        </w:tc>
        <w:tc>
          <w:tcPr>
            <w:tcW w:type="dxa" w:w="2160"/>
          </w:tcPr>
          <w:p>
            <w:r>
              <w:t>LPA detects operational failure due to lack of connectivity.</w:t>
            </w:r>
          </w:p>
        </w:tc>
      </w:tr>
      <w:tr>
        <w:tc>
          <w:tcPr>
            <w:tcW w:type="dxa" w:w="2160"/>
          </w:tcPr>
          <w:p>
            <w:r>
              <w:t>2</w:t>
            </w:r>
          </w:p>
        </w:tc>
        <w:tc>
          <w:tcPr>
            <w:tcW w:type="dxa" w:w="2160"/>
          </w:tcPr>
          <w:p>
            <w:r>
              <w:t>LPA → User</w:t>
            </w:r>
          </w:p>
        </w:tc>
        <w:tc>
          <w:tcPr>
            <w:tcW w:type="dxa" w:w="2160"/>
          </w:tcPr>
          <w:p>
            <w:r>
              <w:t>LPA triggers a notification/indication to the End User describing the connectivity failure.</w:t>
            </w:r>
          </w:p>
        </w:tc>
        <w:tc>
          <w:tcPr>
            <w:tcW w:type="dxa" w:w="2160"/>
          </w:tcPr>
          <w:p>
            <w:r>
              <w:t>1- The End User is notified that the operation has failed due to connectivity.2- The method of failure indication is not specified, but a notification occurs.3- Notification should enable user awareness or troubleshooting.</w:t>
            </w:r>
          </w:p>
        </w:tc>
      </w:tr>
    </w:tbl>
    <w:p>
      <w:r>
        <w:rPr/>
        <w:t>Conformance Requirements References</w:t>
        <w:br/>
        <w:t>- This test case verifies that the LPA conforms to the requirement: "The LPA SHOULD indicate such failures to the user; however, the specific presentation of these errors is out of the scope of this document."</w:t>
        <w:br/>
        <w:t>- Execution of this test case SHALL be performed for all Profile Management Operations where a failure can reasonably be simulated or triggered, including download, enable, disable, and delete.</w:t>
        <w:br/>
        <w:t>- Presentation style, format, or user workflow details for the error indication are not within the scope of the conformance test; the test outcome is solely based on whether any notification or user indication is made.</w:t>
      </w:r>
    </w:p>
    <w:p/>
    <w:p>
      <w:r>
        <w:rPr>
          <w:b/>
          <w:sz w:val="24"/>
        </w:rPr>
        <w:t>Requirement ID : The LPA SHOULD NOT initiate a new Profile download and installation procedure while there is an active download RSP session. However, in the event that this does occur, the eUICC SHALL discard its session state (including generated eUICC challenge, any downloaded Profile Metadata, Profile contents, and Profile Installation Result) with the possible exception that an unused otPK/otSK.EUICC.ECKA MAY be stored for future retry, when a new RSP session is started with "ES10b.GetEUICCChallenge". | Requirement Description : The LPA SHOULD NOT initiate a new Profile download and installation procedure while there is an active download RSP session. However, in the event that this does occur, the eUICC SHALL discard its session state (including generated eUICC challenge, any downloaded Profile Metadata, Profile contents, and Profile Installation Result) with the possible exception that an unused otPK/otSK.EUICC.ECKA MAY be stored for future retry, when a new RSP session is started with "ES10b.GetEUICCChallenge".</w:t>
      </w:r>
    </w:p>
    <w:p>
      <w:r>
        <w:rPr>
          <w:b/>
          <w:sz w:val="24"/>
        </w:rPr>
        <w:t xml:space="preserve">Test Case : </w:t>
        <w:br/>
      </w:r>
    </w:p>
    <w:p>
      <w:r>
        <w:rPr/>
        <w:t>Test Cases</w:t>
      </w:r>
    </w:p>
    <w:p>
      <w:r>
        <w:rPr/>
        <w:t>TC</w:t>
      </w:r>
      <w:r>
        <w:rPr>
          <w:i/>
        </w:rPr>
        <w:t>eUICC</w:t>
      </w:r>
      <w:r>
        <w:rPr/>
        <w:t>DiscardSessionOnConcurrentProfileDownload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The LPA is operational and capable of initiating Profile download and installation procedures.</w:t>
            </w:r>
          </w:p>
        </w:tc>
      </w:tr>
      <w:tr>
        <w:tc>
          <w:tcPr>
            <w:tcW w:type="dxa" w:w="4320"/>
          </w:tcPr>
          <w:p>
            <w:r>
              <w:t>eUICC</w:t>
            </w:r>
          </w:p>
        </w:tc>
        <w:tc>
          <w:tcPr>
            <w:tcW w:type="dxa" w:w="4320"/>
          </w:tcPr>
          <w:p>
            <w:r>
              <w:t>The eUICC is present, operational, and provisioned for RSP; not in test or reset mode.</w:t>
            </w:r>
          </w:p>
        </w:tc>
      </w:tr>
      <w:tr>
        <w:tc>
          <w:tcPr>
            <w:tcW w:type="dxa" w:w="4320"/>
          </w:tcPr>
          <w:p>
            <w:r>
              <w:t>SM-DP+</w:t>
            </w:r>
          </w:p>
        </w:tc>
        <w:tc>
          <w:tcPr>
            <w:tcW w:type="dxa" w:w="4320"/>
          </w:tcPr>
          <w:p>
            <w:r>
              <w:t>SM-DP+ is available and ready to accept RSP protocol communications.</w:t>
            </w:r>
          </w:p>
        </w:tc>
      </w:tr>
    </w:tbl>
    <w:p>
      <w:r>
        <w:rPr/>
        <w:t>Test Sequence #01: Attempt to Initiate a Second Profile Download during Active RSP Session</w:t>
        <w:br/>
        <w:t>This sequence tests that if the LPA initiates a new Profile download and installation procedure while an active download RSP session exists, the eUICC discards its session state as specified, except for the possible retention of an unused otPK/otSK.EUICC.ECKA for retry with "ES10b.GetEUICCChallenge".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A Profile download and installation procedure is already active between LPA and eUICC.</w:t>
            </w:r>
          </w:p>
        </w:tc>
      </w:tr>
      <w:tr>
        <w:tc>
          <w:tcPr>
            <w:tcW w:type="dxa" w:w="4320"/>
          </w:tcPr>
          <w:p>
            <w:r>
              <w:t>eUICC</w:t>
            </w:r>
          </w:p>
        </w:tc>
        <w:tc>
          <w:tcPr>
            <w:tcW w:type="dxa" w:w="4320"/>
          </w:tcPr>
          <w:p>
            <w:r>
              <w:t>Session state exists: generated eUICC challenge, downloaded Profile Metadata, Profile contents, and Profile Installation Result are stored.</w:t>
            </w:r>
          </w:p>
        </w:tc>
      </w:tr>
      <w:tr>
        <w:tc>
          <w:tcPr>
            <w:tcW w:type="dxa" w:w="4320"/>
          </w:tcPr>
          <w:p>
            <w:r>
              <w:t>SM-DP+</w:t>
            </w:r>
          </w:p>
        </w:tc>
        <w:tc>
          <w:tcPr>
            <w:tcW w:type="dxa" w:w="4320"/>
          </w:tcPr>
          <w:p>
            <w:r>
              <w:t>Active session ongoing with the LPA and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has an ongoing Profile download and installation active with eUICC.</w:t>
            </w:r>
          </w:p>
        </w:tc>
        <w:tc>
          <w:tcPr>
            <w:tcW w:type="dxa" w:w="2160"/>
          </w:tcPr>
          <w:p>
            <w:r>
              <w:t>The eUICC maintains session state for the current session.</w:t>
            </w:r>
          </w:p>
        </w:tc>
      </w:tr>
      <w:tr>
        <w:tc>
          <w:tcPr>
            <w:tcW w:type="dxa" w:w="2160"/>
          </w:tcPr>
          <w:p>
            <w:r>
              <w:t>1</w:t>
            </w:r>
          </w:p>
        </w:tc>
        <w:tc>
          <w:tcPr>
            <w:tcW w:type="dxa" w:w="2160"/>
          </w:tcPr>
          <w:p>
            <w:r>
              <w:t>LPA → eUICC</w:t>
            </w:r>
          </w:p>
        </w:tc>
        <w:tc>
          <w:tcPr>
            <w:tcW w:type="dxa" w:w="2160"/>
          </w:tcPr>
          <w:p>
            <w:r>
              <w:t>LPA (erroneously) initiates a new Profile download and installation procedure while the current session is active.</w:t>
            </w:r>
          </w:p>
        </w:tc>
        <w:tc>
          <w:tcPr>
            <w:tcW w:type="dxa" w:w="2160"/>
          </w:tcPr>
          <w:p>
            <w:r>
              <w:t>1- eUICC SHALL discard its existing session state (including generated eUICC challenge, any downloaded Profile Metadata, Profile contents, and Profile Installation Result).2- If an unused otPK/otSK.EUICC.ECKA exists, it MAY optionally be retained by the eUICC for future retry, when a new RSP session is started with "ES10b.GetEUICCChallenge".3- New session state is created associated with the new procedure.</w:t>
            </w:r>
          </w:p>
        </w:tc>
      </w:tr>
    </w:tbl>
    <w:p>
      <w:r>
        <w:rPr/>
        <w:t>Test Sequence #02: Verify Discarded Session State upon New RSP Session</w:t>
        <w:br/>
        <w:t>This sequence aims to confirm that after the abort (discard) following the initiation of a new Profile download, the eUICC no longer holds previous session-specific information.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starts a new RSP session and requests "ES10b.GetEUICCChallenge" from the eUICC after discard.</w:t>
            </w:r>
          </w:p>
        </w:tc>
        <w:tc>
          <w:tcPr>
            <w:tcW w:type="dxa" w:w="2160"/>
          </w:tcPr>
          <w:p>
            <w:r>
              <w:t>1- eUICC returns a new challenge, indicating session state was discarded.2- Previous session's Profile Metadata, challenge, contents, and Installation Result are not accessible/returned.3- Only an unused otPK/otSK.EUICC.ECKA MAY be present if retained by the eUICC.4- No evidence of earlier download session remaining in any eUICC status or interface shown to the LPA.</w:t>
            </w:r>
          </w:p>
        </w:tc>
      </w:tr>
    </w:tbl>
    <w:p>
      <w:r>
        <w:rPr/>
        <w:t>Conformance Requirements References</w:t>
        <w:br/>
        <w:t>- SGP.22 v2.6.1, Section 3.1.5 Error Handling Within the Profile Download Procedure: “The LPA SHOULD NOT initiate a new Profile download and installation procedure while there is an active download RSP session. However, in the event that this does occur, the eUICC SHALL discard its session state (including generated eUICC challenge, any downloaded Profile Metadata, Profile contents, and Profile Installation Result) with the possible exception that an unused otPK/otSK.EUICC.ECKA MAY be stored for future retry, when a new RSP session is started with "ES10b.GetEUICCChallenge".”</w:t>
        <w:br/>
        <w:t xml:space="preserve">- Steps SHALL be executed if and only if a new Profile download is initiated during an active session. </w:t>
      </w:r>
    </w:p>
    <w:p>
      <w:r>
        <w:rPr/>
        <w:t>Notes:</w:t>
        <w:br/>
        <w:t>- Verification of session state discard should include checks for all defined session elements.</w:t>
        <w:br/>
        <w:t>- Specific presentation of error to the end user is out of scope for this test case.</w:t>
      </w:r>
    </w:p>
    <w:p/>
    <w:p>
      <w:r>
        <w:rPr>
          <w:b/>
          <w:sz w:val="24"/>
        </w:rPr>
        <w:t>Requirement ID : The eUICC MAY discard its session state if a Profile switch occurs during a Profile download and installation procedure. | Requirement Description : The eUICC MAY discard its session state if a Profile switch occurs during a Profile download and installation procedure.</w:t>
      </w:r>
    </w:p>
    <w:p>
      <w:r>
        <w:rPr>
          <w:b/>
          <w:sz w:val="24"/>
        </w:rPr>
        <w:t xml:space="preserve">Test Case : </w:t>
        <w:br/>
      </w:r>
    </w:p>
    <w:p>
      <w:r>
        <w:rPr/>
        <w:t>Test Cases</w:t>
      </w:r>
    </w:p>
    <w:p>
      <w:r>
        <w:rPr/>
        <w:t>TC</w:t>
      </w:r>
      <w:r>
        <w:rPr>
          <w:i/>
        </w:rPr>
        <w:t>eUICC</w:t>
      </w:r>
      <w:r>
        <w:rPr/>
        <w:t>ProfileSwitch_DuringDownload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and operational with a valid, compliant eUICC inserted/embedded.</w:t>
            </w:r>
          </w:p>
        </w:tc>
      </w:tr>
      <w:tr>
        <w:tc>
          <w:tcPr>
            <w:tcW w:type="dxa" w:w="4320"/>
          </w:tcPr>
          <w:p>
            <w:r>
              <w:t>eUICC</w:t>
            </w:r>
          </w:p>
        </w:tc>
        <w:tc>
          <w:tcPr>
            <w:tcW w:type="dxa" w:w="4320"/>
          </w:tcPr>
          <w:p>
            <w:r>
              <w:t>eUICC is in a state permitting Profile download and installation operations.</w:t>
            </w:r>
          </w:p>
        </w:tc>
      </w:tr>
      <w:tr>
        <w:tc>
          <w:tcPr>
            <w:tcW w:type="dxa" w:w="4320"/>
          </w:tcPr>
          <w:p>
            <w:r>
              <w:t>LPA</w:t>
            </w:r>
          </w:p>
        </w:tc>
        <w:tc>
          <w:tcPr>
            <w:tcW w:type="dxa" w:w="4320"/>
          </w:tcPr>
          <w:p>
            <w:r>
              <w:t>LPA is available and able to interact with both Device and eUICC.</w:t>
            </w:r>
          </w:p>
        </w:tc>
      </w:tr>
      <w:tr>
        <w:tc>
          <w:tcPr>
            <w:tcW w:type="dxa" w:w="4320"/>
          </w:tcPr>
          <w:p>
            <w:r>
              <w:t>SM-DP+</w:t>
            </w:r>
          </w:p>
        </w:tc>
        <w:tc>
          <w:tcPr>
            <w:tcW w:type="dxa" w:w="4320"/>
          </w:tcPr>
          <w:p>
            <w:r>
              <w:t>SM-DP+ has a Profile available for download to the target eUICC.</w:t>
            </w:r>
          </w:p>
        </w:tc>
      </w:tr>
    </w:tbl>
    <w:p>
      <w:r>
        <w:rPr/>
        <w:t>Test Sequence #01: Profile Switch Occurs During Profile Download and Installation</w:t>
        <w:br/>
        <w:t>This test sequence verifies that the eUICC MAY discard its session state if a Profile switch occurs during an active Profile download and installation procedure.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download and installation procedure is in progress (session state, challenge, or profile metadata exist).</w:t>
            </w:r>
          </w:p>
        </w:tc>
      </w:tr>
      <w:tr>
        <w:tc>
          <w:tcPr>
            <w:tcW w:type="dxa" w:w="4320"/>
          </w:tcPr>
          <w:p>
            <w:r>
              <w:t>Device</w:t>
            </w:r>
          </w:p>
        </w:tc>
        <w:tc>
          <w:tcPr>
            <w:tcW w:type="dxa" w:w="4320"/>
          </w:tcPr>
          <w:p>
            <w:r>
              <w:t>User interface available to initiate a Profile switch during the download procedure.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Start the Profile download and installation procedure; ensure activity in progress on the eUICC.</w:t>
            </w:r>
          </w:p>
        </w:tc>
        <w:tc>
          <w:tcPr>
            <w:tcW w:type="dxa" w:w="2160"/>
          </w:tcPr>
          <w:p>
            <w:r>
              <w:t>eUICC session state established (challenge generated, Profile metadata and content may be present).</w:t>
            </w:r>
          </w:p>
        </w:tc>
      </w:tr>
      <w:tr>
        <w:tc>
          <w:tcPr>
            <w:tcW w:type="dxa" w:w="2160"/>
          </w:tcPr>
          <w:p>
            <w:r>
              <w:t>1</w:t>
            </w:r>
          </w:p>
        </w:tc>
        <w:tc>
          <w:tcPr>
            <w:tcW w:type="dxa" w:w="2160"/>
          </w:tcPr>
          <w:p>
            <w:r>
              <w:t>Device → eUICC</w:t>
            </w:r>
          </w:p>
        </w:tc>
        <w:tc>
          <w:tcPr>
            <w:tcW w:type="dxa" w:w="2160"/>
          </w:tcPr>
          <w:p>
            <w:r>
              <w:t>End User initiates Profile switch (e.g., selects another enabled Profile during ongoing download).</w:t>
            </w:r>
          </w:p>
        </w:tc>
        <w:tc>
          <w:tcPr>
            <w:tcW w:type="dxa" w:w="2160"/>
          </w:tcPr>
          <w:p>
            <w:r>
              <w:t>1- eUICC MAY discard its current session state in response to the Profile switch event.2- eUICC Profile download session is interrupted/reset. 3- (Optional) An unused otPK/otSK.EUICC.ECKA MAY be retained for a future retry if a new session starts.</w:t>
            </w:r>
          </w:p>
        </w:tc>
      </w:tr>
      <w:tr>
        <w:tc>
          <w:tcPr>
            <w:tcW w:type="dxa" w:w="2160"/>
          </w:tcPr>
          <w:p>
            <w:r>
              <w:t>2</w:t>
            </w:r>
          </w:p>
        </w:tc>
        <w:tc>
          <w:tcPr>
            <w:tcW w:type="dxa" w:w="2160"/>
          </w:tcPr>
          <w:p>
            <w:r>
              <w:t>Device → LPA</w:t>
            </w:r>
          </w:p>
        </w:tc>
        <w:tc>
          <w:tcPr>
            <w:tcW w:type="dxa" w:w="2160"/>
          </w:tcPr>
          <w:p>
            <w:r>
              <w:t>LPA queries eUICC for Profile/session state after Profile switch.</w:t>
            </w:r>
          </w:p>
        </w:tc>
        <w:tc>
          <w:tcPr>
            <w:tcW w:type="dxa" w:w="2160"/>
          </w:tcPr>
          <w:p>
            <w:r>
              <w:t>LPA observes either a cleared session state or a reset to the suitable state reflecting that Profile switch occurred.LPA is informed the download session is invalid or must be restarted.</w:t>
            </w:r>
          </w:p>
        </w:tc>
      </w:tr>
      <w:tr>
        <w:tc>
          <w:tcPr>
            <w:tcW w:type="dxa" w:w="2160"/>
          </w:tcPr>
          <w:p>
            <w:r>
              <w:t>3</w:t>
            </w:r>
          </w:p>
        </w:tc>
        <w:tc>
          <w:tcPr>
            <w:tcW w:type="dxa" w:w="2160"/>
          </w:tcPr>
          <w:p>
            <w:r>
              <w:t>Device → eUICC</w:t>
            </w:r>
          </w:p>
        </w:tc>
        <w:tc>
          <w:tcPr>
            <w:tcW w:type="dxa" w:w="2160"/>
          </w:tcPr>
          <w:p>
            <w:r>
              <w:t>LPA initiates a fresh Profile download attempt if needed.</w:t>
            </w:r>
          </w:p>
        </w:tc>
        <w:tc>
          <w:tcPr>
            <w:tcW w:type="dxa" w:w="2160"/>
          </w:tcPr>
          <w:p>
            <w:r>
              <w:t>eUICC responds according to a new session with previously cleared (or retained, see above) session state; workflow resumes as per fresh session.</w:t>
            </w:r>
          </w:p>
        </w:tc>
      </w:tr>
    </w:tbl>
    <w:p>
      <w:r>
        <w:rPr/>
        <w:t>Conformance Requirements References</w:t>
        <w:br/>
        <w:t>- SGP.22 v2.6.1, section on session state handling during Profile switch in download (see "the eUICC MAY discard its session state if a Profile switch occurs during a Profile download and installation procedure").</w:t>
      </w:r>
    </w:p>
    <w:p>
      <w:r>
        <w:rPr/>
        <w:t>Notes:</w:t>
        <w:br/>
        <w:t>- The test SHALL be executed for any eUICC implementation claiming support for handling Profile management operations during Profile download and installation.</w:t>
        <w:br/>
        <w:t>- Test execution may require instrumentation on the Device and LPA to force and verify session termination/reset.</w:t>
        <w:br/>
        <w:t>- Logging shall capture session state before and after the Profile switch trigger for verification.</w:t>
        <w:br/>
        <w:t>- This is a permissive (“MAY”) requirement. The expected result is that the session state is discarded and that a new session can be started subsequently without residual data from the prior interrupted session.</w:t>
      </w:r>
    </w:p>
    <w:p/>
    <w:p>
      <w:r>
        <w:rPr>
          <w:b/>
          <w:sz w:val="24"/>
        </w:rPr>
        <w:t>Requirement ID : NOTE | Requirement Description : The LPA does not send the ProfileMetadata to the eUICC.</w:t>
      </w:r>
    </w:p>
    <w:p>
      <w:r>
        <w:rPr>
          <w:b/>
          <w:sz w:val="24"/>
        </w:rPr>
        <w:t xml:space="preserve">Test Case : </w:t>
        <w:br/>
      </w:r>
    </w:p>
    <w:p>
      <w:r>
        <w:rPr/>
        <w:t>Test Cases</w:t>
      </w:r>
    </w:p>
    <w:p>
      <w:r>
        <w:rPr/>
        <w:t>TC</w:t>
      </w:r>
      <w:r>
        <w:rPr>
          <w:i/>
        </w:rPr>
        <w:t>LPA</w:t>
      </w:r>
      <w:r>
        <w:rPr/>
        <w:t>ProfileMetadata_Transmission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is initialized and ready to manage profiles on the device.</w:t>
            </w:r>
          </w:p>
        </w:tc>
      </w:tr>
      <w:tr>
        <w:tc>
          <w:tcPr>
            <w:tcW w:type="dxa" w:w="4320"/>
          </w:tcPr>
          <w:p>
            <w:r>
              <w:t>eUICC</w:t>
            </w:r>
          </w:p>
        </w:tc>
        <w:tc>
          <w:tcPr>
            <w:tcW w:type="dxa" w:w="4320"/>
          </w:tcPr>
          <w:p>
            <w:r>
              <w:t>eUICC is present in the device, ready to accept profile operations.</w:t>
            </w:r>
          </w:p>
        </w:tc>
      </w:tr>
    </w:tbl>
    <w:p>
      <w:r>
        <w:rPr/>
        <w:t>Test Sequence #01: Verification that LPA does NOT send ProfileMetadata to the eUICC</w:t>
        <w:br/>
        <w:t>This test sequence verifies that the LPA does not transmit ProfileMetadata to the eUICC at any point during profile download or management, ensuring conformance to the NOTE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possesses ProfileMetadata (received from external sources such as SM-DP+ or UI) for a profile.</w:t>
            </w:r>
          </w:p>
        </w:tc>
      </w:tr>
      <w:tr>
        <w:tc>
          <w:tcPr>
            <w:tcW w:type="dxa" w:w="4320"/>
          </w:tcPr>
          <w:p>
            <w:r>
              <w:t>eUICC</w:t>
            </w:r>
          </w:p>
        </w:tc>
        <w:tc>
          <w:tcPr>
            <w:tcW w:type="dxa" w:w="4320"/>
          </w:tcPr>
          <w:p>
            <w:r>
              <w:t>eUICC is idle and has no knowledge of new or external ProfileMetadata.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Establish a secure channel for profile management operations (if required).</w:t>
            </w:r>
          </w:p>
        </w:tc>
        <w:tc>
          <w:tcPr>
            <w:tcW w:type="dxa" w:w="2160"/>
          </w:tcPr>
          <w:p>
            <w:r>
              <w:t>Secure channel established; no ProfileMetadata sent.</w:t>
            </w:r>
          </w:p>
        </w:tc>
      </w:tr>
      <w:tr>
        <w:tc>
          <w:tcPr>
            <w:tcW w:type="dxa" w:w="2160"/>
          </w:tcPr>
          <w:p>
            <w:r>
              <w:t>1</w:t>
            </w:r>
          </w:p>
        </w:tc>
        <w:tc>
          <w:tcPr>
            <w:tcW w:type="dxa" w:w="2160"/>
          </w:tcPr>
          <w:p>
            <w:r>
              <w:t>LPA → eUICC</w:t>
            </w:r>
          </w:p>
        </w:tc>
        <w:tc>
          <w:tcPr>
            <w:tcW w:type="dxa" w:w="2160"/>
          </w:tcPr>
          <w:p>
            <w:r>
              <w:t>Initiate profile download procedure, providing all data required per SGP.22.</w:t>
            </w:r>
          </w:p>
        </w:tc>
        <w:tc>
          <w:tcPr>
            <w:tcW w:type="dxa" w:w="2160"/>
          </w:tcPr>
          <w:p>
            <w:r>
              <w:t>1- LPA transmits only the Profile Package and commands required by SGP.222- No ProfileMetadata object or field is present in communication.</w:t>
            </w:r>
          </w:p>
        </w:tc>
      </w:tr>
      <w:tr>
        <w:tc>
          <w:tcPr>
            <w:tcW w:type="dxa" w:w="2160"/>
          </w:tcPr>
          <w:p>
            <w:r>
              <w:t>2</w:t>
            </w:r>
          </w:p>
        </w:tc>
        <w:tc>
          <w:tcPr>
            <w:tcW w:type="dxa" w:w="2160"/>
          </w:tcPr>
          <w:p>
            <w:r>
              <w:t>LPA ↔ eUICC</w:t>
            </w:r>
          </w:p>
        </w:tc>
        <w:tc>
          <w:tcPr>
            <w:tcW w:type="dxa" w:w="2160"/>
          </w:tcPr>
          <w:p>
            <w:r>
              <w:t>Complete profile installation, activation, or management as required.</w:t>
            </w:r>
          </w:p>
        </w:tc>
        <w:tc>
          <w:tcPr>
            <w:tcW w:type="dxa" w:w="2160"/>
          </w:tcPr>
          <w:p>
            <w:r>
              <w:t>eUICC receives no ProfileMetadata data from LPA at any time.</w:t>
            </w:r>
          </w:p>
        </w:tc>
      </w:tr>
      <w:tr>
        <w:tc>
          <w:tcPr>
            <w:tcW w:type="dxa" w:w="2160"/>
          </w:tcPr>
          <w:p>
            <w:r>
              <w:t>3</w:t>
            </w:r>
          </w:p>
        </w:tc>
        <w:tc>
          <w:tcPr>
            <w:tcW w:type="dxa" w:w="2160"/>
          </w:tcPr>
          <w:p>
            <w:r>
              <w:t>Device Monitor</w:t>
            </w:r>
          </w:p>
        </w:tc>
        <w:tc>
          <w:tcPr>
            <w:tcW w:type="dxa" w:w="2160"/>
          </w:tcPr>
          <w:p>
            <w:r>
              <w:t>Passively monitor LPA-eUICC interface during entire process.</w:t>
            </w:r>
          </w:p>
        </w:tc>
        <w:tc>
          <w:tcPr>
            <w:tcW w:type="dxa" w:w="2160"/>
          </w:tcPr>
          <w:p>
            <w:r>
              <w:t>1- Observer confirms only profile operations data is exchanged2- ProfileMetadata is not transmitted over LPA-eUICC interface.</w:t>
            </w:r>
          </w:p>
        </w:tc>
      </w:tr>
    </w:tbl>
    <w:p>
      <w:r>
        <w:rPr/>
        <w:t>Test Sequence #02: Verification of ProfileMetadata Location and Handling</w:t>
        <w:br/>
        <w:t>This test sequence ensures the ProfileMetadata is managed and displayed only by the LPA/UI, never by the eUICC as a result of being sent from the LPA.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w:t>
            </w:r>
          </w:p>
        </w:tc>
        <w:tc>
          <w:tcPr>
            <w:tcW w:type="dxa" w:w="2160"/>
          </w:tcPr>
          <w:p>
            <w:r>
              <w:t>Reads and displays ProfileMetadata on the device user interface.</w:t>
            </w:r>
          </w:p>
        </w:tc>
        <w:tc>
          <w:tcPr>
            <w:tcW w:type="dxa" w:w="2160"/>
          </w:tcPr>
          <w:p>
            <w:r>
              <w:t>ProfileMetadata is displayed to end user; no interaction with eUICC during display.</w:t>
            </w:r>
          </w:p>
        </w:tc>
      </w:tr>
      <w:tr>
        <w:tc>
          <w:tcPr>
            <w:tcW w:type="dxa" w:w="2160"/>
          </w:tcPr>
          <w:p>
            <w:r>
              <w:t>2</w:t>
            </w:r>
          </w:p>
        </w:tc>
        <w:tc>
          <w:tcPr>
            <w:tcW w:type="dxa" w:w="2160"/>
          </w:tcPr>
          <w:p>
            <w:r>
              <w:t>LPA ↔ eUICC</w:t>
            </w:r>
          </w:p>
        </w:tc>
        <w:tc>
          <w:tcPr>
            <w:tcW w:type="dxa" w:w="2160"/>
          </w:tcPr>
          <w:p>
            <w:r>
              <w:t>Query profiles on eUICC using standard commands (e.g., GetProfilesInfo).</w:t>
            </w:r>
          </w:p>
        </w:tc>
        <w:tc>
          <w:tcPr>
            <w:tcW w:type="dxa" w:w="2160"/>
          </w:tcPr>
          <w:p>
            <w:r>
              <w:t>LPA receives only profile references and data stored within the eUICC; ProfileMetadata remains local to LPA.</w:t>
            </w:r>
          </w:p>
        </w:tc>
      </w:tr>
      <w:tr>
        <w:tc>
          <w:tcPr>
            <w:tcW w:type="dxa" w:w="2160"/>
          </w:tcPr>
          <w:p>
            <w:r>
              <w:t>3</w:t>
            </w:r>
          </w:p>
        </w:tc>
        <w:tc>
          <w:tcPr>
            <w:tcW w:type="dxa" w:w="2160"/>
          </w:tcPr>
          <w:p>
            <w:r>
              <w:t>Device Monitor</w:t>
            </w:r>
          </w:p>
        </w:tc>
        <w:tc>
          <w:tcPr>
            <w:tcW w:type="dxa" w:w="2160"/>
          </w:tcPr>
          <w:p>
            <w:r>
              <w:t>Confirm that at no point is ProfileMetadata sent from LPA to eUICC.</w:t>
            </w:r>
          </w:p>
        </w:tc>
        <w:tc>
          <w:tcPr>
            <w:tcW w:type="dxa" w:w="2160"/>
          </w:tcPr>
          <w:p>
            <w:r>
              <w:t>Observation confirms conformance—ProfileMetadata is not transferred.</w:t>
            </w:r>
          </w:p>
        </w:tc>
      </w:tr>
    </w:tbl>
    <w:p>
      <w:r>
        <w:rPr/>
        <w:t>Conformance Requirements References</w:t>
        <w:br/>
        <w:t>- SGP.22 (NOTE): The LPA does not send the ProfileMetadata to the eUICC.</w:t>
        <w:br/>
        <w:t>- SGP.21 Section 4.8 (META2, META3): Profile Metadata shall be stored and accessible in the eUICC, but it is not the LPA’s role to send ProfileMetadata over the interface.</w:t>
        <w:br/>
        <w:t>- SGP.22 Section outlining the GetProfilesInfo function and its data flow.</w:t>
      </w:r>
    </w:p>
    <w:p>
      <w:r>
        <w:rPr/>
        <w:t>Conditional Execution Rules</w:t>
        <w:br/>
        <w:t>- This test SHALL be executed for all LPA implementations managing profiles according to SGP.22 for consumer devices.</w:t>
        <w:br/>
        <w:t>- This test SHALL be repeated for each supported profile management operation that could potentially access or display ProfileMetadata.</w:t>
      </w:r>
    </w:p>
    <w:p>
      <w:r>
        <w:rPr/>
        <w:t>Notes</w:t>
        <w:br/>
        <w:t>- If ProfileMetadata is found to be sent from LPA to eUICC during any step, this constitutes a failure of the requirement under test.</w:t>
        <w:br/>
        <w:t>- Monitoring can be performed via logical interface tracing or by code inspection of LPA-eUICC communication.</w:t>
      </w:r>
    </w:p>
    <w:p/>
    <w:p>
      <w:r>
        <w:rPr>
          <w:b/>
          <w:sz w:val="24"/>
        </w:rPr>
        <w:t>Requirement ID : End Conditions | Requirement Description : The LPAd stores the availability of the Activation Code Retrieval associated with the installed Profile.</w:t>
      </w:r>
    </w:p>
    <w:p>
      <w:r>
        <w:rPr>
          <w:b/>
          <w:sz w:val="24"/>
        </w:rPr>
        <w:t xml:space="preserve">Test Case : </w:t>
        <w:br/>
      </w:r>
    </w:p>
    <w:p>
      <w:r>
        <w:rPr/>
        <w:t>Test Cases</w:t>
      </w:r>
    </w:p>
    <w:p>
      <w:r>
        <w:rPr/>
        <w:t>TC</w:t>
      </w:r>
      <w:r>
        <w:rPr>
          <w:i/>
        </w:rPr>
        <w:t>LPAd</w:t>
      </w:r>
      <w:r>
        <w:rPr/>
        <w:t>ActivationCodeRetrievalAvailabilityStorage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operational and integrated within a Device containing a compliant eUICC.</w:t>
            </w:r>
          </w:p>
        </w:tc>
      </w:tr>
      <w:tr>
        <w:tc>
          <w:tcPr>
            <w:tcW w:type="dxa" w:w="4320"/>
          </w:tcPr>
          <w:p>
            <w:r>
              <w:t>SM-DP+</w:t>
            </w:r>
          </w:p>
        </w:tc>
        <w:tc>
          <w:tcPr>
            <w:tcW w:type="dxa" w:w="4320"/>
          </w:tcPr>
          <w:p>
            <w:r>
              <w:t>The SM-DP+ is accessible via a secure communication channel as specified.</w:t>
            </w:r>
          </w:p>
        </w:tc>
      </w:tr>
      <w:tr>
        <w:tc>
          <w:tcPr>
            <w:tcW w:type="dxa" w:w="4320"/>
          </w:tcPr>
          <w:p>
            <w:r>
              <w:t>eUICC</w:t>
            </w:r>
          </w:p>
        </w:tc>
        <w:tc>
          <w:tcPr>
            <w:tcW w:type="dxa" w:w="4320"/>
          </w:tcPr>
          <w:p>
            <w:r>
              <w:t>At least one operational Profile is installed and its ICCID is retrievable by the LPAd.</w:t>
            </w:r>
          </w:p>
        </w:tc>
      </w:tr>
    </w:tbl>
    <w:p>
      <w:r>
        <w:rPr/>
        <w:t>Test Sequence #01: Store Activation Code Retrieval Availability for Installed Profile</w:t>
        <w:br/>
        <w:t>Verification that the LPAd correctly stores the information regarding the availability of the Activation Code Retrieval, associated with an installed Profile, following the completion of the Activation Code Retrieval Availability Check procedure.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retrieved the FQDN of the SM-DP+ associated with the Profile to be checked, by device-specific means or Profile Metadata.</w:t>
            </w:r>
          </w:p>
        </w:tc>
      </w:tr>
      <w:tr>
        <w:tc>
          <w:tcPr>
            <w:tcW w:type="dxa" w:w="4320"/>
          </w:tcPr>
          <w:p>
            <w:r>
              <w:t>eUICC</w:t>
            </w:r>
          </w:p>
        </w:tc>
        <w:tc>
          <w:tcPr>
            <w:tcW w:type="dxa" w:w="4320"/>
          </w:tcPr>
          <w:p>
            <w:r>
              <w:t>Contains an installed Profile with a retrievable ICCID.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Ensure LPAd can retrieve the ICCID and SM-DP+ FQDN for the target installed Profile.</w:t>
            </w:r>
          </w:p>
        </w:tc>
        <w:tc>
          <w:tcPr>
            <w:tcW w:type="dxa" w:w="2160"/>
          </w:tcPr>
          <w:p>
            <w:r>
              <w:t>1- LPAd knows the ICCID.2- LPAd knows the SM-DP+ FQDN.</w:t>
            </w:r>
          </w:p>
        </w:tc>
      </w:tr>
      <w:tr>
        <w:tc>
          <w:tcPr>
            <w:tcW w:type="dxa" w:w="2160"/>
          </w:tcPr>
          <w:p>
            <w:r>
              <w:t>1</w:t>
            </w:r>
          </w:p>
        </w:tc>
        <w:tc>
          <w:tcPr>
            <w:tcW w:type="dxa" w:w="2160"/>
          </w:tcPr>
          <w:p>
            <w:r>
              <w:t>LPAd → SM-DP+</w:t>
            </w:r>
          </w:p>
        </w:tc>
        <w:tc>
          <w:tcPr>
            <w:tcW w:type="dxa" w:w="2160"/>
          </w:tcPr>
          <w:p>
            <w:r>
              <w:t>LPAd generates MatchingID (per section 4.9.1) and initiates Activation Code Retrieval Availability Check.</w:t>
            </w:r>
          </w:p>
        </w:tc>
        <w:tc>
          <w:tcPr>
            <w:tcW w:type="dxa" w:w="2160"/>
          </w:tcPr>
          <w:p>
            <w:r>
              <w:t>1- Mutual authentication per section 3.1.2 is performed between LPAd and SM-DP+.2- MatchingID and required data are conveyed as per spec.</w:t>
            </w:r>
          </w:p>
        </w:tc>
      </w:tr>
      <w:tr>
        <w:tc>
          <w:tcPr>
            <w:tcW w:type="dxa" w:w="2160"/>
          </w:tcPr>
          <w:p>
            <w:r>
              <w:t>2</w:t>
            </w:r>
          </w:p>
        </w:tc>
        <w:tc>
          <w:tcPr>
            <w:tcW w:type="dxa" w:w="2160"/>
          </w:tcPr>
          <w:p>
            <w:r>
              <w:t>SM-DP+ → LPAd</w:t>
            </w:r>
          </w:p>
        </w:tc>
        <w:tc>
          <w:tcPr>
            <w:tcW w:type="dxa" w:w="2160"/>
          </w:tcPr>
          <w:p>
            <w:r>
              <w:t>SM-DP+ processes the request and sends ProfileMetadata, containing ActivationCodeRetrievalInfo if available, or supplies retryDelay.</w:t>
            </w:r>
          </w:p>
        </w:tc>
        <w:tc>
          <w:tcPr>
            <w:tcW w:type="dxa" w:w="2160"/>
          </w:tcPr>
          <w:p>
            <w:r>
              <w:t>1- LPAd receives ProfileMetadata with ActivationCodeRetrievalInfo, or retryDelay.</w:t>
            </w:r>
          </w:p>
        </w:tc>
      </w:tr>
      <w:tr>
        <w:tc>
          <w:tcPr>
            <w:tcW w:type="dxa" w:w="2160"/>
          </w:tcPr>
          <w:p>
            <w:r>
              <w:t>3</w:t>
            </w:r>
          </w:p>
        </w:tc>
        <w:tc>
          <w:tcPr>
            <w:tcW w:type="dxa" w:w="2160"/>
          </w:tcPr>
          <w:p>
            <w:r>
              <w:t>LPAd</w:t>
            </w:r>
          </w:p>
        </w:tc>
        <w:tc>
          <w:tcPr>
            <w:tcW w:type="dxa" w:w="2160"/>
          </w:tcPr>
          <w:p>
            <w:r>
              <w:t>a) If ProfileMetadata contains ActivationCodeRetrievalInfo in serviceSpecificDataNotStoredInEuicc, the LPAd checks and stores the information in its memory as specified in section 4.9.2.b) If retryDelay is received, the LPAd waits then restarts procedure as specified.</w:t>
            </w:r>
          </w:p>
        </w:tc>
        <w:tc>
          <w:tcPr>
            <w:tcW w:type="dxa" w:w="2160"/>
          </w:tcPr>
          <w:p>
            <w:r>
              <w:t>1- LPAd stores the Activation Code Retrieval availability information associated with the Profile if received.2- If retryDelay was received, procedure restarts after delay.3- No transfer of ProfileMetadata to the eUICC.</w:t>
            </w:r>
          </w:p>
        </w:tc>
      </w:tr>
      <w:tr>
        <w:tc>
          <w:tcPr>
            <w:tcW w:type="dxa" w:w="2160"/>
          </w:tcPr>
          <w:p>
            <w:r>
              <w:t>4</w:t>
            </w:r>
          </w:p>
        </w:tc>
        <w:tc>
          <w:tcPr>
            <w:tcW w:type="dxa" w:w="2160"/>
          </w:tcPr>
          <w:p>
            <w:r>
              <w:t>LPAd → eUICC</w:t>
            </w:r>
          </w:p>
        </w:tc>
        <w:tc>
          <w:tcPr>
            <w:tcW w:type="dxa" w:w="2160"/>
          </w:tcPr>
          <w:p>
            <w:r>
              <w:t>LPAd sends ES10b.CancelSession with reason undefinedReason and ignores response (per step 9, section 3.1.8).</w:t>
            </w:r>
          </w:p>
        </w:tc>
        <w:tc>
          <w:tcPr>
            <w:tcW w:type="dxa" w:w="2160"/>
          </w:tcPr>
          <w:p>
            <w:r>
              <w:t>1- Session is cancelled as per procedure requirements.2- LPAd ignores eUICC response.</w:t>
            </w:r>
          </w:p>
        </w:tc>
      </w:tr>
      <w:tr>
        <w:tc>
          <w:tcPr>
            <w:tcW w:type="dxa" w:w="2160"/>
          </w:tcPr>
          <w:p>
            <w:r>
              <w:t>5</w:t>
            </w:r>
          </w:p>
        </w:tc>
        <w:tc>
          <w:tcPr>
            <w:tcW w:type="dxa" w:w="2160"/>
          </w:tcPr>
          <w:p>
            <w:r>
              <w:t>LPAd</w:t>
            </w:r>
          </w:p>
        </w:tc>
        <w:tc>
          <w:tcPr>
            <w:tcW w:type="dxa" w:w="2160"/>
          </w:tcPr>
          <w:p>
            <w:r>
              <w:t>On completion or abort, LPAd retains stored information on Activation Code Retrieval availability for the Profile.</w:t>
            </w:r>
          </w:p>
        </w:tc>
        <w:tc>
          <w:tcPr>
            <w:tcW w:type="dxa" w:w="2160"/>
          </w:tcPr>
          <w:p>
            <w:r>
              <w:t>1- The LPAd persistently stores the availability of Activation Code Retrieval associated with the installed Profile, as required in End Conditions.</w:t>
            </w:r>
          </w:p>
        </w:tc>
      </w:tr>
    </w:tbl>
    <w:p>
      <w:r>
        <w:rPr/>
        <w:t>End Conditions:</w:t>
      </w:r>
      <w:r>
        <w:rPr/>
        <w:br/>
        <w:t>The LPAd stores the availability of the Activation Code Retrieval associated with the installed Profile.</w:t>
      </w:r>
      <w:r>
        <w:rPr/>
        <w:br/>
        <w:t>If retryDelay was provided and not resolved, the procedure repeats until a conclusive result is stored or the operation is aborted per specification.</w:t>
      </w:r>
    </w:p>
    <w:p>
      <w:r>
        <w:rPr/>
        <w:t>Conformance Requirements References:</w:t>
        <w:br/>
        <w:t>- SGP.22 v2.6.1, section 3.1.8 (Activation Code Retrieval Availability Check)</w:t>
        <w:br/>
        <w:t>- SGP.22 v2.6.1, section 4.9.2 (ActivationCodeRetrievalInfo)</w:t>
        <w:br/>
        <w:t>- End Conditions, SGP.22 v2.6.1</w:t>
      </w:r>
    </w:p>
    <w:p>
      <w:r>
        <w:rPr/>
        <w:t>Conditional Execution Rule:</w:t>
        <w:br/>
        <w:t>This test sequence SHALL be executed if and only if serviceSpecificDataNotStoredInEuicc containing ActivationCodeRetrievalInfo is returned in ProfileMetadata in response to an Activation Code Retrieval Availability Check. If not available, LPAd shall retain that information as not available and follow retry or abort logic as specified.</w:t>
      </w:r>
    </w:p>
    <w:p/>
    <w:p>
      <w:r>
        <w:rPr>
          <w:b/>
          <w:sz w:val="24"/>
        </w:rPr>
        <w:t>Requirement ID : a) | Requirement Description : SHALL run the application session termination procedure in accordance with ETSI TS 102 221 [6] for every active application of the currently enabled Profile.</w:t>
      </w:r>
    </w:p>
    <w:p>
      <w:r>
        <w:rPr>
          <w:b/>
          <w:sz w:val="24"/>
        </w:rPr>
        <w:t xml:space="preserve">Test Case : </w:t>
        <w:br/>
      </w:r>
    </w:p>
    <w:p>
      <w:r>
        <w:rPr/>
        <w:t>Test Cases</w:t>
      </w:r>
    </w:p>
    <w:p>
      <w:r>
        <w:rPr/>
        <w:t>TC</w:t>
      </w:r>
      <w:r>
        <w:rPr>
          <w:i/>
        </w:rPr>
        <w:t>eUICC</w:t>
      </w:r>
      <w:r>
        <w:rPr/>
        <w:t>DisableProfile_AppSessionTermination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an eUICC with at least one enabled Profile containing one or more applications.</w:t>
            </w:r>
          </w:p>
        </w:tc>
      </w:tr>
      <w:tr>
        <w:tc>
          <w:tcPr>
            <w:tcW w:type="dxa" w:w="4320"/>
          </w:tcPr>
          <w:p>
            <w:r>
              <w:t>eUICC</w:t>
            </w:r>
          </w:p>
        </w:tc>
        <w:tc>
          <w:tcPr>
            <w:tcW w:type="dxa" w:w="4320"/>
          </w:tcPr>
          <w:p>
            <w:r>
              <w:t>eUICC is operational, Profile is enabled, and applications are active and selected on logical channels.</w:t>
            </w:r>
          </w:p>
        </w:tc>
      </w:tr>
    </w:tbl>
    <w:p>
      <w:r>
        <w:rPr/>
        <w:t>Test Sequence #01: Disable Profile - Application Session Termination Procedure</w:t>
        <w:br/>
        <w:t>This test sequence aims to verify that, upon receiving the command to disable a Profile, the Device SHALL run the application session termination procedure in accordance with ETSI TS 102 221 [6] for every active application of the currently enabled Profile before their termination.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At least one application from the currently enabled Profile is actively selected on a logical channel.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Initiate profile disable procedure on eUICC (e.g., LPA → LPAServices: ES10c.Disable(ISD-P AID or ICCID, refreshFlag)).</w:t>
            </w:r>
          </w:p>
        </w:tc>
        <w:tc>
          <w:tcPr>
            <w:tcW w:type="dxa" w:w="2160"/>
          </w:tcPr>
          <w:p>
            <w:r>
              <w:t>Device determines list of active applications for the currently enabled Profile.</w:t>
            </w:r>
          </w:p>
        </w:tc>
      </w:tr>
      <w:tr>
        <w:tc>
          <w:tcPr>
            <w:tcW w:type="dxa" w:w="2160"/>
          </w:tcPr>
          <w:p>
            <w:r>
              <w:t>1</w:t>
            </w:r>
          </w:p>
        </w:tc>
        <w:tc>
          <w:tcPr>
            <w:tcW w:type="dxa" w:w="2160"/>
          </w:tcPr>
          <w:p>
            <w:r>
              <w:t>Device</w:t>
            </w:r>
          </w:p>
        </w:tc>
        <w:tc>
          <w:tcPr>
            <w:tcW w:type="dxa" w:w="2160"/>
          </w:tcPr>
          <w:p>
            <w:r>
              <w:t>For each active application of the currently enabled Profile, run the application session termination procedure as per ETSI TS 102 221 [6] section 8.5.3.</w:t>
            </w:r>
          </w:p>
        </w:tc>
        <w:tc>
          <w:tcPr>
            <w:tcW w:type="dxa" w:w="2160"/>
          </w:tcPr>
          <w:p>
            <w:r>
              <w:t>1- STATUS command for session termination is sent to the application as required.2- Each application session is terminated in a well-defined state per ETSI TS 102 221 [6].</w:t>
            </w:r>
          </w:p>
        </w:tc>
      </w:tr>
      <w:tr>
        <w:tc>
          <w:tcPr>
            <w:tcW w:type="dxa" w:w="2160"/>
          </w:tcPr>
          <w:p>
            <w:r>
              <w:t>2</w:t>
            </w:r>
          </w:p>
        </w:tc>
        <w:tc>
          <w:tcPr>
            <w:tcW w:type="dxa" w:w="2160"/>
          </w:tcPr>
          <w:p>
            <w:r>
              <w:t>Device</w:t>
            </w:r>
          </w:p>
        </w:tc>
        <w:tc>
          <w:tcPr>
            <w:tcW w:type="dxa" w:w="2160"/>
          </w:tcPr>
          <w:p>
            <w:r>
              <w:t>Close all logical channels which still have an application of the currently enabled Profile selected, if Device did not already close them (from SGP.22 section 6.5.6.4.8).</w:t>
            </w:r>
          </w:p>
        </w:tc>
        <w:tc>
          <w:tcPr>
            <w:tcW w:type="dxa" w:w="2160"/>
          </w:tcPr>
          <w:p>
            <w:r>
              <w:t>All logical channels with applications from the currently enabled Profile are closed without error.</w:t>
            </w:r>
          </w:p>
        </w:tc>
      </w:tr>
      <w:tr>
        <w:tc>
          <w:tcPr>
            <w:tcW w:type="dxa" w:w="2160"/>
          </w:tcPr>
          <w:p>
            <w:r>
              <w:t>3</w:t>
            </w:r>
          </w:p>
        </w:tc>
        <w:tc>
          <w:tcPr>
            <w:tcW w:type="dxa" w:w="2160"/>
          </w:tcPr>
          <w:p>
            <w:r>
              <w:t>Device → eUICC</w:t>
            </w:r>
          </w:p>
        </w:tc>
        <w:tc>
          <w:tcPr>
            <w:tcW w:type="dxa" w:w="2160"/>
          </w:tcPr>
          <w:p>
            <w:r>
              <w:t>Confirm the application sessions have been terminated and logical channels closed.</w:t>
            </w:r>
          </w:p>
        </w:tc>
        <w:tc>
          <w:tcPr>
            <w:tcW w:type="dxa" w:w="2160"/>
          </w:tcPr>
          <w:p>
            <w:r>
              <w:t>eUICC ready for Profile disable operation; ongoing proactive session, if any, is handled as specified (see note).*</w:t>
            </w:r>
          </w:p>
        </w:tc>
      </w:tr>
    </w:tbl>
    <w:p>
      <w:r>
        <w:rPr/>
        <w:t>*Note: If a proactive session is ongoing and the Device did not terminate it, per SGP.22 section 6.5.6.4.8, the eUICC MAY terminate the DisableProfile function with 'catBusy' or SHALL internally terminate the proactive session and ignore further TERMINAL RESPONSE.</w:t>
      </w:r>
    </w:p>
    <w:p>
      <w:r>
        <w:rPr/>
        <w:t>Conformance Requirements References:</w:t>
        <w:br/>
        <w:t>- SGP.22 v2.6.1 section 6.5.6.4.8, bullet 1.</w:t>
        <w:br/>
        <w:t>- ETSI TS 102 221 [6] section 8.5.3 (Application session termination).</w:t>
      </w:r>
    </w:p>
    <w:p>
      <w:r>
        <w:rPr/>
        <w:t>Conditional Execution Rule:</w:t>
        <w:br/>
        <w:t xml:space="preserve">- This Test Sequence SHALL be executed if and only if there is at least one active application session for the currently enabled Profile at the time of Profile disable request. </w:t>
      </w:r>
    </w:p>
    <w:p>
      <w:r>
        <w:rPr/>
        <w:t>Test Sequence #02: Implicit Application Termination Validation</w:t>
        <w:br/>
        <w:t>This test sequence verifies that upon implicit application re-selection or activation of a different application as per ETSI TS 102 221 [6], the application session termination procedure is appropriately triggered.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Perform SELECT by DF name with a different AID than currently active application (implicit termination event).</w:t>
            </w:r>
          </w:p>
        </w:tc>
        <w:tc>
          <w:tcPr>
            <w:tcW w:type="dxa" w:w="2160"/>
          </w:tcPr>
          <w:p>
            <w:r>
              <w:t>1- Application session termination procedure initiated for current application per ETSI TS 102 221 [6].2- Application and terminal are in a well-defined state after termination.</w:t>
            </w:r>
          </w:p>
        </w:tc>
      </w:tr>
      <w:tr>
        <w:tc>
          <w:tcPr>
            <w:tcW w:type="dxa" w:w="2160"/>
          </w:tcPr>
          <w:p>
            <w:r>
              <w:t>2</w:t>
            </w:r>
          </w:p>
        </w:tc>
        <w:tc>
          <w:tcPr>
            <w:tcW w:type="dxa" w:w="2160"/>
          </w:tcPr>
          <w:p>
            <w:r>
              <w:t>Device → eUICC</w:t>
            </w:r>
          </w:p>
        </w:tc>
        <w:tc>
          <w:tcPr>
            <w:tcW w:type="dxa" w:w="2160"/>
          </w:tcPr>
          <w:p>
            <w:r>
              <w:t>Optionally, perform SELECT by DF name with the same AID but requiring session re-selection.</w:t>
            </w:r>
          </w:p>
        </w:tc>
        <w:tc>
          <w:tcPr>
            <w:tcW w:type="dxa" w:w="2160"/>
          </w:tcPr>
          <w:p>
            <w:r>
              <w:t>1- Previous application session is properly closed before new session is created.2- No residual active sessions remain.</w:t>
            </w:r>
          </w:p>
        </w:tc>
      </w:tr>
    </w:tbl>
    <w:p>
      <w:r>
        <w:rPr/>
        <w:t>Conformance Requirements References:</w:t>
        <w:br/>
        <w:t>- ETSI TS 102 221 [6] section 8.5.3 on explicit and implicit application session termination.</w:t>
      </w:r>
    </w:p>
    <w:p>
      <w:r>
        <w:rPr/>
        <w:t>Additional Notes:</w:t>
        <w:br/>
        <w:t>- Steps SHALL be repeated for each logical channel and each active application of the currently enabled Profile.</w:t>
        <w:br/>
        <w:t>- Failure to achieve a well-defined state per ETSI TS 102 221 [6] after session termination constitutes non-conformance.</w:t>
        <w:br/>
        <w:t>- Actions by the Device and eUICC SHALL be observable through logs, channel status, and protocol traces as appropriate.</w:t>
      </w:r>
    </w:p>
    <w:p/>
    <w:p>
      <w:r>
        <w:rPr>
          <w:b/>
          <w:sz w:val="24"/>
        </w:rPr>
        <w:t>Requirement ID : b) | Requirement Description : SHALL close all logical channels that were used to select these applications.</w:t>
      </w:r>
    </w:p>
    <w:p>
      <w:r>
        <w:rPr>
          <w:b/>
          <w:sz w:val="24"/>
        </w:rPr>
        <w:t xml:space="preserve">Test Case : </w:t>
        <w:br/>
      </w:r>
    </w:p>
    <w:p>
      <w:r>
        <w:rPr/>
        <w:t>Test Cases</w:t>
      </w:r>
    </w:p>
    <w:p>
      <w:r>
        <w:rPr/>
        <w:t>TC</w:t>
      </w:r>
      <w:r>
        <w:rPr>
          <w:i/>
        </w:rPr>
        <w:t>IUT</w:t>
      </w:r>
      <w:r>
        <w:rPr/>
        <w:t>CloseLogicalChannelsForSelectedApplications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Terminal</w:t>
            </w:r>
          </w:p>
        </w:tc>
        <w:tc>
          <w:tcPr>
            <w:tcW w:type="dxa" w:w="4320"/>
          </w:tcPr>
          <w:p>
            <w:r>
              <w:t>The terminal is connected to the card and is able to issue APDU commands.</w:t>
            </w:r>
          </w:p>
        </w:tc>
      </w:tr>
      <w:tr>
        <w:tc>
          <w:tcPr>
            <w:tcW w:type="dxa" w:w="4320"/>
          </w:tcPr>
          <w:p>
            <w:r>
              <w:t>Card</w:t>
            </w:r>
          </w:p>
        </w:tc>
        <w:tc>
          <w:tcPr>
            <w:tcW w:type="dxa" w:w="4320"/>
          </w:tcPr>
          <w:p>
            <w:r>
              <w:t>The card is in a non-TERMINATED, non-LOCKED state, supporting multiple logical channels and has multiple selectable applications.</w:t>
            </w:r>
          </w:p>
        </w:tc>
      </w:tr>
    </w:tbl>
    <w:p>
      <w:r>
        <w:rPr/>
        <w:t>Test Sequence #01: Closing all logical channels used to select specific applications</w:t>
        <w:br/>
        <w:t>This test sequence verifies that the IUT SHALL close all logical channels that were used to select applications when requested,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Terminal</w:t>
            </w:r>
          </w:p>
        </w:tc>
        <w:tc>
          <w:tcPr>
            <w:tcW w:type="dxa" w:w="4320"/>
          </w:tcPr>
          <w:p>
            <w:r>
              <w:t>One or more applications are selected on separate Supplementary Logical Channels (i.e., channels other than the Basic Logical Channel).</w:t>
            </w:r>
          </w:p>
        </w:tc>
      </w:tr>
      <w:tr>
        <w:tc>
          <w:tcPr>
            <w:tcW w:type="dxa" w:w="4320"/>
          </w:tcPr>
          <w:p>
            <w:r>
              <w:t>Card</w:t>
            </w:r>
          </w:p>
        </w:tc>
        <w:tc>
          <w:tcPr>
            <w:tcW w:type="dxa" w:w="4320"/>
          </w:tcPr>
          <w:p>
            <w:r>
              <w:t>Logical channels are open and mapped to respective applications; none of the selected applications are in the LOCKED or TERMINATED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Card</w:t>
            </w:r>
          </w:p>
        </w:tc>
        <w:tc>
          <w:tcPr>
            <w:tcW w:type="dxa" w:w="2160"/>
          </w:tcPr>
          <w:p>
            <w:r>
              <w:t>At least two applications (App1, App2, …) are selected on different logical channels.</w:t>
            </w:r>
          </w:p>
        </w:tc>
        <w:tc>
          <w:tcPr>
            <w:tcW w:type="dxa" w:w="2160"/>
          </w:tcPr>
          <w:p>
            <w:r>
              <w:t>Logical channels (except Basic) are open and corresponding to selected applications.</w:t>
            </w:r>
          </w:p>
        </w:tc>
      </w:tr>
      <w:tr>
        <w:tc>
          <w:tcPr>
            <w:tcW w:type="dxa" w:w="2160"/>
          </w:tcPr>
          <w:p>
            <w:r>
              <w:t>1</w:t>
            </w:r>
          </w:p>
        </w:tc>
        <w:tc>
          <w:tcPr>
            <w:tcW w:type="dxa" w:w="2160"/>
          </w:tcPr>
          <w:p>
            <w:r>
              <w:t>Terminal → Card</w:t>
            </w:r>
          </w:p>
        </w:tc>
        <w:tc>
          <w:tcPr>
            <w:tcW w:type="dxa" w:w="2160"/>
          </w:tcPr>
          <w:p>
            <w:r>
              <w:t>Issue MANAGE CHANNEL [close] for each logical channel used to select an application.</w:t>
            </w:r>
          </w:p>
        </w:tc>
        <w:tc>
          <w:tcPr>
            <w:tcW w:type="dxa" w:w="2160"/>
          </w:tcPr>
          <w:p>
            <w:r>
              <w:t>1- The current Application Session for that Supplementary Logical Channel is terminated. 2- The logical channel is closed.</w:t>
            </w:r>
          </w:p>
        </w:tc>
      </w:tr>
      <w:tr>
        <w:tc>
          <w:tcPr>
            <w:tcW w:type="dxa" w:w="2160"/>
          </w:tcPr>
          <w:p>
            <w:r>
              <w:t>2</w:t>
            </w:r>
          </w:p>
        </w:tc>
        <w:tc>
          <w:tcPr>
            <w:tcW w:type="dxa" w:w="2160"/>
          </w:tcPr>
          <w:p>
            <w:r>
              <w:t>Terminal → Card</w:t>
            </w:r>
          </w:p>
        </w:tc>
        <w:tc>
          <w:tcPr>
            <w:tcW w:type="dxa" w:w="2160"/>
          </w:tcPr>
          <w:p>
            <w:r>
              <w:t>Verify that all Supplementary Logical Channels previously used for application selection are closed.</w:t>
            </w:r>
          </w:p>
        </w:tc>
        <w:tc>
          <w:tcPr>
            <w:tcW w:type="dxa" w:w="2160"/>
          </w:tcPr>
          <w:p>
            <w:r>
              <w:t>No Supplementary Logical Channel remains open; the only available channel is the Basic Logical Channel.</w:t>
            </w:r>
          </w:p>
        </w:tc>
      </w:tr>
      <w:tr>
        <w:tc>
          <w:tcPr>
            <w:tcW w:type="dxa" w:w="2160"/>
          </w:tcPr>
          <w:p>
            <w:r>
              <w:t>3</w:t>
            </w:r>
          </w:p>
        </w:tc>
        <w:tc>
          <w:tcPr>
            <w:tcW w:type="dxa" w:w="2160"/>
          </w:tcPr>
          <w:p>
            <w:r>
              <w:t>Terminal → Card</w:t>
            </w:r>
          </w:p>
        </w:tc>
        <w:tc>
          <w:tcPr>
            <w:tcW w:type="dxa" w:w="2160"/>
          </w:tcPr>
          <w:p>
            <w:r>
              <w:t>Attempt to send a command to a closed logical channel.</w:t>
            </w:r>
          </w:p>
        </w:tc>
        <w:tc>
          <w:tcPr>
            <w:tcW w:type="dxa" w:w="2160"/>
          </w:tcPr>
          <w:p>
            <w:r>
              <w:t>Card returns the appropriate error indicating the logical channel is not available (closed).</w:t>
            </w:r>
          </w:p>
        </w:tc>
      </w:tr>
    </w:tbl>
    <w:p>
      <w:r>
        <w:rPr/>
        <w:t>Conformance Requirements References</w:t>
        <w:br/>
        <w:t>- GlobalPlatform Card Specification v2.3.1.49, Section 6.4 ("On cards that support logical channels, if a MANAGE CHANNEL [close] is received, terminate the Application Session currently selected on the Supplementary Logical Channel indicated by the command and then close that logical channel. The Basic Logical Channel can never be closed.")</w:t>
        <w:br/>
        <w:t>- TS 102 221 v17.0.1, Section 8.5 ("If the logical channel is closed. An application session is also terminated ...")</w:t>
        <w:br/>
        <w:t>- Requirement ID b): All logical channels that were used to select these applications SHALL be closed.</w:t>
      </w:r>
    </w:p>
    <w:p>
      <w:r>
        <w:rPr/>
        <w:t>Conditional Execution Rules</w:t>
        <w:br/>
        <w:t xml:space="preserve">- This test sequence SHALL be executed if and only if the IUT supports Supplementary Logical Channels and has at least one application selected on such a channel at test start. </w:t>
      </w:r>
    </w:p>
    <w:p>
      <w:r>
        <w:rPr/>
        <w:t>Notes</w:t>
        <w:br/>
        <w:t>- The Basic Logical Channel (channel 0) cannot be closed per specification.</w:t>
        <w:br/>
        <w:t>- Applications with Final Application privilege are subject to separate runtime behaviors and are not part of this sequence unless referenced by channel closure behavior.</w:t>
      </w:r>
    </w:p>
    <w:p/>
    <w:p>
      <w:r>
        <w:rPr>
          <w:b/>
          <w:sz w:val="24"/>
        </w:rPr>
        <w:t>Requirement ID : c) | Requirement Description : SHOULD take implementation-dependent action to terminate an ongoing proactive command session.</w:t>
      </w:r>
    </w:p>
    <w:p>
      <w:r>
        <w:rPr>
          <w:b/>
          <w:sz w:val="24"/>
        </w:rPr>
        <w:t xml:space="preserve">Test Case : </w:t>
        <w:br/>
      </w:r>
    </w:p>
    <w:p>
      <w:r>
        <w:rPr/>
        <w:t>Test Cases</w:t>
      </w:r>
    </w:p>
    <w:p>
      <w:r>
        <w:rPr/>
        <w:t>TC</w:t>
      </w:r>
      <w:r>
        <w:rPr>
          <w:i/>
        </w:rPr>
        <w:t>TERMINAL</w:t>
      </w:r>
      <w:r>
        <w:rPr/>
        <w:t>ProactiveSessionTermination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Terminal</w:t>
            </w:r>
          </w:p>
        </w:tc>
        <w:tc>
          <w:tcPr>
            <w:tcW w:type="dxa" w:w="4320"/>
          </w:tcPr>
          <w:p>
            <w:r>
              <w:t>Terminal supports proactive command sessions with the UICC.</w:t>
            </w:r>
          </w:p>
        </w:tc>
      </w:tr>
      <w:tr>
        <w:tc>
          <w:tcPr>
            <w:tcW w:type="dxa" w:w="4320"/>
          </w:tcPr>
          <w:p>
            <w:r>
              <w:t>UICC</w:t>
            </w:r>
          </w:p>
        </w:tc>
        <w:tc>
          <w:tcPr>
            <w:tcW w:type="dxa" w:w="4320"/>
          </w:tcPr>
          <w:p>
            <w:r>
              <w:t>UICC is capable of issuing proactive commands.</w:t>
            </w:r>
          </w:p>
        </w:tc>
      </w:tr>
    </w:tbl>
    <w:p>
      <w:r>
        <w:rPr/>
        <w:t>Test Sequence #01: Proactive Command Session Termination Upon Implementation-dependent Event</w:t>
      </w:r>
      <w:r>
        <w:rPr/>
        <w:br/>
        <w:t>Description of the aim of the test sequence N°1</w:t>
      </w:r>
      <w:r>
        <w:rPr/>
        <w:br/>
        <w:t>To verify that the terminal takes an implementation-dependent action to terminate an ongoing proactive command session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Terminal</w:t>
            </w:r>
          </w:p>
        </w:tc>
        <w:tc>
          <w:tcPr>
            <w:tcW w:type="dxa" w:w="4320"/>
          </w:tcPr>
          <w:p>
            <w:r>
              <w:t>An ongoing proactive command session between terminal and UICC is in progress.</w:t>
            </w:r>
          </w:p>
        </w:tc>
      </w:tr>
      <w:tr>
        <w:tc>
          <w:tcPr>
            <w:tcW w:type="dxa" w:w="4320"/>
          </w:tcPr>
          <w:p>
            <w:r>
              <w:t>UICC</w:t>
            </w:r>
          </w:p>
        </w:tc>
        <w:tc>
          <w:tcPr>
            <w:tcW w:type="dxa" w:w="4320"/>
          </w:tcPr>
          <w:p>
            <w:r>
              <w:t>UICC awaits completion or status for the proactive command issued.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UICC → Terminal</w:t>
            </w:r>
          </w:p>
        </w:tc>
        <w:tc>
          <w:tcPr>
            <w:tcW w:type="dxa" w:w="2160"/>
          </w:tcPr>
          <w:p>
            <w:r>
              <w:t>UICC sends a proactive command to the terminal and awaits TERMINAL RESPONSE</w:t>
            </w:r>
          </w:p>
        </w:tc>
        <w:tc>
          <w:tcPr>
            <w:tcW w:type="dxa" w:w="2160"/>
          </w:tcPr>
          <w:p>
            <w:r>
              <w:t>Proactive session is ongoing</w:t>
            </w:r>
          </w:p>
        </w:tc>
      </w:tr>
      <w:tr>
        <w:tc>
          <w:tcPr>
            <w:tcW w:type="dxa" w:w="2160"/>
          </w:tcPr>
          <w:p>
            <w:r>
              <w:t>1</w:t>
            </w:r>
          </w:p>
        </w:tc>
        <w:tc>
          <w:tcPr>
            <w:tcW w:type="dxa" w:w="2160"/>
          </w:tcPr>
          <w:p>
            <w:r>
              <w:t>Terminal</w:t>
            </w:r>
          </w:p>
        </w:tc>
        <w:tc>
          <w:tcPr>
            <w:tcW w:type="dxa" w:w="2160"/>
          </w:tcPr>
          <w:p>
            <w:r>
              <w:t>An implementation-dependent event occurs (e.g. user request, system event)</w:t>
            </w:r>
          </w:p>
        </w:tc>
        <w:tc>
          <w:tcPr>
            <w:tcW w:type="dxa" w:w="2160"/>
          </w:tcPr>
          <w:p>
            <w:r>
              <w:t>1- The terminal decides to terminate the ongoing proactive command session</w:t>
            </w:r>
          </w:p>
        </w:tc>
      </w:tr>
      <w:tr>
        <w:tc>
          <w:tcPr>
            <w:tcW w:type="dxa" w:w="2160"/>
          </w:tcPr>
          <w:p>
            <w:r>
              <w:t>2</w:t>
            </w:r>
          </w:p>
        </w:tc>
        <w:tc>
          <w:tcPr>
            <w:tcW w:type="dxa" w:w="2160"/>
          </w:tcPr>
          <w:p>
            <w:r>
              <w:t>Terminal → UICC</w:t>
            </w:r>
          </w:p>
        </w:tc>
        <w:tc>
          <w:tcPr>
            <w:tcW w:type="dxa" w:w="2160"/>
          </w:tcPr>
          <w:p>
            <w:r>
              <w:t>Terminal takes action to terminate the session (e.g. sends TERMINAL RESPONSE with specific status or uses other implementation-dependent means)</w:t>
            </w:r>
          </w:p>
        </w:tc>
        <w:tc>
          <w:tcPr>
            <w:tcW w:type="dxa" w:w="2160"/>
          </w:tcPr>
          <w:p>
            <w:r>
              <w:t>1- The session is terminated.2- The UICC is informed of the session termination appropriately (e.g., via TERMINAL RESPONSE "Proactive UICC session terminated by the user" or relevant status word)</w:t>
            </w:r>
          </w:p>
        </w:tc>
      </w:tr>
    </w:tbl>
    <w:p>
      <w:r>
        <w:rPr/>
        <w:t>Test Sequence #02: No Action If No Implementation-dependent Event</w:t>
        <w:br/>
        <w:t>Description of the aim of the test sequence N°2</w:t>
      </w:r>
      <w:r>
        <w:rPr/>
        <w:br/>
        <w:t>To verify that, if no implementation-dependent termination trigger occurs, the proactive command session continues as expected.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UICC → Terminal</w:t>
            </w:r>
          </w:p>
        </w:tc>
        <w:tc>
          <w:tcPr>
            <w:tcW w:type="dxa" w:w="2160"/>
          </w:tcPr>
          <w:p>
            <w:r>
              <w:t>UICC sends a proactive command to the terminal and awaits TERMINAL RESPONSE</w:t>
            </w:r>
          </w:p>
        </w:tc>
        <w:tc>
          <w:tcPr>
            <w:tcW w:type="dxa" w:w="2160"/>
          </w:tcPr>
          <w:p>
            <w:r>
              <w:t>Proactive session is ongoing</w:t>
            </w:r>
          </w:p>
        </w:tc>
      </w:tr>
      <w:tr>
        <w:tc>
          <w:tcPr>
            <w:tcW w:type="dxa" w:w="2160"/>
          </w:tcPr>
          <w:p>
            <w:r>
              <w:t>1</w:t>
            </w:r>
          </w:p>
        </w:tc>
        <w:tc>
          <w:tcPr>
            <w:tcW w:type="dxa" w:w="2160"/>
          </w:tcPr>
          <w:p>
            <w:r>
              <w:t>Terminal</w:t>
            </w:r>
          </w:p>
        </w:tc>
        <w:tc>
          <w:tcPr>
            <w:tcW w:type="dxa" w:w="2160"/>
          </w:tcPr>
          <w:p>
            <w:r>
              <w:t>No implementation-dependent action/event triggers session termination</w:t>
            </w:r>
          </w:p>
        </w:tc>
        <w:tc>
          <w:tcPr>
            <w:tcW w:type="dxa" w:w="2160"/>
          </w:tcPr>
          <w:p>
            <w:r>
              <w:t>1- The terminal does NOT terminate the proactive command session</w:t>
            </w:r>
          </w:p>
        </w:tc>
      </w:tr>
      <w:tr>
        <w:tc>
          <w:tcPr>
            <w:tcW w:type="dxa" w:w="2160"/>
          </w:tcPr>
          <w:p>
            <w:r>
              <w:t>2</w:t>
            </w:r>
          </w:p>
        </w:tc>
        <w:tc>
          <w:tcPr>
            <w:tcW w:type="dxa" w:w="2160"/>
          </w:tcPr>
          <w:p>
            <w:r>
              <w:t>Terminal → UICC</w:t>
            </w:r>
          </w:p>
        </w:tc>
        <w:tc>
          <w:tcPr>
            <w:tcW w:type="dxa" w:w="2160"/>
          </w:tcPr>
          <w:p>
            <w:r>
              <w:t>Terminal executes/continues processing the proactive command session</w:t>
            </w:r>
          </w:p>
        </w:tc>
        <w:tc>
          <w:tcPr>
            <w:tcW w:type="dxa" w:w="2160"/>
          </w:tcPr>
          <w:p>
            <w:r>
              <w:t>1- The normal TERMINAL RESPONSE is sent back after processing</w:t>
            </w:r>
          </w:p>
        </w:tc>
      </w:tr>
    </w:tbl>
    <w:p>
      <w:r>
        <w:rPr/>
        <w:t>Test Sequence #03: Proactive Session Termination During User Abortion</w:t>
      </w:r>
      <w:r>
        <w:rPr/>
        <w:br/>
        <w:t>Description of the aim of the test sequence N°3</w:t>
      </w:r>
      <w:r>
        <w:rPr/>
        <w:br/>
        <w:t>To verify that a user-initiated session abortion results in the terminal terminating the ongoing proactive command session.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UICC → Terminal</w:t>
            </w:r>
          </w:p>
        </w:tc>
        <w:tc>
          <w:tcPr>
            <w:tcW w:type="dxa" w:w="2160"/>
          </w:tcPr>
          <w:p>
            <w:r>
              <w:t>UICC sends a proactive command (e.g., Open Channel)</w:t>
            </w:r>
          </w:p>
        </w:tc>
        <w:tc>
          <w:tcPr>
            <w:tcW w:type="dxa" w:w="2160"/>
          </w:tcPr>
          <w:p>
            <w:r>
              <w:t>Proactive command is pending terminal execution</w:t>
            </w:r>
          </w:p>
        </w:tc>
      </w:tr>
      <w:tr>
        <w:tc>
          <w:tcPr>
            <w:tcW w:type="dxa" w:w="2160"/>
          </w:tcPr>
          <w:p>
            <w:r>
              <w:t>1</w:t>
            </w:r>
          </w:p>
        </w:tc>
        <w:tc>
          <w:tcPr>
            <w:tcW w:type="dxa" w:w="2160"/>
          </w:tcPr>
          <w:p>
            <w:r>
              <w:t>User → Terminal</w:t>
            </w:r>
          </w:p>
        </w:tc>
        <w:tc>
          <w:tcPr>
            <w:tcW w:type="dxa" w:w="2160"/>
          </w:tcPr>
          <w:p>
            <w:r>
              <w:t>User initiates an action indicating desire to abort proactive session</w:t>
            </w:r>
          </w:p>
        </w:tc>
        <w:tc>
          <w:tcPr>
            <w:tcW w:type="dxa" w:w="2160"/>
          </w:tcPr>
          <w:p>
            <w:r>
              <w:t>1- Terminal interprets the user input as an event for session termination</w:t>
            </w:r>
          </w:p>
        </w:tc>
      </w:tr>
      <w:tr>
        <w:tc>
          <w:tcPr>
            <w:tcW w:type="dxa" w:w="2160"/>
          </w:tcPr>
          <w:p>
            <w:r>
              <w:t>2</w:t>
            </w:r>
          </w:p>
        </w:tc>
        <w:tc>
          <w:tcPr>
            <w:tcW w:type="dxa" w:w="2160"/>
          </w:tcPr>
          <w:p>
            <w:r>
              <w:t>Terminal → UICC</w:t>
            </w:r>
          </w:p>
        </w:tc>
        <w:tc>
          <w:tcPr>
            <w:tcW w:type="dxa" w:w="2160"/>
          </w:tcPr>
          <w:p>
            <w:r>
              <w:t>Terminal sends TERMINAL RESPONSE (Proactive UICC session terminated by the user)</w:t>
            </w:r>
          </w:p>
        </w:tc>
        <w:tc>
          <w:tcPr>
            <w:tcW w:type="dxa" w:w="2160"/>
          </w:tcPr>
          <w:p>
            <w:r>
              <w:t>1- The session is terminated.2- UICC notified with termination status as required</w:t>
            </w:r>
          </w:p>
        </w:tc>
      </w:tr>
    </w:tbl>
    <w:p>
      <w:r>
        <w:rPr/>
        <w:t>Conformance Requirements References</w:t>
      </w:r>
      <w:r>
        <w:rPr/>
        <w:br/>
        <w:t>- Specification Reference: ETSI TS 102 223 v18.02.00, clause regarding proactive command session management and TERMINAL RESPONSE error handling.</w:t>
        <w:br/>
        <w:t>- Requirement ID: c)</w:t>
      </w:r>
      <w:r>
        <w:rPr/>
        <w:br/>
        <w:t>- Requirement Description: SHOULD take implementation-dependent action to terminate an ongoing proactive command session.</w:t>
      </w:r>
    </w:p>
    <w:p>
      <w:r>
        <w:rPr/>
        <w:t>Conditional Execution Rules</w:t>
      </w:r>
      <w:r>
        <w:rPr/>
        <w:br/>
        <w:t>- Test Sequence #01 SHALL be executed if and only if there is an implementation-dependent event that could justify session termination during an active proactive command.</w:t>
        <w:br/>
        <w:t>- Test Sequence #03 SHALL be executed if and only if user intervention or similar higher-priority event is allowed to abort an ongoing proactive command session.</w:t>
      </w:r>
    </w:p>
    <w:p/>
    <w:p>
      <w:r>
        <w:rPr>
          <w:b/>
          <w:sz w:val="24"/>
        </w:rPr>
        <w:t>Requirement ID : [12] | Requirement Description : The Device SHALL discard:  - any state of the previously Enabled Profile  - any cached file content   - any proactive command session</w:t>
      </w:r>
    </w:p>
    <w:p>
      <w:r>
        <w:rPr>
          <w:b/>
          <w:sz w:val="24"/>
        </w:rPr>
        <w:t xml:space="preserve">Test Case : </w:t>
        <w:br/>
      </w:r>
    </w:p>
    <w:p>
      <w:r>
        <w:rPr/>
        <w:t>Test Cases</w:t>
      </w:r>
    </w:p>
    <w:p>
      <w:r>
        <w:rPr/>
        <w:t>TC</w:t>
      </w:r>
      <w:r>
        <w:rPr>
          <w:i/>
        </w:rPr>
        <w:t>Device</w:t>
      </w:r>
      <w:r>
        <w:rPr/>
        <w:t>DiscardProfileState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compliant to SGP.22 v2.6.1, supporting a non-removable eUICC and implements an LPAd.</w:t>
            </w:r>
          </w:p>
        </w:tc>
      </w:tr>
      <w:tr>
        <w:tc>
          <w:tcPr>
            <w:tcW w:type="dxa" w:w="4320"/>
          </w:tcPr>
          <w:p>
            <w:r>
              <w:t>eUICC</w:t>
            </w:r>
          </w:p>
        </w:tc>
        <w:tc>
          <w:tcPr>
            <w:tcW w:type="dxa" w:w="4320"/>
          </w:tcPr>
          <w:p>
            <w:r>
              <w:t>eUICC is provisioned with at least one Operational Profile and optionally one Test Profile.</w:t>
            </w:r>
          </w:p>
        </w:tc>
      </w:tr>
      <w:tr>
        <w:tc>
          <w:tcPr>
            <w:tcW w:type="dxa" w:w="4320"/>
          </w:tcPr>
          <w:p>
            <w:r>
              <w:t>LPAd</w:t>
            </w:r>
          </w:p>
        </w:tc>
        <w:tc>
          <w:tcPr>
            <w:tcW w:type="dxa" w:w="4320"/>
          </w:tcPr>
          <w:p>
            <w:r>
              <w:t>Local Profile Assistant in the Device, responsible for Profile operations initiated by user/device.</w:t>
            </w:r>
          </w:p>
        </w:tc>
      </w:tr>
    </w:tbl>
    <w:p>
      <w:r>
        <w:rPr/>
        <w:t>Test Sequence #01: Discard Profile State After Profile Disable</w:t>
        <w:br/>
        <w:t>Description of the aim of the test sequence N°1</w:t>
      </w:r>
      <w:r>
        <w:rPr/>
        <w:br/>
        <w:t>To verify that upon disabling a Profile (Operational or Test), the Device discards all related state, any cached Profile file content, and terminates any proactive command session as required by Requirement ID [12].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The Device has an active session with an Enabled Profile; may have cached file content and possible proactive session.</w:t>
            </w:r>
          </w:p>
        </w:tc>
      </w:tr>
      <w:tr>
        <w:tc>
          <w:tcPr>
            <w:tcW w:type="dxa" w:w="4320"/>
          </w:tcPr>
          <w:p>
            <w:r>
              <w:t>eUICC</w:t>
            </w:r>
          </w:p>
        </w:tc>
        <w:tc>
          <w:tcPr>
            <w:tcW w:type="dxa" w:w="4320"/>
          </w:tcPr>
          <w:p>
            <w:r>
              <w:t>At least one Profile is in Enabled state; profile management operations are not otherwise blocked.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An Enabled Profile exists; Device has retained state and may have cached Profile file content.</w:t>
            </w:r>
          </w:p>
        </w:tc>
        <w:tc>
          <w:tcPr>
            <w:tcW w:type="dxa" w:w="2160"/>
          </w:tcPr>
          <w:p>
            <w:r>
              <w:t>Device and eUICC are ready for Profile Disable operation.</w:t>
            </w:r>
          </w:p>
        </w:tc>
      </w:tr>
      <w:tr>
        <w:tc>
          <w:tcPr>
            <w:tcW w:type="dxa" w:w="2160"/>
          </w:tcPr>
          <w:p>
            <w:r>
              <w:t>1</w:t>
            </w:r>
          </w:p>
        </w:tc>
        <w:tc>
          <w:tcPr>
            <w:tcW w:type="dxa" w:w="2160"/>
          </w:tcPr>
          <w:p>
            <w:r>
              <w:t>Device → eUICC</w:t>
            </w:r>
          </w:p>
        </w:tc>
        <w:tc>
          <w:tcPr>
            <w:tcW w:type="dxa" w:w="2160"/>
          </w:tcPr>
          <w:p>
            <w:r>
              <w:t>Device issues DisableProfile command for the currently enabled Profile.</w:t>
            </w:r>
          </w:p>
        </w:tc>
        <w:tc>
          <w:tcPr>
            <w:tcW w:type="dxa" w:w="2160"/>
          </w:tcPr>
          <w:p>
            <w:r>
              <w:t>eUICC processes command according to rules; returns status to Device.</w:t>
            </w:r>
          </w:p>
        </w:tc>
      </w:tr>
      <w:tr>
        <w:tc>
          <w:tcPr>
            <w:tcW w:type="dxa" w:w="2160"/>
          </w:tcPr>
          <w:p>
            <w:r>
              <w:t>2</w:t>
            </w:r>
          </w:p>
        </w:tc>
        <w:tc>
          <w:tcPr>
            <w:tcW w:type="dxa" w:w="2160"/>
          </w:tcPr>
          <w:p>
            <w:r>
              <w:t>eUICC → Device</w:t>
            </w:r>
          </w:p>
        </w:tc>
        <w:tc>
          <w:tcPr>
            <w:tcW w:type="dxa" w:w="2160"/>
          </w:tcPr>
          <w:p>
            <w:r>
              <w:t>eUICC disables the Profile.</w:t>
            </w:r>
          </w:p>
        </w:tc>
        <w:tc>
          <w:tcPr>
            <w:tcW w:type="dxa" w:w="2160"/>
          </w:tcPr>
          <w:p>
            <w:r>
              <w:t>eUICC confirms Profile is now Disabled and, if needed, signals to Device (e.g., via REFRESH/RESET).</w:t>
            </w:r>
          </w:p>
        </w:tc>
      </w:tr>
      <w:tr>
        <w:tc>
          <w:tcPr>
            <w:tcW w:type="dxa" w:w="2160"/>
          </w:tcPr>
          <w:p>
            <w:r>
              <w:t>3</w:t>
            </w:r>
          </w:p>
        </w:tc>
        <w:tc>
          <w:tcPr>
            <w:tcW w:type="dxa" w:w="2160"/>
          </w:tcPr>
          <w:p>
            <w:r>
              <w:t>Device</w:t>
            </w:r>
          </w:p>
        </w:tc>
        <w:tc>
          <w:tcPr>
            <w:tcW w:type="dxa" w:w="2160"/>
          </w:tcPr>
          <w:p>
            <w:r>
              <w:t>Device internally triggers removal of any state of the previously Enabled Profile.</w:t>
            </w:r>
          </w:p>
        </w:tc>
        <w:tc>
          <w:tcPr>
            <w:tcW w:type="dxa" w:w="2160"/>
          </w:tcPr>
          <w:p>
            <w:r>
              <w:t>1- Any variable/state linked to the disabled Profile is discarded.2- No lingering state from Profile exists.</w:t>
            </w:r>
          </w:p>
        </w:tc>
      </w:tr>
      <w:tr>
        <w:tc>
          <w:tcPr>
            <w:tcW w:type="dxa" w:w="2160"/>
          </w:tcPr>
          <w:p>
            <w:r>
              <w:t>4</w:t>
            </w:r>
          </w:p>
        </w:tc>
        <w:tc>
          <w:tcPr>
            <w:tcW w:type="dxa" w:w="2160"/>
          </w:tcPr>
          <w:p>
            <w:r>
              <w:t>Device</w:t>
            </w:r>
          </w:p>
        </w:tc>
        <w:tc>
          <w:tcPr>
            <w:tcW w:type="dxa" w:w="2160"/>
          </w:tcPr>
          <w:p>
            <w:r>
              <w:t>Device clears/deletes any cached file content related to the previously Enabled Profile.</w:t>
            </w:r>
          </w:p>
        </w:tc>
        <w:tc>
          <w:tcPr>
            <w:tcW w:type="dxa" w:w="2160"/>
          </w:tcPr>
          <w:p>
            <w:r>
              <w:t>All cached Profile file content is erased; Device holds no cache fragments of Profile data.</w:t>
            </w:r>
          </w:p>
        </w:tc>
      </w:tr>
      <w:tr>
        <w:tc>
          <w:tcPr>
            <w:tcW w:type="dxa" w:w="2160"/>
          </w:tcPr>
          <w:p>
            <w:r>
              <w:t>5</w:t>
            </w:r>
          </w:p>
        </w:tc>
        <w:tc>
          <w:tcPr>
            <w:tcW w:type="dxa" w:w="2160"/>
          </w:tcPr>
          <w:p>
            <w:r>
              <w:t>Device</w:t>
            </w:r>
          </w:p>
        </w:tc>
        <w:tc>
          <w:tcPr>
            <w:tcW w:type="dxa" w:w="2160"/>
          </w:tcPr>
          <w:p>
            <w:r>
              <w:t>Device checks for and terminates (“discards”) any open proactive command session linked to the Profile.</w:t>
            </w:r>
          </w:p>
        </w:tc>
        <w:tc>
          <w:tcPr>
            <w:tcW w:type="dxa" w:w="2160"/>
          </w:tcPr>
          <w:p>
            <w:r>
              <w:t>Any such session is terminated and Device has no pending proactive command flow for previous Profile.</w:t>
            </w:r>
          </w:p>
        </w:tc>
      </w:tr>
      <w:tr>
        <w:tc>
          <w:tcPr>
            <w:tcW w:type="dxa" w:w="2160"/>
          </w:tcPr>
          <w:p>
            <w:r>
              <w:t>6</w:t>
            </w:r>
          </w:p>
        </w:tc>
        <w:tc>
          <w:tcPr>
            <w:tcW w:type="dxa" w:w="2160"/>
          </w:tcPr>
          <w:p>
            <w:r>
              <w:t>Device</w:t>
            </w:r>
          </w:p>
        </w:tc>
        <w:tc>
          <w:tcPr>
            <w:tcW w:type="dxa" w:w="2160"/>
          </w:tcPr>
          <w:p>
            <w:r>
              <w:t>Optionally, Device initiates operations with another Profile or no Profile.</w:t>
            </w:r>
          </w:p>
        </w:tc>
        <w:tc>
          <w:tcPr>
            <w:tcW w:type="dxa" w:w="2160"/>
          </w:tcPr>
          <w:p>
            <w:r>
              <w:t>Device operates with a clean slate, ensuring no stale Profile data or session exists.</w:t>
            </w:r>
          </w:p>
        </w:tc>
      </w:tr>
    </w:tbl>
    <w:p>
      <w:r>
        <w:rPr/>
        <w:t>Test Sequence #02: Discard Profile State After eUICC Reset or REFRESH (if part of disable procedure)</w:t>
        <w:br/>
        <w:t>Description of the aim of the test sequence N°2</w:t>
      </w:r>
      <w:r>
        <w:rPr/>
        <w:br/>
        <w:t>To confirm the Device discards the required state, cached file content, and proactive sessions even if the Profile disable process includes an eUICC REFRESH or RESET as part of the disabling operation.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As part of DisableProfile, eUICC sends REFRESH or performs RESET as defined in SGP.22</w:t>
            </w:r>
          </w:p>
        </w:tc>
        <w:tc>
          <w:tcPr>
            <w:tcW w:type="dxa" w:w="2160"/>
          </w:tcPr>
          <w:p>
            <w:r>
              <w:t>Device appropriately responds to REFRESH/RESET and then resumes operation.</w:t>
            </w:r>
          </w:p>
        </w:tc>
      </w:tr>
      <w:tr>
        <w:tc>
          <w:tcPr>
            <w:tcW w:type="dxa" w:w="2160"/>
          </w:tcPr>
          <w:p>
            <w:r>
              <w:t>2</w:t>
            </w:r>
          </w:p>
        </w:tc>
        <w:tc>
          <w:tcPr>
            <w:tcW w:type="dxa" w:w="2160"/>
          </w:tcPr>
          <w:p>
            <w:r>
              <w:t>Device</w:t>
            </w:r>
          </w:p>
        </w:tc>
        <w:tc>
          <w:tcPr>
            <w:tcW w:type="dxa" w:w="2160"/>
          </w:tcPr>
          <w:p>
            <w:r>
              <w:t>Device triggers routines for discarding all state of previously Enabled Profile.</w:t>
            </w:r>
          </w:p>
        </w:tc>
        <w:tc>
          <w:tcPr>
            <w:tcW w:type="dxa" w:w="2160"/>
          </w:tcPr>
          <w:p>
            <w:r>
              <w:t>Device discards all Profile-related state, no residual from disabled Profile remains post-REFRESH/RESET.</w:t>
            </w:r>
          </w:p>
        </w:tc>
      </w:tr>
      <w:tr>
        <w:tc>
          <w:tcPr>
            <w:tcW w:type="dxa" w:w="2160"/>
          </w:tcPr>
          <w:p>
            <w:r>
              <w:t>3</w:t>
            </w:r>
          </w:p>
        </w:tc>
        <w:tc>
          <w:tcPr>
            <w:tcW w:type="dxa" w:w="2160"/>
          </w:tcPr>
          <w:p>
            <w:r>
              <w:t>Device</w:t>
            </w:r>
          </w:p>
        </w:tc>
        <w:tc>
          <w:tcPr>
            <w:tcW w:type="dxa" w:w="2160"/>
          </w:tcPr>
          <w:p>
            <w:r>
              <w:t>Device removes any Profile file content cached before the REFRESH/RESET operation.</w:t>
            </w:r>
          </w:p>
        </w:tc>
        <w:tc>
          <w:tcPr>
            <w:tcW w:type="dxa" w:w="2160"/>
          </w:tcPr>
          <w:p>
            <w:r>
              <w:t>Cache is empty of any data from previous Profile.</w:t>
            </w:r>
          </w:p>
        </w:tc>
      </w:tr>
      <w:tr>
        <w:tc>
          <w:tcPr>
            <w:tcW w:type="dxa" w:w="2160"/>
          </w:tcPr>
          <w:p>
            <w:r>
              <w:t>4</w:t>
            </w:r>
          </w:p>
        </w:tc>
        <w:tc>
          <w:tcPr>
            <w:tcW w:type="dxa" w:w="2160"/>
          </w:tcPr>
          <w:p>
            <w:r>
              <w:t>Device</w:t>
            </w:r>
          </w:p>
        </w:tc>
        <w:tc>
          <w:tcPr>
            <w:tcW w:type="dxa" w:w="2160"/>
          </w:tcPr>
          <w:p>
            <w:r>
              <w:t>Device checks for proactive command sessions and ensures all related to that Profile are terminated.</w:t>
            </w:r>
          </w:p>
        </w:tc>
        <w:tc>
          <w:tcPr>
            <w:tcW w:type="dxa" w:w="2160"/>
          </w:tcPr>
          <w:p>
            <w:r>
              <w:t>Post-REFRESH/RESET, no proactive command session for disabled Profile remains active or pending.</w:t>
            </w:r>
          </w:p>
        </w:tc>
      </w:tr>
    </w:tbl>
    <w:p>
      <w:r>
        <w:rPr/>
        <w:t>Conformance Requirements References</w:t>
        <w:br/>
        <w:t>- SGP.22 v2.6.1, Requirement [12]</w:t>
        <w:br/>
        <w:t>- Relevant process flows under “DisableProfile” in SGP.22 section 5.12.4 and associated notes.</w:t>
      </w:r>
    </w:p>
    <w:p>
      <w:r>
        <w:rPr/>
        <w:t>Conditional Execution</w:t>
        <w:br/>
        <w:t>- Steps SHALL be executed when a Profile transitions from Enabled to Disabled state by Device control.</w:t>
        <w:br/>
        <w:t>- Steps regarding REFRESH or RESET shall be executed if and only if such command is indicated by the eUICC as part of the disable process.</w:t>
      </w:r>
    </w:p>
    <w:p>
      <w:r>
        <w:rPr/>
        <w:t>Notes</w:t>
        <w:br/>
        <w:t>- This test specifically verifies Device-side behavior upon Profile state transitions and is applicable regardless of Profile type (Operational or Test).</w:t>
        <w:br/>
        <w:t>- Device implementation specifics regarding cache mechanisms or state structure should conform to the principle of no residual Profile data/commands after disable.</w:t>
        <w:br/>
        <w:t>- It is recommended to log internal Device events related to state/cached file content/session discards for audit traceability.</w:t>
      </w:r>
    </w:p>
    <w:p/>
    <w:p>
      <w:r>
        <w:rPr>
          <w:b/>
          <w:sz w:val="24"/>
        </w:rPr>
        <w:t>Requirement ID : 0 | Requirement Description : The End User is presented with a user interface that displays the list of installed Profiles within the eUICC, with their current states (Enabled or Disabled), as described in "List Profiles" procedure (section 3.2.4). The End User selects the Profile to be Disabled.</w:t>
      </w:r>
    </w:p>
    <w:p>
      <w:r>
        <w:rPr>
          <w:b/>
          <w:sz w:val="24"/>
        </w:rPr>
        <w:t xml:space="preserve">Test Case : </w:t>
        <w:br/>
      </w:r>
    </w:p>
    <w:p>
      <w:r>
        <w:rPr/>
        <w:t>Test Cases</w:t>
      </w:r>
    </w:p>
    <w:p>
      <w:r>
        <w:rPr/>
        <w:t>TC</w:t>
      </w:r>
      <w:r>
        <w:rPr>
          <w:i/>
        </w:rPr>
        <w:t>LPAd</w:t>
      </w:r>
      <w:r>
        <w:rPr/>
        <w:t>ListProfilesAndSelectToDisable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EndUser</w:t>
            </w:r>
          </w:p>
        </w:tc>
        <w:tc>
          <w:tcPr>
            <w:tcW w:type="dxa" w:w="4320"/>
          </w:tcPr>
          <w:p>
            <w:r>
              <w:t>The Device is powered on and functional.</w:t>
            </w:r>
          </w:p>
        </w:tc>
      </w:tr>
      <w:tr>
        <w:tc>
          <w:tcPr>
            <w:tcW w:type="dxa" w:w="4320"/>
          </w:tcPr>
          <w:p>
            <w:r>
              <w:t>LPAd</w:t>
            </w:r>
          </w:p>
        </w:tc>
        <w:tc>
          <w:tcPr>
            <w:tcW w:type="dxa" w:w="4320"/>
          </w:tcPr>
          <w:p>
            <w:r>
              <w:t>Local Profile Assistant (LPAd) is installed and operational on the Device.</w:t>
            </w:r>
          </w:p>
        </w:tc>
      </w:tr>
      <w:tr>
        <w:tc>
          <w:tcPr>
            <w:tcW w:type="dxa" w:w="4320"/>
          </w:tcPr>
          <w:p>
            <w:r>
              <w:t>eUICC</w:t>
            </w:r>
          </w:p>
        </w:tc>
        <w:tc>
          <w:tcPr>
            <w:tcW w:type="dxa" w:w="4320"/>
          </w:tcPr>
          <w:p>
            <w:r>
              <w:t>The eUICC contains one or more installed Profiles (at least one in Enabled or Disabled state).</w:t>
            </w:r>
          </w:p>
        </w:tc>
      </w:tr>
      <w:tr>
        <w:tc>
          <w:tcPr>
            <w:tcW w:type="dxa" w:w="4320"/>
          </w:tcPr>
          <w:p>
            <w:r>
              <w:t>Device</w:t>
            </w:r>
          </w:p>
        </w:tc>
        <w:tc>
          <w:tcPr>
            <w:tcW w:type="dxa" w:w="4320"/>
          </w:tcPr>
          <w:p>
            <w:r>
              <w:t>The Device is connected to the eUICC and able to communicate with it.</w:t>
            </w:r>
          </w:p>
        </w:tc>
      </w:tr>
    </w:tbl>
    <w:p>
      <w:r>
        <w:rPr/>
        <w:t>Test Sequence #01: Display List of Installed Profiles</w:t>
        <w:br/>
        <w:t>Description of the aim of the test sequence N°1</w:t>
      </w:r>
      <w:r>
        <w:rPr/>
        <w:br/>
        <w:t>To verify that the End User is presented with a user interface showing the list of installed Profiles within the eUICC and their current states (Enabled or Disabled), as per the "List Profiles" procedure (section 3.2.4), and is able to select an installed Profile to be Disabled.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EndUser</w:t>
            </w:r>
          </w:p>
        </w:tc>
        <w:tc>
          <w:tcPr>
            <w:tcW w:type="dxa" w:w="4320"/>
          </w:tcPr>
          <w:p>
            <w:r>
              <w:t>The End User is on the Device home/menu screen with access to LPAd/LUI functionality.</w:t>
            </w:r>
          </w:p>
        </w:tc>
      </w:tr>
      <w:tr>
        <w:tc>
          <w:tcPr>
            <w:tcW w:type="dxa" w:w="4320"/>
          </w:tcPr>
          <w:p>
            <w:r>
              <w:t>LPAd</w:t>
            </w:r>
          </w:p>
        </w:tc>
        <w:tc>
          <w:tcPr>
            <w:tcW w:type="dxa" w:w="4320"/>
          </w:tcPr>
          <w:p>
            <w:r>
              <w:t>LPAd is initialized and able to interact with eUICC.</w:t>
            </w:r>
          </w:p>
        </w:tc>
      </w:tr>
      <w:tr>
        <w:tc>
          <w:tcPr>
            <w:tcW w:type="dxa" w:w="4320"/>
          </w:tcPr>
          <w:p>
            <w:r>
              <w:t>eUICC</w:t>
            </w:r>
          </w:p>
        </w:tc>
        <w:tc>
          <w:tcPr>
            <w:tcW w:type="dxa" w:w="4320"/>
          </w:tcPr>
          <w:p>
            <w:r>
              <w:t>At least one Profile is installed (state: Enabled or Disabled).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Preconditions as stated above.</w:t>
            </w:r>
          </w:p>
        </w:tc>
        <w:tc>
          <w:tcPr>
            <w:tcW w:type="dxa" w:w="2160"/>
          </w:tcPr>
          <w:p>
            <w:r>
              <w:t>Preconditions are satisfied.</w:t>
            </w:r>
          </w:p>
        </w:tc>
      </w:tr>
      <w:tr>
        <w:tc>
          <w:tcPr>
            <w:tcW w:type="dxa" w:w="2160"/>
          </w:tcPr>
          <w:p>
            <w:r>
              <w:t>1</w:t>
            </w:r>
          </w:p>
        </w:tc>
        <w:tc>
          <w:tcPr>
            <w:tcW w:type="dxa" w:w="2160"/>
          </w:tcPr>
          <w:p>
            <w:r>
              <w:t>EndUser → LPAd</w:t>
            </w:r>
          </w:p>
        </w:tc>
        <w:tc>
          <w:tcPr>
            <w:tcW w:type="dxa" w:w="2160"/>
          </w:tcPr>
          <w:p>
            <w:r>
              <w:t>The End User initiates the LPAd (e.g., via Device menu or app icon).</w:t>
            </w:r>
          </w:p>
        </w:tc>
        <w:tc>
          <w:tcPr>
            <w:tcW w:type="dxa" w:w="2160"/>
          </w:tcPr>
          <w:p>
            <w:r>
              <w:t>1- LPAd user interface is launched.2- User is able to request Profile management functions.</w:t>
            </w:r>
          </w:p>
        </w:tc>
      </w:tr>
      <w:tr>
        <w:tc>
          <w:tcPr>
            <w:tcW w:type="dxa" w:w="2160"/>
          </w:tcPr>
          <w:p>
            <w:r>
              <w:t>2</w:t>
            </w:r>
          </w:p>
        </w:tc>
        <w:tc>
          <w:tcPr>
            <w:tcW w:type="dxa" w:w="2160"/>
          </w:tcPr>
          <w:p>
            <w:r>
              <w:t>LPAd → eUICC</w:t>
            </w:r>
          </w:p>
        </w:tc>
        <w:tc>
          <w:tcPr>
            <w:tcW w:type="dxa" w:w="2160"/>
          </w:tcPr>
          <w:p>
            <w:r>
              <w:t>LPAd calls "ES10c.GetProfilesInfo()" to request list of Profiles.</w:t>
            </w:r>
          </w:p>
        </w:tc>
        <w:tc>
          <w:tcPr>
            <w:tcW w:type="dxa" w:w="2160"/>
          </w:tcPr>
          <w:p>
            <w:r>
              <w:t>eUICC returns Profile Metadata and status for all installed Profiles.</w:t>
            </w:r>
          </w:p>
        </w:tc>
      </w:tr>
      <w:tr>
        <w:tc>
          <w:tcPr>
            <w:tcW w:type="dxa" w:w="2160"/>
          </w:tcPr>
          <w:p>
            <w:r>
              <w:t>3</w:t>
            </w:r>
          </w:p>
        </w:tc>
        <w:tc>
          <w:tcPr>
            <w:tcW w:type="dxa" w:w="2160"/>
          </w:tcPr>
          <w:p>
            <w:r>
              <w:t>eUICC → LPAd</w:t>
            </w:r>
          </w:p>
        </w:tc>
        <w:tc>
          <w:tcPr>
            <w:tcW w:type="dxa" w:w="2160"/>
          </w:tcPr>
          <w:p>
            <w:r>
              <w:t>eUICC responds with a list of Profiles and their current states (Enabled/Disabled).</w:t>
            </w:r>
          </w:p>
        </w:tc>
        <w:tc>
          <w:tcPr>
            <w:tcW w:type="dxa" w:w="2160"/>
          </w:tcPr>
          <w:p>
            <w:r>
              <w:t>LPAd receives profile information as per SGP.22 section 5.7.15.</w:t>
            </w:r>
          </w:p>
        </w:tc>
      </w:tr>
      <w:tr>
        <w:tc>
          <w:tcPr>
            <w:tcW w:type="dxa" w:w="2160"/>
          </w:tcPr>
          <w:p>
            <w:r>
              <w:t>4</w:t>
            </w:r>
          </w:p>
        </w:tc>
        <w:tc>
          <w:tcPr>
            <w:tcW w:type="dxa" w:w="2160"/>
          </w:tcPr>
          <w:p>
            <w:r>
              <w:t>LPAd → EndUser</w:t>
            </w:r>
          </w:p>
        </w:tc>
        <w:tc>
          <w:tcPr>
            <w:tcW w:type="dxa" w:w="2160"/>
          </w:tcPr>
          <w:p>
            <w:r>
              <w:t>LPAd displays the list of installed Profiles and their states to the End User through the device UI.</w:t>
            </w:r>
          </w:p>
        </w:tc>
        <w:tc>
          <w:tcPr>
            <w:tcW w:type="dxa" w:w="2160"/>
          </w:tcPr>
          <w:p>
            <w:r>
              <w:t>1- End User is presented with a comprehensive list of Profiles.2- Each Profile's current state (Enabled or Disabled) is clearly indicated.</w:t>
            </w:r>
          </w:p>
        </w:tc>
      </w:tr>
      <w:tr>
        <w:tc>
          <w:tcPr>
            <w:tcW w:type="dxa" w:w="2160"/>
          </w:tcPr>
          <w:p>
            <w:r>
              <w:t>5</w:t>
            </w:r>
          </w:p>
        </w:tc>
        <w:tc>
          <w:tcPr>
            <w:tcW w:type="dxa" w:w="2160"/>
          </w:tcPr>
          <w:p>
            <w:r>
              <w:t>EndUser → LPAd</w:t>
            </w:r>
          </w:p>
        </w:tc>
        <w:tc>
          <w:tcPr>
            <w:tcW w:type="dxa" w:w="2160"/>
          </w:tcPr>
          <w:p>
            <w:r>
              <w:t>End User selects one of the displayed Profiles to be Disabled via the interface.</w:t>
            </w:r>
          </w:p>
        </w:tc>
        <w:tc>
          <w:tcPr>
            <w:tcW w:type="dxa" w:w="2160"/>
          </w:tcPr>
          <w:p>
            <w:r>
              <w:t>1- LPAd registers the Profile selection input.2- LPAd is prepared to begin disable operation for the selected Profile.</w:t>
            </w:r>
          </w:p>
        </w:tc>
      </w:tr>
    </w:tbl>
    <w:p>
      <w:r>
        <w:rPr/>
        <w:t>Conformance Requirements References:</w:t>
        <w:br/>
        <w:t>- SGP.22 section 3.2.4: List Profiles Procedure</w:t>
        <w:br/>
        <w:t>- SGP.21 section 5.3.1.2: Disable Profile (start user request flow)</w:t>
        <w:br/>
        <w:t>- The LPA SHALL display the list of installed Profiles with current states to the End User</w:t>
        <w:br/>
        <w:t>- The procedure SHALL be executable for all Profiles regardless of current state</w:t>
      </w:r>
    </w:p>
    <w:p>
      <w:r>
        <w:rPr/>
        <w:t>Note:</w:t>
      </w:r>
      <w:r>
        <w:rPr/>
        <w:br/>
        <w:t>This test sequence SHALL be executed if at least one Profile is installed in the eUICC.</w:t>
      </w:r>
      <w:r>
        <w:rPr/>
        <w:br/>
        <w:t>If an implementation-dependent UI feature or permission prevents showing a list, the LPAd SHALL present appropriate error messaging as per user experience guidelines.</w:t>
      </w:r>
    </w:p>
    <w:p/>
    <w:p>
      <w:r>
        <w:rPr>
          <w:b/>
          <w:sz w:val="24"/>
        </w:rPr>
        <w:t>Requirement ID : 1 | Requirement Description : Before the LPAd calls the DisableProfile function with the refreshFlag not set, the Device has the responsibility to ensure that the relevant conditions for use are met. I.e. the Device: a) SHALL run the application session termination procedure in accordance with ETSI TS 102 221 [6] for every active application of the currently enabled Profile. b) SHALL close all logical channels that were used to select these applications. c) SHOULD take implementation-dependent action to terminate an ongoing proactive command session.</w:t>
      </w:r>
    </w:p>
    <w:p>
      <w:r>
        <w:rPr>
          <w:b/>
          <w:sz w:val="24"/>
        </w:rPr>
        <w:t xml:space="preserve">Test Case : </w:t>
        <w:br/>
      </w:r>
    </w:p>
    <w:p>
      <w:r>
        <w:rPr/>
        <w:t>Test Cases</w:t>
      </w:r>
    </w:p>
    <w:p>
      <w:r>
        <w:rPr/>
        <w:t>TC</w:t>
      </w:r>
      <w:r>
        <w:rPr>
          <w:i/>
        </w:rPr>
        <w:t>Device</w:t>
      </w:r>
      <w:r>
        <w:rPr/>
        <w:t>DisableProfile_Preparation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at least one enabled Profile on the eUICC.</w:t>
            </w:r>
          </w:p>
        </w:tc>
      </w:tr>
      <w:tr>
        <w:tc>
          <w:tcPr>
            <w:tcW w:type="dxa" w:w="4320"/>
          </w:tcPr>
          <w:p>
            <w:r>
              <w:t>LPAd</w:t>
            </w:r>
          </w:p>
        </w:tc>
        <w:tc>
          <w:tcPr>
            <w:tcW w:type="dxa" w:w="4320"/>
          </w:tcPr>
          <w:p>
            <w:r>
              <w:t>LPAd is operational and can invoke the DisableProfile function for the desired Profile.</w:t>
            </w:r>
          </w:p>
        </w:tc>
      </w:tr>
      <w:tr>
        <w:tc>
          <w:tcPr>
            <w:tcW w:type="dxa" w:w="4320"/>
          </w:tcPr>
          <w:p>
            <w:r>
              <w:t>eUICC</w:t>
            </w:r>
          </w:p>
        </w:tc>
        <w:tc>
          <w:tcPr>
            <w:tcW w:type="dxa" w:w="4320"/>
          </w:tcPr>
          <w:p>
            <w:r>
              <w:t>At least one Profile is enabled and active applications may be running on logical channels.</w:t>
            </w:r>
          </w:p>
        </w:tc>
      </w:tr>
    </w:tbl>
    <w:p>
      <w:r>
        <w:rPr/>
        <w:t>Test Sequence #01: Device Preparation Prior to DisableProfile (refreshFlag not set)</w:t>
        <w:br/>
        <w:t>Short Description:</w:t>
      </w:r>
      <w:r>
        <w:rPr/>
        <w:br/>
        <w:t>Verify that before the LPAd calls DisableProfile with the refreshFlag not set, the Device performs all necessary session cleanup and channel closure operations as specified, per Requirement ID 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Profile is currently enabled. At least one application of this Profile is active.</w:t>
            </w:r>
          </w:p>
        </w:tc>
      </w:tr>
      <w:tr>
        <w:tc>
          <w:tcPr>
            <w:tcW w:type="dxa" w:w="4320"/>
          </w:tcPr>
          <w:p>
            <w:r>
              <w:t>Device</w:t>
            </w:r>
          </w:p>
        </w:tc>
        <w:tc>
          <w:tcPr>
            <w:tcW w:type="dxa" w:w="4320"/>
          </w:tcPr>
          <w:p>
            <w:r>
              <w:t>One or more logical channels are open for applications of the enabled Profile.</w:t>
            </w:r>
          </w:p>
        </w:tc>
      </w:tr>
      <w:tr>
        <w:tc>
          <w:tcPr>
            <w:tcW w:type="dxa" w:w="4320"/>
          </w:tcPr>
          <w:p>
            <w:r>
              <w:t>Device</w:t>
            </w:r>
          </w:p>
        </w:tc>
        <w:tc>
          <w:tcPr>
            <w:tcW w:type="dxa" w:w="4320"/>
          </w:tcPr>
          <w:p>
            <w:r>
              <w:t>A proactive command session may be ongoing (optional, for c)).</w:t>
            </w:r>
          </w:p>
        </w:tc>
      </w:tr>
      <w:tr>
        <w:tc>
          <w:tcPr>
            <w:tcW w:type="dxa" w:w="4320"/>
          </w:tcPr>
          <w:p>
            <w:r>
              <w:t>LPAd</w:t>
            </w:r>
          </w:p>
        </w:tc>
        <w:tc>
          <w:tcPr>
            <w:tcW w:type="dxa" w:w="4320"/>
          </w:tcPr>
          <w:p>
            <w:r>
              <w:t>Ready to invoke DisableProfile function.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Ensure at least one application is active, and logical channels are used for the currently enabled Profile.</w:t>
            </w:r>
          </w:p>
        </w:tc>
        <w:tc>
          <w:tcPr>
            <w:tcW w:type="dxa" w:w="2160"/>
          </w:tcPr>
          <w:p>
            <w:r>
              <w:t>Test starts with at least one enabled Profile and active application session; logical channels used for these applications are open.</w:t>
            </w:r>
          </w:p>
        </w:tc>
      </w:tr>
      <w:tr>
        <w:tc>
          <w:tcPr>
            <w:tcW w:type="dxa" w:w="2160"/>
          </w:tcPr>
          <w:p>
            <w:r>
              <w:t>1</w:t>
            </w:r>
          </w:p>
        </w:tc>
        <w:tc>
          <w:tcPr>
            <w:tcW w:type="dxa" w:w="2160"/>
          </w:tcPr>
          <w:p>
            <w:r>
              <w:t>Device</w:t>
            </w:r>
          </w:p>
        </w:tc>
        <w:tc>
          <w:tcPr>
            <w:tcW w:type="dxa" w:w="2160"/>
          </w:tcPr>
          <w:p>
            <w:r>
              <w:t>Run application session termination procedure per ETSI TS 102 221 [6] for each active application.</w:t>
            </w:r>
          </w:p>
        </w:tc>
        <w:tc>
          <w:tcPr>
            <w:tcW w:type="dxa" w:w="2160"/>
          </w:tcPr>
          <w:p>
            <w:r>
              <w:t>1- All application sessions for the currently enabled Profile are terminated in compliance with ETSI TS 102 221 [6].</w:t>
            </w:r>
          </w:p>
        </w:tc>
      </w:tr>
      <w:tr>
        <w:tc>
          <w:tcPr>
            <w:tcW w:type="dxa" w:w="2160"/>
          </w:tcPr>
          <w:p>
            <w:r>
              <w:t>2</w:t>
            </w:r>
          </w:p>
        </w:tc>
        <w:tc>
          <w:tcPr>
            <w:tcW w:type="dxa" w:w="2160"/>
          </w:tcPr>
          <w:p>
            <w:r>
              <w:t>Device</w:t>
            </w:r>
          </w:p>
        </w:tc>
        <w:tc>
          <w:tcPr>
            <w:tcW w:type="dxa" w:w="2160"/>
          </w:tcPr>
          <w:p>
            <w:r>
              <w:t>Close all logical channels that were used to select these applications.</w:t>
            </w:r>
          </w:p>
        </w:tc>
        <w:tc>
          <w:tcPr>
            <w:tcW w:type="dxa" w:w="2160"/>
          </w:tcPr>
          <w:p>
            <w:r>
              <w:t>1- All logical channels, used for applications of the enabled Profile, are closed. No channel remains open for such applications.</w:t>
            </w:r>
          </w:p>
        </w:tc>
      </w:tr>
      <w:tr>
        <w:tc>
          <w:tcPr>
            <w:tcW w:type="dxa" w:w="2160"/>
          </w:tcPr>
          <w:p>
            <w:r>
              <w:t>3</w:t>
            </w:r>
          </w:p>
        </w:tc>
        <w:tc>
          <w:tcPr>
            <w:tcW w:type="dxa" w:w="2160"/>
          </w:tcPr>
          <w:p>
            <w:r>
              <w:t>Device</w:t>
            </w:r>
          </w:p>
        </w:tc>
        <w:tc>
          <w:tcPr>
            <w:tcW w:type="dxa" w:w="2160"/>
          </w:tcPr>
          <w:p>
            <w:r>
              <w:t>(Conditional, if proactive session was ongoing) Implementation-dependent: terminate an ongoing proactive session.</w:t>
            </w:r>
          </w:p>
        </w:tc>
        <w:tc>
          <w:tcPr>
            <w:tcW w:type="dxa" w:w="2160"/>
          </w:tcPr>
          <w:p>
            <w:r>
              <w:t>1- If proactive session was ongoing: session is terminated before DisableProfile is invoked.2- If no session: step is a no-op.</w:t>
            </w:r>
          </w:p>
        </w:tc>
      </w:tr>
      <w:tr>
        <w:tc>
          <w:tcPr>
            <w:tcW w:type="dxa" w:w="2160"/>
          </w:tcPr>
          <w:p>
            <w:r>
              <w:t>4</w:t>
            </w:r>
          </w:p>
        </w:tc>
        <w:tc>
          <w:tcPr>
            <w:tcW w:type="dxa" w:w="2160"/>
          </w:tcPr>
          <w:p>
            <w:r>
              <w:t>LPAd → LPAServices</w:t>
            </w:r>
          </w:p>
        </w:tc>
        <w:tc>
          <w:tcPr>
            <w:tcW w:type="dxa" w:w="2160"/>
          </w:tcPr>
          <w:p>
            <w:r>
              <w:t>Call the ES10c.DisableProfile function with refreshFlag not set.</w:t>
            </w:r>
          </w:p>
        </w:tc>
        <w:tc>
          <w:tcPr>
            <w:tcW w:type="dxa" w:w="2160"/>
          </w:tcPr>
          <w:p>
            <w:r>
              <w:t>1- LPAd is only permitted to call DisableProfile after all above steps have been fulfilled, in accordance with requirement.</w:t>
            </w:r>
          </w:p>
        </w:tc>
      </w:tr>
    </w:tbl>
    <w:p>
      <w:r>
        <w:rPr/>
        <w:t>Conformance Requirements References:</w:t>
        <w:br/>
        <w:t>- SGP.22 v2.6.1 Section 3.2.5.4 (Disable Profile)</w:t>
        <w:br/>
        <w:t>- Requirement ID 1: Precondition handling by Device before DisableProfile invocation</w:t>
        <w:br/>
        <w:t>- ETSI TS 102 221 [6]: Application session termination procedure</w:t>
      </w:r>
    </w:p>
    <w:p>
      <w:r>
        <w:rPr/>
        <w:t>Conditional Execution Rules:</w:t>
        <w:br/>
        <w:t>- Step 3 SHALL be executed if and only if a proactive command session is ongoing at the time; otherwise, it MAY be skipped.</w:t>
      </w:r>
    </w:p>
    <w:p>
      <w:r>
        <w:rPr/>
        <w:t>Notes:</w:t>
        <w:br/>
        <w:t>- Test sequence SHALL be executed for each logical channel and each active application of the currently enabled Profile.</w:t>
        <w:br/>
        <w:t>- Device implementation detail for proactive session termination in step 3 can differ; validation is that the session, if active, does not persist into the DisableProfile call.</w:t>
        <w:br/>
        <w:t>- The LPAd SHALL NOT call DisableProfile prior to Device completion of steps 1–3.</w:t>
      </w:r>
    </w:p>
    <w:p>
      <w:r>
        <w:rPr/>
        <w:t>End of Test Case</w:t>
      </w:r>
    </w:p>
    <w:p/>
    <w:p>
      <w:r>
        <w:rPr>
          <w:b/>
          <w:sz w:val="24"/>
        </w:rPr>
        <w:t>Requirement ID : 2 | Requirement Description : The LPAd SHALL call the "ES10c.DisableProfile" (section 5.7.17) function of the ISD-R with its relevant input data, which includes the indication if a REFRESH proactive command is needed.</w:t>
      </w:r>
    </w:p>
    <w:p>
      <w:r>
        <w:rPr>
          <w:b/>
          <w:sz w:val="24"/>
        </w:rPr>
        <w:t xml:space="preserve">Test Case : </w:t>
        <w:br/>
      </w:r>
    </w:p>
    <w:p>
      <w:r>
        <w:rPr/>
        <w:t>Test Cases</w:t>
      </w:r>
    </w:p>
    <w:p>
      <w:r>
        <w:rPr/>
        <w:t>TC</w:t>
      </w:r>
      <w:r>
        <w:rPr>
          <w:i/>
        </w:rPr>
        <w:t>LPAd</w:t>
      </w:r>
      <w:r>
        <w:rPr/>
        <w:t>DisableProfile_BasicInvocation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and operational</w:t>
            </w:r>
          </w:p>
        </w:tc>
      </w:tr>
      <w:tr>
        <w:tc>
          <w:tcPr>
            <w:tcW w:type="dxa" w:w="4320"/>
          </w:tcPr>
          <w:p>
            <w:r>
              <w:t>eUICC</w:t>
            </w:r>
          </w:p>
        </w:tc>
        <w:tc>
          <w:tcPr>
            <w:tcW w:type="dxa" w:w="4320"/>
          </w:tcPr>
          <w:p>
            <w:r>
              <w:t>eUICC is present and contains at least one enabled Profile</w:t>
            </w:r>
          </w:p>
        </w:tc>
      </w:tr>
      <w:tr>
        <w:tc>
          <w:tcPr>
            <w:tcW w:type="dxa" w:w="4320"/>
          </w:tcPr>
          <w:p>
            <w:r>
              <w:t>LPAd</w:t>
            </w:r>
          </w:p>
        </w:tc>
        <w:tc>
          <w:tcPr>
            <w:tcW w:type="dxa" w:w="4320"/>
          </w:tcPr>
          <w:p>
            <w:r>
              <w:t>LPAd is operational and can issue commands to eUICC</w:t>
            </w:r>
          </w:p>
        </w:tc>
      </w:tr>
    </w:tbl>
    <w:p>
      <w:r>
        <w:rPr/>
        <w:t>Test Sequence #01: Basic invocation of ES10c.DisableProfile from LPAd to ISD-R</w:t>
        <w:br/>
        <w:t>Test of the LPAd calling the "ES10c.DisableProfile" function of ISD-R, with the inclusion of the REFRESH indication in the input 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to be disabled is currently in Enabled state</w:t>
            </w:r>
          </w:p>
        </w:tc>
      </w:tr>
      <w:tr>
        <w:tc>
          <w:tcPr>
            <w:tcW w:type="dxa" w:w="4320"/>
          </w:tcPr>
          <w:p>
            <w:r>
              <w:t>LPAd</w:t>
            </w:r>
          </w:p>
        </w:tc>
        <w:tc>
          <w:tcPr>
            <w:tcW w:type="dxa" w:w="4320"/>
          </w:tcPr>
          <w:p>
            <w:r>
              <w:t>Has adequate knowledge of which Profile needs to be disabled</w:t>
            </w:r>
          </w:p>
        </w:tc>
      </w:tr>
      <w:tr>
        <w:tc>
          <w:tcPr>
            <w:tcW w:type="dxa" w:w="4320"/>
          </w:tcPr>
          <w:p>
            <w:r>
              <w:t>Device</w:t>
            </w:r>
          </w:p>
        </w:tc>
        <w:tc>
          <w:tcPr>
            <w:tcW w:type="dxa" w:w="4320"/>
          </w:tcPr>
          <w:p>
            <w:r>
              <w:t>No other profile management operation in progress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LPAd</w:t>
            </w:r>
          </w:p>
        </w:tc>
        <w:tc>
          <w:tcPr>
            <w:tcW w:type="dxa" w:w="2160"/>
          </w:tcPr>
          <w:p>
            <w:r>
              <w:t>End User or Device triggers Profile disable operation</w:t>
            </w:r>
          </w:p>
        </w:tc>
        <w:tc>
          <w:tcPr>
            <w:tcW w:type="dxa" w:w="2160"/>
          </w:tcPr>
          <w:p>
            <w:r>
              <w:t>LPAd is requested to disable a specific Profile</w:t>
            </w:r>
          </w:p>
        </w:tc>
      </w:tr>
      <w:tr>
        <w:tc>
          <w:tcPr>
            <w:tcW w:type="dxa" w:w="2160"/>
          </w:tcPr>
          <w:p>
            <w:r>
              <w:t>1</w:t>
            </w:r>
          </w:p>
        </w:tc>
        <w:tc>
          <w:tcPr>
            <w:tcW w:type="dxa" w:w="2160"/>
          </w:tcPr>
          <w:p>
            <w:r>
              <w:t>LPAd → ISD-R</w:t>
            </w:r>
          </w:p>
        </w:tc>
        <w:tc>
          <w:tcPr>
            <w:tcW w:type="dxa" w:w="2160"/>
          </w:tcPr>
          <w:p>
            <w:r>
              <w:t>LPAd calls ES10c.DisableProfile on ISD-R with Profile ID and refreshFlag</w:t>
            </w:r>
          </w:p>
        </w:tc>
        <w:tc>
          <w:tcPr>
            <w:tcW w:type="dxa" w:w="2160"/>
          </w:tcPr>
          <w:p>
            <w:r>
              <w:t>1- ISD-R receives DisableProfile request2- Input data includes Profile ID and refreshFlag</w:t>
            </w:r>
          </w:p>
        </w:tc>
      </w:tr>
      <w:tr>
        <w:tc>
          <w:tcPr>
            <w:tcW w:type="dxa" w:w="2160"/>
          </w:tcPr>
          <w:p>
            <w:r>
              <w:t>2</w:t>
            </w:r>
          </w:p>
        </w:tc>
        <w:tc>
          <w:tcPr>
            <w:tcW w:type="dxa" w:w="2160"/>
          </w:tcPr>
          <w:p>
            <w:r>
              <w:t>ISD-R</w:t>
            </w:r>
          </w:p>
        </w:tc>
        <w:tc>
          <w:tcPr>
            <w:tcW w:type="dxa" w:w="2160"/>
          </w:tcPr>
          <w:p>
            <w:r>
              <w:t>ISD-R verifies state of the target Profile</w:t>
            </w:r>
          </w:p>
        </w:tc>
        <w:tc>
          <w:tcPr>
            <w:tcW w:type="dxa" w:w="2160"/>
          </w:tcPr>
          <w:p>
            <w:r>
              <w:t>1- Verification is performed2- If Profile is not Enabled, failure is returned and procedure is stopped</w:t>
            </w:r>
          </w:p>
        </w:tc>
      </w:tr>
      <w:tr>
        <w:tc>
          <w:tcPr>
            <w:tcW w:type="dxa" w:w="2160"/>
          </w:tcPr>
          <w:p>
            <w:r>
              <w:t>3</w:t>
            </w:r>
          </w:p>
        </w:tc>
        <w:tc>
          <w:tcPr>
            <w:tcW w:type="dxa" w:w="2160"/>
          </w:tcPr>
          <w:p>
            <w:r>
              <w:t>ISD-R</w:t>
            </w:r>
          </w:p>
        </w:tc>
        <w:tc>
          <w:tcPr>
            <w:tcW w:type="dxa" w:w="2160"/>
          </w:tcPr>
          <w:p>
            <w:r>
              <w:t>ISD-R checks Profile Policy Rules ("Disabling not allowed")</w:t>
            </w:r>
          </w:p>
        </w:tc>
        <w:tc>
          <w:tcPr>
            <w:tcW w:type="dxa" w:w="2160"/>
          </w:tcPr>
          <w:p>
            <w:r>
              <w:t>1- If disabling is not allowed per rules, failure is returned and procedure ends</w:t>
            </w:r>
          </w:p>
        </w:tc>
      </w:tr>
      <w:tr>
        <w:tc>
          <w:tcPr>
            <w:tcW w:type="dxa" w:w="2160"/>
          </w:tcPr>
          <w:p>
            <w:r>
              <w:t>4</w:t>
            </w:r>
          </w:p>
        </w:tc>
        <w:tc>
          <w:tcPr>
            <w:tcW w:type="dxa" w:w="2160"/>
          </w:tcPr>
          <w:p>
            <w:r>
              <w:t>ISD-R → LPAd</w:t>
            </w:r>
          </w:p>
        </w:tc>
        <w:tc>
          <w:tcPr>
            <w:tcW w:type="dxa" w:w="2160"/>
          </w:tcPr>
          <w:p>
            <w:r>
              <w:t>If refreshFlag is set, ISD-R returns result OK to LPAd</w:t>
            </w:r>
          </w:p>
        </w:tc>
        <w:tc>
          <w:tcPr>
            <w:tcW w:type="dxa" w:w="2160"/>
          </w:tcPr>
          <w:p>
            <w:r>
              <w:t>LPAd receives result OK to proceed if applicable</w:t>
            </w:r>
          </w:p>
        </w:tc>
      </w:tr>
      <w:tr>
        <w:tc>
          <w:tcPr>
            <w:tcW w:type="dxa" w:w="2160"/>
          </w:tcPr>
          <w:p>
            <w:r>
              <w:t>5</w:t>
            </w:r>
          </w:p>
        </w:tc>
        <w:tc>
          <w:tcPr>
            <w:tcW w:type="dxa" w:w="2160"/>
          </w:tcPr>
          <w:p>
            <w:r>
              <w:t>ISD-R → Device</w:t>
            </w:r>
          </w:p>
        </w:tc>
        <w:tc>
          <w:tcPr>
            <w:tcW w:type="dxa" w:w="2160"/>
          </w:tcPr>
          <w:p>
            <w:r>
              <w:t>If refreshFlag is set, ISD-R sends REFRESH proactive command</w:t>
            </w:r>
          </w:p>
        </w:tc>
        <w:tc>
          <w:tcPr>
            <w:tcW w:type="dxa" w:w="2160"/>
          </w:tcPr>
          <w:p>
            <w:r>
              <w:t>Device receives and acknowledges REFRESH proactive command</w:t>
            </w:r>
          </w:p>
        </w:tc>
      </w:tr>
      <w:tr>
        <w:tc>
          <w:tcPr>
            <w:tcW w:type="dxa" w:w="2160"/>
          </w:tcPr>
          <w:p>
            <w:r>
              <w:t>6</w:t>
            </w:r>
          </w:p>
        </w:tc>
        <w:tc>
          <w:tcPr>
            <w:tcW w:type="dxa" w:w="2160"/>
          </w:tcPr>
          <w:p>
            <w:r>
              <w:t>Device → ISD-R</w:t>
            </w:r>
          </w:p>
        </w:tc>
        <w:tc>
          <w:tcPr>
            <w:tcW w:type="dxa" w:w="2160"/>
          </w:tcPr>
          <w:p>
            <w:r>
              <w:t>Device sends Terminal Response (or resets if needed)</w:t>
            </w:r>
          </w:p>
        </w:tc>
        <w:tc>
          <w:tcPr>
            <w:tcW w:type="dxa" w:w="2160"/>
          </w:tcPr>
          <w:p>
            <w:r>
              <w:t>ISD-R receives appropriate terminal response or reset</w:t>
            </w:r>
          </w:p>
        </w:tc>
      </w:tr>
      <w:tr>
        <w:tc>
          <w:tcPr>
            <w:tcW w:type="dxa" w:w="2160"/>
          </w:tcPr>
          <w:p>
            <w:r>
              <w:t>7</w:t>
            </w:r>
          </w:p>
        </w:tc>
        <w:tc>
          <w:tcPr>
            <w:tcW w:type="dxa" w:w="2160"/>
          </w:tcPr>
          <w:p>
            <w:r>
              <w:t>ISD-R</w:t>
            </w:r>
          </w:p>
        </w:tc>
        <w:tc>
          <w:tcPr>
            <w:tcW w:type="dxa" w:w="2160"/>
          </w:tcPr>
          <w:p>
            <w:r>
              <w:t>ISD-R disables the currently Enabled Profile after Terminal Response/reset</w:t>
            </w:r>
          </w:p>
        </w:tc>
        <w:tc>
          <w:tcPr>
            <w:tcW w:type="dxa" w:w="2160"/>
          </w:tcPr>
          <w:p>
            <w:r>
              <w:t>Target Profile is now Disabled, state updated</w:t>
            </w:r>
          </w:p>
        </w:tc>
      </w:tr>
      <w:tr>
        <w:tc>
          <w:tcPr>
            <w:tcW w:type="dxa" w:w="2160"/>
          </w:tcPr>
          <w:p>
            <w:r>
              <w:t>8</w:t>
            </w:r>
          </w:p>
        </w:tc>
        <w:tc>
          <w:tcPr>
            <w:tcW w:type="dxa" w:w="2160"/>
          </w:tcPr>
          <w:p>
            <w:r>
              <w:t>ISD-R</w:t>
            </w:r>
          </w:p>
        </w:tc>
        <w:tc>
          <w:tcPr>
            <w:tcW w:type="dxa" w:w="2160"/>
          </w:tcPr>
          <w:p>
            <w:r>
              <w:t>If disabled Profile was a Test Profile and an Operational Profile was Enabled before, it is re-enabled</w:t>
            </w:r>
          </w:p>
        </w:tc>
        <w:tc>
          <w:tcPr>
            <w:tcW w:type="dxa" w:w="2160"/>
          </w:tcPr>
          <w:p>
            <w:r>
              <w:t>The previous Operational Profile is re-enabled if required</w:t>
            </w:r>
          </w:p>
        </w:tc>
      </w:tr>
      <w:tr>
        <w:tc>
          <w:tcPr>
            <w:tcW w:type="dxa" w:w="2160"/>
          </w:tcPr>
          <w:p>
            <w:r>
              <w:t>9</w:t>
            </w:r>
          </w:p>
        </w:tc>
        <w:tc>
          <w:tcPr>
            <w:tcW w:type="dxa" w:w="2160"/>
          </w:tcPr>
          <w:p>
            <w:r>
              <w:t>ISD-R → LPAd</w:t>
            </w:r>
          </w:p>
        </w:tc>
        <w:tc>
          <w:tcPr>
            <w:tcW w:type="dxa" w:w="2160"/>
          </w:tcPr>
          <w:p>
            <w:r>
              <w:t>If refreshFlag is not set, ISD-R directly disables the currently Enabled Profile</w:t>
            </w:r>
          </w:p>
        </w:tc>
        <w:tc>
          <w:tcPr>
            <w:tcW w:type="dxa" w:w="2160"/>
          </w:tcPr>
          <w:p>
            <w:r>
              <w:t>LPAd receives confirmation that the Profile is disabled</w:t>
            </w:r>
          </w:p>
        </w:tc>
      </w:tr>
    </w:tbl>
    <w:p>
      <w:r>
        <w:rPr/>
        <w:t>Test Sequence #02: Disableprofile called when Profile is not Enabled</w:t>
        <w:br/>
        <w:t>Test disabling a Profile that is not currently Enabled to ensure proper error handling.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ISD-R</w:t>
            </w:r>
          </w:p>
        </w:tc>
        <w:tc>
          <w:tcPr>
            <w:tcW w:type="dxa" w:w="2160"/>
          </w:tcPr>
          <w:p>
            <w:r>
              <w:t>LPAd calls ES10c.DisableProfile on ISD-R with a Profile that is not Enabled</w:t>
            </w:r>
          </w:p>
        </w:tc>
        <w:tc>
          <w:tcPr>
            <w:tcW w:type="dxa" w:w="2160"/>
          </w:tcPr>
          <w:p>
            <w:r>
              <w:t>1- ISD-R checks state, finds Profile not enabled2- ISD-R responds with error, procedure is stopped</w:t>
            </w:r>
          </w:p>
        </w:tc>
      </w:tr>
    </w:tbl>
    <w:p>
      <w:r>
        <w:rPr/>
        <w:t>Conformance Requirements References:</w:t>
        <w:br/>
        <w:t>- SGP.22 v2.6.1, Section 5.7.17 (ES10c.DisableProfile)</w:t>
        <w:br/>
        <w:t>- SGP.22 v2.6.1, Disable Profile (Procedural details)</w:t>
        <w:br/>
        <w:t>- SGP.22 v2.6.1, Profile State and Policy Rule Handling</w:t>
      </w:r>
    </w:p>
    <w:p>
      <w:r>
        <w:rPr/>
        <w:t>Conditional Execution Rules:</w:t>
        <w:br/>
        <w:t>- Steps involving REFRESH proactive command (steps 4–8 in sequence 1) SHALL be executed if and only if the input data from the LPAd contains refreshFlag set.</w:t>
        <w:br/>
        <w:t>- Step 8 in sequence 1 (re-enable previous Operational Profile) SHALL only be executed if the disabled Profile is a Test Profile and a suitable Operational Profile was previously enabled and not deleted.</w:t>
      </w:r>
    </w:p>
    <w:p>
      <w:r>
        <w:rPr/>
        <w:t>Notes:</w:t>
        <w:br/>
        <w:t>- The test assumes the Device and eUICC behave per SGP.22 and relevant referenced standards regarding proactive commands and terminal responses.</w:t>
        <w:br/>
        <w:t>- Any deviations (e.g. unexpected PROFILE states, policy conflict) must result in proper error messaging and termination of the operation per conformance specification.</w:t>
      </w:r>
    </w:p>
    <w:p/>
    <w:p>
      <w:r>
        <w:rPr>
          <w:b/>
          <w:sz w:val="24"/>
        </w:rPr>
        <w:t>Requirement ID : 3 | Requirement Description : The ISD-R SHALL verify the state of the target Profile. If the target Profile is not in the Enabled state, the ISD-R SHALL return a response indicating a failure, and the procedure SHALL be stopped.</w:t>
      </w:r>
    </w:p>
    <w:p>
      <w:r>
        <w:rPr>
          <w:b/>
          <w:sz w:val="24"/>
        </w:rPr>
        <w:t xml:space="preserve">Test Case : </w:t>
        <w:br/>
      </w:r>
    </w:p>
    <w:p>
      <w:r>
        <w:rPr/>
        <w:t>Test Cases</w:t>
      </w:r>
    </w:p>
    <w:p>
      <w:r>
        <w:rPr/>
        <w:t>TC</w:t>
      </w:r>
      <w:r>
        <w:rPr>
          <w:i/>
        </w:rPr>
        <w:t>ISDR</w:t>
      </w:r>
      <w:r>
        <w:rPr/>
        <w:t>VerifyTargetProfileState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ISD-R</w:t>
            </w:r>
          </w:p>
        </w:tc>
        <w:tc>
          <w:tcPr>
            <w:tcW w:type="dxa" w:w="4320"/>
          </w:tcPr>
          <w:p>
            <w:r>
              <w:t>ISD-R functionality is operational and able to manage and evaluate Profile states.</w:t>
            </w:r>
          </w:p>
        </w:tc>
      </w:tr>
      <w:tr>
        <w:tc>
          <w:tcPr>
            <w:tcW w:type="dxa" w:w="4320"/>
          </w:tcPr>
          <w:p>
            <w:r>
              <w:t>eUICC</w:t>
            </w:r>
          </w:p>
        </w:tc>
        <w:tc>
          <w:tcPr>
            <w:tcW w:type="dxa" w:w="4320"/>
          </w:tcPr>
          <w:p>
            <w:r>
              <w:t>eUICC contains multiple Profiles, each with a defined state (Enabled, Disabled, etc).</w:t>
            </w:r>
          </w:p>
        </w:tc>
      </w:tr>
      <w:tr>
        <w:tc>
          <w:tcPr>
            <w:tcW w:type="dxa" w:w="4320"/>
          </w:tcPr>
          <w:p>
            <w:r>
              <w:t>LUId</w:t>
            </w:r>
          </w:p>
        </w:tc>
        <w:tc>
          <w:tcPr>
            <w:tcW w:type="dxa" w:w="4320"/>
          </w:tcPr>
          <w:p>
            <w:r>
              <w:t>Local User Interface (Device or eUICC) is available for user-triggered Profile ops.</w:t>
            </w:r>
          </w:p>
        </w:tc>
      </w:tr>
    </w:tbl>
    <w:p>
      <w:r>
        <w:rPr/>
        <w:t>Test Sequence #01: Verify Target Profile State - Target Profile Not Enabled</w:t>
        <w:br/>
        <w:t>Description of the aim of the test sequence N°1</w:t>
      </w:r>
      <w:r>
        <w:rPr/>
        <w:br/>
        <w:t>This sequence tests that ISD-R responds with failure and stops the procedure if the target Profile is not in the Enabled state.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ISD-R</w:t>
            </w:r>
          </w:p>
        </w:tc>
        <w:tc>
          <w:tcPr>
            <w:tcW w:type="dxa" w:w="4320"/>
          </w:tcPr>
          <w:p>
            <w:r>
              <w:t>Receives a request to perform an operation on a target Profile.</w:t>
            </w:r>
          </w:p>
        </w:tc>
      </w:tr>
      <w:tr>
        <w:tc>
          <w:tcPr>
            <w:tcW w:type="dxa" w:w="4320"/>
          </w:tcPr>
          <w:p>
            <w:r>
              <w:t>Target Profile</w:t>
            </w:r>
          </w:p>
        </w:tc>
        <w:tc>
          <w:tcPr>
            <w:tcW w:type="dxa" w:w="4320"/>
          </w:tcPr>
          <w:p>
            <w:r>
              <w:t>The Profile to be operated upon is in "Disabled" or any state other than "Enabled".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ISD-R</w:t>
            </w:r>
          </w:p>
        </w:tc>
        <w:tc>
          <w:tcPr>
            <w:tcW w:type="dxa" w:w="2160"/>
          </w:tcPr>
          <w:p>
            <w:r>
              <w:t>User initiates a remote Profile operation via LUI, specifying target Profile</w:t>
            </w:r>
          </w:p>
        </w:tc>
        <w:tc>
          <w:tcPr>
            <w:tcW w:type="dxa" w:w="2160"/>
          </w:tcPr>
          <w:p>
            <w:r>
              <w:t>ISD-R receives the Profile operation request</w:t>
            </w:r>
          </w:p>
        </w:tc>
      </w:tr>
      <w:tr>
        <w:tc>
          <w:tcPr>
            <w:tcW w:type="dxa" w:w="2160"/>
          </w:tcPr>
          <w:p>
            <w:r>
              <w:t>1</w:t>
            </w:r>
          </w:p>
        </w:tc>
        <w:tc>
          <w:tcPr>
            <w:tcW w:type="dxa" w:w="2160"/>
          </w:tcPr>
          <w:p>
            <w:r>
              <w:t>ISD-R → eUICC</w:t>
            </w:r>
          </w:p>
        </w:tc>
        <w:tc>
          <w:tcPr>
            <w:tcW w:type="dxa" w:w="2160"/>
          </w:tcPr>
          <w:p>
            <w:r>
              <w:t>ISD-R queries the current state of the target Profile</w:t>
            </w:r>
          </w:p>
        </w:tc>
        <w:tc>
          <w:tcPr>
            <w:tcW w:type="dxa" w:w="2160"/>
          </w:tcPr>
          <w:p>
            <w:r/>
          </w:p>
        </w:tc>
      </w:tr>
      <w:tr>
        <w:tc>
          <w:tcPr>
            <w:tcW w:type="dxa" w:w="2160"/>
          </w:tcPr>
          <w:p>
            <w:r>
              <w:t>2</w:t>
            </w:r>
          </w:p>
        </w:tc>
        <w:tc>
          <w:tcPr>
            <w:tcW w:type="dxa" w:w="2160"/>
          </w:tcPr>
          <w:p>
            <w:r>
              <w:t>eUICC → ISD-R</w:t>
            </w:r>
          </w:p>
        </w:tc>
        <w:tc>
          <w:tcPr>
            <w:tcW w:type="dxa" w:w="2160"/>
          </w:tcPr>
          <w:p>
            <w:r>
              <w:t>Returns current state of target Profile (e.g., "Disabled"/"Not Enabled")</w:t>
            </w:r>
          </w:p>
        </w:tc>
        <w:tc>
          <w:tcPr>
            <w:tcW w:type="dxa" w:w="2160"/>
          </w:tcPr>
          <w:p>
            <w:r>
              <w:t>ISD-R confirms state is not "Enabled"</w:t>
            </w:r>
          </w:p>
        </w:tc>
      </w:tr>
      <w:tr>
        <w:tc>
          <w:tcPr>
            <w:tcW w:type="dxa" w:w="2160"/>
          </w:tcPr>
          <w:p>
            <w:r>
              <w:t>3</w:t>
            </w:r>
          </w:p>
        </w:tc>
        <w:tc>
          <w:tcPr>
            <w:tcW w:type="dxa" w:w="2160"/>
          </w:tcPr>
          <w:p>
            <w:r>
              <w:t>ISD-R</w:t>
            </w:r>
          </w:p>
        </w:tc>
        <w:tc>
          <w:tcPr>
            <w:tcW w:type="dxa" w:w="2160"/>
          </w:tcPr>
          <w:p>
            <w:r>
              <w:t>ISD-R processes as per procedure: verifies target Profile is NOT enabled</w:t>
            </w:r>
          </w:p>
        </w:tc>
        <w:tc>
          <w:tcPr>
            <w:tcW w:type="dxa" w:w="2160"/>
          </w:tcPr>
          <w:p>
            <w:r/>
          </w:p>
        </w:tc>
      </w:tr>
      <w:tr>
        <w:tc>
          <w:tcPr>
            <w:tcW w:type="dxa" w:w="2160"/>
          </w:tcPr>
          <w:p>
            <w:r>
              <w:t>4</w:t>
            </w:r>
          </w:p>
        </w:tc>
        <w:tc>
          <w:tcPr>
            <w:tcW w:type="dxa" w:w="2160"/>
          </w:tcPr>
          <w:p>
            <w:r>
              <w:t>ISD-R → LUId</w:t>
            </w:r>
          </w:p>
        </w:tc>
        <w:tc>
          <w:tcPr>
            <w:tcW w:type="dxa" w:w="2160"/>
          </w:tcPr>
          <w:p>
            <w:r>
              <w:t>Returns response indicating failure and that procedure is stopped</w:t>
            </w:r>
          </w:p>
        </w:tc>
        <w:tc>
          <w:tcPr>
            <w:tcW w:type="dxa" w:w="2160"/>
          </w:tcPr>
          <w:p>
            <w:r>
              <w:t>1- Response to LUId shows failure2- No further processing occurs</w:t>
            </w:r>
          </w:p>
        </w:tc>
      </w:tr>
    </w:tbl>
    <w:p>
      <w:r>
        <w:rPr/>
        <w:t>Conformance Requirements References</w:t>
        <w:br/>
        <w:t>- SGP.22 v2.6.1: Section stating "The ISD-R SHALL verify the state of the target Profile. If the target Profile is not in the Enabled state, the ISD-R SHALL return a response indicating a failure, and the procedure SHALL be stopped."</w:t>
        <w:br/>
        <w:t>- Requirement ID: 3</w:t>
      </w:r>
    </w:p>
    <w:p>
      <w:r>
        <w:rPr/>
        <w:t>Conditional Execution</w:t>
        <w:br/>
        <w:t>- This test SHALL be executed for any Profile Management operation depending on target Profile state being "Enabled".</w:t>
      </w:r>
    </w:p>
    <w:p>
      <w:r>
        <w:rPr/>
        <w:t>Test Sequence #02: Verify Target Profile State - Target Profile Enabled</w:t>
        <w:br/>
        <w:t>Description of the aim of the test sequence N°2</w:t>
      </w:r>
      <w:r>
        <w:rPr/>
        <w:br/>
        <w:t>This sequence tests the correct operation path when the target Profile is in the Enabled state.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ISD-R</w:t>
            </w:r>
          </w:p>
        </w:tc>
        <w:tc>
          <w:tcPr>
            <w:tcW w:type="dxa" w:w="4320"/>
          </w:tcPr>
          <w:p>
            <w:r>
              <w:t>Receives a request to perform an operation on a target Profile.</w:t>
            </w:r>
          </w:p>
        </w:tc>
      </w:tr>
      <w:tr>
        <w:tc>
          <w:tcPr>
            <w:tcW w:type="dxa" w:w="4320"/>
          </w:tcPr>
          <w:p>
            <w:r>
              <w:t>Target Profile</w:t>
            </w:r>
          </w:p>
        </w:tc>
        <w:tc>
          <w:tcPr>
            <w:tcW w:type="dxa" w:w="4320"/>
          </w:tcPr>
          <w:p>
            <w:r>
              <w:t>The Profile to be operated upon is in the "Enabled"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ISD-R</w:t>
            </w:r>
          </w:p>
        </w:tc>
        <w:tc>
          <w:tcPr>
            <w:tcW w:type="dxa" w:w="2160"/>
          </w:tcPr>
          <w:p>
            <w:r>
              <w:t>User initiates a remote Profile operation via LUI, specifying target Profile</w:t>
            </w:r>
          </w:p>
        </w:tc>
        <w:tc>
          <w:tcPr>
            <w:tcW w:type="dxa" w:w="2160"/>
          </w:tcPr>
          <w:p>
            <w:r>
              <w:t>ISD-R receives the Profile operation request</w:t>
            </w:r>
          </w:p>
        </w:tc>
      </w:tr>
      <w:tr>
        <w:tc>
          <w:tcPr>
            <w:tcW w:type="dxa" w:w="2160"/>
          </w:tcPr>
          <w:p>
            <w:r>
              <w:t>1</w:t>
            </w:r>
          </w:p>
        </w:tc>
        <w:tc>
          <w:tcPr>
            <w:tcW w:type="dxa" w:w="2160"/>
          </w:tcPr>
          <w:p>
            <w:r>
              <w:t>ISD-R → eUICC</w:t>
            </w:r>
          </w:p>
        </w:tc>
        <w:tc>
          <w:tcPr>
            <w:tcW w:type="dxa" w:w="2160"/>
          </w:tcPr>
          <w:p>
            <w:r>
              <w:t>ISD-R queries the current state of the target Profile</w:t>
            </w:r>
          </w:p>
        </w:tc>
        <w:tc>
          <w:tcPr>
            <w:tcW w:type="dxa" w:w="2160"/>
          </w:tcPr>
          <w:p>
            <w:r/>
          </w:p>
        </w:tc>
      </w:tr>
      <w:tr>
        <w:tc>
          <w:tcPr>
            <w:tcW w:type="dxa" w:w="2160"/>
          </w:tcPr>
          <w:p>
            <w:r>
              <w:t>2</w:t>
            </w:r>
          </w:p>
        </w:tc>
        <w:tc>
          <w:tcPr>
            <w:tcW w:type="dxa" w:w="2160"/>
          </w:tcPr>
          <w:p>
            <w:r>
              <w:t>eUICC → ISD-R</w:t>
            </w:r>
          </w:p>
        </w:tc>
        <w:tc>
          <w:tcPr>
            <w:tcW w:type="dxa" w:w="2160"/>
          </w:tcPr>
          <w:p>
            <w:r>
              <w:t>Returns current state of target Profile ("Enabled")</w:t>
            </w:r>
          </w:p>
        </w:tc>
        <w:tc>
          <w:tcPr>
            <w:tcW w:type="dxa" w:w="2160"/>
          </w:tcPr>
          <w:p>
            <w:r>
              <w:t>ISD-R confirms target Profile is "Enabled"</w:t>
            </w:r>
          </w:p>
        </w:tc>
      </w:tr>
      <w:tr>
        <w:tc>
          <w:tcPr>
            <w:tcW w:type="dxa" w:w="2160"/>
          </w:tcPr>
          <w:p>
            <w:r>
              <w:t>3</w:t>
            </w:r>
          </w:p>
        </w:tc>
        <w:tc>
          <w:tcPr>
            <w:tcW w:type="dxa" w:w="2160"/>
          </w:tcPr>
          <w:p>
            <w:r>
              <w:t>ISD-R</w:t>
            </w:r>
          </w:p>
        </w:tc>
        <w:tc>
          <w:tcPr>
            <w:tcW w:type="dxa" w:w="2160"/>
          </w:tcPr>
          <w:p>
            <w:r>
              <w:t>ISD-R processes normally and continues with subsequent steps of procedure</w:t>
            </w:r>
          </w:p>
        </w:tc>
        <w:tc>
          <w:tcPr>
            <w:tcW w:type="dxa" w:w="2160"/>
          </w:tcPr>
          <w:p>
            <w:r>
              <w:t>1- Operation proceeds as per procedure2- No failure returned</w:t>
            </w:r>
          </w:p>
        </w:tc>
      </w:tr>
    </w:tbl>
    <w:p>
      <w:r>
        <w:rPr/>
        <w:t>Conformance Requirements References</w:t>
        <w:br/>
        <w:t>- SGP.22 v2.6.1: Section stating "The ISD-R SHALL verify the state of the target Profile…"</w:t>
        <w:br/>
        <w:t>- Requirement ID: 3</w:t>
      </w:r>
    </w:p>
    <w:p>
      <w:r>
        <w:rPr/>
        <w:t>Conditional Execution</w:t>
        <w:br/>
        <w:t>- This test sequence SHALL be executed for Profile Management operations where state checking logic is required.</w:t>
      </w:r>
    </w:p>
    <w:p>
      <w:r>
        <w:rPr/>
        <w:t>Notes:</w:t>
        <w:br/>
        <w:t>- Failure handling and procedure stopping SHALL be confirmed when the precondition (Profile state) is not satisfied.</w:t>
        <w:br/>
        <w:t>- The term "failure" response may refer to a specific error code or user indication depending on implementation, but SHALL be unambiguous per SGP.22 v2.6.1.</w:t>
      </w:r>
    </w:p>
    <w:p>
      <w:r>
        <w:rPr/>
        <w:t>End of Test Case.</w:t>
      </w:r>
    </w:p>
    <w:p/>
    <w:p>
      <w:r>
        <w:rPr>
          <w:b/>
          <w:sz w:val="24"/>
        </w:rPr>
        <w:t>Requirement ID : 4 | Requirement Description : The ISD-R SHALL check the Profile Policy Rules of the currently Enabled Profile. If it has a Profile Policy Rule "Disabling not allowed", the ISD-R SHALL return a response indicating a failure, and the procedure SHALL end.</w:t>
      </w:r>
    </w:p>
    <w:p>
      <w:r>
        <w:rPr>
          <w:b/>
          <w:sz w:val="24"/>
        </w:rPr>
        <w:t xml:space="preserve">Test Case : </w:t>
        <w:br/>
      </w:r>
    </w:p>
    <w:p>
      <w:r>
        <w:rPr/>
        <w:t>Test Cases</w:t>
      </w:r>
    </w:p>
    <w:p>
      <w:r>
        <w:rPr/>
        <w:t>TC</w:t>
      </w:r>
      <w:r>
        <w:rPr>
          <w:i/>
        </w:rPr>
        <w:t>ISDR</w:t>
      </w:r>
      <w:r>
        <w:rPr/>
        <w:t>CheckPolicy_DisablingNotAllowed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ISD-R</w:t>
            </w:r>
          </w:p>
        </w:tc>
        <w:tc>
          <w:tcPr>
            <w:tcW w:type="dxa" w:w="4320"/>
          </w:tcPr>
          <w:p>
            <w:r>
              <w:t>ISD-R is present and functional within the eUICC.</w:t>
            </w:r>
          </w:p>
        </w:tc>
      </w:tr>
      <w:tr>
        <w:tc>
          <w:tcPr>
            <w:tcW w:type="dxa" w:w="4320"/>
          </w:tcPr>
          <w:p>
            <w:r>
              <w:t>eUICC</w:t>
            </w:r>
          </w:p>
        </w:tc>
        <w:tc>
          <w:tcPr>
            <w:tcW w:type="dxa" w:w="4320"/>
          </w:tcPr>
          <w:p>
            <w:r>
              <w:t>At least one Profile is present and Enabled on the eUICC.</w:t>
            </w:r>
          </w:p>
        </w:tc>
      </w:tr>
      <w:tr>
        <w:tc>
          <w:tcPr>
            <w:tcW w:type="dxa" w:w="4320"/>
          </w:tcPr>
          <w:p>
            <w:r>
              <w:t>Profile</w:t>
            </w:r>
          </w:p>
        </w:tc>
        <w:tc>
          <w:tcPr>
            <w:tcW w:type="dxa" w:w="4320"/>
          </w:tcPr>
          <w:p>
            <w:r>
              <w:t>The currently Enabled Profile is configured with a Profile Policy Rule "Disabling not allowed".</w:t>
            </w:r>
          </w:p>
        </w:tc>
      </w:tr>
    </w:tbl>
    <w:p>
      <w:r>
        <w:rPr/>
        <w:t>Test Sequence #01: Attempt to Disable Profile When "Disabling not allowed" Rule Is Present</w:t>
        <w:br/>
        <w:t>Test sequence to verify that ISD-R properly enforces the Profile Policy Rule "Disabling not allowed" by rejecting disable requests for such Profiles and ending the procedure.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ISD-R</w:t>
            </w:r>
          </w:p>
        </w:tc>
        <w:tc>
          <w:tcPr>
            <w:tcW w:type="dxa" w:w="4320"/>
          </w:tcPr>
          <w:p>
            <w:r>
              <w:t>ISD-R is in normal operating state.</w:t>
            </w:r>
          </w:p>
        </w:tc>
      </w:tr>
      <w:tr>
        <w:tc>
          <w:tcPr>
            <w:tcW w:type="dxa" w:w="4320"/>
          </w:tcPr>
          <w:p>
            <w:r>
              <w:t>LUId</w:t>
            </w:r>
          </w:p>
        </w:tc>
        <w:tc>
          <w:tcPr>
            <w:tcW w:type="dxa" w:w="4320"/>
          </w:tcPr>
          <w:p>
            <w:r>
              <w:t>User (LUId) initiates a command to disable the currently Enabled Profile.</w:t>
            </w:r>
          </w:p>
        </w:tc>
      </w:tr>
      <w:tr>
        <w:tc>
          <w:tcPr>
            <w:tcW w:type="dxa" w:w="4320"/>
          </w:tcPr>
          <w:p>
            <w:r>
              <w:t>Profile</w:t>
            </w:r>
          </w:p>
        </w:tc>
        <w:tc>
          <w:tcPr>
            <w:tcW w:type="dxa" w:w="4320"/>
          </w:tcPr>
          <w:p>
            <w:r>
              <w:t>The currently Enabled Profile contains an enforced Policy Rule "Disabling not allowed".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ISD-R</w:t>
            </w:r>
          </w:p>
        </w:tc>
        <w:tc>
          <w:tcPr>
            <w:tcW w:type="dxa" w:w="2160"/>
          </w:tcPr>
          <w:p>
            <w:r>
              <w:t>LUId sends a command to ISD-R to disable the currently Enabled Profile.</w:t>
            </w:r>
          </w:p>
        </w:tc>
        <w:tc>
          <w:tcPr>
            <w:tcW w:type="dxa" w:w="2160"/>
          </w:tcPr>
          <w:p>
            <w:r>
              <w:t>ISD-R receives the disable command request.</w:t>
            </w:r>
          </w:p>
        </w:tc>
      </w:tr>
      <w:tr>
        <w:tc>
          <w:tcPr>
            <w:tcW w:type="dxa" w:w="2160"/>
          </w:tcPr>
          <w:p>
            <w:r>
              <w:t>1</w:t>
            </w:r>
          </w:p>
        </w:tc>
        <w:tc>
          <w:tcPr>
            <w:tcW w:type="dxa" w:w="2160"/>
          </w:tcPr>
          <w:p>
            <w:r>
              <w:t>ISD-R</w:t>
            </w:r>
          </w:p>
        </w:tc>
        <w:tc>
          <w:tcPr>
            <w:tcW w:type="dxa" w:w="2160"/>
          </w:tcPr>
          <w:p>
            <w:r>
              <w:t>ISD-R checks the Profile Policy Rules of the currently Enabled Profile.</w:t>
            </w:r>
          </w:p>
        </w:tc>
        <w:tc>
          <w:tcPr>
            <w:tcW w:type="dxa" w:w="2160"/>
          </w:tcPr>
          <w:p>
            <w:r>
              <w:t>1- ISD-R identifies that "Disabling not allowed" policy is set.2- ISD-R determines disabling is prohibited.</w:t>
            </w:r>
          </w:p>
        </w:tc>
      </w:tr>
      <w:tr>
        <w:tc>
          <w:tcPr>
            <w:tcW w:type="dxa" w:w="2160"/>
          </w:tcPr>
          <w:p>
            <w:r>
              <w:t>2</w:t>
            </w:r>
          </w:p>
        </w:tc>
        <w:tc>
          <w:tcPr>
            <w:tcW w:type="dxa" w:w="2160"/>
          </w:tcPr>
          <w:p>
            <w:r>
              <w:t>ISD-R → LUId</w:t>
            </w:r>
          </w:p>
        </w:tc>
        <w:tc>
          <w:tcPr>
            <w:tcW w:type="dxa" w:w="2160"/>
          </w:tcPr>
          <w:p>
            <w:r>
              <w:t>ISD-R returns a response indicating a failure to the LUId.</w:t>
            </w:r>
          </w:p>
        </w:tc>
        <w:tc>
          <w:tcPr>
            <w:tcW w:type="dxa" w:w="2160"/>
          </w:tcPr>
          <w:p>
            <w:r>
              <w:t>1- LUId receives a failure response.2- The procedure terminates immediately—no further actions are performed on the Profile state.</w:t>
            </w:r>
          </w:p>
        </w:tc>
      </w:tr>
    </w:tbl>
    <w:p>
      <w:r>
        <w:rPr/>
        <w:t>Test Sequence #02: Attempt to Switch to Another Profile When "Disabling not allowed" Rule Is Present</w:t>
        <w:br/>
        <w:t>Test sequence to ensure ISD-R blocks Profile switching if the current Profile prohibits disabling.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LUId → ISD-R</w:t>
            </w:r>
          </w:p>
        </w:tc>
        <w:tc>
          <w:tcPr>
            <w:tcW w:type="dxa" w:w="2160"/>
          </w:tcPr>
          <w:p>
            <w:r>
              <w:t>LUId sends a request to ISD-R to switch (enable) another Profile.</w:t>
            </w:r>
          </w:p>
        </w:tc>
        <w:tc>
          <w:tcPr>
            <w:tcW w:type="dxa" w:w="2160"/>
          </w:tcPr>
          <w:p>
            <w:r>
              <w:t>ISD-R receives request to enable new target Profile.</w:t>
            </w:r>
          </w:p>
        </w:tc>
      </w:tr>
      <w:tr>
        <w:tc>
          <w:tcPr>
            <w:tcW w:type="dxa" w:w="2160"/>
          </w:tcPr>
          <w:p>
            <w:r>
              <w:t>2</w:t>
            </w:r>
          </w:p>
        </w:tc>
        <w:tc>
          <w:tcPr>
            <w:tcW w:type="dxa" w:w="2160"/>
          </w:tcPr>
          <w:p>
            <w:r>
              <w:t>ISD-R</w:t>
            </w:r>
          </w:p>
        </w:tc>
        <w:tc>
          <w:tcPr>
            <w:tcW w:type="dxa" w:w="2160"/>
          </w:tcPr>
          <w:p>
            <w:r>
              <w:t>ISD-R checks Policy Rules of currently Enabled Profile.</w:t>
            </w:r>
          </w:p>
        </w:tc>
        <w:tc>
          <w:tcPr>
            <w:tcW w:type="dxa" w:w="2160"/>
          </w:tcPr>
          <w:p>
            <w:r>
              <w:t>1- "Disabling not allowed" rule is detected.2- ISD-R refuses the request and prepares an error response.</w:t>
            </w:r>
          </w:p>
        </w:tc>
      </w:tr>
      <w:tr>
        <w:tc>
          <w:tcPr>
            <w:tcW w:type="dxa" w:w="2160"/>
          </w:tcPr>
          <w:p>
            <w:r>
              <w:t>3</w:t>
            </w:r>
          </w:p>
        </w:tc>
        <w:tc>
          <w:tcPr>
            <w:tcW w:type="dxa" w:w="2160"/>
          </w:tcPr>
          <w:p>
            <w:r>
              <w:t>ISD-R → LUId</w:t>
            </w:r>
          </w:p>
        </w:tc>
        <w:tc>
          <w:tcPr>
            <w:tcW w:type="dxa" w:w="2160"/>
          </w:tcPr>
          <w:p>
            <w:r>
              <w:t>ISD-R responds with failure result.</w:t>
            </w:r>
          </w:p>
        </w:tc>
        <w:tc>
          <w:tcPr>
            <w:tcW w:type="dxa" w:w="2160"/>
          </w:tcPr>
          <w:p>
            <w:r>
              <w:t>1- LUId receives a failure response.2- Procedure terminates; no change in Profile enablement.</w:t>
            </w:r>
          </w:p>
        </w:tc>
      </w:tr>
    </w:tbl>
    <w:p>
      <w:r>
        <w:rPr/>
        <w:t>Conformance Requirements References</w:t>
        <w:br/>
        <w:t>- SGP.22 v2.6.1, Section regarding Profile disabling and enforcement of Profile Policy Rules.</w:t>
        <w:br/>
        <w:t>- SGP.02 v4.2, reference to ISD-R’s obligation to reject disabling if prohibited.</w:t>
        <w:br/>
        <w:t>- SGP.21 v2.6, 4.13.4 Profile Policy Enabler Requirements (POLPPE2).</w:t>
        <w:br/>
        <w:t>- Policy Rule: ‘Disabling of this Profile is not allowed’ (POL RULE1).</w:t>
      </w:r>
    </w:p>
    <w:p>
      <w:r>
        <w:rPr/>
        <w:t>Conditional Execution Rules:</w:t>
        <w:br/>
        <w:t>- Test Sequence #01 and #02 SHALL be executed if and only if the currently Enabled Profile on the eUICC has active "Disabling not allowed" Profile Policy Rule present and enforced in the RAT.</w:t>
      </w:r>
    </w:p>
    <w:p>
      <w:r>
        <w:rPr/>
        <w:t>Notes:</w:t>
        <w:br/>
        <w:t>- The Profile Policy Enabler of the eUICC SHALL enforce the "Disabling not allowed" rule as per specification.</w:t>
        <w:br/>
        <w:t>- Upon response indicating failure, no further Profile management actions (such as disabling, switching, deletion) shall be performed affecting the currently Enabled Profile.</w:t>
      </w:r>
    </w:p>
    <w:p/>
    <w:p>
      <w:r>
        <w:rPr>
          <w:b/>
          <w:sz w:val="24"/>
        </w:rPr>
        <w:t>Requirement ID : 5 | Requirement Description : The ISD-R SHALL return a response indicating result OK back to the LUId.</w:t>
      </w:r>
    </w:p>
    <w:p>
      <w:r>
        <w:rPr>
          <w:b/>
          <w:sz w:val="24"/>
        </w:rPr>
        <w:t xml:space="preserve">Test Case : </w:t>
        <w:br/>
      </w:r>
    </w:p>
    <w:p>
      <w:r>
        <w:rPr/>
        <w:t>Test Cases</w:t>
      </w:r>
    </w:p>
    <w:p>
      <w:r>
        <w:rPr/>
        <w:t>TC</w:t>
      </w:r>
      <w:r>
        <w:rPr>
          <w:i/>
        </w:rPr>
        <w:t>ISDR</w:t>
      </w:r>
      <w:r>
        <w:rPr/>
        <w:t>Returns</w:t>
      </w:r>
      <w:r>
        <w:rPr>
          <w:i/>
        </w:rPr>
        <w:t>OK</w:t>
      </w:r>
      <w:r>
        <w:rPr/>
        <w:t>Response</w:t>
      </w:r>
      <w:r>
        <w:rPr>
          <w:i/>
        </w:rPr>
        <w:t>to</w:t>
      </w:r>
      <w:r>
        <w:rPr/>
        <w:t>LUId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ISD-R</w:t>
            </w:r>
          </w:p>
        </w:tc>
        <w:tc>
          <w:tcPr>
            <w:tcW w:type="dxa" w:w="4320"/>
          </w:tcPr>
          <w:p>
            <w:r>
              <w:t>ISD-R is active and ready to process requests.</w:t>
            </w:r>
          </w:p>
        </w:tc>
      </w:tr>
      <w:tr>
        <w:tc>
          <w:tcPr>
            <w:tcW w:type="dxa" w:w="4320"/>
          </w:tcPr>
          <w:p>
            <w:r>
              <w:t>LUId</w:t>
            </w:r>
          </w:p>
        </w:tc>
        <w:tc>
          <w:tcPr>
            <w:tcW w:type="dxa" w:w="4320"/>
          </w:tcPr>
          <w:p>
            <w:r>
              <w:t>LUId (Local User Interface within the Device) is operational and able to send requests.</w:t>
            </w:r>
          </w:p>
        </w:tc>
      </w:tr>
      <w:tr>
        <w:tc>
          <w:tcPr>
            <w:tcW w:type="dxa" w:w="4320"/>
          </w:tcPr>
          <w:p>
            <w:r>
              <w:t>eUICC</w:t>
            </w:r>
          </w:p>
        </w:tc>
        <w:tc>
          <w:tcPr>
            <w:tcW w:type="dxa" w:w="4320"/>
          </w:tcPr>
          <w:p>
            <w:r>
              <w:t>eUICC is inserted or embedded and initialized in the device.</w:t>
            </w:r>
          </w:p>
        </w:tc>
      </w:tr>
    </w:tbl>
    <w:p>
      <w:r>
        <w:rPr/>
        <w:t>Test Sequence #01: Return OK Response to LUId upon Successful Operation</w:t>
        <w:br/>
        <w:t>This test sequence verifies that, according to Requirement ID 5, the ISD-R SHALL return a response indicating result OK back to the LUId following a successful operation initiated via the LUI.</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LUId</w:t>
            </w:r>
          </w:p>
        </w:tc>
        <w:tc>
          <w:tcPr>
            <w:tcW w:type="dxa" w:w="4320"/>
          </w:tcPr>
          <w:p>
            <w:r>
              <w:t>LUId has initiated an operation (e.g., Profile Management Action).</w:t>
            </w:r>
          </w:p>
        </w:tc>
      </w:tr>
      <w:tr>
        <w:tc>
          <w:tcPr>
            <w:tcW w:type="dxa" w:w="4320"/>
          </w:tcPr>
          <w:p>
            <w:r>
              <w:t>ISD-R</w:t>
            </w:r>
          </w:p>
        </w:tc>
        <w:tc>
          <w:tcPr>
            <w:tcW w:type="dxa" w:w="4320"/>
          </w:tcPr>
          <w:p>
            <w:r>
              <w:t>ISD-R has processed the operation and determined it to be successful.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ISD-R</w:t>
            </w:r>
          </w:p>
        </w:tc>
        <w:tc>
          <w:tcPr>
            <w:tcW w:type="dxa" w:w="2160"/>
          </w:tcPr>
          <w:p>
            <w:r>
              <w:t>LUId sends a request for a management operation to ISD-R.</w:t>
            </w:r>
          </w:p>
        </w:tc>
        <w:tc>
          <w:tcPr>
            <w:tcW w:type="dxa" w:w="2160"/>
          </w:tcPr>
          <w:p>
            <w:r>
              <w:t>ISD-R receives a valid management operation request from LUId.</w:t>
            </w:r>
          </w:p>
        </w:tc>
      </w:tr>
      <w:tr>
        <w:tc>
          <w:tcPr>
            <w:tcW w:type="dxa" w:w="2160"/>
          </w:tcPr>
          <w:p>
            <w:r>
              <w:t>1</w:t>
            </w:r>
          </w:p>
        </w:tc>
        <w:tc>
          <w:tcPr>
            <w:tcW w:type="dxa" w:w="2160"/>
          </w:tcPr>
          <w:p>
            <w:r>
              <w:t>ISD-R → LUId</w:t>
            </w:r>
          </w:p>
        </w:tc>
        <w:tc>
          <w:tcPr>
            <w:tcW w:type="dxa" w:w="2160"/>
          </w:tcPr>
          <w:p>
            <w:r>
              <w:t>ISD-R processes the operation and returns a response with result OK.</w:t>
            </w:r>
          </w:p>
        </w:tc>
        <w:tc>
          <w:tcPr>
            <w:tcW w:type="dxa" w:w="2160"/>
          </w:tcPr>
          <w:p>
            <w:r>
              <w:t>1- LUId receives the response containing result OK.2- Operation is confirmed as successful to the user by LUId.</w:t>
            </w:r>
          </w:p>
        </w:tc>
      </w:tr>
    </w:tbl>
    <w:p>
      <w:r>
        <w:rPr/>
        <w:t>Test Sequence #02: No OK Response if Operation Fails (Negative Test)</w:t>
        <w:br/>
        <w:t>This sequence ensures that the ISD-R does not return result OK if the requested operation fails; instead, a failure response is expected.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ISD-R</w:t>
            </w:r>
          </w:p>
        </w:tc>
        <w:tc>
          <w:tcPr>
            <w:tcW w:type="dxa" w:w="2160"/>
          </w:tcPr>
          <w:p>
            <w:r>
              <w:t>LUId sends a management operation request with invalid/inconsistent data.</w:t>
            </w:r>
          </w:p>
        </w:tc>
        <w:tc>
          <w:tcPr>
            <w:tcW w:type="dxa" w:w="2160"/>
          </w:tcPr>
          <w:p>
            <w:r>
              <w:t>ISD-R receives an invalid or unprocessable request from LUId.</w:t>
            </w:r>
          </w:p>
        </w:tc>
      </w:tr>
      <w:tr>
        <w:tc>
          <w:tcPr>
            <w:tcW w:type="dxa" w:w="2160"/>
          </w:tcPr>
          <w:p>
            <w:r>
              <w:t>1</w:t>
            </w:r>
          </w:p>
        </w:tc>
        <w:tc>
          <w:tcPr>
            <w:tcW w:type="dxa" w:w="2160"/>
          </w:tcPr>
          <w:p>
            <w:r>
              <w:t>ISD-R → LUId</w:t>
            </w:r>
          </w:p>
        </w:tc>
        <w:tc>
          <w:tcPr>
            <w:tcW w:type="dxa" w:w="2160"/>
          </w:tcPr>
          <w:p>
            <w:r>
              <w:t>ISD-R processes the operation and determines failure, responds accordingly.</w:t>
            </w:r>
          </w:p>
        </w:tc>
        <w:tc>
          <w:tcPr>
            <w:tcW w:type="dxa" w:w="2160"/>
          </w:tcPr>
          <w:p>
            <w:r>
              <w:t>1- LUId receives a response indicating failure (not OK).2- User is notified of the failure.</w:t>
            </w:r>
          </w:p>
        </w:tc>
      </w:tr>
    </w:tbl>
    <w:p>
      <w:r>
        <w:rPr/>
        <w:t>Conformance Requirements References</w:t>
        <w:br/>
        <w:t>- SGP.22 v2.6.1, Section referencing ISD-R response to LUId (Requirement ID: 5): "The ISD-R SHALL return a response indicating result OK back to the LUId."</w:t>
        <w:br/>
        <w:t>- RFC 2119 (Requirements Language)</w:t>
      </w:r>
    </w:p>
    <w:p>
      <w:r>
        <w:rPr/>
        <w:t>Conditional Execution</w:t>
        <w:br/>
        <w:t>- Test Sequence #01 SHALL be executed if a valid, processable LUId request is sent to the ISD-R and the operation is successful.</w:t>
        <w:br/>
        <w:t>- Test Sequence #02 SHALL be executed if an invalid, inconsistent, or unprocessable request is sent.</w:t>
      </w:r>
    </w:p>
    <w:p>
      <w:r>
        <w:rPr/>
        <w:t>Notes</w:t>
        <w:br/>
        <w:t>- The response format and delivery mechanism must conform to the interface requirements between ISD-R and LUId as specified in SGP.22.</w:t>
        <w:br/>
        <w:t>- Success and error conditions should be validated both on the ISD-R response and the user-visible result in LUId.</w:t>
      </w:r>
    </w:p>
    <w:p/>
    <w:p>
      <w:r>
        <w:rPr>
          <w:b/>
          <w:sz w:val="24"/>
        </w:rPr>
        <w:t>Requirement ID : 6 | Requirement Description : The ISD-R SHALL send a REFRESH proactive command.</w:t>
      </w:r>
    </w:p>
    <w:p>
      <w:r>
        <w:rPr>
          <w:b/>
          <w:sz w:val="24"/>
        </w:rPr>
        <w:t xml:space="preserve">Test Case : </w:t>
        <w:br/>
      </w:r>
    </w:p>
    <w:p>
      <w:r>
        <w:rPr/>
        <w:t>Test Cases</w:t>
      </w:r>
    </w:p>
    <w:p>
      <w:r>
        <w:rPr/>
        <w:t>TC</w:t>
      </w:r>
      <w:r>
        <w:rPr>
          <w:i/>
        </w:rPr>
        <w:t>ISDR</w:t>
      </w:r>
      <w:r>
        <w:rPr/>
        <w:t>SendRefreshProactiveCommand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booted, operational, and successfully started communications with eUICC.</w:t>
            </w:r>
          </w:p>
        </w:tc>
      </w:tr>
      <w:tr>
        <w:tc>
          <w:tcPr>
            <w:tcW w:type="dxa" w:w="4320"/>
          </w:tcPr>
          <w:p>
            <w:r>
              <w:t>eUICC</w:t>
            </w:r>
          </w:p>
        </w:tc>
        <w:tc>
          <w:tcPr>
            <w:tcW w:type="dxa" w:w="4320"/>
          </w:tcPr>
          <w:p>
            <w:r>
              <w:t>eUICC is present and contains at least one enabled Profile.</w:t>
            </w:r>
          </w:p>
        </w:tc>
      </w:tr>
      <w:tr>
        <w:tc>
          <w:tcPr>
            <w:tcW w:type="dxa" w:w="4320"/>
          </w:tcPr>
          <w:p>
            <w:r>
              <w:t>ISD-R</w:t>
            </w:r>
          </w:p>
        </w:tc>
        <w:tc>
          <w:tcPr>
            <w:tcW w:type="dxa" w:w="4320"/>
          </w:tcPr>
          <w:p>
            <w:r>
              <w:t>ISD-R is operational within eUICC and supports REFRESH proactive command function as per ETSI TS 102 223 [31].</w:t>
            </w:r>
          </w:p>
        </w:tc>
      </w:tr>
    </w:tbl>
    <w:p>
      <w:r>
        <w:rPr/>
        <w:t>Test Sequence #01: REFRESH Command Sent When Disabling Enabled Profile</w:t>
        <w:br/>
        <w:t>This test aims to verify that the ISD-R sends a REFRESH proactive command to the Device when an enabled Profile is being disabled and refreshFlag is set, in accordance with specification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communicates with the eUICC and supports REFRESH command as per relevant specification.</w:t>
            </w:r>
          </w:p>
        </w:tc>
      </w:tr>
      <w:tr>
        <w:tc>
          <w:tcPr>
            <w:tcW w:type="dxa" w:w="4320"/>
          </w:tcPr>
          <w:p>
            <w:r>
              <w:t>eUICC</w:t>
            </w:r>
          </w:p>
        </w:tc>
        <w:tc>
          <w:tcPr>
            <w:tcW w:type="dxa" w:w="4320"/>
          </w:tcPr>
          <w:p>
            <w:r>
              <w:t>The Profile to be disabled is the currently enabled Profile, and no Profile Policy Rule prevents disabling.</w:t>
            </w:r>
          </w:p>
        </w:tc>
      </w:tr>
      <w:tr>
        <w:tc>
          <w:tcPr>
            <w:tcW w:type="dxa" w:w="4320"/>
          </w:tcPr>
          <w:p>
            <w:r>
              <w:t>ISD-R</w:t>
            </w:r>
          </w:p>
        </w:tc>
        <w:tc>
          <w:tcPr>
            <w:tcW w:type="dxa" w:w="4320"/>
          </w:tcPr>
          <w:p>
            <w:r>
              <w:t>ISD-R has been instructed to disable the currently enabled Profile, and the indication (refreshFlag) is set to TRUE.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ISD-R</w:t>
            </w:r>
          </w:p>
        </w:tc>
        <w:tc>
          <w:tcPr>
            <w:tcW w:type="dxa" w:w="2160"/>
          </w:tcPr>
          <w:p>
            <w:r>
              <w:t>Request to disable the enabled Profile, with refreshFlag set.</w:t>
            </w:r>
          </w:p>
        </w:tc>
        <w:tc>
          <w:tcPr>
            <w:tcW w:type="dxa" w:w="2160"/>
          </w:tcPr>
          <w:p>
            <w:r>
              <w:t>ISD-R receives disable Profile request, confirms refreshFlag is set.</w:t>
            </w:r>
          </w:p>
        </w:tc>
      </w:tr>
      <w:tr>
        <w:tc>
          <w:tcPr>
            <w:tcW w:type="dxa" w:w="2160"/>
          </w:tcPr>
          <w:p>
            <w:r>
              <w:t>1</w:t>
            </w:r>
          </w:p>
        </w:tc>
        <w:tc>
          <w:tcPr>
            <w:tcW w:type="dxa" w:w="2160"/>
          </w:tcPr>
          <w:p>
            <w:r>
              <w:t>ISD-R → Device</w:t>
            </w:r>
          </w:p>
        </w:tc>
        <w:tc>
          <w:tcPr>
            <w:tcW w:type="dxa" w:w="2160"/>
          </w:tcPr>
          <w:p>
            <w:r>
              <w:t>ISD-R verifies the Profile's state is Enabled and no Profile Policy Rule blocks disabling.</w:t>
            </w:r>
          </w:p>
        </w:tc>
        <w:tc>
          <w:tcPr>
            <w:tcW w:type="dxa" w:w="2160"/>
          </w:tcPr>
          <w:p>
            <w:r>
              <w:t>1- Profile state verified as 'Enabled'2- No "Disabling not allowed" policy rule is present</w:t>
            </w:r>
          </w:p>
        </w:tc>
      </w:tr>
      <w:tr>
        <w:tc>
          <w:tcPr>
            <w:tcW w:type="dxa" w:w="2160"/>
          </w:tcPr>
          <w:p>
            <w:r>
              <w:t>2</w:t>
            </w:r>
          </w:p>
        </w:tc>
        <w:tc>
          <w:tcPr>
            <w:tcW w:type="dxa" w:w="2160"/>
          </w:tcPr>
          <w:p>
            <w:r>
              <w:t>ISD-R → Device</w:t>
            </w:r>
          </w:p>
        </w:tc>
        <w:tc>
          <w:tcPr>
            <w:tcW w:type="dxa" w:w="2160"/>
          </w:tcPr>
          <w:p>
            <w:r>
              <w:t>ISD-R returns response 'OK' to the Device (via LUI or LPA) confirming operation initiation.</w:t>
            </w:r>
          </w:p>
        </w:tc>
        <w:tc>
          <w:tcPr>
            <w:tcW w:type="dxa" w:w="2160"/>
          </w:tcPr>
          <w:p>
            <w:r>
              <w:t>Device receives 'OK' response.</w:t>
            </w:r>
          </w:p>
        </w:tc>
      </w:tr>
      <w:tr>
        <w:tc>
          <w:tcPr>
            <w:tcW w:type="dxa" w:w="2160"/>
          </w:tcPr>
          <w:p>
            <w:r>
              <w:t>3</w:t>
            </w:r>
          </w:p>
        </w:tc>
        <w:tc>
          <w:tcPr>
            <w:tcW w:type="dxa" w:w="2160"/>
          </w:tcPr>
          <w:p>
            <w:r>
              <w:t>ISD-R → Device</w:t>
            </w:r>
          </w:p>
        </w:tc>
        <w:tc>
          <w:tcPr>
            <w:tcW w:type="dxa" w:w="2160"/>
          </w:tcPr>
          <w:p>
            <w:r>
              <w:t>ISD-R sends REFRESH proactive command to Device in "eUICC Profile State Change" or "UICC Reset" mode as per ETSI TS 102 223 [31].</w:t>
            </w:r>
          </w:p>
        </w:tc>
        <w:tc>
          <w:tcPr>
            <w:tcW w:type="dxa" w:w="2160"/>
          </w:tcPr>
          <w:p>
            <w:r>
              <w:t>Device receives the REFRESH proactive command from the ISD-R.REFRESH is processed as defined in the Device's REFRESH handling procedure.</w:t>
            </w:r>
          </w:p>
        </w:tc>
      </w:tr>
      <w:tr>
        <w:tc>
          <w:tcPr>
            <w:tcW w:type="dxa" w:w="2160"/>
          </w:tcPr>
          <w:p>
            <w:r>
              <w:t>4</w:t>
            </w:r>
          </w:p>
        </w:tc>
        <w:tc>
          <w:tcPr>
            <w:tcW w:type="dxa" w:w="2160"/>
          </w:tcPr>
          <w:p>
            <w:r>
              <w:t>Device → ISD-R</w:t>
            </w:r>
          </w:p>
        </w:tc>
        <w:tc>
          <w:tcPr>
            <w:tcW w:type="dxa" w:w="2160"/>
          </w:tcPr>
          <w:p>
            <w:r>
              <w:t>Device sends TERMINAL RESPONSE indicating "command performed successfully".</w:t>
            </w:r>
          </w:p>
        </w:tc>
        <w:tc>
          <w:tcPr>
            <w:tcW w:type="dxa" w:w="2160"/>
          </w:tcPr>
          <w:p>
            <w:r>
              <w:t>ISD-R receives TERMINAL RESPONSE from the Device.REFRESH procedure is complete.</w:t>
            </w:r>
          </w:p>
        </w:tc>
      </w:tr>
      <w:tr>
        <w:tc>
          <w:tcPr>
            <w:tcW w:type="dxa" w:w="2160"/>
          </w:tcPr>
          <w:p>
            <w:r>
              <w:t>5</w:t>
            </w:r>
          </w:p>
        </w:tc>
        <w:tc>
          <w:tcPr>
            <w:tcW w:type="dxa" w:w="2160"/>
          </w:tcPr>
          <w:p>
            <w:r>
              <w:t>ISD-R</w:t>
            </w:r>
          </w:p>
        </w:tc>
        <w:tc>
          <w:tcPr>
            <w:tcW w:type="dxa" w:w="2160"/>
          </w:tcPr>
          <w:p>
            <w:r>
              <w:t>ISD-R disables the currently enabled Profile after REFRESH processing is complete.</w:t>
            </w:r>
          </w:p>
        </w:tc>
        <w:tc>
          <w:tcPr>
            <w:tcW w:type="dxa" w:w="2160"/>
          </w:tcPr>
          <w:p>
            <w:r>
              <w:t>1- Profile state updated to 'Disabled'2- Any previous Operational Profile enabled if required by specification.</w:t>
            </w:r>
          </w:p>
        </w:tc>
      </w:tr>
    </w:tbl>
    <w:p>
      <w:r>
        <w:rPr/>
        <w:t>Test Sequence #02: REFRESH Command Sent When Enabling Disabled Profile</w:t>
        <w:br/>
        <w:t>This test verifies that the ISD-R sends a REFRESH proactive command when enabling a currently disabled Profile and the refreshFlag is set.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operational and able to receive REFRESH proactive commands.</w:t>
            </w:r>
          </w:p>
        </w:tc>
      </w:tr>
      <w:tr>
        <w:tc>
          <w:tcPr>
            <w:tcW w:type="dxa" w:w="4320"/>
          </w:tcPr>
          <w:p>
            <w:r>
              <w:t>eUICC</w:t>
            </w:r>
          </w:p>
        </w:tc>
        <w:tc>
          <w:tcPr>
            <w:tcW w:type="dxa" w:w="4320"/>
          </w:tcPr>
          <w:p>
            <w:r>
              <w:t>The Profile to be enabled is currently in the Disabled state; another Profile may be currently Enabled or none.</w:t>
            </w:r>
          </w:p>
        </w:tc>
      </w:tr>
      <w:tr>
        <w:tc>
          <w:tcPr>
            <w:tcW w:type="dxa" w:w="4320"/>
          </w:tcPr>
          <w:p>
            <w:r>
              <w:t>ISD-R</w:t>
            </w:r>
          </w:p>
        </w:tc>
        <w:tc>
          <w:tcPr>
            <w:tcW w:type="dxa" w:w="4320"/>
          </w:tcPr>
          <w:p>
            <w:r>
              <w:t>ISD-R has received an instruction to enable the target Profile, with refreshFlag set to TRUE.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ISD-R</w:t>
            </w:r>
          </w:p>
        </w:tc>
        <w:tc>
          <w:tcPr>
            <w:tcW w:type="dxa" w:w="2160"/>
          </w:tcPr>
          <w:p>
            <w:r>
              <w:t>Request to enable a disabled Profile, with refreshFlag set.</w:t>
            </w:r>
          </w:p>
        </w:tc>
        <w:tc>
          <w:tcPr>
            <w:tcW w:type="dxa" w:w="2160"/>
          </w:tcPr>
          <w:p>
            <w:r>
              <w:t>ISD-R receives enable Profile request, confirms refreshFlag is set.</w:t>
            </w:r>
          </w:p>
        </w:tc>
      </w:tr>
      <w:tr>
        <w:tc>
          <w:tcPr>
            <w:tcW w:type="dxa" w:w="2160"/>
          </w:tcPr>
          <w:p>
            <w:r>
              <w:t>1</w:t>
            </w:r>
          </w:p>
        </w:tc>
        <w:tc>
          <w:tcPr>
            <w:tcW w:type="dxa" w:w="2160"/>
          </w:tcPr>
          <w:p>
            <w:r>
              <w:t>ISD-R → Device</w:t>
            </w:r>
          </w:p>
        </w:tc>
        <w:tc>
          <w:tcPr>
            <w:tcW w:type="dxa" w:w="2160"/>
          </w:tcPr>
          <w:p>
            <w:r>
              <w:t>ISD-R verifies that the target Profile state is 'Disabled'.</w:t>
            </w:r>
          </w:p>
        </w:tc>
        <w:tc>
          <w:tcPr>
            <w:tcW w:type="dxa" w:w="2160"/>
          </w:tcPr>
          <w:p>
            <w:r>
              <w:t>1- Profile state confirmed as 'Disabled'</w:t>
            </w:r>
          </w:p>
        </w:tc>
      </w:tr>
      <w:tr>
        <w:tc>
          <w:tcPr>
            <w:tcW w:type="dxa" w:w="2160"/>
          </w:tcPr>
          <w:p>
            <w:r>
              <w:t>2</w:t>
            </w:r>
          </w:p>
        </w:tc>
        <w:tc>
          <w:tcPr>
            <w:tcW w:type="dxa" w:w="2160"/>
          </w:tcPr>
          <w:p>
            <w:r>
              <w:t>ISD-R → Device</w:t>
            </w:r>
          </w:p>
        </w:tc>
        <w:tc>
          <w:tcPr>
            <w:tcW w:type="dxa" w:w="2160"/>
          </w:tcPr>
          <w:p>
            <w:r>
              <w:t>ISD-R checks Profile Policy Rules of enabled Profile (if applicable), and permits enable operation.</w:t>
            </w:r>
          </w:p>
        </w:tc>
        <w:tc>
          <w:tcPr>
            <w:tcW w:type="dxa" w:w="2160"/>
          </w:tcPr>
          <w:p>
            <w:r>
              <w:t>Enable operation is allowed by Profile Policy Rules.</w:t>
            </w:r>
          </w:p>
        </w:tc>
      </w:tr>
      <w:tr>
        <w:tc>
          <w:tcPr>
            <w:tcW w:type="dxa" w:w="2160"/>
          </w:tcPr>
          <w:p>
            <w:r>
              <w:t>3</w:t>
            </w:r>
          </w:p>
        </w:tc>
        <w:tc>
          <w:tcPr>
            <w:tcW w:type="dxa" w:w="2160"/>
          </w:tcPr>
          <w:p>
            <w:r>
              <w:t>ISD-R → Device</w:t>
            </w:r>
          </w:p>
        </w:tc>
        <w:tc>
          <w:tcPr>
            <w:tcW w:type="dxa" w:w="2160"/>
          </w:tcPr>
          <w:p>
            <w:r>
              <w:t>ISD-R returns response 'OK' to the Device (via LUI or LPA) confirming the operation initiation.</w:t>
            </w:r>
          </w:p>
        </w:tc>
        <w:tc>
          <w:tcPr>
            <w:tcW w:type="dxa" w:w="2160"/>
          </w:tcPr>
          <w:p>
            <w:r>
              <w:t>Device receives 'OK' response.</w:t>
            </w:r>
          </w:p>
        </w:tc>
      </w:tr>
      <w:tr>
        <w:tc>
          <w:tcPr>
            <w:tcW w:type="dxa" w:w="2160"/>
          </w:tcPr>
          <w:p>
            <w:r>
              <w:t>4</w:t>
            </w:r>
          </w:p>
        </w:tc>
        <w:tc>
          <w:tcPr>
            <w:tcW w:type="dxa" w:w="2160"/>
          </w:tcPr>
          <w:p>
            <w:r>
              <w:t>ISD-R → Device</w:t>
            </w:r>
          </w:p>
        </w:tc>
        <w:tc>
          <w:tcPr>
            <w:tcW w:type="dxa" w:w="2160"/>
          </w:tcPr>
          <w:p>
            <w:r>
              <w:t>ISD-R sends REFRESH proactive command to the Device as per ETSI TS 102 223 [31].</w:t>
            </w:r>
          </w:p>
        </w:tc>
        <w:tc>
          <w:tcPr>
            <w:tcW w:type="dxa" w:w="2160"/>
          </w:tcPr>
          <w:p>
            <w:r>
              <w:t>Device receives the REFRESH proactive command.</w:t>
            </w:r>
          </w:p>
        </w:tc>
      </w:tr>
      <w:tr>
        <w:tc>
          <w:tcPr>
            <w:tcW w:type="dxa" w:w="2160"/>
          </w:tcPr>
          <w:p>
            <w:r>
              <w:t>5</w:t>
            </w:r>
          </w:p>
        </w:tc>
        <w:tc>
          <w:tcPr>
            <w:tcW w:type="dxa" w:w="2160"/>
          </w:tcPr>
          <w:p>
            <w:r>
              <w:t>Device → ISD-R</w:t>
            </w:r>
          </w:p>
        </w:tc>
        <w:tc>
          <w:tcPr>
            <w:tcW w:type="dxa" w:w="2160"/>
          </w:tcPr>
          <w:p>
            <w:r>
              <w:t>Device sends TERMINAL RESPONSE with "command performed successfully".</w:t>
            </w:r>
          </w:p>
        </w:tc>
        <w:tc>
          <w:tcPr>
            <w:tcW w:type="dxa" w:w="2160"/>
          </w:tcPr>
          <w:p>
            <w:r>
              <w:t>ISD-R receives TERMINAL RESPONSE.</w:t>
            </w:r>
          </w:p>
        </w:tc>
      </w:tr>
      <w:tr>
        <w:tc>
          <w:tcPr>
            <w:tcW w:type="dxa" w:w="2160"/>
          </w:tcPr>
          <w:p>
            <w:r>
              <w:t>6</w:t>
            </w:r>
          </w:p>
        </w:tc>
        <w:tc>
          <w:tcPr>
            <w:tcW w:type="dxa" w:w="2160"/>
          </w:tcPr>
          <w:p>
            <w:r>
              <w:t>ISD-R</w:t>
            </w:r>
          </w:p>
        </w:tc>
        <w:tc>
          <w:tcPr>
            <w:tcW w:type="dxa" w:w="2160"/>
          </w:tcPr>
          <w:p>
            <w:r>
              <w:t>ISD-R disables currently enabled Profile (if any) and enables the target Profile upon REFRESH completion.</w:t>
            </w:r>
          </w:p>
        </w:tc>
        <w:tc>
          <w:tcPr>
            <w:tcW w:type="dxa" w:w="2160"/>
          </w:tcPr>
          <w:p>
            <w:r>
              <w:t>1- Previously enabled Profile (if any) is now Disabled.2- Target Profile state updated to 'Enabled'.</w:t>
            </w:r>
          </w:p>
        </w:tc>
      </w:tr>
    </w:tbl>
    <w:p>
      <w:r>
        <w:rPr/>
        <w:t>Test Sequence #03: REFRESH Command Not Sent If refreshFlag Not Set</w:t>
        <w:br/>
        <w:t>Verifies that the REFRESH proactive command is not sent when the refreshFlag is not set, i.e., disabling/enabling proceeds without REFRESH.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ISD-R</w:t>
            </w:r>
          </w:p>
        </w:tc>
        <w:tc>
          <w:tcPr>
            <w:tcW w:type="dxa" w:w="2160"/>
          </w:tcPr>
          <w:p>
            <w:r>
              <w:t>Request disable/enable of Profile, with refreshFlag FALSE.</w:t>
            </w:r>
          </w:p>
        </w:tc>
        <w:tc>
          <w:tcPr>
            <w:tcW w:type="dxa" w:w="2160"/>
          </w:tcPr>
          <w:p>
            <w:r>
              <w:t>ISD-R accepts the request, notes the refreshFlag is FALSE.</w:t>
            </w:r>
          </w:p>
        </w:tc>
      </w:tr>
      <w:tr>
        <w:tc>
          <w:tcPr>
            <w:tcW w:type="dxa" w:w="2160"/>
          </w:tcPr>
          <w:p>
            <w:r>
              <w:t>2</w:t>
            </w:r>
          </w:p>
        </w:tc>
        <w:tc>
          <w:tcPr>
            <w:tcW w:type="dxa" w:w="2160"/>
          </w:tcPr>
          <w:p>
            <w:r>
              <w:t>ISD-R</w:t>
            </w:r>
          </w:p>
        </w:tc>
        <w:tc>
          <w:tcPr>
            <w:tcW w:type="dxa" w:w="2160"/>
          </w:tcPr>
          <w:p>
            <w:r>
              <w:t>ISD-R does not send a REFRESH proactive command.</w:t>
            </w:r>
          </w:p>
        </w:tc>
        <w:tc>
          <w:tcPr>
            <w:tcW w:type="dxa" w:w="2160"/>
          </w:tcPr>
          <w:p>
            <w:r>
              <w:t>No REFRESH proactive command is sent to Device.</w:t>
            </w:r>
          </w:p>
        </w:tc>
      </w:tr>
      <w:tr>
        <w:tc>
          <w:tcPr>
            <w:tcW w:type="dxa" w:w="2160"/>
          </w:tcPr>
          <w:p>
            <w:r>
              <w:t>3</w:t>
            </w:r>
          </w:p>
        </w:tc>
        <w:tc>
          <w:tcPr>
            <w:tcW w:type="dxa" w:w="2160"/>
          </w:tcPr>
          <w:p>
            <w:r>
              <w:t>ISD-R</w:t>
            </w:r>
          </w:p>
        </w:tc>
        <w:tc>
          <w:tcPr>
            <w:tcW w:type="dxa" w:w="2160"/>
          </w:tcPr>
          <w:p>
            <w:r>
              <w:t>ISD-R disables/enables the Profile directly.</w:t>
            </w:r>
          </w:p>
        </w:tc>
        <w:tc>
          <w:tcPr>
            <w:tcW w:type="dxa" w:w="2160"/>
          </w:tcPr>
          <w:p>
            <w:r>
              <w:t>Profile is Disabled/Enabled as requested, without REFRESH triggering.</w:t>
            </w:r>
          </w:p>
        </w:tc>
      </w:tr>
    </w:tbl>
    <w:p>
      <w:r>
        <w:rPr/>
        <w:t>Test Sequence #04: REFRESH Command Fails Due to Terminal Response Error</w:t>
        <w:br/>
        <w:t>Verifies that if the Device returns an error or failure Terminal Response to the REFRESH command, then ISD-R does not disable the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ISD-R → Device</w:t>
            </w:r>
          </w:p>
        </w:tc>
        <w:tc>
          <w:tcPr>
            <w:tcW w:type="dxa" w:w="2160"/>
          </w:tcPr>
          <w:p>
            <w:r>
              <w:t>ISD-R sends REFRESH proactive command to Device.</w:t>
            </w:r>
          </w:p>
        </w:tc>
        <w:tc>
          <w:tcPr>
            <w:tcW w:type="dxa" w:w="2160"/>
          </w:tcPr>
          <w:p>
            <w:r>
              <w:t>Device receives REFRESH proactive command.</w:t>
            </w:r>
          </w:p>
        </w:tc>
      </w:tr>
      <w:tr>
        <w:tc>
          <w:tcPr>
            <w:tcW w:type="dxa" w:w="2160"/>
          </w:tcPr>
          <w:p>
            <w:r>
              <w:t>2</w:t>
            </w:r>
          </w:p>
        </w:tc>
        <w:tc>
          <w:tcPr>
            <w:tcW w:type="dxa" w:w="2160"/>
          </w:tcPr>
          <w:p>
            <w:r>
              <w:t>Device → ISD-R</w:t>
            </w:r>
          </w:p>
        </w:tc>
        <w:tc>
          <w:tcPr>
            <w:tcW w:type="dxa" w:w="2160"/>
          </w:tcPr>
          <w:p>
            <w:r>
              <w:t>Device sends TERMINAL RESPONSE indicating "temporary problem" or "permanent problem".</w:t>
            </w:r>
          </w:p>
        </w:tc>
        <w:tc>
          <w:tcPr>
            <w:tcW w:type="dxa" w:w="2160"/>
          </w:tcPr>
          <w:p>
            <w:r>
              <w:t>ISD-R receives Terminal Response with error/failure status.</w:t>
            </w:r>
          </w:p>
        </w:tc>
      </w:tr>
      <w:tr>
        <w:tc>
          <w:tcPr>
            <w:tcW w:type="dxa" w:w="2160"/>
          </w:tcPr>
          <w:p>
            <w:r>
              <w:t>3</w:t>
            </w:r>
          </w:p>
        </w:tc>
        <w:tc>
          <w:tcPr>
            <w:tcW w:type="dxa" w:w="2160"/>
          </w:tcPr>
          <w:p>
            <w:r>
              <w:t>ISD-R</w:t>
            </w:r>
          </w:p>
        </w:tc>
        <w:tc>
          <w:tcPr>
            <w:tcW w:type="dxa" w:w="2160"/>
          </w:tcPr>
          <w:p>
            <w:r>
              <w:t>ISD-R does not disable the currently enabled Profile.</w:t>
            </w:r>
          </w:p>
        </w:tc>
        <w:tc>
          <w:tcPr>
            <w:tcW w:type="dxa" w:w="2160"/>
          </w:tcPr>
          <w:p>
            <w:r>
              <w:t>Profile remains in the previous Enabled state. No state change occurs.</w:t>
            </w:r>
          </w:p>
        </w:tc>
      </w:tr>
    </w:tbl>
    <w:p>
      <w:r>
        <w:rPr/>
        <w:t>Conformance Requirements References</w:t>
        <w:br/>
        <w:t>- GSMA SGP.22 v2.6.1 section 6.x, "The ISD-R SHALL send a REFRESH proactive command."</w:t>
        <w:br/>
        <w:t>- ETSI TS 102 223 [31]: Definition and usage of the REFRESH proactive command.</w:t>
      </w:r>
    </w:p>
    <w:p>
      <w:r>
        <w:rPr/>
        <w:t>Conditional Execution Notes</w:t>
        <w:br/>
        <w:t>- Test Sequence #01 and #02 SHALL be executed if and only if refreshFlag is set.</w:t>
        <w:br/>
        <w:t>- Test Sequence #03 SHALL be executed when refreshFlag is not set.</w:t>
        <w:br/>
        <w:t>- Sequence #04 SHALL be executed if the Device returns TERMINAL RESPONSE with "temporary problem" or "permanent problem" execution outcome.</w:t>
      </w:r>
    </w:p>
    <w:p>
      <w:r>
        <w:rPr/>
        <w:t>End of TC</w:t>
      </w:r>
      <w:r>
        <w:rPr>
          <w:i/>
        </w:rPr>
        <w:t>ISDR</w:t>
      </w:r>
      <w:r>
        <w:rPr/>
        <w:t>SendRefreshProactiveCommand.</w:t>
      </w:r>
    </w:p>
    <w:p/>
    <w:p>
      <w:r>
        <w:rPr>
          <w:b/>
          <w:sz w:val="24"/>
        </w:rPr>
        <w:t>Requirement ID : 7 | Requirement Description : Upon reception of the Terminal Response or after the RESET, the ISD-R SHALL disable the currently Enabled Profile.</w:t>
      </w:r>
    </w:p>
    <w:p>
      <w:r>
        <w:rPr>
          <w:b/>
          <w:sz w:val="24"/>
        </w:rPr>
        <w:t xml:space="preserve">Test Case : </w:t>
        <w:br/>
      </w:r>
    </w:p>
    <w:p>
      <w:r>
        <w:rPr/>
        <w:t>Test Cases</w:t>
      </w:r>
    </w:p>
    <w:p>
      <w:r>
        <w:rPr/>
        <w:t>TC</w:t>
      </w:r>
      <w:r>
        <w:rPr>
          <w:i/>
        </w:rPr>
        <w:t>ISD-R</w:t>
      </w:r>
      <w:r>
        <w:rPr/>
        <w:t>DisableCurrentlyEnabledProfile_AfterTerminalResponseOrReset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Contains at least one currently Enabled Profile.</w:t>
            </w:r>
          </w:p>
        </w:tc>
      </w:tr>
      <w:tr>
        <w:tc>
          <w:tcPr>
            <w:tcW w:type="dxa" w:w="4320"/>
          </w:tcPr>
          <w:p>
            <w:r>
              <w:t>ISD-R</w:t>
            </w:r>
          </w:p>
        </w:tc>
        <w:tc>
          <w:tcPr>
            <w:tcW w:type="dxa" w:w="4320"/>
          </w:tcPr>
          <w:p>
            <w:r>
              <w:t>ISD-R is operational and managing Profiles on the eUICC.</w:t>
            </w:r>
          </w:p>
        </w:tc>
      </w:tr>
      <w:tr>
        <w:tc>
          <w:tcPr>
            <w:tcW w:type="dxa" w:w="4320"/>
          </w:tcPr>
          <w:p>
            <w:r>
              <w:t>Device</w:t>
            </w:r>
          </w:p>
        </w:tc>
        <w:tc>
          <w:tcPr>
            <w:tcW w:type="dxa" w:w="4320"/>
          </w:tcPr>
          <w:p>
            <w:r>
              <w:t>Device is powered on and has connectivity to the eUICC and can trigger profile changes.</w:t>
            </w:r>
          </w:p>
        </w:tc>
      </w:tr>
    </w:tbl>
    <w:p>
      <w:r>
        <w:rPr/>
        <w:t>Test Sequence #01: Disabling Currently Enabled Profile after Terminal Response or Reset</w:t>
      </w:r>
      <w:r>
        <w:rPr/>
        <w:br/>
        <w:t>Description of the aim of the test sequence N°1</w:t>
      </w:r>
      <w:r>
        <w:rPr/>
        <w:br/>
        <w:t>This test verifies that upon reception of the Terminal Response (TR) or after a RESET event following a REFRESH proactive command, the ISD-R correctly disables the currently Enabled Profile in accordance with Requirement ID 7.</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target Profile is not in the Enabled state, at least one Profile is currently Enabled.</w:t>
            </w:r>
          </w:p>
        </w:tc>
      </w:tr>
      <w:tr>
        <w:tc>
          <w:tcPr>
            <w:tcW w:type="dxa" w:w="4320"/>
          </w:tcPr>
          <w:p>
            <w:r>
              <w:t>ISD-R</w:t>
            </w:r>
          </w:p>
        </w:tc>
        <w:tc>
          <w:tcPr>
            <w:tcW w:type="dxa" w:w="4320"/>
          </w:tcPr>
          <w:p>
            <w:r>
              <w:t>ISD-R expects the result of the REFRESH proactive command from the Device (Terminal Response or RESET).</w:t>
            </w:r>
          </w:p>
        </w:tc>
      </w:tr>
      <w:tr>
        <w:tc>
          <w:tcPr>
            <w:tcW w:type="dxa" w:w="4320"/>
          </w:tcPr>
          <w:p>
            <w:r>
              <w:t>Device</w:t>
            </w:r>
          </w:p>
        </w:tc>
        <w:tc>
          <w:tcPr>
            <w:tcW w:type="dxa" w:w="4320"/>
          </w:tcPr>
          <w:p>
            <w:r>
              <w:t>Device is ready to process a REFRESH proactive command from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ISD-R</w:t>
            </w:r>
          </w:p>
        </w:tc>
        <w:tc>
          <w:tcPr>
            <w:tcW w:type="dxa" w:w="2160"/>
          </w:tcPr>
          <w:p>
            <w:r>
              <w:t>Device receives REFRESH proactive command and sends Terminal Response (or RESET) to ISD-R</w:t>
            </w:r>
          </w:p>
        </w:tc>
        <w:tc>
          <w:tcPr>
            <w:tcW w:type="dxa" w:w="2160"/>
          </w:tcPr>
          <w:p>
            <w:r>
              <w:t>ISD-R receives Terminal Response or RESET.</w:t>
            </w:r>
          </w:p>
        </w:tc>
      </w:tr>
      <w:tr>
        <w:tc>
          <w:tcPr>
            <w:tcW w:type="dxa" w:w="2160"/>
          </w:tcPr>
          <w:p>
            <w:r>
              <w:t>1</w:t>
            </w:r>
          </w:p>
        </w:tc>
        <w:tc>
          <w:tcPr>
            <w:tcW w:type="dxa" w:w="2160"/>
          </w:tcPr>
          <w:p>
            <w:r>
              <w:t>ISD-R → eUICC</w:t>
            </w:r>
          </w:p>
        </w:tc>
        <w:tc>
          <w:tcPr>
            <w:tcW w:type="dxa" w:w="2160"/>
          </w:tcPr>
          <w:p>
            <w:r>
              <w:t>ISD-R disables the currently Enabled Profile</w:t>
            </w:r>
          </w:p>
        </w:tc>
        <w:tc>
          <w:tcPr>
            <w:tcW w:type="dxa" w:w="2160"/>
          </w:tcPr>
          <w:p>
            <w:r>
              <w:t>1- The previously Enabled Profile in the eUICC transitions to a Disabled state.2- The ISD-R returns result OK.</w:t>
            </w:r>
          </w:p>
        </w:tc>
      </w:tr>
    </w:tbl>
    <w:p>
      <w:r>
        <w:rPr/>
        <w:t>Test Sequence #02: Error Handling - No Action if Terminal Response/RESET Not Received</w:t>
      </w:r>
      <w:r>
        <w:rPr/>
        <w:br/>
        <w:t>Description of the aim of the test sequence N°2</w:t>
      </w:r>
      <w:r>
        <w:rPr/>
        <w:br/>
        <w:t>This test ensures that in the absence of Terminal Response or RESET following the REFRESH, the ISD-R does not disable the currently Enabled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w:t>
            </w:r>
          </w:p>
        </w:tc>
        <w:tc>
          <w:tcPr>
            <w:tcW w:type="dxa" w:w="2160"/>
          </w:tcPr>
          <w:p>
            <w:r>
              <w:t>REFRESH proactive command sent, but no Terminal Response or RESET is received by ISD-R</w:t>
            </w:r>
          </w:p>
        </w:tc>
        <w:tc>
          <w:tcPr>
            <w:tcW w:type="dxa" w:w="2160"/>
          </w:tcPr>
          <w:p>
            <w:r>
              <w:t>1- The currently Enabled Profile remains in Enabled state.2- ISD-R does NOT perform Profile disable action.</w:t>
            </w:r>
          </w:p>
        </w:tc>
      </w:tr>
    </w:tbl>
    <w:p>
      <w:r>
        <w:rPr/>
        <w:t>Test Sequence #03: Multiple Profiles with Correct Disable</w:t>
      </w:r>
      <w:r>
        <w:rPr/>
        <w:br/>
        <w:t>Description of the aim of the test sequence N°3</w:t>
      </w:r>
      <w:r>
        <w:rPr/>
        <w:br/>
        <w:t>To verify that ISD-R disables the correct currently Enabled Profile when multiple Profiles exist, but only one is Enabled at a time, in response to Terminal Response or RESET.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ISD-R</w:t>
            </w:r>
          </w:p>
        </w:tc>
        <w:tc>
          <w:tcPr>
            <w:tcW w:type="dxa" w:w="2160"/>
          </w:tcPr>
          <w:p>
            <w:r>
              <w:t>Device receives REFRESH proactive command and sends Terminal Response (or RESET) to ISD-R</w:t>
            </w:r>
          </w:p>
        </w:tc>
        <w:tc>
          <w:tcPr>
            <w:tcW w:type="dxa" w:w="2160"/>
          </w:tcPr>
          <w:p>
            <w:r>
              <w:t>ISD-R receives Terminal Response or RESET.</w:t>
            </w:r>
          </w:p>
        </w:tc>
      </w:tr>
      <w:tr>
        <w:tc>
          <w:tcPr>
            <w:tcW w:type="dxa" w:w="2160"/>
          </w:tcPr>
          <w:p>
            <w:r>
              <w:t>1</w:t>
            </w:r>
          </w:p>
        </w:tc>
        <w:tc>
          <w:tcPr>
            <w:tcW w:type="dxa" w:w="2160"/>
          </w:tcPr>
          <w:p>
            <w:r>
              <w:t>ISD-R → eUICC</w:t>
            </w:r>
          </w:p>
        </w:tc>
        <w:tc>
          <w:tcPr>
            <w:tcW w:type="dxa" w:w="2160"/>
          </w:tcPr>
          <w:p>
            <w:r>
              <w:t>ISD-R disables the currently Enabled Profile</w:t>
            </w:r>
          </w:p>
        </w:tc>
        <w:tc>
          <w:tcPr>
            <w:tcW w:type="dxa" w:w="2160"/>
          </w:tcPr>
          <w:p>
            <w:r>
              <w:t>1- Only the Profile that was in Enabled state is changed to Disabled.2- All other Profiles remain unchanged.</w:t>
            </w:r>
          </w:p>
        </w:tc>
      </w:tr>
    </w:tbl>
    <w:p>
      <w:r>
        <w:rPr/>
        <w:t>Conformance Requirements References</w:t>
      </w:r>
      <w:r>
        <w:rPr/>
        <w:br/>
        <w:t>- SGP.22 v2.6.1, Section/Requirement: "Upon reception of the Terminal Response or after the RESET, the ISD-R SHALL disable the currently Enabled Profile."</w:t>
      </w:r>
      <w:r>
        <w:rPr/>
        <w:br/>
        <w:t>- SGP.02 v4.2, for additional behavior sequencing (if relevant).</w:t>
      </w:r>
    </w:p>
    <w:p>
      <w:r>
        <w:rPr/>
        <w:t>Conditional Execution Rule:</w:t>
      </w:r>
      <w:r>
        <w:rPr/>
        <w:br/>
        <w:t>- Test Sequence #01 SHALL be executed only if Terminal Response or RESET has been received by the ISD-R.</w:t>
        <w:br/>
        <w:t>- Test Sequence #02 SHALL be executed if no Terminal Response or RESET is received.</w:t>
        <w:br/>
        <w:t>- Test Sequence #03 SHALL be executed if multiple Profiles exist with only one enabled at the time of the event.</w:t>
      </w:r>
    </w:p>
    <w:p>
      <w:r>
        <w:rPr/>
        <w:t>Notes:</w:t>
      </w:r>
      <w:r>
        <w:rPr/>
        <w:br/>
        <w:t>- It is assumed that triggering events, such as the REFRESH proactive command and Terminal Response/RESET, occur as per standard eUICC and RSP operation.</w:t>
        <w:br/>
        <w:t>- Error handling and notification procedures after disabling the Profile are outside the scope of this specific requirement.</w:t>
      </w:r>
    </w:p>
    <w:p/>
    <w:p>
      <w:r>
        <w:rPr>
          <w:b/>
          <w:sz w:val="24"/>
        </w:rPr>
        <w:t>Requirement ID : 8 | Requirement Description : If the target Profile is a Test Profile, an Operational Profile was in Enabled state before the Test Profile was enabled and such Operational Profile was not deleted while the Test Profile was Enabled, this previous Operational Profile SHALL be enabled again.</w:t>
      </w:r>
    </w:p>
    <w:p>
      <w:r>
        <w:rPr>
          <w:b/>
          <w:sz w:val="24"/>
        </w:rPr>
        <w:t xml:space="preserve">Test Case : </w:t>
        <w:br/>
      </w:r>
    </w:p>
    <w:p>
      <w:r>
        <w:rPr/>
        <w:t>Test Cases</w:t>
      </w:r>
    </w:p>
    <w:p>
      <w:r>
        <w:rPr/>
        <w:t>TC</w:t>
      </w:r>
      <w:r>
        <w:rPr>
          <w:i/>
        </w:rPr>
        <w:t>eUICC</w:t>
      </w:r>
      <w:r>
        <w:rPr/>
        <w:t>EnablePreviousOperationalProfileAfterTestProfile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with an eUICC that supports Test and Operational Profiles</w:t>
            </w:r>
          </w:p>
        </w:tc>
      </w:tr>
      <w:tr>
        <w:tc>
          <w:tcPr>
            <w:tcW w:type="dxa" w:w="4320"/>
          </w:tcPr>
          <w:p>
            <w:r>
              <w:t>eUICC</w:t>
            </w:r>
          </w:p>
        </w:tc>
        <w:tc>
          <w:tcPr>
            <w:tcW w:type="dxa" w:w="4320"/>
          </w:tcPr>
          <w:p>
            <w:r>
              <w:t>eUICC compliant with SGP.22 v2.6.1, supporting Profile management per specification</w:t>
            </w:r>
          </w:p>
        </w:tc>
      </w:tr>
      <w:tr>
        <w:tc>
          <w:tcPr>
            <w:tcW w:type="dxa" w:w="4320"/>
          </w:tcPr>
          <w:p>
            <w:r>
              <w:t>SM-DP+</w:t>
            </w:r>
          </w:p>
        </w:tc>
        <w:tc>
          <w:tcPr>
            <w:tcW w:type="dxa" w:w="4320"/>
          </w:tcPr>
          <w:p>
            <w:r>
              <w:t>Certified Subscription Manager Data Preparation+ present in the system</w:t>
            </w:r>
          </w:p>
        </w:tc>
      </w:tr>
    </w:tbl>
    <w:p>
      <w:r>
        <w:rPr/>
        <w:t>Test Sequence #01: Enabling Previous Operational Profile after Test Profile is Disabled</w:t>
        <w:br/>
        <w:t>Aim: To verify that if a Test Profile is disabled and a previously Enabled Operational Profile has not been deleted during the Test Profile's enabled state, the Operational Profile SHALL be enabled again as per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in Device Test Mode; Test Profile is currently enabled on the eUICC</w:t>
            </w:r>
          </w:p>
        </w:tc>
      </w:tr>
      <w:tr>
        <w:tc>
          <w:tcPr>
            <w:tcW w:type="dxa" w:w="4320"/>
          </w:tcPr>
          <w:p>
            <w:r>
              <w:t>eUICC</w:t>
            </w:r>
          </w:p>
        </w:tc>
        <w:tc>
          <w:tcPr>
            <w:tcW w:type="dxa" w:w="4320"/>
          </w:tcPr>
          <w:p>
            <w:r>
              <w:t>One Operational Profile (OP1) exists and was enabled immediately prior to Test Profile activation; OP1 is intact</w:t>
            </w:r>
          </w:p>
        </w:tc>
      </w:tr>
      <w:tr>
        <w:tc>
          <w:tcPr>
            <w:tcW w:type="dxa" w:w="4320"/>
          </w:tcPr>
          <w:p>
            <w:r>
              <w:t>eUICC</w:t>
            </w:r>
          </w:p>
        </w:tc>
        <w:tc>
          <w:tcPr>
            <w:tcW w:type="dxa" w:w="4320"/>
          </w:tcPr>
          <w:p>
            <w:r>
              <w:t>The Test Profile is the only active Profile; no deletion of OP1 occurred during Test Profile's enabled period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exits Device Test Mode; triggers disablement of the currently enabled Test Profile</w:t>
            </w:r>
          </w:p>
        </w:tc>
        <w:tc>
          <w:tcPr>
            <w:tcW w:type="dxa" w:w="2160"/>
          </w:tcPr>
          <w:p>
            <w:r>
              <w:t>eUICC transitions from Test Profile to "no Profile enabled"/Profile management procedure starts</w:t>
            </w:r>
          </w:p>
        </w:tc>
      </w:tr>
      <w:tr>
        <w:tc>
          <w:tcPr>
            <w:tcW w:type="dxa" w:w="2160"/>
          </w:tcPr>
          <w:p>
            <w:r>
              <w:t>1</w:t>
            </w:r>
          </w:p>
        </w:tc>
        <w:tc>
          <w:tcPr>
            <w:tcW w:type="dxa" w:w="2160"/>
          </w:tcPr>
          <w:p>
            <w:r>
              <w:t>ISD-R → LUId</w:t>
            </w:r>
          </w:p>
        </w:tc>
        <w:tc>
          <w:tcPr>
            <w:tcW w:type="dxa" w:w="2160"/>
          </w:tcPr>
          <w:p>
            <w:r>
              <w:t>ISD-R checks if previous Operational Profile (OP1) existed and was not deleted</w:t>
            </w:r>
          </w:p>
        </w:tc>
        <w:tc>
          <w:tcPr>
            <w:tcW w:type="dxa" w:w="2160"/>
          </w:tcPr>
          <w:p>
            <w:r>
              <w:t>ISD-R determines that OP1 should be enabled after disabling the Test Profile</w:t>
            </w:r>
          </w:p>
        </w:tc>
      </w:tr>
      <w:tr>
        <w:tc>
          <w:tcPr>
            <w:tcW w:type="dxa" w:w="2160"/>
          </w:tcPr>
          <w:p>
            <w:r>
              <w:t>2</w:t>
            </w:r>
          </w:p>
        </w:tc>
        <w:tc>
          <w:tcPr>
            <w:tcW w:type="dxa" w:w="2160"/>
          </w:tcPr>
          <w:p>
            <w:r>
              <w:t>ISD-R → eUICC</w:t>
            </w:r>
          </w:p>
        </w:tc>
        <w:tc>
          <w:tcPr>
            <w:tcW w:type="dxa" w:w="2160"/>
          </w:tcPr>
          <w:p>
            <w:r>
              <w:t>Command to enable previous Operational Profile (OP1)</w:t>
            </w:r>
          </w:p>
        </w:tc>
        <w:tc>
          <w:tcPr>
            <w:tcW w:type="dxa" w:w="2160"/>
          </w:tcPr>
          <w:p>
            <w:r>
              <w:t>1- Previous Operational Profile (OP1) is enabled again</w:t>
            </w:r>
          </w:p>
        </w:tc>
      </w:tr>
      <w:tr>
        <w:tc>
          <w:tcPr>
            <w:tcW w:type="dxa" w:w="2160"/>
          </w:tcPr>
          <w:p>
            <w:r>
              <w:t>3</w:t>
            </w:r>
          </w:p>
        </w:tc>
        <w:tc>
          <w:tcPr>
            <w:tcW w:type="dxa" w:w="2160"/>
          </w:tcPr>
          <w:p>
            <w:r>
              <w:t>ISD-R → LUId</w:t>
            </w:r>
          </w:p>
        </w:tc>
        <w:tc>
          <w:tcPr>
            <w:tcW w:type="dxa" w:w="2160"/>
          </w:tcPr>
          <w:p>
            <w:r>
              <w:t>ISD-R returns response indicating result OK for Profile enabling</w:t>
            </w:r>
          </w:p>
        </w:tc>
        <w:tc>
          <w:tcPr>
            <w:tcW w:type="dxa" w:w="2160"/>
          </w:tcPr>
          <w:p>
            <w:r>
              <w:t>2- Response OK for re-enabling previous Operational Profile</w:t>
            </w:r>
          </w:p>
        </w:tc>
      </w:tr>
      <w:tr>
        <w:tc>
          <w:tcPr>
            <w:tcW w:type="dxa" w:w="2160"/>
          </w:tcPr>
          <w:p>
            <w:r>
              <w:t>4</w:t>
            </w:r>
          </w:p>
        </w:tc>
        <w:tc>
          <w:tcPr>
            <w:tcW w:type="dxa" w:w="2160"/>
          </w:tcPr>
          <w:p>
            <w:r>
              <w:t>eUICC → Device</w:t>
            </w:r>
          </w:p>
        </w:tc>
        <w:tc>
          <w:tcPr>
            <w:tcW w:type="dxa" w:w="2160"/>
          </w:tcPr>
          <w:p>
            <w:r>
              <w:t>All cached state (file content, EFICCID, EFDIR, PIN state, session) is cleared</w:t>
            </w:r>
          </w:p>
        </w:tc>
        <w:tc>
          <w:tcPr>
            <w:tcW w:type="dxa" w:w="2160"/>
          </w:tcPr>
          <w:p>
            <w:r>
              <w:t>3- Device clears any state related to the previously enabled Profile, including PIN and caches</w:t>
            </w:r>
          </w:p>
        </w:tc>
      </w:tr>
      <w:tr>
        <w:tc>
          <w:tcPr>
            <w:tcW w:type="dxa" w:w="2160"/>
          </w:tcPr>
          <w:p>
            <w:r>
              <w:t>5</w:t>
            </w:r>
          </w:p>
        </w:tc>
        <w:tc>
          <w:tcPr>
            <w:tcW w:type="dxa" w:w="2160"/>
          </w:tcPr>
          <w:p>
            <w:r>
              <w:t>LPA → Baseband</w:t>
            </w:r>
          </w:p>
        </w:tc>
        <w:tc>
          <w:tcPr>
            <w:tcW w:type="dxa" w:w="2160"/>
          </w:tcPr>
          <w:p>
            <w:r>
              <w:t>LPA signals the baseband that a new Profile has been enabled</w:t>
            </w:r>
          </w:p>
        </w:tc>
        <w:tc>
          <w:tcPr>
            <w:tcW w:type="dxa" w:w="2160"/>
          </w:tcPr>
          <w:p>
            <w:r>
              <w:t>4- Baseband triggers network attach with the newly enabled Operational Profile (OP1)</w:t>
            </w:r>
          </w:p>
        </w:tc>
      </w:tr>
    </w:tbl>
    <w:p>
      <w:r>
        <w:rPr/>
        <w:t>Test Sequence #02: No Previous Operational Profile to Enable</w:t>
        <w:br/>
        <w:t>Aim: To verify that if no previous Operational Profile requires enabling (none existed or it was deleted), the eUICC completes the procedure without attempting to enable an Operational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exits Device Test Mode; Test Profile is currently enabled</w:t>
            </w:r>
          </w:p>
        </w:tc>
        <w:tc>
          <w:tcPr>
            <w:tcW w:type="dxa" w:w="2160"/>
          </w:tcPr>
          <w:p>
            <w:r>
              <w:t>eUICC transitions to Profile management procedure</w:t>
            </w:r>
          </w:p>
        </w:tc>
      </w:tr>
      <w:tr>
        <w:tc>
          <w:tcPr>
            <w:tcW w:type="dxa" w:w="2160"/>
          </w:tcPr>
          <w:p>
            <w:r>
              <w:t>1</w:t>
            </w:r>
          </w:p>
        </w:tc>
        <w:tc>
          <w:tcPr>
            <w:tcW w:type="dxa" w:w="2160"/>
          </w:tcPr>
          <w:p>
            <w:r>
              <w:t>ISD-R → LUId</w:t>
            </w:r>
          </w:p>
        </w:tc>
        <w:tc>
          <w:tcPr>
            <w:tcW w:type="dxa" w:w="2160"/>
          </w:tcPr>
          <w:p>
            <w:r>
              <w:t>ISD-R checks for existence of previous Operational Profile</w:t>
            </w:r>
          </w:p>
        </w:tc>
        <w:tc>
          <w:tcPr>
            <w:tcW w:type="dxa" w:w="2160"/>
          </w:tcPr>
          <w:p>
            <w:r>
              <w:t>ISD-R determines that no previous Operational Profile exists or it was deleted</w:t>
            </w:r>
          </w:p>
        </w:tc>
      </w:tr>
      <w:tr>
        <w:tc>
          <w:tcPr>
            <w:tcW w:type="dxa" w:w="2160"/>
          </w:tcPr>
          <w:p>
            <w:r>
              <w:t>2</w:t>
            </w:r>
          </w:p>
        </w:tc>
        <w:tc>
          <w:tcPr>
            <w:tcW w:type="dxa" w:w="2160"/>
          </w:tcPr>
          <w:p>
            <w:r>
              <w:t>ISD-R → LUId</w:t>
            </w:r>
          </w:p>
        </w:tc>
        <w:tc>
          <w:tcPr>
            <w:tcW w:type="dxa" w:w="2160"/>
          </w:tcPr>
          <w:p>
            <w:r>
              <w:t>ISD-R returns response indicating result OK</w:t>
            </w:r>
          </w:p>
        </w:tc>
        <w:tc>
          <w:tcPr>
            <w:tcW w:type="dxa" w:w="2160"/>
          </w:tcPr>
          <w:p>
            <w:r>
              <w:t>1- Response OK indicates that no profile needed to be re-enabled</w:t>
            </w:r>
          </w:p>
        </w:tc>
      </w:tr>
      <w:tr>
        <w:tc>
          <w:tcPr>
            <w:tcW w:type="dxa" w:w="2160"/>
          </w:tcPr>
          <w:p>
            <w:r>
              <w:t>3</w:t>
            </w:r>
          </w:p>
        </w:tc>
        <w:tc>
          <w:tcPr>
            <w:tcW w:type="dxa" w:w="2160"/>
          </w:tcPr>
          <w:p>
            <w:r>
              <w:t>eUICC → Device</w:t>
            </w:r>
          </w:p>
        </w:tc>
        <w:tc>
          <w:tcPr>
            <w:tcW w:type="dxa" w:w="2160"/>
          </w:tcPr>
          <w:p>
            <w:r>
              <w:t>All cached state is cleared on Device</w:t>
            </w:r>
          </w:p>
        </w:tc>
        <w:tc>
          <w:tcPr>
            <w:tcW w:type="dxa" w:w="2160"/>
          </w:tcPr>
          <w:p>
            <w:r>
              <w:t>2- Device clears any state/caches as specified</w:t>
            </w:r>
          </w:p>
        </w:tc>
      </w:tr>
    </w:tbl>
    <w:p>
      <w:r>
        <w:rPr/>
        <w:t>Conformance Requirements References</w:t>
        <w:br/>
        <w:t>- SGP.21 v2.6: TPRO10, TPRO12</w:t>
        <w:br/>
        <w:t>- SGP.22 v2.6.1: Section on enablement of previous Operational Profile after Test Profile (V2.6.1 Page 98)</w:t>
        <w:br/>
        <w:t>- SGP.22 v2.6.1: Profile management operation result handling</w:t>
      </w:r>
    </w:p>
    <w:p>
      <w:r>
        <w:rPr/>
        <w:t>Conditional Execution Rule:</w:t>
        <w:br/>
        <w:t>Test Sequence #01 SHALL be executed if, and only if:</w:t>
        <w:br/>
        <w:t>- A Test Profile is being disabled or Device Test Mode is deactivated</w:t>
        <w:br/>
        <w:t>- A previous Operational Profile was enabled before the Test Profile was enabled and has not been deleted during the Test Profile’s enabled state</w:t>
      </w:r>
    </w:p>
    <w:p>
      <w:r>
        <w:rPr/>
        <w:t>Test Sequence #02 SHALL be executed if, and only if:</w:t>
        <w:br/>
        <w:t>- No previous Operational Profile exists, or it was deleted during the period the Test Profile was enabled</w:t>
      </w:r>
    </w:p>
    <w:p>
      <w:r>
        <w:rPr/>
        <w:t>Notes:</w:t>
        <w:br/>
        <w:t>- The mechanism for detecting and tracking the existence and state of the previous Operational Profile is as defined in the SGP.22 v2.6.1 specification.</w:t>
        <w:br/>
        <w:t>- The device SHALL display an End User notice to prompt a tester to perform an eUICC Test Memory Reset after Device Test Mode exit (see TPRO12).</w:t>
      </w:r>
    </w:p>
    <w:p/>
    <w:p>
      <w:r>
        <w:rPr>
          <w:b/>
          <w:sz w:val="24"/>
        </w:rPr>
        <w:t>Requirement ID : 9 | Requirement Description : The ISD-R SHALL disable the currently Enabled Profile.</w:t>
      </w:r>
    </w:p>
    <w:p>
      <w:r>
        <w:rPr>
          <w:b/>
          <w:sz w:val="24"/>
        </w:rPr>
        <w:t xml:space="preserve">Test Case : </w:t>
        <w:br/>
      </w:r>
    </w:p>
    <w:p>
      <w:r>
        <w:rPr/>
        <w:t>Test Cases</w:t>
      </w:r>
    </w:p>
    <w:p>
      <w:r>
        <w:rPr/>
        <w:t>TC</w:t>
      </w:r>
      <w:r>
        <w:rPr>
          <w:i/>
        </w:rPr>
        <w:t>ISDR</w:t>
      </w:r>
      <w:r>
        <w:rPr/>
        <w:t>DisableCurrentProfile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ISD-R</w:t>
            </w:r>
          </w:p>
        </w:tc>
        <w:tc>
          <w:tcPr>
            <w:tcW w:type="dxa" w:w="4320"/>
          </w:tcPr>
          <w:p>
            <w:r>
              <w:t>ISD-R is operational and provisioned with at least one Profile marked as Enabled.</w:t>
            </w:r>
          </w:p>
        </w:tc>
      </w:tr>
      <w:tr>
        <w:tc>
          <w:tcPr>
            <w:tcW w:type="dxa" w:w="4320"/>
          </w:tcPr>
          <w:p>
            <w:r>
              <w:t>Device</w:t>
            </w:r>
          </w:p>
        </w:tc>
        <w:tc>
          <w:tcPr>
            <w:tcW w:type="dxa" w:w="4320"/>
          </w:tcPr>
          <w:p>
            <w:r>
              <w:t>Device is powered on and the eUICC is accessible.</w:t>
            </w:r>
          </w:p>
        </w:tc>
      </w:tr>
      <w:tr>
        <w:tc>
          <w:tcPr>
            <w:tcW w:type="dxa" w:w="4320"/>
          </w:tcPr>
          <w:p>
            <w:r>
              <w:t>LUI</w:t>
            </w:r>
          </w:p>
        </w:tc>
        <w:tc>
          <w:tcPr>
            <w:tcW w:type="dxa" w:w="4320"/>
          </w:tcPr>
          <w:p>
            <w:r>
              <w:t>Local User Interface is available to trigger Profile management actions.</w:t>
            </w:r>
          </w:p>
        </w:tc>
      </w:tr>
    </w:tbl>
    <w:p>
      <w:r>
        <w:rPr/>
        <w:t>Test Sequence #01: Disable Currently Enabled Profile via Local Management</w:t>
        <w:br/>
        <w:t>Verify that ISD-R disables the currently Enabled Profile when a disable command is issued via the LUId.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ISD-R</w:t>
            </w:r>
          </w:p>
        </w:tc>
        <w:tc>
          <w:tcPr>
            <w:tcW w:type="dxa" w:w="4320"/>
          </w:tcPr>
          <w:p>
            <w:r>
              <w:t>At least one Profile is in Enabled state.</w:t>
            </w:r>
          </w:p>
        </w:tc>
      </w:tr>
      <w:tr>
        <w:tc>
          <w:tcPr>
            <w:tcW w:type="dxa" w:w="4320"/>
          </w:tcPr>
          <w:p>
            <w:r>
              <w:t>Device</w:t>
            </w:r>
          </w:p>
        </w:tc>
        <w:tc>
          <w:tcPr>
            <w:tcW w:type="dxa" w:w="4320"/>
          </w:tcPr>
          <w:p>
            <w:r>
              <w:t>The Device is ready to send a Profile disable request to the eUICC via LUId.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LUId</w:t>
            </w:r>
          </w:p>
        </w:tc>
        <w:tc>
          <w:tcPr>
            <w:tcW w:type="dxa" w:w="2160"/>
          </w:tcPr>
          <w:p>
            <w:r>
              <w:t>Device triggers a request to disable the currently Enabled Profile</w:t>
            </w:r>
          </w:p>
        </w:tc>
        <w:tc>
          <w:tcPr>
            <w:tcW w:type="dxa" w:w="2160"/>
          </w:tcPr>
          <w:p>
            <w:r>
              <w:t>Device initiates disable request for currently Enabled Profile</w:t>
            </w:r>
          </w:p>
        </w:tc>
      </w:tr>
      <w:tr>
        <w:tc>
          <w:tcPr>
            <w:tcW w:type="dxa" w:w="2160"/>
          </w:tcPr>
          <w:p>
            <w:r>
              <w:t>1</w:t>
            </w:r>
          </w:p>
        </w:tc>
        <w:tc>
          <w:tcPr>
            <w:tcW w:type="dxa" w:w="2160"/>
          </w:tcPr>
          <w:p>
            <w:r>
              <w:t>LUId → ISD-R</w:t>
            </w:r>
          </w:p>
        </w:tc>
        <w:tc>
          <w:tcPr>
            <w:tcW w:type="dxa" w:w="2160"/>
          </w:tcPr>
          <w:p>
            <w:r>
              <w:t>LUId sends "disable Profile" (target: currently Enabled Profile)</w:t>
            </w:r>
          </w:p>
        </w:tc>
        <w:tc>
          <w:tcPr>
            <w:tcW w:type="dxa" w:w="2160"/>
          </w:tcPr>
          <w:p>
            <w:r>
              <w:t>1- ISD-R receives and parses disable request2- ISD-R validates that Profile is in Enabled state</w:t>
            </w:r>
          </w:p>
        </w:tc>
      </w:tr>
      <w:tr>
        <w:tc>
          <w:tcPr>
            <w:tcW w:type="dxa" w:w="2160"/>
          </w:tcPr>
          <w:p>
            <w:r>
              <w:t>2</w:t>
            </w:r>
          </w:p>
        </w:tc>
        <w:tc>
          <w:tcPr>
            <w:tcW w:type="dxa" w:w="2160"/>
          </w:tcPr>
          <w:p>
            <w:r>
              <w:t>ISD-R</w:t>
            </w:r>
          </w:p>
        </w:tc>
        <w:tc>
          <w:tcPr>
            <w:tcW w:type="dxa" w:w="2160"/>
          </w:tcPr>
          <w:p>
            <w:r>
              <w:t>ISD-R checks Profile Policy Rules of the Enabled Profile</w:t>
            </w:r>
          </w:p>
        </w:tc>
        <w:tc>
          <w:tcPr>
            <w:tcW w:type="dxa" w:w="2160"/>
          </w:tcPr>
          <w:p>
            <w:r>
              <w:t>1- If Profile Policy allows disabling, proceed to next step.2- If not allowed, ISD-R responds with failure; end.</w:t>
            </w:r>
          </w:p>
        </w:tc>
      </w:tr>
      <w:tr>
        <w:tc>
          <w:tcPr>
            <w:tcW w:type="dxa" w:w="2160"/>
          </w:tcPr>
          <w:p>
            <w:r>
              <w:t>3</w:t>
            </w:r>
          </w:p>
        </w:tc>
        <w:tc>
          <w:tcPr>
            <w:tcW w:type="dxa" w:w="2160"/>
          </w:tcPr>
          <w:p>
            <w:r>
              <w:t>ISD-R</w:t>
            </w:r>
          </w:p>
        </w:tc>
        <w:tc>
          <w:tcPr>
            <w:tcW w:type="dxa" w:w="2160"/>
          </w:tcPr>
          <w:p>
            <w:r>
              <w:t>ISD-R sets currently Enabled Profile state to Disabled</w:t>
            </w:r>
          </w:p>
        </w:tc>
        <w:tc>
          <w:tcPr>
            <w:tcW w:type="dxa" w:w="2160"/>
          </w:tcPr>
          <w:p>
            <w:r>
              <w:t>1- Currently Enabled Profile is set to Disabled state.</w:t>
            </w:r>
          </w:p>
        </w:tc>
      </w:tr>
      <w:tr>
        <w:tc>
          <w:tcPr>
            <w:tcW w:type="dxa" w:w="2160"/>
          </w:tcPr>
          <w:p>
            <w:r>
              <w:t>4</w:t>
            </w:r>
          </w:p>
        </w:tc>
        <w:tc>
          <w:tcPr>
            <w:tcW w:type="dxa" w:w="2160"/>
          </w:tcPr>
          <w:p>
            <w:r>
              <w:t>ISD-R → LUId</w:t>
            </w:r>
          </w:p>
        </w:tc>
        <w:tc>
          <w:tcPr>
            <w:tcW w:type="dxa" w:w="2160"/>
          </w:tcPr>
          <w:p>
            <w:r>
              <w:t>ISD-R sends disable result response to LUId</w:t>
            </w:r>
          </w:p>
        </w:tc>
        <w:tc>
          <w:tcPr>
            <w:tcW w:type="dxa" w:w="2160"/>
          </w:tcPr>
          <w:p>
            <w:r>
              <w:t>1- LUId receives response confirming Profile is Disabled</w:t>
            </w:r>
          </w:p>
        </w:tc>
      </w:tr>
      <w:tr>
        <w:tc>
          <w:tcPr>
            <w:tcW w:type="dxa" w:w="2160"/>
          </w:tcPr>
          <w:p>
            <w:r>
              <w:t>5</w:t>
            </w:r>
          </w:p>
        </w:tc>
        <w:tc>
          <w:tcPr>
            <w:tcW w:type="dxa" w:w="2160"/>
          </w:tcPr>
          <w:p>
            <w:r>
              <w:t>Device</w:t>
            </w:r>
          </w:p>
        </w:tc>
        <w:tc>
          <w:tcPr>
            <w:tcW w:type="dxa" w:w="2160"/>
          </w:tcPr>
          <w:p>
            <w:r>
              <w:t>Device updates cached content/state, prepares for alternate state</w:t>
            </w:r>
          </w:p>
        </w:tc>
        <w:tc>
          <w:tcPr>
            <w:tcW w:type="dxa" w:w="2160"/>
          </w:tcPr>
          <w:p>
            <w:r>
              <w:t>1- Device clears cache and updates UICC state as required per SGP.22 v2.6.1.2- No Profile is marked as Enabled.</w:t>
            </w:r>
          </w:p>
        </w:tc>
      </w:tr>
    </w:tbl>
    <w:p>
      <w:r>
        <w:rPr/>
        <w:t>Test Sequence #02: Attempt Disable When Policy Restricts</w:t>
        <w:br/>
        <w:t>Confirm ISD-R behavior when the Profile Policy Rule for the currently Enabled Profile states "Disabling not allowed."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LUId → ISD-R</w:t>
            </w:r>
          </w:p>
        </w:tc>
        <w:tc>
          <w:tcPr>
            <w:tcW w:type="dxa" w:w="2160"/>
          </w:tcPr>
          <w:p>
            <w:r>
              <w:t>LUId sends "disable Profile" (target: currently Enabled Profile)</w:t>
            </w:r>
          </w:p>
        </w:tc>
        <w:tc>
          <w:tcPr>
            <w:tcW w:type="dxa" w:w="2160"/>
          </w:tcPr>
          <w:p>
            <w:r>
              <w:t>1- ISD-R inspects Profile Policy Rule</w:t>
            </w:r>
          </w:p>
        </w:tc>
      </w:tr>
      <w:tr>
        <w:tc>
          <w:tcPr>
            <w:tcW w:type="dxa" w:w="2160"/>
          </w:tcPr>
          <w:p>
            <w:r>
              <w:t>2</w:t>
            </w:r>
          </w:p>
        </w:tc>
        <w:tc>
          <w:tcPr>
            <w:tcW w:type="dxa" w:w="2160"/>
          </w:tcPr>
          <w:p>
            <w:r>
              <w:t>ISD-R</w:t>
            </w:r>
          </w:p>
        </w:tc>
        <w:tc>
          <w:tcPr>
            <w:tcW w:type="dxa" w:w="2160"/>
          </w:tcPr>
          <w:p>
            <w:r>
              <w:t>ISD-R finds policy: Disabling not allowed</w:t>
            </w:r>
          </w:p>
        </w:tc>
        <w:tc>
          <w:tcPr>
            <w:tcW w:type="dxa" w:w="2160"/>
          </w:tcPr>
          <w:p>
            <w:r>
              <w:t>1- ISD-R does NOT disable Profile2- ISD-R returns response indicating failure; end.</w:t>
            </w:r>
          </w:p>
        </w:tc>
      </w:tr>
    </w:tbl>
    <w:p>
      <w:r>
        <w:rPr/>
        <w:t>Test Sequence #03: Disable Operation when No Profile is Enabled</w:t>
        <w:br/>
        <w:t>Confirm ISD-R reacts correctly when a disable command is received but no Profile is Enabled.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LUId → ISD-R</w:t>
            </w:r>
          </w:p>
        </w:tc>
        <w:tc>
          <w:tcPr>
            <w:tcW w:type="dxa" w:w="2160"/>
          </w:tcPr>
          <w:p>
            <w:r>
              <w:t>LUId sends "disable Profile" request</w:t>
            </w:r>
          </w:p>
        </w:tc>
        <w:tc>
          <w:tcPr>
            <w:tcW w:type="dxa" w:w="2160"/>
          </w:tcPr>
          <w:p>
            <w:r>
              <w:t>1- ISD-R checks state: No Profile is Enabled</w:t>
            </w:r>
          </w:p>
        </w:tc>
      </w:tr>
      <w:tr>
        <w:tc>
          <w:tcPr>
            <w:tcW w:type="dxa" w:w="2160"/>
          </w:tcPr>
          <w:p>
            <w:r>
              <w:t>2</w:t>
            </w:r>
          </w:p>
        </w:tc>
        <w:tc>
          <w:tcPr>
            <w:tcW w:type="dxa" w:w="2160"/>
          </w:tcPr>
          <w:p>
            <w:r>
              <w:t>ISD-R</w:t>
            </w:r>
          </w:p>
        </w:tc>
        <w:tc>
          <w:tcPr>
            <w:tcW w:type="dxa" w:w="2160"/>
          </w:tcPr>
          <w:p>
            <w:r>
              <w:t>No Profile in Enabled state</w:t>
            </w:r>
          </w:p>
        </w:tc>
        <w:tc>
          <w:tcPr>
            <w:tcW w:type="dxa" w:w="2160"/>
          </w:tcPr>
          <w:p>
            <w:r>
              <w:t>1- ISD-R returns response indicating no action is possible or returns appropriate failure notice</w:t>
            </w:r>
          </w:p>
        </w:tc>
      </w:tr>
    </w:tbl>
    <w:p>
      <w:r>
        <w:rPr/>
        <w:t>Conformance Requirements References</w:t>
      </w:r>
    </w:p>
    <w:p>
      <w:pPr>
        <w:pStyle w:val="ListBullet"/>
        <w:ind w:left="0"/>
      </w:pPr>
      <w:r>
        <w:rPr/>
        <w:t>SGP.02 v4.2, Section: Profile disable function prerequisites and execution</w:t>
      </w:r>
    </w:p>
    <w:p>
      <w:pPr>
        <w:pStyle w:val="ListBullet"/>
        <w:ind w:left="0"/>
      </w:pPr>
      <w:r>
        <w:rPr/>
        <w:t>SGP.22 v2.6.1, Description of Profile Management and expected eUICC/ISD-R behavior</w:t>
      </w:r>
    </w:p>
    <w:p>
      <w:pPr>
        <w:pStyle w:val="ListBullet"/>
        <w:ind w:left="0"/>
      </w:pPr>
      <w:r>
        <w:rPr/>
        <w:t>ISD-R SHALL disable the currently Enabled Profile (Requirement 9)</w:t>
      </w:r>
    </w:p>
    <w:p>
      <w:pPr>
        <w:pStyle w:val="ListBullet"/>
        <w:ind w:left="0"/>
      </w:pPr>
      <w:r>
        <w:rPr/>
        <w:t>Policy checks (POL1/2) SHALL be performed before disabling</w:t>
      </w:r>
    </w:p>
    <w:p>
      <w:pPr>
        <w:pStyle w:val="ListBullet"/>
        <w:ind w:left="0"/>
      </w:pPr>
      <w:r>
        <w:rPr/>
        <w:t>Execution SHALL end with error if policy prohibits or if no profile is enabled</w:t>
      </w:r>
    </w:p>
    <w:p>
      <w:r>
        <w:rPr/>
        <w:t>Conditional Execution Notes:</w:t>
      </w:r>
    </w:p>
    <w:p>
      <w:pPr>
        <w:pStyle w:val="ListBullet"/>
        <w:ind w:left="0"/>
      </w:pPr>
      <w:r>
        <w:rPr/>
        <w:t>Steps requiring policy checks SHALL be executed if and only if policy rules are present.</w:t>
      </w:r>
    </w:p>
    <w:p>
      <w:pPr>
        <w:pStyle w:val="ListBullet"/>
        <w:ind w:left="0"/>
      </w:pPr>
      <w:r>
        <w:rPr/>
        <w:t>Steps for refreshing or other advanced flows (REFRESH proactive command, reset, etc.) SHALL be tested in associated Profile management test cases.</w:t>
      </w:r>
    </w:p>
    <w:p>
      <w:r>
        <w:rPr/>
        <w:t>Additional Notes:</w:t>
      </w:r>
    </w:p>
    <w:p>
      <w:pPr>
        <w:pStyle w:val="ListBullet"/>
        <w:ind w:left="0"/>
      </w:pPr>
      <w:r>
        <w:rPr/>
        <w:t>Test Profiles SHALL NOT be the target unless specifically permitted per scenario.</w:t>
      </w:r>
    </w:p>
    <w:p>
      <w:pPr>
        <w:pStyle w:val="ListBullet"/>
        <w:ind w:left="0"/>
      </w:pPr>
      <w:r>
        <w:rPr/>
        <w:t>Caches (EFICCID, EFDIR, PIN state, proactive command session, etc.) SHALL be invalidated upon Profile change as per SGP.22.</w:t>
      </w:r>
    </w:p>
    <w:p>
      <w:pPr>
        <w:pStyle w:val="ListBullet"/>
        <w:ind w:left="0"/>
      </w:pPr>
      <w:r>
        <w:rPr/>
        <w:t>For each disable operation, ensure the expected state transition occurs on the eUICC and is reflected on the Device and the user interface.</w:t>
      </w:r>
    </w:p>
    <w:p/>
    <w:p>
      <w:r>
        <w:rPr>
          <w:b/>
          <w:sz w:val="24"/>
        </w:rPr>
        <w:t>Requirement ID : 3.2.5 | Requirement Description : This procedure will allow the End User to add a single Profile. This procedure will not enable the downloaded Profile, nor disable an Enabled Profile. Network connectivity is assumed. The download can be initiated by the input of an Activation Code, by retrieval of a pending Profile download Event from the SM-DS, or by retrieval of a pending Profile download from the Default SM-DP+. The LPAd MAY implement a combination of these methods, as applicable, as a composite Add Profile operation. When the End User initiates the Add Profile procedure and the Profile Metadata indicates that the Profile is not an Operational Profile, the LPAd SHOULD notify the End User and stop the procedure.</w:t>
      </w:r>
    </w:p>
    <w:p>
      <w:r>
        <w:rPr>
          <w:b/>
          <w:sz w:val="24"/>
        </w:rPr>
        <w:t xml:space="preserve">Test Case : </w:t>
        <w:br/>
      </w:r>
    </w:p>
    <w:p>
      <w:r>
        <w:rPr/>
        <w:t>Test Cases</w:t>
      </w:r>
    </w:p>
    <w:p>
      <w:r>
        <w:rPr/>
        <w:t>TC</w:t>
      </w:r>
      <w:r>
        <w:rPr>
          <w:i/>
        </w:rPr>
        <w:t>LPAd</w:t>
      </w:r>
      <w:r>
        <w:rPr/>
        <w:t>AddProfile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End User</w:t>
            </w:r>
          </w:p>
        </w:tc>
        <w:tc>
          <w:tcPr>
            <w:tcW w:type="dxa" w:w="4320"/>
          </w:tcPr>
          <w:p>
            <w:r>
              <w:t>An End User with access to a Device containing an eUICC and the Local Profile Assistant (LPAd) present in the Device.</w:t>
            </w:r>
          </w:p>
        </w:tc>
      </w:tr>
      <w:tr>
        <w:tc>
          <w:tcPr>
            <w:tcW w:type="dxa" w:w="4320"/>
          </w:tcPr>
          <w:p>
            <w:r>
              <w:t>Device</w:t>
            </w:r>
          </w:p>
        </w:tc>
        <w:tc>
          <w:tcPr>
            <w:tcW w:type="dxa" w:w="4320"/>
          </w:tcPr>
          <w:p>
            <w:r>
              <w:t>Device is powered on and connected to a mobile network (network connectivity is available and stable).</w:t>
            </w:r>
          </w:p>
        </w:tc>
      </w:tr>
      <w:tr>
        <w:tc>
          <w:tcPr>
            <w:tcW w:type="dxa" w:w="4320"/>
          </w:tcPr>
          <w:p>
            <w:r>
              <w:t>eUICC</w:t>
            </w:r>
          </w:p>
        </w:tc>
        <w:tc>
          <w:tcPr>
            <w:tcW w:type="dxa" w:w="4320"/>
          </w:tcPr>
          <w:p>
            <w:r>
              <w:t>eUICC is initialized, contains at least one installed Profile, and is ready to accept Profile management operations.</w:t>
            </w:r>
          </w:p>
        </w:tc>
      </w:tr>
      <w:tr>
        <w:tc>
          <w:tcPr>
            <w:tcW w:type="dxa" w:w="4320"/>
          </w:tcPr>
          <w:p>
            <w:r>
              <w:t>LPAd</w:t>
            </w:r>
          </w:p>
        </w:tc>
        <w:tc>
          <w:tcPr>
            <w:tcW w:type="dxa" w:w="4320"/>
          </w:tcPr>
          <w:p>
            <w:r>
              <w:t>LPAd is initialized, has access to all necessary system APIs, and is configured per SGP.22 specification.</w:t>
            </w:r>
          </w:p>
        </w:tc>
      </w:tr>
      <w:tr>
        <w:tc>
          <w:tcPr>
            <w:tcW w:type="dxa" w:w="4320"/>
          </w:tcPr>
          <w:p>
            <w:r>
              <w:t>SM-DP+</w:t>
            </w:r>
          </w:p>
        </w:tc>
        <w:tc>
          <w:tcPr>
            <w:tcW w:type="dxa" w:w="4320"/>
          </w:tcPr>
          <w:p>
            <w:r>
              <w:t>Subscription Manager Data Preparation+ (SM-DP+) is reachable over the data network.</w:t>
            </w:r>
          </w:p>
        </w:tc>
      </w:tr>
      <w:tr>
        <w:tc>
          <w:tcPr>
            <w:tcW w:type="dxa" w:w="4320"/>
          </w:tcPr>
          <w:p>
            <w:r>
              <w:t>SM-DS</w:t>
            </w:r>
          </w:p>
        </w:tc>
        <w:tc>
          <w:tcPr>
            <w:tcW w:type="dxa" w:w="4320"/>
          </w:tcPr>
          <w:p>
            <w:r>
              <w:t>Subscription Manager Discovery Server (SM-DS) is operational and addressable if Event method is to be tested.</w:t>
            </w:r>
          </w:p>
        </w:tc>
      </w:tr>
    </w:tbl>
    <w:p>
      <w:r>
        <w:rPr/>
        <w:t>Test Sequence #01: Add Profile by Activation Code</w:t>
        <w:br/>
        <w:t>Addition of a new Profile using an Activation Code provided by the End User. This sequence tests correct handling, validation, download, and installation of a Profile via Activation Code input.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Possesses a valid Activation Code for an available Operator Profile.</w:t>
            </w:r>
          </w:p>
        </w:tc>
      </w:tr>
      <w:tr>
        <w:tc>
          <w:tcPr>
            <w:tcW w:type="dxa" w:w="4320"/>
          </w:tcPr>
          <w:p>
            <w:r>
              <w:t>LPAd</w:t>
            </w:r>
          </w:p>
        </w:tc>
        <w:tc>
          <w:tcPr>
            <w:tcW w:type="dxa" w:w="4320"/>
          </w:tcPr>
          <w:p>
            <w:r>
              <w:t>No Profile download is ongoing.</w:t>
            </w:r>
          </w:p>
        </w:tc>
      </w:tr>
      <w:tr>
        <w:tc>
          <w:tcPr>
            <w:tcW w:type="dxa" w:w="4320"/>
          </w:tcPr>
          <w:p>
            <w:r>
              <w:t>eUICC</w:t>
            </w:r>
          </w:p>
        </w:tc>
        <w:tc>
          <w:tcPr>
            <w:tcW w:type="dxa" w:w="4320"/>
          </w:tcPr>
          <w:p>
            <w:r>
              <w:t>Capable of receiving and storing at least one more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LPAd</w:t>
            </w:r>
          </w:p>
        </w:tc>
        <w:tc>
          <w:tcPr>
            <w:tcW w:type="dxa" w:w="2160"/>
          </w:tcPr>
          <w:p>
            <w:r>
              <w:t>End User selects "Add Profile" in LUI and enters Activation Code.</w:t>
            </w:r>
          </w:p>
        </w:tc>
        <w:tc>
          <w:tcPr>
            <w:tcW w:type="dxa" w:w="2160"/>
          </w:tcPr>
          <w:p>
            <w:r>
              <w:t>LPAd receives Activation Code and initiates Add Profile sequence.</w:t>
            </w:r>
          </w:p>
        </w:tc>
      </w:tr>
      <w:tr>
        <w:tc>
          <w:tcPr>
            <w:tcW w:type="dxa" w:w="2160"/>
          </w:tcPr>
          <w:p>
            <w:r>
              <w:t>1</w:t>
            </w:r>
          </w:p>
        </w:tc>
        <w:tc>
          <w:tcPr>
            <w:tcW w:type="dxa" w:w="2160"/>
          </w:tcPr>
          <w:p>
            <w:r>
              <w:t>LPAd → SM-DP+</w:t>
            </w:r>
          </w:p>
        </w:tc>
        <w:tc>
          <w:tcPr>
            <w:tcW w:type="dxa" w:w="2160"/>
          </w:tcPr>
          <w:p>
            <w:r>
              <w:t>LPAd parses Activation Code and retrieves SM-DP+ Address, Activation Code Token, and optional SM-DP+ OID.</w:t>
            </w:r>
          </w:p>
        </w:tc>
        <w:tc>
          <w:tcPr>
            <w:tcW w:type="dxa" w:w="2160"/>
          </w:tcPr>
          <w:p>
            <w:r>
              <w:t>1- LPAd determines SM-DP+ endpoint and relevant parameters.2- If Activation Code invalid: LPAd notifies user and aborts.</w:t>
            </w:r>
          </w:p>
        </w:tc>
      </w:tr>
      <w:tr>
        <w:tc>
          <w:tcPr>
            <w:tcW w:type="dxa" w:w="2160"/>
          </w:tcPr>
          <w:p>
            <w:r>
              <w:t>2</w:t>
            </w:r>
          </w:p>
        </w:tc>
        <w:tc>
          <w:tcPr>
            <w:tcW w:type="dxa" w:w="2160"/>
          </w:tcPr>
          <w:p>
            <w:r>
              <w:t>LPAd → SM-DP+</w:t>
            </w:r>
          </w:p>
        </w:tc>
        <w:tc>
          <w:tcPr>
            <w:tcW w:type="dxa" w:w="2160"/>
          </w:tcPr>
          <w:p>
            <w:r>
              <w:t>LPAd contacts SM-DP+ and requests Profile download with provided Activation Code Token.</w:t>
            </w:r>
          </w:p>
        </w:tc>
        <w:tc>
          <w:tcPr>
            <w:tcW w:type="dxa" w:w="2160"/>
          </w:tcPr>
          <w:p>
            <w:r>
              <w:t>SM-DP+ acknowledges request and authenticates LPAd and/or Device.</w:t>
            </w:r>
          </w:p>
        </w:tc>
      </w:tr>
      <w:tr>
        <w:tc>
          <w:tcPr>
            <w:tcW w:type="dxa" w:w="2160"/>
          </w:tcPr>
          <w:p>
            <w:r>
              <w:t>3</w:t>
            </w:r>
          </w:p>
        </w:tc>
        <w:tc>
          <w:tcPr>
            <w:tcW w:type="dxa" w:w="2160"/>
          </w:tcPr>
          <w:p>
            <w:r>
              <w:t>SM-DP+ → LPAd</w:t>
            </w:r>
          </w:p>
        </w:tc>
        <w:tc>
          <w:tcPr>
            <w:tcW w:type="dxa" w:w="2160"/>
          </w:tcPr>
          <w:p>
            <w:r>
              <w:t>SM-DP+ prepares the Profile Package for the eUICC, links it cryptographically, and transmits to LPAd.</w:t>
            </w:r>
          </w:p>
        </w:tc>
        <w:tc>
          <w:tcPr>
            <w:tcW w:type="dxa" w:w="2160"/>
          </w:tcPr>
          <w:p>
            <w:r>
              <w:t>1- LPAd receives the Bound Profile Package.2- LPAd verifies package authenticity and integrity.</w:t>
            </w:r>
          </w:p>
        </w:tc>
      </w:tr>
      <w:tr>
        <w:tc>
          <w:tcPr>
            <w:tcW w:type="dxa" w:w="2160"/>
          </w:tcPr>
          <w:p>
            <w:r>
              <w:t>4</w:t>
            </w:r>
          </w:p>
        </w:tc>
        <w:tc>
          <w:tcPr>
            <w:tcW w:type="dxa" w:w="2160"/>
          </w:tcPr>
          <w:p>
            <w:r>
              <w:t>LPAd → eUICC</w:t>
            </w:r>
          </w:p>
        </w:tc>
        <w:tc>
          <w:tcPr>
            <w:tcW w:type="dxa" w:w="2160"/>
          </w:tcPr>
          <w:p>
            <w:r>
              <w:t>LPAd transmits the Bound Profile Package to the eUICC for installation (installation only, no enablement).</w:t>
            </w:r>
          </w:p>
        </w:tc>
        <w:tc>
          <w:tcPr>
            <w:tcW w:type="dxa" w:w="2160"/>
          </w:tcPr>
          <w:p>
            <w:r>
              <w:t>1- eUICC installs the Profile.2- The installed Profile remains in Disabled state.</w:t>
            </w:r>
          </w:p>
        </w:tc>
      </w:tr>
      <w:tr>
        <w:tc>
          <w:tcPr>
            <w:tcW w:type="dxa" w:w="2160"/>
          </w:tcPr>
          <w:p>
            <w:r>
              <w:t>5</w:t>
            </w:r>
          </w:p>
        </w:tc>
        <w:tc>
          <w:tcPr>
            <w:tcW w:type="dxa" w:w="2160"/>
          </w:tcPr>
          <w:p>
            <w:r>
              <w:t>eUICC → LPAd</w:t>
            </w:r>
          </w:p>
        </w:tc>
        <w:tc>
          <w:tcPr>
            <w:tcW w:type="dxa" w:w="2160"/>
          </w:tcPr>
          <w:p>
            <w:r>
              <w:t>eUICC returns installation result and updates local Profile Metadata.</w:t>
            </w:r>
          </w:p>
        </w:tc>
        <w:tc>
          <w:tcPr>
            <w:tcW w:type="dxa" w:w="2160"/>
          </w:tcPr>
          <w:p>
            <w:r>
              <w:t>1- LPAd receives confirmation of successful installation.2- Profile Metadata on Device is updated.</w:t>
            </w:r>
          </w:p>
        </w:tc>
      </w:tr>
      <w:tr>
        <w:tc>
          <w:tcPr>
            <w:tcW w:type="dxa" w:w="2160"/>
          </w:tcPr>
          <w:p>
            <w:r>
              <w:t>6</w:t>
            </w:r>
          </w:p>
        </w:tc>
        <w:tc>
          <w:tcPr>
            <w:tcW w:type="dxa" w:w="2160"/>
          </w:tcPr>
          <w:p>
            <w:r>
              <w:t>LPAd → End User</w:t>
            </w:r>
          </w:p>
        </w:tc>
        <w:tc>
          <w:tcPr>
            <w:tcW w:type="dxa" w:w="2160"/>
          </w:tcPr>
          <w:p>
            <w:r>
              <w:t>LPAd notifies End User of successful Profile installation (without enabling Profile).</w:t>
            </w:r>
          </w:p>
        </w:tc>
        <w:tc>
          <w:tcPr>
            <w:tcW w:type="dxa" w:w="2160"/>
          </w:tcPr>
          <w:p>
            <w:r>
              <w:t>End User is informed via LUI that the Profile was added, but not enabled.</w:t>
            </w:r>
          </w:p>
        </w:tc>
      </w:tr>
    </w:tbl>
    <w:p>
      <w:r>
        <w:rPr/>
        <w:t>Test Sequence #02: Add Profile by Retrieval of Pending Profile Download Event from SM-DS</w:t>
        <w:br/>
        <w:t>Addition of a new Profile by retrieval of a pending Profile download event from the SM-DS.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Knows or expects a pending Profile download Event is available for their Device.</w:t>
            </w:r>
          </w:p>
        </w:tc>
      </w:tr>
      <w:tr>
        <w:tc>
          <w:tcPr>
            <w:tcW w:type="dxa" w:w="4320"/>
          </w:tcPr>
          <w:p>
            <w:r>
              <w:t>LPAd</w:t>
            </w:r>
          </w:p>
        </w:tc>
        <w:tc>
          <w:tcPr>
            <w:tcW w:type="dxa" w:w="4320"/>
          </w:tcPr>
          <w:p>
            <w:r>
              <w:t>SM-DS address is pre-configured or dynamically discoverable by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LPAd</w:t>
            </w:r>
          </w:p>
        </w:tc>
        <w:tc>
          <w:tcPr>
            <w:tcW w:type="dxa" w:w="2160"/>
          </w:tcPr>
          <w:p>
            <w:r>
              <w:t>End User selects "Add Profile" in LUI and chooses "Retrieve from SM-DS" option.</w:t>
            </w:r>
          </w:p>
        </w:tc>
        <w:tc>
          <w:tcPr>
            <w:tcW w:type="dxa" w:w="2160"/>
          </w:tcPr>
          <w:p>
            <w:r>
              <w:t>LPAd prepares to contact SM-DS to check for pending Events.</w:t>
            </w:r>
          </w:p>
        </w:tc>
      </w:tr>
      <w:tr>
        <w:tc>
          <w:tcPr>
            <w:tcW w:type="dxa" w:w="2160"/>
          </w:tcPr>
          <w:p>
            <w:r>
              <w:t>1</w:t>
            </w:r>
          </w:p>
        </w:tc>
        <w:tc>
          <w:tcPr>
            <w:tcW w:type="dxa" w:w="2160"/>
          </w:tcPr>
          <w:p>
            <w:r>
              <w:t>LPAd → SM-DS</w:t>
            </w:r>
          </w:p>
        </w:tc>
        <w:tc>
          <w:tcPr>
            <w:tcW w:type="dxa" w:w="2160"/>
          </w:tcPr>
          <w:p>
            <w:r>
              <w:t>LPAd queries SM-DS with Device EID to discover pending Profile download Events.</w:t>
            </w:r>
          </w:p>
        </w:tc>
        <w:tc>
          <w:tcPr>
            <w:tcW w:type="dxa" w:w="2160"/>
          </w:tcPr>
          <w:p>
            <w:r>
              <w:t>1- SM-DS returns EventID and corresponding SM-DP+ Address if Event is found.2- If no Event: operation ends.</w:t>
            </w:r>
          </w:p>
        </w:tc>
      </w:tr>
      <w:tr>
        <w:tc>
          <w:tcPr>
            <w:tcW w:type="dxa" w:w="2160"/>
          </w:tcPr>
          <w:p>
            <w:r>
              <w:t>2</w:t>
            </w:r>
          </w:p>
        </w:tc>
        <w:tc>
          <w:tcPr>
            <w:tcW w:type="dxa" w:w="2160"/>
          </w:tcPr>
          <w:p>
            <w:r>
              <w:t>LPAd → SM-DP+</w:t>
            </w:r>
          </w:p>
        </w:tc>
        <w:tc>
          <w:tcPr>
            <w:tcW w:type="dxa" w:w="2160"/>
          </w:tcPr>
          <w:p>
            <w:r>
              <w:t>LPAd contacts indicated SM-DP+ using EventID to request Profile download.</w:t>
            </w:r>
          </w:p>
        </w:tc>
        <w:tc>
          <w:tcPr>
            <w:tcW w:type="dxa" w:w="2160"/>
          </w:tcPr>
          <w:p>
            <w:r>
              <w:t>SM-DP+ verifies request and returns the Bound Profile Package.</w:t>
            </w:r>
          </w:p>
        </w:tc>
      </w:tr>
      <w:tr>
        <w:tc>
          <w:tcPr>
            <w:tcW w:type="dxa" w:w="2160"/>
          </w:tcPr>
          <w:p>
            <w:r>
              <w:t>3</w:t>
            </w:r>
          </w:p>
        </w:tc>
        <w:tc>
          <w:tcPr>
            <w:tcW w:type="dxa" w:w="2160"/>
          </w:tcPr>
          <w:p>
            <w:r>
              <w:t>LPAd → eUICC</w:t>
            </w:r>
          </w:p>
        </w:tc>
        <w:tc>
          <w:tcPr>
            <w:tcW w:type="dxa" w:w="2160"/>
          </w:tcPr>
          <w:p>
            <w:r>
              <w:t>LPAd transmits Bound Profile Package to eUICC for Profile installation.</w:t>
            </w:r>
          </w:p>
        </w:tc>
        <w:tc>
          <w:tcPr>
            <w:tcW w:type="dxa" w:w="2160"/>
          </w:tcPr>
          <w:p>
            <w:r>
              <w:t>1- eUICC installs the Profile.2- Profile remains in Disabled state.</w:t>
            </w:r>
          </w:p>
        </w:tc>
      </w:tr>
      <w:tr>
        <w:tc>
          <w:tcPr>
            <w:tcW w:type="dxa" w:w="2160"/>
          </w:tcPr>
          <w:p>
            <w:r>
              <w:t>4</w:t>
            </w:r>
          </w:p>
        </w:tc>
        <w:tc>
          <w:tcPr>
            <w:tcW w:type="dxa" w:w="2160"/>
          </w:tcPr>
          <w:p>
            <w:r>
              <w:t>eUICC → LPAd</w:t>
            </w:r>
          </w:p>
        </w:tc>
        <w:tc>
          <w:tcPr>
            <w:tcW w:type="dxa" w:w="2160"/>
          </w:tcPr>
          <w:p>
            <w:r>
              <w:t>eUICC sends installation result and updates Profile Metadata.</w:t>
            </w:r>
          </w:p>
        </w:tc>
        <w:tc>
          <w:tcPr>
            <w:tcW w:type="dxa" w:w="2160"/>
          </w:tcPr>
          <w:p>
            <w:r>
              <w:t>LPAd receives confirmation; Profile added but not enabled.</w:t>
            </w:r>
          </w:p>
        </w:tc>
      </w:tr>
      <w:tr>
        <w:tc>
          <w:tcPr>
            <w:tcW w:type="dxa" w:w="2160"/>
          </w:tcPr>
          <w:p>
            <w:r>
              <w:t>5</w:t>
            </w:r>
          </w:p>
        </w:tc>
        <w:tc>
          <w:tcPr>
            <w:tcW w:type="dxa" w:w="2160"/>
          </w:tcPr>
          <w:p>
            <w:r>
              <w:t>LPAd → End User</w:t>
            </w:r>
          </w:p>
        </w:tc>
        <w:tc>
          <w:tcPr>
            <w:tcW w:type="dxa" w:w="2160"/>
          </w:tcPr>
          <w:p>
            <w:r>
              <w:t>LPAd updates LUI indicating successful Profile installation.</w:t>
            </w:r>
          </w:p>
        </w:tc>
        <w:tc>
          <w:tcPr>
            <w:tcW w:type="dxa" w:w="2160"/>
          </w:tcPr>
          <w:p>
            <w:r>
              <w:t>End User is notified of added Profile that is not enabled.</w:t>
            </w:r>
          </w:p>
        </w:tc>
      </w:tr>
    </w:tbl>
    <w:p>
      <w:r>
        <w:rPr/>
        <w:t>Test Sequence #03: Add Profile by Retrieval from Default SM-DP+ Address</w:t>
        <w:br/>
        <w:t>Addition of a new Profile using a Profile download initiated from the Default SM-DP+ configured on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Device contains eUICC where Default SM-DP+ Address is set or available.</w:t>
            </w:r>
          </w:p>
        </w:tc>
      </w:tr>
      <w:tr>
        <w:tc>
          <w:tcPr>
            <w:tcW w:type="dxa" w:w="4320"/>
          </w:tcPr>
          <w:p>
            <w:r>
              <w:t>End User</w:t>
            </w:r>
          </w:p>
        </w:tc>
        <w:tc>
          <w:tcPr>
            <w:tcW w:type="dxa" w:w="4320"/>
          </w:tcPr>
          <w:p>
            <w:r>
              <w:t>Decides to attempt Add Profile using the Default SM-DP+ route, initiated via UI.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LPAd</w:t>
            </w:r>
          </w:p>
        </w:tc>
        <w:tc>
          <w:tcPr>
            <w:tcW w:type="dxa" w:w="2160"/>
          </w:tcPr>
          <w:p>
            <w:r>
              <w:t>End User selects "Add Profile" and triggers operation via Default SM-DP+.</w:t>
            </w:r>
          </w:p>
        </w:tc>
        <w:tc>
          <w:tcPr>
            <w:tcW w:type="dxa" w:w="2160"/>
          </w:tcPr>
          <w:p>
            <w:r>
              <w:t>LPAd initiates retrieval of Default SM-DP+ Address from eUICC.</w:t>
            </w:r>
          </w:p>
        </w:tc>
      </w:tr>
      <w:tr>
        <w:tc>
          <w:tcPr>
            <w:tcW w:type="dxa" w:w="2160"/>
          </w:tcPr>
          <w:p>
            <w:r>
              <w:t>1</w:t>
            </w:r>
          </w:p>
        </w:tc>
        <w:tc>
          <w:tcPr>
            <w:tcW w:type="dxa" w:w="2160"/>
          </w:tcPr>
          <w:p>
            <w:r>
              <w:t>LPAd → eUICC</w:t>
            </w:r>
          </w:p>
        </w:tc>
        <w:tc>
          <w:tcPr>
            <w:tcW w:type="dxa" w:w="2160"/>
          </w:tcPr>
          <w:p>
            <w:r>
              <w:t>LPAd calls ES10a.GetEuiccConfiguredAddresses to obtain Default SM-DP+ Address.</w:t>
            </w:r>
          </w:p>
        </w:tc>
        <w:tc>
          <w:tcPr>
            <w:tcW w:type="dxa" w:w="2160"/>
          </w:tcPr>
          <w:p>
            <w:r>
              <w:t>LPAd receives valid Default SM-DP+ Address from eUICC or process fails.</w:t>
            </w:r>
          </w:p>
        </w:tc>
      </w:tr>
      <w:tr>
        <w:tc>
          <w:tcPr>
            <w:tcW w:type="dxa" w:w="2160"/>
          </w:tcPr>
          <w:p>
            <w:r>
              <w:t>2</w:t>
            </w:r>
          </w:p>
        </w:tc>
        <w:tc>
          <w:tcPr>
            <w:tcW w:type="dxa" w:w="2160"/>
          </w:tcPr>
          <w:p>
            <w:r>
              <w:t>LPAd → SM-DP+</w:t>
            </w:r>
          </w:p>
        </w:tc>
        <w:tc>
          <w:tcPr>
            <w:tcW w:type="dxa" w:w="2160"/>
          </w:tcPr>
          <w:p>
            <w:r>
              <w:t>LPAd contacts Default SM-DP+ and requests any pending Profile package(s).</w:t>
            </w:r>
          </w:p>
        </w:tc>
        <w:tc>
          <w:tcPr>
            <w:tcW w:type="dxa" w:w="2160"/>
          </w:tcPr>
          <w:p>
            <w:r>
              <w:t>SM-DP+ returns Bound Profile Package if pending Profile exists; else, none.</w:t>
            </w:r>
          </w:p>
        </w:tc>
      </w:tr>
      <w:tr>
        <w:tc>
          <w:tcPr>
            <w:tcW w:type="dxa" w:w="2160"/>
          </w:tcPr>
          <w:p>
            <w:r>
              <w:t>3</w:t>
            </w:r>
          </w:p>
        </w:tc>
        <w:tc>
          <w:tcPr>
            <w:tcW w:type="dxa" w:w="2160"/>
          </w:tcPr>
          <w:p>
            <w:r>
              <w:t>LPAd → eUICC</w:t>
            </w:r>
          </w:p>
        </w:tc>
        <w:tc>
          <w:tcPr>
            <w:tcW w:type="dxa" w:w="2160"/>
          </w:tcPr>
          <w:p>
            <w:r>
              <w:t>LPAd installs received Profile Package to eUICC (does not enable Profile).</w:t>
            </w:r>
          </w:p>
        </w:tc>
        <w:tc>
          <w:tcPr>
            <w:tcW w:type="dxa" w:w="2160"/>
          </w:tcPr>
          <w:p>
            <w:r>
              <w:t>1- eUICC installs Profile.2- Profile remains Disabled.</w:t>
            </w:r>
          </w:p>
        </w:tc>
      </w:tr>
      <w:tr>
        <w:tc>
          <w:tcPr>
            <w:tcW w:type="dxa" w:w="2160"/>
          </w:tcPr>
          <w:p>
            <w:r>
              <w:t>4</w:t>
            </w:r>
          </w:p>
        </w:tc>
        <w:tc>
          <w:tcPr>
            <w:tcW w:type="dxa" w:w="2160"/>
          </w:tcPr>
          <w:p>
            <w:r>
              <w:t>eUICC → LPAd</w:t>
            </w:r>
          </w:p>
        </w:tc>
        <w:tc>
          <w:tcPr>
            <w:tcW w:type="dxa" w:w="2160"/>
          </w:tcPr>
          <w:p>
            <w:r>
              <w:t>eUICC returns Profile installation result and updates local Profile Metadata.</w:t>
            </w:r>
          </w:p>
        </w:tc>
        <w:tc>
          <w:tcPr>
            <w:tcW w:type="dxa" w:w="2160"/>
          </w:tcPr>
          <w:p>
            <w:r>
              <w:t>LPAd records new Profile; state is Disabled.</w:t>
            </w:r>
          </w:p>
        </w:tc>
      </w:tr>
      <w:tr>
        <w:tc>
          <w:tcPr>
            <w:tcW w:type="dxa" w:w="2160"/>
          </w:tcPr>
          <w:p>
            <w:r>
              <w:t>5</w:t>
            </w:r>
          </w:p>
        </w:tc>
        <w:tc>
          <w:tcPr>
            <w:tcW w:type="dxa" w:w="2160"/>
          </w:tcPr>
          <w:p>
            <w:r>
              <w:t>LPAd → End User</w:t>
            </w:r>
          </w:p>
        </w:tc>
        <w:tc>
          <w:tcPr>
            <w:tcW w:type="dxa" w:w="2160"/>
          </w:tcPr>
          <w:p>
            <w:r>
              <w:t>LPAd informs End User (via LUI) of Profile addition, not enabled.</w:t>
            </w:r>
          </w:p>
        </w:tc>
        <w:tc>
          <w:tcPr>
            <w:tcW w:type="dxa" w:w="2160"/>
          </w:tcPr>
          <w:p>
            <w:r>
              <w:t>End User sees successful addition message, new Profile still Disabled.</w:t>
            </w:r>
          </w:p>
        </w:tc>
      </w:tr>
    </w:tbl>
    <w:p>
      <w:r>
        <w:rPr/>
        <w:t>Test Sequence #04: Attempt to Add Non-Operational Profile</w:t>
        <w:br/>
        <w:t>Validates required handling when the intended-to-be-added Profile Metadata marks it as a non-Operational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Tries to add a Profile (e.g., via Activation Code) which is not classed as Operational Profile.</w:t>
            </w:r>
          </w:p>
        </w:tc>
      </w:tr>
      <w:tr>
        <w:tc>
          <w:tcPr>
            <w:tcW w:type="dxa" w:w="4320"/>
          </w:tcPr>
          <w:p>
            <w:r>
              <w:t>LPAd</w:t>
            </w:r>
          </w:p>
        </w:tc>
        <w:tc>
          <w:tcPr>
            <w:tcW w:type="dxa" w:w="4320"/>
          </w:tcPr>
          <w:p>
            <w:r>
              <w:t>Receives request for Profile addition.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LPAd</w:t>
            </w:r>
          </w:p>
        </w:tc>
        <w:tc>
          <w:tcPr>
            <w:tcW w:type="dxa" w:w="2160"/>
          </w:tcPr>
          <w:p>
            <w:r>
              <w:t>End User initiates Add Profile procedure with a non-Operational Profile.</w:t>
            </w:r>
          </w:p>
        </w:tc>
        <w:tc>
          <w:tcPr>
            <w:tcW w:type="dxa" w:w="2160"/>
          </w:tcPr>
          <w:p>
            <w:r>
              <w:t>LPAd processes request and examines Profile Metadata.</w:t>
            </w:r>
          </w:p>
        </w:tc>
      </w:tr>
      <w:tr>
        <w:tc>
          <w:tcPr>
            <w:tcW w:type="dxa" w:w="2160"/>
          </w:tcPr>
          <w:p>
            <w:r>
              <w:t>1</w:t>
            </w:r>
          </w:p>
        </w:tc>
        <w:tc>
          <w:tcPr>
            <w:tcW w:type="dxa" w:w="2160"/>
          </w:tcPr>
          <w:p>
            <w:r>
              <w:t>LPAd → End User</w:t>
            </w:r>
          </w:p>
        </w:tc>
        <w:tc>
          <w:tcPr>
            <w:tcW w:type="dxa" w:w="2160"/>
          </w:tcPr>
          <w:p>
            <w:r>
              <w:t>Upon detecting Profile Metadata is not "Operational Profile", notifies End User and terminates the operation.</w:t>
            </w:r>
          </w:p>
        </w:tc>
        <w:tc>
          <w:tcPr>
            <w:tcW w:type="dxa" w:w="2160"/>
          </w:tcPr>
          <w:p>
            <w:r>
              <w:t>1- End User is informed that Profile cannot be added.2- No further download attempt occurs.3- Procedure ends with appropriate error notification or message.</w:t>
            </w:r>
          </w:p>
        </w:tc>
      </w:tr>
    </w:tbl>
    <w:p>
      <w:r>
        <w:rPr/>
        <w:t>Conformance Requirements References:</w:t>
        <w:br/>
        <w:t>- SGP.22 v2.6.1, Section 3.2.5: Add Profile</w:t>
        <w:br/>
        <w:t>- SGP.21 v2.6, Section 5.2.2: Profile Download with Activation Code Procedure</w:t>
        <w:br/>
        <w:t>- SGP.22 v2.6.1, Procedures for SM-DS/SM-DP+ and Profile installation</w:t>
      </w:r>
    </w:p>
    <w:p>
      <w:r>
        <w:rPr/>
        <w:t>Conformance notes:</w:t>
        <w:br/>
        <w:t>- These test sequences SHALL be executed if and only if all required entities (Device, eUICC, LPAd, SM-DS/SM-DP+, Profiles) are present and initialized according to the general initial conditions.</w:t>
        <w:br/>
        <w:t>- For Test Sequence #04, execution is allowed only when Profile Metadata indicates the Profile is not an Operational Profile.</w:t>
        <w:br/>
        <w:t>- The LPAd SHALL NOT enable the newly added Profile, nor disable any existing enabled Profile as part of these sequences.</w:t>
        <w:br/>
        <w:t>- All user notifications SHALL be delivered in human readable format.</w:t>
        <w:br/>
        <w:t>- Any errors during download, authentication, or installation SHALL be notified to the End User via LUI.</w:t>
      </w:r>
    </w:p>
    <w:p/>
    <w:p>
      <w:r>
        <w:rPr>
          <w:b/>
          <w:sz w:val="24"/>
        </w:rPr>
        <w:t>Requirement ID : SHALL | Requirement Description : The EID SHALL be made available for the End User on the user interface by the LPAd.</w:t>
      </w:r>
    </w:p>
    <w:p>
      <w:r>
        <w:rPr>
          <w:b/>
          <w:sz w:val="24"/>
        </w:rPr>
        <w:t xml:space="preserve">Test Case : </w:t>
        <w:br/>
      </w:r>
    </w:p>
    <w:p>
      <w:r>
        <w:rPr/>
        <w:t>Test Cases</w:t>
      </w:r>
    </w:p>
    <w:p>
      <w:r>
        <w:rPr/>
        <w:t>TC</w:t>
      </w:r>
      <w:r>
        <w:rPr>
          <w:i/>
        </w:rPr>
        <w:t>LPAd</w:t>
      </w:r>
      <w:r>
        <w:rPr/>
        <w:t>EID</w:t>
      </w:r>
      <w:r>
        <w:rPr>
          <w:i/>
        </w:rPr>
        <w:t>UI</w:t>
      </w:r>
      <w:r>
        <w:rPr/>
        <w:t>Availability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equipped with an eUICC and a Local Profile Assistant (LPAd) implementation</w:t>
            </w:r>
          </w:p>
        </w:tc>
      </w:tr>
      <w:tr>
        <w:tc>
          <w:tcPr>
            <w:tcW w:type="dxa" w:w="4320"/>
          </w:tcPr>
          <w:p>
            <w:r>
              <w:t>End User</w:t>
            </w:r>
          </w:p>
        </w:tc>
        <w:tc>
          <w:tcPr>
            <w:tcW w:type="dxa" w:w="4320"/>
          </w:tcPr>
          <w:p>
            <w:r>
              <w:t>End User is in possession of the Device and able to interact with the user interface</w:t>
            </w:r>
          </w:p>
        </w:tc>
      </w:tr>
      <w:tr>
        <w:tc>
          <w:tcPr>
            <w:tcW w:type="dxa" w:w="4320"/>
          </w:tcPr>
          <w:p>
            <w:r>
              <w:t>eUICC</w:t>
            </w:r>
          </w:p>
        </w:tc>
        <w:tc>
          <w:tcPr>
            <w:tcW w:type="dxa" w:w="4320"/>
          </w:tcPr>
          <w:p>
            <w:r>
              <w:t>eUICC has an EID provisioned according to specification</w:t>
            </w:r>
          </w:p>
        </w:tc>
      </w:tr>
      <w:tr>
        <w:tc>
          <w:tcPr>
            <w:tcW w:type="dxa" w:w="4320"/>
          </w:tcPr>
          <w:p>
            <w:r>
              <w:t>LPAd</w:t>
            </w:r>
          </w:p>
        </w:tc>
        <w:tc>
          <w:tcPr>
            <w:tcW w:type="dxa" w:w="4320"/>
          </w:tcPr>
          <w:p>
            <w:r>
              <w:t>LPAd is fully compliant and active, interfacing both with the eUICC and the Device UI</w:t>
            </w:r>
          </w:p>
        </w:tc>
      </w:tr>
    </w:tbl>
    <w:p>
      <w:r>
        <w:rPr/>
        <w:t>Test Sequence #01: Verify EID Presentation in the User Interface</w:t>
        <w:br/>
        <w:t>Description of the aim of the test sequence N°1</w:t>
      </w:r>
      <w:r>
        <w:rPr/>
        <w:br/>
        <w:t>This test sequence checks that the EID (eUICC ID) is made available for the End User on the Device user interface by the LPAd,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eUICC initialized, and LPAd is running and has access to eUICC's EID</w:t>
            </w:r>
          </w:p>
        </w:tc>
      </w:tr>
      <w:tr>
        <w:tc>
          <w:tcPr>
            <w:tcW w:type="dxa" w:w="4320"/>
          </w:tcPr>
          <w:p>
            <w:r>
              <w:t>End User</w:t>
            </w:r>
          </w:p>
        </w:tc>
        <w:tc>
          <w:tcPr>
            <w:tcW w:type="dxa" w:w="4320"/>
          </w:tcPr>
          <w:p>
            <w:r>
              <w:t>End User has unlocked and accessed the relevant settings or interface to view eUICC information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Ensure Device, eUICC, and LPAd are initialized and ready</w:t>
            </w:r>
          </w:p>
        </w:tc>
        <w:tc>
          <w:tcPr>
            <w:tcW w:type="dxa" w:w="2160"/>
          </w:tcPr>
          <w:p>
            <w:r>
              <w:t>Device is ready; eUICC contains valid EID; LPAd is operational and can retrieve and display EID</w:t>
            </w:r>
          </w:p>
        </w:tc>
      </w:tr>
      <w:tr>
        <w:tc>
          <w:tcPr>
            <w:tcW w:type="dxa" w:w="2160"/>
          </w:tcPr>
          <w:p>
            <w:r>
              <w:t>1</w:t>
            </w:r>
          </w:p>
        </w:tc>
        <w:tc>
          <w:tcPr>
            <w:tcW w:type="dxa" w:w="2160"/>
          </w:tcPr>
          <w:p>
            <w:r>
              <w:t>End User → Device</w:t>
            </w:r>
          </w:p>
        </w:tc>
        <w:tc>
          <w:tcPr>
            <w:tcW w:type="dxa" w:w="2160"/>
          </w:tcPr>
          <w:p>
            <w:r>
              <w:t>End User navigates to the eUICC / SIM / mobile network settings on Device</w:t>
            </w:r>
          </w:p>
        </w:tc>
        <w:tc>
          <w:tcPr>
            <w:tcW w:type="dxa" w:w="2160"/>
          </w:tcPr>
          <w:p>
            <w:r>
              <w:t>1- The LPAd retrieves the EID from the eUICC2- The LPAd presents the EID value to the End User via the user interface</w:t>
            </w:r>
          </w:p>
        </w:tc>
      </w:tr>
      <w:tr>
        <w:tc>
          <w:tcPr>
            <w:tcW w:type="dxa" w:w="2160"/>
          </w:tcPr>
          <w:p>
            <w:r>
              <w:t>2</w:t>
            </w:r>
          </w:p>
        </w:tc>
        <w:tc>
          <w:tcPr>
            <w:tcW w:type="dxa" w:w="2160"/>
          </w:tcPr>
          <w:p>
            <w:r>
              <w:t>Device (LPAd)</w:t>
            </w:r>
          </w:p>
        </w:tc>
        <w:tc>
          <w:tcPr>
            <w:tcW w:type="dxa" w:w="2160"/>
          </w:tcPr>
          <w:p>
            <w:r>
              <w:t>The LPAd displays the EID in a human-readable format</w:t>
            </w:r>
          </w:p>
        </w:tc>
        <w:tc>
          <w:tcPr>
            <w:tcW w:type="dxa" w:w="2160"/>
          </w:tcPr>
          <w:p>
            <w:r>
              <w:t>EID is visible and unambiguously identified as such (e.g., label: “eUICC ID”, “EID” or similar)</w:t>
            </w:r>
          </w:p>
        </w:tc>
      </w:tr>
      <w:tr>
        <w:tc>
          <w:tcPr>
            <w:tcW w:type="dxa" w:w="2160"/>
          </w:tcPr>
          <w:p>
            <w:r>
              <w:t>3</w:t>
            </w:r>
          </w:p>
        </w:tc>
        <w:tc>
          <w:tcPr>
            <w:tcW w:type="dxa" w:w="2160"/>
          </w:tcPr>
          <w:p>
            <w:r>
              <w:t>End User</w:t>
            </w:r>
          </w:p>
        </w:tc>
        <w:tc>
          <w:tcPr>
            <w:tcW w:type="dxa" w:w="2160"/>
          </w:tcPr>
          <w:p>
            <w:r>
              <w:t>End User verifies and notes down the EID as displayed</w:t>
            </w:r>
          </w:p>
        </w:tc>
        <w:tc>
          <w:tcPr>
            <w:tcW w:type="dxa" w:w="2160"/>
          </w:tcPr>
          <w:p>
            <w:r>
              <w:t>EID matches the value provisioned in the eUICC (as verified by backend or reference), and can be compared for accuracy if required</w:t>
            </w:r>
          </w:p>
        </w:tc>
      </w:tr>
    </w:tbl>
    <w:p>
      <w:r>
        <w:rPr/>
        <w:t>Test Sequence #02: EID Accessibility under Edge Cases</w:t>
        <w:br/>
        <w:t>Description of the aim of the test sequence N°2</w:t>
      </w:r>
      <w:r>
        <w:rPr/>
        <w:br/>
        <w:t>To ensure that the EID remains visible and accessible to the End User even after specific operations such as profile addition/deletion, device restart, or when no profile is enabled.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Device</w:t>
            </w:r>
          </w:p>
        </w:tc>
        <w:tc>
          <w:tcPr>
            <w:tcW w:type="dxa" w:w="2160"/>
          </w:tcPr>
          <w:p>
            <w:r>
              <w:t>End User deletes all operator profiles on the eUICC via LPAd UI</w:t>
            </w:r>
          </w:p>
        </w:tc>
        <w:tc>
          <w:tcPr>
            <w:tcW w:type="dxa" w:w="2160"/>
          </w:tcPr>
          <w:p>
            <w:r>
              <w:t>1- Deletion operation completed successfully2- The LPAd continues to display the EID on the user interface</w:t>
            </w:r>
          </w:p>
        </w:tc>
      </w:tr>
      <w:tr>
        <w:tc>
          <w:tcPr>
            <w:tcW w:type="dxa" w:w="2160"/>
          </w:tcPr>
          <w:p>
            <w:r>
              <w:t>2</w:t>
            </w:r>
          </w:p>
        </w:tc>
        <w:tc>
          <w:tcPr>
            <w:tcW w:type="dxa" w:w="2160"/>
          </w:tcPr>
          <w:p>
            <w:r>
              <w:t>Device</w:t>
            </w:r>
          </w:p>
        </w:tc>
        <w:tc>
          <w:tcPr>
            <w:tcW w:type="dxa" w:w="2160"/>
          </w:tcPr>
          <w:p>
            <w:r>
              <w:t>Device is restarted by End User</w:t>
            </w:r>
          </w:p>
        </w:tc>
        <w:tc>
          <w:tcPr>
            <w:tcW w:type="dxa" w:w="2160"/>
          </w:tcPr>
          <w:p>
            <w:r>
              <w:t>On boot, when user enters eUICC settings, the EID is still displayed and unchanged</w:t>
            </w:r>
          </w:p>
        </w:tc>
      </w:tr>
      <w:tr>
        <w:tc>
          <w:tcPr>
            <w:tcW w:type="dxa" w:w="2160"/>
          </w:tcPr>
          <w:p>
            <w:r>
              <w:t>3</w:t>
            </w:r>
          </w:p>
        </w:tc>
        <w:tc>
          <w:tcPr>
            <w:tcW w:type="dxa" w:w="2160"/>
          </w:tcPr>
          <w:p>
            <w:r>
              <w:t>End User → Device</w:t>
            </w:r>
          </w:p>
        </w:tc>
        <w:tc>
          <w:tcPr>
            <w:tcW w:type="dxa" w:w="2160"/>
          </w:tcPr>
          <w:p>
            <w:r>
              <w:t>New profile is downloaded and enabled</w:t>
            </w:r>
          </w:p>
        </w:tc>
        <w:tc>
          <w:tcPr>
            <w:tcW w:type="dxa" w:w="2160"/>
          </w:tcPr>
          <w:p>
            <w:r>
              <w:t>Post operation, EID remains accessible and visible to the End User from the UI</w:t>
            </w:r>
          </w:p>
        </w:tc>
      </w:tr>
    </w:tbl>
    <w:p>
      <w:r>
        <w:rPr/>
        <w:t>Test Sequence #03: EID Formatting and Consistency Check</w:t>
        <w:br/>
        <w:t>Description of the aim of the test sequence N°3</w:t>
      </w:r>
      <w:r>
        <w:rPr/>
        <w:br/>
        <w:t>To verify that the EID displayed conforms to formatting and uniqueness requirements and checks for possible discrepancies.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w:t>
            </w:r>
          </w:p>
        </w:tc>
        <w:tc>
          <w:tcPr>
            <w:tcW w:type="dxa" w:w="2160"/>
          </w:tcPr>
          <w:p>
            <w:r>
              <w:t>Retrieves the EID from the eUICC</w:t>
            </w:r>
          </w:p>
        </w:tc>
        <w:tc>
          <w:tcPr>
            <w:tcW w:type="dxa" w:w="2160"/>
          </w:tcPr>
          <w:p>
            <w:r>
              <w:t>EID value complies with SGP.29 format (32 digits, correct check digits, not starting with “89”)</w:t>
            </w:r>
          </w:p>
        </w:tc>
      </w:tr>
      <w:tr>
        <w:tc>
          <w:tcPr>
            <w:tcW w:type="dxa" w:w="2160"/>
          </w:tcPr>
          <w:p>
            <w:r>
              <w:t>2</w:t>
            </w:r>
          </w:p>
        </w:tc>
        <w:tc>
          <w:tcPr>
            <w:tcW w:type="dxa" w:w="2160"/>
          </w:tcPr>
          <w:p>
            <w:r>
              <w:t>Device (LPAd)</w:t>
            </w:r>
          </w:p>
        </w:tc>
        <w:tc>
          <w:tcPr>
            <w:tcW w:type="dxa" w:w="2160"/>
          </w:tcPr>
          <w:p>
            <w:r>
              <w:t>Displays EID on the user interface</w:t>
            </w:r>
          </w:p>
        </w:tc>
        <w:tc>
          <w:tcPr>
            <w:tcW w:type="dxa" w:w="2160"/>
          </w:tcPr>
          <w:p>
            <w:r>
              <w:t>EID is formatted as a 32-digit number according to SGP.29要求.</w:t>
            </w:r>
          </w:p>
        </w:tc>
      </w:tr>
      <w:tr>
        <w:tc>
          <w:tcPr>
            <w:tcW w:type="dxa" w:w="2160"/>
          </w:tcPr>
          <w:p>
            <w:r>
              <w:t>3</w:t>
            </w:r>
          </w:p>
        </w:tc>
        <w:tc>
          <w:tcPr>
            <w:tcW w:type="dxa" w:w="2160"/>
          </w:tcPr>
          <w:p>
            <w:r>
              <w:t>End User</w:t>
            </w:r>
          </w:p>
        </w:tc>
        <w:tc>
          <w:tcPr>
            <w:tcW w:type="dxa" w:w="2160"/>
          </w:tcPr>
          <w:p>
            <w:r>
              <w:t>Compares displayed EID with reference list or backend (if available)</w:t>
            </w:r>
          </w:p>
        </w:tc>
        <w:tc>
          <w:tcPr>
            <w:tcW w:type="dxa" w:w="2160"/>
          </w:tcPr>
          <w:p>
            <w:r>
              <w:t>EID on UI matches exactly the EID in backend or provisioned list for this eUICC; check digits are correct as per SGP.29.</w:t>
            </w:r>
          </w:p>
        </w:tc>
      </w:tr>
    </w:tbl>
    <w:p>
      <w:r>
        <w:rPr/>
        <w:t>Conformance Requirements References</w:t>
      </w:r>
      <w:r>
        <w:rPr/>
        <w:br/>
        <w:t>- SGP.22-v2.6.1: Section "The EID SHALL be made available for the End User on the user interface by the LPAd".</w:t>
      </w:r>
      <w:r>
        <w:rPr/>
        <w:br/>
        <w:t>- SGP.29-v1.1: Section 8, EID Scheme Requirements (EID SHALL be 32 digits, uniquely identify an eUICC).</w:t>
      </w:r>
      <w:r>
        <w:rPr/>
        <w:br/>
        <w:t>- SGP.29-v1.1: Section 9, Assignment Authorities, format and check digit requirements.</w:t>
      </w:r>
    </w:p>
    <w:p>
      <w:r>
        <w:rPr/>
        <w:t>Conditional Execution Rules:</w:t>
      </w:r>
      <w:r>
        <w:rPr/>
        <w:br/>
        <w:t>- Test Sequence #02 SHALL be executed if the device supports profile management operations and user-initiated device reboot.</w:t>
      </w:r>
      <w:r>
        <w:rPr/>
        <w:br/>
        <w:t>- Test Sequence #03 SHALL be executed if backend or reference EID data is available for cross-verification.</w:t>
      </w:r>
    </w:p>
    <w:p>
      <w:r>
        <w:rPr/>
        <w:t>Notes:</w:t>
      </w:r>
      <w:r>
        <w:rPr/>
        <w:br/>
        <w:t>- If the EID is not accessible, not visible, or not formatted according to SGP.29, the Device and/or LPAd implementation shall be considered non-compliant.</w:t>
      </w:r>
      <w:r>
        <w:rPr/>
        <w:br/>
        <w:t>- A separate test may check access controls, e.g., EID should be revealed without unnecessary End User authentication steps.</w:t>
      </w:r>
    </w:p>
    <w:p/>
    <w:p>
      <w:r>
        <w:rPr>
          <w:b/>
          <w:sz w:val="24"/>
        </w:rPr>
        <w:t>Requirement ID : SHOULD | Requirement Description : As appropriate for the type of Device, the LPA SHOULD present the EID to the End User as a text string and/or a QR code.</w:t>
      </w:r>
    </w:p>
    <w:p>
      <w:r>
        <w:rPr>
          <w:b/>
          <w:sz w:val="24"/>
        </w:rPr>
        <w:t xml:space="preserve">Test Case : </w:t>
        <w:br/>
      </w:r>
    </w:p>
    <w:p>
      <w:r>
        <w:rPr/>
        <w:t>Test Cases</w:t>
      </w:r>
    </w:p>
    <w:p>
      <w:r>
        <w:rPr/>
        <w:t>TC</w:t>
      </w:r>
      <w:r>
        <w:rPr>
          <w:i/>
        </w:rPr>
        <w:t>LPA</w:t>
      </w:r>
      <w:r>
        <w:rPr/>
        <w:t>DisplayEIDFormat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an eUICC compliant with SGP.22 and implements an LPA functionality.</w:t>
            </w:r>
          </w:p>
        </w:tc>
      </w:tr>
      <w:tr>
        <w:tc>
          <w:tcPr>
            <w:tcW w:type="dxa" w:w="4320"/>
          </w:tcPr>
          <w:p>
            <w:r>
              <w:t>End User</w:t>
            </w:r>
          </w:p>
        </w:tc>
        <w:tc>
          <w:tcPr>
            <w:tcW w:type="dxa" w:w="4320"/>
          </w:tcPr>
          <w:p>
            <w:r>
              <w:t>End User has access to the Device's Local User Interface (LUI).</w:t>
            </w:r>
          </w:p>
        </w:tc>
      </w:tr>
      <w:tr>
        <w:tc>
          <w:tcPr>
            <w:tcW w:type="dxa" w:w="4320"/>
          </w:tcPr>
          <w:p>
            <w:r>
              <w:t>LPA</w:t>
            </w:r>
          </w:p>
        </w:tc>
        <w:tc>
          <w:tcPr>
            <w:tcW w:type="dxa" w:w="4320"/>
          </w:tcPr>
          <w:p>
            <w:r>
              <w:t>LPA is operational on the Device or within the eUICC as appropriate for device type.</w:t>
            </w:r>
          </w:p>
        </w:tc>
      </w:tr>
    </w:tbl>
    <w:p>
      <w:r>
        <w:rPr/>
        <w:t>Test Sequence #01: Verify EID presentation by LPA</w:t>
        <w:br/>
        <w:t>Description of the aim of the test sequence N°1</w:t>
      </w:r>
      <w:r>
        <w:rPr/>
        <w:br/>
        <w:t>This sequence verifies whether, as appropriate for the device type, the LPA displays the EID to the End User in the formats of a text string and/or a machine-readable (QR code) representation, per LPA65.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ready, with at least one eUICC installed and operational.</w:t>
            </w:r>
          </w:p>
        </w:tc>
      </w:tr>
      <w:tr>
        <w:tc>
          <w:tcPr>
            <w:tcW w:type="dxa" w:w="4320"/>
          </w:tcPr>
          <w:p>
            <w:r>
              <w:t>End User</w:t>
            </w:r>
          </w:p>
        </w:tc>
        <w:tc>
          <w:tcPr>
            <w:tcW w:type="dxa" w:w="4320"/>
          </w:tcPr>
          <w:p>
            <w:r>
              <w:t>End User is at a menu or application section that allows viewing eUICC/EID information via LUI.</w:t>
            </w:r>
          </w:p>
        </w:tc>
      </w:tr>
      <w:tr>
        <w:tc>
          <w:tcPr>
            <w:tcW w:type="dxa" w:w="4320"/>
          </w:tcPr>
          <w:p>
            <w:r>
              <w:t>LPA</w:t>
            </w:r>
          </w:p>
        </w:tc>
        <w:tc>
          <w:tcPr>
            <w:tcW w:type="dxa" w:w="4320"/>
          </w:tcPr>
          <w:p>
            <w:r>
              <w:t>LPA is initialized and ready to process and display the EID.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launches or navigates to the LUI; requests EID view.</w:t>
            </w:r>
          </w:p>
        </w:tc>
        <w:tc>
          <w:tcPr>
            <w:tcW w:type="dxa" w:w="2160"/>
          </w:tcPr>
          <w:p>
            <w:r>
              <w:t>Device displays the option/interface for EID presentation.</w:t>
            </w:r>
          </w:p>
        </w:tc>
      </w:tr>
      <w:tr>
        <w:tc>
          <w:tcPr>
            <w:tcW w:type="dxa" w:w="2160"/>
          </w:tcPr>
          <w:p>
            <w:r>
              <w:t>1</w:t>
            </w:r>
          </w:p>
        </w:tc>
        <w:tc>
          <w:tcPr>
            <w:tcW w:type="dxa" w:w="2160"/>
          </w:tcPr>
          <w:p>
            <w:r>
              <w:t>LPA → End User</w:t>
            </w:r>
          </w:p>
        </w:tc>
        <w:tc>
          <w:tcPr>
            <w:tcW w:type="dxa" w:w="2160"/>
          </w:tcPr>
          <w:p>
            <w:r>
              <w:t>LPA presents the EID to the End User</w:t>
            </w:r>
          </w:p>
        </w:tc>
        <w:tc>
          <w:tcPr>
            <w:tcW w:type="dxa" w:w="2160"/>
          </w:tcPr>
          <w:p>
            <w:r>
              <w:t>1- EID is displayed as a text string and/or a scannable format (e.g., QR code), according to LPA65.2- Format(s) provided are appropriate for the Device type (if device typically supports QR display, QR code is shown; otherwise, text string is visible).</w:t>
            </w:r>
          </w:p>
        </w:tc>
      </w:tr>
      <w:tr>
        <w:tc>
          <w:tcPr>
            <w:tcW w:type="dxa" w:w="2160"/>
          </w:tcPr>
          <w:p>
            <w:r>
              <w:t>2</w:t>
            </w:r>
          </w:p>
        </w:tc>
        <w:tc>
          <w:tcPr>
            <w:tcW w:type="dxa" w:w="2160"/>
          </w:tcPr>
          <w:p>
            <w:r>
              <w:t>End User → Device</w:t>
            </w:r>
          </w:p>
        </w:tc>
        <w:tc>
          <w:tcPr>
            <w:tcW w:type="dxa" w:w="2160"/>
          </w:tcPr>
          <w:p>
            <w:r>
              <w:t>End User visually inspects the screen</w:t>
            </w:r>
          </w:p>
        </w:tc>
        <w:tc>
          <w:tcPr>
            <w:tcW w:type="dxa" w:w="2160"/>
          </w:tcPr>
          <w:p>
            <w:r>
              <w:t>End User can read/copy or scan the EID as presented (format is unambiguous and accessible).</w:t>
            </w:r>
          </w:p>
        </w:tc>
      </w:tr>
    </w:tbl>
    <w:p>
      <w:r>
        <w:rPr/>
        <w:t>Test Sequence #02: Verify EID is not presented when not appropriate</w:t>
        <w:br/>
        <w:t>Description of the aim of the test sequence N°2</w:t>
      </w:r>
      <w:r>
        <w:rPr/>
        <w:br/>
        <w:t>This sequence verifies that the LPA does not attempt to present the EID in a QR code or text string format when it is clearly not appropriate for the device type (e.g., absence of a screen or only minimal display support).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LPA</w:t>
            </w:r>
          </w:p>
        </w:tc>
        <w:tc>
          <w:tcPr>
            <w:tcW w:type="dxa" w:w="2160"/>
          </w:tcPr>
          <w:p>
            <w:r>
              <w:t>Device receives a request for EID display</w:t>
            </w:r>
          </w:p>
        </w:tc>
        <w:tc>
          <w:tcPr>
            <w:tcW w:type="dxa" w:w="2160"/>
          </w:tcPr>
          <w:p>
            <w:r>
              <w:t>Device or LPA evaluates device display capabilities.</w:t>
            </w:r>
          </w:p>
        </w:tc>
      </w:tr>
      <w:tr>
        <w:tc>
          <w:tcPr>
            <w:tcW w:type="dxa" w:w="2160"/>
          </w:tcPr>
          <w:p>
            <w:r>
              <w:t>2</w:t>
            </w:r>
          </w:p>
        </w:tc>
        <w:tc>
          <w:tcPr>
            <w:tcW w:type="dxa" w:w="2160"/>
          </w:tcPr>
          <w:p>
            <w:r>
              <w:t>LPA → End User</w:t>
            </w:r>
          </w:p>
        </w:tc>
        <w:tc>
          <w:tcPr>
            <w:tcW w:type="dxa" w:w="2160"/>
          </w:tcPr>
          <w:p>
            <w:r>
              <w:t>LPA attempts to present the EID</w:t>
            </w:r>
          </w:p>
        </w:tc>
        <w:tc>
          <w:tcPr>
            <w:tcW w:type="dxa" w:w="2160"/>
          </w:tcPr>
          <w:p>
            <w:r>
              <w:t>If device display is not suitable for text/QR code (e.g., audio device), EID is not presented, or alternate appropriate method is used per device capability.</w:t>
            </w:r>
          </w:p>
        </w:tc>
      </w:tr>
    </w:tbl>
    <w:p>
      <w:r>
        <w:rPr/>
        <w:t>Conformance Requirements References:</w:t>
        <w:br/>
        <w:t>- LPA65 (SGP.21 v2.6): "The LPA SHOULD present the EID to the End User as both text and in a defined scannable format (e.g. QR Code)."</w:t>
        <w:br/>
        <w:t>- The use of "SHOULD" indicates implementation is strongly recommended except where not feasible for device form factor/capability.</w:t>
      </w:r>
    </w:p>
    <w:p>
      <w:r>
        <w:rPr/>
        <w:t>Conditional Execution Rule:</w:t>
        <w:br/>
        <w:t>- Test Sequence #01 SHALL be executed if the Device is equipped with a display suitable for presenting either text strings or QR codes.</w:t>
        <w:br/>
        <w:t>- Test Sequence #02 SHALL be executed if the Device is not equipped with a suitable display (e.g., IoT device with no screen).</w:t>
      </w:r>
    </w:p>
    <w:p>
      <w:r>
        <w:rPr/>
        <w:t>Notes:</w:t>
        <w:br/>
        <w:t>- Device type and display capability should be recorded as part of the test evidence.</w:t>
        <w:br/>
        <w:t>- This test case aims to ensure accessibility and ease of use for users wishing to obtain the EID, in alignment with GSMA recommendations.</w:t>
      </w:r>
    </w:p>
    <w:p/>
    <w:p>
      <w:r>
        <w:rPr>
          <w:b/>
          <w:sz w:val="24"/>
        </w:rPr>
        <w:t>Requirement ID : SHALL (text representation) | Requirement Description : The text representation SHALL comprise 32 digits,</w:t>
      </w:r>
    </w:p>
    <w:p>
      <w:r>
        <w:rPr>
          <w:b/>
          <w:sz w:val="24"/>
        </w:rPr>
        <w:t xml:space="preserve">Test Case : </w:t>
        <w:br/>
      </w:r>
    </w:p>
    <w:p>
      <w:r>
        <w:rPr/>
        <w:t>Test Cases</w:t>
      </w:r>
    </w:p>
    <w:p>
      <w:r>
        <w:rPr/>
        <w:t>TC</w:t>
      </w:r>
      <w:r>
        <w:rPr>
          <w:i/>
        </w:rPr>
        <w:t>EID</w:t>
      </w:r>
      <w:r>
        <w:rPr/>
        <w:t>TextRepresentation32Digits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has been manufactured and assigned an EID according to the SGP.29 and SGP.02 specifications.</w:t>
            </w:r>
          </w:p>
        </w:tc>
      </w:tr>
      <w:tr>
        <w:tc>
          <w:tcPr>
            <w:tcW w:type="dxa" w:w="4320"/>
          </w:tcPr>
          <w:p>
            <w:r>
              <w:t>Assignment Authority</w:t>
            </w:r>
          </w:p>
        </w:tc>
        <w:tc>
          <w:tcPr>
            <w:tcW w:type="dxa" w:w="4320"/>
          </w:tcPr>
          <w:p>
            <w:r>
              <w:t>The EID assignment follows the procedures and requirements defined for uniqueness and 32-digit format.</w:t>
            </w:r>
          </w:p>
        </w:tc>
      </w:tr>
    </w:tbl>
    <w:p>
      <w:r>
        <w:rPr/>
        <w:t>Test Sequence #01: Verification of 32-Digit Text Representation</w:t>
        <w:br/>
        <w:t>This test sequence aims to verify that the EID text representation provided complies with the requirement to comprise exactly 32 digits (decimal, no non-digit characters).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EID has been generated and is available for verification.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eUICC</w:t>
            </w:r>
          </w:p>
        </w:tc>
        <w:tc>
          <w:tcPr>
            <w:tcW w:type="dxa" w:w="2160"/>
          </w:tcPr>
          <w:p>
            <w:r>
              <w:t>Retrieve the EID value from the eUICC.</w:t>
            </w:r>
          </w:p>
        </w:tc>
        <w:tc>
          <w:tcPr>
            <w:tcW w:type="dxa" w:w="2160"/>
          </w:tcPr>
          <w:p>
            <w:r>
              <w:t>The EID value is accessible for validation.</w:t>
            </w:r>
          </w:p>
        </w:tc>
      </w:tr>
      <w:tr>
        <w:tc>
          <w:tcPr>
            <w:tcW w:type="dxa" w:w="2160"/>
          </w:tcPr>
          <w:p>
            <w:r>
              <w:t>1</w:t>
            </w:r>
          </w:p>
        </w:tc>
        <w:tc>
          <w:tcPr>
            <w:tcW w:type="dxa" w:w="2160"/>
          </w:tcPr>
          <w:p>
            <w:r>
              <w:t>Tester → EID</w:t>
            </w:r>
          </w:p>
        </w:tc>
        <w:tc>
          <w:tcPr>
            <w:tcW w:type="dxa" w:w="2160"/>
          </w:tcPr>
          <w:p>
            <w:r>
              <w:t>Inspect the EID text representation returned.</w:t>
            </w:r>
          </w:p>
        </w:tc>
        <w:tc>
          <w:tcPr>
            <w:tcW w:type="dxa" w:w="2160"/>
          </w:tcPr>
          <w:p>
            <w:r>
              <w:t>1- The EID contains exactly 32 characters.2- All 32 characters are decimal digits (0-9) only.3- No non-numeric characters are present.</w:t>
            </w:r>
          </w:p>
        </w:tc>
      </w:tr>
    </w:tbl>
    <w:p>
      <w:r>
        <w:rPr/>
        <w:t>Test Sequence #02: Detection of Non-compliance with 32-Digit Requirement</w:t>
        <w:br/>
        <w:t>This test sequence aims to verify that any EID text representation NOT exactly 32 digits (too short, too long, or with non-digit characters) is detected as non-compliant.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EID</w:t>
            </w:r>
          </w:p>
        </w:tc>
        <w:tc>
          <w:tcPr>
            <w:tcW w:type="dxa" w:w="2160"/>
          </w:tcPr>
          <w:p>
            <w:r>
              <w:t>Validate an EID value that is &lt;32 or &gt;32 digits in length.</w:t>
            </w:r>
          </w:p>
        </w:tc>
        <w:tc>
          <w:tcPr>
            <w:tcW w:type="dxa" w:w="2160"/>
          </w:tcPr>
          <w:p>
            <w:r>
              <w:t>1- System flags EID as invalid: not exactly 32 digits.</w:t>
            </w:r>
          </w:p>
        </w:tc>
      </w:tr>
      <w:tr>
        <w:tc>
          <w:tcPr>
            <w:tcW w:type="dxa" w:w="2160"/>
          </w:tcPr>
          <w:p>
            <w:r>
              <w:t>2</w:t>
            </w:r>
          </w:p>
        </w:tc>
        <w:tc>
          <w:tcPr>
            <w:tcW w:type="dxa" w:w="2160"/>
          </w:tcPr>
          <w:p>
            <w:r>
              <w:t>Tester → EID</w:t>
            </w:r>
          </w:p>
        </w:tc>
        <w:tc>
          <w:tcPr>
            <w:tcW w:type="dxa" w:w="2160"/>
          </w:tcPr>
          <w:p>
            <w:r>
              <w:t>Validate an EID value containing non-digit characters (e.g., letters).</w:t>
            </w:r>
          </w:p>
        </w:tc>
        <w:tc>
          <w:tcPr>
            <w:tcW w:type="dxa" w:w="2160"/>
          </w:tcPr>
          <w:p>
            <w:r>
              <w:t>1- System flags EID as invalid: contains non-digit characters.</w:t>
            </w:r>
          </w:p>
        </w:tc>
      </w:tr>
    </w:tbl>
    <w:p>
      <w:r>
        <w:rPr/>
        <w:t>Conformance Requirements References</w:t>
        <w:br/>
        <w:t>- SGP.29 V1.1, Section 8, Requirement EID.R01: “The length of the EID SHALL be 32 digits.”</w:t>
        <w:br/>
        <w:t>- SGP.02 V4.2, EID formatting requirements (see also ITU E.118 as referenced).</w:t>
      </w:r>
    </w:p>
    <w:p>
      <w:r>
        <w:rPr/>
        <w:t>Conditional Execution Rules</w:t>
        <w:br/>
        <w:t>- Test Sequence #01 SHALL be executed for every new EID assignment.</w:t>
        <w:br/>
        <w:t>- Test Sequence #02 SHALL be executed if a system or process detects or generates any candidate EID not conforming to the 32-digit decimal digit rule.</w:t>
      </w:r>
    </w:p>
    <w:p>
      <w:r>
        <w:rPr/>
        <w:t>Notes</w:t>
        <w:br/>
        <w:t>- "Decimal digit" means each character is in the set [0-9].</w:t>
        <w:br/>
        <w:t>- Any leading/trailing spaces or formatting characters result in non-compliance.</w:t>
        <w:br/>
        <w:t>- The EID text representation is to be handled as a single, continuous sequence of 32 decimal digits.</w:t>
      </w:r>
    </w:p>
    <w:p/>
    <w:p>
      <w:r>
        <w:rPr>
          <w:b/>
          <w:sz w:val="24"/>
        </w:rPr>
        <w:t>Requirement ID : 2 | Requirement Description : If the eUICC does not support Test Profiles then the ISD-R SHALL return an OK result to the LPA and the procedure SHALL be stopped.</w:t>
      </w:r>
    </w:p>
    <w:p>
      <w:r>
        <w:rPr>
          <w:b/>
          <w:sz w:val="24"/>
        </w:rPr>
        <w:t xml:space="preserve">Test Case : </w:t>
        <w:br/>
      </w:r>
    </w:p>
    <w:p>
      <w:r>
        <w:rPr/>
        <w:t>Test Cases</w:t>
      </w:r>
    </w:p>
    <w:p>
      <w:r>
        <w:rPr/>
        <w:t>TC</w:t>
      </w:r>
      <w:r>
        <w:rPr>
          <w:i/>
        </w:rPr>
        <w:t>ISDR</w:t>
      </w:r>
      <w:r>
        <w:rPr/>
        <w:t>TestProfileNotSupported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an eUICC conforming to SGP.22/SGP.21 requirements.</w:t>
            </w:r>
          </w:p>
        </w:tc>
      </w:tr>
      <w:tr>
        <w:tc>
          <w:tcPr>
            <w:tcW w:type="dxa" w:w="4320"/>
          </w:tcPr>
          <w:p>
            <w:r>
              <w:t>eUICC</w:t>
            </w:r>
          </w:p>
        </w:tc>
        <w:tc>
          <w:tcPr>
            <w:tcW w:type="dxa" w:w="4320"/>
          </w:tcPr>
          <w:p>
            <w:r>
              <w:t>eUICC is initialized and does NOT support Test Profile functionality.</w:t>
            </w:r>
          </w:p>
        </w:tc>
      </w:tr>
      <w:tr>
        <w:tc>
          <w:tcPr>
            <w:tcW w:type="dxa" w:w="4320"/>
          </w:tcPr>
          <w:p>
            <w:r>
              <w:t>ISD-R</w:t>
            </w:r>
          </w:p>
        </w:tc>
        <w:tc>
          <w:tcPr>
            <w:tcW w:type="dxa" w:w="4320"/>
          </w:tcPr>
          <w:p>
            <w:r>
              <w:t>ISD-R is operational and available for command handling.</w:t>
            </w:r>
          </w:p>
        </w:tc>
      </w:tr>
      <w:tr>
        <w:tc>
          <w:tcPr>
            <w:tcW w:type="dxa" w:w="4320"/>
          </w:tcPr>
          <w:p>
            <w:r>
              <w:t>LPA</w:t>
            </w:r>
          </w:p>
        </w:tc>
        <w:tc>
          <w:tcPr>
            <w:tcW w:type="dxa" w:w="4320"/>
          </w:tcPr>
          <w:p>
            <w:r>
              <w:t>LPA is implemented in the Device or eUICC and is able to communicate with ISD-R.</w:t>
            </w:r>
          </w:p>
        </w:tc>
      </w:tr>
    </w:tbl>
    <w:p>
      <w:r>
        <w:rPr/>
        <w:t>Test Sequence #01: Handling of Test Profile Request with Test Profiles Not Supported</w:t>
        <w:br/>
        <w:t>Verification that if Test Profiles are not supported by the eUICC, the ISD-R returns OK to LPA and processing is halted as per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LPA is ready to initiate Test Profile management.</w:t>
            </w:r>
          </w:p>
        </w:tc>
      </w:tr>
      <w:tr>
        <w:tc>
          <w:tcPr>
            <w:tcW w:type="dxa" w:w="4320"/>
          </w:tcPr>
          <w:p>
            <w:r>
              <w:t>eUICC</w:t>
            </w:r>
          </w:p>
        </w:tc>
        <w:tc>
          <w:tcPr>
            <w:tcW w:type="dxa" w:w="4320"/>
          </w:tcPr>
          <w:p>
            <w:r>
              <w:t>eUICC is NOT capable of supporting Test Profiles (per manufacturer declaration).</w:t>
            </w:r>
          </w:p>
        </w:tc>
      </w:tr>
      <w:tr>
        <w:tc>
          <w:tcPr>
            <w:tcW w:type="dxa" w:w="4320"/>
          </w:tcPr>
          <w:p>
            <w:r>
              <w:t>ISD-R</w:t>
            </w:r>
          </w:p>
        </w:tc>
        <w:tc>
          <w:tcPr>
            <w:tcW w:type="dxa" w:w="4320"/>
          </w:tcPr>
          <w:p>
            <w:r>
              <w:t>ISD-R recognizes that Test Profiles are not supported on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LPA is triggered (by test, diagnostic tool, or LPA UI) to initiate a Test Profile operation (add, enable, disable, download, etc.).</w:t>
            </w:r>
          </w:p>
        </w:tc>
        <w:tc>
          <w:tcPr>
            <w:tcW w:type="dxa" w:w="2160"/>
          </w:tcPr>
          <w:p>
            <w:r>
              <w:t>LPA prepares to send operation request to ISD-R.</w:t>
            </w:r>
          </w:p>
        </w:tc>
      </w:tr>
      <w:tr>
        <w:tc>
          <w:tcPr>
            <w:tcW w:type="dxa" w:w="2160"/>
          </w:tcPr>
          <w:p>
            <w:r>
              <w:t>1</w:t>
            </w:r>
          </w:p>
        </w:tc>
        <w:tc>
          <w:tcPr>
            <w:tcW w:type="dxa" w:w="2160"/>
          </w:tcPr>
          <w:p>
            <w:r>
              <w:t>LPA → ISD-R</w:t>
            </w:r>
          </w:p>
        </w:tc>
        <w:tc>
          <w:tcPr>
            <w:tcW w:type="dxa" w:w="2160"/>
          </w:tcPr>
          <w:p>
            <w:r>
              <w:t>LPA sends Test Profile Management request to ISD-R (e.g., download/enable Test Profile).</w:t>
            </w:r>
          </w:p>
        </w:tc>
        <w:tc>
          <w:tcPr>
            <w:tcW w:type="dxa" w:w="2160"/>
          </w:tcPr>
          <w:p>
            <w:r>
              <w:t>1- ISD-R determines that Test Profiles are not supported.2- ISD-R returns response code "OK" to LPA, indicating no error but that no operation will be performed.3- LPA stops any further processing for Test Profile operations.</w:t>
            </w:r>
          </w:p>
        </w:tc>
      </w:tr>
    </w:tbl>
    <w:p>
      <w:r>
        <w:rPr/>
        <w:t>Conformance Requirements References:</w:t>
        <w:br/>
        <w:t>- SGP.21 v2.6, TPRO1: "If Test Profiles are not supported, it SHALL not be possible to download Test Profiles into the eUICC."</w:t>
        <w:br/>
        <w:t>- Requirement: "If the eUICC does not support Test Profiles then the ISD-R SHALL return an OK result to the LPA and the procedure SHALL be stopped."</w:t>
      </w:r>
    </w:p>
    <w:p>
      <w:r>
        <w:rPr/>
        <w:t>Conditional Execution Rule:</w:t>
        <w:br/>
        <w:t>- Test Sequence #01 SHALL be executed if and only if the eUICC does not support Test Profiles.</w:t>
      </w:r>
    </w:p>
    <w:p>
      <w:r>
        <w:rPr/>
        <w:t>Notes:</w:t>
        <w:br/>
        <w:t>- No changes to eUICC Profile list or state shall occur as a result of this procedure.</w:t>
        <w:br/>
        <w:t>- Any attempts to execute Test Profile related operations MUST end at completion of this procedure with no additional requests or effects.</w:t>
      </w:r>
    </w:p>
    <w:p/>
    <w:p>
      <w:r>
        <w:rPr>
          <w:b/>
          <w:sz w:val="24"/>
        </w:rPr>
        <w:t>Requirement ID : a | Requirement Description : If there is an Enabled Test Profile and a proactive session is ongoing: i. The function SHALL return the appropriate error code and stop its execution. ii. The LPAd MAY take implementation-dependent actions to terminate the proactive command session, and MAY call again the "ES10c.eUICCMemoryReset" function without any further End User interaction.</w:t>
      </w:r>
    </w:p>
    <w:p>
      <w:r>
        <w:rPr>
          <w:b/>
          <w:sz w:val="24"/>
        </w:rPr>
        <w:t xml:space="preserve">Test Case : </w:t>
        <w:br/>
      </w:r>
    </w:p>
    <w:p>
      <w:r>
        <w:rPr/>
        <w:t>Test Cases</w:t>
      </w:r>
    </w:p>
    <w:p>
      <w:r>
        <w:rPr/>
        <w:t>TC</w:t>
      </w:r>
      <w:r>
        <w:rPr>
          <w:i/>
        </w:rPr>
        <w:t>eUICC</w:t>
      </w:r>
      <w:r>
        <w:rPr/>
        <w:t>ES10c</w:t>
      </w:r>
      <w:r>
        <w:rPr>
          <w:i/>
        </w:rPr>
        <w:t>eUICCMemoryReset</w:t>
      </w:r>
      <w:r>
        <w:rPr/>
        <w:t>ProactiveSession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with at least one Operational Profile and at least one Test Profile.</w:t>
            </w:r>
          </w:p>
        </w:tc>
      </w:tr>
      <w:tr>
        <w:tc>
          <w:tcPr>
            <w:tcW w:type="dxa" w:w="4320"/>
          </w:tcPr>
          <w:p>
            <w:r>
              <w:t>LPAd</w:t>
            </w:r>
          </w:p>
        </w:tc>
        <w:tc>
          <w:tcPr>
            <w:tcW w:type="dxa" w:w="4320"/>
          </w:tcPr>
          <w:p>
            <w:r>
              <w:t>Device supports Local Profile Assistant in the Device (LPAd).</w:t>
            </w:r>
          </w:p>
        </w:tc>
      </w:tr>
    </w:tbl>
    <w:p>
      <w:r>
        <w:rPr/>
        <w:t>Test Sequence #01: Attempt to execute eUICCMemoryReset with Enabled Test Profile and ongoing proactive session</w:t>
        <w:br/>
        <w:t>This sequence tests that when a Test Profile is enabled and a proactive session is ongoing, invoking ES10c.eUICCMemoryReset returns the correct error and stops, as per requirement ID: 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 Test Profile is set to Enabled state; a proactive session linked to this Profile is ongoing.</w:t>
            </w:r>
          </w:p>
        </w:tc>
      </w:tr>
      <w:tr>
        <w:tc>
          <w:tcPr>
            <w:tcW w:type="dxa" w:w="4320"/>
          </w:tcPr>
          <w:p>
            <w:r>
              <w:t>LPAd</w:t>
            </w:r>
          </w:p>
        </w:tc>
        <w:tc>
          <w:tcPr>
            <w:tcW w:type="dxa" w:w="4320"/>
          </w:tcPr>
          <w:p>
            <w:r>
              <w:t>Ready to invoke ES10c.eUICCMemoryReset function on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Ensure Test Profile is Enabled and a proactive session is ongoing.</w:t>
            </w:r>
          </w:p>
        </w:tc>
        <w:tc>
          <w:tcPr>
            <w:tcW w:type="dxa" w:w="2160"/>
          </w:tcPr>
          <w:p>
            <w:r>
              <w:t>System is in correct initial condition for the requirement.</w:t>
            </w:r>
          </w:p>
        </w:tc>
      </w:tr>
      <w:tr>
        <w:tc>
          <w:tcPr>
            <w:tcW w:type="dxa" w:w="2160"/>
          </w:tcPr>
          <w:p>
            <w:r>
              <w:t>1</w:t>
            </w:r>
          </w:p>
        </w:tc>
        <w:tc>
          <w:tcPr>
            <w:tcW w:type="dxa" w:w="2160"/>
          </w:tcPr>
          <w:p>
            <w:r>
              <w:t>LPAd → eUICC</w:t>
            </w:r>
          </w:p>
        </w:tc>
        <w:tc>
          <w:tcPr>
            <w:tcW w:type="dxa" w:w="2160"/>
          </w:tcPr>
          <w:p>
            <w:r>
              <w:t>LPAd sends ES10c.eUICCMemoryReset command to eUICC</w:t>
            </w:r>
          </w:p>
        </w:tc>
        <w:tc>
          <w:tcPr>
            <w:tcW w:type="dxa" w:w="2160"/>
          </w:tcPr>
          <w:p>
            <w:r>
              <w:t>1- eUICC returns error code (e.g. 'catBusy' or other appropriate error as per SGP.22 Section 3.2.3).2- eUICC stops execution of the function; state of eUICC and involved Profiles remains unchanged.3- No unintentional modification of Profile or eUICC state.</w:t>
            </w:r>
          </w:p>
        </w:tc>
      </w:tr>
      <w:tr>
        <w:tc>
          <w:tcPr>
            <w:tcW w:type="dxa" w:w="2160"/>
          </w:tcPr>
          <w:p>
            <w:r>
              <w:t>2</w:t>
            </w:r>
          </w:p>
        </w:tc>
        <w:tc>
          <w:tcPr>
            <w:tcW w:type="dxa" w:w="2160"/>
          </w:tcPr>
          <w:p>
            <w:r>
              <w:t>LPAd</w:t>
            </w:r>
          </w:p>
        </w:tc>
        <w:tc>
          <w:tcPr>
            <w:tcW w:type="dxa" w:w="2160"/>
          </w:tcPr>
          <w:p>
            <w:r>
              <w:t>(Conditional/Optional) LPAd takes implementation-dependent action to terminate the proactive session</w:t>
            </w:r>
          </w:p>
        </w:tc>
        <w:tc>
          <w:tcPr>
            <w:tcW w:type="dxa" w:w="2160"/>
          </w:tcPr>
          <w:p>
            <w:r>
              <w:t>1- Proactive session is terminated (device-specific), readying system for a retry (if LPAd chooses).</w:t>
            </w:r>
          </w:p>
        </w:tc>
      </w:tr>
      <w:tr>
        <w:tc>
          <w:tcPr>
            <w:tcW w:type="dxa" w:w="2160"/>
          </w:tcPr>
          <w:p>
            <w:r>
              <w:t>3</w:t>
            </w:r>
          </w:p>
        </w:tc>
        <w:tc>
          <w:tcPr>
            <w:tcW w:type="dxa" w:w="2160"/>
          </w:tcPr>
          <w:p>
            <w:r>
              <w:t>LPAd → eUICC</w:t>
            </w:r>
          </w:p>
        </w:tc>
        <w:tc>
          <w:tcPr>
            <w:tcW w:type="dxa" w:w="2160"/>
          </w:tcPr>
          <w:p>
            <w:r>
              <w:t>(Conditional/Optional) LPAd sends ES10c.eUICCMemoryReset again, without further End User interaction</w:t>
            </w:r>
          </w:p>
        </w:tc>
        <w:tc>
          <w:tcPr>
            <w:tcW w:type="dxa" w:w="2160"/>
          </w:tcPr>
          <w:p>
            <w:r>
              <w:t>1- If no proactive session is active, the function proceeds as per normal procedure.</w:t>
            </w:r>
          </w:p>
        </w:tc>
      </w:tr>
    </w:tbl>
    <w:p>
      <w:r>
        <w:rPr/>
        <w:t>Conformance Requirements References</w:t>
        <w:br/>
        <w:t>- SGP.22 v2.6.1, Section 3.2.3 (eUICCMemoryReset behavior during proactive sessions)</w:t>
        <w:br/>
        <w:t>- Requirement ID: a</w:t>
      </w:r>
    </w:p>
    <w:p>
      <w:r>
        <w:rPr/>
        <w:t>Conditional Execution Rule:</w:t>
        <w:br/>
        <w:t>- Steps 2 and 3 SHALL be executed if (and only if) the LPAd implementation supports terminating the proactive session and chooses to retry without further End User interaction, as permitted by the specification.</w:t>
      </w:r>
    </w:p>
    <w:p/>
    <w:p>
      <w:r>
        <w:rPr>
          <w:b/>
          <w:sz w:val="24"/>
        </w:rPr>
        <w:t>Requirement ID : b | Requirement Description : Otherwise, the ISD-R SHALL delete all the selected ISD-Ps with their Profiles and their associated data and Profile Metadata.</w:t>
      </w:r>
    </w:p>
    <w:p>
      <w:r>
        <w:rPr>
          <w:b/>
          <w:sz w:val="24"/>
        </w:rPr>
        <w:t xml:space="preserve">Test Case : </w:t>
        <w:br/>
      </w:r>
    </w:p>
    <w:p>
      <w:r>
        <w:rPr/>
        <w:t>Test Cases</w:t>
      </w:r>
    </w:p>
    <w:p>
      <w:r>
        <w:rPr/>
        <w:t>TC</w:t>
      </w:r>
      <w:r>
        <w:rPr>
          <w:i/>
        </w:rPr>
        <w:t>ISDR</w:t>
      </w:r>
      <w:r>
        <w:rPr/>
        <w:t>DeleteSelectedISDPs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ISD-R</w:t>
            </w:r>
          </w:p>
        </w:tc>
        <w:tc>
          <w:tcPr>
            <w:tcW w:type="dxa" w:w="4320"/>
          </w:tcPr>
          <w:p>
            <w:r>
              <w:t>ISD-R (Issuer Security Domain - Root) is active on the eUICC</w:t>
            </w:r>
          </w:p>
        </w:tc>
      </w:tr>
      <w:tr>
        <w:tc>
          <w:tcPr>
            <w:tcW w:type="dxa" w:w="4320"/>
          </w:tcPr>
          <w:p>
            <w:r>
              <w:t>eUICC</w:t>
            </w:r>
          </w:p>
        </w:tc>
        <w:tc>
          <w:tcPr>
            <w:tcW w:type="dxa" w:w="4320"/>
          </w:tcPr>
          <w:p>
            <w:r>
              <w:t>eUICC contains multiple ISD-Ps (Issuer Security Domain - Profile) with associated Profiles and Profile Metadata</w:t>
            </w:r>
          </w:p>
        </w:tc>
      </w:tr>
      <w:tr>
        <w:tc>
          <w:tcPr>
            <w:tcW w:type="dxa" w:w="4320"/>
          </w:tcPr>
          <w:p>
            <w:r>
              <w:t>LPA/LPAd</w:t>
            </w:r>
          </w:p>
        </w:tc>
        <w:tc>
          <w:tcPr>
            <w:tcW w:type="dxa" w:w="4320"/>
          </w:tcPr>
          <w:p>
            <w:r>
              <w:t>Local Profile Assistant (e.g. LPAd in Device) is correctly initialized and ready</w:t>
            </w:r>
          </w:p>
        </w:tc>
      </w:tr>
      <w:tr>
        <w:tc>
          <w:tcPr>
            <w:tcW w:type="dxa" w:w="4320"/>
          </w:tcPr>
          <w:p>
            <w:r>
              <w:t>User</w:t>
            </w:r>
          </w:p>
        </w:tc>
        <w:tc>
          <w:tcPr>
            <w:tcW w:type="dxa" w:w="4320"/>
          </w:tcPr>
          <w:p>
            <w:r>
              <w:t>User has requested deletion of all selected ISD-Ps (not in Enabled state, policy allows)</w:t>
            </w:r>
          </w:p>
        </w:tc>
      </w:tr>
    </w:tbl>
    <w:p>
      <w:r>
        <w:rPr/>
        <w:t>Test Sequence #01: Deleting Multiple Selected ISD-Ps and Associated Data</w:t>
        <w:br/>
        <w:t>Description of the aim of the test sequence N°1</w:t>
      </w:r>
    </w:p>
    <w:p>
      <w:r>
        <w:rPr/>
        <w:t>To verify that when instructed—under the appropriate conditions—the ISD-R deletes all the selected ISD-Ps along with their contained Profiles, associated data, and Profile Metadata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ISD-R</w:t>
            </w:r>
          </w:p>
        </w:tc>
        <w:tc>
          <w:tcPr>
            <w:tcW w:type="dxa" w:w="4320"/>
          </w:tcPr>
          <w:p>
            <w:r>
              <w:t>Receives command to delete multiple specified ISD-Ps from LPA</w:t>
            </w:r>
          </w:p>
        </w:tc>
      </w:tr>
      <w:tr>
        <w:tc>
          <w:tcPr>
            <w:tcW w:type="dxa" w:w="4320"/>
          </w:tcPr>
          <w:p>
            <w:r>
              <w:t>eUICC</w:t>
            </w:r>
          </w:p>
        </w:tc>
        <w:tc>
          <w:tcPr>
            <w:tcW w:type="dxa" w:w="4320"/>
          </w:tcPr>
          <w:p>
            <w:r>
              <w:t>Selected ISD-Ps are in Disabled state; their Profile Policy Rules (POL1) permit deletion</w:t>
            </w:r>
          </w:p>
        </w:tc>
      </w:tr>
      <w:tr>
        <w:tc>
          <w:tcPr>
            <w:tcW w:type="dxa" w:w="4320"/>
          </w:tcPr>
          <w:p>
            <w:r>
              <w:t>LPA/LPAd</w:t>
            </w:r>
          </w:p>
        </w:tc>
        <w:tc>
          <w:tcPr>
            <w:tcW w:type="dxa" w:w="4320"/>
          </w:tcPr>
          <w:p>
            <w:r>
              <w:t>Specifies the list of target ISD-Ps (AIDs/ICCID) for deletion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LPA/LPAd → ISD-R</w:t>
            </w:r>
          </w:p>
        </w:tc>
        <w:tc>
          <w:tcPr>
            <w:tcW w:type="dxa" w:w="2160"/>
          </w:tcPr>
          <w:p>
            <w:r>
              <w:t>Send DeleteProfileRequest for each target ISD-P (identified by AID or ICCID)</w:t>
            </w:r>
          </w:p>
        </w:tc>
        <w:tc>
          <w:tcPr>
            <w:tcW w:type="dxa" w:w="2160"/>
          </w:tcPr>
          <w:p>
            <w:r>
              <w:t>ISD-R receives valid request; confirms all target ISD-Ps are eligible for deletion</w:t>
            </w:r>
          </w:p>
        </w:tc>
      </w:tr>
      <w:tr>
        <w:tc>
          <w:tcPr>
            <w:tcW w:type="dxa" w:w="2160"/>
          </w:tcPr>
          <w:p>
            <w:r>
              <w:t>1</w:t>
            </w:r>
          </w:p>
        </w:tc>
        <w:tc>
          <w:tcPr>
            <w:tcW w:type="dxa" w:w="2160"/>
          </w:tcPr>
          <w:p>
            <w:r>
              <w:t>ISD-R</w:t>
            </w:r>
          </w:p>
        </w:tc>
        <w:tc>
          <w:tcPr>
            <w:tcW w:type="dxa" w:w="2160"/>
          </w:tcPr>
          <w:p>
            <w:r>
              <w:t>For each target ISD-P: Checks Profile state and Profile Policy Rules (POL1)</w:t>
            </w:r>
          </w:p>
        </w:tc>
        <w:tc>
          <w:tcPr>
            <w:tcW w:type="dxa" w:w="2160"/>
          </w:tcPr>
          <w:p>
            <w:r>
              <w:t>1- Profile is in Disabled state2- Profile Policy allows deletion</w:t>
            </w:r>
          </w:p>
        </w:tc>
      </w:tr>
      <w:tr>
        <w:tc>
          <w:tcPr>
            <w:tcW w:type="dxa" w:w="2160"/>
          </w:tcPr>
          <w:p>
            <w:r>
              <w:t>2</w:t>
            </w:r>
          </w:p>
        </w:tc>
        <w:tc>
          <w:tcPr>
            <w:tcW w:type="dxa" w:w="2160"/>
          </w:tcPr>
          <w:p>
            <w:r>
              <w:t>ISD-R</w:t>
            </w:r>
          </w:p>
        </w:tc>
        <w:tc>
          <w:tcPr>
            <w:tcW w:type="dxa" w:w="2160"/>
          </w:tcPr>
          <w:p>
            <w:r>
              <w:t>Performs deletion of each selected ISD-P, its contained Profile, associated data, and metadata</w:t>
            </w:r>
          </w:p>
        </w:tc>
        <w:tc>
          <w:tcPr>
            <w:tcW w:type="dxa" w:w="2160"/>
          </w:tcPr>
          <w:p>
            <w:r>
              <w:t>1- All selected ISD-Ps, Profiles, associated data and Profile Metadata are deleted from eUICC</w:t>
            </w:r>
          </w:p>
        </w:tc>
      </w:tr>
      <w:tr>
        <w:tc>
          <w:tcPr>
            <w:tcW w:type="dxa" w:w="2160"/>
          </w:tcPr>
          <w:p>
            <w:r>
              <w:t>3</w:t>
            </w:r>
          </w:p>
        </w:tc>
        <w:tc>
          <w:tcPr>
            <w:tcW w:type="dxa" w:w="2160"/>
          </w:tcPr>
          <w:p>
            <w:r>
              <w:t>ISD-R → LPA/LPAd</w:t>
            </w:r>
          </w:p>
        </w:tc>
        <w:tc>
          <w:tcPr>
            <w:tcW w:type="dxa" w:w="2160"/>
          </w:tcPr>
          <w:p>
            <w:r>
              <w:t>Sends DeleteProfileResponse for each ISD-P with result "ok" (success)</w:t>
            </w:r>
          </w:p>
        </w:tc>
        <w:tc>
          <w:tcPr>
            <w:tcW w:type="dxa" w:w="2160"/>
          </w:tcPr>
          <w:p>
            <w:r>
              <w:t>1- LPA/LPAd receives confirmation of successful deletions</w:t>
            </w:r>
          </w:p>
        </w:tc>
      </w:tr>
      <w:tr>
        <w:tc>
          <w:tcPr>
            <w:tcW w:type="dxa" w:w="2160"/>
          </w:tcPr>
          <w:p>
            <w:r>
              <w:t>4</w:t>
            </w:r>
          </w:p>
        </w:tc>
        <w:tc>
          <w:tcPr>
            <w:tcW w:type="dxa" w:w="2160"/>
          </w:tcPr>
          <w:p>
            <w:r>
              <w:t>ISD-R</w:t>
            </w:r>
          </w:p>
        </w:tc>
        <w:tc>
          <w:tcPr>
            <w:tcW w:type="dxa" w:w="2160"/>
          </w:tcPr>
          <w:p>
            <w:r>
              <w:t>For each successfully deleted ISD-P, generates as many Notifications as configured (per notificationConfigurationInfo in metadata) in the format OtherSignedNotification</w:t>
            </w:r>
          </w:p>
        </w:tc>
        <w:tc>
          <w:tcPr>
            <w:tcW w:type="dxa" w:w="2160"/>
          </w:tcPr>
          <w:p>
            <w:r>
              <w:t>1- Deletion Notifications generated and delivered according to configuration2- No notification in case of failure</w:t>
            </w:r>
          </w:p>
        </w:tc>
      </w:tr>
      <w:tr>
        <w:tc>
          <w:tcPr>
            <w:tcW w:type="dxa" w:w="2160"/>
          </w:tcPr>
          <w:p>
            <w:r>
              <w:t>5</w:t>
            </w:r>
          </w:p>
        </w:tc>
        <w:tc>
          <w:tcPr>
            <w:tcW w:type="dxa" w:w="2160"/>
          </w:tcPr>
          <w:p>
            <w:r>
              <w:t>ISD-R</w:t>
            </w:r>
          </w:p>
        </w:tc>
        <w:tc>
          <w:tcPr>
            <w:tcW w:type="dxa" w:w="2160"/>
          </w:tcPr>
          <w:p>
            <w:r>
              <w:t>In case any Profile not in Disabled state or deletion disallowed by policy, returns error in DeleteProfileResponse</w:t>
            </w:r>
          </w:p>
        </w:tc>
        <w:tc>
          <w:tcPr>
            <w:tcW w:type="dxa" w:w="2160"/>
          </w:tcPr>
          <w:p>
            <w:r>
              <w:t>1- Relevant DeleteProfileResponse contains error (profileNotInDisabledState or disallowedByPolicy)</w:t>
            </w:r>
          </w:p>
        </w:tc>
      </w:tr>
      <w:tr>
        <w:tc>
          <w:tcPr>
            <w:tcW w:type="dxa" w:w="2160"/>
          </w:tcPr>
          <w:p>
            <w:r>
              <w:t>6</w:t>
            </w:r>
          </w:p>
        </w:tc>
        <w:tc>
          <w:tcPr>
            <w:tcW w:type="dxa" w:w="2160"/>
          </w:tcPr>
          <w:p>
            <w:r>
              <w:t>ISD-R</w:t>
            </w:r>
          </w:p>
        </w:tc>
        <w:tc>
          <w:tcPr>
            <w:tcW w:type="dxa" w:w="2160"/>
          </w:tcPr>
          <w:p>
            <w:r>
              <w:t>ISD-R ensures all internal references and resources for the deleted ISD-Ps and Profiles are released</w:t>
            </w:r>
          </w:p>
        </w:tc>
        <w:tc>
          <w:tcPr>
            <w:tcW w:type="dxa" w:w="2160"/>
          </w:tcPr>
          <w:p>
            <w:r>
              <w:t>1- No trace of deleted Profiles, Profile Metadata, or data remain on eUICC</w:t>
            </w:r>
          </w:p>
        </w:tc>
      </w:tr>
    </w:tbl>
    <w:p>
      <w:r>
        <w:rPr/>
        <w:t>Conformance notes:</w:t>
        <w:br/>
        <w:t>- This test case SHALL be executed if and only if all selected ISD-Ps are associated with Profiles in the Disabled state and their Profile Policy Rules permit deletion.</w:t>
        <w:br/>
        <w:t>- If any ISD-P does not meet these conditions, step 5 is executed per error case only for those ISD-Ps.</w:t>
        <w:br/>
        <w:t>- See SGP.22 v2.6.1 Section 5.11.5.3 and DeleteProfile LPA Service Behavior.</w:t>
      </w:r>
    </w:p>
    <w:p>
      <w:r>
        <w:rPr/>
        <w:t>Conformance Requirements References:</w:t>
        <w:br/>
        <w:t>- SGP.22 v2.6.1, Section 5.11.5.3 (LPA Service: DeleteProfile)</w:t>
        <w:br/>
        <w:t>- Requirement ID: b (“Otherwise, the ISD-R SHALL delete all the selected ISD-Ps with their Profiles and their associated data and Profile Metadata.”)</w:t>
      </w:r>
    </w:p>
    <w:p>
      <w:r>
        <w:rPr/>
        <w:t>Test Sequence #02: Attempt Deletion When Profile in Enabled State or Policy Disallows</w:t>
        <w:br/>
        <w:t>Description of the aim of the test sequence N°2</w:t>
      </w:r>
    </w:p>
    <w:p>
      <w:r>
        <w:rPr/>
        <w:t>To verify ISD-R does not delete ISD-Ps if the contained Profile is not in Disabled state or if Profile Policy Rules do not allow deletion, and that the appropriate error is returned.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LPA/LPAd → ISD-R</w:t>
            </w:r>
          </w:p>
        </w:tc>
        <w:tc>
          <w:tcPr>
            <w:tcW w:type="dxa" w:w="2160"/>
          </w:tcPr>
          <w:p>
            <w:r>
              <w:t>Send DeleteProfileRequest for a Profile in Enabled state or with restrictive Policy</w:t>
            </w:r>
          </w:p>
        </w:tc>
        <w:tc>
          <w:tcPr>
            <w:tcW w:type="dxa" w:w="2160"/>
          </w:tcPr>
          <w:p>
            <w:r>
              <w:t>DeleteProfileResponse returns error: profileNotInDisabledState or disallowedByPolicy</w:t>
            </w:r>
          </w:p>
        </w:tc>
      </w:tr>
      <w:tr>
        <w:tc>
          <w:tcPr>
            <w:tcW w:type="dxa" w:w="2160"/>
          </w:tcPr>
          <w:p>
            <w:r>
              <w:t>2</w:t>
            </w:r>
          </w:p>
        </w:tc>
        <w:tc>
          <w:tcPr>
            <w:tcW w:type="dxa" w:w="2160"/>
          </w:tcPr>
          <w:p>
            <w:r>
              <w:t>ISD-R</w:t>
            </w:r>
          </w:p>
        </w:tc>
        <w:tc>
          <w:tcPr>
            <w:tcW w:type="dxa" w:w="2160"/>
          </w:tcPr>
          <w:p>
            <w:r>
              <w:t>No deletion is performed for the target ISD-P or Profile</w:t>
            </w:r>
          </w:p>
        </w:tc>
        <w:tc>
          <w:tcPr>
            <w:tcW w:type="dxa" w:w="2160"/>
          </w:tcPr>
          <w:p>
            <w:r>
              <w:t>The ISD-P, Profile, associated data and metadata remain intact on eUICC</w:t>
            </w:r>
          </w:p>
        </w:tc>
      </w:tr>
      <w:tr>
        <w:tc>
          <w:tcPr>
            <w:tcW w:type="dxa" w:w="2160"/>
          </w:tcPr>
          <w:p>
            <w:r>
              <w:t>3</w:t>
            </w:r>
          </w:p>
        </w:tc>
        <w:tc>
          <w:tcPr>
            <w:tcW w:type="dxa" w:w="2160"/>
          </w:tcPr>
          <w:p>
            <w:r>
              <w:t>ISD-R</w:t>
            </w:r>
          </w:p>
        </w:tc>
        <w:tc>
          <w:tcPr>
            <w:tcW w:type="dxa" w:w="2160"/>
          </w:tcPr>
          <w:p>
            <w:r>
              <w:t>No Notifications are generated for failed deletions</w:t>
            </w:r>
          </w:p>
        </w:tc>
        <w:tc>
          <w:tcPr>
            <w:tcW w:type="dxa" w:w="2160"/>
          </w:tcPr>
          <w:p>
            <w:r>
              <w:t>LPA/LPAd receives no deletion Notifications for these failed deletion cases</w:t>
            </w:r>
          </w:p>
        </w:tc>
      </w:tr>
    </w:tbl>
    <w:p>
      <w:r>
        <w:rPr/>
        <w:t>Conformance notes:</w:t>
        <w:br/>
        <w:t>- This negative test case SHALL be executed if and only if the selected ISD-P is associated with a Profile in the Enabled state or policy rejects deletion.</w:t>
        <w:br/>
        <w:t>- The system must adhere to strict policy enforcement and consistency.</w:t>
      </w:r>
    </w:p>
    <w:p>
      <w:r>
        <w:rPr/>
        <w:t>Conformance Requirements References:</w:t>
        <w:br/>
        <w:t>- SGP.22 v2.6.1, Section 5.11.5.3</w:t>
        <w:br/>
        <w:t>- Requirement ID: b (contrapositive verification)</w:t>
      </w:r>
    </w:p>
    <w:p>
      <w:r>
        <w:rPr/>
        <w:t>End of Test Cases</w:t>
      </w:r>
    </w:p>
    <w:p/>
    <w:p>
      <w:r>
        <w:rPr>
          <w:b/>
          <w:sz w:val="24"/>
        </w:rPr>
        <w:t>Requirement ID : 3 | Requirement Description : The ISD-R SHALL return a response indicating result OK back to the LUId.</w:t>
      </w:r>
    </w:p>
    <w:p>
      <w:r>
        <w:rPr>
          <w:b/>
          <w:sz w:val="24"/>
        </w:rPr>
        <w:t xml:space="preserve">Test Case : </w:t>
        <w:br/>
      </w:r>
    </w:p>
    <w:p>
      <w:r>
        <w:rPr/>
        <w:t>Test Cases</w:t>
      </w:r>
    </w:p>
    <w:p>
      <w:r>
        <w:rPr/>
        <w:t>TC</w:t>
      </w:r>
      <w:r>
        <w:rPr>
          <w:i/>
        </w:rPr>
        <w:t>ISDR</w:t>
      </w:r>
      <w:r>
        <w:rPr/>
        <w:t>ReturnsOKToLUId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ISD-R</w:t>
            </w:r>
          </w:p>
        </w:tc>
        <w:tc>
          <w:tcPr>
            <w:tcW w:type="dxa" w:w="4320"/>
          </w:tcPr>
          <w:p>
            <w:r>
              <w:t>ISD-R is initialized and in operational state, ready to process profile management requests.</w:t>
            </w:r>
          </w:p>
        </w:tc>
      </w:tr>
      <w:tr>
        <w:tc>
          <w:tcPr>
            <w:tcW w:type="dxa" w:w="4320"/>
          </w:tcPr>
          <w:p>
            <w:r>
              <w:t>LUId</w:t>
            </w:r>
          </w:p>
        </w:tc>
        <w:tc>
          <w:tcPr>
            <w:tcW w:type="dxa" w:w="4320"/>
          </w:tcPr>
          <w:p>
            <w:r>
              <w:t>LUId (Local User Interface in Device) is available and able to interact with ISD-R via defined APIs.</w:t>
            </w:r>
          </w:p>
        </w:tc>
      </w:tr>
    </w:tbl>
    <w:p>
      <w:r>
        <w:rPr/>
        <w:t>Test Sequence #01: ISD-R Returns Result OK to LUId Upon Successful Operation</w:t>
        <w:br/>
        <w:t>Description of the aim of the test sequence N°1</w:t>
      </w:r>
      <w:r>
        <w:rPr/>
        <w:br/>
        <w:t>To verify that the ISD-R correctly returns a response indicating result OK to the LUId as required, after successful completion of the associated operation.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ISD-R</w:t>
            </w:r>
          </w:p>
        </w:tc>
        <w:tc>
          <w:tcPr>
            <w:tcW w:type="dxa" w:w="4320"/>
          </w:tcPr>
          <w:p>
            <w:r>
              <w:t>ISD-R has just completed a profile management or operational request received.</w:t>
            </w:r>
          </w:p>
        </w:tc>
      </w:tr>
      <w:tr>
        <w:tc>
          <w:tcPr>
            <w:tcW w:type="dxa" w:w="4320"/>
          </w:tcPr>
          <w:p>
            <w:r>
              <w:t>LUId</w:t>
            </w:r>
          </w:p>
        </w:tc>
        <w:tc>
          <w:tcPr>
            <w:tcW w:type="dxa" w:w="4320"/>
          </w:tcPr>
          <w:p>
            <w:r>
              <w:t>Awaits response from ISD-R after submitting a valid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ISD-R</w:t>
            </w:r>
          </w:p>
        </w:tc>
        <w:tc>
          <w:tcPr>
            <w:tcW w:type="dxa" w:w="2160"/>
          </w:tcPr>
          <w:p>
            <w:r>
              <w:t>Send operational request (e.g., enable Profile)</w:t>
            </w:r>
          </w:p>
        </w:tc>
        <w:tc>
          <w:tcPr>
            <w:tcW w:type="dxa" w:w="2160"/>
          </w:tcPr>
          <w:p>
            <w:r>
              <w:t>ISD-R receives a valid request and processes it successfully.</w:t>
            </w:r>
          </w:p>
        </w:tc>
      </w:tr>
      <w:tr>
        <w:tc>
          <w:tcPr>
            <w:tcW w:type="dxa" w:w="2160"/>
          </w:tcPr>
          <w:p>
            <w:r>
              <w:t>1</w:t>
            </w:r>
          </w:p>
        </w:tc>
        <w:tc>
          <w:tcPr>
            <w:tcW w:type="dxa" w:w="2160"/>
          </w:tcPr>
          <w:p>
            <w:r>
              <w:t>ISD-R → LUId</w:t>
            </w:r>
          </w:p>
        </w:tc>
        <w:tc>
          <w:tcPr>
            <w:tcW w:type="dxa" w:w="2160"/>
          </w:tcPr>
          <w:p>
            <w:r>
              <w:t>ISD-R sends response indicating result OK</w:t>
            </w:r>
          </w:p>
        </w:tc>
        <w:tc>
          <w:tcPr>
            <w:tcW w:type="dxa" w:w="2160"/>
          </w:tcPr>
          <w:p>
            <w:r>
              <w:t>1- LUId receives response.2- Response indicates "result OK" as per requirement.</w:t>
            </w:r>
          </w:p>
        </w:tc>
      </w:tr>
    </w:tbl>
    <w:p>
      <w:r>
        <w:rPr/>
        <w:t>Conformance Requirements References:</w:t>
        <w:br/>
        <w:t>- GSMA SGP.22 v2.6.1, Section (Requirement ID: 3): "The ISD-R SHALL return a response indicating result OK back to the LUId."</w:t>
      </w:r>
      <w:r>
        <w:rPr/>
        <w:br/>
        <w:t>- RFC 2119 for "SHALL" keyword interpretation.</w:t>
      </w:r>
    </w:p>
    <w:p>
      <w:r>
        <w:rPr/>
        <w:t>Conditional Execution Rules:</w:t>
      </w:r>
      <w:r>
        <w:rPr/>
        <w:br/>
        <w:t>This test sequence SHALL be executed if and only if the operation requested by LUId and processed by ISD-R completes successfully. If the operation fails, the sequence SHALL NOT return "result OK", but another error/response as per specification.</w:t>
      </w:r>
    </w:p>
    <w:p>
      <w:r>
        <w:rPr/>
        <w:t>Notes:</w:t>
        <w:br/>
        <w:t>- Ensure the context of the operation is "success", as "result OK" is only required under this condition.</w:t>
      </w:r>
      <w:r>
        <w:rPr/>
        <w:br/>
        <w:t>- Failure scenarios (operation not successful) are covered in separate requirement/test cases.</w:t>
      </w:r>
    </w:p>
    <w:p>
      <w:r>
        <w:rPr/>
        <w:t>End of Test Case.</w:t>
      </w:r>
    </w:p>
    <w:p/>
    <w:p>
      <w:r>
        <w:rPr>
          <w:b/>
          <w:sz w:val="24"/>
        </w:rPr>
        <w:t>Requirement ID : 4 | Requirement Description : If an Enabled Profile was deleted, the ISD-R SHALL send a REFRESH proactive command to the Device.</w:t>
      </w:r>
    </w:p>
    <w:p>
      <w:r>
        <w:rPr>
          <w:b/>
          <w:sz w:val="24"/>
        </w:rPr>
        <w:t xml:space="preserve">Test Case : </w:t>
        <w:br/>
      </w:r>
    </w:p>
    <w:p>
      <w:r>
        <w:rPr/>
        <w:t>Test Cases</w:t>
      </w:r>
    </w:p>
    <w:p>
      <w:r>
        <w:rPr/>
        <w:t>TC</w:t>
      </w:r>
      <w:r>
        <w:rPr>
          <w:i/>
        </w:rPr>
        <w:t>IUT</w:t>
      </w:r>
      <w:r>
        <w:rPr/>
        <w:t>EnabledProfileDeletion_REFRESH</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contains an eUICC compliant with SGP.22 v2.6.1 requirements.</w:t>
            </w:r>
          </w:p>
        </w:tc>
      </w:tr>
      <w:tr>
        <w:tc>
          <w:tcPr>
            <w:tcW w:type="dxa" w:w="4320"/>
          </w:tcPr>
          <w:p>
            <w:r>
              <w:t>eUICC</w:t>
            </w:r>
          </w:p>
        </w:tc>
        <w:tc>
          <w:tcPr>
            <w:tcW w:type="dxa" w:w="4320"/>
          </w:tcPr>
          <w:p>
            <w:r>
              <w:t>At least one Operational Profile is present and enabled on the eUICC.</w:t>
            </w:r>
          </w:p>
        </w:tc>
      </w:tr>
      <w:tr>
        <w:tc>
          <w:tcPr>
            <w:tcW w:type="dxa" w:w="4320"/>
          </w:tcPr>
          <w:p>
            <w:r>
              <w:t>ISD-R</w:t>
            </w:r>
          </w:p>
        </w:tc>
        <w:tc>
          <w:tcPr>
            <w:tcW w:type="dxa" w:w="4320"/>
          </w:tcPr>
          <w:p>
            <w:r>
              <w:t>ISD-R is properly provisioned and ready to perform Profile Management tasks.</w:t>
            </w:r>
          </w:p>
        </w:tc>
      </w:tr>
    </w:tbl>
    <w:p>
      <w:r>
        <w:rPr/>
        <w:t>Test Sequence #01: Delete Enabled Profile and Send REFRESH Proactive Command</w:t>
        <w:br/>
        <w:t>Description of the aim of the test sequence N°1</w:t>
        <w:br/>
        <w:t>This sequence verifies that when an enabled Profile is deleted from the eUICC, the ISD-R issues a REFRESH proactive command to the Device as mandated.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operational and communication between Device and eUICC is established.</w:t>
            </w:r>
          </w:p>
        </w:tc>
      </w:tr>
      <w:tr>
        <w:tc>
          <w:tcPr>
            <w:tcW w:type="dxa" w:w="4320"/>
          </w:tcPr>
          <w:p>
            <w:r>
              <w:t>eUICC</w:t>
            </w:r>
          </w:p>
        </w:tc>
        <w:tc>
          <w:tcPr>
            <w:tcW w:type="dxa" w:w="4320"/>
          </w:tcPr>
          <w:p>
            <w:r>
              <w:t>Contains at least one Profile in the Enabled state.</w:t>
            </w:r>
          </w:p>
        </w:tc>
      </w:tr>
      <w:tr>
        <w:tc>
          <w:tcPr>
            <w:tcW w:type="dxa" w:w="4320"/>
          </w:tcPr>
          <w:p>
            <w:r>
              <w:t>ISD-R</w:t>
            </w:r>
          </w:p>
        </w:tc>
        <w:tc>
          <w:tcPr>
            <w:tcW w:type="dxa" w:w="4320"/>
          </w:tcPr>
          <w:p>
            <w:r>
              <w:t>ISD-R is able to locally or remotely manage Profiles via LUI/LPAd/correct interface and is in Ready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initiates Profile deletion command for the currently enabled Profile</w:t>
            </w:r>
          </w:p>
        </w:tc>
        <w:tc>
          <w:tcPr>
            <w:tcW w:type="dxa" w:w="2160"/>
          </w:tcPr>
          <w:p>
            <w:r>
              <w:t>Device sends command to delete enabled Profile</w:t>
            </w:r>
          </w:p>
        </w:tc>
      </w:tr>
      <w:tr>
        <w:tc>
          <w:tcPr>
            <w:tcW w:type="dxa" w:w="2160"/>
          </w:tcPr>
          <w:p>
            <w:r>
              <w:t>1</w:t>
            </w:r>
          </w:p>
        </w:tc>
        <w:tc>
          <w:tcPr>
            <w:tcW w:type="dxa" w:w="2160"/>
          </w:tcPr>
          <w:p>
            <w:r>
              <w:t>ISD-R ← eUICC</w:t>
            </w:r>
          </w:p>
        </w:tc>
        <w:tc>
          <w:tcPr>
            <w:tcW w:type="dxa" w:w="2160"/>
          </w:tcPr>
          <w:p>
            <w:r>
              <w:t>eUICC receives Delete Profile command and processes the request</w:t>
            </w:r>
          </w:p>
        </w:tc>
        <w:tc>
          <w:tcPr>
            <w:tcW w:type="dxa" w:w="2160"/>
          </w:tcPr>
          <w:p>
            <w:r>
              <w:t>1- eUICC identifies the Profile to be deleted2- eUICC marks the Profile for deletion</w:t>
            </w:r>
          </w:p>
        </w:tc>
      </w:tr>
      <w:tr>
        <w:tc>
          <w:tcPr>
            <w:tcW w:type="dxa" w:w="2160"/>
          </w:tcPr>
          <w:p>
            <w:r>
              <w:t>2</w:t>
            </w:r>
          </w:p>
        </w:tc>
        <w:tc>
          <w:tcPr>
            <w:tcW w:type="dxa" w:w="2160"/>
          </w:tcPr>
          <w:p>
            <w:r>
              <w:t>ISD-R → Device</w:t>
            </w:r>
          </w:p>
        </w:tc>
        <w:tc>
          <w:tcPr>
            <w:tcW w:type="dxa" w:w="2160"/>
          </w:tcPr>
          <w:p>
            <w:r>
              <w:t>After successfully deleting the enabled Profile, ISD-R issues REFRESH command</w:t>
            </w:r>
          </w:p>
        </w:tc>
        <w:tc>
          <w:tcPr>
            <w:tcW w:type="dxa" w:w="2160"/>
          </w:tcPr>
          <w:p>
            <w:r>
              <w:t>1- ISD-R sends a REFRESH proactive command to Device2- Device acknowledges the REFRESH command</w:t>
            </w:r>
          </w:p>
        </w:tc>
      </w:tr>
      <w:tr>
        <w:tc>
          <w:tcPr>
            <w:tcW w:type="dxa" w:w="2160"/>
          </w:tcPr>
          <w:p>
            <w:r>
              <w:t>3</w:t>
            </w:r>
          </w:p>
        </w:tc>
        <w:tc>
          <w:tcPr>
            <w:tcW w:type="dxa" w:w="2160"/>
          </w:tcPr>
          <w:p>
            <w:r>
              <w:t>Device → ISD-R</w:t>
            </w:r>
          </w:p>
        </w:tc>
        <w:tc>
          <w:tcPr>
            <w:tcW w:type="dxa" w:w="2160"/>
          </w:tcPr>
          <w:p>
            <w:r>
              <w:t>Device processes the REFRESH proactive command</w:t>
            </w:r>
          </w:p>
        </w:tc>
        <w:tc>
          <w:tcPr>
            <w:tcW w:type="dxa" w:w="2160"/>
          </w:tcPr>
          <w:p>
            <w:r>
              <w:t>1- Device executes REFRESH action as specified2- Device is now in a state with no Profile enabled or another enabled Profile if applicable</w:t>
            </w:r>
          </w:p>
        </w:tc>
      </w:tr>
    </w:tbl>
    <w:p>
      <w:r>
        <w:rPr/>
        <w:t>Conformance Requirements References:</w:t>
        <w:br/>
        <w:t>- SGP.22 v2.6.1 Requirement ID 4: "If an Enabled Profile was deleted, the ISD-R SHALL send a REFRESH proactive command to the Device."</w:t>
        <w:br/>
        <w:t>- Related process: Refer to SGP.22 clause referring to Profile Deletion and REFRESH procedures.</w:t>
      </w:r>
    </w:p>
    <w:p>
      <w:r>
        <w:rPr/>
        <w:t>Conditional Execution Rule:</w:t>
        <w:br/>
        <w:t>This test sequence SHALL be executed if and only if the Profile in question is in the Enabled state prior to deletion.</w:t>
      </w:r>
    </w:p>
    <w:p>
      <w:r>
        <w:rPr/>
        <w:t>Notes:</w:t>
        <w:br/>
        <w:t>- The REFRESH command SHALL be sent after deletion is confirmed.</w:t>
        <w:br/>
        <w:t>- The Device behavior after REFRESH is implementation-dependent per SGP.22, but processing and acknowledgment of REFRESH is required.</w:t>
        <w:br/>
        <w:t>- If multiple Profiles were enabled and one is deleted, only the relevant Profile state changes and REFRESH for that Profile must be validated.</w:t>
      </w:r>
    </w:p>
    <w:p/>
    <w:p>
      <w:r>
        <w:rPr>
          <w:b/>
          <w:sz w:val="24"/>
        </w:rPr>
        <w:t>Requirement ID : SHALL | Requirement Description : The eUICC SHALL indicate its support of eUICC functionality in ATR Global Interface byte as defined in ETSI TS 102 221 [6].</w:t>
      </w:r>
    </w:p>
    <w:p>
      <w:r>
        <w:rPr>
          <w:b/>
          <w:sz w:val="24"/>
        </w:rPr>
        <w:t xml:space="preserve">Test Case : </w:t>
        <w:br/>
      </w:r>
    </w:p>
    <w:p>
      <w:r>
        <w:rPr/>
        <w:t>Test Cases</w:t>
      </w:r>
    </w:p>
    <w:p>
      <w:r>
        <w:rPr/>
        <w:t>TC</w:t>
      </w:r>
      <w:r>
        <w:rPr>
          <w:i/>
        </w:rPr>
        <w:t>eUICC</w:t>
      </w:r>
      <w:r>
        <w:rPr/>
        <w:t>ATR</w:t>
      </w:r>
      <w:r>
        <w:rPr>
          <w:i/>
        </w:rPr>
        <w:t>GlobalInterfaceByte</w:t>
      </w:r>
      <w:r>
        <w:rPr/>
        <w:t>eUICC_Functionality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Terminal</w:t>
            </w:r>
          </w:p>
        </w:tc>
        <w:tc>
          <w:tcPr>
            <w:tcW w:type="dxa" w:w="4320"/>
          </w:tcPr>
          <w:p>
            <w:r>
              <w:t>Terminal and eUICC are powered on and have established communication.</w:t>
            </w:r>
          </w:p>
        </w:tc>
      </w:tr>
      <w:tr>
        <w:tc>
          <w:tcPr>
            <w:tcW w:type="dxa" w:w="4320"/>
          </w:tcPr>
          <w:p>
            <w:r>
              <w:t>eUICC</w:t>
            </w:r>
          </w:p>
        </w:tc>
        <w:tc>
          <w:tcPr>
            <w:tcW w:type="dxa" w:w="4320"/>
          </w:tcPr>
          <w:p>
            <w:r>
              <w:t>eUICC is in a state ready to communicate and to provide ATR.</w:t>
            </w:r>
          </w:p>
        </w:tc>
      </w:tr>
    </w:tbl>
    <w:p>
      <w:r>
        <w:rPr/>
        <w:t>Test Sequence #01: Verify eUICC functionality indication in ATR Global Interface Byte</w:t>
        <w:br/>
        <w:t>This test sequence aims to verify that the eUICC indicates its support of eUICC functions in the ATR Global Interface byte, as specified in ETSI TS 102 221 section 6.3.3, by setting the appropriate bits in the first tBi (i &gt; 2) after T = 15.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Terminal</w:t>
            </w:r>
          </w:p>
        </w:tc>
        <w:tc>
          <w:tcPr>
            <w:tcW w:type="dxa" w:w="4320"/>
          </w:tcPr>
          <w:p>
            <w:r>
              <w:t>Ready to request and receive ATR from the eUICC.</w:t>
            </w:r>
          </w:p>
        </w:tc>
      </w:tr>
      <w:tr>
        <w:tc>
          <w:tcPr>
            <w:tcW w:type="dxa" w:w="4320"/>
          </w:tcPr>
          <w:p>
            <w:r>
              <w:t>eUICC</w:t>
            </w:r>
          </w:p>
        </w:tc>
        <w:tc>
          <w:tcPr>
            <w:tcW w:type="dxa" w:w="4320"/>
          </w:tcPr>
          <w:p>
            <w:r>
              <w:t>Uninitialized session, waiting for power-up/reset to output ATR as per ISO/IEC 7816-3/ETSI.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eUICC</w:t>
            </w:r>
          </w:p>
        </w:tc>
        <w:tc>
          <w:tcPr>
            <w:tcW w:type="dxa" w:w="2160"/>
          </w:tcPr>
          <w:p>
            <w:r>
              <w:t>Power up or reset sequence to invoke ATR output from eUICC</w:t>
            </w:r>
          </w:p>
        </w:tc>
        <w:tc>
          <w:tcPr>
            <w:tcW w:type="dxa" w:w="2160"/>
          </w:tcPr>
          <w:p>
            <w:r>
              <w:t>eUICC outputs ATR including Global Interface Bytes as indicated after T = 15 as per ETSI TS 102 221 clause 6.3.3.</w:t>
            </w:r>
          </w:p>
        </w:tc>
      </w:tr>
      <w:tr>
        <w:tc>
          <w:tcPr>
            <w:tcW w:type="dxa" w:w="2160"/>
          </w:tcPr>
          <w:p>
            <w:r>
              <w:t>1</w:t>
            </w:r>
          </w:p>
        </w:tc>
        <w:tc>
          <w:tcPr>
            <w:tcW w:type="dxa" w:w="2160"/>
          </w:tcPr>
          <w:p>
            <w:r>
              <w:t>Terminal ← eUICC</w:t>
            </w:r>
          </w:p>
        </w:tc>
        <w:tc>
          <w:tcPr>
            <w:tcW w:type="dxa" w:w="2160"/>
          </w:tcPr>
          <w:p>
            <w:r>
              <w:t>eUICC outputs ATR</w:t>
            </w:r>
          </w:p>
        </w:tc>
        <w:tc>
          <w:tcPr>
            <w:tcW w:type="dxa" w:w="2160"/>
          </w:tcPr>
          <w:p>
            <w:r>
              <w:t>1- ATR contains T = 15 interface byte, followed by the first tBi (i &gt; 2) Global Interface Byte.2- Bit b2 (b8...b1: 1--- --1-) SHALL be set to "1" to indicate eUICC-related function support, as per Table 6.7 of ETSI TS 102 221.3- No RFU values present in tBi.</w:t>
            </w:r>
          </w:p>
        </w:tc>
      </w:tr>
      <w:tr>
        <w:tc>
          <w:tcPr>
            <w:tcW w:type="dxa" w:w="2160"/>
          </w:tcPr>
          <w:p>
            <w:r>
              <w:t>2</w:t>
            </w:r>
          </w:p>
        </w:tc>
        <w:tc>
          <w:tcPr>
            <w:tcW w:type="dxa" w:w="2160"/>
          </w:tcPr>
          <w:p>
            <w:r>
              <w:t>Terminal</w:t>
            </w:r>
          </w:p>
        </w:tc>
        <w:tc>
          <w:tcPr>
            <w:tcW w:type="dxa" w:w="2160"/>
          </w:tcPr>
          <w:p>
            <w:r>
              <w:t>Analyze received ATR and interpret the first tBi (i &gt; 2) after T = 15</w:t>
            </w:r>
          </w:p>
        </w:tc>
        <w:tc>
          <w:tcPr>
            <w:tcW w:type="dxa" w:w="2160"/>
          </w:tcPr>
          <w:p>
            <w:r>
              <w:t>Terminal confirms that eUICC-related functions are supported and correctly indicated by the status of b2 in tBi (i &gt; 2) after T = 15.</w:t>
            </w:r>
          </w:p>
        </w:tc>
      </w:tr>
    </w:tbl>
    <w:p>
      <w:r>
        <w:rPr/>
        <w:t>Test Sequence #02: Verify absence of eUICC indication when support is not provided</w:t>
        <w:br/>
        <w:t>This sequence verifies that if the eUICC does not support eUICC-related functions, the indication is NOT present in the ATR.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eUICC</w:t>
            </w:r>
          </w:p>
        </w:tc>
        <w:tc>
          <w:tcPr>
            <w:tcW w:type="dxa" w:w="2160"/>
          </w:tcPr>
          <w:p>
            <w:r>
              <w:t>Power up/reset eUICC that does NOT support eUICC-related functions</w:t>
            </w:r>
          </w:p>
        </w:tc>
        <w:tc>
          <w:tcPr>
            <w:tcW w:type="dxa" w:w="2160"/>
          </w:tcPr>
          <w:p>
            <w:r>
              <w:t>ATR is output, with T = 15 present.</w:t>
            </w:r>
          </w:p>
        </w:tc>
      </w:tr>
      <w:tr>
        <w:tc>
          <w:tcPr>
            <w:tcW w:type="dxa" w:w="2160"/>
          </w:tcPr>
          <w:p>
            <w:r>
              <w:t>2</w:t>
            </w:r>
          </w:p>
        </w:tc>
        <w:tc>
          <w:tcPr>
            <w:tcW w:type="dxa" w:w="2160"/>
          </w:tcPr>
          <w:p>
            <w:r>
              <w:t>Terminal ← eUICC</w:t>
            </w:r>
          </w:p>
        </w:tc>
        <w:tc>
          <w:tcPr>
            <w:tcW w:type="dxa" w:w="2160"/>
          </w:tcPr>
          <w:p>
            <w:r>
              <w:t>eUICC outputs ATR</w:t>
            </w:r>
          </w:p>
        </w:tc>
        <w:tc>
          <w:tcPr>
            <w:tcW w:type="dxa" w:w="2160"/>
          </w:tcPr>
          <w:p>
            <w:r>
              <w:t>1- tBi (i &gt; 2) after T = 15 is present.2- Bit b2 is "0", and no indication for eUICC-related function is set.</w:t>
            </w:r>
          </w:p>
        </w:tc>
      </w:tr>
    </w:tbl>
    <w:p>
      <w:r>
        <w:rPr/>
        <w:t>Conformance Requirements References:</w:t>
        <w:br/>
        <w:t>- ETSI TS 102 221 v17.1.0, section 6.3.3, Table 6.7 and definitions for tBi (i &gt; 2) after T = 15 (b2: eUICC-related functions supported).</w:t>
        <w:br/>
        <w:t>- GSMA SGP.22 requirement: The eUICC SHALL indicate its support of eUICC functionality in ATR as defined in ETSI TS 102 221.</w:t>
      </w:r>
    </w:p>
    <w:p>
      <w:r>
        <w:rPr/>
        <w:t>Conditional Execution:</w:t>
        <w:br/>
        <w:t>- Test Sequence #02 SHALL be executed if and only if testing an eUICC implementation that does NOT support eUICC functions, to verify absence of indication.</w:t>
        <w:br/>
        <w:t>- All steps are MANDATORY for test case conformance if claim of support is made.</w:t>
      </w:r>
    </w:p>
    <w:p>
      <w:r>
        <w:rPr/>
        <w:t>Notes:</w:t>
        <w:br/>
        <w:t>- Any other values in tBi except for those explicitly defined are RFU and must NOT be set.</w:t>
        <w:br/>
        <w:t>- Reference Table 6.7 for correct bit placement and meaning for tBi (i &gt; 2) after T = 15.</w:t>
        <w:br/>
        <w:t>- The test should be repeated for all ATRs issued by the eUICC under different conditions (cold/warm reset) to ensure consistent indication of support.</w:t>
      </w:r>
    </w:p>
    <w:p/>
    <w:p>
      <w:r>
        <w:rPr>
          <w:b/>
          <w:sz w:val="24"/>
        </w:rPr>
        <w:t>Requirement ID : MAY | Requirement Description : If the indication is received by the LPAd, the LPAd MAY obtain additional eUICC information, such as SVN.</w:t>
      </w:r>
    </w:p>
    <w:p>
      <w:r>
        <w:rPr>
          <w:b/>
          <w:sz w:val="24"/>
        </w:rPr>
        <w:t xml:space="preserve">Test Case : </w:t>
        <w:br/>
      </w:r>
    </w:p>
    <w:p>
      <w:r>
        <w:rPr/>
        <w:t>Test Cases</w:t>
      </w:r>
    </w:p>
    <w:p>
      <w:r>
        <w:rPr/>
        <w:t>TC</w:t>
      </w:r>
      <w:r>
        <w:rPr>
          <w:i/>
        </w:rPr>
        <w:t>LPAd</w:t>
      </w:r>
      <w:r>
        <w:rPr/>
        <w:t>Obtain</w:t>
      </w:r>
      <w:r>
        <w:rPr>
          <w:i/>
        </w:rPr>
        <w:t>eUICC</w:t>
      </w:r>
      <w:r>
        <w:rPr/>
        <w:t>AdditionalInfo</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 non-removable or removable eUICC and supports LPAd function</w:t>
            </w:r>
          </w:p>
        </w:tc>
      </w:tr>
      <w:tr>
        <w:tc>
          <w:tcPr>
            <w:tcW w:type="dxa" w:w="4320"/>
          </w:tcPr>
          <w:p>
            <w:r>
              <w:t>eUICC</w:t>
            </w:r>
          </w:p>
        </w:tc>
        <w:tc>
          <w:tcPr>
            <w:tcW w:type="dxa" w:w="4320"/>
          </w:tcPr>
          <w:p>
            <w:r>
              <w:t>eUICC is in operational state, ready to interact with Device/LPAd</w:t>
            </w:r>
          </w:p>
        </w:tc>
      </w:tr>
      <w:tr>
        <w:tc>
          <w:tcPr>
            <w:tcW w:type="dxa" w:w="4320"/>
          </w:tcPr>
          <w:p>
            <w:r>
              <w:t>SM-DP+</w:t>
            </w:r>
          </w:p>
        </w:tc>
        <w:tc>
          <w:tcPr>
            <w:tcW w:type="dxa" w:w="4320"/>
          </w:tcPr>
          <w:p>
            <w:r>
              <w:t>Subscription Manager Data Preparation+ available and reachable</w:t>
            </w:r>
          </w:p>
        </w:tc>
      </w:tr>
      <w:tr>
        <w:tc>
          <w:tcPr>
            <w:tcW w:type="dxa" w:w="4320"/>
          </w:tcPr>
          <w:p>
            <w:r>
              <w:t>End User</w:t>
            </w:r>
          </w:p>
        </w:tc>
        <w:tc>
          <w:tcPr>
            <w:tcW w:type="dxa" w:w="4320"/>
          </w:tcPr>
          <w:p>
            <w:r>
              <w:t>Device powered on and functional</w:t>
            </w:r>
          </w:p>
        </w:tc>
      </w:tr>
    </w:tbl>
    <w:p>
      <w:r>
        <w:rPr/>
        <w:t>Test Sequence #01: Retrieval of Additional eUICC Information upon Indication</w:t>
        <w:br/>
        <w:t>Description of the aim of the test sequence N°1</w:t>
      </w:r>
      <w:r>
        <w:rPr/>
        <w:br/>
        <w:t>To verify that, upon receiving a specific indication, the LPAd MAY choose to obtain additional eUICC information (such as Specification Version Number (SVN)) from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initialized and LPAd running</w:t>
            </w:r>
          </w:p>
        </w:tc>
      </w:tr>
      <w:tr>
        <w:tc>
          <w:tcPr>
            <w:tcW w:type="dxa" w:w="4320"/>
          </w:tcPr>
          <w:p>
            <w:r>
              <w:t>eUICC</w:t>
            </w:r>
          </w:p>
        </w:tc>
        <w:tc>
          <w:tcPr>
            <w:tcW w:type="dxa" w:w="4320"/>
          </w:tcPr>
          <w:p>
            <w:r>
              <w:t>Inserted/embedded in Device with profile management operations available</w:t>
            </w:r>
          </w:p>
        </w:tc>
      </w:tr>
      <w:tr>
        <w:tc>
          <w:tcPr>
            <w:tcW w:type="dxa" w:w="4320"/>
          </w:tcPr>
          <w:p>
            <w:r>
              <w:t>SM-DP+</w:t>
            </w:r>
          </w:p>
        </w:tc>
        <w:tc>
          <w:tcPr>
            <w:tcW w:type="dxa" w:w="4320"/>
          </w:tcPr>
          <w:p>
            <w:r>
              <w:t>Protected communication with LPAd possible</w:t>
            </w:r>
          </w:p>
        </w:tc>
      </w:tr>
      <w:tr>
        <w:tc>
          <w:tcPr>
            <w:tcW w:type="dxa" w:w="4320"/>
          </w:tcPr>
          <w:p>
            <w:r>
              <w:t>LPAd</w:t>
            </w:r>
          </w:p>
        </w:tc>
        <w:tc>
          <w:tcPr>
            <w:tcW w:type="dxa" w:w="4320"/>
          </w:tcPr>
          <w:p>
            <w:r>
              <w:t>Receives an indication suggesting that additional eUICC info may be needed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LPAd</w:t>
            </w:r>
          </w:p>
        </w:tc>
        <w:tc>
          <w:tcPr>
            <w:tcW w:type="dxa" w:w="2160"/>
          </w:tcPr>
          <w:p>
            <w:r>
              <w:t>Sends an indication to LPAd (such as a flag or request condition) suggesting need for more eUICC info</w:t>
            </w:r>
          </w:p>
        </w:tc>
        <w:tc>
          <w:tcPr>
            <w:tcW w:type="dxa" w:w="2160"/>
          </w:tcPr>
          <w:p>
            <w:r>
              <w:t>LPAd receives and parses the indication; determines that additional eUICC info MAY be obtained</w:t>
            </w:r>
          </w:p>
        </w:tc>
      </w:tr>
      <w:tr>
        <w:tc>
          <w:tcPr>
            <w:tcW w:type="dxa" w:w="2160"/>
          </w:tcPr>
          <w:p>
            <w:r>
              <w:t>1</w:t>
            </w:r>
          </w:p>
        </w:tc>
        <w:tc>
          <w:tcPr>
            <w:tcW w:type="dxa" w:w="2160"/>
          </w:tcPr>
          <w:p>
            <w:r>
              <w:t>LPAd → eUICC</w:t>
            </w:r>
          </w:p>
        </w:tc>
        <w:tc>
          <w:tcPr>
            <w:tcW w:type="dxa" w:w="2160"/>
          </w:tcPr>
          <w:p>
            <w:r>
              <w:t>Requests additional eUICC information from eUICC (e.g. SVN, available memory, firmware version, etc.)</w:t>
            </w:r>
          </w:p>
        </w:tc>
        <w:tc>
          <w:tcPr>
            <w:tcW w:type="dxa" w:w="2160"/>
          </w:tcPr>
          <w:p>
            <w:r>
              <w:t>1- eUICC responds with eUICC information including SVN, firmware version, etc.2- LPAd processes this information</w:t>
            </w:r>
          </w:p>
        </w:tc>
      </w:tr>
      <w:tr>
        <w:tc>
          <w:tcPr>
            <w:tcW w:type="dxa" w:w="2160"/>
          </w:tcPr>
          <w:p>
            <w:r>
              <w:t>2</w:t>
            </w:r>
          </w:p>
        </w:tc>
        <w:tc>
          <w:tcPr>
            <w:tcW w:type="dxa" w:w="2160"/>
          </w:tcPr>
          <w:p>
            <w:r>
              <w:t>LPAd → SM-DP+</w:t>
            </w:r>
          </w:p>
        </w:tc>
        <w:tc>
          <w:tcPr>
            <w:tcW w:type="dxa" w:w="2160"/>
          </w:tcPr>
          <w:p>
            <w:r>
              <w:t>Forwards retrieved eUICC information to SM-DP+ as needed (optional, implementation-specific)</w:t>
            </w:r>
          </w:p>
        </w:tc>
        <w:tc>
          <w:tcPr>
            <w:tcW w:type="dxa" w:w="2160"/>
          </w:tcPr>
          <w:p>
            <w:r>
              <w:t>1- SM-DP+ receives the additional eUICC information2- End of operation</w:t>
            </w:r>
          </w:p>
        </w:tc>
      </w:tr>
    </w:tbl>
    <w:p>
      <w:r>
        <w:rPr/>
        <w:t>Conformance Requirements References</w:t>
        <w:br/>
        <w:t>- SGP.22-v2.6.1, section 5.4: “The LPA MAY request eUICC information either in preparation of the Profile download, or at any time in order to obtain the eUICC firmware versions, available non-volatile memory and eUICC capabilities for the Device... SVN: Indicates the highest Specification Version Number of this specification supported by the eUICC.”</w:t>
        <w:br/>
        <w:t>- RFC 2119 [61]: Interpretation of "MAY" as optional behavior.</w:t>
      </w:r>
    </w:p>
    <w:p>
      <w:r>
        <w:rPr/>
        <w:t>Conditional Execution Rule:</w:t>
      </w:r>
      <w:r>
        <w:rPr/>
        <w:br/>
        <w:t>This test sequence SHALL be executed if and only if the SM-DP+ or equivalent RSP server provides an indication to the LPAd that additional eUICC information may be required. If no such indication is received, this test sequence MAY be skipped.</w:t>
      </w:r>
    </w:p>
    <w:p>
      <w:r>
        <w:rPr/>
        <w:t>Notes:</w:t>
        <w:br/>
        <w:t>- The LPAd’s action to obtain additional information is optional (MAY), and it is acceptable for the LPAd not to perform this action.</w:t>
        <w:br/>
        <w:t>- If performed, the eUICC information returned SHALL include the SVN.</w:t>
        <w:br/>
        <w:t>- Further actions (such as reporting to the SM-DP+) are at the discretion of Device/LPAd implementation.</w:t>
      </w:r>
    </w:p>
    <w:p/>
    <w:p>
      <w:r>
        <w:rPr>
          <w:b/>
          <w:sz w:val="24"/>
        </w:rPr>
        <w:t>Requirement ID : SHALL (eUICC initialisation) | Requirement Description : The eUICC initialisation SHALL follow the procedure as defined in ETSI TS 102 221 [6].</w:t>
      </w:r>
    </w:p>
    <w:p>
      <w:r>
        <w:rPr>
          <w:b/>
          <w:sz w:val="24"/>
        </w:rPr>
        <w:t xml:space="preserve">Test Case : </w:t>
        <w:br/>
      </w:r>
    </w:p>
    <w:p>
      <w:r>
        <w:rPr/>
        <w:t>Test Cases</w:t>
      </w:r>
    </w:p>
    <w:p>
      <w:r>
        <w:rPr/>
        <w:t>TC</w:t>
      </w:r>
      <w:r>
        <w:rPr>
          <w:i/>
        </w:rPr>
        <w:t>eUICC</w:t>
      </w:r>
      <w:r>
        <w:rPr/>
        <w:t>Initialisation_Conformance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 compliant eUICC with no Profiles installed (factory/new state).</w:t>
            </w:r>
          </w:p>
        </w:tc>
      </w:tr>
      <w:tr>
        <w:tc>
          <w:tcPr>
            <w:tcW w:type="dxa" w:w="4320"/>
          </w:tcPr>
          <w:p>
            <w:r>
              <w:t>eUICC</w:t>
            </w:r>
          </w:p>
        </w:tc>
        <w:tc>
          <w:tcPr>
            <w:tcW w:type="dxa" w:w="4320"/>
          </w:tcPr>
          <w:p>
            <w:r>
              <w:t>eUICC hardware and OS have passed manufacturing acceptance test; powered off state.</w:t>
            </w:r>
          </w:p>
        </w:tc>
      </w:tr>
      <w:tr>
        <w:tc>
          <w:tcPr>
            <w:tcW w:type="dxa" w:w="4320"/>
          </w:tcPr>
          <w:p>
            <w:r>
              <w:t>Initialiser</w:t>
            </w:r>
          </w:p>
        </w:tc>
        <w:tc>
          <w:tcPr>
            <w:tcW w:type="dxa" w:w="4320"/>
          </w:tcPr>
          <w:p>
            <w:r>
              <w:t>Authorised Entity or system responsible for eUICC initialisation is available.</w:t>
            </w:r>
          </w:p>
        </w:tc>
      </w:tr>
    </w:tbl>
    <w:p>
      <w:r>
        <w:rPr/>
        <w:t>Test Sequence #01: eUICC Initialisation Procedure Conformance</w:t>
        <w:br/>
        <w:t>Description of the aim of the test sequence N°1</w:t>
      </w:r>
      <w:r>
        <w:rPr/>
        <w:br/>
        <w:t>To verify that the eUICC initialisation strictly follows the procedure specified in ETSI TS 102 221 [6], ensuring required steps are executed in correct order, and the eUICC transitions to a fully initialised, operational state.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able to communicate with the eUICC, but no Profiles or data initialised.</w:t>
            </w:r>
          </w:p>
        </w:tc>
      </w:tr>
      <w:tr>
        <w:tc>
          <w:tcPr>
            <w:tcW w:type="dxa" w:w="4320"/>
          </w:tcPr>
          <w:p>
            <w:r>
              <w:t>eUICC</w:t>
            </w:r>
          </w:p>
        </w:tc>
        <w:tc>
          <w:tcPr>
            <w:tcW w:type="dxa" w:w="4320"/>
          </w:tcPr>
          <w:p>
            <w:r>
              <w:t>Installed, powered on for first time, and in an uninitialised/factory state.</w:t>
            </w:r>
          </w:p>
        </w:tc>
      </w:tr>
      <w:tr>
        <w:tc>
          <w:tcPr>
            <w:tcW w:type="dxa" w:w="4320"/>
          </w:tcPr>
          <w:p>
            <w:r>
              <w:t>Initialiser</w:t>
            </w:r>
          </w:p>
        </w:tc>
        <w:tc>
          <w:tcPr>
            <w:tcW w:type="dxa" w:w="4320"/>
          </w:tcPr>
          <w:p>
            <w:r>
              <w:t>Ready to initiate and monitor eUICC initialisation process.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Initialiser → eUICC</w:t>
            </w:r>
          </w:p>
        </w:tc>
        <w:tc>
          <w:tcPr>
            <w:tcW w:type="dxa" w:w="2160"/>
          </w:tcPr>
          <w:p>
            <w:r>
              <w:t>Send initialisation command to eUICC according to ETSI TS 102 221 [6], Section 7.2 (eUICC initialisation).</w:t>
            </w:r>
          </w:p>
        </w:tc>
        <w:tc>
          <w:tcPr>
            <w:tcW w:type="dxa" w:w="2160"/>
          </w:tcPr>
          <w:p>
            <w:r>
              <w:t>eUICC powers up, resets, and replies with ATR (Answer To Reset) as defined in ETSI TS 102 221.</w:t>
            </w:r>
          </w:p>
        </w:tc>
      </w:tr>
      <w:tr>
        <w:tc>
          <w:tcPr>
            <w:tcW w:type="dxa" w:w="2160"/>
          </w:tcPr>
          <w:p>
            <w:r>
              <w:t>1</w:t>
            </w:r>
          </w:p>
        </w:tc>
        <w:tc>
          <w:tcPr>
            <w:tcW w:type="dxa" w:w="2160"/>
          </w:tcPr>
          <w:p>
            <w:r>
              <w:t>Initialiser ↔ eUICC</w:t>
            </w:r>
          </w:p>
        </w:tc>
        <w:tc>
          <w:tcPr>
            <w:tcW w:type="dxa" w:w="2160"/>
          </w:tcPr>
          <w:p>
            <w:r>
              <w:t>Exchange SELECT and STATUS commands, with SELECT of ISD (Issuer Security Domain) and ECASD as per procedure.</w:t>
            </w:r>
          </w:p>
        </w:tc>
        <w:tc>
          <w:tcPr>
            <w:tcW w:type="dxa" w:w="2160"/>
          </w:tcPr>
          <w:p>
            <w:r>
              <w:t>1- eUICC responds to SELECT and STATUS commands as specified in ETSI TS 102 221.2- Security Domains are selectable.</w:t>
            </w:r>
          </w:p>
        </w:tc>
      </w:tr>
      <w:tr>
        <w:tc>
          <w:tcPr>
            <w:tcW w:type="dxa" w:w="2160"/>
          </w:tcPr>
          <w:p>
            <w:r>
              <w:t>2</w:t>
            </w:r>
          </w:p>
        </w:tc>
        <w:tc>
          <w:tcPr>
            <w:tcW w:type="dxa" w:w="2160"/>
          </w:tcPr>
          <w:p>
            <w:r>
              <w:t>Initialiser → eUICC</w:t>
            </w:r>
          </w:p>
        </w:tc>
        <w:tc>
          <w:tcPr>
            <w:tcW w:type="dxa" w:w="2160"/>
          </w:tcPr>
          <w:p>
            <w:r>
              <w:t>Personalise ISD-R and ECASD security domains, following personalisation steps in ETSI TS 102 221 procedure.</w:t>
            </w:r>
          </w:p>
        </w:tc>
        <w:tc>
          <w:tcPr>
            <w:tcW w:type="dxa" w:w="2160"/>
          </w:tcPr>
          <w:p>
            <w:r>
              <w:t>eUICC confirms successful personalisation; ISD-R and ECASD are correctly configured and locked as per requirements.</w:t>
            </w:r>
          </w:p>
        </w:tc>
      </w:tr>
      <w:tr>
        <w:tc>
          <w:tcPr>
            <w:tcW w:type="dxa" w:w="2160"/>
          </w:tcPr>
          <w:p>
            <w:r>
              <w:t>3</w:t>
            </w:r>
          </w:p>
        </w:tc>
        <w:tc>
          <w:tcPr>
            <w:tcW w:type="dxa" w:w="2160"/>
          </w:tcPr>
          <w:p>
            <w:r>
              <w:t>Initialiser → eUICC</w:t>
            </w:r>
          </w:p>
        </w:tc>
        <w:tc>
          <w:tcPr>
            <w:tcW w:type="dxa" w:w="2160"/>
          </w:tcPr>
          <w:p>
            <w:r>
              <w:t>Verify mechanisms preventing deletion/disabling of ECASD (if attempted, perform delete/disable operation).</w:t>
            </w:r>
          </w:p>
        </w:tc>
        <w:tc>
          <w:tcPr>
            <w:tcW w:type="dxa" w:w="2160"/>
          </w:tcPr>
          <w:p>
            <w:r>
              <w:t>eUICC rejects all commands to delete or disable ECASD, as per ETSI TS 102 221 policies.</w:t>
            </w:r>
          </w:p>
        </w:tc>
      </w:tr>
      <w:tr>
        <w:tc>
          <w:tcPr>
            <w:tcW w:type="dxa" w:w="2160"/>
          </w:tcPr>
          <w:p>
            <w:r>
              <w:t>4</w:t>
            </w:r>
          </w:p>
        </w:tc>
        <w:tc>
          <w:tcPr>
            <w:tcW w:type="dxa" w:w="2160"/>
          </w:tcPr>
          <w:p>
            <w:r>
              <w:t>Initialiser → eUICC</w:t>
            </w:r>
          </w:p>
        </w:tc>
        <w:tc>
          <w:tcPr>
            <w:tcW w:type="dxa" w:w="2160"/>
          </w:tcPr>
          <w:p>
            <w:r>
              <w:t>Issue finalisation command to complete initialisation, ensuring eUICC enters operational state.</w:t>
            </w:r>
          </w:p>
        </w:tc>
        <w:tc>
          <w:tcPr>
            <w:tcW w:type="dxa" w:w="2160"/>
          </w:tcPr>
          <w:p>
            <w:r>
              <w:t>eUICC state transitions to 'operational', ready for Profile management and further operations as defined in specification.</w:t>
            </w:r>
          </w:p>
        </w:tc>
      </w:tr>
    </w:tbl>
    <w:p>
      <w:r>
        <w:rPr/>
        <w:t>Test Sequence #02: Error Handling During Initialisation</w:t>
        <w:br/>
        <w:t>Description of the aim of the test sequence N°2</w:t>
      </w:r>
      <w:r>
        <w:rPr/>
        <w:br/>
        <w:t>To verify that the eUICC maintains integrity and does not enter an undefined state if an error occurs during the initialisation steps, in line with required procedures.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Initialiser → eUICC</w:t>
            </w:r>
          </w:p>
        </w:tc>
        <w:tc>
          <w:tcPr>
            <w:tcW w:type="dxa" w:w="2160"/>
          </w:tcPr>
          <w:p>
            <w:r>
              <w:t>Start initialisation procedure; during ISD personalisation step, simulate a power failure or force error.</w:t>
            </w:r>
          </w:p>
        </w:tc>
        <w:tc>
          <w:tcPr>
            <w:tcW w:type="dxa" w:w="2160"/>
          </w:tcPr>
          <w:p>
            <w:r>
              <w:t>1- eUICC does not transition to operational; 2- Upon next power-up, eUICC resumes from previous safe state or restarts.</w:t>
            </w:r>
          </w:p>
        </w:tc>
      </w:tr>
      <w:tr>
        <w:tc>
          <w:tcPr>
            <w:tcW w:type="dxa" w:w="2160"/>
          </w:tcPr>
          <w:p>
            <w:r>
              <w:t>2</w:t>
            </w:r>
          </w:p>
        </w:tc>
        <w:tc>
          <w:tcPr>
            <w:tcW w:type="dxa" w:w="2160"/>
          </w:tcPr>
          <w:p>
            <w:r>
              <w:t>Initialiser → eUICC</w:t>
            </w:r>
          </w:p>
        </w:tc>
        <w:tc>
          <w:tcPr>
            <w:tcW w:type="dxa" w:w="2160"/>
          </w:tcPr>
          <w:p>
            <w:r>
              <w:t>Re-attempt initialisation as per ETSI TS 102 221 procedure.</w:t>
            </w:r>
          </w:p>
        </w:tc>
        <w:tc>
          <w:tcPr>
            <w:tcW w:type="dxa" w:w="2160"/>
          </w:tcPr>
          <w:p>
            <w:r>
              <w:t>1- eUICC allows restart of initialisation,2- Upon success, enters operational state correctly initialized.</w:t>
            </w:r>
          </w:p>
        </w:tc>
      </w:tr>
    </w:tbl>
    <w:p>
      <w:r>
        <w:rPr/>
        <w:t>Conformance Requirements References</w:t>
        <w:br/>
        <w:t>- SGP.22 Clause 4.3 and related: "The eUICC initialisation SHALL follow the procedure as defined in ETSI TS 102 221 [6]."</w:t>
        <w:br/>
        <w:t>- ETSI TS 102 221 [6], especially section(s) on card initialisation and security domain personalisation.</w:t>
      </w:r>
    </w:p>
    <w:p>
      <w:r>
        <w:rPr/>
        <w:t>Notes:</w:t>
        <w:br/>
        <w:t>- This test SHALL be executed ​if and only if​ the eUICC is in the initial/factory state, and has not previously undergone successful initialisation.</w:t>
        <w:br/>
        <w:t>- Any deviation from the prescribed ETSI TS 102 221 sequence SHALL result in a test failure.</w:t>
        <w:br/>
        <w:t>- Personalisation steps must include selection, configuration, and state-locking of ISD-R and ECASD security domains per requirements.</w:t>
      </w:r>
    </w:p>
    <w:p/>
    <w:p>
      <w:r>
        <w:rPr>
          <w:b/>
          <w:sz w:val="24"/>
        </w:rPr>
        <w:t>Requirement ID : SHALL (Enabled Profile) | Requirement Description : If the eUICC contains an Enabled Profile, the eUICC initialisation procedure SHALL be completed.</w:t>
      </w:r>
    </w:p>
    <w:p>
      <w:r>
        <w:rPr>
          <w:b/>
          <w:sz w:val="24"/>
        </w:rPr>
        <w:t xml:space="preserve">Test Case : </w:t>
        <w:br/>
      </w:r>
    </w:p>
    <w:p>
      <w:r>
        <w:rPr/>
        <w:t>Test Cases</w:t>
      </w:r>
    </w:p>
    <w:p>
      <w:r>
        <w:rPr/>
        <w:t>TC</w:t>
      </w:r>
      <w:r>
        <w:rPr>
          <w:i/>
        </w:rPr>
        <w:t>eUICC</w:t>
      </w:r>
      <w:r>
        <w:rPr/>
        <w:t>EnabledProfile_Initialisation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with an eUICC inserted or integrated; Device powered off before start of test</w:t>
            </w:r>
          </w:p>
        </w:tc>
      </w:tr>
      <w:tr>
        <w:tc>
          <w:tcPr>
            <w:tcW w:type="dxa" w:w="4320"/>
          </w:tcPr>
          <w:p>
            <w:r>
              <w:t>eUICC</w:t>
            </w:r>
          </w:p>
        </w:tc>
        <w:tc>
          <w:tcPr>
            <w:tcW w:type="dxa" w:w="4320"/>
          </w:tcPr>
          <w:p>
            <w:r>
              <w:t>eUICC inserted into the Device or present as integrated; at least one Profile is in Enabled state</w:t>
            </w:r>
          </w:p>
        </w:tc>
      </w:tr>
    </w:tbl>
    <w:p>
      <w:r>
        <w:rPr/>
        <w:t>Test Sequence #01: eUICC Initialisation with Enabled Profile Present</w:t>
        <w:br/>
        <w:t>Description of the aim of the test sequence N°1</w:t>
        <w:br/>
        <w:t>This test sequence verifies that, if the eUICC contains an Enabled Profile, the eUICC initialisation procedure is completed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Powered off with eUICC present</w:t>
            </w:r>
          </w:p>
        </w:tc>
      </w:tr>
      <w:tr>
        <w:tc>
          <w:tcPr>
            <w:tcW w:type="dxa" w:w="4320"/>
          </w:tcPr>
          <w:p>
            <w:r>
              <w:t>eUICC</w:t>
            </w:r>
          </w:p>
        </w:tc>
        <w:tc>
          <w:tcPr>
            <w:tcW w:type="dxa" w:w="4320"/>
          </w:tcPr>
          <w:p>
            <w:r>
              <w:t>At least one Profile is in Enabled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w:t>
            </w:r>
          </w:p>
        </w:tc>
        <w:tc>
          <w:tcPr>
            <w:tcW w:type="dxa" w:w="2160"/>
          </w:tcPr>
          <w:p>
            <w:r>
              <w:t>Ensure eUICC contains at least one Enabled Profile</w:t>
            </w:r>
          </w:p>
        </w:tc>
        <w:tc>
          <w:tcPr>
            <w:tcW w:type="dxa" w:w="2160"/>
          </w:tcPr>
          <w:p>
            <w:r>
              <w:t>eUICC contains at least one Enabled Profile</w:t>
            </w:r>
          </w:p>
        </w:tc>
      </w:tr>
      <w:tr>
        <w:tc>
          <w:tcPr>
            <w:tcW w:type="dxa" w:w="2160"/>
          </w:tcPr>
          <w:p>
            <w:r>
              <w:t>1</w:t>
            </w:r>
          </w:p>
        </w:tc>
        <w:tc>
          <w:tcPr>
            <w:tcW w:type="dxa" w:w="2160"/>
          </w:tcPr>
          <w:p>
            <w:r>
              <w:t>Tester → Device</w:t>
            </w:r>
          </w:p>
        </w:tc>
        <w:tc>
          <w:tcPr>
            <w:tcW w:type="dxa" w:w="2160"/>
          </w:tcPr>
          <w:p>
            <w:r>
              <w:t>Power on the Device hosting the eUICC</w:t>
            </w:r>
          </w:p>
        </w:tc>
        <w:tc>
          <w:tcPr>
            <w:tcW w:type="dxa" w:w="2160"/>
          </w:tcPr>
          <w:p>
            <w:r>
              <w:t>Device boots and begins eUICC initialisation procedure</w:t>
            </w:r>
          </w:p>
        </w:tc>
      </w:tr>
      <w:tr>
        <w:tc>
          <w:tcPr>
            <w:tcW w:type="dxa" w:w="2160"/>
          </w:tcPr>
          <w:p>
            <w:r>
              <w:t>2</w:t>
            </w:r>
          </w:p>
        </w:tc>
        <w:tc>
          <w:tcPr>
            <w:tcW w:type="dxa" w:w="2160"/>
          </w:tcPr>
          <w:p>
            <w:r>
              <w:t>Device → eUICC</w:t>
            </w:r>
          </w:p>
        </w:tc>
        <w:tc>
          <w:tcPr>
            <w:tcW w:type="dxa" w:w="2160"/>
          </w:tcPr>
          <w:p>
            <w:r>
              <w:t>Device initiates communication and triggers eUICC initialisation</w:t>
            </w:r>
          </w:p>
        </w:tc>
        <w:tc>
          <w:tcPr>
            <w:tcW w:type="dxa" w:w="2160"/>
          </w:tcPr>
          <w:p>
            <w:r>
              <w:t>1- eUICC initialisation procedure is executed2- eUICC initialisation completes successfully</w:t>
            </w:r>
          </w:p>
        </w:tc>
      </w:tr>
      <w:tr>
        <w:tc>
          <w:tcPr>
            <w:tcW w:type="dxa" w:w="2160"/>
          </w:tcPr>
          <w:p>
            <w:r>
              <w:t>3</w:t>
            </w:r>
          </w:p>
        </w:tc>
        <w:tc>
          <w:tcPr>
            <w:tcW w:type="dxa" w:w="2160"/>
          </w:tcPr>
          <w:p>
            <w:r>
              <w:t>eUICC → Device</w:t>
            </w:r>
          </w:p>
        </w:tc>
        <w:tc>
          <w:tcPr>
            <w:tcW w:type="dxa" w:w="2160"/>
          </w:tcPr>
          <w:p>
            <w:r>
              <w:t>eUICC completes initialisation and signals readiness</w:t>
            </w:r>
          </w:p>
        </w:tc>
        <w:tc>
          <w:tcPr>
            <w:tcW w:type="dxa" w:w="2160"/>
          </w:tcPr>
          <w:p>
            <w:r>
              <w:t>Device receives indication of successful eUICC initialisation; Device can access the Enabled Profile(s)</w:t>
            </w:r>
          </w:p>
        </w:tc>
      </w:tr>
    </w:tbl>
    <w:p>
      <w:r>
        <w:rPr/>
        <w:t>Test Sequence #02: eUICC Initialisation with All Profiles Disabled (Negative Test)</w:t>
        <w:br/>
        <w:t>Description of the aim of the test sequence N°2</w:t>
        <w:br/>
        <w:t>This test sequence ensures that if no Profile is Enabled on the eUICC, the initialisation procedure may differ, serving as a negative test comparison.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Profiles are in Enabled state</w:t>
            </w:r>
          </w:p>
        </w:tc>
      </w:tr>
      <w:tr>
        <w:tc>
          <w:tcPr>
            <w:tcW w:type="dxa" w:w="4320"/>
          </w:tcPr>
          <w:p>
            <w:r>
              <w:t>Device</w:t>
            </w:r>
          </w:p>
        </w:tc>
        <w:tc>
          <w:tcPr>
            <w:tcW w:type="dxa" w:w="4320"/>
          </w:tcPr>
          <w:p>
            <w:r>
              <w:t>Device powered off with eUICC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w:t>
            </w:r>
          </w:p>
        </w:tc>
        <w:tc>
          <w:tcPr>
            <w:tcW w:type="dxa" w:w="2160"/>
          </w:tcPr>
          <w:p>
            <w:r>
              <w:t>Ensure eUICC contains no Enabled Profiles</w:t>
            </w:r>
          </w:p>
        </w:tc>
        <w:tc>
          <w:tcPr>
            <w:tcW w:type="dxa" w:w="2160"/>
          </w:tcPr>
          <w:p>
            <w:r>
              <w:t>eUICC contains no Enabled Profiles</w:t>
            </w:r>
          </w:p>
        </w:tc>
      </w:tr>
      <w:tr>
        <w:tc>
          <w:tcPr>
            <w:tcW w:type="dxa" w:w="2160"/>
          </w:tcPr>
          <w:p>
            <w:r>
              <w:t>1</w:t>
            </w:r>
          </w:p>
        </w:tc>
        <w:tc>
          <w:tcPr>
            <w:tcW w:type="dxa" w:w="2160"/>
          </w:tcPr>
          <w:p>
            <w:r>
              <w:t>Tester → Device</w:t>
            </w:r>
          </w:p>
        </w:tc>
        <w:tc>
          <w:tcPr>
            <w:tcW w:type="dxa" w:w="2160"/>
          </w:tcPr>
          <w:p>
            <w:r>
              <w:t>Power on the Device hosting the eUICC</w:t>
            </w:r>
          </w:p>
        </w:tc>
        <w:tc>
          <w:tcPr>
            <w:tcW w:type="dxa" w:w="2160"/>
          </w:tcPr>
          <w:p>
            <w:r>
              <w:t>Device boots and begins eUICC initialisation procedure</w:t>
            </w:r>
          </w:p>
        </w:tc>
      </w:tr>
      <w:tr>
        <w:tc>
          <w:tcPr>
            <w:tcW w:type="dxa" w:w="2160"/>
          </w:tcPr>
          <w:p>
            <w:r>
              <w:t>2</w:t>
            </w:r>
          </w:p>
        </w:tc>
        <w:tc>
          <w:tcPr>
            <w:tcW w:type="dxa" w:w="2160"/>
          </w:tcPr>
          <w:p>
            <w:r>
              <w:t>Device → eUICC</w:t>
            </w:r>
          </w:p>
        </w:tc>
        <w:tc>
          <w:tcPr>
            <w:tcW w:type="dxa" w:w="2160"/>
          </w:tcPr>
          <w:p>
            <w:r>
              <w:t>Device initiates communication and triggers eUICC initialisation</w:t>
            </w:r>
          </w:p>
        </w:tc>
        <w:tc>
          <w:tcPr>
            <w:tcW w:type="dxa" w:w="2160"/>
          </w:tcPr>
          <w:p>
            <w:r>
              <w:t>1- eUICC initialisation proceeds, but no Profile is available for network connectivity</w:t>
            </w:r>
          </w:p>
        </w:tc>
      </w:tr>
    </w:tbl>
    <w:p>
      <w:r>
        <w:rPr/>
        <w:t>Conformance Requirements References</w:t>
        <w:br/>
        <w:t>- SGP.22 section 3.2.1, 3.2.4, 5.7.16 (ES10c.EnableProfile)</w:t>
      </w:r>
      <w:r>
        <w:rPr/>
        <w:br/>
        <w:t>- SGP.02 section 3.2.2</w:t>
      </w:r>
      <w:r>
        <w:rPr/>
        <w:br/>
        <w:t>- Requirement ID: SHALL (Enabled Profile) | If the eUICC contains an Enabled Profile, the eUICC initialisation procedure SHALL be completed.</w:t>
      </w:r>
    </w:p>
    <w:p>
      <w:r>
        <w:rPr/>
        <w:t>Conditional Execution Rule</w:t>
        <w:br/>
        <w:t>- Test Sequence #01 SHALL be executed if the eUICC has at least one Enabled Profile at power-on.</w:t>
        <w:br/>
        <w:t>- Test Sequence #02 SHALL be executed if the eUICC has no Enabled Profiles at power-on (negative test/control).</w:t>
      </w:r>
    </w:p>
    <w:p>
      <w:r>
        <w:rPr/>
        <w:t>Notes</w:t>
        <w:br/>
        <w:t>- Ensure atomicity: The eUICC initialisation and validation of Enabled Profile state SHALL leave the system in a consistent state if interrupted.</w:t>
        <w:br/>
        <w:t>- Repeatability: Test may be repeated with different Enabled Profiles to validate interoperability.</w:t>
      </w:r>
    </w:p>
    <w:p/>
    <w:p>
      <w:r>
        <w:rPr>
          <w:b/>
          <w:sz w:val="24"/>
        </w:rPr>
        <w:t>Requirement ID : SHALL (no Enabled Profile) | Requirement Description : If the eUICC does not contain an Enabled Profile, but only a limited file system as described in section 3.4.3, the Device SHALL be able to initialise the eUICC and to perform a Terminal</w:t>
      </w:r>
    </w:p>
    <w:p>
      <w:r>
        <w:rPr>
          <w:b/>
          <w:sz w:val="24"/>
        </w:rPr>
        <w:t xml:space="preserve">Test Case : </w:t>
        <w:br/>
      </w:r>
    </w:p>
    <w:p>
      <w:r>
        <w:rPr/>
        <w:t>Test Cases</w:t>
      </w:r>
    </w:p>
    <w:p>
      <w:r>
        <w:rPr/>
        <w:t>TC</w:t>
      </w:r>
      <w:r>
        <w:rPr>
          <w:i/>
        </w:rPr>
        <w:t>DEVICE</w:t>
      </w:r>
      <w:r>
        <w:rPr/>
        <w:t>NoEnabledProfile_Initialization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eUICC according to SGP.22 v2.6.1, section 3.4.3 and conforms to ETSI TS 102 221 [6]</w:t>
            </w:r>
          </w:p>
        </w:tc>
      </w:tr>
      <w:tr>
        <w:tc>
          <w:tcPr>
            <w:tcW w:type="dxa" w:w="4320"/>
          </w:tcPr>
          <w:p>
            <w:r>
              <w:t>eUICC</w:t>
            </w:r>
          </w:p>
        </w:tc>
        <w:tc>
          <w:tcPr>
            <w:tcW w:type="dxa" w:w="4320"/>
          </w:tcPr>
          <w:p>
            <w:r>
              <w:t>eUICC is inserted/connected to Device but does not have any Enabled Profile; only the default file system is available (MF, possibly EFENV-CLASSES, EFUMPC)</w:t>
            </w:r>
          </w:p>
        </w:tc>
      </w:tr>
    </w:tbl>
    <w:p>
      <w:r>
        <w:rPr/>
        <w:t>Test Sequence #01: eUICC Initialization and Terminal Communication with No Enabled Profile</w:t>
        <w:br/>
        <w:t>Description of the aim of the test sequence N°1</w:t>
      </w:r>
      <w:r>
        <w:rPr/>
        <w:br/>
        <w:t>To verify that when the eUICC does not contain any Enabled Profile, the Device is able to initialize the eUICC, access its file system according to SGP.22 section 3.4.3, and perform required terminal functions (such as file selection or EF reading).</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recognizes the connected eUICC with no Enabled Profile</w:t>
            </w:r>
          </w:p>
        </w:tc>
      </w:tr>
      <w:tr>
        <w:tc>
          <w:tcPr>
            <w:tcW w:type="dxa" w:w="4320"/>
          </w:tcPr>
          <w:p>
            <w:r>
              <w:t>eUICC</w:t>
            </w:r>
          </w:p>
        </w:tc>
        <w:tc>
          <w:tcPr>
            <w:tcW w:type="dxa" w:w="4320"/>
          </w:tcPr>
          <w:p>
            <w:r>
              <w:t>Provides only the default file system as described in section 3.4.3 of SGP.22 (MF, possibly EFENV-CLASSES, EFUMPC)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initiates communication with eUICC following power-on/reset – ATR exchange (ISO 7816-3)</w:t>
            </w:r>
          </w:p>
        </w:tc>
        <w:tc>
          <w:tcPr>
            <w:tcW w:type="dxa" w:w="2160"/>
          </w:tcPr>
          <w:p>
            <w:r>
              <w:t>ATR is successfully exchanged; eUICC is initialized and ready for commands</w:t>
            </w:r>
          </w:p>
        </w:tc>
      </w:tr>
      <w:tr>
        <w:tc>
          <w:tcPr>
            <w:tcW w:type="dxa" w:w="2160"/>
          </w:tcPr>
          <w:p>
            <w:r>
              <w:t>1</w:t>
            </w:r>
          </w:p>
        </w:tc>
        <w:tc>
          <w:tcPr>
            <w:tcW w:type="dxa" w:w="2160"/>
          </w:tcPr>
          <w:p>
            <w:r>
              <w:t>Device → eUICC</w:t>
            </w:r>
          </w:p>
        </w:tc>
        <w:tc>
          <w:tcPr>
            <w:tcW w:type="dxa" w:w="2160"/>
          </w:tcPr>
          <w:p>
            <w:r>
              <w:t>SELECT FILE command – Select the Master File (MF)</w:t>
            </w:r>
          </w:p>
        </w:tc>
        <w:tc>
          <w:tcPr>
            <w:tcW w:type="dxa" w:w="2160"/>
          </w:tcPr>
          <w:p>
            <w:r>
              <w:t>Device receives a successful status word; MF is accessible in eUICC default file system</w:t>
            </w:r>
          </w:p>
        </w:tc>
      </w:tr>
      <w:tr>
        <w:tc>
          <w:tcPr>
            <w:tcW w:type="dxa" w:w="2160"/>
          </w:tcPr>
          <w:p>
            <w:r>
              <w:t>2</w:t>
            </w:r>
          </w:p>
        </w:tc>
        <w:tc>
          <w:tcPr>
            <w:tcW w:type="dxa" w:w="2160"/>
          </w:tcPr>
          <w:p>
            <w:r>
              <w:t>Device → eUICC</w:t>
            </w:r>
          </w:p>
        </w:tc>
        <w:tc>
          <w:tcPr>
            <w:tcW w:type="dxa" w:w="2160"/>
          </w:tcPr>
          <w:p>
            <w:r>
              <w:t>READ BINARY command – Attempt to read EFENV-CLASSES, if present</w:t>
            </w:r>
          </w:p>
        </w:tc>
        <w:tc>
          <w:tcPr>
            <w:tcW w:type="dxa" w:w="2160"/>
          </w:tcPr>
          <w:p>
            <w:r>
              <w:t>1- If EFENV-CLASSES is present, Device receives EF data2- If not present, receives ‘file not found’ status</w:t>
            </w:r>
          </w:p>
        </w:tc>
      </w:tr>
      <w:tr>
        <w:tc>
          <w:tcPr>
            <w:tcW w:type="dxa" w:w="2160"/>
          </w:tcPr>
          <w:p>
            <w:r>
              <w:t>3</w:t>
            </w:r>
          </w:p>
        </w:tc>
        <w:tc>
          <w:tcPr>
            <w:tcW w:type="dxa" w:w="2160"/>
          </w:tcPr>
          <w:p>
            <w:r>
              <w:t>Device → eUICC</w:t>
            </w:r>
          </w:p>
        </w:tc>
        <w:tc>
          <w:tcPr>
            <w:tcW w:type="dxa" w:w="2160"/>
          </w:tcPr>
          <w:p>
            <w:r>
              <w:t>READ BINARY command – Attempt to read EFUMPC, if present</w:t>
            </w:r>
          </w:p>
        </w:tc>
        <w:tc>
          <w:tcPr>
            <w:tcW w:type="dxa" w:w="2160"/>
          </w:tcPr>
          <w:p>
            <w:r>
              <w:t>1- If EFUMPC is present, Device receives EF data2- If not present, receives ‘file not found’ status</w:t>
            </w:r>
          </w:p>
        </w:tc>
      </w:tr>
      <w:tr>
        <w:tc>
          <w:tcPr>
            <w:tcW w:type="dxa" w:w="2160"/>
          </w:tcPr>
          <w:p>
            <w:r>
              <w:t>4</w:t>
            </w:r>
          </w:p>
        </w:tc>
        <w:tc>
          <w:tcPr>
            <w:tcW w:type="dxa" w:w="2160"/>
          </w:tcPr>
          <w:p>
            <w:r>
              <w:t>Device ↔ eUICC</w:t>
            </w:r>
          </w:p>
        </w:tc>
        <w:tc>
          <w:tcPr>
            <w:tcW w:type="dxa" w:w="2160"/>
          </w:tcPr>
          <w:p>
            <w:r>
              <w:t>Device attempts basic UICC/USIM terminal initialization operations per ETSI TS 102 221 [6]</w:t>
            </w:r>
          </w:p>
        </w:tc>
        <w:tc>
          <w:tcPr>
            <w:tcW w:type="dxa" w:w="2160"/>
          </w:tcPr>
          <w:p>
            <w:r>
              <w:t>Device completes initialization sequence without error and can perform terminal commands</w:t>
            </w:r>
          </w:p>
        </w:tc>
      </w:tr>
      <w:tr>
        <w:tc>
          <w:tcPr>
            <w:tcW w:type="dxa" w:w="2160"/>
          </w:tcPr>
          <w:p>
            <w:r>
              <w:t>5</w:t>
            </w:r>
          </w:p>
        </w:tc>
        <w:tc>
          <w:tcPr>
            <w:tcW w:type="dxa" w:w="2160"/>
          </w:tcPr>
          <w:p>
            <w:r>
              <w:t>Device → eUICC</w:t>
            </w:r>
          </w:p>
        </w:tc>
        <w:tc>
          <w:tcPr>
            <w:tcW w:type="dxa" w:w="2160"/>
          </w:tcPr>
          <w:p>
            <w:r>
              <w:t>Device checks for presence of any Enabled Profile file structure</w:t>
            </w:r>
          </w:p>
        </w:tc>
        <w:tc>
          <w:tcPr>
            <w:tcW w:type="dxa" w:w="2160"/>
          </w:tcPr>
          <w:p>
            <w:r>
              <w:t>Device confirms no Enabled Profiles, only default file system</w:t>
            </w:r>
          </w:p>
        </w:tc>
      </w:tr>
    </w:tbl>
    <w:p>
      <w:r>
        <w:rPr/>
        <w:t>Conformance Requirements References</w:t>
        <w:br/>
        <w:t>- SGP.22 v2.6.1 section 3.4.3</w:t>
        <w:br/>
        <w:t>- ETSI TS 102 221 [6]: Terminal initialization process</w:t>
        <w:br/>
        <w:t>- Requirement ID: SHALL (no Enabled Profile): If the eUICC does not contain an Enabled Profile, but only a limited file system as described in section 3.4.3, the Device SHALL be able to initialise the eUICC and to perform a Terminal</w:t>
      </w:r>
    </w:p>
    <w:p>
      <w:r>
        <w:rPr/>
        <w:t>Conditional Execution Rule:</w:t>
        <w:br/>
        <w:t>This test sequence SHALL be executed if and only if the eUICC is in a state with no Enabled Profile (i.e. default file system only, as per SGP.22 v2.6.1 section 3.4.3).</w:t>
      </w:r>
    </w:p>
    <w:p>
      <w:r>
        <w:rPr/>
        <w:t>Notes:</w:t>
        <w:br/>
        <w:t>- EFENV-CLASSES SHALL never be present in a Profile Package; if present in default file system, cannot be modified via ES6.</w:t>
        <w:br/>
        <w:t>- The presence or absence of EFUMPC and EFENV-CLASSES in default file system may vary and should be validated at runtime.</w:t>
        <w:br/>
        <w:t>- This test verifies that the device can operate (initiate, access file system, perform File Control) even when the eUICC is in a minimal state.</w:t>
      </w:r>
    </w:p>
    <w:p/>
    <w:p>
      <w:r>
        <w:rPr>
          <w:b/>
          <w:sz w:val="24"/>
        </w:rPr>
        <w:t>Requirement ID : 3.4.2 | Requirement Description : RSP Device Capabilities The eUICC SHALL request the Device to send the Terminal Capability command by setting the related bit in the file control parameters of the MF. The Device SHALL report its support of LPA functions using the Terminal Capability command data defined in ETSI TS 102 221 [6]. This command SHALL be sent before the SELECT ISD-R command defined in section 5.7.1. Within the Terminal Capability template (tag 'A9'), the tag '83' is used for indicating the Device’s support for eUICC related functions. The LPA support is indicated in the first byte within the TLV object under tag '83'. For LPAd implementations according to this version of the specification, b1, b2 and b3 SHALL either all be set to 1 or all be set to 0. The eUICC SHALL only enable the functions of ES10c if the Device indicates support for the LUId. The eUICC SHALL only enable the functions of ES10b if the Device indicates support for the LPDd. The eUICC SHALL only enable the functions of ES10a if the Device indicates support for the LDSd. The conditions for enabling the LPAe are defined in section 5.7.1.</w:t>
      </w:r>
    </w:p>
    <w:p>
      <w:r>
        <w:rPr>
          <w:b/>
          <w:sz w:val="24"/>
        </w:rPr>
        <w:t xml:space="preserve">Test Case : </w:t>
        <w:br/>
      </w:r>
    </w:p>
    <w:p>
      <w:r>
        <w:rPr/>
        <w:t>Test Cases</w:t>
      </w:r>
    </w:p>
    <w:p>
      <w:r>
        <w:rPr/>
        <w:t>TC</w:t>
      </w:r>
      <w:r>
        <w:rPr>
          <w:i/>
        </w:rPr>
        <w:t>eUICC</w:t>
      </w:r>
      <w:r>
        <w:rPr/>
        <w:t>RSPDeviceCapabilities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and eUICC are properly supplied and connected; Device is powered ON.</w:t>
            </w:r>
          </w:p>
        </w:tc>
      </w:tr>
      <w:tr>
        <w:tc>
          <w:tcPr>
            <w:tcW w:type="dxa" w:w="4320"/>
          </w:tcPr>
          <w:p>
            <w:r>
              <w:t>eUICC</w:t>
            </w:r>
          </w:p>
        </w:tc>
        <w:tc>
          <w:tcPr>
            <w:tcW w:type="dxa" w:w="4320"/>
          </w:tcPr>
          <w:p>
            <w:r>
              <w:t>eUICC is provisioned according to SGP.22 and inserted in, or integrated with, the Device.</w:t>
            </w:r>
          </w:p>
        </w:tc>
      </w:tr>
    </w:tbl>
    <w:p>
      <w:r>
        <w:rPr/>
        <w:t>Test Sequence #01: Terminal Capability Command Reporting and Support Bit Enforcement</w:t>
        <w:br/>
        <w:t>Description of the aim of the test sequence N°1</w:t>
      </w:r>
      <w:r>
        <w:rPr/>
        <w:br/>
        <w:t>To verify that the eUICC requests the Device to send the Terminal Capability command, the Device reports LPA function support as per ETSI TS 102 221, and the eUICC processes the LPA support bits as specified (b1, b2, b3 either all '1' or all '0'). The Terminal Capability command must be sent before the SELECT ISD-R command and conformance to ES10c, ES10b, and ES10a enablement conditions must be enforced.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booted, eUICC is powered and in an idle state.</w:t>
            </w:r>
          </w:p>
        </w:tc>
      </w:tr>
      <w:tr>
        <w:tc>
          <w:tcPr>
            <w:tcW w:type="dxa" w:w="4320"/>
          </w:tcPr>
          <w:p>
            <w:r>
              <w:t>eUICC</w:t>
            </w:r>
          </w:p>
        </w:tc>
        <w:tc>
          <w:tcPr>
            <w:tcW w:type="dxa" w:w="4320"/>
          </w:tcPr>
          <w:p>
            <w:r>
              <w:t>File control parameters of the MF request Terminal Capability command.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Device</w:t>
            </w:r>
          </w:p>
        </w:tc>
        <w:tc>
          <w:tcPr>
            <w:tcW w:type="dxa" w:w="2160"/>
          </w:tcPr>
          <w:p>
            <w:r>
              <w:t>eUICC sets the Terminal Capability request bit in the file control parameters of the MF.</w:t>
            </w:r>
          </w:p>
        </w:tc>
        <w:tc>
          <w:tcPr>
            <w:tcW w:type="dxa" w:w="2160"/>
          </w:tcPr>
          <w:p>
            <w:r>
              <w:t>Device recognizes requirement to send Terminal Capability command according to ETSI TS 102 221.</w:t>
            </w:r>
          </w:p>
        </w:tc>
      </w:tr>
      <w:tr>
        <w:tc>
          <w:tcPr>
            <w:tcW w:type="dxa" w:w="2160"/>
          </w:tcPr>
          <w:p>
            <w:r>
              <w:t>1</w:t>
            </w:r>
          </w:p>
        </w:tc>
        <w:tc>
          <w:tcPr>
            <w:tcW w:type="dxa" w:w="2160"/>
          </w:tcPr>
          <w:p>
            <w:r>
              <w:t>Device → eUICC</w:t>
            </w:r>
          </w:p>
        </w:tc>
        <w:tc>
          <w:tcPr>
            <w:tcW w:type="dxa" w:w="2160"/>
          </w:tcPr>
          <w:p>
            <w:r>
              <w:t>Device sends Terminal Capability command including tag 'A9' containing tag '83'.</w:t>
            </w:r>
          </w:p>
        </w:tc>
        <w:tc>
          <w:tcPr>
            <w:tcW w:type="dxa" w:w="2160"/>
          </w:tcPr>
          <w:p>
            <w:r>
              <w:t>1- Command is received by eUICC prior to SELECT ISD-R.2- LPA support status is reported correctly.</w:t>
            </w:r>
          </w:p>
        </w:tc>
      </w:tr>
      <w:tr>
        <w:tc>
          <w:tcPr>
            <w:tcW w:type="dxa" w:w="2160"/>
          </w:tcPr>
          <w:p>
            <w:r>
              <w:t>2</w:t>
            </w:r>
          </w:p>
        </w:tc>
        <w:tc>
          <w:tcPr>
            <w:tcW w:type="dxa" w:w="2160"/>
          </w:tcPr>
          <w:p>
            <w:r>
              <w:t>Device → eUICC</w:t>
            </w:r>
          </w:p>
        </w:tc>
        <w:tc>
          <w:tcPr>
            <w:tcW w:type="dxa" w:w="2160"/>
          </w:tcPr>
          <w:p>
            <w:r>
              <w:t>Within the TLV object under tag '83', bits b1, b2, b3 are set (all '1') indicating LUId, LPDd, LDSd are supported.</w:t>
            </w:r>
          </w:p>
        </w:tc>
        <w:tc>
          <w:tcPr>
            <w:tcW w:type="dxa" w:w="2160"/>
          </w:tcPr>
          <w:p>
            <w:r>
              <w:t>eUICC detects all three bits set; prepares to enable ES10c, ES10b, and ES10a if bits are all '1'.</w:t>
            </w:r>
          </w:p>
        </w:tc>
      </w:tr>
      <w:tr>
        <w:tc>
          <w:tcPr>
            <w:tcW w:type="dxa" w:w="2160"/>
          </w:tcPr>
          <w:p>
            <w:r>
              <w:t>3</w:t>
            </w:r>
          </w:p>
        </w:tc>
        <w:tc>
          <w:tcPr>
            <w:tcW w:type="dxa" w:w="2160"/>
          </w:tcPr>
          <w:p>
            <w:r>
              <w:t>Device → eUICC</w:t>
            </w:r>
          </w:p>
        </w:tc>
        <w:tc>
          <w:tcPr>
            <w:tcW w:type="dxa" w:w="2160"/>
          </w:tcPr>
          <w:p>
            <w:r>
              <w:t>Within the TLV object under tag '83', bits b1, b2, b3 are cleared (all '0') indicating none of LUId, LPDd, LDSd are supported.</w:t>
            </w:r>
          </w:p>
        </w:tc>
        <w:tc>
          <w:tcPr>
            <w:tcW w:type="dxa" w:w="2160"/>
          </w:tcPr>
          <w:p>
            <w:r>
              <w:t>eUICC detects all three bits cleared; disables all ES10c, ES10b, ES10a functionality.</w:t>
            </w:r>
          </w:p>
        </w:tc>
      </w:tr>
      <w:tr>
        <w:tc>
          <w:tcPr>
            <w:tcW w:type="dxa" w:w="2160"/>
          </w:tcPr>
          <w:p>
            <w:r>
              <w:t>4</w:t>
            </w:r>
          </w:p>
        </w:tc>
        <w:tc>
          <w:tcPr>
            <w:tcW w:type="dxa" w:w="2160"/>
          </w:tcPr>
          <w:p>
            <w:r>
              <w:t>Device → eUICC</w:t>
            </w:r>
          </w:p>
        </w:tc>
        <w:tc>
          <w:tcPr>
            <w:tcW w:type="dxa" w:w="2160"/>
          </w:tcPr>
          <w:p>
            <w:r>
              <w:t>Within the TLV object under tag '83', bits b1, b2, b3 are not all the same (forbidden case, e.g., 101 or 010).</w:t>
            </w:r>
          </w:p>
        </w:tc>
        <w:tc>
          <w:tcPr>
            <w:tcW w:type="dxa" w:w="2160"/>
          </w:tcPr>
          <w:p>
            <w:r>
              <w:t>eUICC SHALL NOT enable any ES10x functions and logs error/non-conformance (rejects inconsistent support indication).</w:t>
            </w:r>
          </w:p>
        </w:tc>
      </w:tr>
      <w:tr>
        <w:tc>
          <w:tcPr>
            <w:tcW w:type="dxa" w:w="2160"/>
          </w:tcPr>
          <w:p>
            <w:r>
              <w:t>5</w:t>
            </w:r>
          </w:p>
        </w:tc>
        <w:tc>
          <w:tcPr>
            <w:tcW w:type="dxa" w:w="2160"/>
          </w:tcPr>
          <w:p>
            <w:r>
              <w:t>Device → eUICC</w:t>
            </w:r>
          </w:p>
        </w:tc>
        <w:tc>
          <w:tcPr>
            <w:tcW w:type="dxa" w:w="2160"/>
          </w:tcPr>
          <w:p>
            <w:r>
              <w:t>Device sends Terminal Capability command AFTER SELECT ISD-R command.</w:t>
            </w:r>
          </w:p>
        </w:tc>
        <w:tc>
          <w:tcPr>
            <w:tcW w:type="dxa" w:w="2160"/>
          </w:tcPr>
          <w:p>
            <w:r>
              <w:t>eUICC detects order violation and SHALL reject or ignore capabilities received out of sequence.</w:t>
            </w:r>
          </w:p>
        </w:tc>
      </w:tr>
      <w:tr>
        <w:tc>
          <w:tcPr>
            <w:tcW w:type="dxa" w:w="2160"/>
          </w:tcPr>
          <w:p>
            <w:r>
              <w:t>6</w:t>
            </w:r>
          </w:p>
        </w:tc>
        <w:tc>
          <w:tcPr>
            <w:tcW w:type="dxa" w:w="2160"/>
          </w:tcPr>
          <w:p>
            <w:r>
              <w:t>Device → eUICC</w:t>
            </w:r>
          </w:p>
        </w:tc>
        <w:tc>
          <w:tcPr>
            <w:tcW w:type="dxa" w:w="2160"/>
          </w:tcPr>
          <w:p>
            <w:r>
              <w:t>Device sends Terminal Capability with b1=1 (LUId supported), b2=0, b3=0</w:t>
            </w:r>
          </w:p>
        </w:tc>
        <w:tc>
          <w:tcPr>
            <w:tcW w:type="dxa" w:w="2160"/>
          </w:tcPr>
          <w:p>
            <w:r>
              <w:t>eUICC detects illegal combination; does not enable any ES10x functions and logs non-conformance.</w:t>
            </w:r>
          </w:p>
        </w:tc>
      </w:tr>
    </w:tbl>
    <w:p>
      <w:r>
        <w:rPr/>
        <w:t>Test Sequence #02: eUICC Function Enablement Based on Device Capability Indication</w:t>
        <w:br/>
        <w:t>Description of the aim of the test sequence N°2</w:t>
      </w:r>
      <w:r>
        <w:rPr/>
        <w:br/>
        <w:t>To verify that the eUICC only enables the corresponding ES10c, ES10b, and ES10a functions if the Device’s Terminal Capability command correctly indicates support for LUId, LPDd, and LDSd, respectively, and does not enable features for unsupported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Device indicates LUId support (b1=1, b2=1, b3=1).</w:t>
            </w:r>
          </w:p>
        </w:tc>
        <w:tc>
          <w:tcPr>
            <w:tcW w:type="dxa" w:w="2160"/>
          </w:tcPr>
          <w:p>
            <w:r>
              <w:t>eUICC enables ES10c (LUId), ES10b (LPDd), and ES10a (LDSd) functions.</w:t>
            </w:r>
          </w:p>
        </w:tc>
      </w:tr>
      <w:tr>
        <w:tc>
          <w:tcPr>
            <w:tcW w:type="dxa" w:w="2160"/>
          </w:tcPr>
          <w:p>
            <w:r>
              <w:t>2</w:t>
            </w:r>
          </w:p>
        </w:tc>
        <w:tc>
          <w:tcPr>
            <w:tcW w:type="dxa" w:w="2160"/>
          </w:tcPr>
          <w:p>
            <w:r>
              <w:t>Device → eUICC</w:t>
            </w:r>
          </w:p>
        </w:tc>
        <w:tc>
          <w:tcPr>
            <w:tcW w:type="dxa" w:w="2160"/>
          </w:tcPr>
          <w:p>
            <w:r>
              <w:t>Device indicates no LUId, no LPDd, no LDSd support (b1=0, b2=0, b3=0).</w:t>
            </w:r>
          </w:p>
        </w:tc>
        <w:tc>
          <w:tcPr>
            <w:tcW w:type="dxa" w:w="2160"/>
          </w:tcPr>
          <w:p>
            <w:r>
              <w:t>eUICC disables ES10c, ES10b, and ES10a functions.</w:t>
            </w:r>
          </w:p>
        </w:tc>
      </w:tr>
      <w:tr>
        <w:tc>
          <w:tcPr>
            <w:tcW w:type="dxa" w:w="2160"/>
          </w:tcPr>
          <w:p>
            <w:r>
              <w:t>3</w:t>
            </w:r>
          </w:p>
        </w:tc>
        <w:tc>
          <w:tcPr>
            <w:tcW w:type="dxa" w:w="2160"/>
          </w:tcPr>
          <w:p>
            <w:r>
              <w:t>Device → eUICC</w:t>
            </w:r>
          </w:p>
        </w:tc>
        <w:tc>
          <w:tcPr>
            <w:tcW w:type="dxa" w:w="2160"/>
          </w:tcPr>
          <w:p>
            <w:r>
              <w:t>Device indicates all 1s but Device only actually supports LPDd (misleading).</w:t>
            </w:r>
          </w:p>
        </w:tc>
        <w:tc>
          <w:tcPr>
            <w:tcW w:type="dxa" w:w="2160"/>
          </w:tcPr>
          <w:p>
            <w:r>
              <w:t>eUICC enables ES10b*, ES10c, and ES10a by spec, but profile support mismatch should be caught in further testing.</w:t>
            </w:r>
          </w:p>
        </w:tc>
      </w:tr>
      <w:tr>
        <w:tc>
          <w:tcPr>
            <w:tcW w:type="dxa" w:w="2160"/>
          </w:tcPr>
          <w:p>
            <w:r>
              <w:t>4</w:t>
            </w:r>
          </w:p>
        </w:tc>
        <w:tc>
          <w:tcPr>
            <w:tcW w:type="dxa" w:w="2160"/>
          </w:tcPr>
          <w:p>
            <w:r>
              <w:t>Device → eUICC</w:t>
            </w:r>
          </w:p>
        </w:tc>
        <w:tc>
          <w:tcPr>
            <w:tcW w:type="dxa" w:w="2160"/>
          </w:tcPr>
          <w:p>
            <w:r>
              <w:t>Device indicates mixed bit values (e.g. b1=0, b2=1, b3=0).</w:t>
            </w:r>
          </w:p>
        </w:tc>
        <w:tc>
          <w:tcPr>
            <w:tcW w:type="dxa" w:w="2160"/>
          </w:tcPr>
          <w:p>
            <w:r>
              <w:t>eUICC SHALL NOT enable any ES10x functions and logs non-conformance (rejects inconsistent support indication).</w:t>
            </w:r>
          </w:p>
        </w:tc>
      </w:tr>
    </w:tbl>
    <w:p>
      <w:r>
        <w:rPr/>
        <w:t>*</w:t>
      </w:r>
      <w:r>
        <w:rPr/>
        <w:t>If the Device sets all three bits to '1', the eUICC is forced by spec to activate ES10c/b/a as per protocol—the Device’s self-reporting is trusted.</w:t>
      </w:r>
    </w:p>
    <w:p>
      <w:r>
        <w:rPr/>
        <w:t>Conformance Requirements References:</w:t>
        <w:br/>
        <w:t>- SGP.22 v2.6.1 section 3.4.2 (RSP Device Capabilities)</w:t>
        <w:br/>
        <w:t>- SGP.22 v2.6.1 section 5.7.1 (related to command sequence and LPAe conditions)</w:t>
        <w:br/>
        <w:t>- ETSI TS 102 221 for Terminal Capability command details</w:t>
      </w:r>
    </w:p>
    <w:p>
      <w:r>
        <w:rPr/>
        <w:t>Conditional Execution Rules:</w:t>
        <w:br/>
        <w:t>- Test Sequence #01 steps 2 and 3 SHALL be executed to test normal/valid Device support values.</w:t>
        <w:br/>
        <w:t>- Test Sequence #01 step 4 SHALL be executed only if Device intentionally sends inconsistent (forbidden) values for validation.</w:t>
        <w:br/>
        <w:t xml:space="preserve">- The eUICC SHALL only enable ES10x functions if the collective b1, b2, b3 values are all '1' (support) or all '0' (not supported); any other combination SHALL lead to non-enablement and error logging. </w:t>
      </w:r>
    </w:p>
    <w:p>
      <w:r>
        <w:rPr/>
        <w:t>Notes:</w:t>
        <w:br/>
        <w:t>- Each step involving TLV inspection verifies strict conformance to Table 7 of SGP.22.</w:t>
        <w:br/>
        <w:t>- Confirm error responses or log actions for out-of-sequence or inconsistent capability reporting messages.</w:t>
      </w:r>
    </w:p>
    <w:p/>
    <w:p>
      <w:r>
        <w:rPr>
          <w:b/>
          <w:sz w:val="24"/>
        </w:rPr>
        <w:t>Requirement ID : 3.4.3 | Requirement Description : If there is no Enabled Profile on the eUICC, the eUICC SHALL ensure a default file system is available to the Device. This file system SHALL contain at least the MF and MAY contain the MF-level EFs shown below. It SHALL not be possible to modify either file via ES6 of a Profile. EFENV-CLASSES SHALL never be present in any Profile Package, however if present, it SHALL be ignored by the eUICC when installing the Profile. EFUMPC MAY be present in a Profile Package. If present and EFUMPC is also present in the default file system, the second byte of the default file SHALL be modified by the content of the Profile Package when this Profile is enabled. The eUICC SHALL ignore the content of all the other bytes of the file present in the Profile Package. If present and EFUMPC is not present in the default file system, the whole file from the Profile SHALL be taken into account. When a Profile is enabled, the eUICC SHALL present a file system comprising that Profile's file system and the EFs listed above if existing.</w:t>
      </w:r>
    </w:p>
    <w:p>
      <w:r>
        <w:rPr>
          <w:b/>
          <w:sz w:val="24"/>
        </w:rPr>
        <w:t xml:space="preserve">Test Case : </w:t>
        <w:br/>
      </w:r>
    </w:p>
    <w:p>
      <w:r>
        <w:rPr/>
        <w:t>Test Cases</w:t>
      </w:r>
    </w:p>
    <w:p>
      <w:r>
        <w:rPr/>
        <w:t>TC</w:t>
      </w:r>
      <w:r>
        <w:rPr>
          <w:i/>
        </w:rPr>
        <w:t>eUICC</w:t>
      </w:r>
      <w:r>
        <w:rPr/>
        <w:t>DefaultFileSystem</w:t>
      </w:r>
      <w:r>
        <w:rPr>
          <w:i/>
        </w:rPr>
        <w:t>3</w:t>
      </w:r>
      <w:r>
        <w:rPr/>
        <w:t>4_3</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compliant with SGP.22 specification and supports Profile installation and management features.</w:t>
            </w:r>
          </w:p>
        </w:tc>
      </w:tr>
      <w:tr>
        <w:tc>
          <w:tcPr>
            <w:tcW w:type="dxa" w:w="4320"/>
          </w:tcPr>
          <w:p>
            <w:r>
              <w:t>Device</w:t>
            </w:r>
          </w:p>
        </w:tc>
        <w:tc>
          <w:tcPr>
            <w:tcW w:type="dxa" w:w="4320"/>
          </w:tcPr>
          <w:p>
            <w:r>
              <w:t>The Device is capable of accessing and reading the eUICC file system and supports Profile management.</w:t>
            </w:r>
          </w:p>
        </w:tc>
      </w:tr>
    </w:tbl>
    <w:p>
      <w:r>
        <w:rPr/>
        <w:t>Test Sequence #01: Default File System Presentation with No Enabled Profile</w:t>
        <w:br/>
        <w:t>Description of the aim of the test sequence N°1</w:t>
      </w:r>
      <w:r>
        <w:rPr/>
        <w:br/>
        <w:t>Verify that when there is no Enabled Profile on the eUICC, a default file system is available to the Device containing at least the Master File (MF) and, optionally, MF-level EFs (EFENV-CLASSES, EFUMPC).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does not contain any Enabled Profile.</w:t>
            </w:r>
          </w:p>
        </w:tc>
      </w:tr>
      <w:tr>
        <w:tc>
          <w:tcPr>
            <w:tcW w:type="dxa" w:w="4320"/>
          </w:tcPr>
          <w:p>
            <w:r>
              <w:t>Device</w:t>
            </w:r>
          </w:p>
        </w:tc>
        <w:tc>
          <w:tcPr>
            <w:tcW w:type="dxa" w:w="4320"/>
          </w:tcPr>
          <w:p>
            <w:r>
              <w:t>Device is powered on and queries the eUICC file system upon initialization.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Power on and request file system structure</w:t>
            </w:r>
          </w:p>
        </w:tc>
        <w:tc>
          <w:tcPr>
            <w:tcW w:type="dxa" w:w="2160"/>
          </w:tcPr>
          <w:p>
            <w:r>
              <w:t>eUICC presents a default file system with at least MF and optional MF-level EFs.</w:t>
            </w:r>
          </w:p>
        </w:tc>
      </w:tr>
      <w:tr>
        <w:tc>
          <w:tcPr>
            <w:tcW w:type="dxa" w:w="2160"/>
          </w:tcPr>
          <w:p>
            <w:r>
              <w:t>1</w:t>
            </w:r>
          </w:p>
        </w:tc>
        <w:tc>
          <w:tcPr>
            <w:tcW w:type="dxa" w:w="2160"/>
          </w:tcPr>
          <w:p>
            <w:r>
              <w:t>Device → eUICC</w:t>
            </w:r>
          </w:p>
        </w:tc>
        <w:tc>
          <w:tcPr>
            <w:tcW w:type="dxa" w:w="2160"/>
          </w:tcPr>
          <w:p>
            <w:r>
              <w:t>Attempt to access and modify EFENV-CLASSES via ES6</w:t>
            </w:r>
          </w:p>
        </w:tc>
        <w:tc>
          <w:tcPr>
            <w:tcW w:type="dxa" w:w="2160"/>
          </w:tcPr>
          <w:p>
            <w:r>
              <w:t>Modification is not permitted; EF cannot be modified via ES6.</w:t>
            </w:r>
          </w:p>
        </w:tc>
      </w:tr>
      <w:tr>
        <w:tc>
          <w:tcPr>
            <w:tcW w:type="dxa" w:w="2160"/>
          </w:tcPr>
          <w:p>
            <w:r>
              <w:t>2</w:t>
            </w:r>
          </w:p>
        </w:tc>
        <w:tc>
          <w:tcPr>
            <w:tcW w:type="dxa" w:w="2160"/>
          </w:tcPr>
          <w:p>
            <w:r>
              <w:t>Device → eUICC</w:t>
            </w:r>
          </w:p>
        </w:tc>
        <w:tc>
          <w:tcPr>
            <w:tcW w:type="dxa" w:w="2160"/>
          </w:tcPr>
          <w:p>
            <w:r>
              <w:t>Attempt to access and modify EFUMPC via ES6</w:t>
            </w:r>
          </w:p>
        </w:tc>
        <w:tc>
          <w:tcPr>
            <w:tcW w:type="dxa" w:w="2160"/>
          </w:tcPr>
          <w:p>
            <w:r>
              <w:t>Modification is not permitted; EF cannot be modified via ES6.</w:t>
            </w:r>
          </w:p>
        </w:tc>
      </w:tr>
    </w:tbl>
    <w:p>
      <w:r>
        <w:rPr/>
        <w:t>Test Sequence #02: Handling of EFENV-CLASSES in Profile Package</w:t>
        <w:br/>
        <w:t>Description of the aim of the test sequence N°2</w:t>
      </w:r>
      <w:r>
        <w:rPr/>
        <w:br/>
        <w:t>Verify that EFENV-CLASSES, if present in a Profile Package, is ignored by the eUICC during Profile installation.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Profile Package</w:t>
            </w:r>
          </w:p>
        </w:tc>
        <w:tc>
          <w:tcPr>
            <w:tcW w:type="dxa" w:w="4320"/>
          </w:tcPr>
          <w:p>
            <w:r>
              <w:t>A valid Profile Package is available for download that includes EFENV-CLASSES.</w:t>
            </w:r>
          </w:p>
        </w:tc>
      </w:tr>
      <w:tr>
        <w:tc>
          <w:tcPr>
            <w:tcW w:type="dxa" w:w="4320"/>
          </w:tcPr>
          <w:p>
            <w:r>
              <w:t>eUICC</w:t>
            </w:r>
          </w:p>
        </w:tc>
        <w:tc>
          <w:tcPr>
            <w:tcW w:type="dxa" w:w="4320"/>
          </w:tcPr>
          <w:p>
            <w:r>
              <w:t>The eUICC is in a state ready to install a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Initiate Profile download and installation that includes EFENV-CLASSES</w:t>
            </w:r>
          </w:p>
        </w:tc>
        <w:tc>
          <w:tcPr>
            <w:tcW w:type="dxa" w:w="2160"/>
          </w:tcPr>
          <w:p>
            <w:r>
              <w:t>EFENV-CLASSES present in Profile Package is ignored by eUICC during Profile installation.</w:t>
            </w:r>
          </w:p>
        </w:tc>
      </w:tr>
      <w:tr>
        <w:tc>
          <w:tcPr>
            <w:tcW w:type="dxa" w:w="2160"/>
          </w:tcPr>
          <w:p>
            <w:r>
              <w:t>1</w:t>
            </w:r>
          </w:p>
        </w:tc>
        <w:tc>
          <w:tcPr>
            <w:tcW w:type="dxa" w:w="2160"/>
          </w:tcPr>
          <w:p>
            <w:r>
              <w:t>Device → eUICC</w:t>
            </w:r>
          </w:p>
        </w:tc>
        <w:tc>
          <w:tcPr>
            <w:tcW w:type="dxa" w:w="2160"/>
          </w:tcPr>
          <w:p>
            <w:r>
              <w:t>Query file system post-installation</w:t>
            </w:r>
          </w:p>
        </w:tc>
        <w:tc>
          <w:tcPr>
            <w:tcW w:type="dxa" w:w="2160"/>
          </w:tcPr>
          <w:p>
            <w:r>
              <w:t>EFENV-CLASSES is not present in the installed Profile or file system.</w:t>
            </w:r>
          </w:p>
        </w:tc>
      </w:tr>
    </w:tbl>
    <w:p>
      <w:r>
        <w:rPr/>
        <w:t>Test Sequence #03: Handling of EFUMPC in Profile Installation</w:t>
        <w:br/>
        <w:t>Description of the aim of the test sequence N°3</w:t>
      </w:r>
      <w:r>
        <w:rPr/>
        <w:br/>
        <w:t>Verify the correct update behavior of EFUMPC during Profile installation, depending on its presence in the default file system and/or Profile Package.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Ensure eUICC default file system contains EFUMPC</w:t>
            </w:r>
          </w:p>
        </w:tc>
        <w:tc>
          <w:tcPr>
            <w:tcW w:type="dxa" w:w="2160"/>
          </w:tcPr>
          <w:p>
            <w:r>
              <w:t>eUICC contains EFUMPC in the default file system.</w:t>
            </w:r>
          </w:p>
        </w:tc>
      </w:tr>
      <w:tr>
        <w:tc>
          <w:tcPr>
            <w:tcW w:type="dxa" w:w="2160"/>
          </w:tcPr>
          <w:p>
            <w:r>
              <w:t>1</w:t>
            </w:r>
          </w:p>
        </w:tc>
        <w:tc>
          <w:tcPr>
            <w:tcW w:type="dxa" w:w="2160"/>
          </w:tcPr>
          <w:p>
            <w:r>
              <w:t>Device → eUICC</w:t>
            </w:r>
          </w:p>
        </w:tc>
        <w:tc>
          <w:tcPr>
            <w:tcW w:type="dxa" w:w="2160"/>
          </w:tcPr>
          <w:p>
            <w:r>
              <w:t>Install a Profile Package containing EFUMPC</w:t>
            </w:r>
          </w:p>
        </w:tc>
        <w:tc>
          <w:tcPr>
            <w:tcW w:type="dxa" w:w="2160"/>
          </w:tcPr>
          <w:p>
            <w:r>
              <w:t>Only second byte of the default EFUMPC file is modified based on Profile content; other bytes are unchanged.</w:t>
            </w:r>
          </w:p>
        </w:tc>
      </w:tr>
      <w:tr>
        <w:tc>
          <w:tcPr>
            <w:tcW w:type="dxa" w:w="2160"/>
          </w:tcPr>
          <w:p>
            <w:r>
              <w:t>2</w:t>
            </w:r>
          </w:p>
        </w:tc>
        <w:tc>
          <w:tcPr>
            <w:tcW w:type="dxa" w:w="2160"/>
          </w:tcPr>
          <w:p>
            <w:r>
              <w:t>Device → eUICC</w:t>
            </w:r>
          </w:p>
        </w:tc>
        <w:tc>
          <w:tcPr>
            <w:tcW w:type="dxa" w:w="2160"/>
          </w:tcPr>
          <w:p>
            <w:r>
              <w:t>Ensure eUICC default file system does not contain EFUMPC</w:t>
            </w:r>
          </w:p>
        </w:tc>
        <w:tc>
          <w:tcPr>
            <w:tcW w:type="dxa" w:w="2160"/>
          </w:tcPr>
          <w:p>
            <w:r>
              <w:t>EFUMPC is absent from the default file system.</w:t>
            </w:r>
          </w:p>
        </w:tc>
      </w:tr>
      <w:tr>
        <w:tc>
          <w:tcPr>
            <w:tcW w:type="dxa" w:w="2160"/>
          </w:tcPr>
          <w:p>
            <w:r>
              <w:t>3</w:t>
            </w:r>
          </w:p>
        </w:tc>
        <w:tc>
          <w:tcPr>
            <w:tcW w:type="dxa" w:w="2160"/>
          </w:tcPr>
          <w:p>
            <w:r>
              <w:t>Device → eUICC</w:t>
            </w:r>
          </w:p>
        </w:tc>
        <w:tc>
          <w:tcPr>
            <w:tcW w:type="dxa" w:w="2160"/>
          </w:tcPr>
          <w:p>
            <w:r>
              <w:t>Install a Profile Package containing EFUMPC</w:t>
            </w:r>
          </w:p>
        </w:tc>
        <w:tc>
          <w:tcPr>
            <w:tcW w:type="dxa" w:w="2160"/>
          </w:tcPr>
          <w:p>
            <w:r>
              <w:t>The EFUMPC from the Profile Package is fully applied to the eUICC file system.</w:t>
            </w:r>
          </w:p>
        </w:tc>
      </w:tr>
      <w:tr>
        <w:tc>
          <w:tcPr>
            <w:tcW w:type="dxa" w:w="2160"/>
          </w:tcPr>
          <w:p>
            <w:r>
              <w:t>4</w:t>
            </w:r>
          </w:p>
        </w:tc>
        <w:tc>
          <w:tcPr>
            <w:tcW w:type="dxa" w:w="2160"/>
          </w:tcPr>
          <w:p>
            <w:r>
              <w:t>Device → eUICC</w:t>
            </w:r>
          </w:p>
        </w:tc>
        <w:tc>
          <w:tcPr>
            <w:tcW w:type="dxa" w:w="2160"/>
          </w:tcPr>
          <w:p>
            <w:r>
              <w:t>Install a Profile Package where EFUMPC is not present</w:t>
            </w:r>
          </w:p>
        </w:tc>
        <w:tc>
          <w:tcPr>
            <w:tcW w:type="dxa" w:w="2160"/>
          </w:tcPr>
          <w:p>
            <w:r>
              <w:t>No changes are made to EFUMPC in the default file system or Profile file system.</w:t>
            </w:r>
          </w:p>
        </w:tc>
      </w:tr>
    </w:tbl>
    <w:p>
      <w:r>
        <w:rPr/>
        <w:t>Test Sequence #04: File System Presentation after Profile Enable</w:t>
        <w:br/>
        <w:t>Description of the aim of the test sequence N°4</w:t>
      </w:r>
      <w:r>
        <w:rPr/>
        <w:br/>
        <w:t>Verify that, after enabling a Profile, the eUICC presents a file system comprising the Profile's structure and any relevant MF-level EFs.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Install and enable a Profile on the eUICC</w:t>
            </w:r>
          </w:p>
        </w:tc>
        <w:tc>
          <w:tcPr>
            <w:tcW w:type="dxa" w:w="2160"/>
          </w:tcPr>
          <w:p>
            <w:r>
              <w:t>Profile is successfully enabled on the eUICC.</w:t>
            </w:r>
          </w:p>
        </w:tc>
      </w:tr>
      <w:tr>
        <w:tc>
          <w:tcPr>
            <w:tcW w:type="dxa" w:w="2160"/>
          </w:tcPr>
          <w:p>
            <w:r>
              <w:t>1</w:t>
            </w:r>
          </w:p>
        </w:tc>
        <w:tc>
          <w:tcPr>
            <w:tcW w:type="dxa" w:w="2160"/>
          </w:tcPr>
          <w:p>
            <w:r>
              <w:t>Device → eUICC</w:t>
            </w:r>
          </w:p>
        </w:tc>
        <w:tc>
          <w:tcPr>
            <w:tcW w:type="dxa" w:w="2160"/>
          </w:tcPr>
          <w:p>
            <w:r>
              <w:t>Query file system after Profile enable</w:t>
            </w:r>
          </w:p>
        </w:tc>
        <w:tc>
          <w:tcPr>
            <w:tcW w:type="dxa" w:w="2160"/>
          </w:tcPr>
          <w:p>
            <w:r>
              <w:t>File system presented includes the enabled Profile's file system and, if previously present, MF-level EFs.</w:t>
            </w:r>
          </w:p>
        </w:tc>
      </w:tr>
    </w:tbl>
    <w:p>
      <w:r>
        <w:rPr/>
        <w:t>Conformance Requirements References</w:t>
      </w:r>
      <w:r>
        <w:rPr/>
        <w:br/>
        <w:t>- SGP.22 v2.6.1 Section 3.4.3</w:t>
      </w:r>
      <w:r>
        <w:rPr/>
        <w:br/>
        <w:t xml:space="preserve">- “If there is no Enabled Profile on the eUICC, the eUICC SHALL ensure a default file system is available to the Device…”  </w:t>
      </w:r>
    </w:p>
    <w:p>
      <w:r>
        <w:rPr/>
        <w:t>Conditional execution:</w:t>
      </w:r>
      <w:r>
        <w:rPr/>
        <w:br/>
        <w:t>- Steps involving EFUMPC SHALL be executed if and only if EFUMPC is present as stated in the relevant step's description.</w:t>
      </w:r>
      <w:r>
        <w:rPr/>
        <w:br/>
        <w:t>- Step 1 of Test Sequence #02 SHALL be executed only if EFENV-CLASSES is included in the Profile Package.</w:t>
      </w:r>
      <w:r>
        <w:rPr/>
        <w:br/>
        <w:t>- All modification attempts via ES6 SHALL be tested for both EFENV-CLASSES and EFUMPC.</w:t>
      </w:r>
    </w:p>
    <w:p/>
    <w:p>
      <w:r>
        <w:rPr>
          <w:b/>
          <w:sz w:val="24"/>
        </w:rPr>
        <w:t>Requirement ID : 3.4.4 | Requirement Description : As part of Device setup, means SHALL exist for the End User to retrieve pending Profiles via the Default SM-DP+ if configured, via the Root SM-DS, and via the Activation Code procedure. The implementation is OEM-specific. Profile discovery during Device setup MAY be implemented as a special case of Device power-on Profile discovery as described hereunder. Alternatively, it MAY be implemented in some other manner; for example, by informing the End User how to retrieve the pending Profiles after Device setup is completed. The means by which the LPA detects Device setup is out of the scope of this specification. When appropriate for the class and usage of the device, the LPA SHALL conditionally perform Profile discovery when the Device is powered on, rebooted, or reset. In addition the LPA MAY support an End User configurable parameter that enables or disables this operation. When it is supported, the initial value of the configuration parameter SHALL be 'Enabled', and its value SHALL be persistent across Device reset and power cycles. The specific point at which power-on Profile discovery occurs and the means by which the LPA is launched to perform Profile discovery are Device-specific and out of the scope of this specification. It SHALL be performed if all of the following conditions are satisfied: Power-on Profile discovery is appropriate for the class and usage of the Device. (For example, this could be inappropriate for an open-market cellular-enabled notebook computer). No Operational Profile is installed on the eUICC. The value of the configuration parameter is 'Enabled'.</w:t>
      </w:r>
    </w:p>
    <w:p>
      <w:r>
        <w:rPr>
          <w:b/>
          <w:sz w:val="24"/>
        </w:rPr>
        <w:t xml:space="preserve">Test Case : </w:t>
        <w:br/>
      </w:r>
    </w:p>
    <w:p>
      <w:r>
        <w:rPr/>
        <w:t>Test Cases</w:t>
      </w:r>
    </w:p>
    <w:p>
      <w:r>
        <w:rPr/>
        <w:t>TC</w:t>
      </w:r>
      <w:r>
        <w:rPr>
          <w:i/>
        </w:rPr>
        <w:t>LPA</w:t>
      </w:r>
      <w:r>
        <w:rPr/>
        <w:t>PowerOnProfileDiscovery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integrates an eUICC and an LPA compliant with the specification; Device is ready for test execution.</w:t>
            </w:r>
          </w:p>
        </w:tc>
      </w:tr>
      <w:tr>
        <w:tc>
          <w:tcPr>
            <w:tcW w:type="dxa" w:w="4320"/>
          </w:tcPr>
          <w:p>
            <w:r>
              <w:t>End User</w:t>
            </w:r>
          </w:p>
        </w:tc>
        <w:tc>
          <w:tcPr>
            <w:tcW w:type="dxa" w:w="4320"/>
          </w:tcPr>
          <w:p>
            <w:r>
              <w:t>End User has access to the Device and can perform setup and configuration.</w:t>
            </w:r>
          </w:p>
        </w:tc>
      </w:tr>
      <w:tr>
        <w:tc>
          <w:tcPr>
            <w:tcW w:type="dxa" w:w="4320"/>
          </w:tcPr>
          <w:p>
            <w:r>
              <w:t>eUICC</w:t>
            </w:r>
          </w:p>
        </w:tc>
        <w:tc>
          <w:tcPr>
            <w:tcW w:type="dxa" w:w="4320"/>
          </w:tcPr>
          <w:p>
            <w:r>
              <w:t>eUICC has no Operational Profile installed at test start.</w:t>
            </w:r>
          </w:p>
        </w:tc>
      </w:tr>
      <w:tr>
        <w:tc>
          <w:tcPr>
            <w:tcW w:type="dxa" w:w="4320"/>
          </w:tcPr>
          <w:p>
            <w:r>
              <w:t>OEM Server</w:t>
            </w:r>
          </w:p>
        </w:tc>
        <w:tc>
          <w:tcPr>
            <w:tcW w:type="dxa" w:w="4320"/>
          </w:tcPr>
          <w:p>
            <w:r>
              <w:t>Default SM-DP+ and Root SM-DS addresses are provisioned if applicable.</w:t>
            </w:r>
          </w:p>
        </w:tc>
      </w:tr>
    </w:tbl>
    <w:p>
      <w:r>
        <w:rPr/>
        <w:t>Test Sequence #01: Verification of Profile Retrieval Means During Device Setup</w:t>
        <w:br/>
        <w:t>Verify that during Device setup, means exist for the End User to retrieve pending Profiles via the Default SM-DP+, Root SM-DS, and Activation Code procedure. Implementation is OEM-specific.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in Device setup state, LPA is active according to OEM/device architecture, and no Operational Profile is installed on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Verify Device is in setup state with no Operational Profile on eUICC.</w:t>
            </w:r>
          </w:p>
        </w:tc>
        <w:tc>
          <w:tcPr>
            <w:tcW w:type="dxa" w:w="2160"/>
          </w:tcPr>
          <w:p>
            <w:r>
              <w:t>Device confirms Device setup state and eUICC has no Operational Profile.</w:t>
            </w:r>
          </w:p>
        </w:tc>
      </w:tr>
      <w:tr>
        <w:tc>
          <w:tcPr>
            <w:tcW w:type="dxa" w:w="2160"/>
          </w:tcPr>
          <w:p>
            <w:r>
              <w:t>1</w:t>
            </w:r>
          </w:p>
        </w:tc>
        <w:tc>
          <w:tcPr>
            <w:tcW w:type="dxa" w:w="2160"/>
          </w:tcPr>
          <w:p>
            <w:r>
              <w:t>End User → Device</w:t>
            </w:r>
          </w:p>
        </w:tc>
        <w:tc>
          <w:tcPr>
            <w:tcW w:type="dxa" w:w="2160"/>
          </w:tcPr>
          <w:p>
            <w:r>
              <w:t>Attempt to retrieve pending Profiles via Default SM-DP+ (if configured).</w:t>
            </w:r>
          </w:p>
        </w:tc>
        <w:tc>
          <w:tcPr>
            <w:tcW w:type="dxa" w:w="2160"/>
          </w:tcPr>
          <w:p>
            <w:r>
              <w:t>1- Means exist for End User to initiate retrieval via Default SM-DP+.</w:t>
            </w:r>
          </w:p>
        </w:tc>
      </w:tr>
      <w:tr>
        <w:tc>
          <w:tcPr>
            <w:tcW w:type="dxa" w:w="2160"/>
          </w:tcPr>
          <w:p>
            <w:r>
              <w:t>2</w:t>
            </w:r>
          </w:p>
        </w:tc>
        <w:tc>
          <w:tcPr>
            <w:tcW w:type="dxa" w:w="2160"/>
          </w:tcPr>
          <w:p>
            <w:r>
              <w:t>End User → Device</w:t>
            </w:r>
          </w:p>
        </w:tc>
        <w:tc>
          <w:tcPr>
            <w:tcW w:type="dxa" w:w="2160"/>
          </w:tcPr>
          <w:p>
            <w:r>
              <w:t>Attempt to retrieve pending Profiles via Root SM-DS.</w:t>
            </w:r>
          </w:p>
        </w:tc>
        <w:tc>
          <w:tcPr>
            <w:tcW w:type="dxa" w:w="2160"/>
          </w:tcPr>
          <w:p>
            <w:r>
              <w:t>1- Means exist for End User to initiate retrieval via Root SM-DS.</w:t>
            </w:r>
          </w:p>
        </w:tc>
      </w:tr>
      <w:tr>
        <w:tc>
          <w:tcPr>
            <w:tcW w:type="dxa" w:w="2160"/>
          </w:tcPr>
          <w:p>
            <w:r>
              <w:t>3</w:t>
            </w:r>
          </w:p>
        </w:tc>
        <w:tc>
          <w:tcPr>
            <w:tcW w:type="dxa" w:w="2160"/>
          </w:tcPr>
          <w:p>
            <w:r>
              <w:t>End User → Device</w:t>
            </w:r>
          </w:p>
        </w:tc>
        <w:tc>
          <w:tcPr>
            <w:tcW w:type="dxa" w:w="2160"/>
          </w:tcPr>
          <w:p>
            <w:r>
              <w:t>Attempt to retrieve pending Profiles via Activation Code procedure.</w:t>
            </w:r>
          </w:p>
        </w:tc>
        <w:tc>
          <w:tcPr>
            <w:tcW w:type="dxa" w:w="2160"/>
          </w:tcPr>
          <w:p>
            <w:r>
              <w:t>1- Means exist for End User to initiate retrieval using Activation Code (if procedure is present in Device UI/workflow).</w:t>
            </w:r>
          </w:p>
        </w:tc>
      </w:tr>
      <w:tr>
        <w:tc>
          <w:tcPr>
            <w:tcW w:type="dxa" w:w="2160"/>
          </w:tcPr>
          <w:p>
            <w:r>
              <w:t>4</w:t>
            </w:r>
          </w:p>
        </w:tc>
        <w:tc>
          <w:tcPr>
            <w:tcW w:type="dxa" w:w="2160"/>
          </w:tcPr>
          <w:p>
            <w:r>
              <w:t>Device → End User</w:t>
            </w:r>
          </w:p>
        </w:tc>
        <w:tc>
          <w:tcPr>
            <w:tcW w:type="dxa" w:w="2160"/>
          </w:tcPr>
          <w:p>
            <w:r>
              <w:t>Device informs user how to proceed with profile retrieval after setup (if not automatic).</w:t>
            </w:r>
          </w:p>
        </w:tc>
        <w:tc>
          <w:tcPr>
            <w:tcW w:type="dxa" w:w="2160"/>
          </w:tcPr>
          <w:p>
            <w:r>
              <w:t>1- User is provided clear OEM-specific instructions (e.g., notification, guide, UI prompts) on how to retrieve pending profiles.</w:t>
            </w:r>
          </w:p>
        </w:tc>
      </w:tr>
    </w:tbl>
    <w:p>
      <w:r>
        <w:rPr/>
        <w:t>Test Sequence #02: Conditional Execution of Power-On Profile Discovery</w:t>
        <w:br/>
        <w:t>Verification that, when appropriate, the LPA performs Profile discovery on Device power-on, reboot, or reset—subject to parameterization and preconditions.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powered-off and ready for power-on (or reboot/reset); no Operational Profile installed on the eUICC.</w:t>
            </w:r>
          </w:p>
        </w:tc>
      </w:tr>
      <w:tr>
        <w:tc>
          <w:tcPr>
            <w:tcW w:type="dxa" w:w="4320"/>
          </w:tcPr>
          <w:p>
            <w:r>
              <w:t>LPA</w:t>
            </w:r>
          </w:p>
        </w:tc>
        <w:tc>
          <w:tcPr>
            <w:tcW w:type="dxa" w:w="4320"/>
          </w:tcPr>
          <w:p>
            <w:r>
              <w:t>LPA on Device supports configurable parameter for Profile discovery, with initial value set to 'Enabled' and persistent.</w:t>
            </w:r>
          </w:p>
        </w:tc>
      </w:tr>
      <w:tr>
        <w:tc>
          <w:tcPr>
            <w:tcW w:type="dxa" w:w="4320"/>
          </w:tcPr>
          <w:p>
            <w:r>
              <w:t>End User</w:t>
            </w:r>
          </w:p>
        </w:tc>
        <w:tc>
          <w:tcPr>
            <w:tcW w:type="dxa" w:w="4320"/>
          </w:tcPr>
          <w:p>
            <w:r>
              <w:t>End User has not manually disabled power-on Profile discovery, if such configuration is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Confirm that profile discovery configuration parameter exists, is set to 'Enabled', and persistent across resets.</w:t>
            </w:r>
          </w:p>
        </w:tc>
        <w:tc>
          <w:tcPr>
            <w:tcW w:type="dxa" w:w="2160"/>
          </w:tcPr>
          <w:p>
            <w:r>
              <w:t>1- Device shows parameter present and set to 'Enabled'.2- After Device reset, parameter remains 'Enabled'.</w:t>
            </w:r>
          </w:p>
        </w:tc>
      </w:tr>
      <w:tr>
        <w:tc>
          <w:tcPr>
            <w:tcW w:type="dxa" w:w="2160"/>
          </w:tcPr>
          <w:p>
            <w:r>
              <w:t>1</w:t>
            </w:r>
          </w:p>
        </w:tc>
        <w:tc>
          <w:tcPr>
            <w:tcW w:type="dxa" w:w="2160"/>
          </w:tcPr>
          <w:p>
            <w:r>
              <w:t>End User → Device</w:t>
            </w:r>
          </w:p>
        </w:tc>
        <w:tc>
          <w:tcPr>
            <w:tcW w:type="dxa" w:w="2160"/>
          </w:tcPr>
          <w:p>
            <w:r>
              <w:t>Power on the Device (or perform reboot/reset).</w:t>
            </w:r>
          </w:p>
        </w:tc>
        <w:tc>
          <w:tcPr>
            <w:tcW w:type="dxa" w:w="2160"/>
          </w:tcPr>
          <w:p>
            <w:r>
              <w:t>Device powers up and launches LPA for Profile discovery (if appropriate for device class and usage).</w:t>
            </w:r>
          </w:p>
        </w:tc>
      </w:tr>
      <w:tr>
        <w:tc>
          <w:tcPr>
            <w:tcW w:type="dxa" w:w="2160"/>
          </w:tcPr>
          <w:p>
            <w:r>
              <w:t>2</w:t>
            </w:r>
          </w:p>
        </w:tc>
        <w:tc>
          <w:tcPr>
            <w:tcW w:type="dxa" w:w="2160"/>
          </w:tcPr>
          <w:p>
            <w:r>
              <w:t>Device → LPA</w:t>
            </w:r>
          </w:p>
        </w:tc>
        <w:tc>
          <w:tcPr>
            <w:tcW w:type="dxa" w:w="2160"/>
          </w:tcPr>
          <w:p>
            <w:r>
              <w:t>LPA checks that (a) device is of suitable class/usage for power-on Profile discovery, and (b) config value is 'Enabled'.</w:t>
            </w:r>
          </w:p>
        </w:tc>
        <w:tc>
          <w:tcPr>
            <w:tcW w:type="dxa" w:w="2160"/>
          </w:tcPr>
          <w:p>
            <w:r>
              <w:t>1- LPA confirms both conditions.2- If not appropriate, LPA skips automatic profile discovery.</w:t>
            </w:r>
          </w:p>
        </w:tc>
      </w:tr>
      <w:tr>
        <w:tc>
          <w:tcPr>
            <w:tcW w:type="dxa" w:w="2160"/>
          </w:tcPr>
          <w:p>
            <w:r>
              <w:t>3</w:t>
            </w:r>
          </w:p>
        </w:tc>
        <w:tc>
          <w:tcPr>
            <w:tcW w:type="dxa" w:w="2160"/>
          </w:tcPr>
          <w:p>
            <w:r>
              <w:t>LPA → SM-DP+/SM-DS</w:t>
            </w:r>
          </w:p>
        </w:tc>
        <w:tc>
          <w:tcPr>
            <w:tcW w:type="dxa" w:w="2160"/>
          </w:tcPr>
          <w:p>
            <w:r>
              <w:t>LPA performs Profile discovery via Default SM-DP+, Root SM-DS, or both if applicable.</w:t>
            </w:r>
          </w:p>
        </w:tc>
        <w:tc>
          <w:tcPr>
            <w:tcW w:type="dxa" w:w="2160"/>
          </w:tcPr>
          <w:p>
            <w:r>
              <w:t>1- Profile discovery requests sent to Default SM-DP+ if configured, and to Root SM-DS.</w:t>
            </w:r>
          </w:p>
        </w:tc>
      </w:tr>
      <w:tr>
        <w:tc>
          <w:tcPr>
            <w:tcW w:type="dxa" w:w="2160"/>
          </w:tcPr>
          <w:p>
            <w:r>
              <w:t>4</w:t>
            </w:r>
          </w:p>
        </w:tc>
        <w:tc>
          <w:tcPr>
            <w:tcW w:type="dxa" w:w="2160"/>
          </w:tcPr>
          <w:p>
            <w:r>
              <w:t>SM-DP+/SM-DS → LPA</w:t>
            </w:r>
          </w:p>
        </w:tc>
        <w:tc>
          <w:tcPr>
            <w:tcW w:type="dxa" w:w="2160"/>
          </w:tcPr>
          <w:p>
            <w:r>
              <w:t>SM-DP+ and/or SM-DS return any pending Profiles/notifications for this EID (if any exist).</w:t>
            </w:r>
          </w:p>
        </w:tc>
        <w:tc>
          <w:tcPr>
            <w:tcW w:type="dxa" w:w="2160"/>
          </w:tcPr>
          <w:p>
            <w:r>
              <w:t>1- LPA receives response(s) containing pending Profile info or indication of no waiting Profiles.</w:t>
            </w:r>
          </w:p>
        </w:tc>
      </w:tr>
      <w:tr>
        <w:tc>
          <w:tcPr>
            <w:tcW w:type="dxa" w:w="2160"/>
          </w:tcPr>
          <w:p>
            <w:r>
              <w:t>5</w:t>
            </w:r>
          </w:p>
        </w:tc>
        <w:tc>
          <w:tcPr>
            <w:tcW w:type="dxa" w:w="2160"/>
          </w:tcPr>
          <w:p>
            <w:r>
              <w:t>LPA → End User</w:t>
            </w:r>
          </w:p>
        </w:tc>
        <w:tc>
          <w:tcPr>
            <w:tcW w:type="dxa" w:w="2160"/>
          </w:tcPr>
          <w:p>
            <w:r>
              <w:t>LPA informs End User of result (pending Profile found and option to install, or none found).</w:t>
            </w:r>
          </w:p>
        </w:tc>
        <w:tc>
          <w:tcPr>
            <w:tcW w:type="dxa" w:w="2160"/>
          </w:tcPr>
          <w:p>
            <w:r>
              <w:t>1- End User is notified and given available actions.2- Simple confirmation is enforced if download is initiated.</w:t>
            </w:r>
          </w:p>
        </w:tc>
      </w:tr>
      <w:tr>
        <w:tc>
          <w:tcPr>
            <w:tcW w:type="dxa" w:w="2160"/>
          </w:tcPr>
          <w:p>
            <w:r>
              <w:t>6</w:t>
            </w:r>
          </w:p>
        </w:tc>
        <w:tc>
          <w:tcPr>
            <w:tcW w:type="dxa" w:w="2160"/>
          </w:tcPr>
          <w:p>
            <w:r>
              <w:t>Tester → Device</w:t>
            </w:r>
          </w:p>
        </w:tc>
        <w:tc>
          <w:tcPr>
            <w:tcW w:type="dxa" w:w="2160"/>
          </w:tcPr>
          <w:p>
            <w:r>
              <w:t>Optional: End User disables the profile discovery parameter and repeats Device power-on.</w:t>
            </w:r>
          </w:p>
        </w:tc>
        <w:tc>
          <w:tcPr>
            <w:tcW w:type="dxa" w:w="2160"/>
          </w:tcPr>
          <w:p>
            <w:r>
              <w:t>1- Profile discovery does NOT auto-trigger after next power-on.2- Parameter value remains persistent unless changed by user.</w:t>
            </w:r>
          </w:p>
        </w:tc>
      </w:tr>
    </w:tbl>
    <w:p>
      <w:r>
        <w:rPr/>
        <w:t>Test Sequence #03: Support for End User Configurable Parameter</w:t>
        <w:br/>
        <w:t>Test if the Device supports an End User configurable parameter to enable/disable Profile discovery at power-on, and ensures default and persistence.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Device</w:t>
            </w:r>
          </w:p>
        </w:tc>
        <w:tc>
          <w:tcPr>
            <w:tcW w:type="dxa" w:w="2160"/>
          </w:tcPr>
          <w:p>
            <w:r>
              <w:t>Access Device settings and locate LPA Profile discovery configuration parameter.</w:t>
            </w:r>
          </w:p>
        </w:tc>
        <w:tc>
          <w:tcPr>
            <w:tcW w:type="dxa" w:w="2160"/>
          </w:tcPr>
          <w:p>
            <w:r>
              <w:t>1- Parameter exists, is user-accessible, and default value is 'Enabled'.</w:t>
            </w:r>
          </w:p>
        </w:tc>
      </w:tr>
      <w:tr>
        <w:tc>
          <w:tcPr>
            <w:tcW w:type="dxa" w:w="2160"/>
          </w:tcPr>
          <w:p>
            <w:r>
              <w:t>2</w:t>
            </w:r>
          </w:p>
        </w:tc>
        <w:tc>
          <w:tcPr>
            <w:tcW w:type="dxa" w:w="2160"/>
          </w:tcPr>
          <w:p>
            <w:r>
              <w:t>End User → Device</w:t>
            </w:r>
          </w:p>
        </w:tc>
        <w:tc>
          <w:tcPr>
            <w:tcW w:type="dxa" w:w="2160"/>
          </w:tcPr>
          <w:p>
            <w:r>
              <w:t>Change configuration parameter value to 'Disabled'.</w:t>
            </w:r>
          </w:p>
        </w:tc>
        <w:tc>
          <w:tcPr>
            <w:tcW w:type="dxa" w:w="2160"/>
          </w:tcPr>
          <w:p>
            <w:r>
              <w:t>1- Setting is changed and value is stored persistently.</w:t>
            </w:r>
          </w:p>
        </w:tc>
      </w:tr>
      <w:tr>
        <w:tc>
          <w:tcPr>
            <w:tcW w:type="dxa" w:w="2160"/>
          </w:tcPr>
          <w:p>
            <w:r>
              <w:t>3</w:t>
            </w:r>
          </w:p>
        </w:tc>
        <w:tc>
          <w:tcPr>
            <w:tcW w:type="dxa" w:w="2160"/>
          </w:tcPr>
          <w:p>
            <w:r>
              <w:t>End User → Device</w:t>
            </w:r>
          </w:p>
        </w:tc>
        <w:tc>
          <w:tcPr>
            <w:tcW w:type="dxa" w:w="2160"/>
          </w:tcPr>
          <w:p>
            <w:r>
              <w:t>Power-cycle or reset the Device; read parameter value after reset.</w:t>
            </w:r>
          </w:p>
        </w:tc>
        <w:tc>
          <w:tcPr>
            <w:tcW w:type="dxa" w:w="2160"/>
          </w:tcPr>
          <w:p>
            <w:r>
              <w:t>1- Parameter value remains 'Disabled'.</w:t>
            </w:r>
          </w:p>
        </w:tc>
      </w:tr>
      <w:tr>
        <w:tc>
          <w:tcPr>
            <w:tcW w:type="dxa" w:w="2160"/>
          </w:tcPr>
          <w:p>
            <w:r>
              <w:t>4</w:t>
            </w:r>
          </w:p>
        </w:tc>
        <w:tc>
          <w:tcPr>
            <w:tcW w:type="dxa" w:w="2160"/>
          </w:tcPr>
          <w:p>
            <w:r>
              <w:t>End User → Device</w:t>
            </w:r>
          </w:p>
        </w:tc>
        <w:tc>
          <w:tcPr>
            <w:tcW w:type="dxa" w:w="2160"/>
          </w:tcPr>
          <w:p>
            <w:r>
              <w:t>Set value back to 'Enabled' and verify behaviour after another power-on.</w:t>
            </w:r>
          </w:p>
        </w:tc>
        <w:tc>
          <w:tcPr>
            <w:tcW w:type="dxa" w:w="2160"/>
          </w:tcPr>
          <w:p>
            <w:r>
              <w:t>1- Profile discovery resumes as per initial default and functional description.</w:t>
            </w:r>
          </w:p>
        </w:tc>
      </w:tr>
    </w:tbl>
    <w:p>
      <w:r>
        <w:rPr/>
        <w:t>Test Sequence #04: Informing User to Retrieve Profiles After Setup If Not Automatic</w:t>
        <w:br/>
        <w:t>Test OEM-specific means that inform the End User how to retrieve pending Profiles after Device setup, if retrieval is not performed automatically.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End User</w:t>
            </w:r>
          </w:p>
        </w:tc>
        <w:tc>
          <w:tcPr>
            <w:tcW w:type="dxa" w:w="2160"/>
          </w:tcPr>
          <w:p>
            <w:r>
              <w:t>During Device setup (or at completion), Device does NOT automatically initiate Profile discovery.</w:t>
            </w:r>
          </w:p>
        </w:tc>
        <w:tc>
          <w:tcPr>
            <w:tcW w:type="dxa" w:w="2160"/>
          </w:tcPr>
          <w:p>
            <w:r>
              <w:t>1- Device displays, instructs, or guides End User on how to retrieve pending Profiles via allowed mechanisms, as per OEM approach.</w:t>
            </w:r>
          </w:p>
        </w:tc>
      </w:tr>
      <w:tr>
        <w:tc>
          <w:tcPr>
            <w:tcW w:type="dxa" w:w="2160"/>
          </w:tcPr>
          <w:p>
            <w:r>
              <w:t>2</w:t>
            </w:r>
          </w:p>
        </w:tc>
        <w:tc>
          <w:tcPr>
            <w:tcW w:type="dxa" w:w="2160"/>
          </w:tcPr>
          <w:p>
            <w:r>
              <w:t>End User → Device</w:t>
            </w:r>
          </w:p>
        </w:tc>
        <w:tc>
          <w:tcPr>
            <w:tcW w:type="dxa" w:w="2160"/>
          </w:tcPr>
          <w:p>
            <w:r>
              <w:t>End User attempts to follow provided instructions (e.g., UI button, menu, QR, activation code).</w:t>
            </w:r>
          </w:p>
        </w:tc>
        <w:tc>
          <w:tcPr>
            <w:tcW w:type="dxa" w:w="2160"/>
          </w:tcPr>
          <w:p>
            <w:r>
              <w:t>1- End User is able to initiate and complete Profile discovery from instructions.</w:t>
            </w:r>
          </w:p>
        </w:tc>
      </w:tr>
    </w:tbl>
    <w:p>
      <w:r>
        <w:rPr/>
        <w:t>Conformance Requirements References:</w:t>
        <w:br/>
        <w:t>- SGP.22 v2.6.1 section 3.4.4 and related LPA behaviour in SGP.21.</w:t>
        <w:br/>
        <w:t>- Conditional Step Execution: Test Sequence #02 and all other sequences requiring automatic profile discovery SHALL be executed if and only if the following are true:</w:t>
        <w:br/>
        <w:t xml:space="preserve">  • Power-on Profile discovery is appropriate for the class and usage of the Device (e.g., not applicable to open-market cellular-enabled notebooks).</w:t>
        <w:br/>
        <w:t xml:space="preserve">  • No Operational Profile is installed on the eUICC.</w:t>
        <w:br/>
        <w:t xml:space="preserve">  • The configuration parameter, if supported, is set to 'Enabled' (and has NOT been modified by the user to 'Disabled').</w:t>
        <w:br/>
        <w:t>- For all sequences, OEM-specific details such as exact UI, workflow, or menu names can be varied, but the functional requirements must be proven.</w:t>
      </w:r>
    </w:p>
    <w:p>
      <w:r>
        <w:rPr/>
        <w:t>Notes:</w:t>
        <w:br/>
        <w:t>- The test cases above ensure coverage of all mandatory aspects, conditional rules, OEM implementation flexibility, UI user guidance, parameter persistence, and correct functional guardrails for profile discovery at Device setup and power-on as described in SGP.22 v2.6.1 section 3.4.4.</w:t>
      </w:r>
    </w:p>
    <w:p/>
    <w:p>
      <w:r>
        <w:rPr>
          <w:b/>
          <w:sz w:val="24"/>
        </w:rPr>
        <w:t>Requirement ID : Steps 4 – 7 | Requirement Description : SHALL be repeated per each Notification in the Pending Notifications List.</w:t>
      </w:r>
    </w:p>
    <w:p>
      <w:r>
        <w:rPr>
          <w:b/>
          <w:sz w:val="24"/>
        </w:rPr>
        <w:t xml:space="preserve">Test Case : </w:t>
        <w:br/>
      </w:r>
    </w:p>
    <w:p>
      <w:r>
        <w:rPr/>
        <w:t>Test Cases</w:t>
      </w:r>
    </w:p>
    <w:p>
      <w:r>
        <w:rPr/>
        <w:t>TC</w:t>
      </w:r>
      <w:r>
        <w:rPr>
          <w:i/>
        </w:rPr>
        <w:t>LPA</w:t>
      </w:r>
      <w:r>
        <w:rPr/>
        <w:t>NotificationListProcessing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is operational and paired with an eUICC and Device.</w:t>
            </w:r>
          </w:p>
        </w:tc>
      </w:tr>
      <w:tr>
        <w:tc>
          <w:tcPr>
            <w:tcW w:type="dxa" w:w="4320"/>
          </w:tcPr>
          <w:p>
            <w:r>
              <w:t>eUICC</w:t>
            </w:r>
          </w:p>
        </w:tc>
        <w:tc>
          <w:tcPr>
            <w:tcW w:type="dxa" w:w="4320"/>
          </w:tcPr>
          <w:p>
            <w:r>
              <w:t>eUICC has Profiles installed and is capable of storing Notifications.</w:t>
            </w:r>
          </w:p>
        </w:tc>
      </w:tr>
      <w:tr>
        <w:tc>
          <w:tcPr>
            <w:tcW w:type="dxa" w:w="4320"/>
          </w:tcPr>
          <w:p>
            <w:r>
              <w:t>SM-DP+</w:t>
            </w:r>
          </w:p>
        </w:tc>
        <w:tc>
          <w:tcPr>
            <w:tcW w:type="dxa" w:w="4320"/>
          </w:tcPr>
          <w:p>
            <w:r>
              <w:t>SM-DP+ is reachable and provisioned to accept Notification reports from the LPA.</w:t>
            </w:r>
          </w:p>
        </w:tc>
      </w:tr>
    </w:tbl>
    <w:p>
      <w:r>
        <w:rPr/>
        <w:t>Test Sequence #01: Processing Pending Notifications Sequentially</w:t>
        <w:br/>
        <w:t>Description of the aim of the test sequence N°1</w:t>
      </w:r>
      <w:r>
        <w:rPr/>
        <w:br/>
        <w:t>To verify that steps 4–7 of the Notification processing flow are performed repeatedly for each Notification item in the eUICC Pending Notifications List, ensuring sequential processing, correct reporting, and removal after successful acknowledgment as per GSMA SGP.22 v2.6.1.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two or more Notifications are pending in the Notification List.</w:t>
            </w:r>
          </w:p>
        </w:tc>
      </w:tr>
      <w:tr>
        <w:tc>
          <w:tcPr>
            <w:tcW w:type="dxa" w:w="4320"/>
          </w:tcPr>
          <w:p>
            <w:r>
              <w:t>LPA</w:t>
            </w:r>
          </w:p>
        </w:tc>
        <w:tc>
          <w:tcPr>
            <w:tcW w:type="dxa" w:w="4320"/>
          </w:tcPr>
          <w:p>
            <w:r>
              <w:t>Has access to the eUICC and can retrieve the Pending Notifications List.</w:t>
            </w:r>
          </w:p>
        </w:tc>
      </w:tr>
      <w:tr>
        <w:tc>
          <w:tcPr>
            <w:tcW w:type="dxa" w:w="4320"/>
          </w:tcPr>
          <w:p>
            <w:r>
              <w:t>SM-DP+</w:t>
            </w:r>
          </w:p>
        </w:tc>
        <w:tc>
          <w:tcPr>
            <w:tcW w:type="dxa" w:w="4320"/>
          </w:tcPr>
          <w:p>
            <w:r>
              <w:t>Receives and acknowledges Notifications sent from the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retrieves the Pending Notifications List from the eUICC.</w:t>
            </w:r>
          </w:p>
        </w:tc>
        <w:tc>
          <w:tcPr>
            <w:tcW w:type="dxa" w:w="2160"/>
          </w:tcPr>
          <w:p>
            <w:r>
              <w:t>LPA receives a full list of all available Pending Notifications from the eUICC.</w:t>
            </w:r>
          </w:p>
        </w:tc>
      </w:tr>
      <w:tr>
        <w:tc>
          <w:tcPr>
            <w:tcW w:type="dxa" w:w="2160"/>
          </w:tcPr>
          <w:p>
            <w:r>
              <w:t>1</w:t>
            </w:r>
          </w:p>
        </w:tc>
        <w:tc>
          <w:tcPr>
            <w:tcW w:type="dxa" w:w="2160"/>
          </w:tcPr>
          <w:p>
            <w:r>
              <w:t>LPA → SM-DP+</w:t>
            </w:r>
          </w:p>
        </w:tc>
        <w:tc>
          <w:tcPr>
            <w:tcW w:type="dxa" w:w="2160"/>
          </w:tcPr>
          <w:p>
            <w:r>
              <w:t>LPA sends the first Notification in the list (lowest sequence number) to the appropriate SM-DP+ indicated in Metadata.</w:t>
            </w:r>
          </w:p>
        </w:tc>
        <w:tc>
          <w:tcPr>
            <w:tcW w:type="dxa" w:w="2160"/>
          </w:tcPr>
          <w:p>
            <w:r>
              <w:t>1- SM-DP+ receives the Notification.2- SM-DP+ returns a success or failure response for this Notification.</w:t>
            </w:r>
          </w:p>
        </w:tc>
      </w:tr>
      <w:tr>
        <w:tc>
          <w:tcPr>
            <w:tcW w:type="dxa" w:w="2160"/>
          </w:tcPr>
          <w:p>
            <w:r>
              <w:t>2</w:t>
            </w:r>
          </w:p>
        </w:tc>
        <w:tc>
          <w:tcPr>
            <w:tcW w:type="dxa" w:w="2160"/>
          </w:tcPr>
          <w:p>
            <w:r>
              <w:t>LPA ← SM-DP+</w:t>
            </w:r>
          </w:p>
        </w:tc>
        <w:tc>
          <w:tcPr>
            <w:tcW w:type="dxa" w:w="2160"/>
          </w:tcPr>
          <w:p>
            <w:r>
              <w:t>LPA receives acknowledgment from SM-DP+ for the Notification sent in Step 1.</w:t>
            </w:r>
          </w:p>
        </w:tc>
        <w:tc>
          <w:tcPr>
            <w:tcW w:type="dxa" w:w="2160"/>
          </w:tcPr>
          <w:p>
            <w:r>
              <w:t>1- LPA validates the response.2- If success (or failure response is handled per policy), LPA proceeds to next Notification.</w:t>
            </w:r>
          </w:p>
        </w:tc>
      </w:tr>
      <w:tr>
        <w:tc>
          <w:tcPr>
            <w:tcW w:type="dxa" w:w="2160"/>
          </w:tcPr>
          <w:p>
            <w:r>
              <w:t>3</w:t>
            </w:r>
          </w:p>
        </w:tc>
        <w:tc>
          <w:tcPr>
            <w:tcW w:type="dxa" w:w="2160"/>
          </w:tcPr>
          <w:p>
            <w:r>
              <w:t>LPA → eUICC</w:t>
            </w:r>
          </w:p>
        </w:tc>
        <w:tc>
          <w:tcPr>
            <w:tcW w:type="dxa" w:w="2160"/>
          </w:tcPr>
          <w:p>
            <w:r>
              <w:t>LPA instructs the eUICC to remove the successfully acknowledged Notification from its list.</w:t>
            </w:r>
          </w:p>
        </w:tc>
        <w:tc>
          <w:tcPr>
            <w:tcW w:type="dxa" w:w="2160"/>
          </w:tcPr>
          <w:p>
            <w:r>
              <w:t>eUICC deletes the respective Notification from the Pending Notifications List.</w:t>
            </w:r>
          </w:p>
        </w:tc>
      </w:tr>
      <w:tr>
        <w:tc>
          <w:tcPr>
            <w:tcW w:type="dxa" w:w="2160"/>
          </w:tcPr>
          <w:p>
            <w:r>
              <w:t>4</w:t>
            </w:r>
          </w:p>
        </w:tc>
        <w:tc>
          <w:tcPr>
            <w:tcW w:type="dxa" w:w="2160"/>
          </w:tcPr>
          <w:p>
            <w:r>
              <w:t>LPA ← eUICC</w:t>
            </w:r>
          </w:p>
        </w:tc>
        <w:tc>
          <w:tcPr>
            <w:tcW w:type="dxa" w:w="2160"/>
          </w:tcPr>
          <w:p>
            <w:r>
              <w:t>LPA confirms to itself that the Notification is no longer present in the Pending Notifications List.</w:t>
            </w:r>
          </w:p>
        </w:tc>
        <w:tc>
          <w:tcPr>
            <w:tcW w:type="dxa" w:w="2160"/>
          </w:tcPr>
          <w:p>
            <w:r>
              <w:t>Notification with just processed sequence number is absent from the list.</w:t>
            </w:r>
          </w:p>
        </w:tc>
      </w:tr>
      <w:tr>
        <w:tc>
          <w:tcPr>
            <w:tcW w:type="dxa" w:w="2160"/>
          </w:tcPr>
          <w:p>
            <w:r>
              <w:t>5</w:t>
            </w:r>
          </w:p>
        </w:tc>
        <w:tc>
          <w:tcPr>
            <w:tcW w:type="dxa" w:w="2160"/>
          </w:tcPr>
          <w:p>
            <w:r>
              <w:t>LPA → SM-DP+</w:t>
            </w:r>
          </w:p>
        </w:tc>
        <w:tc>
          <w:tcPr>
            <w:tcW w:type="dxa" w:w="2160"/>
          </w:tcPr>
          <w:p>
            <w:r>
              <w:t>LPA sends the next Notification (by ascending sequence number) to the SM-DP+ for that group.</w:t>
            </w:r>
          </w:p>
        </w:tc>
        <w:tc>
          <w:tcPr>
            <w:tcW w:type="dxa" w:w="2160"/>
          </w:tcPr>
          <w:p>
            <w:r>
              <w:t>1- SM-DP+ receives the Notification.2- SM-DP+ returns a success or failure response.</w:t>
            </w:r>
          </w:p>
        </w:tc>
      </w:tr>
      <w:tr>
        <w:tc>
          <w:tcPr>
            <w:tcW w:type="dxa" w:w="2160"/>
          </w:tcPr>
          <w:p>
            <w:r>
              <w:t>6</w:t>
            </w:r>
          </w:p>
        </w:tc>
        <w:tc>
          <w:tcPr>
            <w:tcW w:type="dxa" w:w="2160"/>
          </w:tcPr>
          <w:p>
            <w:r>
              <w:t>LPA ← SM-DP+</w:t>
            </w:r>
          </w:p>
        </w:tc>
        <w:tc>
          <w:tcPr>
            <w:tcW w:type="dxa" w:w="2160"/>
          </w:tcPr>
          <w:p>
            <w:r>
              <w:t>LPA receives acknowledgment from SM-DP+ for the Notification sent in Step 5.</w:t>
            </w:r>
          </w:p>
        </w:tc>
        <w:tc>
          <w:tcPr>
            <w:tcW w:type="dxa" w:w="2160"/>
          </w:tcPr>
          <w:p>
            <w:r>
              <w:t>1- LPA validates the response.2- LPA proceeds as per response and policy.</w:t>
            </w:r>
          </w:p>
        </w:tc>
      </w:tr>
      <w:tr>
        <w:tc>
          <w:tcPr>
            <w:tcW w:type="dxa" w:w="2160"/>
          </w:tcPr>
          <w:p>
            <w:r>
              <w:t>7</w:t>
            </w:r>
          </w:p>
        </w:tc>
        <w:tc>
          <w:tcPr>
            <w:tcW w:type="dxa" w:w="2160"/>
          </w:tcPr>
          <w:p>
            <w:r>
              <w:t>LPA → eUICC</w:t>
            </w:r>
          </w:p>
        </w:tc>
        <w:tc>
          <w:tcPr>
            <w:tcW w:type="dxa" w:w="2160"/>
          </w:tcPr>
          <w:p>
            <w:r>
              <w:t>LPA instructs the eUICC to remove Notification as in Step 3.</w:t>
            </w:r>
          </w:p>
        </w:tc>
        <w:tc>
          <w:tcPr>
            <w:tcW w:type="dxa" w:w="2160"/>
          </w:tcPr>
          <w:p>
            <w:r>
              <w:t>eUICC deletes the Notification from the Pending Notifications List.</w:t>
            </w:r>
          </w:p>
        </w:tc>
      </w:tr>
      <w:tr>
        <w:tc>
          <w:tcPr>
            <w:tcW w:type="dxa" w:w="2160"/>
          </w:tcPr>
          <w:p>
            <w:r>
              <w:t>...</w:t>
            </w:r>
          </w:p>
        </w:tc>
        <w:tc>
          <w:tcPr>
            <w:tcW w:type="dxa" w:w="2160"/>
          </w:tcPr>
          <w:p>
            <w:r>
              <w:t>...</w:t>
            </w:r>
          </w:p>
        </w:tc>
        <w:tc>
          <w:tcPr>
            <w:tcW w:type="dxa" w:w="2160"/>
          </w:tcPr>
          <w:p>
            <w:r>
              <w:t>Steps 4–7 (from first Notification to last Notification in the list) SHALL be repeated for each Notification.</w:t>
            </w:r>
          </w:p>
        </w:tc>
        <w:tc>
          <w:tcPr>
            <w:tcW w:type="dxa" w:w="2160"/>
          </w:tcPr>
          <w:p>
            <w:r>
              <w:t>All Notifications are processed in sequence.</w:t>
            </w:r>
          </w:p>
        </w:tc>
      </w:tr>
      <w:tr>
        <w:tc>
          <w:tcPr>
            <w:tcW w:type="dxa" w:w="2160"/>
          </w:tcPr>
          <w:p>
            <w:r>
              <w:t>N</w:t>
            </w:r>
          </w:p>
        </w:tc>
        <w:tc>
          <w:tcPr>
            <w:tcW w:type="dxa" w:w="2160"/>
          </w:tcPr>
          <w:p>
            <w:r>
              <w:t>LPA ← eUICC</w:t>
            </w:r>
          </w:p>
        </w:tc>
        <w:tc>
          <w:tcPr>
            <w:tcW w:type="dxa" w:w="2160"/>
          </w:tcPr>
          <w:p>
            <w:r>
              <w:t>At the end, LPA retrieves the Pending Notifications List from the eUICC.</w:t>
            </w:r>
          </w:p>
        </w:tc>
        <w:tc>
          <w:tcPr>
            <w:tcW w:type="dxa" w:w="2160"/>
          </w:tcPr>
          <w:p>
            <w:r>
              <w:t>The Pending Notifications List is now empty.</w:t>
            </w:r>
          </w:p>
        </w:tc>
      </w:tr>
    </w:tbl>
    <w:p>
      <w:r>
        <w:rPr/>
        <w:t>Conformance Requirements References</w:t>
        <w:br/>
        <w:t>- GSMA SGP.22 v2.6.1 Section 5.7.10: LPA SHALL send Notifications of a group one by one according to the sequence number, lowest number (oldest Notification) first. The next Notification SHALL not be sent until LPA receives a success or failure response from the SM-DP+ for the previous Notification.</w:t>
        <w:br/>
        <w:t>- GSMA SGP.22 v2.6.1 Section 5.7.10 and 5.7.8: After the LPA receives the acknowledgment from the SM-DP+ that the Notification was received, it SHALL communicate to the eUICC to remove that Notification.</w:t>
        <w:br/>
        <w:t>- GSMA SGP.22 v2.6.1: Steps above SHALL be repeated for each Notification in the Pending Notifications List.</w:t>
      </w:r>
    </w:p>
    <w:p>
      <w:r>
        <w:rPr/>
        <w:t>Conditional Execution:</w:t>
      </w:r>
      <w:r>
        <w:rPr/>
        <w:br/>
        <w:t>This sequence SHALL be executed if and only if there are Notifications present in the Pending Notifications List of the eUICC at the start of the test. If no Notifications are present, the sequence is not applicable.</w:t>
      </w:r>
    </w:p>
    <w:p>
      <w:r>
        <w:rPr/>
        <w:t>Test Sequence #02: Handling Insufficient Memory when Adding a New Notification</w:t>
        <w:br/>
        <w:t>Description of the aim of the test sequence N°2</w:t>
      </w:r>
      <w:r>
        <w:rPr/>
        <w:br/>
        <w:t>To verify that when the eUICC’s storage for Other Notifications is full, it deletes one or more existing Notifications in order by sequence number, starting from the oldest, before storing a new Notification.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LPA</w:t>
            </w:r>
          </w:p>
        </w:tc>
        <w:tc>
          <w:tcPr>
            <w:tcW w:type="dxa" w:w="2160"/>
          </w:tcPr>
          <w:p>
            <w:r>
              <w:t>eUICC receives a trigger to generate and store a new Notification.</w:t>
            </w:r>
          </w:p>
        </w:tc>
        <w:tc>
          <w:tcPr>
            <w:tcW w:type="dxa" w:w="2160"/>
          </w:tcPr>
          <w:p>
            <w:r>
              <w:t>eUICC detects that the Notification storage is full.</w:t>
            </w:r>
          </w:p>
        </w:tc>
      </w:tr>
      <w:tr>
        <w:tc>
          <w:tcPr>
            <w:tcW w:type="dxa" w:w="2160"/>
          </w:tcPr>
          <w:p>
            <w:r>
              <w:t>2</w:t>
            </w:r>
          </w:p>
        </w:tc>
        <w:tc>
          <w:tcPr>
            <w:tcW w:type="dxa" w:w="2160"/>
          </w:tcPr>
          <w:p>
            <w:r>
              <w:t>eUICC internal</w:t>
            </w:r>
          </w:p>
        </w:tc>
        <w:tc>
          <w:tcPr>
            <w:tcW w:type="dxa" w:w="2160"/>
          </w:tcPr>
          <w:p>
            <w:r>
              <w:t>eUICC deletes one or more oldest Notifications by sequence number.</w:t>
            </w:r>
          </w:p>
        </w:tc>
        <w:tc>
          <w:tcPr>
            <w:tcW w:type="dxa" w:w="2160"/>
          </w:tcPr>
          <w:p>
            <w:r>
              <w:t>The oldest Notification(s) are removed from the Pending Notifications List.</w:t>
            </w:r>
          </w:p>
        </w:tc>
      </w:tr>
      <w:tr>
        <w:tc>
          <w:tcPr>
            <w:tcW w:type="dxa" w:w="2160"/>
          </w:tcPr>
          <w:p>
            <w:r>
              <w:t>3</w:t>
            </w:r>
          </w:p>
        </w:tc>
        <w:tc>
          <w:tcPr>
            <w:tcW w:type="dxa" w:w="2160"/>
          </w:tcPr>
          <w:p>
            <w:r>
              <w:t>eUICC internal</w:t>
            </w:r>
          </w:p>
        </w:tc>
        <w:tc>
          <w:tcPr>
            <w:tcW w:type="dxa" w:w="2160"/>
          </w:tcPr>
          <w:p>
            <w:r>
              <w:t>eUICC stores the new Notification in the list.</w:t>
            </w:r>
          </w:p>
        </w:tc>
        <w:tc>
          <w:tcPr>
            <w:tcW w:type="dxa" w:w="2160"/>
          </w:tcPr>
          <w:p>
            <w:r>
              <w:t>The new Notification is stored in the Pending Notifications List.</w:t>
            </w:r>
          </w:p>
        </w:tc>
      </w:tr>
      <w:tr>
        <w:tc>
          <w:tcPr>
            <w:tcW w:type="dxa" w:w="2160"/>
          </w:tcPr>
          <w:p>
            <w:r>
              <w:t>4</w:t>
            </w:r>
          </w:p>
        </w:tc>
        <w:tc>
          <w:tcPr>
            <w:tcW w:type="dxa" w:w="2160"/>
          </w:tcPr>
          <w:p>
            <w:r>
              <w:t>LPA ← eUICC</w:t>
            </w:r>
          </w:p>
        </w:tc>
        <w:tc>
          <w:tcPr>
            <w:tcW w:type="dxa" w:w="2160"/>
          </w:tcPr>
          <w:p>
            <w:r>
              <w:t>LPA fetches the Pending Notifications List.</w:t>
            </w:r>
          </w:p>
        </w:tc>
        <w:tc>
          <w:tcPr>
            <w:tcW w:type="dxa" w:w="2160"/>
          </w:tcPr>
          <w:p>
            <w:r>
              <w:t>List contains the new Notification and no longer contains the deleted (oldest) Notification(s).</w:t>
            </w:r>
          </w:p>
        </w:tc>
      </w:tr>
    </w:tbl>
    <w:p>
      <w:r>
        <w:rPr/>
        <w:t>Conformance Requirements References</w:t>
        <w:br/>
        <w:t>- GSMA SGP.22 v2.6.1 Section 5.7.10 / 5.7.8: When the eUICC needs to store a new Other Notification, if there is not enough room the eUICC SHALL delete one or more of the previously stored Other Notifications in order of their Sequence Number, beginning with the lowest.</w:t>
      </w:r>
    </w:p>
    <w:p>
      <w:r>
        <w:rPr/>
        <w:t>Conditional Execution:</w:t>
      </w:r>
      <w:r>
        <w:rPr/>
        <w:br/>
        <w:t>Test Sequence #02 SHALL be executed if and only if the eUICC’s notification storage is at maximum capacity at the time of a new Notification generation event.</w:t>
      </w:r>
    </w:p>
    <w:p>
      <w:r>
        <w:rPr/>
        <w:t>End of Test Cases</w:t>
      </w:r>
    </w:p>
    <w:p/>
    <w:p>
      <w:r>
        <w:rPr>
          <w:b/>
          <w:sz w:val="24"/>
        </w:rPr>
        <w:t>Requirement ID : For Profile download event registrations | Requirement Description : the SM-DP+ SHALL set the ForwardingIndicator to true.</w:t>
      </w:r>
    </w:p>
    <w:p>
      <w:r>
        <w:rPr>
          <w:b/>
          <w:sz w:val="24"/>
        </w:rPr>
        <w:t xml:space="preserve">Test Case : </w:t>
        <w:br/>
      </w:r>
    </w:p>
    <w:p>
      <w:r>
        <w:rPr/>
        <w:t>Test Cases</w:t>
      </w:r>
    </w:p>
    <w:p>
      <w:r>
        <w:rPr/>
        <w:t>TC</w:t>
      </w:r>
      <w:r>
        <w:rPr>
          <w:i/>
        </w:rPr>
        <w:t>SMDP</w:t>
      </w:r>
      <w:r>
        <w:rPr/>
        <w:t>EventRegistration_ForwardingIndicator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and configured to support Event Registration with the SM-DS as per SGP.22/SGP.21 specifications.</w:t>
            </w:r>
          </w:p>
        </w:tc>
      </w:tr>
      <w:tr>
        <w:tc>
          <w:tcPr>
            <w:tcW w:type="dxa" w:w="4320"/>
          </w:tcPr>
          <w:p>
            <w:r>
              <w:t>SM-DS</w:t>
            </w:r>
          </w:p>
        </w:tc>
        <w:tc>
          <w:tcPr>
            <w:tcW w:type="dxa" w:w="4320"/>
          </w:tcPr>
          <w:p>
            <w:r>
              <w:t>The SM-DS is reachable and supports ES12.RegisterEvent as defined by specification.</w:t>
            </w:r>
          </w:p>
        </w:tc>
      </w:tr>
      <w:tr>
        <w:tc>
          <w:tcPr>
            <w:tcW w:type="dxa" w:w="4320"/>
          </w:tcPr>
          <w:p>
            <w:r>
              <w:t>Operator</w:t>
            </w:r>
          </w:p>
        </w:tc>
        <w:tc>
          <w:tcPr>
            <w:tcW w:type="dxa" w:w="4320"/>
          </w:tcPr>
          <w:p>
            <w:r>
              <w:t>The Operator system is ready to initiate Profile download orders to the SM-DP+.</w:t>
            </w:r>
          </w:p>
        </w:tc>
      </w:tr>
      <w:tr>
        <w:tc>
          <w:tcPr>
            <w:tcW w:type="dxa" w:w="4320"/>
          </w:tcPr>
          <w:p>
            <w:r>
              <w:t>eUICC</w:t>
            </w:r>
          </w:p>
        </w:tc>
        <w:tc>
          <w:tcPr>
            <w:tcW w:type="dxa" w:w="4320"/>
          </w:tcPr>
          <w:p>
            <w:r>
              <w:t>The target eUICC is active, with EID known to the Operator and SM-DP+.</w:t>
            </w:r>
          </w:p>
        </w:tc>
      </w:tr>
    </w:tbl>
    <w:p>
      <w:r>
        <w:rPr/>
        <w:t>Test Sequence #01: Verify ForwardingIndicator is set to true for Profile download event</w:t>
        <w:br/>
        <w:t>Description of the aim of the test sequence N°1</w:t>
      </w:r>
      <w:r>
        <w:rPr/>
        <w:br/>
        <w:t>To validate that during Profile download Event Registration, the SM-DP+ correctly sets the ForwardingIndicator parameter to true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A Profile download order exists for a specific eUICC.</w:t>
            </w:r>
          </w:p>
        </w:tc>
      </w:tr>
      <w:tr>
        <w:tc>
          <w:tcPr>
            <w:tcW w:type="dxa" w:w="4320"/>
          </w:tcPr>
          <w:p>
            <w:r>
              <w:t>SM-DP+</w:t>
            </w:r>
          </w:p>
        </w:tc>
        <w:tc>
          <w:tcPr>
            <w:tcW w:type="dxa" w:w="4320"/>
          </w:tcPr>
          <w:p>
            <w:r>
              <w:t>Ready to perform Event Registration for Profile download.</w:t>
            </w:r>
          </w:p>
        </w:tc>
      </w:tr>
      <w:tr>
        <w:tc>
          <w:tcPr>
            <w:tcW w:type="dxa" w:w="4320"/>
          </w:tcPr>
          <w:p>
            <w:r>
              <w:t>SM-DS</w:t>
            </w:r>
          </w:p>
        </w:tc>
        <w:tc>
          <w:tcPr>
            <w:tcW w:type="dxa" w:w="4320"/>
          </w:tcPr>
          <w:p>
            <w:r>
              <w:t>Ready to accept Event Registration from the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Initiate a ConfirmOrder or Profile download order for a target eUICC.</w:t>
            </w:r>
          </w:p>
        </w:tc>
        <w:tc>
          <w:tcPr>
            <w:tcW w:type="dxa" w:w="2160"/>
          </w:tcPr>
          <w:p>
            <w:r>
              <w:t>SM-DP+ receives the request and prepares for Event Registration.</w:t>
            </w:r>
          </w:p>
        </w:tc>
      </w:tr>
      <w:tr>
        <w:tc>
          <w:tcPr>
            <w:tcW w:type="dxa" w:w="2160"/>
          </w:tcPr>
          <w:p>
            <w:r>
              <w:t>1</w:t>
            </w:r>
          </w:p>
        </w:tc>
        <w:tc>
          <w:tcPr>
            <w:tcW w:type="dxa" w:w="2160"/>
          </w:tcPr>
          <w:p>
            <w:r>
              <w:t>SM-DP+ → SM-DS</w:t>
            </w:r>
          </w:p>
        </w:tc>
        <w:tc>
          <w:tcPr>
            <w:tcW w:type="dxa" w:w="2160"/>
          </w:tcPr>
          <w:p>
            <w:r>
              <w:t>Send ES12.RegisterEvent, including the EID and other required parameters for Profile download.</w:t>
            </w:r>
          </w:p>
        </w:tc>
        <w:tc>
          <w:tcPr>
            <w:tcW w:type="dxa" w:w="2160"/>
          </w:tcPr>
          <w:p>
            <w:r>
              <w:t>1- The ForwardingIndicator parameter in the ES12.RegisterEvent message is set to true.2- SM-DS correctly receives and processes the Event Registration.3- The Event Record in SM-DS stores ForwardingIndicator=true.</w:t>
            </w:r>
          </w:p>
        </w:tc>
      </w:tr>
      <w:tr>
        <w:tc>
          <w:tcPr>
            <w:tcW w:type="dxa" w:w="2160"/>
          </w:tcPr>
          <w:p>
            <w:r>
              <w:t>2</w:t>
            </w:r>
          </w:p>
        </w:tc>
        <w:tc>
          <w:tcPr>
            <w:tcW w:type="dxa" w:w="2160"/>
          </w:tcPr>
          <w:p>
            <w:r>
              <w:t>SM-DS → SM-DP+</w:t>
            </w:r>
          </w:p>
        </w:tc>
        <w:tc>
          <w:tcPr>
            <w:tcW w:type="dxa" w:w="2160"/>
          </w:tcPr>
          <w:p>
            <w:r>
              <w:t>Send response to Event Registration.</w:t>
            </w:r>
          </w:p>
        </w:tc>
        <w:tc>
          <w:tcPr>
            <w:tcW w:type="dxa" w:w="2160"/>
          </w:tcPr>
          <w:p>
            <w:r>
              <w:t>Response indicates successful registration and confirmation that ForwardingIndicator=true has been set.</w:t>
            </w:r>
          </w:p>
        </w:tc>
      </w:tr>
    </w:tbl>
    <w:p>
      <w:r>
        <w:rPr/>
        <w:t>Test Sequence #02: Negative Test – ForwardingIndicator Not Set to true</w:t>
        <w:br/>
        <w:t>Description of the aim of the test sequence N°2</w:t>
      </w:r>
      <w:r>
        <w:rPr/>
        <w:br/>
        <w:t>To verify system response when ForwardingIndicator is incorrectly set (e.g., false or omitted).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A Profile download order exists for a specific eUICC.</w:t>
            </w:r>
          </w:p>
        </w:tc>
      </w:tr>
      <w:tr>
        <w:tc>
          <w:tcPr>
            <w:tcW w:type="dxa" w:w="4320"/>
          </w:tcPr>
          <w:p>
            <w:r>
              <w:t>SM-DP+</w:t>
            </w:r>
          </w:p>
        </w:tc>
        <w:tc>
          <w:tcPr>
            <w:tcW w:type="dxa" w:w="4320"/>
          </w:tcPr>
          <w:p>
            <w:r>
              <w:t>Malfunction or negative test mode enabled to intentionally not set the indicator.</w:t>
            </w:r>
          </w:p>
        </w:tc>
      </w:tr>
      <w:tr>
        <w:tc>
          <w:tcPr>
            <w:tcW w:type="dxa" w:w="4320"/>
          </w:tcPr>
          <w:p>
            <w:r>
              <w:t>SM-DS</w:t>
            </w:r>
          </w:p>
        </w:tc>
        <w:tc>
          <w:tcPr>
            <w:tcW w:type="dxa" w:w="4320"/>
          </w:tcPr>
          <w:p>
            <w:r>
              <w:t>Ready to accept Event Registration from the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SM-DS</w:t>
            </w:r>
          </w:p>
        </w:tc>
        <w:tc>
          <w:tcPr>
            <w:tcW w:type="dxa" w:w="2160"/>
          </w:tcPr>
          <w:p>
            <w:r>
              <w:t>Send ES12.RegisterEvent for Profile download with ForwardingIndicator set to false or omitted.</w:t>
            </w:r>
          </w:p>
        </w:tc>
        <w:tc>
          <w:tcPr>
            <w:tcW w:type="dxa" w:w="2160"/>
          </w:tcPr>
          <w:p>
            <w:r>
              <w:t>1- SM-DS rejects the Event Registration or returns an error for incorrect/missing ForwardingIndicator.2- No Event Record is created, or record is created in error state.3- Error is logged and reported to the SM-DP+.</w:t>
            </w:r>
          </w:p>
        </w:tc>
      </w:tr>
    </w:tbl>
    <w:p>
      <w:r>
        <w:rPr/>
        <w:t>Conformance Requirements References</w:t>
        <w:br/>
        <w:t>- SGP.22 v2.6.1 Section 3.6.1</w:t>
        <w:br/>
        <w:t>- SGP.21 v2.6, SMDP requirement: “For Profile download event registrations, the SM-DP+ SHALL set the ForwardingIndicator to true.”</w:t>
      </w:r>
    </w:p>
    <w:p>
      <w:r>
        <w:rPr/>
        <w:t>Conditional Execution</w:t>
        <w:br/>
        <w:t>- Test Sequence #02 SHALL be executed if, and only if, system supports error condition testing or negative test scenarios.</w:t>
      </w:r>
    </w:p>
    <w:p>
      <w:r>
        <w:rPr/>
        <w:t>Notes</w:t>
        <w:br/>
        <w:t>- Verification that the ForwardingIndicator is set to true SHALL be achieved by inspecting the Event Record stored in the SM-DS and/or monitoring the ES12.RegisterEvent message contents.</w:t>
        <w:br/>
        <w:t>- The test is only applicable for Profile download events, and not for other event types.</w:t>
        <w:br/>
        <w:t>- This test ensures compliance with interoperability and event forwarding requirements within the RSP architecture.</w:t>
      </w:r>
    </w:p>
    <w:p/>
    <w:p>
      <w:r>
        <w:rPr>
          <w:b/>
          <w:sz w:val="24"/>
        </w:rPr>
        <w:t>Requirement ID : The Activation Code SHALL be coded to be the concatenation of the following strings listed in the following table | Requirement Description : The Activation Code is created by joining the elements listed in the specified table.</w:t>
      </w:r>
    </w:p>
    <w:p>
      <w:r>
        <w:rPr>
          <w:b/>
          <w:sz w:val="24"/>
        </w:rPr>
        <w:t xml:space="preserve">Test Case : </w:t>
        <w:br/>
      </w:r>
    </w:p>
    <w:p>
      <w:r>
        <w:rPr/>
        <w:t>Test Cases</w:t>
      </w:r>
    </w:p>
    <w:p>
      <w:r>
        <w:rPr/>
        <w:t>TC</w:t>
      </w:r>
      <w:r>
        <w:rPr>
          <w:i/>
        </w:rPr>
        <w:t>AC</w:t>
      </w:r>
      <w:r>
        <w:rPr/>
        <w:t>ActivationCodeConcatenation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The Operator is prepared to generate an Activation Code.</w:t>
            </w:r>
          </w:p>
        </w:tc>
      </w:tr>
      <w:tr>
        <w:tc>
          <w:tcPr>
            <w:tcW w:type="dxa" w:w="4320"/>
          </w:tcPr>
          <w:p>
            <w:r>
              <w:t>SM-DP+</w:t>
            </w:r>
          </w:p>
        </w:tc>
        <w:tc>
          <w:tcPr>
            <w:tcW w:type="dxa" w:w="4320"/>
          </w:tcPr>
          <w:p>
            <w:r>
              <w:t>The SM-DP+ is configured to accept only valid Activation Codes.</w:t>
            </w:r>
          </w:p>
        </w:tc>
      </w:tr>
      <w:tr>
        <w:tc>
          <w:tcPr>
            <w:tcW w:type="dxa" w:w="4320"/>
          </w:tcPr>
          <w:p>
            <w:r>
              <w:t>Device/LPA</w:t>
            </w:r>
          </w:p>
        </w:tc>
        <w:tc>
          <w:tcPr>
            <w:tcW w:type="dxa" w:w="4320"/>
          </w:tcPr>
          <w:p>
            <w:r>
              <w:t>Device/LPA is ready to receive, scan, or process an Activation Code.</w:t>
            </w:r>
          </w:p>
        </w:tc>
      </w:tr>
    </w:tbl>
    <w:p>
      <w:r>
        <w:rPr/>
        <w:t>Test Sequence #01: Validate Structure and Concatenation of Activation Code Elements</w:t>
        <w:br/>
        <w:t>This test sequence checks that the Activation Code is constructed by strictly concatenating the elements listed in Table 8 (SGP.22 v2.6.1), following the order and delimiter rules.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Has values prepared for all mandatory and optional elements as specified in Table 8.</w:t>
            </w:r>
          </w:p>
        </w:tc>
      </w:tr>
      <w:tr>
        <w:tc>
          <w:tcPr>
            <w:tcW w:type="dxa" w:w="4320"/>
          </w:tcPr>
          <w:p>
            <w:r>
              <w:t>SM-DP+</w:t>
            </w:r>
          </w:p>
        </w:tc>
        <w:tc>
          <w:tcPr>
            <w:tcW w:type="dxa" w:w="4320"/>
          </w:tcPr>
          <w:p>
            <w:r>
              <w:t>Maintains a set of recognized SM-DP+ addresses, OIDs, and MatchingIDs.</w:t>
            </w:r>
          </w:p>
        </w:tc>
      </w:tr>
      <w:tr>
        <w:tc>
          <w:tcPr>
            <w:tcW w:type="dxa" w:w="4320"/>
          </w:tcPr>
          <w:p>
            <w:r>
              <w:t>Device/LPA</w:t>
            </w:r>
          </w:p>
        </w:tc>
        <w:tc>
          <w:tcPr>
            <w:tcW w:type="dxa" w:w="4320"/>
          </w:tcPr>
          <w:p>
            <w:r>
              <w:t>Ready to display or process Activation Codes received for inspection.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w:t>
            </w:r>
          </w:p>
        </w:tc>
        <w:tc>
          <w:tcPr>
            <w:tcW w:type="dxa" w:w="2160"/>
          </w:tcPr>
          <w:p>
            <w:r>
              <w:t>Operator prepares the Activation Code per Table 8, including all required and selected optional elements.</w:t>
            </w:r>
          </w:p>
        </w:tc>
        <w:tc>
          <w:tcPr>
            <w:tcW w:type="dxa" w:w="2160"/>
          </w:tcPr>
          <w:p>
            <w:r>
              <w:t>Activation Code built from constituent elements using "$" as the delimiter as per Table 8 in SGP.22 v2.6.1.</w:t>
            </w:r>
          </w:p>
        </w:tc>
      </w:tr>
      <w:tr>
        <w:tc>
          <w:tcPr>
            <w:tcW w:type="dxa" w:w="2160"/>
          </w:tcPr>
          <w:p>
            <w:r>
              <w:t>1</w:t>
            </w:r>
          </w:p>
        </w:tc>
        <w:tc>
          <w:tcPr>
            <w:tcW w:type="dxa" w:w="2160"/>
          </w:tcPr>
          <w:p>
            <w:r>
              <w:t>Operator → Device</w:t>
            </w:r>
          </w:p>
        </w:tc>
        <w:tc>
          <w:tcPr>
            <w:tcW w:type="dxa" w:w="2160"/>
          </w:tcPr>
          <w:p>
            <w:r>
              <w:t>Operator provides the Activation Code to the Device via manual entry or QR code.</w:t>
            </w:r>
          </w:p>
        </w:tc>
        <w:tc>
          <w:tcPr>
            <w:tcW w:type="dxa" w:w="2160"/>
          </w:tcPr>
          <w:p>
            <w:r>
              <w:t>1- Device/LPA displays or processes the Activation Code.2- The Activation Code format matches the concatenation pattern.</w:t>
            </w:r>
          </w:p>
        </w:tc>
      </w:tr>
      <w:tr>
        <w:tc>
          <w:tcPr>
            <w:tcW w:type="dxa" w:w="2160"/>
          </w:tcPr>
          <w:p>
            <w:r>
              <w:t>2</w:t>
            </w:r>
          </w:p>
        </w:tc>
        <w:tc>
          <w:tcPr>
            <w:tcW w:type="dxa" w:w="2160"/>
          </w:tcPr>
          <w:p>
            <w:r>
              <w:t>Device → SM-DP+</w:t>
            </w:r>
          </w:p>
        </w:tc>
        <w:tc>
          <w:tcPr>
            <w:tcW w:type="dxa" w:w="2160"/>
          </w:tcPr>
          <w:p>
            <w:r>
              <w:t>Device transmits the Activation Code to the SM-DP+ as part of the profile download initiation.</w:t>
            </w:r>
          </w:p>
        </w:tc>
        <w:tc>
          <w:tcPr>
            <w:tcW w:type="dxa" w:w="2160"/>
          </w:tcPr>
          <w:p>
            <w:r>
              <w:t>1- SM-DP+ parses Activation Code.2- SM-DP+ confirms all required elements are present and correctly delimited.</w:t>
            </w:r>
          </w:p>
        </w:tc>
      </w:tr>
      <w:tr>
        <w:tc>
          <w:tcPr>
            <w:tcW w:type="dxa" w:w="2160"/>
          </w:tcPr>
          <w:p>
            <w:r>
              <w:t>3</w:t>
            </w:r>
          </w:p>
        </w:tc>
        <w:tc>
          <w:tcPr>
            <w:tcW w:type="dxa" w:w="2160"/>
          </w:tcPr>
          <w:p>
            <w:r>
              <w:t>SM-DP+</w:t>
            </w:r>
          </w:p>
        </w:tc>
        <w:tc>
          <w:tcPr>
            <w:tcW w:type="dxa" w:w="2160"/>
          </w:tcPr>
          <w:p>
            <w:r>
              <w:t>SM-DP+ validates each element: - AC_Format is "1" - Delimiters are "$" - FQDN is valid - MatchingID rules are followed - Optionally validates [SM-DP+ OID] and [Confirmation Code Required Flag] presence as per positionings</w:t>
            </w:r>
          </w:p>
        </w:tc>
        <w:tc>
          <w:tcPr>
            <w:tcW w:type="dxa" w:w="2160"/>
          </w:tcPr>
          <w:p>
            <w:r>
              <w:t>1- Activation Code is accepted as valid if structure is compliant.2- If any element/order is incorrect, error is raised.</w:t>
            </w:r>
          </w:p>
        </w:tc>
      </w:tr>
      <w:tr>
        <w:tc>
          <w:tcPr>
            <w:tcW w:type="dxa" w:w="2160"/>
          </w:tcPr>
          <w:p>
            <w:r>
              <w:t>4</w:t>
            </w:r>
          </w:p>
        </w:tc>
        <w:tc>
          <w:tcPr>
            <w:tcW w:type="dxa" w:w="2160"/>
          </w:tcPr>
          <w:p>
            <w:r>
              <w:t>Device</w:t>
            </w:r>
          </w:p>
        </w:tc>
        <w:tc>
          <w:tcPr>
            <w:tcW w:type="dxa" w:w="2160"/>
          </w:tcPr>
          <w:p>
            <w:r>
              <w:t>Device ignores any delimiter and subsequent parameters if extra (reserved for future).</w:t>
            </w:r>
          </w:p>
        </w:tc>
        <w:tc>
          <w:tcPr>
            <w:tcW w:type="dxa" w:w="2160"/>
          </w:tcPr>
          <w:p>
            <w:r>
              <w:t>Device proceeds with current logic, ensuring forward compatibility.</w:t>
            </w:r>
          </w:p>
        </w:tc>
      </w:tr>
    </w:tbl>
    <w:p>
      <w:r>
        <w:rPr/>
        <w:t>Test Sequence #02: Negative Cases for Activation Code Concatenation</w:t>
        <w:br/>
        <w:t>This test sequence verifies system response to improper concatenation or malformed Activation Codes.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Device</w:t>
            </w:r>
          </w:p>
        </w:tc>
        <w:tc>
          <w:tcPr>
            <w:tcW w:type="dxa" w:w="2160"/>
          </w:tcPr>
          <w:p>
            <w:r>
              <w:t>Operator sends an Activation Code with incorrectly ordered elements or missing required delimiters.</w:t>
            </w:r>
          </w:p>
        </w:tc>
        <w:tc>
          <w:tcPr>
            <w:tcW w:type="dxa" w:w="2160"/>
          </w:tcPr>
          <w:p>
            <w:r>
              <w:t>Device/LPA does not process Activation Code; error/invalid notification displayed.</w:t>
            </w:r>
          </w:p>
        </w:tc>
      </w:tr>
      <w:tr>
        <w:tc>
          <w:tcPr>
            <w:tcW w:type="dxa" w:w="2160"/>
          </w:tcPr>
          <w:p>
            <w:r>
              <w:t>2</w:t>
            </w:r>
          </w:p>
        </w:tc>
        <w:tc>
          <w:tcPr>
            <w:tcW w:type="dxa" w:w="2160"/>
          </w:tcPr>
          <w:p>
            <w:r>
              <w:t>Device → SM-DP+</w:t>
            </w:r>
          </w:p>
        </w:tc>
        <w:tc>
          <w:tcPr>
            <w:tcW w:type="dxa" w:w="2160"/>
          </w:tcPr>
          <w:p>
            <w:r>
              <w:t>Device transmits an Activation Code with an invalid AC_Format (not "1").</w:t>
            </w:r>
          </w:p>
        </w:tc>
        <w:tc>
          <w:tcPr>
            <w:tcW w:type="dxa" w:w="2160"/>
          </w:tcPr>
          <w:p>
            <w:r>
              <w:t>SM-DP+ rejects the Activation Code and returns an invalid format error.</w:t>
            </w:r>
          </w:p>
        </w:tc>
      </w:tr>
      <w:tr>
        <w:tc>
          <w:tcPr>
            <w:tcW w:type="dxa" w:w="2160"/>
          </w:tcPr>
          <w:p>
            <w:r>
              <w:t>3</w:t>
            </w:r>
          </w:p>
        </w:tc>
        <w:tc>
          <w:tcPr>
            <w:tcW w:type="dxa" w:w="2160"/>
          </w:tcPr>
          <w:p>
            <w:r>
              <w:t>Device → SM-DP+</w:t>
            </w:r>
          </w:p>
        </w:tc>
        <w:tc>
          <w:tcPr>
            <w:tcW w:type="dxa" w:w="2160"/>
          </w:tcPr>
          <w:p>
            <w:r>
              <w:t>Device transmits an Activation Code containing unsupported characters or length above 255 characters.</w:t>
            </w:r>
          </w:p>
        </w:tc>
        <w:tc>
          <w:tcPr>
            <w:tcW w:type="dxa" w:w="2160"/>
          </w:tcPr>
          <w:p>
            <w:r>
              <w:t>1- SM-DP+ rejects code due to format.2- Device notifies the user of the invalid code.</w:t>
            </w:r>
          </w:p>
        </w:tc>
      </w:tr>
    </w:tbl>
    <w:p>
      <w:r>
        <w:rPr/>
        <w:t>Test Sequence #03: Optional Parameter Handling in Concatenation</w:t>
        <w:br/>
        <w:t>This sequence tests how optional parameters and their delimiters are handled as per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Device</w:t>
            </w:r>
          </w:p>
        </w:tc>
        <w:tc>
          <w:tcPr>
            <w:tcW w:type="dxa" w:w="2160"/>
          </w:tcPr>
          <w:p>
            <w:r>
              <w:t>Operator omits optional SM-DP+ OID and Confirmation Code Required Flag from Activation Code.</w:t>
            </w:r>
          </w:p>
        </w:tc>
        <w:tc>
          <w:tcPr>
            <w:tcW w:type="dxa" w:w="2160"/>
          </w:tcPr>
          <w:p>
            <w:r>
              <w:t>Activation Code is concatenated without corresponding optional parameters and delimiters; Device accepts it.</w:t>
            </w:r>
          </w:p>
        </w:tc>
      </w:tr>
      <w:tr>
        <w:tc>
          <w:tcPr>
            <w:tcW w:type="dxa" w:w="2160"/>
          </w:tcPr>
          <w:p>
            <w:r>
              <w:t>2</w:t>
            </w:r>
          </w:p>
        </w:tc>
        <w:tc>
          <w:tcPr>
            <w:tcW w:type="dxa" w:w="2160"/>
          </w:tcPr>
          <w:p>
            <w:r>
              <w:t>Operator → Device</w:t>
            </w:r>
          </w:p>
        </w:tc>
        <w:tc>
          <w:tcPr>
            <w:tcW w:type="dxa" w:w="2160"/>
          </w:tcPr>
          <w:p>
            <w:r>
              <w:t>Operator includes only SM-DP+ OID as optional parameter with correct delimiter placement.</w:t>
            </w:r>
          </w:p>
        </w:tc>
        <w:tc>
          <w:tcPr>
            <w:tcW w:type="dxa" w:w="2160"/>
          </w:tcPr>
          <w:p>
            <w:r>
              <w:t>Activation Code is concatenated as specified; Device &amp; SM-DP+ process optional parameter correctly.</w:t>
            </w:r>
          </w:p>
        </w:tc>
      </w:tr>
      <w:tr>
        <w:tc>
          <w:tcPr>
            <w:tcW w:type="dxa" w:w="2160"/>
          </w:tcPr>
          <w:p>
            <w:r>
              <w:t>3</w:t>
            </w:r>
          </w:p>
        </w:tc>
        <w:tc>
          <w:tcPr>
            <w:tcW w:type="dxa" w:w="2160"/>
          </w:tcPr>
          <w:p>
            <w:r>
              <w:t>Operator → Device</w:t>
            </w:r>
          </w:p>
        </w:tc>
        <w:tc>
          <w:tcPr>
            <w:tcW w:type="dxa" w:w="2160"/>
          </w:tcPr>
          <w:p>
            <w:r>
              <w:t>Operator includes both SM-DP+ OID and Confirmation Code Required Flag, with correct delimiter for each.</w:t>
            </w:r>
          </w:p>
        </w:tc>
        <w:tc>
          <w:tcPr>
            <w:tcW w:type="dxa" w:w="2160"/>
          </w:tcPr>
          <w:p>
            <w:r>
              <w:t>Activation Code concatenation validates; Device and SM-DP+ process parameters in correct order.</w:t>
            </w:r>
          </w:p>
        </w:tc>
      </w:tr>
      <w:tr>
        <w:tc>
          <w:tcPr>
            <w:tcW w:type="dxa" w:w="2160"/>
          </w:tcPr>
          <w:p>
            <w:r>
              <w:t>4</w:t>
            </w:r>
          </w:p>
        </w:tc>
        <w:tc>
          <w:tcPr>
            <w:tcW w:type="dxa" w:w="2160"/>
          </w:tcPr>
          <w:p>
            <w:r>
              <w:t>Operator → Device</w:t>
            </w:r>
          </w:p>
        </w:tc>
        <w:tc>
          <w:tcPr>
            <w:tcW w:type="dxa" w:w="2160"/>
          </w:tcPr>
          <w:p>
            <w:r>
              <w:t>Operator sends an Activation Code with an extra delimiter and undefined extra parameters for forward compatibility test.</w:t>
            </w:r>
          </w:p>
        </w:tc>
        <w:tc>
          <w:tcPr>
            <w:tcW w:type="dxa" w:w="2160"/>
          </w:tcPr>
          <w:p>
            <w:r>
              <w:t>Device ignores all parameters after last defined in Table 8; continues processing as per valid sub-string.</w:t>
            </w:r>
          </w:p>
        </w:tc>
      </w:tr>
    </w:tbl>
    <w:p>
      <w:r>
        <w:rPr/>
        <w:t>Conformance Requirements References</w:t>
        <w:br/>
        <w:t>- SGP.22 v2.6.1 section 4.1, Table 8 (Activation Code Structure)</w:t>
        <w:br/>
        <w:t>- SGP.22 v2.6.1 requirement: Activation Code SHALL be coded as the concatenation of listed strings with proper delimiter rules and parameter order; length ≤255 chars; ignore undefined delimiters/parameters after the defined list.</w:t>
      </w:r>
    </w:p>
    <w:p>
      <w:r>
        <w:rPr/>
        <w:t>Conditional Execution Rules</w:t>
        <w:br/>
        <w:t>- Test Sequence #02, Step 1 and 2 SHALL be executed if Activation Code does not comply with element order, delimiter, or allowed value set.</w:t>
        <w:br/>
        <w:t>- Device SHALL treat AC_Format other than "1" as invalid.</w:t>
        <w:br/>
        <w:t>- Forward compatibility: Device SHALL ignore delimiters/parameters after those defined in the current table.</w:t>
      </w:r>
    </w:p>
    <w:p>
      <w:r>
        <w:rPr/>
        <w:t>Notes:</w:t>
        <w:br/>
        <w:t>- AC_Format must be "1" for this version.</w:t>
        <w:br/>
        <w:t>- All delimiters are "$".</w:t>
        <w:br/>
        <w:t>- Examples in specification provide reference for expected concatenation in valid and optional parameter scenarios.</w:t>
        <w:br/>
        <w:t>- MatchingID (Activation Code Token) may be zero-length but delimiter must be present if followed by optional parameters.</w:t>
      </w:r>
    </w:p>
    <w:p/>
    <w:p>
      <w:r>
        <w:rPr>
          <w:b/>
          <w:sz w:val="24"/>
        </w:rPr>
        <w:t>Requirement ID : AC_Format: SHALL be set to "1" for this Format of the Activation Code and any subsequent backward compatible Format | Requirement Description : AC_Format indicates the format of the Activation Code and must be set to "1" for this and future compatible formats.</w:t>
      </w:r>
    </w:p>
    <w:p>
      <w:r>
        <w:rPr>
          <w:b/>
          <w:sz w:val="24"/>
        </w:rPr>
        <w:t xml:space="preserve">Test Case : </w:t>
        <w:br/>
      </w:r>
    </w:p>
    <w:p>
      <w:r>
        <w:rPr/>
        <w:t>Test Cases</w:t>
      </w:r>
    </w:p>
    <w:p>
      <w:r>
        <w:rPr/>
        <w:t>TC</w:t>
      </w:r>
      <w:r>
        <w:rPr>
          <w:i/>
        </w:rPr>
        <w:t>LPA</w:t>
      </w:r>
      <w:r>
        <w:rPr/>
        <w:t>ACFormatValidation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is installed and ready to receive an Activation Code from the End User via manual or QR input.</w:t>
            </w:r>
          </w:p>
        </w:tc>
      </w:tr>
      <w:tr>
        <w:tc>
          <w:tcPr>
            <w:tcW w:type="dxa" w:w="4320"/>
          </w:tcPr>
          <w:p>
            <w:r>
              <w:t>Device</w:t>
            </w:r>
          </w:p>
        </w:tc>
        <w:tc>
          <w:tcPr>
            <w:tcW w:type="dxa" w:w="4320"/>
          </w:tcPr>
          <w:p>
            <w:r>
              <w:t>Device contains no pre-installed eUICC profile.</w:t>
            </w:r>
          </w:p>
        </w:tc>
      </w:tr>
      <w:tr>
        <w:tc>
          <w:tcPr>
            <w:tcW w:type="dxa" w:w="4320"/>
          </w:tcPr>
          <w:p>
            <w:r>
              <w:t>SM-DP+</w:t>
            </w:r>
          </w:p>
        </w:tc>
        <w:tc>
          <w:tcPr>
            <w:tcW w:type="dxa" w:w="4320"/>
          </w:tcPr>
          <w:p>
            <w:r>
              <w:t>SM-DP+ is ready to process incoming Activation Code profile download requests from authenticated LPA.</w:t>
            </w:r>
          </w:p>
        </w:tc>
      </w:tr>
    </w:tbl>
    <w:p>
      <w:r>
        <w:rPr/>
        <w:t>Test Sequence #01: Validate AC</w:t>
      </w:r>
      <w:r>
        <w:rPr>
          <w:i/>
        </w:rPr>
        <w:t>Format in Activation Code (Manual Input)</w:t>
        <w:br/>
        <w:t>Aim: To verify that the LPA only accepts and processes Activation Codes where the AC</w:t>
      </w:r>
      <w:r>
        <w:rPr/>
        <w:t>Format is set to "1". All other AC_Format values shall be treated as invalid.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Waiting for Activation Code input from End User.</w:t>
            </w:r>
          </w:p>
        </w:tc>
      </w:tr>
      <w:tr>
        <w:tc>
          <w:tcPr>
            <w:tcW w:type="dxa" w:w="4320"/>
          </w:tcPr>
          <w:p>
            <w:r>
              <w:t>SM-DP+</w:t>
            </w:r>
          </w:p>
        </w:tc>
        <w:tc>
          <w:tcPr>
            <w:tcW w:type="dxa" w:w="4320"/>
          </w:tcPr>
          <w:p>
            <w:r>
              <w:t>Ready to respond to valid Activation Code requests.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w:t>
            </w:r>
          </w:p>
        </w:tc>
        <w:tc>
          <w:tcPr>
            <w:tcW w:type="dxa" w:w="2160"/>
          </w:tcPr>
          <w:p>
            <w:r>
              <w:t>Activation Code entry screen is presented to the End User.</w:t>
            </w:r>
          </w:p>
        </w:tc>
        <w:tc>
          <w:tcPr>
            <w:tcW w:type="dxa" w:w="2160"/>
          </w:tcPr>
          <w:p>
            <w:r>
              <w:t>LPA prompts End User to enter an Activation Code.</w:t>
            </w:r>
          </w:p>
        </w:tc>
      </w:tr>
      <w:tr>
        <w:tc>
          <w:tcPr>
            <w:tcW w:type="dxa" w:w="2160"/>
          </w:tcPr>
          <w:p>
            <w:r>
              <w:t>1</w:t>
            </w:r>
          </w:p>
        </w:tc>
        <w:tc>
          <w:tcPr>
            <w:tcW w:type="dxa" w:w="2160"/>
          </w:tcPr>
          <w:p>
            <w:r>
              <w:t>End User → LPA</w:t>
            </w:r>
          </w:p>
        </w:tc>
        <w:tc>
          <w:tcPr>
            <w:tcW w:type="dxa" w:w="2160"/>
          </w:tcPr>
          <w:p>
            <w:r>
              <w:t>End User enters Activation Code with AC_Format = "1" (e.g. "1$SMDP.GSMA.COM$TOKEN1234")</w:t>
            </w:r>
          </w:p>
        </w:tc>
        <w:tc>
          <w:tcPr>
            <w:tcW w:type="dxa" w:w="2160"/>
          </w:tcPr>
          <w:p>
            <w:r>
              <w:t>1- LPA accepts the Activation Code.2- LPA proceeds to process the Activation Code.3- Profile download proceeds.</w:t>
            </w:r>
          </w:p>
        </w:tc>
      </w:tr>
      <w:tr>
        <w:tc>
          <w:tcPr>
            <w:tcW w:type="dxa" w:w="2160"/>
          </w:tcPr>
          <w:p>
            <w:r>
              <w:t>2</w:t>
            </w:r>
          </w:p>
        </w:tc>
        <w:tc>
          <w:tcPr>
            <w:tcW w:type="dxa" w:w="2160"/>
          </w:tcPr>
          <w:p>
            <w:r>
              <w:t>End User → LPA</w:t>
            </w:r>
          </w:p>
        </w:tc>
        <w:tc>
          <w:tcPr>
            <w:tcW w:type="dxa" w:w="2160"/>
          </w:tcPr>
          <w:p>
            <w:r>
              <w:t>End User enters Activation Code with AC_Format != "1" (e.g. "2$SMDP.GSMA.COM$TOKEN1234")</w:t>
            </w:r>
          </w:p>
        </w:tc>
        <w:tc>
          <w:tcPr>
            <w:tcW w:type="dxa" w:w="2160"/>
          </w:tcPr>
          <w:p>
            <w:r>
              <w:t>1- LPA rejects the Activation Code.2- LPA informs End User that the Activation Code format is invalid.</w:t>
            </w:r>
          </w:p>
        </w:tc>
      </w:tr>
      <w:tr>
        <w:tc>
          <w:tcPr>
            <w:tcW w:type="dxa" w:w="2160"/>
          </w:tcPr>
          <w:p>
            <w:r>
              <w:t>3</w:t>
            </w:r>
          </w:p>
        </w:tc>
        <w:tc>
          <w:tcPr>
            <w:tcW w:type="dxa" w:w="2160"/>
          </w:tcPr>
          <w:p>
            <w:r>
              <w:t>End User → LPA</w:t>
            </w:r>
          </w:p>
        </w:tc>
        <w:tc>
          <w:tcPr>
            <w:tcW w:type="dxa" w:w="2160"/>
          </w:tcPr>
          <w:p>
            <w:r>
              <w:t>End User enters Activation Code with AC_Format ="1" plus extra, unknown future parameters (extension)</w:t>
            </w:r>
          </w:p>
        </w:tc>
        <w:tc>
          <w:tcPr>
            <w:tcW w:type="dxa" w:w="2160"/>
          </w:tcPr>
          <w:p>
            <w:r>
              <w:t>1- LPA ignores extra parameters.2- LPA proceeds normally with Activation Code processing as per defined parameters.</w:t>
            </w:r>
          </w:p>
        </w:tc>
      </w:tr>
    </w:tbl>
    <w:p>
      <w:r>
        <w:rPr/>
        <w:t>Test Sequence #02: Validate AC</w:t>
      </w:r>
      <w:r>
        <w:rPr>
          <w:i/>
        </w:rPr>
        <w:t>Format in Activation Code (QR Code Input)</w:t>
        <w:br/>
        <w:t>Aim: To verify that the LPA supports QR code input of the Activation Code, and only Activation Codes with AC</w:t>
      </w:r>
      <w:r>
        <w:rPr/>
        <w:t>Format = "1" are accepted; others are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LPA</w:t>
            </w:r>
          </w:p>
        </w:tc>
        <w:tc>
          <w:tcPr>
            <w:tcW w:type="dxa" w:w="2160"/>
          </w:tcPr>
          <w:p>
            <w:r>
              <w:t>End User scans a QR code containing an Activation Code with AC_Format = "1".</w:t>
            </w:r>
          </w:p>
        </w:tc>
        <w:tc>
          <w:tcPr>
            <w:tcW w:type="dxa" w:w="2160"/>
          </w:tcPr>
          <w:p>
            <w:r>
              <w:t>1- LPA decodes QR.2- LPA accepts the Activation Code.3- Profile download proceeds as normal.</w:t>
            </w:r>
          </w:p>
        </w:tc>
      </w:tr>
      <w:tr>
        <w:tc>
          <w:tcPr>
            <w:tcW w:type="dxa" w:w="2160"/>
          </w:tcPr>
          <w:p>
            <w:r>
              <w:t>2</w:t>
            </w:r>
          </w:p>
        </w:tc>
        <w:tc>
          <w:tcPr>
            <w:tcW w:type="dxa" w:w="2160"/>
          </w:tcPr>
          <w:p>
            <w:r>
              <w:t>End User → LPA</w:t>
            </w:r>
          </w:p>
        </w:tc>
        <w:tc>
          <w:tcPr>
            <w:tcW w:type="dxa" w:w="2160"/>
          </w:tcPr>
          <w:p>
            <w:r>
              <w:t>End User scans a QR code containing an Activation Code with AC_Format != "1".</w:t>
            </w:r>
          </w:p>
        </w:tc>
        <w:tc>
          <w:tcPr>
            <w:tcW w:type="dxa" w:w="2160"/>
          </w:tcPr>
          <w:p>
            <w:r>
              <w:t>1- LPA decodes QR.2- LPA rejects the Activation Code.3- LPA informs End User about the invalid format.</w:t>
            </w:r>
          </w:p>
        </w:tc>
      </w:tr>
      <w:tr>
        <w:tc>
          <w:tcPr>
            <w:tcW w:type="dxa" w:w="2160"/>
          </w:tcPr>
          <w:p>
            <w:r>
              <w:t>3</w:t>
            </w:r>
          </w:p>
        </w:tc>
        <w:tc>
          <w:tcPr>
            <w:tcW w:type="dxa" w:w="2160"/>
          </w:tcPr>
          <w:p>
            <w:r>
              <w:t>End User → LPA</w:t>
            </w:r>
          </w:p>
        </w:tc>
        <w:tc>
          <w:tcPr>
            <w:tcW w:type="dxa" w:w="2160"/>
          </w:tcPr>
          <w:p>
            <w:r>
              <w:t>End User scans a QR code with AC_Format ="1" and trailing unknown delimiters/parameters</w:t>
            </w:r>
          </w:p>
        </w:tc>
        <w:tc>
          <w:tcPr>
            <w:tcW w:type="dxa" w:w="2160"/>
          </w:tcPr>
          <w:p>
            <w:r>
              <w:t>1- LPA ignores extra parameters.2- LPA processes only the defined segments.3- Profile download proceeds.</w:t>
            </w:r>
          </w:p>
        </w:tc>
      </w:tr>
    </w:tbl>
    <w:p>
      <w:r>
        <w:rPr/>
        <w:t>Conformance Requirements References</w:t>
      </w:r>
    </w:p>
    <w:p>
      <w:pPr>
        <w:pStyle w:val="ListBullet"/>
        <w:ind w:left="0"/>
      </w:pPr>
      <w:r>
        <w:rPr/>
        <w:t>SGP.22 v2.6.1, Section 4.1 (Activation Code – "AC</w:t>
      </w:r>
      <w:r>
        <w:rPr>
          <w:i/>
        </w:rPr>
        <w:t>Format SHALL be set to '1' for this Format of the Activation Code and any subsequent backward compatible Format… The Device SHALL treat an AC</w:t>
      </w:r>
      <w:r>
        <w:rPr/>
        <w:t>Format other than '1' as invalid.")</w:t>
      </w:r>
    </w:p>
    <w:p>
      <w:pPr>
        <w:pStyle w:val="ListBullet"/>
        <w:ind w:left="0"/>
      </w:pPr>
      <w:r>
        <w:rPr/>
        <w:t>SGP.21 v2.6 Section 5.2.1, Requirement AC2 &amp; AC4</w:t>
      </w:r>
    </w:p>
    <w:p>
      <w:r>
        <w:rPr/>
        <w:t>Conditional Execution</w:t>
      </w:r>
    </w:p>
    <w:p>
      <w:r>
        <w:rPr/>
        <w:t>These test sequences SHALL be executed for all Activation Code input mechanisms natively supported by the LPA (e.g., manual, QR code), and SHALL be repeated for all Device form factors supporting LPA-based eUICC profile download.</w:t>
      </w:r>
    </w:p>
    <w:p/>
    <w:p>
      <w:r>
        <w:rPr>
          <w:b/>
          <w:sz w:val="24"/>
        </w:rPr>
        <w:t>Requirement ID : Delimiter: SHALL be set to "$" | Requirement Description : The delimiter used between elements must be set to "$".</w:t>
      </w:r>
    </w:p>
    <w:p>
      <w:r>
        <w:rPr>
          <w:b/>
          <w:sz w:val="24"/>
        </w:rPr>
        <w:t xml:space="preserve">Test Case : </w:t>
        <w:br/>
      </w:r>
    </w:p>
    <w:p>
      <w:r>
        <w:rPr/>
        <w:t>Test Cases</w:t>
      </w:r>
    </w:p>
    <w:p>
      <w:r>
        <w:rPr/>
        <w:t>TC</w:t>
      </w:r>
      <w:r>
        <w:rPr>
          <w:i/>
        </w:rPr>
        <w:t>AC</w:t>
      </w:r>
      <w:r>
        <w:rPr/>
        <w:t>Delimiter_DollarSign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under test, supporting eUICC Remote SIM Provisioning</w:t>
            </w:r>
          </w:p>
        </w:tc>
      </w:tr>
      <w:tr>
        <w:tc>
          <w:tcPr>
            <w:tcW w:type="dxa" w:w="4320"/>
          </w:tcPr>
          <w:p>
            <w:r>
              <w:t>SM-DP+</w:t>
            </w:r>
          </w:p>
        </w:tc>
        <w:tc>
          <w:tcPr>
            <w:tcW w:type="dxa" w:w="4320"/>
          </w:tcPr>
          <w:p>
            <w:r>
              <w:t>Subscription Manager Data Preparation+ providing Activation Code information</w:t>
            </w:r>
          </w:p>
        </w:tc>
      </w:tr>
    </w:tbl>
    <w:p>
      <w:r>
        <w:rPr/>
        <w:t>Test Sequence #01: Verification of Delimiter in Activation Code Formatting</w:t>
        <w:br/>
        <w:t>Description of the aim of the test sequence N°1</w:t>
      </w:r>
      <w:r>
        <w:rPr/>
        <w:br/>
        <w:t>This sequence verifies that the Device correctly recognizes and interprets the dollar sign (“$”) as the delimiter between elements in the Activation Code, in line with the requirement that the delimiter SHALL be set to "$".</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Ready to initiate download and installation of Profile using an Activation Code</w:t>
            </w:r>
          </w:p>
        </w:tc>
      </w:tr>
      <w:tr>
        <w:tc>
          <w:tcPr>
            <w:tcW w:type="dxa" w:w="4320"/>
          </w:tcPr>
          <w:p>
            <w:r>
              <w:t>SM-DP+</w:t>
            </w:r>
          </w:p>
        </w:tc>
        <w:tc>
          <w:tcPr>
            <w:tcW w:type="dxa" w:w="4320"/>
          </w:tcPr>
          <w:p>
            <w:r>
              <w:t>Activation Code is generated according to specification, delimiter set to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Provide Activation Code to the Device, e.g., 1$SMDP.GSMA.COM$TOKEN$</w:t>
            </w:r>
          </w:p>
        </w:tc>
        <w:tc>
          <w:tcPr>
            <w:tcW w:type="dxa" w:w="2160"/>
          </w:tcPr>
          <w:p>
            <w:r>
              <w:t>Device parses Activation Code, detecting "$" as valid delimiter</w:t>
            </w:r>
          </w:p>
        </w:tc>
      </w:tr>
      <w:tr>
        <w:tc>
          <w:tcPr>
            <w:tcW w:type="dxa" w:w="2160"/>
          </w:tcPr>
          <w:p>
            <w:r>
              <w:t>1</w:t>
            </w:r>
          </w:p>
        </w:tc>
        <w:tc>
          <w:tcPr>
            <w:tcW w:type="dxa" w:w="2160"/>
          </w:tcPr>
          <w:p>
            <w:r>
              <w:t>Device → Device</w:t>
            </w:r>
          </w:p>
        </w:tc>
        <w:tc>
          <w:tcPr>
            <w:tcW w:type="dxa" w:w="2160"/>
          </w:tcPr>
          <w:p>
            <w:r>
              <w:t>Device parses the Activation Code string</w:t>
            </w:r>
          </w:p>
        </w:tc>
        <w:tc>
          <w:tcPr>
            <w:tcW w:type="dxa" w:w="2160"/>
          </w:tcPr>
          <w:p>
            <w:r>
              <w:t>1- Device splits the string at each "$" delimiter2- Each element is assigned correctly</w:t>
            </w:r>
          </w:p>
        </w:tc>
      </w:tr>
      <w:tr>
        <w:tc>
          <w:tcPr>
            <w:tcW w:type="dxa" w:w="2160"/>
          </w:tcPr>
          <w:p>
            <w:r>
              <w:t>2</w:t>
            </w:r>
          </w:p>
        </w:tc>
        <w:tc>
          <w:tcPr>
            <w:tcW w:type="dxa" w:w="2160"/>
          </w:tcPr>
          <w:p>
            <w:r>
              <w:t>Device → Device</w:t>
            </w:r>
          </w:p>
        </w:tc>
        <w:tc>
          <w:tcPr>
            <w:tcW w:type="dxa" w:w="2160"/>
          </w:tcPr>
          <w:p>
            <w:r>
              <w:t>Device processes Activation Code with elements separated by "$"</w:t>
            </w:r>
          </w:p>
        </w:tc>
        <w:tc>
          <w:tcPr>
            <w:tcW w:type="dxa" w:w="2160"/>
          </w:tcPr>
          <w:p>
            <w:r>
              <w:t>Device accepts code and continues with Remote SIM Provisioning operation</w:t>
            </w:r>
          </w:p>
        </w:tc>
      </w:tr>
    </w:tbl>
    <w:p>
      <w:r>
        <w:rPr/>
        <w:t>Test Sequence #02: Handling of Incorrect Delimiter in Activation Code</w:t>
        <w:br/>
        <w:t>Description of the aim of the test sequence N°2</w:t>
      </w:r>
      <w:r>
        <w:rPr/>
        <w:br/>
        <w:t>This sequence ensures that the Device rejects Activation Codes that use a delimiter other than "$", as required by the specification.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Step</w:t>
            </w:r>
          </w:p>
        </w:tc>
        <w:tc>
          <w:tcPr>
            <w:tcW w:type="dxa" w:w="1234"/>
          </w:tcPr>
          <w:p>
            <w:r>
              <w:t>Direction</w:t>
            </w:r>
          </w:p>
        </w:tc>
        <w:tc>
          <w:tcPr>
            <w:tcW w:type="dxa" w:w="1234"/>
          </w:tcPr>
          <w:p>
            <w:r>
              <w:t>Sequence / Description</w:t>
            </w:r>
          </w:p>
        </w:tc>
        <w:tc>
          <w:tcPr>
            <w:tcW w:type="dxa" w:w="1234"/>
          </w:tcPr>
          <w:p>
            <w:r>
              <w:t>Expected result</w:t>
            </w:r>
          </w:p>
        </w:tc>
        <w:tc>
          <w:tcPr>
            <w:tcW w:type="dxa" w:w="1234"/>
          </w:tcPr>
          <w:p>
            <w:r/>
          </w:p>
        </w:tc>
        <w:tc>
          <w:tcPr>
            <w:tcW w:type="dxa" w:w="1234"/>
          </w:tcPr>
          <w:p>
            <w:r/>
          </w:p>
        </w:tc>
        <w:tc>
          <w:tcPr>
            <w:tcW w:type="dxa" w:w="1234"/>
          </w:tcPr>
          <w:p>
            <w:r/>
          </w:p>
        </w:tc>
      </w:tr>
      <w:tr>
        <w:tc>
          <w:tcPr>
            <w:tcW w:type="dxa" w:w="1234"/>
          </w:tcPr>
          <w:p>
            <w:r>
              <w:t>1</w:t>
            </w:r>
          </w:p>
        </w:tc>
        <w:tc>
          <w:tcPr>
            <w:tcW w:type="dxa" w:w="1234"/>
          </w:tcPr>
          <w:p>
            <w:r>
              <w:t>SM-DP+ → Device</w:t>
            </w:r>
          </w:p>
        </w:tc>
        <w:tc>
          <w:tcPr>
            <w:tcW w:type="dxa" w:w="1234"/>
          </w:tcPr>
          <w:p>
            <w:r>
              <w:t>Provide Activation Code to the Device using incorrect delimiter (e.g., "1</w:t>
            </w:r>
          </w:p>
        </w:tc>
        <w:tc>
          <w:tcPr>
            <w:tcW w:type="dxa" w:w="1234"/>
          </w:tcPr>
          <w:p>
            <w:r>
              <w:t>SMDP.GSMA.COM</w:t>
            </w:r>
          </w:p>
        </w:tc>
        <w:tc>
          <w:tcPr>
            <w:tcW w:type="dxa" w:w="1234"/>
          </w:tcPr>
          <w:p>
            <w:r>
              <w:t>TOKEN</w:t>
            </w:r>
          </w:p>
        </w:tc>
        <w:tc>
          <w:tcPr>
            <w:tcW w:type="dxa" w:w="1234"/>
          </w:tcPr>
          <w:p>
            <w:r>
              <w:t>")</w:t>
            </w:r>
          </w:p>
        </w:tc>
        <w:tc>
          <w:tcPr>
            <w:tcW w:type="dxa" w:w="1234"/>
          </w:tcPr>
          <w:p>
            <w:r>
              <w:t>1- Device detects delimiter is not "$"2- Device rejects the Activation Code and reports an error</w:t>
            </w:r>
          </w:p>
        </w:tc>
      </w:tr>
    </w:tbl>
    <w:p>
      <w:r>
        <w:rPr/>
        <w:t>Test Sequence #03: Handling of Mixed or Additional Delimiters</w:t>
        <w:br/>
        <w:t>Description of the aim of the test sequence N°3</w:t>
      </w:r>
      <w:r>
        <w:rPr/>
        <w:br/>
        <w:t>This sequence confirms that the Device treats Activation Codes containing mixed delimiters or delimiters other than "$" as invalid, as per the specification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Direction</w:t>
            </w:r>
          </w:p>
        </w:tc>
        <w:tc>
          <w:tcPr>
            <w:tcW w:type="dxa" w:w="1440"/>
          </w:tcPr>
          <w:p>
            <w:r>
              <w:t>Sequence / Description</w:t>
            </w:r>
          </w:p>
        </w:tc>
        <w:tc>
          <w:tcPr>
            <w:tcW w:type="dxa" w:w="1440"/>
          </w:tcPr>
          <w:p>
            <w:r>
              <w:t>Expected result</w:t>
            </w:r>
          </w:p>
        </w:tc>
        <w:tc>
          <w:tcPr>
            <w:tcW w:type="dxa" w:w="1440"/>
          </w:tcPr>
          <w:p>
            <w:r/>
          </w:p>
        </w:tc>
        <w:tc>
          <w:tcPr>
            <w:tcW w:type="dxa" w:w="1440"/>
          </w:tcPr>
          <w:p>
            <w:r/>
          </w:p>
        </w:tc>
      </w:tr>
      <w:tr>
        <w:tc>
          <w:tcPr>
            <w:tcW w:type="dxa" w:w="1440"/>
          </w:tcPr>
          <w:p>
            <w:r>
              <w:t>1</w:t>
            </w:r>
          </w:p>
        </w:tc>
        <w:tc>
          <w:tcPr>
            <w:tcW w:type="dxa" w:w="1440"/>
          </w:tcPr>
          <w:p>
            <w:r>
              <w:t>SM-DP+ → Device</w:t>
            </w:r>
          </w:p>
        </w:tc>
        <w:tc>
          <w:tcPr>
            <w:tcW w:type="dxa" w:w="1440"/>
          </w:tcPr>
          <w:p>
            <w:r>
              <w:t>Provide Activation Code with both "$" and another delimiter mixed, e.g., 1$SMDP.GSMA.COM</w:t>
            </w:r>
          </w:p>
        </w:tc>
        <w:tc>
          <w:tcPr>
            <w:tcW w:type="dxa" w:w="1440"/>
          </w:tcPr>
          <w:p>
            <w:r>
              <w:t>TOKEN</w:t>
            </w:r>
          </w:p>
        </w:tc>
        <w:tc>
          <w:tcPr>
            <w:tcW w:type="dxa" w:w="1440"/>
          </w:tcPr>
          <w:p>
            <w:r/>
          </w:p>
        </w:tc>
        <w:tc>
          <w:tcPr>
            <w:tcW w:type="dxa" w:w="1440"/>
          </w:tcPr>
          <w:p>
            <w:r>
              <w:t>1- Device detects use of an invalid delimiter2- Device rejects Activation Code</w:t>
            </w:r>
          </w:p>
        </w:tc>
      </w:tr>
    </w:tbl>
    <w:p>
      <w:r>
        <w:rPr/>
        <w:t>Conformance Requirements References</w:t>
        <w:br/>
        <w:t>- SGP.22-v2.6.1, Table: Delimiter: SHALL be set to "$".</w:t>
        <w:br/>
        <w:t>- SGP.22-v2.6.1, Section on Activation Code examples and syntax.</w:t>
        <w:br/>
        <w:t>- SGP.22-v2.6.1, General requirement: "The delimiter used between elements must be set to "$"."</w:t>
      </w:r>
    </w:p>
    <w:p>
      <w:r>
        <w:rPr/>
        <w:t>Conditional Execution Notes:</w:t>
        <w:br/>
        <w:t>- Test Sequence #02 and #03 SHALL be executed if and only if the Device has successfully completed Test Sequence #01.</w:t>
        <w:br/>
        <w:t>- If the Device accepts a delimiter other than "$", this is a failure to conform to the specification and SHALL be reported.</w:t>
      </w:r>
    </w:p>
    <w:p/>
    <w:p>
      <w:r>
        <w:rPr>
          <w:b/>
          <w:sz w:val="24"/>
        </w:rPr>
        <w:t>Requirement ID : SM-DP+ Address: FQDN (Fully Qualified Domain Name) of the SM-DP+ (e.g., SMDP.GSMA.COM) restricted to the Alphanumeric mode character set defined in table 5 of ISO/IEC 18004 [15] excluding '$' | Requirement Description : The SM-DP+ Address must be the FQDN, restricted to a specific alphanumeric character set.</w:t>
      </w:r>
    </w:p>
    <w:p>
      <w:r>
        <w:rPr>
          <w:b/>
          <w:sz w:val="24"/>
        </w:rPr>
        <w:t xml:space="preserve">Test Case : </w:t>
        <w:br/>
      </w:r>
    </w:p>
    <w:p>
      <w:r>
        <w:rPr/>
        <w:t>Test Cases</w:t>
      </w:r>
    </w:p>
    <w:p>
      <w:r>
        <w:rPr/>
        <w:t>TC</w:t>
      </w:r>
      <w:r>
        <w:rPr>
          <w:i/>
        </w:rPr>
        <w:t>SM-DP+Address</w:t>
      </w:r>
      <w:r>
        <w:rPr/>
        <w:t>AlphanumericRestriction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system is operational and configured to accept FQDN configuration input.</w:t>
            </w:r>
          </w:p>
        </w:tc>
      </w:tr>
      <w:tr>
        <w:tc>
          <w:tcPr>
            <w:tcW w:type="dxa" w:w="4320"/>
          </w:tcPr>
          <w:p>
            <w:r>
              <w:t>Configuration</w:t>
            </w:r>
          </w:p>
        </w:tc>
        <w:tc>
          <w:tcPr>
            <w:tcW w:type="dxa" w:w="4320"/>
          </w:tcPr>
          <w:p>
            <w:r>
              <w:t>Test facility allows provisioning of various FQDN values for the SM-DP+ address.</w:t>
            </w:r>
          </w:p>
        </w:tc>
      </w:tr>
      <w:tr>
        <w:tc>
          <w:tcPr>
            <w:tcW w:type="dxa" w:w="4320"/>
          </w:tcPr>
          <w:p>
            <w:r>
              <w:t>ValidationTool</w:t>
            </w:r>
          </w:p>
        </w:tc>
        <w:tc>
          <w:tcPr>
            <w:tcW w:type="dxa" w:w="4320"/>
          </w:tcPr>
          <w:p>
            <w:r>
              <w:t>A tool is available to interrogate and validate the stored SM-DP+ address.</w:t>
            </w:r>
          </w:p>
        </w:tc>
      </w:tr>
    </w:tbl>
    <w:p>
      <w:r>
        <w:rPr/>
        <w:t>Test Sequence #01: Valid Alphanumeric FQDN Acceptance</w:t>
        <w:br/>
        <w:t>Verify that the SM-DP+ Address accepts FQDNs containing only valid characters as per the Alphanumeric mode character set (ISO/IEC 18004 [15] Table 5, excluding '$').</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receive a new SM-DP+ address configuration.</w:t>
            </w:r>
          </w:p>
        </w:tc>
      </w:tr>
      <w:tr>
        <w:tc>
          <w:tcPr>
            <w:tcW w:type="dxa" w:w="4320"/>
          </w:tcPr>
          <w:p>
            <w:r>
              <w:t>Configuration</w:t>
            </w:r>
          </w:p>
        </w:tc>
        <w:tc>
          <w:tcPr>
            <w:tcW w:type="dxa" w:w="4320"/>
          </w:tcPr>
          <w:p>
            <w:r>
              <w:t>The FQDN to be set is "SMDP123.TEST-GSMA.com" (only valid characters).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SM-DP+</w:t>
            </w:r>
          </w:p>
        </w:tc>
        <w:tc>
          <w:tcPr>
            <w:tcW w:type="dxa" w:w="2160"/>
          </w:tcPr>
          <w:p>
            <w:r>
              <w:t>Submit SM-DP+ address as "SMDP123.TEST-GSMA.com".</w:t>
            </w:r>
          </w:p>
        </w:tc>
        <w:tc>
          <w:tcPr>
            <w:tcW w:type="dxa" w:w="2160"/>
          </w:tcPr>
          <w:p>
            <w:r>
              <w:t>Address shall be accepted without error.</w:t>
            </w:r>
          </w:p>
        </w:tc>
      </w:tr>
      <w:tr>
        <w:tc>
          <w:tcPr>
            <w:tcW w:type="dxa" w:w="2160"/>
          </w:tcPr>
          <w:p>
            <w:r>
              <w:t>1</w:t>
            </w:r>
          </w:p>
        </w:tc>
        <w:tc>
          <w:tcPr>
            <w:tcW w:type="dxa" w:w="2160"/>
          </w:tcPr>
          <w:p>
            <w:r>
              <w:t>ValidationTool → SM-DP+</w:t>
            </w:r>
          </w:p>
        </w:tc>
        <w:tc>
          <w:tcPr>
            <w:tcW w:type="dxa" w:w="2160"/>
          </w:tcPr>
          <w:p>
            <w:r>
              <w:t>Query stored SM-DP+ address record.</w:t>
            </w:r>
          </w:p>
        </w:tc>
        <w:tc>
          <w:tcPr>
            <w:tcW w:type="dxa" w:w="2160"/>
          </w:tcPr>
          <w:p>
            <w:r>
              <w:t>1- Stored address equals "SMDP123.TEST-GSMA.com"2- No non-allowed characters are present.</w:t>
            </w:r>
          </w:p>
        </w:tc>
      </w:tr>
    </w:tbl>
    <w:p>
      <w:r>
        <w:rPr/>
        <w:t>Test Sequence #02: Rejection of FQDN with Invalid Characters</w:t>
        <w:br/>
        <w:t>Verify that the SM-DP+ Address rejects FQDNs containing characters not permitted (any outside the Alphanumeric mode, or including '$').</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receive a new SM-DP+ address configuration.</w:t>
            </w:r>
          </w:p>
        </w:tc>
      </w:tr>
      <w:tr>
        <w:tc>
          <w:tcPr>
            <w:tcW w:type="dxa" w:w="4320"/>
          </w:tcPr>
          <w:p>
            <w:r>
              <w:t>Configuration</w:t>
            </w:r>
          </w:p>
        </w:tc>
        <w:tc>
          <w:tcPr>
            <w:tcW w:type="dxa" w:w="4320"/>
          </w:tcPr>
          <w:p>
            <w:r>
              <w:t>The FQDN to be set is "SMDP$%TEST.GSMA.COM" (includes '$' and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SM-DP+</w:t>
            </w:r>
          </w:p>
        </w:tc>
        <w:tc>
          <w:tcPr>
            <w:tcW w:type="dxa" w:w="2160"/>
          </w:tcPr>
          <w:p>
            <w:r>
              <w:t>Submit SM-DP+ address as "SMDP$%TEST.GSMA.COM".</w:t>
            </w:r>
          </w:p>
        </w:tc>
        <w:tc>
          <w:tcPr>
            <w:tcW w:type="dxa" w:w="2160"/>
          </w:tcPr>
          <w:p>
            <w:r>
              <w:t>1- Address shall be rejected.2- Error indicating invalid characters shall be returned.</w:t>
            </w:r>
          </w:p>
        </w:tc>
      </w:tr>
    </w:tbl>
    <w:p>
      <w:r>
        <w:rPr/>
        <w:t>Test Sequence #03: Rejection of FQDN Using Only '$' as Special Character</w:t>
        <w:br/>
        <w:t>Verify that the SM-DP+ Address rejects FQDNs containing only the '$' character as a special character.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receive a new SM-DP+ address configuration.</w:t>
            </w:r>
          </w:p>
        </w:tc>
      </w:tr>
      <w:tr>
        <w:tc>
          <w:tcPr>
            <w:tcW w:type="dxa" w:w="4320"/>
          </w:tcPr>
          <w:p>
            <w:r>
              <w:t>Configuration</w:t>
            </w:r>
          </w:p>
        </w:tc>
        <w:tc>
          <w:tcPr>
            <w:tcW w:type="dxa" w:w="4320"/>
          </w:tcPr>
          <w:p>
            <w:r>
              <w:t>The FQDN to be set is "SMDP$GSMA.COM".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SM-DP+</w:t>
            </w:r>
          </w:p>
        </w:tc>
        <w:tc>
          <w:tcPr>
            <w:tcW w:type="dxa" w:w="2160"/>
          </w:tcPr>
          <w:p>
            <w:r>
              <w:t>Submit SM-DP+ address as "SMDP$GSMA.COM".</w:t>
            </w:r>
          </w:p>
        </w:tc>
        <w:tc>
          <w:tcPr>
            <w:tcW w:type="dxa" w:w="2160"/>
          </w:tcPr>
          <w:p>
            <w:r>
              <w:t>1- Address shall be rejected.2- Error indicating '$' is not allowed.</w:t>
            </w:r>
          </w:p>
        </w:tc>
      </w:tr>
    </w:tbl>
    <w:p>
      <w:r>
        <w:rPr/>
        <w:t>Test Sequence #04: Acceptance of FQDN with Valid Special Characters</w:t>
        <w:br/>
        <w:t>Verify that the SM-DP+ Address accepts FQDNs containing valid special characters from the allowed alphanumeric set (e.g., '-', '.', space if permitted).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receive a new SM-DP+ address configuration.</w:t>
            </w:r>
          </w:p>
        </w:tc>
      </w:tr>
      <w:tr>
        <w:tc>
          <w:tcPr>
            <w:tcW w:type="dxa" w:w="4320"/>
          </w:tcPr>
          <w:p>
            <w:r>
              <w:t>Configuration</w:t>
            </w:r>
          </w:p>
        </w:tc>
        <w:tc>
          <w:tcPr>
            <w:tcW w:type="dxa" w:w="4320"/>
          </w:tcPr>
          <w:p>
            <w:r>
              <w:t>The FQDN to be set is "smdp-gsma1.prod-server.com".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SM-DP+</w:t>
            </w:r>
          </w:p>
        </w:tc>
        <w:tc>
          <w:tcPr>
            <w:tcW w:type="dxa" w:w="2160"/>
          </w:tcPr>
          <w:p>
            <w:r>
              <w:t>Submit SM-DP+ address as "smdp-gsma1.prod-server.com".</w:t>
            </w:r>
          </w:p>
        </w:tc>
        <w:tc>
          <w:tcPr>
            <w:tcW w:type="dxa" w:w="2160"/>
          </w:tcPr>
          <w:p>
            <w:r>
              <w:t>Address shall be accepted without error; stored value matches input.</w:t>
            </w:r>
          </w:p>
        </w:tc>
      </w:tr>
    </w:tbl>
    <w:p>
      <w:r>
        <w:rPr/>
        <w:t>Test Sequence #05: Boundary Cases – Minimum and Maximum Length</w:t>
        <w:br/>
        <w:t>Verify handling of minimum and maximum length FQDNs (according to implementation/standard limits), provided all characters are allowed.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receive a new SM-DP+ address configuration.</w:t>
            </w:r>
          </w:p>
        </w:tc>
      </w:tr>
      <w:tr>
        <w:tc>
          <w:tcPr>
            <w:tcW w:type="dxa" w:w="4320"/>
          </w:tcPr>
          <w:p>
            <w:r>
              <w:t>Configuration</w:t>
            </w:r>
          </w:p>
        </w:tc>
        <w:tc>
          <w:tcPr>
            <w:tcW w:type="dxa" w:w="4320"/>
          </w:tcPr>
          <w:p>
            <w:r>
              <w:t>FQDN A: "a.com" (minimum reasonable length), FQDN B: ".com"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SM-DP+</w:t>
            </w:r>
          </w:p>
        </w:tc>
        <w:tc>
          <w:tcPr>
            <w:tcW w:type="dxa" w:w="2160"/>
          </w:tcPr>
          <w:p>
            <w:r>
              <w:t>Submit SM-DP+ address as "a.com".</w:t>
            </w:r>
          </w:p>
        </w:tc>
        <w:tc>
          <w:tcPr>
            <w:tcW w:type="dxa" w:w="2160"/>
          </w:tcPr>
          <w:p>
            <w:r>
              <w:t>1- Address shall be accepted.2- Stored value equals "a.com".</w:t>
            </w:r>
          </w:p>
        </w:tc>
      </w:tr>
      <w:tr>
        <w:tc>
          <w:tcPr>
            <w:tcW w:type="dxa" w:w="2160"/>
          </w:tcPr>
          <w:p>
            <w:r>
              <w:t>2</w:t>
            </w:r>
          </w:p>
        </w:tc>
        <w:tc>
          <w:tcPr>
            <w:tcW w:type="dxa" w:w="2160"/>
          </w:tcPr>
          <w:p>
            <w:r>
              <w:t>Test System → SM-DP+</w:t>
            </w:r>
          </w:p>
        </w:tc>
        <w:tc>
          <w:tcPr>
            <w:tcW w:type="dxa" w:w="2160"/>
          </w:tcPr>
          <w:p>
            <w:r>
              <w:t>Submit SM-DP+ address as ".com".</w:t>
            </w:r>
          </w:p>
        </w:tc>
        <w:tc>
          <w:tcPr>
            <w:tcW w:type="dxa" w:w="2160"/>
          </w:tcPr>
          <w:p>
            <w:r>
              <w:t>1- Address shall be accepted if within length limit, rejected otherwise (with error message).</w:t>
            </w:r>
          </w:p>
        </w:tc>
      </w:tr>
    </w:tbl>
    <w:p>
      <w:r>
        <w:rPr/>
        <w:t>Conformance Requirements References</w:t>
      </w:r>
    </w:p>
    <w:p>
      <w:pPr>
        <w:pStyle w:val="ListBullet"/>
        <w:ind w:left="0"/>
      </w:pPr>
      <w:r>
        <w:rPr/>
        <w:t>SGP.21 v2.6, Requirement: "The SM-DP+ Address must be the FQDN, restricted to the Alphanumeric mode character set defined in table 5 of ISO/IEC 18004 [15] excluding '$'."</w:t>
      </w:r>
    </w:p>
    <w:p>
      <w:pPr>
        <w:pStyle w:val="ListBullet"/>
        <w:ind w:left="0"/>
      </w:pPr>
      <w:r>
        <w:rPr/>
        <w:t>ISO/IEC 18004 [15] Table 5 (definition of Alphanumeric mode character set)</w:t>
      </w:r>
    </w:p>
    <w:p>
      <w:pPr>
        <w:pStyle w:val="ListBullet"/>
        <w:ind w:left="0"/>
      </w:pPr>
      <w:r>
        <w:rPr/>
        <w:t xml:space="preserve">RFC 2119 (requirement language interpretation) </w:t>
      </w:r>
    </w:p>
    <w:p>
      <w:r>
        <w:rPr/>
        <w:t>Conditional Execution Rules</w:t>
        <w:br/>
        <w:t>- Test Sequence #02 and #03 SHALL be executed if and only if the implementation claims to do input validation on the SM-DP+ address field.</w:t>
        <w:br/>
        <w:t>- Test Sequence #05 minimum and maximum length values SHALL be adapted to the concrete implementation’s permitted limits, as long as these do not introduce forbidden characters.</w:t>
      </w:r>
    </w:p>
    <w:p/>
    <w:p>
      <w:r>
        <w:rPr>
          <w:b/>
          <w:sz w:val="24"/>
        </w:rPr>
        <w:t>Requirement ID : AC_Token: MatchingID as described in section (4.1.1) | Requirement Description : The Activation Code token is the MatchingID as detailed in section 4.1.1.</w:t>
      </w:r>
    </w:p>
    <w:p>
      <w:r>
        <w:rPr>
          <w:b/>
          <w:sz w:val="24"/>
        </w:rPr>
        <w:t xml:space="preserve">Test Case : </w:t>
        <w:br/>
      </w:r>
    </w:p>
    <w:p>
      <w:r>
        <w:rPr/>
        <w:t>Test Cases</w:t>
      </w:r>
    </w:p>
    <w:p>
      <w:r>
        <w:rPr/>
        <w:t>TC</w:t>
      </w:r>
      <w:r>
        <w:rPr>
          <w:i/>
        </w:rPr>
        <w:t>IUT</w:t>
      </w:r>
      <w:r>
        <w:rPr/>
        <w:t>ActivationCodeToken_MatchingID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The Local Profile Assistant (LPA) is installed and operational on the Device.</w:t>
            </w:r>
          </w:p>
        </w:tc>
      </w:tr>
      <w:tr>
        <w:tc>
          <w:tcPr>
            <w:tcW w:type="dxa" w:w="4320"/>
          </w:tcPr>
          <w:p>
            <w:r>
              <w:t>SM-DP+</w:t>
            </w:r>
          </w:p>
        </w:tc>
        <w:tc>
          <w:tcPr>
            <w:tcW w:type="dxa" w:w="4320"/>
          </w:tcPr>
          <w:p>
            <w:r>
              <w:t>The Subscription Manager Data Preparation+ (SM-DP+) is operational and reachable.</w:t>
            </w:r>
          </w:p>
        </w:tc>
      </w:tr>
      <w:tr>
        <w:tc>
          <w:tcPr>
            <w:tcW w:type="dxa" w:w="4320"/>
          </w:tcPr>
          <w:p>
            <w:r>
              <w:t>Operator</w:t>
            </w:r>
          </w:p>
        </w:tc>
        <w:tc>
          <w:tcPr>
            <w:tcW w:type="dxa" w:w="4320"/>
          </w:tcPr>
          <w:p>
            <w:r>
              <w:t>Operator has generated an Activation Code according to SGP.22 section 4.1 and 4.1.1.</w:t>
            </w:r>
          </w:p>
        </w:tc>
      </w:tr>
    </w:tbl>
    <w:p>
      <w:r>
        <w:rPr/>
        <w:t>Test Sequence #01: Verify AC_Token is Used as MatchingID in Activation Code</w:t>
        <w:br/>
        <w:t>To verify that the Activation Code token provided to the LPA is exactly the MatchingID as described in section 4.1.1 and is handled correctly during the Profile download initiation.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Ready to initiate a profile download using a valid Activation Code, either entered manually or via QR code.</w:t>
            </w:r>
          </w:p>
        </w:tc>
      </w:tr>
      <w:tr>
        <w:tc>
          <w:tcPr>
            <w:tcW w:type="dxa" w:w="4320"/>
          </w:tcPr>
          <w:p>
            <w:r>
              <w:t>SM-DP+</w:t>
            </w:r>
          </w:p>
        </w:tc>
        <w:tc>
          <w:tcPr>
            <w:tcW w:type="dxa" w:w="4320"/>
          </w:tcPr>
          <w:p>
            <w:r>
              <w:t>Awaiting Profile Download request associated with a MatchingID already set up between Operator and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Operator</w:t>
            </w:r>
          </w:p>
        </w:tc>
        <w:tc>
          <w:tcPr>
            <w:tcW w:type="dxa" w:w="2160"/>
          </w:tcPr>
          <w:p>
            <w:r>
              <w:t>Operator provides the End User with an Activation Code containing an AC_Token.</w:t>
            </w:r>
          </w:p>
        </w:tc>
        <w:tc>
          <w:tcPr>
            <w:tcW w:type="dxa" w:w="2160"/>
          </w:tcPr>
          <w:p>
            <w:r>
              <w:t>Activation Code contains a valid MatchingID as the AC_Token, structured per SGP.22 section 4.1.</w:t>
            </w:r>
          </w:p>
        </w:tc>
      </w:tr>
      <w:tr>
        <w:tc>
          <w:tcPr>
            <w:tcW w:type="dxa" w:w="2160"/>
          </w:tcPr>
          <w:p>
            <w:r>
              <w:t>1</w:t>
            </w:r>
          </w:p>
        </w:tc>
        <w:tc>
          <w:tcPr>
            <w:tcW w:type="dxa" w:w="2160"/>
          </w:tcPr>
          <w:p>
            <w:r>
              <w:t>User → LPA</w:t>
            </w:r>
          </w:p>
        </w:tc>
        <w:tc>
          <w:tcPr>
            <w:tcW w:type="dxa" w:w="2160"/>
          </w:tcPr>
          <w:p>
            <w:r>
              <w:t>End User inputs the Activation Code (manual entry or QR scan as per specification).</w:t>
            </w:r>
          </w:p>
        </w:tc>
        <w:tc>
          <w:tcPr>
            <w:tcW w:type="dxa" w:w="2160"/>
          </w:tcPr>
          <w:p>
            <w:r>
              <w:t>LPA parses Activation Code and extracts AC_Token as the MatchingID to be used in the request.</w:t>
            </w:r>
          </w:p>
        </w:tc>
      </w:tr>
      <w:tr>
        <w:tc>
          <w:tcPr>
            <w:tcW w:type="dxa" w:w="2160"/>
          </w:tcPr>
          <w:p>
            <w:r>
              <w:t>2</w:t>
            </w:r>
          </w:p>
        </w:tc>
        <w:tc>
          <w:tcPr>
            <w:tcW w:type="dxa" w:w="2160"/>
          </w:tcPr>
          <w:p>
            <w:r>
              <w:t>LPA → SM-DP+</w:t>
            </w:r>
          </w:p>
        </w:tc>
        <w:tc>
          <w:tcPr>
            <w:tcW w:type="dxa" w:w="2160"/>
          </w:tcPr>
          <w:p>
            <w:r>
              <w:t>LPA initiates Profile Download, including the extracted AC_Token as the MatchingID field.</w:t>
            </w:r>
          </w:p>
        </w:tc>
        <w:tc>
          <w:tcPr>
            <w:tcW w:type="dxa" w:w="2160"/>
          </w:tcPr>
          <w:p>
            <w:r>
              <w:t>1- SM-DP+ receives the request and locates the management order using the provided MatchingID.2- SM-DP+ verifies the format and uniqueness of MatchingID as per specification (upper-case alphanumeric plus "-").</w:t>
            </w:r>
          </w:p>
        </w:tc>
      </w:tr>
      <w:tr>
        <w:tc>
          <w:tcPr>
            <w:tcW w:type="dxa" w:w="2160"/>
          </w:tcPr>
          <w:p>
            <w:r>
              <w:t>3</w:t>
            </w:r>
          </w:p>
        </w:tc>
        <w:tc>
          <w:tcPr>
            <w:tcW w:type="dxa" w:w="2160"/>
          </w:tcPr>
          <w:p>
            <w:r>
              <w:t>SM-DP+ → LPA</w:t>
            </w:r>
          </w:p>
        </w:tc>
        <w:tc>
          <w:tcPr>
            <w:tcW w:type="dxa" w:w="2160"/>
          </w:tcPr>
          <w:p>
            <w:r>
              <w:t>SM-DP+ processes the MatchingID, validates it, and responds to proceed with Profile Download or reject.</w:t>
            </w:r>
          </w:p>
        </w:tc>
        <w:tc>
          <w:tcPr>
            <w:tcW w:type="dxa" w:w="2160"/>
          </w:tcPr>
          <w:p>
            <w:r>
              <w:t>1- If MatchingID is valid, SM-DP+ authorizes download.2- If MatchingID is invalid/unknown, SM-DP+ rejects request with appropriate error.</w:t>
            </w:r>
          </w:p>
        </w:tc>
      </w:tr>
    </w:tbl>
    <w:p>
      <w:r>
        <w:rPr/>
        <w:t>Test Sequence #02: Verify MatchingID Format and Constraints</w:t>
        <w:br/>
        <w:t>To verify that the MatchingID (AC_Token) extracted from the Activation Code meets the required format constraints.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LPA</w:t>
            </w:r>
          </w:p>
        </w:tc>
        <w:tc>
          <w:tcPr>
            <w:tcW w:type="dxa" w:w="2160"/>
          </w:tcPr>
          <w:p>
            <w:r>
              <w:t>Operator issues Activation Codes containing various MatchingID (AC_Token) values for testing.</w:t>
            </w:r>
          </w:p>
        </w:tc>
        <w:tc>
          <w:tcPr>
            <w:tcW w:type="dxa" w:w="2160"/>
          </w:tcPr>
          <w:p>
            <w:r>
              <w:t>All MatchingIDs used are unique per Operator/SM-DP+ context, or zero-length if allowed.</w:t>
            </w:r>
          </w:p>
        </w:tc>
      </w:tr>
      <w:tr>
        <w:tc>
          <w:tcPr>
            <w:tcW w:type="dxa" w:w="2160"/>
          </w:tcPr>
          <w:p>
            <w:r>
              <w:t>2</w:t>
            </w:r>
          </w:p>
        </w:tc>
        <w:tc>
          <w:tcPr>
            <w:tcW w:type="dxa" w:w="2160"/>
          </w:tcPr>
          <w:p>
            <w:r>
              <w:t>LPA → SM-DP+</w:t>
            </w:r>
          </w:p>
        </w:tc>
        <w:tc>
          <w:tcPr>
            <w:tcW w:type="dxa" w:w="2160"/>
          </w:tcPr>
          <w:p>
            <w:r>
              <w:t>LPA initiates requests using provided Activation Codes.</w:t>
            </w:r>
          </w:p>
        </w:tc>
        <w:tc>
          <w:tcPr>
            <w:tcW w:type="dxa" w:w="2160"/>
          </w:tcPr>
          <w:p>
            <w:r>
              <w:t>1- All MatchingID values are checked to ensure only allowed characters are present (A-Z, 0-9, "-").2- Requests with invalid character set or format are rejected by LPA or SM-DP+.</w:t>
            </w:r>
          </w:p>
        </w:tc>
      </w:tr>
    </w:tbl>
    <w:p>
      <w:r>
        <w:rPr/>
        <w:t>Test Sequence #03: Handling Zero-Length and Missing MatchingID (Advanced/Conditional)</w:t>
        <w:br/>
        <w:t>To validate system behavior when MatchingID is zero-length or missing (as permitted).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LPA</w:t>
            </w:r>
          </w:p>
        </w:tc>
        <w:tc>
          <w:tcPr>
            <w:tcW w:type="dxa" w:w="2160"/>
          </w:tcPr>
          <w:p>
            <w:r>
              <w:t>Issues an Activation Code with a zero-length MatchingID (if supported by Operator/SM-DP+).</w:t>
            </w:r>
          </w:p>
        </w:tc>
        <w:tc>
          <w:tcPr>
            <w:tcW w:type="dxa" w:w="2160"/>
          </w:tcPr>
          <w:p>
            <w:r>
              <w:t>LPA accepts the Activation Code and processes the request with zero-length MatchingID.</w:t>
            </w:r>
          </w:p>
        </w:tc>
      </w:tr>
      <w:tr>
        <w:tc>
          <w:tcPr>
            <w:tcW w:type="dxa" w:w="2160"/>
          </w:tcPr>
          <w:p>
            <w:r>
              <w:t>2</w:t>
            </w:r>
          </w:p>
        </w:tc>
        <w:tc>
          <w:tcPr>
            <w:tcW w:type="dxa" w:w="2160"/>
          </w:tcPr>
          <w:p>
            <w:r>
              <w:t>LPA → SM-DP+</w:t>
            </w:r>
          </w:p>
        </w:tc>
        <w:tc>
          <w:tcPr>
            <w:tcW w:type="dxa" w:w="2160"/>
          </w:tcPr>
          <w:p>
            <w:r>
              <w:t>Sends Profile Download request with zero-length or missing MatchingID.</w:t>
            </w:r>
          </w:p>
        </w:tc>
        <w:tc>
          <w:tcPr>
            <w:tcW w:type="dxa" w:w="2160"/>
          </w:tcPr>
          <w:p>
            <w:r>
              <w:t>1- SM-DP+ processes in accordance with the specification: accepts or rejects as per role.2- If scenario requires, SM-DP+ identifies context without MatchingID or returns an error.</w:t>
            </w:r>
          </w:p>
        </w:tc>
      </w:tr>
    </w:tbl>
    <w:p>
      <w:r>
        <w:rPr/>
        <w:t>Conformance Requirements References</w:t>
      </w:r>
    </w:p>
    <w:p>
      <w:pPr>
        <w:pStyle w:val="ListBullet"/>
        <w:ind w:left="0"/>
      </w:pPr>
      <w:r>
        <w:rPr/>
        <w:t>SGP.22 v2.6.1, Section 4.1: Structure and requirements for Activation Code.</w:t>
      </w:r>
    </w:p>
    <w:p>
      <w:pPr>
        <w:pStyle w:val="ListBullet"/>
        <w:ind w:left="0"/>
      </w:pPr>
      <w:r>
        <w:rPr/>
        <w:t>SGP.22 v2.6.1, Section 4.1.1: MatchingID definition, format, constraints, and mandatory use in context of Activation Code.</w:t>
      </w:r>
    </w:p>
    <w:p>
      <w:pPr>
        <w:pStyle w:val="ListBullet"/>
        <w:ind w:left="0"/>
      </w:pPr>
      <w:r>
        <w:rPr/>
        <w:t>SGP.21 v2.6, Section 5.2.1 (Profile Download with Activation Code): Requirements on MatchingID/Activation Code token and Confirmation.</w:t>
      </w:r>
    </w:p>
    <w:p>
      <w:pPr>
        <w:pStyle w:val="ListBullet"/>
        <w:ind w:left="0"/>
      </w:pPr>
      <w:r>
        <w:rPr/>
        <w:t>Additional: Character set and uniqueness constraints for MatchingID as Activation Code Token, and allowed handling of missing/zero-length MatchingID.</w:t>
      </w:r>
    </w:p>
    <w:p>
      <w:r>
        <w:rPr/>
        <w:t>Conditional Execution:</w:t>
      </w:r>
      <w:r>
        <w:rPr/>
        <w:br/>
        <w:t>Test Sequence #03 SHALL be executed if and only if the implementation claims support for Activation Codes with zero-length or missing MatchingID, as may be permitted for some use cases (e.g. Default SM-DP+ behavior as described in SGP.22).</w:t>
      </w:r>
    </w:p>
    <w:p>
      <w:r>
        <w:rPr/>
        <w:t>Notes:</w:t>
        <w:br/>
        <w:t>- The MatchingID (Activation Code Token) is essential for associating LPA-initiated requests with Operator-matched download orders.</w:t>
        <w:br/>
        <w:t>- LPA and SM-DP+ SHALL reject requests not meeting specified constraints (format, uniqueness, absence, etc.).</w:t>
        <w:br/>
        <w:t>- Confirmation Code Required Flag MUST be handled if present in the Activation Code Token, as per referenced requirements.</w:t>
      </w:r>
    </w:p>
    <w:p/>
    <w:p>
      <w:r>
        <w:rPr>
          <w:b/>
          <w:sz w:val="24"/>
        </w:rPr>
        <w:t>Requirement ID : Delimiter: SHALL be present and set to "$" if any of the following optional parameters is present | Requirement Description : If any optional parameter is present, an additional delimiter '$' must also be included.</w:t>
      </w:r>
    </w:p>
    <w:p>
      <w:r>
        <w:rPr>
          <w:b/>
          <w:sz w:val="24"/>
        </w:rPr>
        <w:t xml:space="preserve">Test Case : </w:t>
        <w:br/>
      </w:r>
    </w:p>
    <w:p>
      <w:r>
        <w:rPr/>
        <w:t>Test Cases</w:t>
      </w:r>
    </w:p>
    <w:p>
      <w:r>
        <w:rPr/>
        <w:t>TC</w:t>
      </w:r>
      <w:r>
        <w:rPr>
          <w:i/>
        </w:rPr>
        <w:t>ACFormat</w:t>
      </w:r>
      <w:r>
        <w:rPr/>
        <w:t>DelimiterPresence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and is compliant with SGP.22 v2.6.1 AC_Format handling</w:t>
            </w:r>
          </w:p>
        </w:tc>
      </w:tr>
      <w:tr>
        <w:tc>
          <w:tcPr>
            <w:tcW w:type="dxa" w:w="4320"/>
          </w:tcPr>
          <w:p>
            <w:r>
              <w:t>SM-DP+ / LPA</w:t>
            </w:r>
          </w:p>
        </w:tc>
        <w:tc>
          <w:tcPr>
            <w:tcW w:type="dxa" w:w="4320"/>
          </w:tcPr>
          <w:p>
            <w:r>
              <w:t>SM-DP+ and LPA are prepared to process Activation Code with optional parameters</w:t>
            </w:r>
          </w:p>
        </w:tc>
      </w:tr>
    </w:tbl>
    <w:p>
      <w:r>
        <w:rPr/>
        <w:t>Test Sequence #01: Optional Parameter Requires Delimiter</w:t>
        <w:br/>
        <w:t>Verification that if any optional parameter is present in the Activation Code, an additional delimiter '$' is also included in the correct position.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ready to receive/scanning the Activation Code</w:t>
            </w:r>
          </w:p>
        </w:tc>
      </w:tr>
      <w:tr>
        <w:tc>
          <w:tcPr>
            <w:tcW w:type="dxa" w:w="4320"/>
          </w:tcPr>
          <w:p>
            <w:r>
              <w:t>SM-DP+</w:t>
            </w:r>
          </w:p>
        </w:tc>
        <w:tc>
          <w:tcPr>
            <w:tcW w:type="dxa" w:w="4320"/>
          </w:tcPr>
          <w:p>
            <w:r>
              <w:t>SM-DP+ provides an Activation Code including one optional parameter (e.g., Confirmation Code Required Flag)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SM-DP+ generates an Activation Code with the Confirmation Code Required Flag (optional parameter)</w:t>
            </w:r>
          </w:p>
        </w:tc>
        <w:tc>
          <w:tcPr>
            <w:tcW w:type="dxa" w:w="2160"/>
          </w:tcPr>
          <w:p>
            <w:r>
              <w:t>Activation Code e.g.: "1$SMDP.GSMA.COM$ACTIVATIONTOKEN$$1", where an extra '$' delimiter is between ActivationToken and ConfirmationFlag</w:t>
            </w:r>
          </w:p>
        </w:tc>
      </w:tr>
      <w:tr>
        <w:tc>
          <w:tcPr>
            <w:tcW w:type="dxa" w:w="2160"/>
          </w:tcPr>
          <w:p>
            <w:r>
              <w:t>1</w:t>
            </w:r>
          </w:p>
        </w:tc>
        <w:tc>
          <w:tcPr>
            <w:tcW w:type="dxa" w:w="2160"/>
          </w:tcPr>
          <w:p>
            <w:r>
              <w:t>SM-DP+ → Device</w:t>
            </w:r>
          </w:p>
        </w:tc>
        <w:tc>
          <w:tcPr>
            <w:tcW w:type="dxa" w:w="2160"/>
          </w:tcPr>
          <w:p>
            <w:r>
              <w:t>Transmission/display of the Activation Code with an optional parameter present</w:t>
            </w:r>
          </w:p>
        </w:tc>
        <w:tc>
          <w:tcPr>
            <w:tcW w:type="dxa" w:w="2160"/>
          </w:tcPr>
          <w:p>
            <w:r>
              <w:t>1- Device parses and recognizes the optional parameter2- Device detects the extra delimiter '$' is present before the optional value</w:t>
            </w:r>
          </w:p>
        </w:tc>
      </w:tr>
      <w:tr>
        <w:tc>
          <w:tcPr>
            <w:tcW w:type="dxa" w:w="2160"/>
          </w:tcPr>
          <w:p>
            <w:r>
              <w:t>2</w:t>
            </w:r>
          </w:p>
        </w:tc>
        <w:tc>
          <w:tcPr>
            <w:tcW w:type="dxa" w:w="2160"/>
          </w:tcPr>
          <w:p>
            <w:r>
              <w:t>Device</w:t>
            </w:r>
          </w:p>
        </w:tc>
        <w:tc>
          <w:tcPr>
            <w:tcW w:type="dxa" w:w="2160"/>
          </w:tcPr>
          <w:p>
            <w:r>
              <w:t>Validates Activation Code structure for delimiter placement</w:t>
            </w:r>
          </w:p>
        </w:tc>
        <w:tc>
          <w:tcPr>
            <w:tcW w:type="dxa" w:w="2160"/>
          </w:tcPr>
          <w:p>
            <w:r>
              <w:t>Device ACCEPTS Activation Code as conforming to delimiter requirement according to SGP.22 v2.6.1</w:t>
            </w:r>
          </w:p>
        </w:tc>
      </w:tr>
    </w:tbl>
    <w:p>
      <w:r>
        <w:rPr/>
        <w:t>Test Sequence #02: No Optional Parameters, No Extra Delimiter</w:t>
        <w:br/>
        <w:t>Verification that if there is no optional parameter, no additional delimiter is included.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ready to receive/scanning the Activation Code</w:t>
            </w:r>
          </w:p>
        </w:tc>
      </w:tr>
      <w:tr>
        <w:tc>
          <w:tcPr>
            <w:tcW w:type="dxa" w:w="4320"/>
          </w:tcPr>
          <w:p>
            <w:r>
              <w:t>SM-DP+</w:t>
            </w:r>
          </w:p>
        </w:tc>
        <w:tc>
          <w:tcPr>
            <w:tcW w:type="dxa" w:w="4320"/>
          </w:tcPr>
          <w:p>
            <w:r>
              <w:t>SM-DP+ provides an Activation Code without any optional parameter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SM-DP+ generates an Activation Code with no optional parameters</w:t>
            </w:r>
          </w:p>
        </w:tc>
        <w:tc>
          <w:tcPr>
            <w:tcW w:type="dxa" w:w="2160"/>
          </w:tcPr>
          <w:p>
            <w:r>
              <w:t>Activation Code e.g.: "1$SMDP.GSMA.COM$ACTIVATIONTOKEN" with no extra delimiter after token</w:t>
            </w:r>
          </w:p>
        </w:tc>
      </w:tr>
      <w:tr>
        <w:tc>
          <w:tcPr>
            <w:tcW w:type="dxa" w:w="2160"/>
          </w:tcPr>
          <w:p>
            <w:r>
              <w:t>1</w:t>
            </w:r>
          </w:p>
        </w:tc>
        <w:tc>
          <w:tcPr>
            <w:tcW w:type="dxa" w:w="2160"/>
          </w:tcPr>
          <w:p>
            <w:r>
              <w:t>SM-DP+ → Device</w:t>
            </w:r>
          </w:p>
        </w:tc>
        <w:tc>
          <w:tcPr>
            <w:tcW w:type="dxa" w:w="2160"/>
          </w:tcPr>
          <w:p>
            <w:r>
              <w:t>Transmission/display of the Activation Code with no optional parameters present</w:t>
            </w:r>
          </w:p>
        </w:tc>
        <w:tc>
          <w:tcPr>
            <w:tcW w:type="dxa" w:w="2160"/>
          </w:tcPr>
          <w:p>
            <w:r>
              <w:t>1- Device parses the code2- Device confirms that no extra delimiter is present</w:t>
            </w:r>
          </w:p>
        </w:tc>
      </w:tr>
      <w:tr>
        <w:tc>
          <w:tcPr>
            <w:tcW w:type="dxa" w:w="2160"/>
          </w:tcPr>
          <w:p>
            <w:r>
              <w:t>2</w:t>
            </w:r>
          </w:p>
        </w:tc>
        <w:tc>
          <w:tcPr>
            <w:tcW w:type="dxa" w:w="2160"/>
          </w:tcPr>
          <w:p>
            <w:r>
              <w:t>Device</w:t>
            </w:r>
          </w:p>
        </w:tc>
        <w:tc>
          <w:tcPr>
            <w:tcW w:type="dxa" w:w="2160"/>
          </w:tcPr>
          <w:p>
            <w:r>
              <w:t>Validates Activation Code structure for delimiter placement</w:t>
            </w:r>
          </w:p>
        </w:tc>
        <w:tc>
          <w:tcPr>
            <w:tcW w:type="dxa" w:w="2160"/>
          </w:tcPr>
          <w:p>
            <w:r>
              <w:t>Device ACCEPTS Activation Code as conforming to delimiter requirement according to SGP.22 v2.6.1</w:t>
            </w:r>
          </w:p>
        </w:tc>
      </w:tr>
    </w:tbl>
    <w:p>
      <w:r>
        <w:rPr/>
        <w:t>Test Sequence #03: Optional Parameter Present, Delimiter Missing (Negative Case)</w:t>
        <w:br/>
        <w:t>Verification that if an optional parameter is present and the extra delimiter is missing, the device rejects the Activation Code.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ready to scan/receive the Activation Code</w:t>
            </w:r>
          </w:p>
        </w:tc>
      </w:tr>
      <w:tr>
        <w:tc>
          <w:tcPr>
            <w:tcW w:type="dxa" w:w="4320"/>
          </w:tcPr>
          <w:p>
            <w:r>
              <w:t>SM-DP+</w:t>
            </w:r>
          </w:p>
        </w:tc>
        <w:tc>
          <w:tcPr>
            <w:tcW w:type="dxa" w:w="4320"/>
          </w:tcPr>
          <w:p>
            <w:r>
              <w:t>SM-DP+ provides an Activation Code with an optional parameter but omits the required delimiter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SM-DP+ generates an Activation Code with an optional parameter and omits extra delimiter</w:t>
            </w:r>
          </w:p>
        </w:tc>
        <w:tc>
          <w:tcPr>
            <w:tcW w:type="dxa" w:w="2160"/>
          </w:tcPr>
          <w:p>
            <w:r>
              <w:t>Activation Code e.g.: "1$SMDP.GSMA.COM$ACTIVATIONTOKEN$1" (missing '$' before the optional value)</w:t>
            </w:r>
          </w:p>
        </w:tc>
      </w:tr>
      <w:tr>
        <w:tc>
          <w:tcPr>
            <w:tcW w:type="dxa" w:w="2160"/>
          </w:tcPr>
          <w:p>
            <w:r>
              <w:t>1</w:t>
            </w:r>
          </w:p>
        </w:tc>
        <w:tc>
          <w:tcPr>
            <w:tcW w:type="dxa" w:w="2160"/>
          </w:tcPr>
          <w:p>
            <w:r>
              <w:t>SM-DP+ → Device</w:t>
            </w:r>
          </w:p>
        </w:tc>
        <w:tc>
          <w:tcPr>
            <w:tcW w:type="dxa" w:w="2160"/>
          </w:tcPr>
          <w:p>
            <w:r>
              <w:t>Transmission/display of invalid Activation Code</w:t>
            </w:r>
          </w:p>
        </w:tc>
        <w:tc>
          <w:tcPr>
            <w:tcW w:type="dxa" w:w="2160"/>
          </w:tcPr>
          <w:p>
            <w:r>
              <w:t>1- Device parses the Activation Code2- Device DETECTS that the required extra delimiter is missing</w:t>
            </w:r>
          </w:p>
        </w:tc>
      </w:tr>
      <w:tr>
        <w:tc>
          <w:tcPr>
            <w:tcW w:type="dxa" w:w="2160"/>
          </w:tcPr>
          <w:p>
            <w:r>
              <w:t>2</w:t>
            </w:r>
          </w:p>
        </w:tc>
        <w:tc>
          <w:tcPr>
            <w:tcW w:type="dxa" w:w="2160"/>
          </w:tcPr>
          <w:p>
            <w:r>
              <w:t>Device</w:t>
            </w:r>
          </w:p>
        </w:tc>
        <w:tc>
          <w:tcPr>
            <w:tcW w:type="dxa" w:w="2160"/>
          </w:tcPr>
          <w:p>
            <w:r>
              <w:t>Device attempts to validate the Activation Code structure</w:t>
            </w:r>
          </w:p>
        </w:tc>
        <w:tc>
          <w:tcPr>
            <w:tcW w:type="dxa" w:w="2160"/>
          </w:tcPr>
          <w:p>
            <w:r>
              <w:t>Device REJECTS Activation Code as NON-CONFORMANT (triggers error display or logs according to implementation)</w:t>
            </w:r>
          </w:p>
        </w:tc>
      </w:tr>
    </w:tbl>
    <w:p>
      <w:r>
        <w:rPr/>
        <w:t>Conformance Requirements References:</w:t>
        <w:br/>
        <w:t>- SGP.22 v2.6.1, Clause describing AC</w:t>
      </w:r>
      <w:r>
        <w:rPr>
          <w:i/>
        </w:rPr>
        <w:t>Format and examples with optional parameters and delimiter positioning.</w:t>
        <w:br/>
        <w:t>- "If any optional parameter is present, an additional delimiter '$' must also be included." (Source context: b4fa8d68-88cd-4691-a095-e95c61ee8e50</w:t>
      </w:r>
      <w:r>
        <w:rPr/>
        <w:t>SGP.22-v2.6.1.pdf)</w:t>
      </w:r>
    </w:p>
    <w:p>
      <w:r>
        <w:rPr/>
        <w:t>Conditional Execution Note:</w:t>
        <w:br/>
        <w:t>Test Sequence #01 and #03 SHALL be executed if and only if at least one optional parameter (e.g., Confirmation Code Required Flag, SM-DP+ OID) is present in the Activation Code.</w:t>
      </w:r>
    </w:p>
    <w:p>
      <w:r>
        <w:rPr/>
        <w:t>Test Sequence #02 SHALL be executed if and only if no optional parameters are present.</w:t>
      </w:r>
    </w:p>
    <w:p/>
    <w:p>
      <w:r>
        <w:rPr>
          <w:b/>
          <w:sz w:val="24"/>
        </w:rPr>
        <w:t>Requirement ID : SM-DP+ OID: SM-DP+ OID in the CERT.DPauth.ECDSA | Requirement Description : The SM-DP+ OID, if present, is the OID in the CERT.DPauth.ECDSA.</w:t>
      </w:r>
    </w:p>
    <w:p>
      <w:r>
        <w:rPr>
          <w:b/>
          <w:sz w:val="24"/>
        </w:rPr>
        <w:t xml:space="preserve">Test Case : </w:t>
        <w:br/>
      </w:r>
    </w:p>
    <w:p>
      <w:r>
        <w:rPr/>
        <w:t>Test Cases</w:t>
      </w:r>
    </w:p>
    <w:p>
      <w:r>
        <w:rPr/>
        <w:t>TC</w:t>
      </w:r>
      <w:r>
        <w:rPr>
          <w:i/>
        </w:rPr>
        <w:t>SMDP</w:t>
      </w:r>
      <w:r>
        <w:rPr/>
        <w:t>CertOIDOIDField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provisioned with a valid cryptographic identity and prepared to generate a certificate.</w:t>
            </w:r>
          </w:p>
        </w:tc>
      </w:tr>
      <w:tr>
        <w:tc>
          <w:tcPr>
            <w:tcW w:type="dxa" w:w="4320"/>
          </w:tcPr>
          <w:p>
            <w:r>
              <w:t>Certificate CI</w:t>
            </w:r>
          </w:p>
        </w:tc>
        <w:tc>
          <w:tcPr>
            <w:tcW w:type="dxa" w:w="4320"/>
          </w:tcPr>
          <w:p>
            <w:r>
              <w:t>Certificate Issuer (CI) is trusted and operates according to GSMA PKI requirements.</w:t>
            </w:r>
          </w:p>
        </w:tc>
      </w:tr>
      <w:tr>
        <w:tc>
          <w:tcPr>
            <w:tcW w:type="dxa" w:w="4320"/>
          </w:tcPr>
          <w:p>
            <w:r>
              <w:t>eUICC</w:t>
            </w:r>
          </w:p>
        </w:tc>
        <w:tc>
          <w:tcPr>
            <w:tcW w:type="dxa" w:w="4320"/>
          </w:tcPr>
          <w:p>
            <w:r>
              <w:t>eUICC is manufactured to only accept properly signed SM-DP+ certificates per SGP.22.</w:t>
            </w:r>
          </w:p>
        </w:tc>
      </w:tr>
    </w:tbl>
    <w:p>
      <w:r>
        <w:rPr/>
        <w:t>Test Sequence #01: Presence and Correctness of SM-DP+ OID in CERT.DPauth.ECDSA</w:t>
        <w:br/>
        <w:t>Verify that the CERT.DPauth.ECDSA contains the correct SM-DP+ OID in the required extension field.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generate or has generated a CERT.DPauth.ECDSA certificate.</w:t>
            </w:r>
          </w:p>
        </w:tc>
      </w:tr>
      <w:tr>
        <w:tc>
          <w:tcPr>
            <w:tcW w:type="dxa" w:w="4320"/>
          </w:tcPr>
          <w:p>
            <w:r>
              <w:t>Certificate CI</w:t>
            </w:r>
          </w:p>
        </w:tc>
        <w:tc>
          <w:tcPr>
            <w:tcW w:type="dxa" w:w="4320"/>
          </w:tcPr>
          <w:p>
            <w:r>
              <w:t>Ready to sign or has signed the SM-DP+ certificate as per GSMA PKI policies.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CI</w:t>
            </w:r>
          </w:p>
        </w:tc>
        <w:tc>
          <w:tcPr>
            <w:tcW w:type="dxa" w:w="2160"/>
          </w:tcPr>
          <w:p>
            <w:r>
              <w:t>SM-DP+ generates a certification request with its OID and submits to the Certificate Issuer (CI).</w:t>
            </w:r>
          </w:p>
        </w:tc>
        <w:tc>
          <w:tcPr>
            <w:tcW w:type="dxa" w:w="2160"/>
          </w:tcPr>
          <w:p>
            <w:r>
              <w:t>Certification request includes the SM-DP+ OID for inclusion in the subjectAltName extension.</w:t>
            </w:r>
          </w:p>
        </w:tc>
      </w:tr>
      <w:tr>
        <w:tc>
          <w:tcPr>
            <w:tcW w:type="dxa" w:w="2160"/>
          </w:tcPr>
          <w:p>
            <w:r>
              <w:t>1</w:t>
            </w:r>
          </w:p>
        </w:tc>
        <w:tc>
          <w:tcPr>
            <w:tcW w:type="dxa" w:w="2160"/>
          </w:tcPr>
          <w:p>
            <w:r>
              <w:t>CI → SM-DP+</w:t>
            </w:r>
          </w:p>
        </w:tc>
        <w:tc>
          <w:tcPr>
            <w:tcW w:type="dxa" w:w="2160"/>
          </w:tcPr>
          <w:p>
            <w:r>
              <w:t>CI signs the CERT.DPauth.ECDSA, explicitly including the SM-DP+ OID in the subjectAltName extension field.</w:t>
            </w:r>
          </w:p>
        </w:tc>
        <w:tc>
          <w:tcPr>
            <w:tcW w:type="dxa" w:w="2160"/>
          </w:tcPr>
          <w:p>
            <w:r>
              <w:t>1- CERT.DPauth.ECDSA is correctly signed and contains the SM-DP+ OID in the subjectAltName extension.2- Certificate is returned.</w:t>
            </w:r>
          </w:p>
        </w:tc>
      </w:tr>
      <w:tr>
        <w:tc>
          <w:tcPr>
            <w:tcW w:type="dxa" w:w="2160"/>
          </w:tcPr>
          <w:p>
            <w:r>
              <w:t>2</w:t>
            </w:r>
          </w:p>
        </w:tc>
        <w:tc>
          <w:tcPr>
            <w:tcW w:type="dxa" w:w="2160"/>
          </w:tcPr>
          <w:p>
            <w:r>
              <w:t>SM-DP+</w:t>
            </w:r>
          </w:p>
        </w:tc>
        <w:tc>
          <w:tcPr>
            <w:tcW w:type="dxa" w:w="2160"/>
          </w:tcPr>
          <w:p>
            <w:r>
              <w:t>SM-DP+ validates the returned certificate, ensuring presence and correctness of the OID in its extension.</w:t>
            </w:r>
          </w:p>
        </w:tc>
        <w:tc>
          <w:tcPr>
            <w:tcW w:type="dxa" w:w="2160"/>
          </w:tcPr>
          <w:p>
            <w:r>
              <w:t>1- The subjectAltName extension contains the correct SM-DP+ OID as per request sent.2- Any missing or malformed OID is detected.</w:t>
            </w:r>
          </w:p>
        </w:tc>
      </w:tr>
      <w:tr>
        <w:tc>
          <w:tcPr>
            <w:tcW w:type="dxa" w:w="2160"/>
          </w:tcPr>
          <w:p>
            <w:r>
              <w:t>3</w:t>
            </w:r>
          </w:p>
        </w:tc>
        <w:tc>
          <w:tcPr>
            <w:tcW w:type="dxa" w:w="2160"/>
          </w:tcPr>
          <w:p>
            <w:r>
              <w:t>eUICC → SM-DP+</w:t>
            </w:r>
          </w:p>
        </w:tc>
        <w:tc>
          <w:tcPr>
            <w:tcW w:type="dxa" w:w="2160"/>
          </w:tcPr>
          <w:p>
            <w:r>
              <w:t>eUICC is provisioned and requests CERT.DPauth.ECDSA used for profile management authentication.</w:t>
            </w:r>
          </w:p>
        </w:tc>
        <w:tc>
          <w:tcPr>
            <w:tcW w:type="dxa" w:w="2160"/>
          </w:tcPr>
          <w:p>
            <w:r>
              <w:t>eUICC receives the certificate and verifies that the subjectAltName is correctly set to the intended SM-DP+ OID.</w:t>
            </w:r>
          </w:p>
        </w:tc>
      </w:tr>
    </w:tbl>
    <w:p>
      <w:r>
        <w:rPr/>
        <w:t>Test Sequence #02: Absence or Malformation of SM-DP+ OID in CERT.DPauth.ECDSA</w:t>
        <w:br/>
        <w:t>Verify system behavior when the SM-DP+ OID is missing or malformed in the certificate.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CI</w:t>
            </w:r>
          </w:p>
        </w:tc>
        <w:tc>
          <w:tcPr>
            <w:tcW w:type="dxa" w:w="2160"/>
          </w:tcPr>
          <w:p>
            <w:r>
              <w:t>SM-DP+ submits a certification request omitting or malforming the SM-DP+ OID in the requested certificate.</w:t>
            </w:r>
          </w:p>
        </w:tc>
        <w:tc>
          <w:tcPr>
            <w:tcW w:type="dxa" w:w="2160"/>
          </w:tcPr>
          <w:p>
            <w:r>
              <w:t>Certificate Issuer either rejects the request or generates a certificate with missing/malformed OID.</w:t>
            </w:r>
          </w:p>
        </w:tc>
      </w:tr>
      <w:tr>
        <w:tc>
          <w:tcPr>
            <w:tcW w:type="dxa" w:w="2160"/>
          </w:tcPr>
          <w:p>
            <w:r>
              <w:t>2</w:t>
            </w:r>
          </w:p>
        </w:tc>
        <w:tc>
          <w:tcPr>
            <w:tcW w:type="dxa" w:w="2160"/>
          </w:tcPr>
          <w:p>
            <w:r>
              <w:t>CI → SM-DP+</w:t>
            </w:r>
          </w:p>
        </w:tc>
        <w:tc>
          <w:tcPr>
            <w:tcW w:type="dxa" w:w="2160"/>
          </w:tcPr>
          <w:p>
            <w:r>
              <w:t>CI issues CERT.DPauth.ECDSA with missing or invalid SM-DP+ OID field in subjectAltName extension.</w:t>
            </w:r>
          </w:p>
        </w:tc>
        <w:tc>
          <w:tcPr>
            <w:tcW w:type="dxa" w:w="2160"/>
          </w:tcPr>
          <w:p>
            <w:r>
              <w:t>Certificate returned with incorrect (missing or malformed) SM-DP+ OID in the subjectAltName extension.</w:t>
            </w:r>
          </w:p>
        </w:tc>
      </w:tr>
      <w:tr>
        <w:tc>
          <w:tcPr>
            <w:tcW w:type="dxa" w:w="2160"/>
          </w:tcPr>
          <w:p>
            <w:r>
              <w:t>3</w:t>
            </w:r>
          </w:p>
        </w:tc>
        <w:tc>
          <w:tcPr>
            <w:tcW w:type="dxa" w:w="2160"/>
          </w:tcPr>
          <w:p>
            <w:r>
              <w:t>SM-DP+ → eUICC</w:t>
            </w:r>
          </w:p>
        </w:tc>
        <w:tc>
          <w:tcPr>
            <w:tcW w:type="dxa" w:w="2160"/>
          </w:tcPr>
          <w:p>
            <w:r>
              <w:t>Attempt to use such a certificate for authentication or profile operations towards an eUICC.</w:t>
            </w:r>
          </w:p>
        </w:tc>
        <w:tc>
          <w:tcPr>
            <w:tcW w:type="dxa" w:w="2160"/>
          </w:tcPr>
          <w:p>
            <w:r>
              <w:t>eUICC rejects authentication, operation, or any request relying on the correctness of OID in the extension.</w:t>
            </w:r>
          </w:p>
        </w:tc>
      </w:tr>
    </w:tbl>
    <w:p>
      <w:r>
        <w:rPr/>
        <w:t>Conformance Requirements References</w:t>
        <w:br/>
        <w:t>- SGP.22 v2.6.1, Table on certificate extensions for CERT.DPauth.ECDSA (pages 139, 148).</w:t>
        <w:br/>
        <w:t>- SGP.22 v2.6.1, requirement: "The extension 'subjectAltName' SHALL be set with the SM-DP+ OID."</w:t>
        <w:br/>
        <w:t>- RFC 5280, Section 4.2.1.6 (subjectAltName).</w:t>
      </w:r>
    </w:p>
    <w:p>
      <w:r>
        <w:rPr/>
        <w:t>Conditional Execution Rules</w:t>
        <w:br/>
        <w:t>- Test Sequence #02 SHALL be executed if and only if there is a need to verify robustness against incorrect/missing OID field cases.</w:t>
      </w:r>
    </w:p>
    <w:p>
      <w:r>
        <w:rPr/>
        <w:t>Notes</w:t>
        <w:br/>
        <w:t>- If subjectAltName extension is not present or does not contain the correct registeredID (OID), certificate use SHALL be rejected by compliant eUICCs.</w:t>
        <w:br/>
        <w:t>- All steps referencing certificate signature MUST ensure that the rest of the certificate structure is valid except the targeted OID field for negative testing.</w:t>
      </w:r>
    </w:p>
    <w:p/>
    <w:p>
      <w:r>
        <w:rPr>
          <w:b/>
          <w:sz w:val="24"/>
        </w:rPr>
        <w:t>Requirement ID : Confirmation Code Required Flag: SHALL be present and set to "1" if Confirmation Code is required; otherwise it SHALL be absent | Requirement Description : The Confirmation Code Required Flag must be '1' if a confirmation code is needed, otherwise it is omitted.</w:t>
      </w:r>
    </w:p>
    <w:p>
      <w:r>
        <w:rPr>
          <w:b/>
          <w:sz w:val="24"/>
        </w:rPr>
        <w:t xml:space="preserve">Test Case : </w:t>
        <w:br/>
      </w:r>
    </w:p>
    <w:p>
      <w:r>
        <w:rPr/>
        <w:t>Test Cases</w:t>
      </w:r>
    </w:p>
    <w:p>
      <w:r>
        <w:rPr/>
        <w:t>TC</w:t>
      </w:r>
      <w:r>
        <w:rPr>
          <w:i/>
        </w:rPr>
        <w:t>AC</w:t>
      </w:r>
      <w:r>
        <w:rPr/>
        <w:t>ConfirmationCodeRequiredFlag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Remote SIM Provisioning and parsing of Activation Codes.</w:t>
            </w:r>
          </w:p>
        </w:tc>
      </w:tr>
      <w:tr>
        <w:tc>
          <w:tcPr>
            <w:tcW w:type="dxa" w:w="4320"/>
          </w:tcPr>
          <w:p>
            <w:r>
              <w:t>SM-DP+</w:t>
            </w:r>
          </w:p>
        </w:tc>
        <w:tc>
          <w:tcPr>
            <w:tcW w:type="dxa" w:w="4320"/>
          </w:tcPr>
          <w:p>
            <w:r>
              <w:t>SM-DP+ supports profile download orders both with and without a Confirmation Code required.</w:t>
            </w:r>
          </w:p>
        </w:tc>
      </w:tr>
    </w:tbl>
    <w:p>
      <w:r>
        <w:rPr/>
        <w:t>Test Sequence #01: Activation Code with Confirmation Code Required</w:t>
        <w:br/>
        <w:t>Verify that the Confirmation Code Required Flag is present and set to "1" when a Confirmation Code is required for profile download and installation.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in a state ready to accept input of an Activation Code containing the relevant fields.</w:t>
            </w:r>
          </w:p>
        </w:tc>
      </w:tr>
      <w:tr>
        <w:tc>
          <w:tcPr>
            <w:tcW w:type="dxa" w:w="4320"/>
          </w:tcPr>
          <w:p>
            <w:r>
              <w:t>SM-DP+</w:t>
            </w:r>
          </w:p>
        </w:tc>
        <w:tc>
          <w:tcPr>
            <w:tcW w:type="dxa" w:w="4320"/>
          </w:tcPr>
          <w:p>
            <w:r>
              <w:t>SM-DP+ has generated a Profile Download Order with Confirmation Code protection enabled.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Provide Activation Code to Device, including Confirmation Code Required Flag set to "1".</w:t>
            </w:r>
          </w:p>
        </w:tc>
        <w:tc>
          <w:tcPr>
            <w:tcW w:type="dxa" w:w="2160"/>
          </w:tcPr>
          <w:p>
            <w:r>
              <w:t>Device successfully parses Activation Code structure and identifies Confirmation Code Required Flag set to "1".</w:t>
            </w:r>
          </w:p>
        </w:tc>
      </w:tr>
      <w:tr>
        <w:tc>
          <w:tcPr>
            <w:tcW w:type="dxa" w:w="2160"/>
          </w:tcPr>
          <w:p>
            <w:r>
              <w:t>1</w:t>
            </w:r>
          </w:p>
        </w:tc>
        <w:tc>
          <w:tcPr>
            <w:tcW w:type="dxa" w:w="2160"/>
          </w:tcPr>
          <w:p>
            <w:r>
              <w:t>Device → Device</w:t>
            </w:r>
          </w:p>
        </w:tc>
        <w:tc>
          <w:tcPr>
            <w:tcW w:type="dxa" w:w="2160"/>
          </w:tcPr>
          <w:p>
            <w:r>
              <w:t>Device parses fields of Activation Code: format, SM-DP+ address, activation token, [Flag]</w:t>
            </w:r>
          </w:p>
        </w:tc>
        <w:tc>
          <w:tcPr>
            <w:tcW w:type="dxa" w:w="2160"/>
          </w:tcPr>
          <w:p>
            <w:r>
              <w:t>1- Device confirms presence of Confirmation Code Required Flag.2- Device confirms value is "1".3- Device prompts user for Confirmation Code entry.</w:t>
            </w:r>
          </w:p>
        </w:tc>
      </w:tr>
    </w:tbl>
    <w:p>
      <w:r>
        <w:rPr/>
        <w:t>Test Sequence #02: Activation Code without Confirmation Code Required</w:t>
        <w:br/>
        <w:t>Verify that the Confirmation Code Required Flag is omitted from the Activation Code when a Confirmation Code is not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in a state ready to accept input of an Activation Code containing the relevant fields.</w:t>
            </w:r>
          </w:p>
        </w:tc>
      </w:tr>
      <w:tr>
        <w:tc>
          <w:tcPr>
            <w:tcW w:type="dxa" w:w="4320"/>
          </w:tcPr>
          <w:p>
            <w:r>
              <w:t>SM-DP+</w:t>
            </w:r>
          </w:p>
        </w:tc>
        <w:tc>
          <w:tcPr>
            <w:tcW w:type="dxa" w:w="4320"/>
          </w:tcPr>
          <w:p>
            <w:r>
              <w:t>SM-DP+ has generated a Profile Download Order with no Confirmation Code protection enabled.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Provide Activation Code to Device, omitting the Confirmation Code Required Flag.</w:t>
            </w:r>
          </w:p>
        </w:tc>
        <w:tc>
          <w:tcPr>
            <w:tcW w:type="dxa" w:w="2160"/>
          </w:tcPr>
          <w:p>
            <w:r>
              <w:t>Device successfully parses Activation Code structure and finds Confirmation Code Required Flag absent.</w:t>
            </w:r>
          </w:p>
        </w:tc>
      </w:tr>
      <w:tr>
        <w:tc>
          <w:tcPr>
            <w:tcW w:type="dxa" w:w="2160"/>
          </w:tcPr>
          <w:p>
            <w:r>
              <w:t>1</w:t>
            </w:r>
          </w:p>
        </w:tc>
        <w:tc>
          <w:tcPr>
            <w:tcW w:type="dxa" w:w="2160"/>
          </w:tcPr>
          <w:p>
            <w:r>
              <w:t>Device → Device</w:t>
            </w:r>
          </w:p>
        </w:tc>
        <w:tc>
          <w:tcPr>
            <w:tcW w:type="dxa" w:w="2160"/>
          </w:tcPr>
          <w:p>
            <w:r>
              <w:t>Device parses fields of Activation Code: format, SM-DP+ address, activation token, [no Flag]</w:t>
            </w:r>
          </w:p>
        </w:tc>
        <w:tc>
          <w:tcPr>
            <w:tcW w:type="dxa" w:w="2160"/>
          </w:tcPr>
          <w:p>
            <w:r>
              <w:t>1- Device confirms Confirmation Code Required Flag is absent.2- Device does not prompt user for Confirmation Code entry.</w:t>
            </w:r>
          </w:p>
        </w:tc>
      </w:tr>
    </w:tbl>
    <w:p>
      <w:r>
        <w:rPr/>
        <w:t>Test Sequence #03: Activation Code with Incorrect Confirmation Code Required Flag Usage</w:t>
        <w:br/>
        <w:t>Verify that setting Confirmation Code Required Flag to a value other than "1" or including it when not required causes the Device to treat the Activation Code as invalid.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in a state ready to accept input of an Activation Code.</w:t>
            </w:r>
          </w:p>
        </w:tc>
      </w:tr>
      <w:tr>
        <w:tc>
          <w:tcPr>
            <w:tcW w:type="dxa" w:w="4320"/>
          </w:tcPr>
          <w:p>
            <w:r>
              <w:t>SM-DP+</w:t>
            </w:r>
          </w:p>
        </w:tc>
        <w:tc>
          <w:tcPr>
            <w:tcW w:type="dxa" w:w="4320"/>
          </w:tcPr>
          <w:p>
            <w:r>
              <w:t>SM-DP+ provides an Activation Code with an incorrectly set Confirmation Code Required Flag (e.g., value "0", or present when not needed).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Device</w:t>
            </w:r>
          </w:p>
        </w:tc>
        <w:tc>
          <w:tcPr>
            <w:tcW w:type="dxa" w:w="2160"/>
          </w:tcPr>
          <w:p>
            <w:r>
              <w:t>Provide Activation Code to Device, setting Confirmation Code Required Flag to "0" or present in error cases.</w:t>
            </w:r>
          </w:p>
        </w:tc>
        <w:tc>
          <w:tcPr>
            <w:tcW w:type="dxa" w:w="2160"/>
          </w:tcPr>
          <w:p>
            <w:r>
              <w:t>1- Device parses Activation Code.2- Device recognizes incorrect use of Confirmation Code Required Flag.3- Device treats the Activation Code as invalid and informs the user (error).</w:t>
            </w:r>
          </w:p>
        </w:tc>
      </w:tr>
    </w:tbl>
    <w:p>
      <w:r>
        <w:rPr/>
        <w:t>Conformance Requirements References</w:t>
        <w:br/>
        <w:t>- SGP.22 v2.6.1, Section 3.1.1 and relevant tables:</w:t>
        <w:br/>
        <w:t xml:space="preserve">  - "The Confirmation Code Required Flag SHALL be present and set to '1' if Confirmation Code is required; otherwise it SHALL be absent."</w:t>
        <w:br/>
        <w:t>- Activation Code structure and usage examples, SGP.22 v2.6.1.</w:t>
      </w:r>
    </w:p>
    <w:p>
      <w:r>
        <w:rPr/>
        <w:t>Conditional Execution Rule</w:t>
        <w:br/>
        <w:t>- Test Sequence #01 SHALL be executed if the SM-DP+ has requested Confirmation Code protection for the Profile download order.</w:t>
        <w:br/>
        <w:t>- Test Sequence #02 SHALL be executed if the SM-DP+ has NOT requested Confirmation Code protection for the Profile download order.</w:t>
        <w:br/>
        <w:t>- Test Sequence #03 SHALL be executed for robustness and conformance validation against incorrect input.</w:t>
      </w:r>
    </w:p>
    <w:p/>
    <w:p>
      <w:r>
        <w:rPr>
          <w:b/>
          <w:sz w:val="24"/>
        </w:rPr>
        <w:t>Requirement ID : The maximum length of the Activation Code SHALL be 255 characters, but in practise it is recommended to consider the user experience when choosing the length | Requirement Description : Activation Codes must not exceed 255 characters; shorter codes are encouraged for better user experience.</w:t>
      </w:r>
    </w:p>
    <w:p>
      <w:r>
        <w:rPr>
          <w:b/>
          <w:sz w:val="24"/>
        </w:rPr>
        <w:t xml:space="preserve">Test Case : </w:t>
        <w:br/>
      </w:r>
    </w:p>
    <w:p>
      <w:r>
        <w:rPr/>
        <w:t>Test Cases</w:t>
      </w:r>
    </w:p>
    <w:p>
      <w:r>
        <w:rPr/>
        <w:t>TC</w:t>
      </w:r>
      <w:r>
        <w:rPr>
          <w:i/>
        </w:rPr>
        <w:t>AC</w:t>
      </w:r>
      <w:r>
        <w:rPr/>
        <w:t>ActivationCodeMaxLength</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eUICC and implements LPA functionality for Activation Code entry and Profile management.</w:t>
            </w:r>
          </w:p>
        </w:tc>
      </w:tr>
      <w:tr>
        <w:tc>
          <w:tcPr>
            <w:tcW w:type="dxa" w:w="4320"/>
          </w:tcPr>
          <w:p>
            <w:r>
              <w:t>SM-DP+</w:t>
            </w:r>
          </w:p>
        </w:tc>
        <w:tc>
          <w:tcPr>
            <w:tcW w:type="dxa" w:w="4320"/>
          </w:tcPr>
          <w:p>
            <w:r>
              <w:t>SM-DP+ is provisioned to accept Activation Codes as per SGP.22 v2.6.1 specification.</w:t>
            </w:r>
          </w:p>
        </w:tc>
      </w:tr>
      <w:tr>
        <w:tc>
          <w:tcPr>
            <w:tcW w:type="dxa" w:w="4320"/>
          </w:tcPr>
          <w:p>
            <w:r>
              <w:t>End User</w:t>
            </w:r>
          </w:p>
        </w:tc>
        <w:tc>
          <w:tcPr>
            <w:tcW w:type="dxa" w:w="4320"/>
          </w:tcPr>
          <w:p>
            <w:r>
              <w:t>End User is ready to enter an Activation Code via manual or QR code input.</w:t>
            </w:r>
          </w:p>
        </w:tc>
      </w:tr>
    </w:tbl>
    <w:p>
      <w:r>
        <w:rPr/>
        <w:t>Test Sequence #01: Verify Maximum Length of Activation Code</w:t>
        <w:br/>
        <w:t>Aim: To verify that the Device accepts Activation Codes up to 255 characters but not longer, and that shorter codes are preferred for user experience.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ready to receive Activation Code input (via LPA).</w:t>
            </w:r>
          </w:p>
        </w:tc>
      </w:tr>
      <w:tr>
        <w:tc>
          <w:tcPr>
            <w:tcW w:type="dxa" w:w="4320"/>
          </w:tcPr>
          <w:p>
            <w:r>
              <w:t>SM-DP+</w:t>
            </w:r>
          </w:p>
        </w:tc>
        <w:tc>
          <w:tcPr>
            <w:tcW w:type="dxa" w:w="4320"/>
          </w:tcPr>
          <w:p>
            <w:r>
              <w:t>SM-DP+ is online and able to process Activation Code validation and Profile download requests.</w:t>
            </w:r>
          </w:p>
        </w:tc>
      </w:tr>
      <w:tr>
        <w:tc>
          <w:tcPr>
            <w:tcW w:type="dxa" w:w="4320"/>
          </w:tcPr>
          <w:p>
            <w:r>
              <w:t>End User</w:t>
            </w:r>
          </w:p>
        </w:tc>
        <w:tc>
          <w:tcPr>
            <w:tcW w:type="dxa" w:w="4320"/>
          </w:tcPr>
          <w:p>
            <w:r>
              <w:t>User has access to valid Activation Codes of various lengths for input.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Device</w:t>
            </w:r>
          </w:p>
        </w:tc>
        <w:tc>
          <w:tcPr>
            <w:tcW w:type="dxa" w:w="2160"/>
          </w:tcPr>
          <w:p>
            <w:r>
              <w:t>End User inputs an Activation Code of exactly 255 characters via manual entry or QR code scan.</w:t>
            </w:r>
          </w:p>
        </w:tc>
        <w:tc>
          <w:tcPr>
            <w:tcW w:type="dxa" w:w="2160"/>
          </w:tcPr>
          <w:p>
            <w:r>
              <w:t>1- Device accepts the code for processing.2- Device initiates the Profile download procedure as per specification.</w:t>
            </w:r>
          </w:p>
        </w:tc>
      </w:tr>
      <w:tr>
        <w:tc>
          <w:tcPr>
            <w:tcW w:type="dxa" w:w="2160"/>
          </w:tcPr>
          <w:p>
            <w:r>
              <w:t>1</w:t>
            </w:r>
          </w:p>
        </w:tc>
        <w:tc>
          <w:tcPr>
            <w:tcW w:type="dxa" w:w="2160"/>
          </w:tcPr>
          <w:p>
            <w:r>
              <w:t>End User → Device</w:t>
            </w:r>
          </w:p>
        </w:tc>
        <w:tc>
          <w:tcPr>
            <w:tcW w:type="dxa" w:w="2160"/>
          </w:tcPr>
          <w:p>
            <w:r>
              <w:t>End User inputs an Activation Code of 256 characters (exceeding the maximum allowed length).</w:t>
            </w:r>
          </w:p>
        </w:tc>
        <w:tc>
          <w:tcPr>
            <w:tcW w:type="dxa" w:w="2160"/>
          </w:tcPr>
          <w:p>
            <w:r>
              <w:t>1- Device rejects the input.2- Device displays or returns an error indicating the Activation Code is too long and does not proceed.</w:t>
            </w:r>
          </w:p>
        </w:tc>
      </w:tr>
      <w:tr>
        <w:tc>
          <w:tcPr>
            <w:tcW w:type="dxa" w:w="2160"/>
          </w:tcPr>
          <w:p>
            <w:r>
              <w:t>2</w:t>
            </w:r>
          </w:p>
        </w:tc>
        <w:tc>
          <w:tcPr>
            <w:tcW w:type="dxa" w:w="2160"/>
          </w:tcPr>
          <w:p>
            <w:r>
              <w:t>End User → Device</w:t>
            </w:r>
          </w:p>
        </w:tc>
        <w:tc>
          <w:tcPr>
            <w:tcW w:type="dxa" w:w="2160"/>
          </w:tcPr>
          <w:p>
            <w:r>
              <w:t>End User inputs Activation Codes significantly shorter than 255 characters (e.g., 50 or 100 chars).</w:t>
            </w:r>
          </w:p>
        </w:tc>
        <w:tc>
          <w:tcPr>
            <w:tcW w:type="dxa" w:w="2160"/>
          </w:tcPr>
          <w:p>
            <w:r>
              <w:t>1- Device accepts the code for processing.2- Device initiates the Profile download procedure, demonstrating support for shorter codes.</w:t>
            </w:r>
          </w:p>
        </w:tc>
      </w:tr>
    </w:tbl>
    <w:p>
      <w:r>
        <w:rPr/>
        <w:t>Test Sequence #02: User Experience with Activation Code Length</w:t>
        <w:br/>
        <w:t>Aim: To verify usability by ensuring the Device handles codes of varying lengths, and that shorter codes offer a better user entry experience.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Device</w:t>
            </w:r>
          </w:p>
        </w:tc>
        <w:tc>
          <w:tcPr>
            <w:tcW w:type="dxa" w:w="2160"/>
          </w:tcPr>
          <w:p>
            <w:r>
              <w:t>End User enters a shorter Activation Code (e.g., 40 characters) manually.</w:t>
            </w:r>
          </w:p>
        </w:tc>
        <w:tc>
          <w:tcPr>
            <w:tcW w:type="dxa" w:w="2160"/>
          </w:tcPr>
          <w:p>
            <w:r>
              <w:t>1- Device processes the input efficiently.2- End User finds the code manageable for manual input, supporting user experience advice.</w:t>
            </w:r>
          </w:p>
        </w:tc>
      </w:tr>
      <w:tr>
        <w:tc>
          <w:tcPr>
            <w:tcW w:type="dxa" w:w="2160"/>
          </w:tcPr>
          <w:p>
            <w:r>
              <w:t>2</w:t>
            </w:r>
          </w:p>
        </w:tc>
        <w:tc>
          <w:tcPr>
            <w:tcW w:type="dxa" w:w="2160"/>
          </w:tcPr>
          <w:p>
            <w:r>
              <w:t>End User → Device</w:t>
            </w:r>
          </w:p>
        </w:tc>
        <w:tc>
          <w:tcPr>
            <w:tcW w:type="dxa" w:w="2160"/>
          </w:tcPr>
          <w:p>
            <w:r>
              <w:t>End User enters a maximal length code (255 chars) manually.</w:t>
            </w:r>
          </w:p>
        </w:tc>
        <w:tc>
          <w:tcPr>
            <w:tcW w:type="dxa" w:w="2160"/>
          </w:tcPr>
          <w:p>
            <w:r>
              <w:t>1- Device processes the input but entry is cumbersome.2- User experience is negatively impacted (as per practical recommendation).</w:t>
            </w:r>
          </w:p>
        </w:tc>
      </w:tr>
      <w:tr>
        <w:tc>
          <w:tcPr>
            <w:tcW w:type="dxa" w:w="2160"/>
          </w:tcPr>
          <w:p>
            <w:r>
              <w:t>3</w:t>
            </w:r>
          </w:p>
        </w:tc>
        <w:tc>
          <w:tcPr>
            <w:tcW w:type="dxa" w:w="2160"/>
          </w:tcPr>
          <w:p>
            <w:r>
              <w:t>End User → Device</w:t>
            </w:r>
          </w:p>
        </w:tc>
        <w:tc>
          <w:tcPr>
            <w:tcW w:type="dxa" w:w="2160"/>
          </w:tcPr>
          <w:p>
            <w:r>
              <w:t>End User scans a QR code for a maximal length Activation Code (255 chars).</w:t>
            </w:r>
          </w:p>
        </w:tc>
        <w:tc>
          <w:tcPr>
            <w:tcW w:type="dxa" w:w="2160"/>
          </w:tcPr>
          <w:p>
            <w:r>
              <w:t>1- Device accepts the QR code input.2- Profile download procedure is triggered.</w:t>
            </w:r>
          </w:p>
        </w:tc>
      </w:tr>
    </w:tbl>
    <w:p>
      <w:r>
        <w:rPr/>
        <w:t>Conformance Requirements References</w:t>
        <w:br/>
        <w:t>- SGP.22 v2.6.1, Section 4.1, Table 8 ("The maximum length of the Activation Code SHALL be 255 characters, but in practise it is recommended to consider the user experience when choosing the length.")</w:t>
        <w:br/>
        <w:t>- SGP.21, Section 5.2.1 (Activation Code Requirements)</w:t>
        <w:br/>
        <w:t>- ISO/IEC 18004 [15] (QR code standards for encoding Activation Code)</w:t>
      </w:r>
    </w:p>
    <w:p>
      <w:r>
        <w:rPr/>
        <w:t>Notes:</w:t>
        <w:br/>
        <w:t>- These test sequences SHALL be executed if and only if the Device supports user-provided Activation Code entry via LPA.</w:t>
        <w:br/>
        <w:t>- Any code exceeding 255 characters SHALL be treated as invalid and rejected per specification; systems MAY provide user feedback for better usability.</w:t>
        <w:br/>
        <w:t>- While only up to 255 characters is allowed, implementation SHOULD promote user experience by keeping codes as short as feasible.</w:t>
        <w:br/>
        <w:t>- Support for both manual and QR code entry is mandatory.</w:t>
      </w:r>
    </w:p>
    <w:p/>
    <w:p>
      <w:r>
        <w:rPr>
          <w:b/>
          <w:sz w:val="24"/>
        </w:rPr>
        <w:t>Requirement ID : To support extension by future versions of this specification, the Device SHALL ignore a delimiter and any further parameters following those defined in Table 8 | Requirement Description : Devices must ignore any delimiter and parameters after those specified in Table 8 to allow for specification extensions.</w:t>
      </w:r>
    </w:p>
    <w:p>
      <w:r>
        <w:rPr>
          <w:b/>
          <w:sz w:val="24"/>
        </w:rPr>
        <w:t xml:space="preserve">Test Case : </w:t>
        <w:br/>
      </w:r>
    </w:p>
    <w:p>
      <w:r>
        <w:rPr/>
        <w:t>Test Cases</w:t>
      </w:r>
    </w:p>
    <w:p>
      <w:r>
        <w:rPr/>
        <w:t>TC</w:t>
      </w:r>
      <w:r>
        <w:rPr>
          <w:i/>
        </w:rPr>
        <w:t>DEV</w:t>
      </w:r>
      <w:r>
        <w:rPr/>
        <w:t>IgnoreExtraParameters_Table8</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implements an LPA (Local Profile Assistant) as specified in SGP.22 v2.6.1, Section 2.1.</w:t>
            </w:r>
          </w:p>
        </w:tc>
      </w:tr>
      <w:tr>
        <w:tc>
          <w:tcPr>
            <w:tcW w:type="dxa" w:w="4320"/>
          </w:tcPr>
          <w:p>
            <w:r>
              <w:t>Tester</w:t>
            </w:r>
          </w:p>
        </w:tc>
        <w:tc>
          <w:tcPr>
            <w:tcW w:type="dxa" w:w="4320"/>
          </w:tcPr>
          <w:p>
            <w:r>
              <w:t>Tester is capable of generating Activation Codes as per Table 8 and with extra parameters.</w:t>
            </w:r>
          </w:p>
        </w:tc>
      </w:tr>
    </w:tbl>
    <w:p>
      <w:r>
        <w:rPr/>
        <w:t>Test Sequence #01: Device ignores extra delimiter and parameters following those in Table 8</w:t>
        <w:br/>
        <w:t>The aim of this test sequence is to verify that the Device, upon processing an Activation Code, ignores any delimiter and parameters that appear after the parameters defined in Table 8, in accordance with the requirement for future specification extensibility.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ready to receive Activation Codes for profile download.</w:t>
            </w:r>
          </w:p>
        </w:tc>
      </w:tr>
      <w:tr>
        <w:tc>
          <w:tcPr>
            <w:tcW w:type="dxa" w:w="4320"/>
          </w:tcPr>
          <w:p>
            <w:r>
              <w:t>Tester</w:t>
            </w:r>
          </w:p>
        </w:tc>
        <w:tc>
          <w:tcPr>
            <w:tcW w:type="dxa" w:w="4320"/>
          </w:tcPr>
          <w:p>
            <w:r>
              <w:t>Tester has a set of valid Activation Codes, and Activation Codes with one or more extra parameters appended.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Provide a standard Activation Code (containing only the parameters defined in Table 8).</w:t>
            </w:r>
          </w:p>
        </w:tc>
        <w:tc>
          <w:tcPr>
            <w:tcW w:type="dxa" w:w="2160"/>
          </w:tcPr>
          <w:p>
            <w:r>
              <w:t>Device recognizes and processes the Activation Code, proceeds with profile download as per standard behavior.</w:t>
            </w:r>
          </w:p>
        </w:tc>
      </w:tr>
      <w:tr>
        <w:tc>
          <w:tcPr>
            <w:tcW w:type="dxa" w:w="2160"/>
          </w:tcPr>
          <w:p>
            <w:r>
              <w:t>1</w:t>
            </w:r>
          </w:p>
        </w:tc>
        <w:tc>
          <w:tcPr>
            <w:tcW w:type="dxa" w:w="2160"/>
          </w:tcPr>
          <w:p>
            <w:r>
              <w:t>Tester → Device</w:t>
            </w:r>
          </w:p>
        </w:tc>
        <w:tc>
          <w:tcPr>
            <w:tcW w:type="dxa" w:w="2160"/>
          </w:tcPr>
          <w:p>
            <w:r>
              <w:t>Provide an Activation Code with one additional delimiter (e.g. "$") and one extra random parameter at the end.</w:t>
            </w:r>
          </w:p>
        </w:tc>
        <w:tc>
          <w:tcPr>
            <w:tcW w:type="dxa" w:w="2160"/>
          </w:tcPr>
          <w:p>
            <w:r>
              <w:t>1- Device processes and recognizes only the parameters up to those defined in Table 8.2- Device ignores the extra delimiter and parameter.3- Device proceeds with profile download as per standard behavior (no error).</w:t>
            </w:r>
          </w:p>
        </w:tc>
      </w:tr>
      <w:tr>
        <w:tc>
          <w:tcPr>
            <w:tcW w:type="dxa" w:w="2160"/>
          </w:tcPr>
          <w:p>
            <w:r>
              <w:t>2</w:t>
            </w:r>
          </w:p>
        </w:tc>
        <w:tc>
          <w:tcPr>
            <w:tcW w:type="dxa" w:w="2160"/>
          </w:tcPr>
          <w:p>
            <w:r>
              <w:t>Tester → Device</w:t>
            </w:r>
          </w:p>
        </w:tc>
        <w:tc>
          <w:tcPr>
            <w:tcW w:type="dxa" w:w="2160"/>
          </w:tcPr>
          <w:p>
            <w:r>
              <w:t>Provide an Activation Code with multiple additional delimiters and extra parameters after Table 8 parameters.</w:t>
            </w:r>
          </w:p>
        </w:tc>
        <w:tc>
          <w:tcPr>
            <w:tcW w:type="dxa" w:w="2160"/>
          </w:tcPr>
          <w:p>
            <w:r>
              <w:t>1- Device ignores all extra delimiters and parameters.2- Device only uses parameters defined in Table 8.3- Device initiates profile download using only defined parameters, without error.</w:t>
            </w:r>
          </w:p>
        </w:tc>
      </w:tr>
      <w:tr>
        <w:tc>
          <w:tcPr>
            <w:tcW w:type="dxa" w:w="2160"/>
          </w:tcPr>
          <w:p>
            <w:r>
              <w:t>3</w:t>
            </w:r>
          </w:p>
        </w:tc>
        <w:tc>
          <w:tcPr>
            <w:tcW w:type="dxa" w:w="2160"/>
          </w:tcPr>
          <w:p>
            <w:r>
              <w:t>Tester → Device</w:t>
            </w:r>
          </w:p>
        </w:tc>
        <w:tc>
          <w:tcPr>
            <w:tcW w:type="dxa" w:w="2160"/>
          </w:tcPr>
          <w:p>
            <w:r>
              <w:t>Provide an Activation Code that places an extra parameter between two valid parameters.</w:t>
            </w:r>
          </w:p>
        </w:tc>
        <w:tc>
          <w:tcPr>
            <w:tcW w:type="dxa" w:w="2160"/>
          </w:tcPr>
          <w:p>
            <w:r>
              <w:t>1- Device identifies the violation and rejects the Activation Code as invalid, as extra parameters are not after the defined set.</w:t>
            </w:r>
          </w:p>
        </w:tc>
      </w:tr>
      <w:tr>
        <w:tc>
          <w:tcPr>
            <w:tcW w:type="dxa" w:w="2160"/>
          </w:tcPr>
          <w:p>
            <w:r>
              <w:t>4</w:t>
            </w:r>
          </w:p>
        </w:tc>
        <w:tc>
          <w:tcPr>
            <w:tcW w:type="dxa" w:w="2160"/>
          </w:tcPr>
          <w:p>
            <w:r>
              <w:t>Tester → Device</w:t>
            </w:r>
          </w:p>
        </w:tc>
        <w:tc>
          <w:tcPr>
            <w:tcW w:type="dxa" w:w="2160"/>
          </w:tcPr>
          <w:p>
            <w:r>
              <w:t>Provide an Activation Code with the correct structure, but an "AC_Format" value other than "1".</w:t>
            </w:r>
          </w:p>
        </w:tc>
        <w:tc>
          <w:tcPr>
            <w:tcW w:type="dxa" w:w="2160"/>
          </w:tcPr>
          <w:p>
            <w:r>
              <w:t>1- Device rejects the Activation Code as invalid.2- Device does not proceed with profile download.3- Device outputs appropriate error to user/log.</w:t>
            </w:r>
          </w:p>
        </w:tc>
      </w:tr>
    </w:tbl>
    <w:p>
      <w:r>
        <w:rPr/>
        <w:t>Conformance Requirements References:</w:t>
        <w:br/>
        <w:t>- SGP.22 v2.6.1, Table 8, and related sections for Activation Code handling.</w:t>
        <w:br/>
        <w:t>- Requirement: "To support extension by future versions of this specification, the Device SHALL ignore a delimiter and any further parameters following those defined in Table 8."</w:t>
        <w:br/>
        <w:t>- Device SHALL treat an AC_Format other than "1" as invalid.</w:t>
      </w:r>
    </w:p>
    <w:p>
      <w:r>
        <w:rPr/>
        <w:t>Conditional Execution Rules:</w:t>
        <w:br/>
        <w:t>- Step 3 SHALL be executed if and only if the provided Activation Code includes an extra parameter embedded within the defined sequence, not appended after.</w:t>
        <w:br/>
        <w:t xml:space="preserve">- Step 4 SHALL be executed for confirming the rejection behavior on unsupported AC_Format. </w:t>
      </w:r>
    </w:p>
    <w:p>
      <w:r>
        <w:rPr/>
        <w:t>Notes:</w:t>
        <w:br/>
        <w:t>- Device user interface or logs should be verified for absence of errors in Steps 1 and 2 and presence of error in Steps 3 and 4.</w:t>
        <w:br/>
        <w:t>- Test sequences should be repeated with different valid and invalid extra parameter values for robustness against improper handling.</w:t>
      </w:r>
    </w:p>
    <w:p/>
    <w:p>
      <w:r>
        <w:rPr>
          <w:b/>
          <w:sz w:val="24"/>
        </w:rPr>
        <w:t>Requirement ID : The Device SHALL treat an AC_Format other than "1" as invalid | Requirement Description : Devices must reject Activation Codes with AC_Format values other than '1'.</w:t>
      </w:r>
    </w:p>
    <w:p>
      <w:r>
        <w:rPr>
          <w:b/>
          <w:sz w:val="24"/>
        </w:rPr>
        <w:t xml:space="preserve">Test Case : </w:t>
        <w:br/>
      </w:r>
    </w:p>
    <w:p>
      <w:r>
        <w:rPr/>
        <w:t>Test Cases</w:t>
      </w:r>
    </w:p>
    <w:p>
      <w:r>
        <w:rPr/>
        <w:t>TC</w:t>
      </w:r>
      <w:r>
        <w:rPr>
          <w:i/>
        </w:rPr>
        <w:t>Device</w:t>
      </w:r>
      <w:r>
        <w:rPr/>
        <w:t>ACFormatValidation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the Local Profile Assistant (LPA) as per SGP.22/SGP.21 compliance</w:t>
            </w:r>
          </w:p>
        </w:tc>
      </w:tr>
      <w:tr>
        <w:tc>
          <w:tcPr>
            <w:tcW w:type="dxa" w:w="4320"/>
          </w:tcPr>
          <w:p>
            <w:r>
              <w:t>EndUser</w:t>
            </w:r>
          </w:p>
        </w:tc>
        <w:tc>
          <w:tcPr>
            <w:tcW w:type="dxa" w:w="4320"/>
          </w:tcPr>
          <w:p>
            <w:r>
              <w:t>Device is operational and ready for Activation Code input</w:t>
            </w:r>
          </w:p>
        </w:tc>
      </w:tr>
    </w:tbl>
    <w:p>
      <w:r>
        <w:rPr/>
        <w:t>Test Sequence #01: Reject Activation Code with Invalid AC</w:t>
      </w:r>
      <w:r>
        <w:rPr>
          <w:i/>
        </w:rPr>
        <w:t>Format</w:t>
        <w:br/>
        <w:t>This sequence verifies that the Device rejects any Activation Code with an AC</w:t>
      </w:r>
      <w:r>
        <w:rPr/>
        <w:t>Format value that is not '1'.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LPA is waiting for Activation Code input from the End User</w:t>
            </w:r>
          </w:p>
        </w:tc>
      </w:tr>
      <w:tr>
        <w:tc>
          <w:tcPr>
            <w:tcW w:type="dxa" w:w="4320"/>
          </w:tcPr>
          <w:p>
            <w:r>
              <w:t>EndUser</w:t>
            </w:r>
          </w:p>
        </w:tc>
        <w:tc>
          <w:tcPr>
            <w:tcW w:type="dxa" w:w="4320"/>
          </w:tcPr>
          <w:p>
            <w:r>
              <w:t>Possesses several Activation Codes with varying AC_Format values (including non-'1' values)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EndUser → Device</w:t>
            </w:r>
          </w:p>
        </w:tc>
        <w:tc>
          <w:tcPr>
            <w:tcW w:type="dxa" w:w="2160"/>
          </w:tcPr>
          <w:p>
            <w:r>
              <w:t>End User enters an Activation Code with AC_Format = "2"</w:t>
            </w:r>
          </w:p>
        </w:tc>
        <w:tc>
          <w:tcPr>
            <w:tcW w:type="dxa" w:w="2160"/>
          </w:tcPr>
          <w:p>
            <w:r>
              <w:t>Device detects AC_Format is not "1" and rejects Activation CodeDevice displays error/notification indicating invalid Activation Code Format</w:t>
            </w:r>
          </w:p>
        </w:tc>
      </w:tr>
      <w:tr>
        <w:tc>
          <w:tcPr>
            <w:tcW w:type="dxa" w:w="2160"/>
          </w:tcPr>
          <w:p>
            <w:r>
              <w:t>1</w:t>
            </w:r>
          </w:p>
        </w:tc>
        <w:tc>
          <w:tcPr>
            <w:tcW w:type="dxa" w:w="2160"/>
          </w:tcPr>
          <w:p>
            <w:r>
              <w:t>EndUser → Device</w:t>
            </w:r>
          </w:p>
        </w:tc>
        <w:tc>
          <w:tcPr>
            <w:tcW w:type="dxa" w:w="2160"/>
          </w:tcPr>
          <w:p>
            <w:r>
              <w:t>End User enters an Activation Code with AC_Format = "A"</w:t>
            </w:r>
          </w:p>
        </w:tc>
        <w:tc>
          <w:tcPr>
            <w:tcW w:type="dxa" w:w="2160"/>
          </w:tcPr>
          <w:p>
            <w:r>
              <w:t>1- Device detects AC_Format is not "1" and rejects Activation Code2- Device displays error/notification indicating invalid Activation Code Format</w:t>
            </w:r>
          </w:p>
        </w:tc>
      </w:tr>
      <w:tr>
        <w:tc>
          <w:tcPr>
            <w:tcW w:type="dxa" w:w="2160"/>
          </w:tcPr>
          <w:p>
            <w:r>
              <w:t>2</w:t>
            </w:r>
          </w:p>
        </w:tc>
        <w:tc>
          <w:tcPr>
            <w:tcW w:type="dxa" w:w="2160"/>
          </w:tcPr>
          <w:p>
            <w:r>
              <w:t>EndUser → Device</w:t>
            </w:r>
          </w:p>
        </w:tc>
        <w:tc>
          <w:tcPr>
            <w:tcW w:type="dxa" w:w="2160"/>
          </w:tcPr>
          <w:p>
            <w:r>
              <w:t>End User enters an Activation Code with AC_Format = "0"</w:t>
            </w:r>
          </w:p>
        </w:tc>
        <w:tc>
          <w:tcPr>
            <w:tcW w:type="dxa" w:w="2160"/>
          </w:tcPr>
          <w:p>
            <w:r>
              <w:t>1- Device detects AC_Format is not "1" and rejects Activation Code2- Device displays error/notification indicating invalid Activation Code Format</w:t>
            </w:r>
          </w:p>
        </w:tc>
      </w:tr>
    </w:tbl>
    <w:p>
      <w:r>
        <w:rPr/>
        <w:t>Test Sequence #02: Accept Activation Code with Valid AC</w:t>
      </w:r>
      <w:r>
        <w:rPr>
          <w:i/>
        </w:rPr>
        <w:t>Format</w:t>
        <w:br/>
        <w:t>This sequence verifies that the Device accepts an Activation Code with AC</w:t>
      </w:r>
      <w:r>
        <w:rPr/>
        <w:t>Format value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EndUser → Device</w:t>
            </w:r>
          </w:p>
        </w:tc>
        <w:tc>
          <w:tcPr>
            <w:tcW w:type="dxa" w:w="2160"/>
          </w:tcPr>
          <w:p>
            <w:r>
              <w:t>End User enters an Activation Code with AC_Format = "1"</w:t>
            </w:r>
          </w:p>
        </w:tc>
        <w:tc>
          <w:tcPr>
            <w:tcW w:type="dxa" w:w="2160"/>
          </w:tcPr>
          <w:p>
            <w:r>
              <w:t>Device accepts Activation Code and proceeds with SM-DP+ discovery and Authentication (procedures as specified)</w:t>
            </w:r>
          </w:p>
        </w:tc>
      </w:tr>
    </w:tbl>
    <w:p>
      <w:r>
        <w:rPr/>
        <w:t>Conformance Requirements References:</w:t>
        <w:br/>
        <w:t>- SGP.22 v2.6.1, Section 4.1 Activation Code</w:t>
        <w:br/>
        <w:t>- Table 8: Device SHALL treat an AC</w:t>
      </w:r>
      <w:r>
        <w:rPr>
          <w:i/>
        </w:rPr>
        <w:t>Format other than "1" as invalid</w:t>
        <w:br/>
        <w:t>- SGP.21 v2.6, Section 5.2.1, AC2/AC</w:t>
      </w:r>
      <w:r>
        <w:rPr/>
        <w:t>Format requirement</w:t>
      </w:r>
    </w:p>
    <w:p>
      <w:r>
        <w:rPr/>
        <w:t>Conditional Execution:</w:t>
        <w:br/>
        <w:t>- Test Sequence #01 SHALL be executed for each supported path of Activation Code entry (e.g., manual typing and QR code scanning) as per AC5.</w:t>
        <w:br/>
        <w:t>- Test Sequence #02 SHALL confirm that only AC_Format = "1" is considered valid. All others are treated as invalid.</w:t>
      </w:r>
    </w:p>
    <w:p>
      <w:r>
        <w:rPr/>
        <w:t>Notes:</w:t>
        <w:br/>
        <w:t>- Error/notification should not provide misleading information on the cause of failure; it MUST clearly indicate invalid Activation Code Format.</w:t>
        <w:br/>
        <w:t>- Devices that do not support direct LPA entry (e.g., in Companion Devices) SHALL handle invalid formats according to their user interface conventions.</w:t>
      </w:r>
    </w:p>
    <w:p/>
    <w:p>
      <w:r>
        <w:rPr>
          <w:b/>
          <w:sz w:val="24"/>
        </w:rPr>
        <w:t>Requirement ID : 4.1.1 | Requirement Description : The MatchingID is mandatory information (but MAY be zero-length) that SHALL be set-up between the Operator and the SM-DP+, to identify the context of a specific management order given to the SM-DP+. The MatchingID is generated during the download initiation procedure (section 3.1.1). The MatchingID is equivalent to the "Activation Code Token" as defined is SGP.21 [4]. The format and content of the MatchingID is subject to the following constraints: The MatchingID, when not a zero-length value, SHALL be a unique identifier in the context of the Operator and the SM-DP+ to: • Match a download order initiated by the Operator with a Profile Download request coming from an LPD. • As a protection for the SM-DP+: the SM-DP+ SHALL only process requests containing a MatchingID known to the SM-DP+ (and therefore inherently valid). It SHALL consist only of upper case alphanumeric characters (0-9, A-Z) and the "-" in any combination.</w:t>
      </w:r>
    </w:p>
    <w:p>
      <w:r>
        <w:rPr>
          <w:b/>
          <w:sz w:val="24"/>
        </w:rPr>
        <w:t xml:space="preserve">Test Case : </w:t>
        <w:br/>
      </w:r>
    </w:p>
    <w:p>
      <w:r>
        <w:rPr/>
        <w:t>Test Cases</w:t>
      </w:r>
    </w:p>
    <w:p>
      <w:r>
        <w:rPr/>
        <w:t>TC</w:t>
      </w:r>
      <w:r>
        <w:rPr>
          <w:i/>
        </w:rPr>
        <w:t>RSP</w:t>
      </w:r>
      <w:r>
        <w:rPr/>
        <w:t>MatchingID_Constraints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Has ability to initiate Profile download orders and generate MatchingIDs</w:t>
            </w:r>
          </w:p>
        </w:tc>
      </w:tr>
      <w:tr>
        <w:tc>
          <w:tcPr>
            <w:tcW w:type="dxa" w:w="4320"/>
          </w:tcPr>
          <w:p>
            <w:r>
              <w:t>SM-DP+</w:t>
            </w:r>
          </w:p>
        </w:tc>
        <w:tc>
          <w:tcPr>
            <w:tcW w:type="dxa" w:w="4320"/>
          </w:tcPr>
          <w:p>
            <w:r>
              <w:t>Is ready to accept download orders and maintain records of valid MatchingIDs</w:t>
            </w:r>
          </w:p>
        </w:tc>
      </w:tr>
      <w:tr>
        <w:tc>
          <w:tcPr>
            <w:tcW w:type="dxa" w:w="4320"/>
          </w:tcPr>
          <w:p>
            <w:r>
              <w:t>LPD</w:t>
            </w:r>
          </w:p>
        </w:tc>
        <w:tc>
          <w:tcPr>
            <w:tcW w:type="dxa" w:w="4320"/>
          </w:tcPr>
          <w:p>
            <w:r>
              <w:t>Legitimate device or process, able to initiate profile download requests using an Activation Code/MatchingID</w:t>
            </w:r>
          </w:p>
        </w:tc>
      </w:tr>
    </w:tbl>
    <w:p>
      <w:r>
        <w:rPr/>
        <w:t>Test Sequence #01: MatchingID Set-Up and Constraints Verification</w:t>
      </w:r>
      <w:r>
        <w:rPr/>
        <w:br/>
        <w:t>Description of the aim of the test sequence N°1</w:t>
      </w:r>
      <w:r>
        <w:rPr/>
        <w:br/>
        <w:t>To verify that the Operator and SM-DP+ correctly set up the MatchingID as mandatory management order context, that the MatchingID (when not zero-length) is unique per Operator/SM-DP+ context, and that it contains only allowed characters.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Ready to initiate Profile download order, has decided to generate a non-empty MatchingID</w:t>
            </w:r>
          </w:p>
        </w:tc>
      </w:tr>
      <w:tr>
        <w:tc>
          <w:tcPr>
            <w:tcW w:type="dxa" w:w="4320"/>
          </w:tcPr>
          <w:p>
            <w:r>
              <w:t>SM-DP+</w:t>
            </w:r>
          </w:p>
        </w:tc>
        <w:tc>
          <w:tcPr>
            <w:tcW w:type="dxa" w:w="4320"/>
          </w:tcPr>
          <w:p>
            <w:r>
              <w:t>Accepting management orders, with an empty or clean MatchingID registry for this context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prepares new management order and generates MatchingID “A1B2-C3D4”</w:t>
            </w:r>
          </w:p>
        </w:tc>
        <w:tc>
          <w:tcPr>
            <w:tcW w:type="dxa" w:w="2160"/>
          </w:tcPr>
          <w:p>
            <w:r>
              <w:t>MatchingID “A1B2-C3D4” is constructed using only upper-case alphanumeric and "-" characters</w:t>
            </w:r>
          </w:p>
        </w:tc>
      </w:tr>
      <w:tr>
        <w:tc>
          <w:tcPr>
            <w:tcW w:type="dxa" w:w="2160"/>
          </w:tcPr>
          <w:p>
            <w:r>
              <w:t>1</w:t>
            </w:r>
          </w:p>
        </w:tc>
        <w:tc>
          <w:tcPr>
            <w:tcW w:type="dxa" w:w="2160"/>
          </w:tcPr>
          <w:p>
            <w:r>
              <w:t>Operator → SM-DP+</w:t>
            </w:r>
          </w:p>
        </w:tc>
        <w:tc>
          <w:tcPr>
            <w:tcW w:type="dxa" w:w="2160"/>
          </w:tcPr>
          <w:p>
            <w:r>
              <w:t>Initiate Profile download order to SM-DP+ with generated MatchingID in the request</w:t>
            </w:r>
          </w:p>
        </w:tc>
        <w:tc>
          <w:tcPr>
            <w:tcW w:type="dxa" w:w="2160"/>
          </w:tcPr>
          <w:p>
            <w:r>
              <w:t>1- SM-DP+ stores association of MatchingID “A1B2-C3D4” to this order2- SM-DP+ acknowledges receipt and validity of MatchingID</w:t>
            </w:r>
          </w:p>
        </w:tc>
      </w:tr>
      <w:tr>
        <w:tc>
          <w:tcPr>
            <w:tcW w:type="dxa" w:w="2160"/>
          </w:tcPr>
          <w:p>
            <w:r>
              <w:t>2</w:t>
            </w:r>
          </w:p>
        </w:tc>
        <w:tc>
          <w:tcPr>
            <w:tcW w:type="dxa" w:w="2160"/>
          </w:tcPr>
          <w:p>
            <w:r>
              <w:t>LPD → SM-DP+</w:t>
            </w:r>
          </w:p>
        </w:tc>
        <w:tc>
          <w:tcPr>
            <w:tcW w:type="dxa" w:w="2160"/>
          </w:tcPr>
          <w:p>
            <w:r>
              <w:t>LPD initiates Profile Download request using provided MatchingID “A1B2-C3D4”</w:t>
            </w:r>
          </w:p>
        </w:tc>
        <w:tc>
          <w:tcPr>
            <w:tcW w:type="dxa" w:w="2160"/>
          </w:tcPr>
          <w:p>
            <w:r>
              <w:t>1- SM-DP+ matches request against stored MatchingID2- SM-DP+ processes the request as valid, as the MatchingID is known and valid</w:t>
            </w:r>
          </w:p>
        </w:tc>
      </w:tr>
      <w:tr>
        <w:tc>
          <w:tcPr>
            <w:tcW w:type="dxa" w:w="2160"/>
          </w:tcPr>
          <w:p>
            <w:r>
              <w:t>3</w:t>
            </w:r>
          </w:p>
        </w:tc>
        <w:tc>
          <w:tcPr>
            <w:tcW w:type="dxa" w:w="2160"/>
          </w:tcPr>
          <w:p>
            <w:r>
              <w:t>Operator → SM-DP+</w:t>
            </w:r>
          </w:p>
        </w:tc>
        <w:tc>
          <w:tcPr>
            <w:tcW w:type="dxa" w:w="2160"/>
          </w:tcPr>
          <w:p>
            <w:r>
              <w:t>Operator attempts to reuse same MatchingID “A1B2-C3D4” with a different management order</w:t>
            </w:r>
          </w:p>
        </w:tc>
        <w:tc>
          <w:tcPr>
            <w:tcW w:type="dxa" w:w="2160"/>
          </w:tcPr>
          <w:p>
            <w:r>
              <w:t>SM-DP+ detects reuse and either rejects or signals MatchingID conflict (MatchingID must remain unique in context)</w:t>
            </w:r>
          </w:p>
        </w:tc>
      </w:tr>
      <w:tr>
        <w:tc>
          <w:tcPr>
            <w:tcW w:type="dxa" w:w="2160"/>
          </w:tcPr>
          <w:p>
            <w:r>
              <w:t>4</w:t>
            </w:r>
          </w:p>
        </w:tc>
        <w:tc>
          <w:tcPr>
            <w:tcW w:type="dxa" w:w="2160"/>
          </w:tcPr>
          <w:p>
            <w:r>
              <w:t>Operator → SM-DP+</w:t>
            </w:r>
          </w:p>
        </w:tc>
        <w:tc>
          <w:tcPr>
            <w:tcW w:type="dxa" w:w="2160"/>
          </w:tcPr>
          <w:p>
            <w:r>
              <w:t>Operator attempts to create MatchingID with lower-case, special symbols, or spaces, e.g. “abc_123”</w:t>
            </w:r>
          </w:p>
        </w:tc>
        <w:tc>
          <w:tcPr>
            <w:tcW w:type="dxa" w:w="2160"/>
          </w:tcPr>
          <w:p>
            <w:r>
              <w:t>1- Operator system or SM-DP+ rejects the input2- Error due to non-conformant MatchingID content, operation is not accepted</w:t>
            </w:r>
          </w:p>
        </w:tc>
      </w:tr>
      <w:tr>
        <w:tc>
          <w:tcPr>
            <w:tcW w:type="dxa" w:w="2160"/>
          </w:tcPr>
          <w:p>
            <w:r>
              <w:t>5</w:t>
            </w:r>
          </w:p>
        </w:tc>
        <w:tc>
          <w:tcPr>
            <w:tcW w:type="dxa" w:w="2160"/>
          </w:tcPr>
          <w:p>
            <w:r>
              <w:t>Operator → SM-DP+</w:t>
            </w:r>
          </w:p>
        </w:tc>
        <w:tc>
          <w:tcPr>
            <w:tcW w:type="dxa" w:w="2160"/>
          </w:tcPr>
          <w:p>
            <w:r>
              <w:t>Operator initiates download order with a zero-length MatchingID (empty string)</w:t>
            </w:r>
          </w:p>
        </w:tc>
        <w:tc>
          <w:tcPr>
            <w:tcW w:type="dxa" w:w="2160"/>
          </w:tcPr>
          <w:p>
            <w:r>
              <w:t>1- Order is accepted as per spec that zero-length MatchingID is permitted2- SM-DP+ stores or processes management order accordingly</w:t>
            </w:r>
          </w:p>
        </w:tc>
      </w:tr>
    </w:tbl>
    <w:p>
      <w:r>
        <w:rPr/>
        <w:t>Conformance Requirements References:</w:t>
      </w:r>
      <w:r>
        <w:rPr/>
        <w:br/>
        <w:t>- SGP.22 v2.6.1 Section 4.1.1</w:t>
      </w:r>
      <w:r>
        <w:rPr/>
        <w:br/>
        <w:t>- Only MatchingIDs with [A-Z, 0-9, -] and non-empty must be unique per Operator/SM-DP+</w:t>
      </w:r>
      <w:r>
        <w:rPr/>
        <w:br/>
        <w:t>- Zero-length MatchingID is permitted as a special case</w:t>
      </w:r>
      <w:r>
        <w:rPr/>
        <w:br/>
        <w:t>- All checks to be repeated for new orders to ensure ongoing compliance</w:t>
      </w:r>
    </w:p>
    <w:p>
      <w:r>
        <w:rPr/>
        <w:t>Test Sequence #02: SM-DP+ Acceptance/Protection Against Unknown MatchingIDs</w:t>
      </w:r>
      <w:r>
        <w:rPr/>
        <w:br/>
        <w:t>Description of the aim of the test sequence N°2</w:t>
      </w:r>
      <w:r>
        <w:rPr/>
        <w:br/>
        <w:t>To verify that the SM-DP+ only processes requests containing a MatchingID previously set up between Operator and SM-DP+, thereby protecting against unauthorized or unknown MatchingID use.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w:t>
            </w:r>
          </w:p>
        </w:tc>
        <w:tc>
          <w:tcPr>
            <w:tcW w:type="dxa" w:w="2160"/>
          </w:tcPr>
          <w:p>
            <w:r>
              <w:t>Has a registry of MatchingIDs generated via legitimate orders, e.g. "X2Y3-Z4"</w:t>
            </w:r>
          </w:p>
        </w:tc>
        <w:tc>
          <w:tcPr>
            <w:tcW w:type="dxa" w:w="2160"/>
          </w:tcPr>
          <w:p>
            <w:r>
              <w:t>No unknown MatchingIDs are listed as valid</w:t>
            </w:r>
          </w:p>
        </w:tc>
      </w:tr>
      <w:tr>
        <w:tc>
          <w:tcPr>
            <w:tcW w:type="dxa" w:w="2160"/>
          </w:tcPr>
          <w:p>
            <w:r>
              <w:t>1</w:t>
            </w:r>
          </w:p>
        </w:tc>
        <w:tc>
          <w:tcPr>
            <w:tcW w:type="dxa" w:w="2160"/>
          </w:tcPr>
          <w:p>
            <w:r>
              <w:t>LPD → SM-DP+</w:t>
            </w:r>
          </w:p>
        </w:tc>
        <w:tc>
          <w:tcPr>
            <w:tcW w:type="dxa" w:w="2160"/>
          </w:tcPr>
          <w:p>
            <w:r>
              <w:t>LPD sends Profile Download request with MatchingID "UNKN-OWN1"</w:t>
            </w:r>
          </w:p>
        </w:tc>
        <w:tc>
          <w:tcPr>
            <w:tcW w:type="dxa" w:w="2160"/>
          </w:tcPr>
          <w:p>
            <w:r>
              <w:t>SM-DP+ rejects requestSM-DP+ does not process requests with MatchingID not in registry</w:t>
            </w:r>
          </w:p>
        </w:tc>
      </w:tr>
      <w:tr>
        <w:tc>
          <w:tcPr>
            <w:tcW w:type="dxa" w:w="2160"/>
          </w:tcPr>
          <w:p>
            <w:r>
              <w:t>2</w:t>
            </w:r>
          </w:p>
        </w:tc>
        <w:tc>
          <w:tcPr>
            <w:tcW w:type="dxa" w:w="2160"/>
          </w:tcPr>
          <w:p>
            <w:r>
              <w:t>LPD → SM-DP+</w:t>
            </w:r>
          </w:p>
        </w:tc>
        <w:tc>
          <w:tcPr>
            <w:tcW w:type="dxa" w:w="2160"/>
          </w:tcPr>
          <w:p>
            <w:r>
              <w:t>LPD sends Profile Download request with MatchingID "X2Y3-Z4"</w:t>
            </w:r>
          </w:p>
        </w:tc>
        <w:tc>
          <w:tcPr>
            <w:tcW w:type="dxa" w:w="2160"/>
          </w:tcPr>
          <w:p>
            <w:r>
              <w:t>SM-DP+ recognizes MatchingIDSM-DP+ processes request successfully</w:t>
            </w:r>
          </w:p>
        </w:tc>
      </w:tr>
      <w:tr>
        <w:tc>
          <w:tcPr>
            <w:tcW w:type="dxa" w:w="2160"/>
          </w:tcPr>
          <w:p>
            <w:r>
              <w:t>3</w:t>
            </w:r>
          </w:p>
        </w:tc>
        <w:tc>
          <w:tcPr>
            <w:tcW w:type="dxa" w:w="2160"/>
          </w:tcPr>
          <w:p>
            <w:r>
              <w:t>Unauthorized LPAD → SM-DP+</w:t>
            </w:r>
          </w:p>
        </w:tc>
        <w:tc>
          <w:tcPr>
            <w:tcW w:type="dxa" w:w="2160"/>
          </w:tcPr>
          <w:p>
            <w:r>
              <w:t>Attempts download with previously unknown MatchingID "ILLEGAL-123"</w:t>
            </w:r>
          </w:p>
        </w:tc>
        <w:tc>
          <w:tcPr>
            <w:tcW w:type="dxa" w:w="2160"/>
          </w:tcPr>
          <w:p>
            <w:r>
              <w:t>SM-DP+ rejects or ignores the request as the MatchingID is not pre-established and valid</w:t>
            </w:r>
          </w:p>
        </w:tc>
      </w:tr>
    </w:tbl>
    <w:p>
      <w:r>
        <w:rPr/>
        <w:t>Conditional Execution Rules:</w:t>
        <w:br/>
        <w:t>- Steps involving zero-length MatchingID SHALL be executed if and only if Sponsor/Operator designates an order intended for deployment using the Default SM-DP+.</w:t>
        <w:br/>
        <w:t>- MatchingID format validation applies to all non-empty MatchingID values submitted in a management order context.</w:t>
      </w:r>
    </w:p>
    <w:p>
      <w:r>
        <w:rPr/>
        <w:t>Conformance Requirements References:</w:t>
        <w:br/>
        <w:t>- SGP.22 v2.6.1 Section 4.1.1</w:t>
        <w:br/>
        <w:t>- SGP.21 Section defining Activation Code Token equivalence</w:t>
        <w:br/>
        <w:t>- All Operator and SM-DP+ side validations regarding MatchingID generation, registration, and acceptance</w:t>
      </w:r>
    </w:p>
    <w:p>
      <w:r>
        <w:rPr/>
        <w:t>End of Test Cases</w:t>
      </w:r>
    </w:p>
    <w:p/>
    <w:p>
      <w:r>
        <w:rPr>
          <w:b/>
          <w:sz w:val="24"/>
        </w:rPr>
        <w:t>Requirement ID : utranSupportedRelease | Requirement Description : if UMTS/UTRAN is supported, this SHALL be the highest 3GPP release N fully supported by the device, encoded as the octet string {N, 0, 0}. If UMTS/UTRAN is not supported this SHALL not be present.</w:t>
      </w:r>
    </w:p>
    <w:p>
      <w:r>
        <w:rPr>
          <w:b/>
          <w:sz w:val="24"/>
        </w:rPr>
        <w:t xml:space="preserve">Test Case : </w:t>
        <w:br/>
      </w:r>
    </w:p>
    <w:p>
      <w:r>
        <w:rPr/>
        <w:t>Test Cases</w:t>
      </w:r>
    </w:p>
    <w:p>
      <w:r>
        <w:rPr/>
        <w:t>TC</w:t>
      </w:r>
      <w:r>
        <w:rPr>
          <w:i/>
        </w:rPr>
        <w:t>Device</w:t>
      </w:r>
      <w:r>
        <w:rPr/>
        <w:t>utranSupportedRelease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implements the Local Profile Assistant (LPA) as per SGP.22</w:t>
            </w:r>
          </w:p>
        </w:tc>
      </w:tr>
      <w:tr>
        <w:tc>
          <w:tcPr>
            <w:tcW w:type="dxa" w:w="4320"/>
          </w:tcPr>
          <w:p>
            <w:r>
              <w:t>eUICC</w:t>
            </w:r>
          </w:p>
        </w:tc>
        <w:tc>
          <w:tcPr>
            <w:tcW w:type="dxa" w:w="4320"/>
          </w:tcPr>
          <w:p>
            <w:r>
              <w:t>eUICC supports GSMA Remote SIM Provisioning as per SGP.22</w:t>
            </w:r>
          </w:p>
        </w:tc>
      </w:tr>
    </w:tbl>
    <w:p>
      <w:r>
        <w:rPr/>
        <w:t>Test Sequence #01: Verify presence and encoding of utranSupportedRelease when UMTS/UTRAN is supported</w:t>
        <w:br/>
        <w:t>The aim of this test sequence is to verify that when UMTS/UTRAN is supported by the device, the utranSupportedRelease field is present and correctly encoded as the highest 3GPP release N fully supported by the device, in the format {N, 0, 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UMTS/UTRAN supported; highest 3GPP release N is known</w:t>
            </w:r>
          </w:p>
        </w:tc>
      </w:tr>
      <w:tr>
        <w:tc>
          <w:tcPr>
            <w:tcW w:type="dxa" w:w="4320"/>
          </w:tcPr>
          <w:p>
            <w:r>
              <w:t>eUICC</w:t>
            </w:r>
          </w:p>
        </w:tc>
        <w:tc>
          <w:tcPr>
            <w:tcW w:type="dxa" w:w="4320"/>
          </w:tcPr>
          <w:p>
            <w:r>
              <w:t>deviceInfoExtensibilitySupport indicated if required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w:t>
            </w:r>
          </w:p>
        </w:tc>
        <w:tc>
          <w:tcPr>
            <w:tcW w:type="dxa" w:w="2160"/>
          </w:tcPr>
          <w:p>
            <w:r>
              <w:t>LPA prepares device information structure including technology support fields</w:t>
            </w:r>
          </w:p>
        </w:tc>
        <w:tc>
          <w:tcPr>
            <w:tcW w:type="dxa" w:w="2160"/>
          </w:tcPr>
          <w:p>
            <w:r>
              <w:t>Device is ready to signal its supported 3GPP technologies and highest supported release numbers</w:t>
            </w:r>
          </w:p>
        </w:tc>
      </w:tr>
      <w:tr>
        <w:tc>
          <w:tcPr>
            <w:tcW w:type="dxa" w:w="2160"/>
          </w:tcPr>
          <w:p>
            <w:r>
              <w:t>1</w:t>
            </w:r>
          </w:p>
        </w:tc>
        <w:tc>
          <w:tcPr>
            <w:tcW w:type="dxa" w:w="2160"/>
          </w:tcPr>
          <w:p>
            <w:r>
              <w:t>Device → eUICC</w:t>
            </w:r>
          </w:p>
        </w:tc>
        <w:tc>
          <w:tcPr>
            <w:tcW w:type="dxa" w:w="2160"/>
          </w:tcPr>
          <w:p>
            <w:r>
              <w:t>LPA sends device information to eUICC including utranSupportedRelease</w:t>
            </w:r>
          </w:p>
        </w:tc>
        <w:tc>
          <w:tcPr>
            <w:tcW w:type="dxa" w:w="2160"/>
          </w:tcPr>
          <w:p>
            <w:r>
              <w:t>1- The utranSupportedRelease field is present in the device information sent to the eUICC2- The value of utranSupportedRelease is encoded as {N, 0, 0} where N is the highest 3GPP release supported for UMTS/UTRAN3- eUICC acknowledges valid field and proceeds with further processing</w:t>
            </w:r>
          </w:p>
        </w:tc>
      </w:tr>
    </w:tbl>
    <w:p>
      <w:r>
        <w:rPr/>
        <w:t>Test Sequence #02: Verify absence of utranSupportedRelease when UMTS/UTRAN is not supported</w:t>
        <w:br/>
        <w:t>The aim of this test sequence is to verify that when UMTS/UTRAN is not supported by the device, the utranSupportedRelease field is not present in the device information sent to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UMTS/UTRAN not supported</w:t>
            </w:r>
          </w:p>
        </w:tc>
      </w:tr>
      <w:tr>
        <w:tc>
          <w:tcPr>
            <w:tcW w:type="dxa" w:w="4320"/>
          </w:tcPr>
          <w:p>
            <w:r>
              <w:t>eUICC</w:t>
            </w:r>
          </w:p>
        </w:tc>
        <w:tc>
          <w:tcPr>
            <w:tcW w:type="dxa" w:w="4320"/>
          </w:tcPr>
          <w:p>
            <w:r>
              <w:t>deviceInfoExtensibilitySupport indicated if required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w:t>
            </w:r>
          </w:p>
        </w:tc>
        <w:tc>
          <w:tcPr>
            <w:tcW w:type="dxa" w:w="2160"/>
          </w:tcPr>
          <w:p>
            <w:r>
              <w:t>LPA prepares device information structure excluding unsupported fields</w:t>
            </w:r>
          </w:p>
        </w:tc>
        <w:tc>
          <w:tcPr>
            <w:tcW w:type="dxa" w:w="2160"/>
          </w:tcPr>
          <w:p>
            <w:r>
              <w:t>Device is ready to signal its supported 3GPP technologies except UMTS/UTRAN</w:t>
            </w:r>
          </w:p>
        </w:tc>
      </w:tr>
      <w:tr>
        <w:tc>
          <w:tcPr>
            <w:tcW w:type="dxa" w:w="2160"/>
          </w:tcPr>
          <w:p>
            <w:r>
              <w:t>1</w:t>
            </w:r>
          </w:p>
        </w:tc>
        <w:tc>
          <w:tcPr>
            <w:tcW w:type="dxa" w:w="2160"/>
          </w:tcPr>
          <w:p>
            <w:r>
              <w:t>Device → eUICC</w:t>
            </w:r>
          </w:p>
        </w:tc>
        <w:tc>
          <w:tcPr>
            <w:tcW w:type="dxa" w:w="2160"/>
          </w:tcPr>
          <w:p>
            <w:r>
              <w:t>LPA sends device information to eUICC</w:t>
            </w:r>
          </w:p>
        </w:tc>
        <w:tc>
          <w:tcPr>
            <w:tcW w:type="dxa" w:w="2160"/>
          </w:tcPr>
          <w:p>
            <w:r>
              <w:t>1- The utranSupportedRelease field is NOT present in the device information structure2- eUICC accepts the absence of the field and no error is raised</w:t>
            </w:r>
          </w:p>
        </w:tc>
      </w:tr>
    </w:tbl>
    <w:p>
      <w:r>
        <w:rPr/>
        <w:t>Conformance Requirements References</w:t>
        <w:br/>
        <w:t>- SGP.22 v2.6.1 Section: "utranSupportedRelease – if UMTS/UTRAN is supported, this SHALL be the highest 3GPP release N fully supported by the device, encoded as the octet string {N, 0, 0}. If UMTS/UTRAN is not supported this SHALL not be present."</w:t>
        <w:br/>
        <w:t>- Encoded as per versioned octet string requirements defined in SGP.22.</w:t>
      </w:r>
    </w:p>
    <w:p>
      <w:r>
        <w:rPr/>
        <w:t>Conditional Execution:</w:t>
        <w:br/>
        <w:t>- Test Sequence #01 SHALL be executed if and only if UMTS/UTRAN is supported by the device.</w:t>
        <w:br/>
        <w:t>- Test Sequence #02 SHALL be executed if and only if UMTS/UTRAN is not supported by the device.</w:t>
      </w:r>
    </w:p>
    <w:p/>
    <w:p>
      <w:r>
        <w:rPr>
          <w:b/>
          <w:sz w:val="24"/>
        </w:rPr>
        <w:t>Requirement ID : cdma2000onexSupportedRelease | Requirement Description : if cdma2000 1X is supported, this SHALL be encoded as the octet string {1, 0, 0}. If cdma2000 1X is not supported this SHALL not be present.</w:t>
      </w:r>
    </w:p>
    <w:p>
      <w:r>
        <w:rPr>
          <w:b/>
          <w:sz w:val="24"/>
        </w:rPr>
        <w:t xml:space="preserve">Test Case : </w:t>
        <w:br/>
      </w:r>
    </w:p>
    <w:p>
      <w:r>
        <w:rPr/>
        <w:t>Test Cases</w:t>
      </w:r>
    </w:p>
    <w:p>
      <w:r>
        <w:rPr/>
        <w:t>TC</w:t>
      </w:r>
      <w:r>
        <w:rPr>
          <w:i/>
        </w:rPr>
        <w:t>Device</w:t>
      </w:r>
      <w:r>
        <w:rPr/>
        <w:t>Cdma2000onexSupportedRelease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capable of indicating supported radio access technologies.</w:t>
            </w:r>
          </w:p>
        </w:tc>
      </w:tr>
      <w:tr>
        <w:tc>
          <w:tcPr>
            <w:tcW w:type="dxa" w:w="4320"/>
          </w:tcPr>
          <w:p>
            <w:r>
              <w:t>Test System</w:t>
            </w:r>
          </w:p>
        </w:tc>
        <w:tc>
          <w:tcPr>
            <w:tcW w:type="dxa" w:w="4320"/>
          </w:tcPr>
          <w:p>
            <w:r>
              <w:t>Test system can trigger and retrieve the encoded device supported releases.</w:t>
            </w:r>
          </w:p>
        </w:tc>
      </w:tr>
    </w:tbl>
    <w:p>
      <w:r>
        <w:rPr/>
        <w:t>Test Sequence #01: Verify presence and format when cdma2000 1X is supported</w:t>
        <w:br/>
        <w:t>Description of the aim of the test sequence N°1</w:t>
      </w:r>
      <w:r>
        <w:rPr/>
        <w:br/>
        <w:t>To verify that when cdma2000 1X technology is supported by the device, the device includes the cdma2000onexSupportedRelease information encoded as the octet string {1, 0, 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configuration is set to indicate cdma2000 1X support is enabled.</w:t>
            </w:r>
          </w:p>
        </w:tc>
      </w:tr>
      <w:tr>
        <w:tc>
          <w:tcPr>
            <w:tcW w:type="dxa" w:w="4320"/>
          </w:tcPr>
          <w:p>
            <w:r>
              <w:t>Test System</w:t>
            </w:r>
          </w:p>
        </w:tc>
        <w:tc>
          <w:tcPr>
            <w:tcW w:type="dxa" w:w="4320"/>
          </w:tcPr>
          <w:p>
            <w:r>
              <w:t>Test system is prepared to parse and analyze the encoded information provided by the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Device</w:t>
            </w:r>
          </w:p>
        </w:tc>
        <w:tc>
          <w:tcPr>
            <w:tcW w:type="dxa" w:w="2160"/>
          </w:tcPr>
          <w:p>
            <w:r>
              <w:t>Send request for supported radio release information</w:t>
            </w:r>
          </w:p>
        </w:tc>
        <w:tc>
          <w:tcPr>
            <w:tcW w:type="dxa" w:w="2160"/>
          </w:tcPr>
          <w:p>
            <w:r>
              <w:t>Device responds including cdma2000onexSupportedRelease</w:t>
            </w:r>
          </w:p>
        </w:tc>
      </w:tr>
      <w:tr>
        <w:tc>
          <w:tcPr>
            <w:tcW w:type="dxa" w:w="2160"/>
          </w:tcPr>
          <w:p>
            <w:r>
              <w:t>1</w:t>
            </w:r>
          </w:p>
        </w:tc>
        <w:tc>
          <w:tcPr>
            <w:tcW w:type="dxa" w:w="2160"/>
          </w:tcPr>
          <w:p>
            <w:r>
              <w:t>Device → Test System</w:t>
            </w:r>
          </w:p>
        </w:tc>
        <w:tc>
          <w:tcPr>
            <w:tcW w:type="dxa" w:w="2160"/>
          </w:tcPr>
          <w:p>
            <w:r>
              <w:t>Device encodes cdma2000onexSupportedRelease as octet string {1,0,0}</w:t>
            </w:r>
          </w:p>
        </w:tc>
        <w:tc>
          <w:tcPr>
            <w:tcW w:type="dxa" w:w="2160"/>
          </w:tcPr>
          <w:p>
            <w:r>
              <w:t>1- Test system verifies correct encoding {1,0,0}</w:t>
            </w:r>
          </w:p>
        </w:tc>
      </w:tr>
      <w:tr>
        <w:tc>
          <w:tcPr>
            <w:tcW w:type="dxa" w:w="2160"/>
          </w:tcPr>
          <w:p>
            <w:r>
              <w:t>2</w:t>
            </w:r>
          </w:p>
        </w:tc>
        <w:tc>
          <w:tcPr>
            <w:tcW w:type="dxa" w:w="2160"/>
          </w:tcPr>
          <w:p>
            <w:r>
              <w:t>Test System</w:t>
            </w:r>
          </w:p>
        </w:tc>
        <w:tc>
          <w:tcPr>
            <w:tcW w:type="dxa" w:w="2160"/>
          </w:tcPr>
          <w:p>
            <w:r>
              <w:t>Check for any errors in encoding or presence of the field</w:t>
            </w:r>
          </w:p>
        </w:tc>
        <w:tc>
          <w:tcPr>
            <w:tcW w:type="dxa" w:w="2160"/>
          </w:tcPr>
          <w:p>
            <w:r>
              <w:t>2- Field is correctly present and encoded; no errors detected</w:t>
            </w:r>
          </w:p>
        </w:tc>
      </w:tr>
    </w:tbl>
    <w:p>
      <w:r>
        <w:rPr/>
        <w:t>Test Sequence #02: Verify absence when cdma2000 1X is not supported</w:t>
        <w:br/>
        <w:t>Description of the aim of the test sequence N°2</w:t>
      </w:r>
      <w:r>
        <w:rPr/>
        <w:br/>
        <w:t>To verify that when cdma2000 1X technology is not supported by the device, the cdma2000onexSupportedRelease information is not present in the reported 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configuration is set to indicate cdma2000 1X support is disabled/not available.</w:t>
            </w:r>
          </w:p>
        </w:tc>
      </w:tr>
      <w:tr>
        <w:tc>
          <w:tcPr>
            <w:tcW w:type="dxa" w:w="4320"/>
          </w:tcPr>
          <w:p>
            <w:r>
              <w:t>Test System</w:t>
            </w:r>
          </w:p>
        </w:tc>
        <w:tc>
          <w:tcPr>
            <w:tcW w:type="dxa" w:w="4320"/>
          </w:tcPr>
          <w:p>
            <w:r>
              <w:t>Test system is prepared to parse and analyze the encoded information provided by the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Device</w:t>
            </w:r>
          </w:p>
        </w:tc>
        <w:tc>
          <w:tcPr>
            <w:tcW w:type="dxa" w:w="2160"/>
          </w:tcPr>
          <w:p>
            <w:r>
              <w:t>Send request for supported radio release information</w:t>
            </w:r>
          </w:p>
        </w:tc>
        <w:tc>
          <w:tcPr>
            <w:tcW w:type="dxa" w:w="2160"/>
          </w:tcPr>
          <w:p>
            <w:r>
              <w:t>Device responds without cdma2000onexSupportedRelease field</w:t>
            </w:r>
          </w:p>
        </w:tc>
      </w:tr>
      <w:tr>
        <w:tc>
          <w:tcPr>
            <w:tcW w:type="dxa" w:w="2160"/>
          </w:tcPr>
          <w:p>
            <w:r>
              <w:t>1</w:t>
            </w:r>
          </w:p>
        </w:tc>
        <w:tc>
          <w:tcPr>
            <w:tcW w:type="dxa" w:w="2160"/>
          </w:tcPr>
          <w:p>
            <w:r>
              <w:t>Test System</w:t>
            </w:r>
          </w:p>
        </w:tc>
        <w:tc>
          <w:tcPr>
            <w:tcW w:type="dxa" w:w="2160"/>
          </w:tcPr>
          <w:p>
            <w:r>
              <w:t>Check for presence of cdma2000onexSupportedRelease in device response</w:t>
            </w:r>
          </w:p>
        </w:tc>
        <w:tc>
          <w:tcPr>
            <w:tcW w:type="dxa" w:w="2160"/>
          </w:tcPr>
          <w:p>
            <w:r>
              <w:t>1- Test system verifies field is not present</w:t>
            </w:r>
          </w:p>
        </w:tc>
      </w:tr>
      <w:tr>
        <w:tc>
          <w:tcPr>
            <w:tcW w:type="dxa" w:w="2160"/>
          </w:tcPr>
          <w:p>
            <w:r>
              <w:t>2</w:t>
            </w:r>
          </w:p>
        </w:tc>
        <w:tc>
          <w:tcPr>
            <w:tcW w:type="dxa" w:w="2160"/>
          </w:tcPr>
          <w:p>
            <w:r>
              <w:t>Test System</w:t>
            </w:r>
          </w:p>
        </w:tc>
        <w:tc>
          <w:tcPr>
            <w:tcW w:type="dxa" w:w="2160"/>
          </w:tcPr>
          <w:p>
            <w:r>
              <w:t>Check for any indications of incorrect field presence</w:t>
            </w:r>
          </w:p>
        </w:tc>
        <w:tc>
          <w:tcPr>
            <w:tcW w:type="dxa" w:w="2160"/>
          </w:tcPr>
          <w:p>
            <w:r>
              <w:t>2- No unexpected fields or data are found; conformance validated</w:t>
            </w:r>
          </w:p>
        </w:tc>
      </w:tr>
    </w:tbl>
    <w:p>
      <w:r>
        <w:rPr/>
        <w:t>Conformance Requirements References</w:t>
        <w:br/>
        <w:t>- SGP.22 v2.6.1, page 125: "cdma2000onexSupportedRelease – if cdma2000 1X is supported, this SHALL be encoded as the octet string {1, 0, 0}. If cdma2000 1X is not supported this SHALL not be present."</w:t>
        <w:br/>
        <w:t>- All steps in Test Sequence #01 SHALL be executed if and only if cdma2000 1X is supported by the Device.</w:t>
        <w:br/>
        <w:t>- All steps in Test Sequence #02 SHALL be executed if and only if cdma2000 1X is not supported by the Device.</w:t>
      </w:r>
    </w:p>
    <w:p>
      <w:r>
        <w:rPr/>
        <w:t>Notes:</w:t>
        <w:br/>
        <w:t>- Steps must ensure no extra data is present and required fields have correct format only if condition is satisfied.</w:t>
        <w:br/>
        <w:t>- Test system must support validation of both inclusion and exclusion based on radio technology support as per requirements.</w:t>
      </w:r>
    </w:p>
    <w:p/>
    <w:p>
      <w:r>
        <w:rPr>
          <w:b/>
          <w:sz w:val="24"/>
        </w:rPr>
        <w:t>Requirement ID : cdma2000hrpdSupportedRelease | Requirement Description : if cdma2000 HRPD is supported, this SHALL be encoded as the octet string {R, 0, 0}. If cdma2000 HRPD is not supported this SHALL not be present. The value R SHALL represent the EVDO revision as follows: o Rev 0 SHALL be encoded as 1 o Rev A SHALL be encoded as 2 o Rev B SHALL be encoded as 3</w:t>
      </w:r>
    </w:p>
    <w:p>
      <w:r>
        <w:rPr>
          <w:b/>
          <w:sz w:val="24"/>
        </w:rPr>
        <w:t xml:space="preserve">Test Case : </w:t>
        <w:br/>
      </w:r>
    </w:p>
    <w:p>
      <w:r>
        <w:rPr/>
        <w:t>Test Cases</w:t>
      </w:r>
    </w:p>
    <w:p>
      <w:r>
        <w:rPr/>
        <w:t>TC</w:t>
      </w:r>
      <w:r>
        <w:rPr>
          <w:i/>
        </w:rPr>
        <w:t>LPA</w:t>
      </w:r>
      <w:r>
        <w:rPr/>
        <w:t>cdma2000hrpdSupportedRelease_Encoding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with LPA capable of reporting device feature support in the Device Info structure</w:t>
            </w:r>
          </w:p>
        </w:tc>
      </w:tr>
      <w:tr>
        <w:tc>
          <w:tcPr>
            <w:tcW w:type="dxa" w:w="4320"/>
          </w:tcPr>
          <w:p>
            <w:r>
              <w:t>eUICC</w:t>
            </w:r>
          </w:p>
        </w:tc>
        <w:tc>
          <w:tcPr>
            <w:tcW w:type="dxa" w:w="4320"/>
          </w:tcPr>
          <w:p>
            <w:r>
              <w:t>eUICC provisioned in a Device and able to process Device Info structure as per SGP.22 specification</w:t>
            </w:r>
          </w:p>
        </w:tc>
      </w:tr>
    </w:tbl>
    <w:p>
      <w:r>
        <w:rPr/>
        <w:t>Test Sequence #01: cdma2000 HRPD Supported - Release Encoding</w:t>
        <w:br/>
        <w:t>Verify that if cdma2000 HRPD is supported, the field cdma2000hrpdSupportedRelease in Device Info is encoded as the octet string {R, 0, 0} where R represents the EVDO revision (1 for Rev 0, 2 for Rev A, 3 for Rev B).</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configured to support at least one cdma2000 HRPD revision (Rev 0, Rev A, or Rev B)</w:t>
            </w:r>
          </w:p>
        </w:tc>
      </w:tr>
      <w:tr>
        <w:tc>
          <w:tcPr>
            <w:tcW w:type="dxa" w:w="4320"/>
          </w:tcPr>
          <w:p>
            <w:r>
              <w:t>LPA</w:t>
            </w:r>
          </w:p>
        </w:tc>
        <w:tc>
          <w:tcPr>
            <w:tcW w:type="dxa" w:w="4320"/>
          </w:tcPr>
          <w:p>
            <w:r>
              <w:t>LPA is about to construct and send a Device Info structure to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indicates support for cdma2000 HRPD (Rev 0) to LPA</w:t>
            </w:r>
          </w:p>
        </w:tc>
        <w:tc>
          <w:tcPr>
            <w:tcW w:type="dxa" w:w="2160"/>
          </w:tcPr>
          <w:p>
            <w:r>
              <w:t>LPA prepares to encode cdma2000hrpdSupportedRelease as {1, 0, 0}</w:t>
            </w:r>
          </w:p>
        </w:tc>
      </w:tr>
      <w:tr>
        <w:tc>
          <w:tcPr>
            <w:tcW w:type="dxa" w:w="2160"/>
          </w:tcPr>
          <w:p>
            <w:r>
              <w:t>1</w:t>
            </w:r>
          </w:p>
        </w:tc>
        <w:tc>
          <w:tcPr>
            <w:tcW w:type="dxa" w:w="2160"/>
          </w:tcPr>
          <w:p>
            <w:r>
              <w:t>LPA → eUICC</w:t>
            </w:r>
          </w:p>
        </w:tc>
        <w:tc>
          <w:tcPr>
            <w:tcW w:type="dxa" w:w="2160"/>
          </w:tcPr>
          <w:p>
            <w:r>
              <w:t>LPA sends Device Info structure, encoding cdma2000hrpdSupportedRelease as {1, 0, 0} (Rev 0 supported)</w:t>
            </w:r>
          </w:p>
        </w:tc>
        <w:tc>
          <w:tcPr>
            <w:tcW w:type="dxa" w:w="2160"/>
          </w:tcPr>
          <w:p>
            <w:r>
              <w:t>eUICC receives Device Info with cdma2000hrpdSupportedRelease = {1, 0, 0}</w:t>
            </w:r>
          </w:p>
        </w:tc>
      </w:tr>
      <w:tr>
        <w:tc>
          <w:tcPr>
            <w:tcW w:type="dxa" w:w="2160"/>
          </w:tcPr>
          <w:p>
            <w:r>
              <w:t>2</w:t>
            </w:r>
          </w:p>
        </w:tc>
        <w:tc>
          <w:tcPr>
            <w:tcW w:type="dxa" w:w="2160"/>
          </w:tcPr>
          <w:p>
            <w:r>
              <w:t>Device → LPA</w:t>
            </w:r>
          </w:p>
        </w:tc>
        <w:tc>
          <w:tcPr>
            <w:tcW w:type="dxa" w:w="2160"/>
          </w:tcPr>
          <w:p>
            <w:r>
              <w:t>Device indicates support for cdma2000 HRPD (Rev A) to LPA</w:t>
            </w:r>
          </w:p>
        </w:tc>
        <w:tc>
          <w:tcPr>
            <w:tcW w:type="dxa" w:w="2160"/>
          </w:tcPr>
          <w:p>
            <w:r>
              <w:t>LPA prepares to encode cdma2000hrpdSupportedRelease as {2, 0, 0}</w:t>
            </w:r>
          </w:p>
        </w:tc>
      </w:tr>
      <w:tr>
        <w:tc>
          <w:tcPr>
            <w:tcW w:type="dxa" w:w="2160"/>
          </w:tcPr>
          <w:p>
            <w:r>
              <w:t>3</w:t>
            </w:r>
          </w:p>
        </w:tc>
        <w:tc>
          <w:tcPr>
            <w:tcW w:type="dxa" w:w="2160"/>
          </w:tcPr>
          <w:p>
            <w:r>
              <w:t>LPA → eUICC</w:t>
            </w:r>
          </w:p>
        </w:tc>
        <w:tc>
          <w:tcPr>
            <w:tcW w:type="dxa" w:w="2160"/>
          </w:tcPr>
          <w:p>
            <w:r>
              <w:t>LPA sends Device Info structure, encoding cdma2000hrpdSupportedRelease as {2, 0, 0} (Rev A supported)</w:t>
            </w:r>
          </w:p>
        </w:tc>
        <w:tc>
          <w:tcPr>
            <w:tcW w:type="dxa" w:w="2160"/>
          </w:tcPr>
          <w:p>
            <w:r>
              <w:t>eUICC receives Device Info with cdma2000hrpdSupportedRelease = {2, 0, 0}</w:t>
            </w:r>
          </w:p>
        </w:tc>
      </w:tr>
      <w:tr>
        <w:tc>
          <w:tcPr>
            <w:tcW w:type="dxa" w:w="2160"/>
          </w:tcPr>
          <w:p>
            <w:r>
              <w:t>4</w:t>
            </w:r>
          </w:p>
        </w:tc>
        <w:tc>
          <w:tcPr>
            <w:tcW w:type="dxa" w:w="2160"/>
          </w:tcPr>
          <w:p>
            <w:r>
              <w:t>Device → LPA</w:t>
            </w:r>
          </w:p>
        </w:tc>
        <w:tc>
          <w:tcPr>
            <w:tcW w:type="dxa" w:w="2160"/>
          </w:tcPr>
          <w:p>
            <w:r>
              <w:t>Device indicates support for cdma2000 HRPD (Rev B) to LPA</w:t>
            </w:r>
          </w:p>
        </w:tc>
        <w:tc>
          <w:tcPr>
            <w:tcW w:type="dxa" w:w="2160"/>
          </w:tcPr>
          <w:p>
            <w:r>
              <w:t>LPA prepares to encode cdma2000hrpdSupportedRelease as {3, 0, 0}</w:t>
            </w:r>
          </w:p>
        </w:tc>
      </w:tr>
      <w:tr>
        <w:tc>
          <w:tcPr>
            <w:tcW w:type="dxa" w:w="2160"/>
          </w:tcPr>
          <w:p>
            <w:r>
              <w:t>5</w:t>
            </w:r>
          </w:p>
        </w:tc>
        <w:tc>
          <w:tcPr>
            <w:tcW w:type="dxa" w:w="2160"/>
          </w:tcPr>
          <w:p>
            <w:r>
              <w:t>LPA → eUICC</w:t>
            </w:r>
          </w:p>
        </w:tc>
        <w:tc>
          <w:tcPr>
            <w:tcW w:type="dxa" w:w="2160"/>
          </w:tcPr>
          <w:p>
            <w:r>
              <w:t>LPA sends Device Info structure, encoding cdma2000hrpdSupportedRelease as {3, 0, 0} (Rev B supported)</w:t>
            </w:r>
          </w:p>
        </w:tc>
        <w:tc>
          <w:tcPr>
            <w:tcW w:type="dxa" w:w="2160"/>
          </w:tcPr>
          <w:p>
            <w:r>
              <w:t>eUICC receives Device Info with cdma2000hrpdSupportedRelease = {3, 0, 0}</w:t>
            </w:r>
          </w:p>
        </w:tc>
      </w:tr>
    </w:tbl>
    <w:p>
      <w:r>
        <w:rPr/>
        <w:t>Test Sequence #02: cdma2000 HRPD Not Supported - Field Omission</w:t>
        <w:br/>
        <w:t>Verify that if cdma2000 HRPD is not supported, the field cdma2000hrpdSupportedRelease SHALL NOT be present in the Device Info structure.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does NOT support any cdma2000 HRPD revisions</w:t>
            </w:r>
          </w:p>
        </w:tc>
      </w:tr>
      <w:tr>
        <w:tc>
          <w:tcPr>
            <w:tcW w:type="dxa" w:w="4320"/>
          </w:tcPr>
          <w:p>
            <w:r>
              <w:t>LPA</w:t>
            </w:r>
          </w:p>
        </w:tc>
        <w:tc>
          <w:tcPr>
            <w:tcW w:type="dxa" w:w="4320"/>
          </w:tcPr>
          <w:p>
            <w:r>
              <w:t>LPA is about to construct and send a Device Info structure to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sends Device Info structure without cdma2000hrpdSupportedRelease</w:t>
            </w:r>
          </w:p>
        </w:tc>
        <w:tc>
          <w:tcPr>
            <w:tcW w:type="dxa" w:w="2160"/>
          </w:tcPr>
          <w:p>
            <w:r>
              <w:t>eUICC receives Device Info; confirms cdma2000hrpdSupportedRelease field is NOT present</w:t>
            </w:r>
          </w:p>
        </w:tc>
      </w:tr>
    </w:tbl>
    <w:p>
      <w:r>
        <w:rPr/>
        <w:t>Conformance Requirements References</w:t>
        <w:br/>
        <w:t>- SGP.22 v2.6.1, section: Device Info field rules for "cdma2000hrpdSupportedRelease" (see Page 125, 271)</w:t>
        <w:br/>
        <w:t xml:space="preserve">- Conformance: "If cdma2000 HRPD is supported, this SHALL be encoded as the octet string {R, 0, 0}. If not supported this SHALL not be present. R as defined: Rev 0=1, Rev A=2, Rev B=3"  </w:t>
      </w:r>
    </w:p>
    <w:p>
      <w:r>
        <w:rPr/>
        <w:t>Conditional Execution:</w:t>
        <w:br/>
        <w:t>- Test Sequence #01 SHALL be executed if and only if the Device supports cdma2000 HRPD.</w:t>
        <w:br/>
        <w:t>- Test Sequence #02 SHALL be executed if and only if the Device does not support cdma2000 HRPD.</w:t>
      </w:r>
    </w:p>
    <w:p/>
    <w:p>
      <w:r>
        <w:rPr>
          <w:b/>
          <w:sz w:val="24"/>
        </w:rPr>
        <w:t>Requirement ID : cdma2000ehrpdSupportedRelease | Requirement Description : if cdma2000 eHRPD, is supported this SHALL be the highest 3GPP release N fully supported by the device, encoded as the octet string {N, 0, 0}. If cdma2000 eHRPD is not supported this SHALL not be present.</w:t>
      </w:r>
    </w:p>
    <w:p>
      <w:r>
        <w:rPr>
          <w:b/>
          <w:sz w:val="24"/>
        </w:rPr>
        <w:t xml:space="preserve">Test Case : </w:t>
        <w:br/>
      </w:r>
    </w:p>
    <w:p>
      <w:r>
        <w:rPr/>
        <w:t>Test Cases</w:t>
      </w:r>
    </w:p>
    <w:p>
      <w:r>
        <w:rPr/>
        <w:t>TC</w:t>
      </w:r>
      <w:r>
        <w:rPr>
          <w:i/>
        </w:rPr>
        <w:t>LPA</w:t>
      </w:r>
      <w:r>
        <w:rPr/>
        <w:t>DeviceInfo_Cdma2000EHRPDSupportedRelease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and contains a compliant LPA implementation.</w:t>
            </w:r>
          </w:p>
        </w:tc>
      </w:tr>
      <w:tr>
        <w:tc>
          <w:tcPr>
            <w:tcW w:type="dxa" w:w="4320"/>
          </w:tcPr>
          <w:p>
            <w:r>
              <w:t>eUICC</w:t>
            </w:r>
          </w:p>
        </w:tc>
        <w:tc>
          <w:tcPr>
            <w:tcW w:type="dxa" w:w="4320"/>
          </w:tcPr>
          <w:p>
            <w:r>
              <w:t>eUICC is provisioned and able to communicate with the Device's LPA.</w:t>
            </w:r>
          </w:p>
        </w:tc>
      </w:tr>
    </w:tbl>
    <w:p>
      <w:r>
        <w:rPr/>
        <w:t>Test Sequence #01: Verify cdma2000 eHRPD Supported Release Inclusion When Supported</w:t>
        <w:br/>
        <w:t>This test sequence verifies that if cdma2000 eHRPD is supported by the Device, the highest 3GPP release N fully supported is reported as the octet string {N, 0, 0} in the device information exchanged with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indicates support for cdma2000 eHRPD (eHRPD functionality is enabled).</w:t>
            </w:r>
          </w:p>
        </w:tc>
      </w:tr>
      <w:tr>
        <w:tc>
          <w:tcPr>
            <w:tcW w:type="dxa" w:w="4320"/>
          </w:tcPr>
          <w:p>
            <w:r>
              <w:t>LPA</w:t>
            </w:r>
          </w:p>
        </w:tc>
        <w:tc>
          <w:tcPr>
            <w:tcW w:type="dxa" w:w="4320"/>
          </w:tcPr>
          <w:p>
            <w:r>
              <w:t>LPA is set to generate or transmit device information to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configuration confirms cdma2000 eHRPD support.</w:t>
            </w:r>
          </w:p>
        </w:tc>
        <w:tc>
          <w:tcPr>
            <w:tcW w:type="dxa" w:w="2160"/>
          </w:tcPr>
          <w:p>
            <w:r>
              <w:t>LPA recognizes cdma2000 eHRPD support and sets the field for device information appropriately.</w:t>
            </w:r>
          </w:p>
        </w:tc>
      </w:tr>
      <w:tr>
        <w:tc>
          <w:tcPr>
            <w:tcW w:type="dxa" w:w="2160"/>
          </w:tcPr>
          <w:p>
            <w:r>
              <w:t>1</w:t>
            </w:r>
          </w:p>
        </w:tc>
        <w:tc>
          <w:tcPr>
            <w:tcW w:type="dxa" w:w="2160"/>
          </w:tcPr>
          <w:p>
            <w:r>
              <w:t>LPA → eUICC</w:t>
            </w:r>
          </w:p>
        </w:tc>
        <w:tc>
          <w:tcPr>
            <w:tcW w:type="dxa" w:w="2160"/>
          </w:tcPr>
          <w:p>
            <w:r>
              <w:t>Send deviceInfo data including cdma2000ehrpdSupportedRelease</w:t>
            </w:r>
          </w:p>
        </w:tc>
        <w:tc>
          <w:tcPr>
            <w:tcW w:type="dxa" w:w="2160"/>
          </w:tcPr>
          <w:p>
            <w:r>
              <w:t>1- deviceInfo contains cdma2000ehrpdSupportedRelease field present.2- Field value is {N,0,0}, where N is the highest 3GPP release supported for eHRPD.</w:t>
            </w:r>
          </w:p>
        </w:tc>
      </w:tr>
      <w:tr>
        <w:tc>
          <w:tcPr>
            <w:tcW w:type="dxa" w:w="2160"/>
          </w:tcPr>
          <w:p>
            <w:r>
              <w:t>2</w:t>
            </w:r>
          </w:p>
        </w:tc>
        <w:tc>
          <w:tcPr>
            <w:tcW w:type="dxa" w:w="2160"/>
          </w:tcPr>
          <w:p>
            <w:r>
              <w:t>eUICC → LPA</w:t>
            </w:r>
          </w:p>
        </w:tc>
        <w:tc>
          <w:tcPr>
            <w:tcW w:type="dxa" w:w="2160"/>
          </w:tcPr>
          <w:p>
            <w:r>
              <w:t>Process deviceInfo data</w:t>
            </w:r>
          </w:p>
        </w:tc>
        <w:tc>
          <w:tcPr>
            <w:tcW w:type="dxa" w:w="2160"/>
          </w:tcPr>
          <w:p>
            <w:r>
              <w:t>eUICC accepts and stores/uses the cdma2000ehrpdSupportedRelease information.</w:t>
            </w:r>
          </w:p>
        </w:tc>
      </w:tr>
    </w:tbl>
    <w:p>
      <w:r>
        <w:rPr/>
        <w:t>Test Sequence #02: Verify Omission of cdma2000 eHRPD Release When Not Supported</w:t>
        <w:br/>
        <w:t>This test sequence verifies that if cdma2000 eHRPD is not supported by the Device, the cdma2000ehrpdSupportedRelease field is not included in the device information exchanged with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does not support cdma2000 eHRPD (feature absent or disabled).</w:t>
            </w:r>
          </w:p>
        </w:tc>
      </w:tr>
      <w:tr>
        <w:tc>
          <w:tcPr>
            <w:tcW w:type="dxa" w:w="4320"/>
          </w:tcPr>
          <w:p>
            <w:r>
              <w:t>LPA</w:t>
            </w:r>
          </w:p>
        </w:tc>
        <w:tc>
          <w:tcPr>
            <w:tcW w:type="dxa" w:w="4320"/>
          </w:tcPr>
          <w:p>
            <w:r>
              <w:t>LPA is set to generate or transmit device information to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configuration does NOT indicate cdma2000 eHRPD support.</w:t>
            </w:r>
          </w:p>
        </w:tc>
        <w:tc>
          <w:tcPr>
            <w:tcW w:type="dxa" w:w="2160"/>
          </w:tcPr>
          <w:p>
            <w:r>
              <w:t>LPA recognizes lack of cdma2000 eHRPD support and omits the field from device information.</w:t>
            </w:r>
          </w:p>
        </w:tc>
      </w:tr>
      <w:tr>
        <w:tc>
          <w:tcPr>
            <w:tcW w:type="dxa" w:w="2160"/>
          </w:tcPr>
          <w:p>
            <w:r>
              <w:t>1</w:t>
            </w:r>
          </w:p>
        </w:tc>
        <w:tc>
          <w:tcPr>
            <w:tcW w:type="dxa" w:w="2160"/>
          </w:tcPr>
          <w:p>
            <w:r>
              <w:t>LPA → eUICC</w:t>
            </w:r>
          </w:p>
        </w:tc>
        <w:tc>
          <w:tcPr>
            <w:tcW w:type="dxa" w:w="2160"/>
          </w:tcPr>
          <w:p>
            <w:r>
              <w:t>Send deviceInfo data to eUICC</w:t>
            </w:r>
          </w:p>
        </w:tc>
        <w:tc>
          <w:tcPr>
            <w:tcW w:type="dxa" w:w="2160"/>
          </w:tcPr>
          <w:p>
            <w:r>
              <w:t>deviceInfo does NOT contain the cdma2000ehrpdSupportedRelease field.</w:t>
            </w:r>
          </w:p>
        </w:tc>
      </w:tr>
      <w:tr>
        <w:tc>
          <w:tcPr>
            <w:tcW w:type="dxa" w:w="2160"/>
          </w:tcPr>
          <w:p>
            <w:r>
              <w:t>2</w:t>
            </w:r>
          </w:p>
        </w:tc>
        <w:tc>
          <w:tcPr>
            <w:tcW w:type="dxa" w:w="2160"/>
          </w:tcPr>
          <w:p>
            <w:r>
              <w:t>eUICC → LPA</w:t>
            </w:r>
          </w:p>
        </w:tc>
        <w:tc>
          <w:tcPr>
            <w:tcW w:type="dxa" w:w="2160"/>
          </w:tcPr>
          <w:p>
            <w:r>
              <w:t>Process deviceInfo data</w:t>
            </w:r>
          </w:p>
        </w:tc>
        <w:tc>
          <w:tcPr>
            <w:tcW w:type="dxa" w:w="2160"/>
          </w:tcPr>
          <w:p>
            <w:r>
              <w:t>eUICC processes deviceInfo without expecting the field; no error related to its absence occurs.</w:t>
            </w:r>
          </w:p>
        </w:tc>
      </w:tr>
    </w:tbl>
    <w:p>
      <w:r>
        <w:rPr/>
        <w:t>Conformance Requirements References</w:t>
        <w:br/>
        <w:t>- SGP.22 v2.6.1, section describing cdma2000ehrpdSupportedRelease (see p. 125, p. 271)</w:t>
        <w:br/>
        <w:t>- Requirement: If cdma2000 eHRPD is supported, highest 3GPP release N SHALL be encoded as {N, 0, 0}; if not supported, field SHALL NOT be present.</w:t>
      </w:r>
    </w:p>
    <w:p>
      <w:r>
        <w:rPr/>
        <w:t>Conditional Execution:</w:t>
        <w:br/>
        <w:t>- Test Sequence #01 SHALL be executed if and only if the Device supports cdma2000 eHRPD.</w:t>
      </w:r>
      <w:r>
        <w:rPr/>
        <w:br/>
        <w:t>- Test Sequence #02 SHALL be executed if and only if the Device does NOT support cdma2000 eHRPD.</w:t>
      </w:r>
    </w:p>
    <w:p/>
    <w:p>
      <w:r>
        <w:rPr>
          <w:b/>
          <w:sz w:val="24"/>
        </w:rPr>
        <w:t>Requirement ID : eutranEpcSupportedRelease | Requirement Description : if LTE/E-UTRAN using a 4G core network (Evolved Package Core) is supported, this SHALL be the highest 3GPP release N fully supported by the device, encoded as the octet string {N, 0, 0}. If LTE/E-UTRAN is not supported this SHALL not be present.</w:t>
      </w:r>
    </w:p>
    <w:p>
      <w:r>
        <w:rPr>
          <w:b/>
          <w:sz w:val="24"/>
        </w:rPr>
        <w:t xml:space="preserve">Test Case : </w:t>
        <w:br/>
      </w:r>
    </w:p>
    <w:p>
      <w:r>
        <w:rPr/>
        <w:t>Test Cases</w:t>
      </w:r>
    </w:p>
    <w:p>
      <w:r>
        <w:rPr/>
        <w:t>TC</w:t>
      </w:r>
      <w:r>
        <w:rPr>
          <w:i/>
        </w:rPr>
        <w:t>IUT</w:t>
      </w:r>
      <w:r>
        <w:rPr/>
        <w:t>eutranEpcSupportedRelease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and in a state ready to communicate device information.</w:t>
            </w:r>
          </w:p>
        </w:tc>
      </w:tr>
      <w:tr>
        <w:tc>
          <w:tcPr>
            <w:tcW w:type="dxa" w:w="4320"/>
          </w:tcPr>
          <w:p>
            <w:r>
              <w:t>LPA</w:t>
            </w:r>
          </w:p>
        </w:tc>
        <w:tc>
          <w:tcPr>
            <w:tcW w:type="dxa" w:w="4320"/>
          </w:tcPr>
          <w:p>
            <w:r>
              <w:t>Local Profile Assistant is operational (either LPAd or LPAe, as per configuration).</w:t>
            </w:r>
          </w:p>
        </w:tc>
      </w:tr>
      <w:tr>
        <w:tc>
          <w:tcPr>
            <w:tcW w:type="dxa" w:w="4320"/>
          </w:tcPr>
          <w:p>
            <w:r>
              <w:t>eUICC</w:t>
            </w:r>
          </w:p>
        </w:tc>
        <w:tc>
          <w:tcPr>
            <w:tcW w:type="dxa" w:w="4320"/>
          </w:tcPr>
          <w:p>
            <w:r>
              <w:t>eUICC is provisioned and capable of receiving device information from the LPA.</w:t>
            </w:r>
          </w:p>
        </w:tc>
      </w:tr>
    </w:tbl>
    <w:p>
      <w:r>
        <w:rPr/>
        <w:t>Test Sequence #01: Send eutranEpcSupportedRelease When LTE/E-UTRAN Supported</w:t>
        <w:br/>
        <w:t>Description of the aim of the test sequence N°1</w:t>
      </w:r>
      <w:r>
        <w:rPr/>
        <w:br/>
        <w:t>To verify that when the device supports LTE/E-UTRAN using a 4G core network (EPC), it correctly reports the highest fully supported 3GPP release encoded as the octet string {N, 0, 0} in the eutranEpcSupportedRelease field.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supports LTE/E-UTRAN using a 4G core network (EPC) and is aware of its highest supported release.</w:t>
            </w:r>
          </w:p>
        </w:tc>
      </w:tr>
      <w:tr>
        <w:tc>
          <w:tcPr>
            <w:tcW w:type="dxa" w:w="4320"/>
          </w:tcPr>
          <w:p>
            <w:r>
              <w:t>LPA</w:t>
            </w:r>
          </w:p>
        </w:tc>
        <w:tc>
          <w:tcPr>
            <w:tcW w:type="dxa" w:w="4320"/>
          </w:tcPr>
          <w:p>
            <w:r>
              <w:t>LPA is ready to collect and send device information to the eUICC.</w:t>
            </w:r>
          </w:p>
        </w:tc>
      </w:tr>
      <w:tr>
        <w:tc>
          <w:tcPr>
            <w:tcW w:type="dxa" w:w="4320"/>
          </w:tcPr>
          <w:p>
            <w:r>
              <w:t>eUICC</w:t>
            </w:r>
          </w:p>
        </w:tc>
        <w:tc>
          <w:tcPr>
            <w:tcW w:type="dxa" w:w="4320"/>
          </w:tcPr>
          <w:p>
            <w:r>
              <w:t>eUICC is ready to receive device information from the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provides its supported access technology and 3GPP release information to LPA.</w:t>
            </w:r>
          </w:p>
        </w:tc>
        <w:tc>
          <w:tcPr>
            <w:tcW w:type="dxa" w:w="2160"/>
          </w:tcPr>
          <w:p>
            <w:r>
              <w:t>LPA collects valid highest 3GPP release for LTE/E-UTRAN (EPC).</w:t>
            </w:r>
          </w:p>
        </w:tc>
      </w:tr>
      <w:tr>
        <w:tc>
          <w:tcPr>
            <w:tcW w:type="dxa" w:w="2160"/>
          </w:tcPr>
          <w:p>
            <w:r>
              <w:t>1</w:t>
            </w:r>
          </w:p>
        </w:tc>
        <w:tc>
          <w:tcPr>
            <w:tcW w:type="dxa" w:w="2160"/>
          </w:tcPr>
          <w:p>
            <w:r>
              <w:t>LPA → eUICC</w:t>
            </w:r>
          </w:p>
        </w:tc>
        <w:tc>
          <w:tcPr>
            <w:tcW w:type="dxa" w:w="2160"/>
          </w:tcPr>
          <w:p>
            <w:r>
              <w:t>LPA sends device information including eutranEpcSupportedRelease = {N, 0, 0}, where N is correct.</w:t>
            </w:r>
          </w:p>
        </w:tc>
        <w:tc>
          <w:tcPr>
            <w:tcW w:type="dxa" w:w="2160"/>
          </w:tcPr>
          <w:p>
            <w:r>
              <w:t>1- eUICC accepts field.2- eUICC confirms correct encoding.</w:t>
            </w:r>
          </w:p>
        </w:tc>
      </w:tr>
    </w:tbl>
    <w:p>
      <w:r>
        <w:rPr/>
        <w:t>Test Sequence #02: Exclusion of eutranEpcSupportedRelease When Not Supported</w:t>
        <w:br/>
        <w:t>Description of the aim of the test sequence N°2</w:t>
      </w:r>
      <w:r>
        <w:rPr/>
        <w:br/>
        <w:t>To verify that when the device does not support LTE/E-UTRAN using a 4G core network (EPC), the eutranEpcSupportedRelease field is not present in device information sent to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does NOT support LTE/E-UTRAN using a 4G core network (EPC).</w:t>
            </w:r>
          </w:p>
        </w:tc>
      </w:tr>
      <w:tr>
        <w:tc>
          <w:tcPr>
            <w:tcW w:type="dxa" w:w="4320"/>
          </w:tcPr>
          <w:p>
            <w:r>
              <w:t>LPA</w:t>
            </w:r>
          </w:p>
        </w:tc>
        <w:tc>
          <w:tcPr>
            <w:tcW w:type="dxa" w:w="4320"/>
          </w:tcPr>
          <w:p>
            <w:r>
              <w:t>LPA is ready to collect and send device information to the eUICC.</w:t>
            </w:r>
          </w:p>
        </w:tc>
      </w:tr>
      <w:tr>
        <w:tc>
          <w:tcPr>
            <w:tcW w:type="dxa" w:w="4320"/>
          </w:tcPr>
          <w:p>
            <w:r>
              <w:t>eUICC</w:t>
            </w:r>
          </w:p>
        </w:tc>
        <w:tc>
          <w:tcPr>
            <w:tcW w:type="dxa" w:w="4320"/>
          </w:tcPr>
          <w:p>
            <w:r>
              <w:t>eUICC is ready to receive device information from the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LPA</w:t>
            </w:r>
          </w:p>
        </w:tc>
        <w:tc>
          <w:tcPr>
            <w:tcW w:type="dxa" w:w="2160"/>
          </w:tcPr>
          <w:p>
            <w:r>
              <w:t>Device provides its supported access technology (LTE/E-UTRAN not supported) to LPA.</w:t>
            </w:r>
          </w:p>
        </w:tc>
        <w:tc>
          <w:tcPr>
            <w:tcW w:type="dxa" w:w="2160"/>
          </w:tcPr>
          <w:p>
            <w:r>
              <w:t>LPA determines that LTE/E-UTRAN is unsupported.</w:t>
            </w:r>
          </w:p>
        </w:tc>
      </w:tr>
      <w:tr>
        <w:tc>
          <w:tcPr>
            <w:tcW w:type="dxa" w:w="2160"/>
          </w:tcPr>
          <w:p>
            <w:r>
              <w:t>2</w:t>
            </w:r>
          </w:p>
        </w:tc>
        <w:tc>
          <w:tcPr>
            <w:tcW w:type="dxa" w:w="2160"/>
          </w:tcPr>
          <w:p>
            <w:r>
              <w:t>LPA → eUICC</w:t>
            </w:r>
          </w:p>
        </w:tc>
        <w:tc>
          <w:tcPr>
            <w:tcW w:type="dxa" w:w="2160"/>
          </w:tcPr>
          <w:p>
            <w:r>
              <w:t>LPA sends device information without the eutranEpcSupportedRelease field.</w:t>
            </w:r>
          </w:p>
        </w:tc>
        <w:tc>
          <w:tcPr>
            <w:tcW w:type="dxa" w:w="2160"/>
          </w:tcPr>
          <w:p>
            <w:r>
              <w:t>eUICC accepts device information for processing; no presence of field is confirmed.</w:t>
            </w:r>
          </w:p>
        </w:tc>
      </w:tr>
    </w:tbl>
    <w:p>
      <w:r>
        <w:rPr/>
        <w:t>Test Sequence #03: Verification of Correct Octet Encoding</w:t>
        <w:br/>
        <w:t>Description of the aim of the test sequence N°3</w:t>
      </w:r>
      <w:r>
        <w:rPr/>
        <w:br/>
        <w:t>To verify that the highest 3GPP release number is correctly encoded as the octet string {N, 0, 0} in the eutranEpcSupportedRelease field according to the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LPA</w:t>
            </w:r>
          </w:p>
        </w:tc>
        <w:tc>
          <w:tcPr>
            <w:tcW w:type="dxa" w:w="2160"/>
          </w:tcPr>
          <w:p>
            <w:r>
              <w:t>Device indicates highest supported 3GPP release for LTE/E-UTRAN (e.g., Release 15).</w:t>
            </w:r>
          </w:p>
        </w:tc>
        <w:tc>
          <w:tcPr>
            <w:tcW w:type="dxa" w:w="2160"/>
          </w:tcPr>
          <w:p>
            <w:r>
              <w:t>LPA extracts and encodes as eutranEpcSupportedRelease = {15, 0, 0}.</w:t>
            </w:r>
          </w:p>
        </w:tc>
      </w:tr>
      <w:tr>
        <w:tc>
          <w:tcPr>
            <w:tcW w:type="dxa" w:w="2160"/>
          </w:tcPr>
          <w:p>
            <w:r>
              <w:t>2</w:t>
            </w:r>
          </w:p>
        </w:tc>
        <w:tc>
          <w:tcPr>
            <w:tcW w:type="dxa" w:w="2160"/>
          </w:tcPr>
          <w:p>
            <w:r>
              <w:t>LPA → eUICC</w:t>
            </w:r>
          </w:p>
        </w:tc>
        <w:tc>
          <w:tcPr>
            <w:tcW w:type="dxa" w:w="2160"/>
          </w:tcPr>
          <w:p>
            <w:r>
              <w:t>LPA sends eutranEpcSupportedRelease = {15, 0, 0} as part of device information to eUICC.</w:t>
            </w:r>
          </w:p>
        </w:tc>
        <w:tc>
          <w:tcPr>
            <w:tcW w:type="dxa" w:w="2160"/>
          </w:tcPr>
          <w:p>
            <w:r>
              <w:t>1- eUICC validates encoding is {N, 0, 0}.2- eUICC confirms value matches highest supported.</w:t>
            </w:r>
          </w:p>
        </w:tc>
      </w:tr>
    </w:tbl>
    <w:p>
      <w:r>
        <w:rPr/>
        <w:t>Conformance Requirements References</w:t>
      </w:r>
    </w:p>
    <w:p>
      <w:pPr>
        <w:pStyle w:val="ListBullet"/>
        <w:ind w:left="0"/>
      </w:pPr>
      <w:r>
        <w:rPr/>
        <w:t>SGP.22 v2.6.1 (Page 125): "eutranEpcSupportedRelease – if LTE/E-UTRAN using a 4G core network (Evolved Package Core) is supported, this SHALL be the highest 3GPP release N fully supported by the device, encoded as the octet string {N, 0, 0}. If LTE/E-UTRAN is not supported this SHALL not be present."</w:t>
      </w:r>
    </w:p>
    <w:p>
      <w:pPr>
        <w:pStyle w:val="ListBullet"/>
        <w:ind w:left="0"/>
      </w:pPr>
      <w:r>
        <w:rPr/>
        <w:t>For conditional execution: Test Sequence #01 and #03 SHALL be executed if and only if LTE/E-UTRAN using a 4G core network (EPC) is supported by the device. Test Sequence #02 SHALL be executed if and only if LTE/E-UTRAN using a 4G core network (EPC) is not supported by the device.</w:t>
      </w:r>
    </w:p>
    <w:p>
      <w:r>
        <w:rPr/>
        <w:t>Additional Notes</w:t>
      </w:r>
    </w:p>
    <w:p>
      <w:pPr>
        <w:pStyle w:val="ListBullet"/>
        <w:ind w:left="0"/>
      </w:pPr>
      <w:r>
        <w:rPr/>
        <w:t>LPA SHOULD NOT send the field unless support is indicated, and SHALL ensure correct encoding as per requirement (refer to SGP.22 section and RFC 2119 keywords).</w:t>
      </w:r>
    </w:p>
    <w:p>
      <w:pPr>
        <w:pStyle w:val="ListBullet"/>
        <w:ind w:left="0"/>
      </w:pPr>
      <w:r>
        <w:rPr/>
        <w:t>If the eUICC does not indicate deviceInfoExtensibilitySupport, the LPA SHOULD NOT send extension fields, per SGP.22 recommendations.</w:t>
      </w:r>
    </w:p>
    <w:p/>
    <w:p>
      <w:r>
        <w:rPr>
          <w:b/>
          <w:sz w:val="24"/>
        </w:rPr>
        <w:t>Requirement ID : contactlessSupportedRelease | Requirement Description : if NFC is supported, this SHALL be the highest (version, revision) number of TS.26 [40], encoded as the octet string {version, revision, 0}. If NFC is not supported this SHALL not be present.</w:t>
      </w:r>
    </w:p>
    <w:p>
      <w:r>
        <w:rPr>
          <w:b/>
          <w:sz w:val="24"/>
        </w:rPr>
        <w:t xml:space="preserve">Test Case : </w:t>
        <w:br/>
      </w:r>
    </w:p>
    <w:p>
      <w:r>
        <w:rPr/>
        <w:t>Test Cases</w:t>
      </w:r>
    </w:p>
    <w:p>
      <w:r>
        <w:rPr/>
        <w:t>TC</w:t>
      </w:r>
      <w:r>
        <w:rPr>
          <w:i/>
        </w:rPr>
        <w:t>Device</w:t>
      </w:r>
      <w:r>
        <w:rPr/>
        <w:t>contactlessSupportedRelease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Remote SIM Provisioning (RSP) and is capable of communicating device capabilities to the eUICC</w:t>
            </w:r>
          </w:p>
        </w:tc>
      </w:tr>
      <w:tr>
        <w:tc>
          <w:tcPr>
            <w:tcW w:type="dxa" w:w="4320"/>
          </w:tcPr>
          <w:p>
            <w:r>
              <w:t>eUICC</w:t>
            </w:r>
          </w:p>
        </w:tc>
        <w:tc>
          <w:tcPr>
            <w:tcW w:type="dxa" w:w="4320"/>
          </w:tcPr>
          <w:p>
            <w:r>
              <w:t>eUICC is present and ready to receive device capability information</w:t>
            </w:r>
          </w:p>
        </w:tc>
      </w:tr>
      <w:tr>
        <w:tc>
          <w:tcPr>
            <w:tcW w:type="dxa" w:w="4320"/>
          </w:tcPr>
          <w:p>
            <w:r>
              <w:t>LPA/LPAd</w:t>
            </w:r>
          </w:p>
        </w:tc>
        <w:tc>
          <w:tcPr>
            <w:tcW w:type="dxa" w:w="4320"/>
          </w:tcPr>
          <w:p>
            <w:r>
              <w:t>Local Profile Assistant (LPA) is available in the device and configured per the test context</w:t>
            </w:r>
          </w:p>
        </w:tc>
      </w:tr>
    </w:tbl>
    <w:p>
      <w:r>
        <w:rPr/>
        <w:t>Test Sequence #01: Verify correct encoding and presence of contactlessSupportedRelease for NFC-capable devices</w:t>
        <w:br/>
        <w:t>Description of the aim of the test sequence N°1</w:t>
        <w:br/>
        <w:t>To verify that when the device supports NFC, it provides the contactlessSupportedRelease field with the highest TS.26 version and revision, encoded as {version, revision, 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NFC function is present and enabled. Device is compliant with GSMA TS.26 [40].</w:t>
            </w:r>
          </w:p>
        </w:tc>
      </w:tr>
      <w:tr>
        <w:tc>
          <w:tcPr>
            <w:tcW w:type="dxa" w:w="4320"/>
          </w:tcPr>
          <w:p>
            <w:r>
              <w:t>eUICC</w:t>
            </w:r>
          </w:p>
        </w:tc>
        <w:tc>
          <w:tcPr>
            <w:tcW w:type="dxa" w:w="4320"/>
          </w:tcPr>
          <w:p>
            <w:r>
              <w:t>eUICC expects device capability information.</w:t>
            </w:r>
          </w:p>
        </w:tc>
      </w:tr>
      <w:tr>
        <w:tc>
          <w:tcPr>
            <w:tcW w:type="dxa" w:w="4320"/>
          </w:tcPr>
          <w:p>
            <w:r>
              <w:t>LPA/LPAd</w:t>
            </w:r>
          </w:p>
        </w:tc>
        <w:tc>
          <w:tcPr>
            <w:tcW w:type="dxa" w:w="4320"/>
          </w:tcPr>
          <w:p>
            <w:r>
              <w:t>LPA will transmit device capabilities including contactlessSupportedRelease if NFC is supported.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indicates support for NFC and provides TS.26 version/revision information</w:t>
            </w:r>
          </w:p>
        </w:tc>
        <w:tc>
          <w:tcPr>
            <w:tcW w:type="dxa" w:w="2160"/>
          </w:tcPr>
          <w:p>
            <w:r>
              <w:t>LPA retrieves the highest (version, revision) of NFC supported by the device from Device configuration</w:t>
            </w:r>
          </w:p>
        </w:tc>
      </w:tr>
      <w:tr>
        <w:tc>
          <w:tcPr>
            <w:tcW w:type="dxa" w:w="2160"/>
          </w:tcPr>
          <w:p>
            <w:r>
              <w:t>1</w:t>
            </w:r>
          </w:p>
        </w:tc>
        <w:tc>
          <w:tcPr>
            <w:tcW w:type="dxa" w:w="2160"/>
          </w:tcPr>
          <w:p>
            <w:r>
              <w:t>LPA → eUICC</w:t>
            </w:r>
          </w:p>
        </w:tc>
        <w:tc>
          <w:tcPr>
            <w:tcW w:type="dxa" w:w="2160"/>
          </w:tcPr>
          <w:p>
            <w:r>
              <w:t>LPA sends deviceInfo including field: contactlessSupportedRelease = {version, revision, 0}</w:t>
            </w:r>
          </w:p>
        </w:tc>
        <w:tc>
          <w:tcPr>
            <w:tcW w:type="dxa" w:w="2160"/>
          </w:tcPr>
          <w:p>
            <w:r>
              <w:t>1- eUICC receives contactlessSupportedRelease field2- Value matches highest supported TS.26 version/revision encoded as {version, revision, 0}</w:t>
            </w:r>
          </w:p>
        </w:tc>
      </w:tr>
      <w:tr>
        <w:tc>
          <w:tcPr>
            <w:tcW w:type="dxa" w:w="2160"/>
          </w:tcPr>
          <w:p>
            <w:r>
              <w:t>2</w:t>
            </w:r>
          </w:p>
        </w:tc>
        <w:tc>
          <w:tcPr>
            <w:tcW w:type="dxa" w:w="2160"/>
          </w:tcPr>
          <w:p>
            <w:r>
              <w:t>eUICC → LPA</w:t>
            </w:r>
          </w:p>
        </w:tc>
        <w:tc>
          <w:tcPr>
            <w:tcW w:type="dxa" w:w="2160"/>
          </w:tcPr>
          <w:p>
            <w:r>
              <w:t>eUICC acknowledges deviceInfo reception</w:t>
            </w:r>
          </w:p>
        </w:tc>
        <w:tc>
          <w:tcPr>
            <w:tcW w:type="dxa" w:w="2160"/>
          </w:tcPr>
          <w:p>
            <w:r>
              <w:t>DeviceInfo is accepted and processed; no error returned regarding contactlessSupportedRelease presence</w:t>
            </w:r>
          </w:p>
        </w:tc>
      </w:tr>
    </w:tbl>
    <w:p>
      <w:r>
        <w:rPr/>
        <w:t>Test Sequence #02: Verify absence of contactlessSupportedRelease for non-NFC devices</w:t>
        <w:br/>
        <w:t>Description of the aim of the test sequence N°2</w:t>
        <w:br/>
        <w:t>To verify that when the device does not support NFC, the contactlessSupportedRelease field is not present in the device capability information sent to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NFC functionality is not present in the device</w:t>
            </w:r>
          </w:p>
        </w:tc>
      </w:tr>
      <w:tr>
        <w:tc>
          <w:tcPr>
            <w:tcW w:type="dxa" w:w="4320"/>
          </w:tcPr>
          <w:p>
            <w:r>
              <w:t>eUICC</w:t>
            </w:r>
          </w:p>
        </w:tc>
        <w:tc>
          <w:tcPr>
            <w:tcW w:type="dxa" w:w="4320"/>
          </w:tcPr>
          <w:p>
            <w:r>
              <w:t>eUICC expects device capability information</w:t>
            </w:r>
          </w:p>
        </w:tc>
      </w:tr>
      <w:tr>
        <w:tc>
          <w:tcPr>
            <w:tcW w:type="dxa" w:w="4320"/>
          </w:tcPr>
          <w:p>
            <w:r>
              <w:t>LPA/LPAd</w:t>
            </w:r>
          </w:p>
        </w:tc>
        <w:tc>
          <w:tcPr>
            <w:tcW w:type="dxa" w:w="4320"/>
          </w:tcPr>
          <w:p>
            <w:r>
              <w:t>LPA will transmit device capabilities and must omit contactlessSupportedRelease if unsupported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indicates NFC is not supported</w:t>
            </w:r>
          </w:p>
        </w:tc>
        <w:tc>
          <w:tcPr>
            <w:tcW w:type="dxa" w:w="2160"/>
          </w:tcPr>
          <w:p>
            <w:r>
              <w:t>LPA confirms NFC is not present</w:t>
            </w:r>
          </w:p>
        </w:tc>
      </w:tr>
      <w:tr>
        <w:tc>
          <w:tcPr>
            <w:tcW w:type="dxa" w:w="2160"/>
          </w:tcPr>
          <w:p>
            <w:r>
              <w:t>1</w:t>
            </w:r>
          </w:p>
        </w:tc>
        <w:tc>
          <w:tcPr>
            <w:tcW w:type="dxa" w:w="2160"/>
          </w:tcPr>
          <w:p>
            <w:r>
              <w:t>LPA → eUICC</w:t>
            </w:r>
          </w:p>
        </w:tc>
        <w:tc>
          <w:tcPr>
            <w:tcW w:type="dxa" w:w="2160"/>
          </w:tcPr>
          <w:p>
            <w:r>
              <w:t>LPA sends deviceInfo data without contactlessSupportedRelease field</w:t>
            </w:r>
          </w:p>
        </w:tc>
        <w:tc>
          <w:tcPr>
            <w:tcW w:type="dxa" w:w="2160"/>
          </w:tcPr>
          <w:p>
            <w:r>
              <w:t>1- eUICC receives deviceInfo with no contactlessSupportedRelease parameter2- No error reported regarding its absence</w:t>
            </w:r>
          </w:p>
        </w:tc>
      </w:tr>
      <w:tr>
        <w:tc>
          <w:tcPr>
            <w:tcW w:type="dxa" w:w="2160"/>
          </w:tcPr>
          <w:p>
            <w:r>
              <w:t>2</w:t>
            </w:r>
          </w:p>
        </w:tc>
        <w:tc>
          <w:tcPr>
            <w:tcW w:type="dxa" w:w="2160"/>
          </w:tcPr>
          <w:p>
            <w:r>
              <w:t>eUICC → LPA</w:t>
            </w:r>
          </w:p>
        </w:tc>
        <w:tc>
          <w:tcPr>
            <w:tcW w:type="dxa" w:w="2160"/>
          </w:tcPr>
          <w:p>
            <w:r>
              <w:t>eUICC acknowledges deviceInfo reception</w:t>
            </w:r>
          </w:p>
        </w:tc>
        <w:tc>
          <w:tcPr>
            <w:tcW w:type="dxa" w:w="2160"/>
          </w:tcPr>
          <w:p>
            <w:r>
              <w:t>DeviceInfo is processed; eUICC does not expect or indicate absence as an error</w:t>
            </w:r>
          </w:p>
        </w:tc>
      </w:tr>
    </w:tbl>
    <w:p>
      <w:r>
        <w:rPr/>
        <w:t>Test Sequence #03: Invalid encoded value for contactlessSupportedRelease</w:t>
        <w:br/>
        <w:t>Description of the aim of the test sequence N°3</w:t>
        <w:br/>
        <w:t>To verify that the eUICC properly detects and rejects a malformed or incorrectly encoded contactlessSupportedRelease field (i.e., not in the format {version, revision, 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sends deviceInfo including contactlessSupportedRelease with incorrect format/value</w:t>
            </w:r>
          </w:p>
        </w:tc>
        <w:tc>
          <w:tcPr>
            <w:tcW w:type="dxa" w:w="2160"/>
          </w:tcPr>
          <w:p>
            <w:r>
              <w:t>1- eUICC detects incorrect encoding or value2- eUICC rejects the deviceInfo or responds with an error indicating malformed data</w:t>
            </w:r>
          </w:p>
        </w:tc>
      </w:tr>
    </w:tbl>
    <w:p>
      <w:r>
        <w:rPr/>
        <w:t>Conformance Requirements References</w:t>
      </w:r>
      <w:r>
        <w:rPr/>
        <w:br/>
        <w:t>- SGP.22 v2.6.1, section: contactlessSupportedRelease requirement (Page 125), referencing TS.26 [40] for NFC compliance and encoding.</w:t>
        <w:br/>
        <w:t>- Devices with NFC SHALL use format {version, revision, 0}.</w:t>
      </w:r>
      <w:r>
        <w:rPr/>
        <w:br/>
        <w:t>- Field SHALL NOT be present if NFC is not supported.</w:t>
      </w:r>
      <w:r>
        <w:rPr/>
        <w:br/>
        <w:t>- If encoded incorrectly, eUICC may reject or ignore the parameter (see also section 2.8).</w:t>
      </w:r>
    </w:p>
    <w:p>
      <w:r>
        <w:rPr/>
        <w:t>Conditional Execution</w:t>
      </w:r>
      <w:r>
        <w:rPr/>
        <w:br/>
        <w:t>- Test Sequences #01 and #03 SHALL be executed only if the device declares NFC support.</w:t>
      </w:r>
      <w:r>
        <w:rPr/>
        <w:br/>
        <w:t>- Test Sequence #02 SHALL be executed only if the device does NOT support NFC.</w:t>
      </w:r>
    </w:p>
    <w:p/>
    <w:p>
      <w:r>
        <w:rPr>
          <w:b/>
          <w:sz w:val="24"/>
        </w:rPr>
        <w:t>Requirement ID : rspCrlSupportedVersion | Requirement Description : if load eUICC CRL as defined in section 5.7.12 is supported, this SHALL be the highest SGP.22 release number supported by the device. If this function is not supported, this field SHALL not be present.</w:t>
      </w:r>
    </w:p>
    <w:p>
      <w:r>
        <w:rPr>
          <w:b/>
          <w:sz w:val="24"/>
        </w:rPr>
        <w:t xml:space="preserve">Test Case : </w:t>
        <w:br/>
      </w:r>
    </w:p>
    <w:p>
      <w:r>
        <w:rPr/>
        <w:t>Test Cases</w:t>
      </w:r>
    </w:p>
    <w:p>
      <w:r>
        <w:rPr/>
        <w:t>TC</w:t>
      </w:r>
      <w:r>
        <w:rPr>
          <w:i/>
        </w:rPr>
        <w:t>LPA</w:t>
      </w:r>
      <w:r>
        <w:rPr/>
        <w:t>rspCrlSupportedVersion_Presence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implementation supports the load eUICC CRL function as per 5.7.12.</w:t>
            </w:r>
          </w:p>
        </w:tc>
      </w:tr>
      <w:tr>
        <w:tc>
          <w:tcPr>
            <w:tcW w:type="dxa" w:w="4320"/>
          </w:tcPr>
          <w:p>
            <w:r>
              <w:t>eUICC</w:t>
            </w:r>
          </w:p>
        </w:tc>
        <w:tc>
          <w:tcPr>
            <w:tcW w:type="dxa" w:w="4320"/>
          </w:tcPr>
          <w:p>
            <w:r>
              <w:t>eUICC is in operational state and capable of receiving deviceInfo data.</w:t>
            </w:r>
          </w:p>
        </w:tc>
      </w:tr>
    </w:tbl>
    <w:p>
      <w:r>
        <w:rPr/>
        <w:t>Test Sequence #01: Presence of rspCrlSupportedVersion when CRL function is supported</w:t>
        <w:br/>
        <w:t>To verify that the LPA includes the rspCrlSupportedVersion field, with the highest SGP.22 release number supported, when the load eUICC CRL function is supported by the device.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ready to communicate device info to the eUICC.</w:t>
            </w:r>
          </w:p>
        </w:tc>
      </w:tr>
      <w:tr>
        <w:tc>
          <w:tcPr>
            <w:tcW w:type="dxa" w:w="4320"/>
          </w:tcPr>
          <w:p>
            <w:r>
              <w:t>eUICC</w:t>
            </w:r>
          </w:p>
        </w:tc>
        <w:tc>
          <w:tcPr>
            <w:tcW w:type="dxa" w:w="4320"/>
          </w:tcPr>
          <w:p>
            <w:r>
              <w:t>eUICC deviceInfoExtensibilitySupport is indicated (if required).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prepares and sends deviceInfo, including rspCrlSupportedVersion field.</w:t>
            </w:r>
          </w:p>
        </w:tc>
        <w:tc>
          <w:tcPr>
            <w:tcW w:type="dxa" w:w="2160"/>
          </w:tcPr>
          <w:p>
            <w:r>
              <w:t>eUICC receives deviceInfo with rspCrlSupportedVersion field present.</w:t>
            </w:r>
          </w:p>
        </w:tc>
      </w:tr>
      <w:tr>
        <w:tc>
          <w:tcPr>
            <w:tcW w:type="dxa" w:w="2160"/>
          </w:tcPr>
          <w:p>
            <w:r>
              <w:t>1</w:t>
            </w:r>
          </w:p>
        </w:tc>
        <w:tc>
          <w:tcPr>
            <w:tcW w:type="dxa" w:w="2160"/>
          </w:tcPr>
          <w:p>
            <w:r>
              <w:t>LPA → eUICC</w:t>
            </w:r>
          </w:p>
        </w:tc>
        <w:tc>
          <w:tcPr>
            <w:tcW w:type="dxa" w:w="2160"/>
          </w:tcPr>
          <w:p>
            <w:r>
              <w:t>Value of rspCrlSupportedVersion is set to the highest supported SGP.22 release number.</w:t>
            </w:r>
          </w:p>
        </w:tc>
        <w:tc>
          <w:tcPr>
            <w:tcW w:type="dxa" w:w="2160"/>
          </w:tcPr>
          <w:p>
            <w:r>
              <w:t>1- eUICC verifies that field rspCrlSupportedVersion is present.2- Value matches the highest SGP.22 release supported by the device.</w:t>
            </w:r>
          </w:p>
        </w:tc>
      </w:tr>
    </w:tbl>
    <w:p>
      <w:r>
        <w:rPr/>
        <w:t>Conformance Requirements References:</w:t>
        <w:br/>
        <w:t>- SGP.22 v2.6.1, section 5.7.12 (load eUICC CRL)</w:t>
        <w:br/>
        <w:t>- Requirement ID: rspCrlSupportedVersion (source context)</w:t>
        <w:br/>
        <w:t>- "If load eUICC CRL as defined in section 5.7.12 is supported, this SHALL be the highest SGP.22 release number supported by the device. If this function is not supported, this field SHALL not be present."</w:t>
      </w:r>
    </w:p>
    <w:p>
      <w:r>
        <w:rPr/>
        <w:t>Conditional Execution Note:</w:t>
        <w:br/>
        <w:t>- This test sequence SHALL be executed if and only if the LPA/device supports the load eUICC CRL function.</w:t>
      </w:r>
    </w:p>
    <w:p>
      <w:r>
        <w:rPr/>
        <w:t>TC</w:t>
      </w:r>
      <w:r>
        <w:rPr>
          <w:i/>
        </w:rPr>
        <w:t>LPA</w:t>
      </w:r>
      <w:r>
        <w:rPr/>
        <w:t>rspCrlSupportedVersion_Absence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implementation does NOT support the load eUICC CRL function as per 5.7.12.</w:t>
            </w:r>
          </w:p>
        </w:tc>
      </w:tr>
      <w:tr>
        <w:tc>
          <w:tcPr>
            <w:tcW w:type="dxa" w:w="4320"/>
          </w:tcPr>
          <w:p>
            <w:r>
              <w:t>eUICC</w:t>
            </w:r>
          </w:p>
        </w:tc>
        <w:tc>
          <w:tcPr>
            <w:tcW w:type="dxa" w:w="4320"/>
          </w:tcPr>
          <w:p>
            <w:r>
              <w:t>eUICC is in operational state and capable of receiving deviceInfo data.</w:t>
            </w:r>
          </w:p>
        </w:tc>
      </w:tr>
    </w:tbl>
    <w:p>
      <w:r>
        <w:rPr/>
        <w:t>Test Sequence #01: Absence of rspCrlSupportedVersion when CRL function is not supported</w:t>
        <w:br/>
        <w:t>To verify that the LPA does not include the rspCrlSupportedVersion field when the load eUICC CRL function is not supported by the device.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prepares and sends deviceInfo, omitting the rspCrlSupportedVersion field.</w:t>
            </w:r>
          </w:p>
        </w:tc>
        <w:tc>
          <w:tcPr>
            <w:tcW w:type="dxa" w:w="2160"/>
          </w:tcPr>
          <w:p>
            <w:r>
              <w:t>eUICC receives deviceInfo with no rspCrlSupportedVersion field present.</w:t>
            </w:r>
          </w:p>
        </w:tc>
      </w:tr>
      <w:tr>
        <w:tc>
          <w:tcPr>
            <w:tcW w:type="dxa" w:w="2160"/>
          </w:tcPr>
          <w:p>
            <w:r>
              <w:t>1</w:t>
            </w:r>
          </w:p>
        </w:tc>
        <w:tc>
          <w:tcPr>
            <w:tcW w:type="dxa" w:w="2160"/>
          </w:tcPr>
          <w:p>
            <w:r>
              <w:t>LPA → eUICC</w:t>
            </w:r>
          </w:p>
        </w:tc>
        <w:tc>
          <w:tcPr>
            <w:tcW w:type="dxa" w:w="2160"/>
          </w:tcPr>
          <w:p>
            <w:r>
              <w:t>deviceInfo is transmitted without rspCrlSupportedVersion.</w:t>
            </w:r>
          </w:p>
        </w:tc>
        <w:tc>
          <w:tcPr>
            <w:tcW w:type="dxa" w:w="2160"/>
          </w:tcPr>
          <w:p>
            <w:r>
              <w:t>1- eUICC verifies absence of rspCrlSupportedVersion field.2- No error occurs due to field omission.</w:t>
            </w:r>
          </w:p>
        </w:tc>
      </w:tr>
    </w:tbl>
    <w:p>
      <w:r>
        <w:rPr/>
        <w:t>Conformance Requirements References:</w:t>
        <w:br/>
        <w:t>- SGP.22 v2.6.1, Requirement ID: rspCrlSupportedVersion</w:t>
        <w:br/>
        <w:t>- "If this function is not supported, this field SHALL not be present."</w:t>
      </w:r>
    </w:p>
    <w:p>
      <w:r>
        <w:rPr/>
        <w:t>Conditional Execution Note:</w:t>
        <w:br/>
        <w:t>- This test sequence SHALL be executed if and only if the LPA/device does NOT support the load eUICC CRL function.</w:t>
      </w:r>
    </w:p>
    <w:p/>
    <w:p>
      <w:r>
        <w:rPr>
          <w:b/>
          <w:sz w:val="24"/>
        </w:rPr>
        <w:t>Requirement ID : nrEpcSupportedRelease | Requirement Description : if NR (5G New Radio) using a 4G core network (Evolved Packet Core) is supported, this SHALL be the highest 3GPP release N fully supported by the device, encoded as the octet string {N, 0, 0}. If NR using a 4G core network is not supported this SHALL NOT be present.</w:t>
      </w:r>
    </w:p>
    <w:p>
      <w:r>
        <w:rPr>
          <w:b/>
          <w:sz w:val="24"/>
        </w:rPr>
        <w:t xml:space="preserve">Test Case : </w:t>
        <w:br/>
      </w:r>
    </w:p>
    <w:p>
      <w:r>
        <w:rPr/>
        <w:t>Test Cases</w:t>
      </w:r>
    </w:p>
    <w:p>
      <w:r>
        <w:rPr/>
        <w:t>TC</w:t>
      </w:r>
      <w:r>
        <w:rPr>
          <w:i/>
        </w:rPr>
        <w:t>DeviceInfo</w:t>
      </w:r>
      <w:r>
        <w:rPr/>
        <w:t>NrEpcSupportedRelease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the Remote SIM Provisioning (RSP) architecture as per SGP.22</w:t>
            </w:r>
          </w:p>
        </w:tc>
      </w:tr>
      <w:tr>
        <w:tc>
          <w:tcPr>
            <w:tcW w:type="dxa" w:w="4320"/>
          </w:tcPr>
          <w:p>
            <w:r>
              <w:t>LPA</w:t>
            </w:r>
          </w:p>
        </w:tc>
        <w:tc>
          <w:tcPr>
            <w:tcW w:type="dxa" w:w="4320"/>
          </w:tcPr>
          <w:p>
            <w:r>
              <w:t>LPA is functional on the device</w:t>
            </w:r>
          </w:p>
        </w:tc>
      </w:tr>
      <w:tr>
        <w:tc>
          <w:tcPr>
            <w:tcW w:type="dxa" w:w="4320"/>
          </w:tcPr>
          <w:p>
            <w:r>
              <w:t>eUICC</w:t>
            </w:r>
          </w:p>
        </w:tc>
        <w:tc>
          <w:tcPr>
            <w:tcW w:type="dxa" w:w="4320"/>
          </w:tcPr>
          <w:p>
            <w:r>
              <w:t>eUICC is present and ready for communication</w:t>
            </w:r>
          </w:p>
        </w:tc>
      </w:tr>
    </w:tbl>
    <w:p>
      <w:r>
        <w:rPr/>
        <w:t>Test Sequence #01: Verify Presence of nrEpcSupportedRelease When Supported</w:t>
        <w:br/>
        <w:t>Verify that the device includes the nrEpcSupportedRelease field with the correct encoding when NR (5G New Radio) using a 4G core network (Evolved Packet Core) is supported and the highest 3GPP release N is provided.</w:t>
        <w:b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configured to support NR (5G New Radio) over Evolved Packet Core (4G core network)</w:t>
            </w:r>
          </w:p>
        </w:tc>
      </w:tr>
      <w:tr>
        <w:tc>
          <w:tcPr>
            <w:tcW w:type="dxa" w:w="4320"/>
          </w:tcPr>
          <w:p>
            <w:r>
              <w:t>LPA</w:t>
            </w:r>
          </w:p>
        </w:tc>
        <w:tc>
          <w:tcPr>
            <w:tcW w:type="dxa" w:w="4320"/>
          </w:tcPr>
          <w:p>
            <w:r>
              <w:t>LPA is ready to construct and send device information to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indicates NR using 4G core network (EPC) support and highest release N</w:t>
            </w:r>
          </w:p>
        </w:tc>
        <w:tc>
          <w:tcPr>
            <w:tcW w:type="dxa" w:w="2160"/>
          </w:tcPr>
          <w:p>
            <w:r>
              <w:t>LPA prepares to include nrEpcSupportedRelease in outgoing device information</w:t>
            </w:r>
          </w:p>
        </w:tc>
      </w:tr>
      <w:tr>
        <w:tc>
          <w:tcPr>
            <w:tcW w:type="dxa" w:w="2160"/>
          </w:tcPr>
          <w:p>
            <w:r>
              <w:t>1</w:t>
            </w:r>
          </w:p>
        </w:tc>
        <w:tc>
          <w:tcPr>
            <w:tcW w:type="dxa" w:w="2160"/>
          </w:tcPr>
          <w:p>
            <w:r>
              <w:t>LPA → eUICC</w:t>
            </w:r>
          </w:p>
        </w:tc>
        <w:tc>
          <w:tcPr>
            <w:tcW w:type="dxa" w:w="2160"/>
          </w:tcPr>
          <w:p>
            <w:r>
              <w:t>LPA sends device information including nrEpcSupportedRelease</w:t>
            </w:r>
          </w:p>
        </w:tc>
        <w:tc>
          <w:tcPr>
            <w:tcW w:type="dxa" w:w="2160"/>
          </w:tcPr>
          <w:p>
            <w:r>
              <w:t>1- eUICC receives nrEpcSupportedRelease field present2- Field value is octet string {N,0,0}</w:t>
            </w:r>
          </w:p>
        </w:tc>
      </w:tr>
    </w:tbl>
    <w:p>
      <w:r>
        <w:rPr/>
        <w:t>Test Sequence #02: Verify Absence of nrEpcSupportedRelease When Not Supported</w:t>
        <w:br/>
        <w:t>Verify that the device does not include the nrEpcSupportedRelease field if NR using a 4G core network is not supported.</w:t>
        <w:b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configured as not supporting NR (5G New Radio) over Evolved Packet Core (4G core network)</w:t>
            </w:r>
          </w:p>
        </w:tc>
      </w:tr>
      <w:tr>
        <w:tc>
          <w:tcPr>
            <w:tcW w:type="dxa" w:w="4320"/>
          </w:tcPr>
          <w:p>
            <w:r>
              <w:t>LPA</w:t>
            </w:r>
          </w:p>
        </w:tc>
        <w:tc>
          <w:tcPr>
            <w:tcW w:type="dxa" w:w="4320"/>
          </w:tcPr>
          <w:p>
            <w:r>
              <w:t>LPA is ready to construct and send device information to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indicates that NR over EPC support is not present</w:t>
            </w:r>
          </w:p>
        </w:tc>
        <w:tc>
          <w:tcPr>
            <w:tcW w:type="dxa" w:w="2160"/>
          </w:tcPr>
          <w:p>
            <w:r>
              <w:t>LPA prepares not to include nrEpcSupportedRelease in outgoing device information</w:t>
            </w:r>
          </w:p>
        </w:tc>
      </w:tr>
      <w:tr>
        <w:tc>
          <w:tcPr>
            <w:tcW w:type="dxa" w:w="2160"/>
          </w:tcPr>
          <w:p>
            <w:r>
              <w:t>1</w:t>
            </w:r>
          </w:p>
        </w:tc>
        <w:tc>
          <w:tcPr>
            <w:tcW w:type="dxa" w:w="2160"/>
          </w:tcPr>
          <w:p>
            <w:r>
              <w:t>LPA → eUICC</w:t>
            </w:r>
          </w:p>
        </w:tc>
        <w:tc>
          <w:tcPr>
            <w:tcW w:type="dxa" w:w="2160"/>
          </w:tcPr>
          <w:p>
            <w:r>
              <w:t>LPA sends device information</w:t>
            </w:r>
          </w:p>
        </w:tc>
        <w:tc>
          <w:tcPr>
            <w:tcW w:type="dxa" w:w="2160"/>
          </w:tcPr>
          <w:p>
            <w:r>
              <w:t>eUICC receives device information without nrEpcSupportedRelease field</w:t>
            </w:r>
          </w:p>
        </w:tc>
      </w:tr>
    </w:tbl>
    <w:p>
      <w:r>
        <w:rPr/>
        <w:t>Conformance Requirements References</w:t>
      </w:r>
    </w:p>
    <w:p>
      <w:pPr>
        <w:pStyle w:val="ListBullet"/>
        <w:ind w:left="0"/>
      </w:pPr>
      <w:r>
        <w:rPr/>
        <w:t xml:space="preserve">SGP.22 v2.6.1, Section 5.7.11, Page 125, Requirement “nrEpcSupportedRelease”:  </w:t>
        <w:br/>
      </w:r>
      <w:r>
        <w:rPr/>
        <w:br/>
      </w:r>
      <w:r>
        <w:rPr/>
        <w:t>“if NR (5G New Radio) using a 4G core network (Evolved Packet Core) is supported, this SHALL be the highest 3GPP release N fully supported by the device, encoded as the octet string {N, 0, 0}. If NR using a 4G core network is not supported this SHALL NOT be present.”</w:t>
      </w:r>
      <w:r>
        <w:rPr/>
        <w:br/>
      </w:r>
    </w:p>
    <w:p>
      <w:r>
        <w:rPr/>
        <w:t>Conditional Execution Rule</w:t>
      </w:r>
    </w:p>
    <w:p>
      <w:pPr>
        <w:pStyle w:val="ListBullet"/>
        <w:ind w:left="0"/>
      </w:pPr>
      <w:r>
        <w:rPr/>
        <w:t>Test Sequence #01 SHALL be executed if the Device supports NR over Evolved Packet Core (EPC/4G core).</w:t>
      </w:r>
    </w:p>
    <w:p>
      <w:pPr>
        <w:pStyle w:val="ListBullet"/>
        <w:ind w:left="0"/>
      </w:pPr>
      <w:r>
        <w:rPr/>
        <w:t>Test Sequence #02 SHALL be executed if the Device does NOT support NR over Evolved Packet Core (EPC/4G core).</w:t>
      </w:r>
    </w:p>
    <w:p/>
    <w:p>
      <w:r>
        <w:rPr>
          <w:b/>
          <w:sz w:val="24"/>
        </w:rPr>
        <w:t>Requirement ID : nr5gcSupportedRelease | Requirement Description : if NR using a 5G core network is supported, this SHALL be the highest 3GPP release N fully supported by the device, encoded as the octet string {N, 0, 0}. If NR using a 5G core network is not supported this SHALL NOT be present.</w:t>
      </w:r>
    </w:p>
    <w:p>
      <w:r>
        <w:rPr>
          <w:b/>
          <w:sz w:val="24"/>
        </w:rPr>
        <w:t xml:space="preserve">Test Case : </w:t>
        <w:br/>
      </w:r>
    </w:p>
    <w:p>
      <w:r>
        <w:rPr/>
        <w:t>Test Cases</w:t>
      </w:r>
    </w:p>
    <w:p>
      <w:r>
        <w:rPr/>
        <w:t>TC</w:t>
      </w:r>
      <w:r>
        <w:rPr>
          <w:i/>
        </w:rPr>
        <w:t>LPAd</w:t>
      </w:r>
      <w:r>
        <w:rPr/>
        <w:t>nr5gcSupportedRelease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under test is compliant with SGP.22 v2.6.1 and supports Remote SIM Provisioning with LPAd implementation</w:t>
            </w:r>
          </w:p>
        </w:tc>
      </w:tr>
      <w:tr>
        <w:tc>
          <w:tcPr>
            <w:tcW w:type="dxa" w:w="4320"/>
          </w:tcPr>
          <w:p>
            <w:r>
              <w:t>eUICC</w:t>
            </w:r>
          </w:p>
        </w:tc>
        <w:tc>
          <w:tcPr>
            <w:tcW w:type="dxa" w:w="4320"/>
          </w:tcPr>
          <w:p>
            <w:r>
              <w:t>eUICC is installed and compliant with SGP.22 v2.6.1</w:t>
            </w:r>
          </w:p>
        </w:tc>
      </w:tr>
      <w:tr>
        <w:tc>
          <w:tcPr>
            <w:tcW w:type="dxa" w:w="4320"/>
          </w:tcPr>
          <w:p>
            <w:r>
              <w:t>LPAd</w:t>
            </w:r>
          </w:p>
        </w:tc>
        <w:tc>
          <w:tcPr>
            <w:tcW w:type="dxa" w:w="4320"/>
          </w:tcPr>
          <w:p>
            <w:r>
              <w:t>Local Profile Assistant in the device is operational</w:t>
            </w:r>
          </w:p>
        </w:tc>
      </w:tr>
    </w:tbl>
    <w:p>
      <w:r>
        <w:rPr/>
        <w:t>Test Sequence #01: Presence and Encoding of nr5gcSupportedRelease when NR with 5G Core is Supported</w:t>
        <w:br/>
        <w:t>Description of the aim of the test sequence N°1</w:t>
      </w:r>
      <w:r>
        <w:rPr/>
        <w:br/>
        <w:t xml:space="preserve">To verify that the device, if it supports NR using a 5G core network, includes the field </w:t>
      </w:r>
      <w:r>
        <w:rPr>
          <w:rFonts w:ascii="Consolas" w:hAnsi="Consolas"/>
          <w:sz w:val="20"/>
        </w:rPr>
        <w:t>nr5gcSupportedRelease</w:t>
      </w:r>
      <w:r>
        <w:rPr/>
        <w:t xml:space="preserve"> with the highest 3GPP Release N fully supported by the device, encoded as the octet string {N, 0, 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supports NR (New Radio) and is capable of connecting using a 5G core network</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Initiate profile download or management operation requiring deviceInfo</w:t>
            </w:r>
          </w:p>
        </w:tc>
        <w:tc>
          <w:tcPr>
            <w:tcW w:type="dxa" w:w="2160"/>
          </w:tcPr>
          <w:p>
            <w:r>
              <w:t>DeviceInfo structure is prepared by LPAd</w:t>
            </w:r>
          </w:p>
        </w:tc>
      </w:tr>
      <w:tr>
        <w:tc>
          <w:tcPr>
            <w:tcW w:type="dxa" w:w="2160"/>
          </w:tcPr>
          <w:p>
            <w:r>
              <w:t>1</w:t>
            </w:r>
          </w:p>
        </w:tc>
        <w:tc>
          <w:tcPr>
            <w:tcW w:type="dxa" w:w="2160"/>
          </w:tcPr>
          <w:p>
            <w:r>
              <w:t>LPAd → eUICC</w:t>
            </w:r>
          </w:p>
        </w:tc>
        <w:tc>
          <w:tcPr>
            <w:tcW w:type="dxa" w:w="2160"/>
          </w:tcPr>
          <w:p>
            <w:r>
              <w:t>LPAd sends deviceInfo to eUICC</w:t>
            </w:r>
          </w:p>
        </w:tc>
        <w:tc>
          <w:tcPr>
            <w:tcW w:type="dxa" w:w="2160"/>
          </w:tcPr>
          <w:p>
            <w:r>
              <w:t>1- deviceInfo contains nr5gcSupportedRelease field2- nr5gcSupportedRelease value is octet string {N, 0, 0} where N is highest 3GPP release supported for NR/5GC3- LPAd encoding of this value matches specification requirements</w:t>
            </w:r>
          </w:p>
        </w:tc>
      </w:tr>
    </w:tbl>
    <w:p>
      <w:r>
        <w:rPr/>
        <w:t>Test Sequence #02: Absence of nr5gcSupportedRelease when NR with 5G Core is NOT Supported</w:t>
      </w:r>
      <w:r>
        <w:rPr/>
        <w:br/>
        <w:t>Description of the aim of the test sequence N°2</w:t>
      </w:r>
      <w:r>
        <w:rPr/>
        <w:br/>
        <w:t xml:space="preserve">To verify that the device does NOT include the field </w:t>
      </w:r>
      <w:r>
        <w:rPr>
          <w:rFonts w:ascii="Consolas" w:hAnsi="Consolas"/>
          <w:sz w:val="20"/>
        </w:rPr>
        <w:t>nr5gcSupportedRelease</w:t>
      </w:r>
      <w:r>
        <w:rPr/>
        <w:t xml:space="preserve"> if NR using a 5G core network is not supported on the device.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does NOT support NR (New Radio) with 5G core network capability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Initiate profile download or management operation requiring deviceInfo</w:t>
            </w:r>
          </w:p>
        </w:tc>
        <w:tc>
          <w:tcPr>
            <w:tcW w:type="dxa" w:w="2160"/>
          </w:tcPr>
          <w:p>
            <w:r>
              <w:t>DeviceInfo structure is prepared by LPAd</w:t>
            </w:r>
          </w:p>
        </w:tc>
      </w:tr>
      <w:tr>
        <w:tc>
          <w:tcPr>
            <w:tcW w:type="dxa" w:w="2160"/>
          </w:tcPr>
          <w:p>
            <w:r>
              <w:t>1</w:t>
            </w:r>
          </w:p>
        </w:tc>
        <w:tc>
          <w:tcPr>
            <w:tcW w:type="dxa" w:w="2160"/>
          </w:tcPr>
          <w:p>
            <w:r>
              <w:t>LPAd → eUICC</w:t>
            </w:r>
          </w:p>
        </w:tc>
        <w:tc>
          <w:tcPr>
            <w:tcW w:type="dxa" w:w="2160"/>
          </w:tcPr>
          <w:p>
            <w:r>
              <w:t>LPAd sends deviceInfo to eUICC</w:t>
            </w:r>
          </w:p>
        </w:tc>
        <w:tc>
          <w:tcPr>
            <w:tcW w:type="dxa" w:w="2160"/>
          </w:tcPr>
          <w:p>
            <w:r>
              <w:t>1- deviceInfo does NOT contain nr5gcSupportedRelease field</w:t>
            </w:r>
          </w:p>
        </w:tc>
      </w:tr>
    </w:tbl>
    <w:p>
      <w:r>
        <w:rPr/>
        <w:t>Test Sequence #03: Handling Unexpected nr5gcSupportedRelease Field</w:t>
      </w:r>
      <w:r>
        <w:rPr/>
        <w:br/>
        <w:t>Description of the aim of the test sequence N°3</w:t>
      </w:r>
      <w:r>
        <w:rPr/>
        <w:br/>
        <w:t xml:space="preserve">To confirm that the eUICC handles the presence of the </w:t>
      </w:r>
      <w:r>
        <w:rPr>
          <w:rFonts w:ascii="Consolas" w:hAnsi="Consolas"/>
          <w:sz w:val="20"/>
        </w:rPr>
        <w:t>nr5gcSupportedRelease</w:t>
      </w:r>
      <w:r>
        <w:rPr/>
        <w:t xml:space="preserve"> field correctly if sent while the eUICC does not indicate deviceInfoExtensibilitySupport.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does NOT indicate deviceInfoExtensibilitySupport</w:t>
            </w:r>
          </w:p>
        </w:tc>
      </w:tr>
      <w:tr>
        <w:tc>
          <w:tcPr>
            <w:tcW w:type="dxa" w:w="4320"/>
          </w:tcPr>
          <w:p>
            <w:r>
              <w:t>Device</w:t>
            </w:r>
          </w:p>
        </w:tc>
        <w:tc>
          <w:tcPr>
            <w:tcW w:type="dxa" w:w="4320"/>
          </w:tcPr>
          <w:p>
            <w:r>
              <w:t>Device supports NR with 5G core, and is configured to send nr5gcSupportedRelease in deviceInfo unconditionally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LPAd prepares deviceInfo including nr5gcSupportedRelease</w:t>
            </w:r>
          </w:p>
        </w:tc>
        <w:tc>
          <w:tcPr>
            <w:tcW w:type="dxa" w:w="2160"/>
          </w:tcPr>
          <w:p>
            <w:r>
              <w:t>deviceInfoExtensibilitySupport is not set on eUICC</w:t>
            </w:r>
          </w:p>
        </w:tc>
      </w:tr>
      <w:tr>
        <w:tc>
          <w:tcPr>
            <w:tcW w:type="dxa" w:w="2160"/>
          </w:tcPr>
          <w:p>
            <w:r>
              <w:t>1</w:t>
            </w:r>
          </w:p>
        </w:tc>
        <w:tc>
          <w:tcPr>
            <w:tcW w:type="dxa" w:w="2160"/>
          </w:tcPr>
          <w:p>
            <w:r>
              <w:t>LPAd → eUICC</w:t>
            </w:r>
          </w:p>
        </w:tc>
        <w:tc>
          <w:tcPr>
            <w:tcW w:type="dxa" w:w="2160"/>
          </w:tcPr>
          <w:p>
            <w:r>
              <w:t>LPAd sends deviceInfo containing nr5gcSupportedRelease to eUICC</w:t>
            </w:r>
          </w:p>
        </w:tc>
        <w:tc>
          <w:tcPr>
            <w:tcW w:type="dxa" w:w="2160"/>
          </w:tcPr>
          <w:p>
            <w:r>
              <w:t>1- eUICC may reject the deviceInfo message or ignore nr5gcSupportedRelease per SGP.22 section 2.8</w:t>
            </w:r>
          </w:p>
        </w:tc>
      </w:tr>
    </w:tbl>
    <w:p>
      <w:r>
        <w:rPr/>
        <w:t>Conformance Requirements References</w:t>
      </w:r>
      <w:r>
        <w:rPr/>
        <w:br/>
        <w:t>- SGP.22 v2.6.1, section on deviceInfo extensions/fields (nr5gcSupportedRelease)</w:t>
        <w:br/>
        <w:t>- SGP.22 v2.6.1, rules for optional/conditional field presence and encoding</w:t>
        <w:br/>
        <w:t>- SGP.22 v2.6.1, section 2.8 (handling of unrecognized/unsupported fields)</w:t>
      </w:r>
    </w:p>
    <w:p>
      <w:r>
        <w:rPr/>
        <w:t>Conditional Execution Notes:</w:t>
      </w:r>
      <w:r>
        <w:rPr/>
        <w:br/>
        <w:t>- Test Sequence #01 SHALL be executed if and only if: Device supports NR using a 5G core network.</w:t>
      </w:r>
      <w:r>
        <w:rPr/>
        <w:br/>
        <w:t>- Test Sequence #02 SHALL be executed if and only if: Device does NOT support NR using a 5G core network.</w:t>
      </w:r>
      <w:r>
        <w:rPr/>
        <w:br/>
        <w:t>- Test Sequence #03 SHALL be executed if and only if: eUICC does not indicate deviceInfoExtensibilitySupport.</w:t>
      </w:r>
    </w:p>
    <w:p/>
    <w:p>
      <w:r>
        <w:rPr>
          <w:b/>
          <w:sz w:val="24"/>
        </w:rPr>
        <w:t>Requirement ID : eutran5gcSupportedRelease | Requirement Description : if LTE/E-UTRAN using a 5G core network is supported, this SHALL be the highest 3GPP release N fully supported by the device, encoded as the octet string {N, 0, 0}. If LTE/E-UTRAN using a 5G core network is not supported this SHALL NOT be present.</w:t>
      </w:r>
    </w:p>
    <w:p>
      <w:r>
        <w:rPr>
          <w:b/>
          <w:sz w:val="24"/>
        </w:rPr>
        <w:t xml:space="preserve">Test Case : </w:t>
        <w:br/>
      </w:r>
    </w:p>
    <w:p>
      <w:r>
        <w:rPr/>
        <w:t>Test Cases</w:t>
      </w:r>
    </w:p>
    <w:p>
      <w:r>
        <w:rPr/>
        <w:t>TC</w:t>
      </w:r>
      <w:r>
        <w:rPr>
          <w:i/>
        </w:rPr>
        <w:t>Device</w:t>
      </w:r>
      <w:r>
        <w:rPr/>
        <w:t>eutran5gcSupportedRelease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or does not support LTE/E-UTRAN using a 5G core network as per implementation configuration</w:t>
            </w:r>
          </w:p>
        </w:tc>
      </w:tr>
      <w:tr>
        <w:tc>
          <w:tcPr>
            <w:tcW w:type="dxa" w:w="4320"/>
          </w:tcPr>
          <w:p>
            <w:r>
              <w:t>LPA</w:t>
            </w:r>
          </w:p>
        </w:tc>
        <w:tc>
          <w:tcPr>
            <w:tcW w:type="dxa" w:w="4320"/>
          </w:tcPr>
          <w:p>
            <w:r>
              <w:t>Local Profile Assistant is operational and capable of constructing and sending deviceInfo messages</w:t>
            </w:r>
          </w:p>
        </w:tc>
      </w:tr>
      <w:tr>
        <w:tc>
          <w:tcPr>
            <w:tcW w:type="dxa" w:w="4320"/>
          </w:tcPr>
          <w:p>
            <w:r>
              <w:t>eUICC</w:t>
            </w:r>
          </w:p>
        </w:tc>
        <w:tc>
          <w:tcPr>
            <w:tcW w:type="dxa" w:w="4320"/>
          </w:tcPr>
          <w:p>
            <w:r>
              <w:t>eUICC is secured and ready to accept deviceInfo data from Device</w:t>
            </w:r>
          </w:p>
        </w:tc>
      </w:tr>
    </w:tbl>
    <w:p>
      <w:r>
        <w:rPr/>
        <w:t>Test Sequence #01: Positive - LTE/E-UTRAN using 5G Core Supported</w:t>
        <w:br/>
        <w:t>Description of the aim of the test sequence N°1</w:t>
      </w:r>
      <w:r>
        <w:rPr/>
        <w:br/>
        <w:t>To verify that the Device correctly includes the eutran5gcSupportedRelease field in the deviceInfo data when LTE/E-UTRAN using a 5G core network is supported, and that the value is encoded as the highest 3GPP release N fully supported by the device, in the format {N, 0, 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supports LTE/E-UTRAN using a 5G core network, and highest 3GPP release N = X (where X is implementation-specific)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set up with LTE/E-UTRAN over 5G Core supported and highest 3GPP release N = X</w:t>
            </w:r>
          </w:p>
        </w:tc>
        <w:tc>
          <w:tcPr>
            <w:tcW w:type="dxa" w:w="2160"/>
          </w:tcPr>
          <w:p>
            <w:r>
              <w:t>Internal state reflects proper Device capability</w:t>
            </w:r>
          </w:p>
        </w:tc>
      </w:tr>
      <w:tr>
        <w:tc>
          <w:tcPr>
            <w:tcW w:type="dxa" w:w="2160"/>
          </w:tcPr>
          <w:p>
            <w:r>
              <w:t>1</w:t>
            </w:r>
          </w:p>
        </w:tc>
        <w:tc>
          <w:tcPr>
            <w:tcW w:type="dxa" w:w="2160"/>
          </w:tcPr>
          <w:p>
            <w:r>
              <w:t>LPA → eUICC</w:t>
            </w:r>
          </w:p>
        </w:tc>
        <w:tc>
          <w:tcPr>
            <w:tcW w:type="dxa" w:w="2160"/>
          </w:tcPr>
          <w:p>
            <w:r>
              <w:t>LPA sends deviceInfo, including eutran5gcSupportedRelease field: value is {X,0,0}</w:t>
            </w:r>
          </w:p>
        </w:tc>
        <w:tc>
          <w:tcPr>
            <w:tcW w:type="dxa" w:w="2160"/>
          </w:tcPr>
          <w:p>
            <w:r>
              <w:t>1- eUICC receives deviceInfo                                                                              2- Field eutran5gcSupportedRelease present and correctly encoded as {X,0,0}</w:t>
            </w:r>
          </w:p>
        </w:tc>
      </w:tr>
      <w:tr>
        <w:tc>
          <w:tcPr>
            <w:tcW w:type="dxa" w:w="2160"/>
          </w:tcPr>
          <w:p>
            <w:r>
              <w:t>2</w:t>
            </w:r>
          </w:p>
        </w:tc>
        <w:tc>
          <w:tcPr>
            <w:tcW w:type="dxa" w:w="2160"/>
          </w:tcPr>
          <w:p>
            <w:r>
              <w:t>eUICC → LPA</w:t>
            </w:r>
          </w:p>
        </w:tc>
        <w:tc>
          <w:tcPr>
            <w:tcW w:type="dxa" w:w="2160"/>
          </w:tcPr>
          <w:p>
            <w:r>
              <w:t>eUICC parses deviceInfo, checks eutran5gcSupportedRelease field</w:t>
            </w:r>
          </w:p>
        </w:tc>
        <w:tc>
          <w:tcPr>
            <w:tcW w:type="dxa" w:w="2160"/>
          </w:tcPr>
          <w:p>
            <w:r>
              <w:t>1- eUICC accepts and stores the eutran5gcSupportedRelease value if permitted                                          2- No parsing/validation error occurs</w:t>
            </w:r>
          </w:p>
        </w:tc>
      </w:tr>
    </w:tbl>
    <w:p>
      <w:r>
        <w:rPr/>
        <w:t>Test Sequence #02: Negative - LTE/E-UTRAN using 5G Core Not Supported</w:t>
        <w:br/>
        <w:t>Description of the aim of the test sequence N°2</w:t>
      </w:r>
      <w:r>
        <w:rPr/>
        <w:br/>
        <w:t>To verify that the Device omits the eutran5gcSupportedRelease field in the deviceInfo data when LTE/E-UTRAN using a 5G core network is not supported.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does not support LTE/E-UTRAN using a 5G core network</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configured without support for LTE/E-UTRAN using a 5G core</w:t>
            </w:r>
          </w:p>
        </w:tc>
        <w:tc>
          <w:tcPr>
            <w:tcW w:type="dxa" w:w="2160"/>
          </w:tcPr>
          <w:p>
            <w:r>
              <w:t>Internal state reflects Device does not support LTE/E-UTRAN over 5G Core</w:t>
            </w:r>
          </w:p>
        </w:tc>
      </w:tr>
      <w:tr>
        <w:tc>
          <w:tcPr>
            <w:tcW w:type="dxa" w:w="2160"/>
          </w:tcPr>
          <w:p>
            <w:r>
              <w:t>1</w:t>
            </w:r>
          </w:p>
        </w:tc>
        <w:tc>
          <w:tcPr>
            <w:tcW w:type="dxa" w:w="2160"/>
          </w:tcPr>
          <w:p>
            <w:r>
              <w:t>LPA → eUICC</w:t>
            </w:r>
          </w:p>
        </w:tc>
        <w:tc>
          <w:tcPr>
            <w:tcW w:type="dxa" w:w="2160"/>
          </w:tcPr>
          <w:p>
            <w:r>
              <w:t>LPA sends deviceInfo, omitting eutran5gcSupportedRelease field</w:t>
            </w:r>
          </w:p>
        </w:tc>
        <w:tc>
          <w:tcPr>
            <w:tcW w:type="dxa" w:w="2160"/>
          </w:tcPr>
          <w:p>
            <w:r>
              <w:t>1- eUICC receives deviceInfo                                                                           2- Field eutran5gcSupportedRelease is absent in deviceInfo</w:t>
            </w:r>
          </w:p>
        </w:tc>
      </w:tr>
      <w:tr>
        <w:tc>
          <w:tcPr>
            <w:tcW w:type="dxa" w:w="2160"/>
          </w:tcPr>
          <w:p>
            <w:r>
              <w:t>2</w:t>
            </w:r>
          </w:p>
        </w:tc>
        <w:tc>
          <w:tcPr>
            <w:tcW w:type="dxa" w:w="2160"/>
          </w:tcPr>
          <w:p>
            <w:r>
              <w:t>eUICC → LPA</w:t>
            </w:r>
          </w:p>
        </w:tc>
        <w:tc>
          <w:tcPr>
            <w:tcW w:type="dxa" w:w="2160"/>
          </w:tcPr>
          <w:p>
            <w:r>
              <w:t>eUICC parses deviceInfo and checks for presence of eutran5gcSupportedRelease</w:t>
            </w:r>
          </w:p>
        </w:tc>
        <w:tc>
          <w:tcPr>
            <w:tcW w:type="dxa" w:w="2160"/>
          </w:tcPr>
          <w:p>
            <w:r>
              <w:t>1- eUICC does not expect or require the field                                                          2- No error is triggered due to the absence of the field</w:t>
            </w:r>
          </w:p>
        </w:tc>
      </w:tr>
    </w:tbl>
    <w:p>
      <w:r>
        <w:rPr/>
        <w:t>Test Sequence #03: Non-compliant - Incorrect Field Encoding</w:t>
        <w:br/>
        <w:t>Description of the aim of the test sequence N°3</w:t>
      </w:r>
      <w:r>
        <w:rPr/>
        <w:br/>
        <w:t>To verify that the eUICC detects and properly rejects or ignores an incorrectly encoded eutran5gcSupportedRelease field when LTE/E-UTRAN using a 5G core network is supported.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supports LTE/E-UTRAN using a 5G core network, highest 3GPP release N is X, but LPA encodes it incorrectly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Device supports LTE/E-UTRAN using 5G Core; field present with incorrect encoding (e.g., {X,Y,Z} ≠ {N,0,0})</w:t>
            </w:r>
          </w:p>
        </w:tc>
        <w:tc>
          <w:tcPr>
            <w:tcW w:type="dxa" w:w="2160"/>
          </w:tcPr>
          <w:p>
            <w:r>
              <w:t>Internal state is inconsistent with correct requirements</w:t>
            </w:r>
          </w:p>
        </w:tc>
      </w:tr>
      <w:tr>
        <w:tc>
          <w:tcPr>
            <w:tcW w:type="dxa" w:w="2160"/>
          </w:tcPr>
          <w:p>
            <w:r>
              <w:t>1</w:t>
            </w:r>
          </w:p>
        </w:tc>
        <w:tc>
          <w:tcPr>
            <w:tcW w:type="dxa" w:w="2160"/>
          </w:tcPr>
          <w:p>
            <w:r>
              <w:t>LPA → eUICC</w:t>
            </w:r>
          </w:p>
        </w:tc>
        <w:tc>
          <w:tcPr>
            <w:tcW w:type="dxa" w:w="2160"/>
          </w:tcPr>
          <w:p>
            <w:r>
              <w:t>LPA sends deviceInfo, including malformed eutran5gcSupportedRelease field</w:t>
            </w:r>
          </w:p>
        </w:tc>
        <w:tc>
          <w:tcPr>
            <w:tcW w:type="dxa" w:w="2160"/>
          </w:tcPr>
          <w:p>
            <w:r>
              <w:t>1- eUICC receives deviceInfo                                                                        2- Field eutran5gcSupportedRelease present but encoding incorrect</w:t>
            </w:r>
          </w:p>
        </w:tc>
      </w:tr>
      <w:tr>
        <w:tc>
          <w:tcPr>
            <w:tcW w:type="dxa" w:w="2160"/>
          </w:tcPr>
          <w:p>
            <w:r>
              <w:t>2</w:t>
            </w:r>
          </w:p>
        </w:tc>
        <w:tc>
          <w:tcPr>
            <w:tcW w:type="dxa" w:w="2160"/>
          </w:tcPr>
          <w:p>
            <w:r>
              <w:t>eUICC → LPA</w:t>
            </w:r>
          </w:p>
        </w:tc>
        <w:tc>
          <w:tcPr>
            <w:tcW w:type="dxa" w:w="2160"/>
          </w:tcPr>
          <w:p>
            <w:r>
              <w:t>eUICC parses deviceInfo and detects non-compliant encoding of the field</w:t>
            </w:r>
          </w:p>
        </w:tc>
        <w:tc>
          <w:tcPr>
            <w:tcW w:type="dxa" w:w="2160"/>
          </w:tcPr>
          <w:p>
            <w:r>
              <w:t>1- eUICC detects encoding error                                                                     2- eUICC logs, rejects, or ignores the field according to error condition handling</w:t>
            </w:r>
          </w:p>
        </w:tc>
      </w:tr>
    </w:tbl>
    <w:p>
      <w:r>
        <w:rPr/>
        <w:t>Conformance Requirement References:</w:t>
        <w:br/>
        <w:t>- SGP.22 v2.6.1, Section describing eutran5gcSupportedRelease (Page 125 &amp; as referenced in requirements context)</w:t>
        <w:br/>
        <w:t>- If LTE/E-UTRAN using a 5G core network is supported, the field SHALL be present and encoded as {N, 0, 0}.</w:t>
        <w:br/>
        <w:t>- If support is not present, the field SHALL NOT be present.</w:t>
      </w:r>
    </w:p>
    <w:p>
      <w:r>
        <w:rPr/>
        <w:t>Conditional Execution Rules:</w:t>
        <w:br/>
        <w:t>- Test Sequence #01 SHALL be executed if and only if Device indicates support for LTE/E-UTRAN using a 5G core network.</w:t>
        <w:br/>
        <w:t>- Test Sequence #02 SHALL be executed if and only if Device does NOT indicate support for LTE/E-UTRAN using a 5G core network.</w:t>
        <w:br/>
        <w:t>- Test Sequence #03 SHALL be executed if and only if fault injection or negative testing is required for conformance validation.</w:t>
      </w:r>
    </w:p>
    <w:p/>
    <w:p>
      <w:r>
        <w:rPr>
          <w:b/>
          <w:sz w:val="24"/>
        </w:rPr>
        <w:t>Requirement ID : SGP.22_v2.6.1_Category_Basic_eUICCs | Requirement Description : Basic eUICCs SHALL be compliant with at least the following features: • Memory size available when no Profiles are installed (EEPROM) : 64kB • ISO interface PPS 96 • BIP over HTTPS features</w:t>
      </w:r>
    </w:p>
    <w:p>
      <w:r>
        <w:rPr>
          <w:b/>
          <w:sz w:val="24"/>
        </w:rPr>
        <w:t xml:space="preserve">Test Case : </w:t>
        <w:br/>
      </w:r>
    </w:p>
    <w:p>
      <w:r>
        <w:rPr/>
        <w:t>Test Cases</w:t>
      </w:r>
    </w:p>
    <w:p>
      <w:r>
        <w:rPr/>
        <w:t>TC</w:t>
      </w:r>
      <w:r>
        <w:rPr>
          <w:i/>
        </w:rPr>
        <w:t>eUICC</w:t>
      </w:r>
      <w:r>
        <w:rPr/>
        <w:t>BasicCategoryFeatures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under test is powered, in a factory state, with no Profiles installed.</w:t>
            </w:r>
          </w:p>
        </w:tc>
      </w:tr>
      <w:tr>
        <w:tc>
          <w:tcPr>
            <w:tcW w:type="dxa" w:w="4320"/>
          </w:tcPr>
          <w:p>
            <w:r>
              <w:t>Test Host</w:t>
            </w:r>
          </w:p>
        </w:tc>
        <w:tc>
          <w:tcPr>
            <w:tcW w:type="dxa" w:w="4320"/>
          </w:tcPr>
          <w:p>
            <w:r>
              <w:t>A device/test setup capable of interfacing using ISO/IEC 7816 commands and BIP.</w:t>
            </w:r>
          </w:p>
        </w:tc>
      </w:tr>
    </w:tbl>
    <w:p>
      <w:r>
        <w:rPr/>
        <w:t>Test Sequence #01: Verify EEPROM Memory Size for Basic eUICC</w:t>
        <w:br/>
        <w:t>Description of the aim of the test sequence N°1</w:t>
      </w:r>
      <w:r>
        <w:rPr/>
        <w:br/>
        <w:t>To verify that the eUICC provides at least 64kB EEPROM when no Profiles are installed, as required for Basic eUICCs.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Profiles installed; eUICC is in default/factory state.</w:t>
            </w:r>
          </w:p>
        </w:tc>
      </w:tr>
      <w:tr>
        <w:tc>
          <w:tcPr>
            <w:tcW w:type="dxa" w:w="4320"/>
          </w:tcPr>
          <w:p>
            <w:r>
              <w:t>Test Host</w:t>
            </w:r>
          </w:p>
        </w:tc>
        <w:tc>
          <w:tcPr>
            <w:tcW w:type="dxa" w:w="4320"/>
          </w:tcPr>
          <w:p>
            <w:r>
              <w:t>Ready to send memory size inquiries to the eUICC via the standard interface.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Host → eUICC</w:t>
            </w:r>
          </w:p>
        </w:tc>
        <w:tc>
          <w:tcPr>
            <w:tcW w:type="dxa" w:w="2160"/>
          </w:tcPr>
          <w:p>
            <w:r>
              <w:t>READ BINARY or proprietary memory size APDU to eUICC to determine available EEPROM</w:t>
            </w:r>
          </w:p>
        </w:tc>
        <w:tc>
          <w:tcPr>
            <w:tcW w:type="dxa" w:w="2160"/>
          </w:tcPr>
          <w:p>
            <w:r>
              <w:t>eUICC responds with available EEPROM size information</w:t>
            </w:r>
          </w:p>
        </w:tc>
      </w:tr>
      <w:tr>
        <w:tc>
          <w:tcPr>
            <w:tcW w:type="dxa" w:w="2160"/>
          </w:tcPr>
          <w:p>
            <w:r>
              <w:t>1</w:t>
            </w:r>
          </w:p>
        </w:tc>
        <w:tc>
          <w:tcPr>
            <w:tcW w:type="dxa" w:w="2160"/>
          </w:tcPr>
          <w:p>
            <w:r>
              <w:t>Test Host → eUICC</w:t>
            </w:r>
          </w:p>
        </w:tc>
        <w:tc>
          <w:tcPr>
            <w:tcW w:type="dxa" w:w="2160"/>
          </w:tcPr>
          <w:p>
            <w:r>
              <w:t>Query and record the memory size available (EEPROM) on the eUICC</w:t>
            </w:r>
          </w:p>
        </w:tc>
        <w:tc>
          <w:tcPr>
            <w:tcW w:type="dxa" w:w="2160"/>
          </w:tcPr>
          <w:p>
            <w:r>
              <w:t>1- EEPROM available SHALL be equal to or greater than 64kB</w:t>
            </w:r>
          </w:p>
        </w:tc>
      </w:tr>
    </w:tbl>
    <w:p>
      <w:r>
        <w:rPr/>
        <w:t>Test Sequence #02: Verify ISO Interface PPS Value</w:t>
        <w:br/>
        <w:t>Description of the aim of the test sequence N°2</w:t>
      </w:r>
      <w:r>
        <w:rPr/>
        <w:br/>
        <w:t>To verify that the eUICC supports ISO interface Protocol and Parameters Selection (PPS) value of 96 as required for Basic eUICCs.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Host → eUICC</w:t>
            </w:r>
          </w:p>
        </w:tc>
        <w:tc>
          <w:tcPr>
            <w:tcW w:type="dxa" w:w="2160"/>
          </w:tcPr>
          <w:p>
            <w:r>
              <w:t>Perform PPS negotiation, requesting PPS value of 96 according to ISO/IEC 7816-3</w:t>
            </w:r>
          </w:p>
        </w:tc>
        <w:tc>
          <w:tcPr>
            <w:tcW w:type="dxa" w:w="2160"/>
          </w:tcPr>
          <w:p>
            <w:r>
              <w:t>1- eUICC responds affirmatively and establishes communication at PPS 96</w:t>
            </w:r>
          </w:p>
        </w:tc>
      </w:tr>
    </w:tbl>
    <w:p>
      <w:r>
        <w:rPr/>
        <w:t>Test Sequence #03: Verify BIP over HTTPS Features</w:t>
        <w:br/>
        <w:t>Description of the aim of the test sequence N°3</w:t>
      </w:r>
      <w:r>
        <w:rPr/>
        <w:br/>
        <w:t>To verify that the Basic eUICC supports Bearer Independent Protocol (BIP) over HTTPS as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Host → eUICC</w:t>
            </w:r>
          </w:p>
        </w:tc>
        <w:tc>
          <w:tcPr>
            <w:tcW w:type="dxa" w:w="2160"/>
          </w:tcPr>
          <w:p>
            <w:r>
              <w:t>Issue a command to initiate a BIP session using HTTPS transport to a designated test server</w:t>
            </w:r>
          </w:p>
        </w:tc>
        <w:tc>
          <w:tcPr>
            <w:tcW w:type="dxa" w:w="2160"/>
          </w:tcPr>
          <w:p>
            <w:r>
              <w:t>1- eUICC establishes and maintains the BIP channel over HTTPS</w:t>
            </w:r>
          </w:p>
        </w:tc>
      </w:tr>
      <w:tr>
        <w:tc>
          <w:tcPr>
            <w:tcW w:type="dxa" w:w="2160"/>
          </w:tcPr>
          <w:p>
            <w:r>
              <w:t>2</w:t>
            </w:r>
          </w:p>
        </w:tc>
        <w:tc>
          <w:tcPr>
            <w:tcW w:type="dxa" w:w="2160"/>
          </w:tcPr>
          <w:p>
            <w:r>
              <w:t>eUICC → Test Host</w:t>
            </w:r>
          </w:p>
        </w:tc>
        <w:tc>
          <w:tcPr>
            <w:tcW w:type="dxa" w:w="2160"/>
          </w:tcPr>
          <w:p>
            <w:r>
              <w:t>eUICC performs required handshake (e.g. TLS) and sends test data via BIP over HTTPS</w:t>
            </w:r>
          </w:p>
        </w:tc>
        <w:tc>
          <w:tcPr>
            <w:tcW w:type="dxa" w:w="2160"/>
          </w:tcPr>
          <w:p>
            <w:r>
              <w:t>2- BIP communication is successful, and encrypted, per specification</w:t>
            </w:r>
          </w:p>
        </w:tc>
      </w:tr>
    </w:tbl>
    <w:p>
      <w:r>
        <w:rPr/>
        <w:t>Conformance Requirements References</w:t>
        <w:br/>
        <w:t>- SGP.22 v2.6.1, Section: Category Basic eUICCs Features (see V2.6.1 Page 127 and SGP.21 Annex D).</w:t>
        <w:br/>
        <w:t>- All results SHALL meet the thresholds/functional behaviors described for Basic eUICC compliance.</w:t>
      </w:r>
    </w:p>
    <w:p>
      <w:r>
        <w:rPr/>
        <w:t>Conditional Execution:</w:t>
        <w:br/>
        <w:t>- Test Sequence #01, #02, and #03 SHALL be executed if and only if the eUICC is declared as a Basic Category device by the manufacturer or controlling test entity.</w:t>
      </w:r>
    </w:p>
    <w:p>
      <w:r>
        <w:rPr/>
        <w:t>Notes:</w:t>
        <w:br/>
        <w:t>- If any feature (EEPROM, PPS, or BIP over HTTPS) does not meet the minimum requirements, the eUICC SHALL be considered non-compliant to the Basic category as per SGP.22.</w:t>
        <w:br/>
        <w:t>- Some manufacturer or personalization procedures may be required to set the eUICC to a condition with no Profiles installed before test execution.</w:t>
      </w:r>
    </w:p>
    <w:p/>
    <w:p>
      <w:r>
        <w:rPr>
          <w:b/>
          <w:sz w:val="24"/>
        </w:rPr>
        <w:t>Requirement ID : SGP.22_v2.6.1_Category_Medium_eUICCs | Requirement Description : Medium eUICCs SHALL be compliant with at least the following features: • Memory size available when no Profiles are installed (EEPROM) : 384kB • ISO interface PPS 97 • BIP over HTTPS features • Processor &gt;= 25MHz • Crypto processor &gt;= 100MHz • Memory Protection Unit</w:t>
      </w:r>
    </w:p>
    <w:p>
      <w:r>
        <w:rPr>
          <w:b/>
          <w:sz w:val="24"/>
        </w:rPr>
        <w:t xml:space="preserve">Test Case : </w:t>
        <w:br/>
      </w:r>
    </w:p>
    <w:p>
      <w:r>
        <w:rPr/>
        <w:t>Test Cases</w:t>
      </w:r>
    </w:p>
    <w:p>
      <w:r>
        <w:rPr/>
        <w:t>TC</w:t>
      </w:r>
      <w:r>
        <w:rPr>
          <w:i/>
        </w:rPr>
        <w:t>Medium</w:t>
      </w:r>
      <w:r>
        <w:rPr/>
        <w:t>eUICC_ComplianceFeatures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System</w:t>
            </w:r>
          </w:p>
        </w:tc>
        <w:tc>
          <w:tcPr>
            <w:tcW w:type="dxa" w:w="4320"/>
          </w:tcPr>
          <w:p>
            <w:r>
              <w:t>Medium category eUICC under test is manufactured and initialized according to GSMA SGP.22 v2.6.1 specification.</w:t>
            </w:r>
          </w:p>
        </w:tc>
      </w:tr>
      <w:tr>
        <w:tc>
          <w:tcPr>
            <w:tcW w:type="dxa" w:w="4320"/>
          </w:tcPr>
          <w:p>
            <w:r>
              <w:t>Test Harness</w:t>
            </w:r>
          </w:p>
        </w:tc>
        <w:tc>
          <w:tcPr>
            <w:tcW w:type="dxa" w:w="4320"/>
          </w:tcPr>
          <w:p>
            <w:r>
              <w:t>The test environment is capable of verifying hardware and software features required for Medium eUICC compliance.</w:t>
            </w:r>
          </w:p>
        </w:tc>
      </w:tr>
    </w:tbl>
    <w:p>
      <w:r>
        <w:rPr/>
        <w:t>Test Sequence #01: Verify EEPROM Memory Size (≥ 384kB)</w:t>
        <w:br/>
        <w:t>Aim: To confirm that the Medium eUICC provides at least 384kB of EEPROM memory when no profiles are installed.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profiles (operational, test, or provisioned) are installed on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Harness → eUICC</w:t>
            </w:r>
          </w:p>
        </w:tc>
        <w:tc>
          <w:tcPr>
            <w:tcW w:type="dxa" w:w="2160"/>
          </w:tcPr>
          <w:p>
            <w:r>
              <w:t>Query total available EEPROM memory (via standardized memory query)</w:t>
            </w:r>
          </w:p>
        </w:tc>
        <w:tc>
          <w:tcPr>
            <w:tcW w:type="dxa" w:w="2160"/>
          </w:tcPr>
          <w:p>
            <w:r>
              <w:t>1- eUICC reports ≥ 384kB available2- Result matches requirement</w:t>
            </w:r>
          </w:p>
        </w:tc>
      </w:tr>
    </w:tbl>
    <w:p>
      <w:r>
        <w:rPr/>
        <w:t>Test Sequence #02: Verify ISO Interface PPS 97</w:t>
        <w:br/>
        <w:t>Aim: To confirm that the Medium eUICC supports ISO interface PPS 97 as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Harness → eUICC</w:t>
            </w:r>
          </w:p>
        </w:tc>
        <w:tc>
          <w:tcPr>
            <w:tcW w:type="dxa" w:w="2160"/>
          </w:tcPr>
          <w:p>
            <w:r>
              <w:t>Initiate ISO 7816 interface negotiation and request PPS 97 parameters</w:t>
            </w:r>
          </w:p>
        </w:tc>
        <w:tc>
          <w:tcPr>
            <w:tcW w:type="dxa" w:w="2160"/>
          </w:tcPr>
          <w:p>
            <w:r>
              <w:t>1- eUICC accepts and operates with PPS 97 interface2- ISO session is established</w:t>
            </w:r>
          </w:p>
        </w:tc>
      </w:tr>
    </w:tbl>
    <w:p>
      <w:r>
        <w:rPr/>
        <w:t>Test Sequence #03: BIP over HTTPS Features Support</w:t>
        <w:br/>
        <w:t>Aim: To verify that the Medium eUICC supports Bearer Independent Protocol (BIP) over HTTPS.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Harness → eUICC</w:t>
            </w:r>
          </w:p>
        </w:tc>
        <w:tc>
          <w:tcPr>
            <w:tcW w:type="dxa" w:w="2160"/>
          </w:tcPr>
          <w:p>
            <w:r>
              <w:t>Initiate BIP session using HTTPS transport</w:t>
            </w:r>
          </w:p>
        </w:tc>
        <w:tc>
          <w:tcPr>
            <w:tcW w:type="dxa" w:w="2160"/>
          </w:tcPr>
          <w:p>
            <w:r>
              <w:t>1- eUICC successfully establishes BIP over HTTPS session</w:t>
            </w:r>
          </w:p>
        </w:tc>
      </w:tr>
      <w:tr>
        <w:tc>
          <w:tcPr>
            <w:tcW w:type="dxa" w:w="2160"/>
          </w:tcPr>
          <w:p>
            <w:r>
              <w:t>2</w:t>
            </w:r>
          </w:p>
        </w:tc>
        <w:tc>
          <w:tcPr>
            <w:tcW w:type="dxa" w:w="2160"/>
          </w:tcPr>
          <w:p>
            <w:r>
              <w:t>Test Harness ↔ eUICC</w:t>
            </w:r>
          </w:p>
        </w:tc>
        <w:tc>
          <w:tcPr>
            <w:tcW w:type="dxa" w:w="2160"/>
          </w:tcPr>
          <w:p>
            <w:r>
              <w:t>Exchange data using BIP over HTTPS</w:t>
            </w:r>
          </w:p>
        </w:tc>
        <w:tc>
          <w:tcPr>
            <w:tcW w:type="dxa" w:w="2160"/>
          </w:tcPr>
          <w:p>
            <w:r>
              <w:t>1- Data transfer is successful and stable over multiple exchanges</w:t>
            </w:r>
          </w:p>
        </w:tc>
      </w:tr>
    </w:tbl>
    <w:p>
      <w:r>
        <w:rPr/>
        <w:t>Test Sequence #04: Processor Performance Verification (≥ 25MHz)</w:t>
        <w:br/>
        <w:t>Aim: To ensure the eUICC processor operates at or above 25MHz.</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Harness</w:t>
            </w:r>
          </w:p>
        </w:tc>
        <w:tc>
          <w:tcPr>
            <w:tcW w:type="dxa" w:w="2160"/>
          </w:tcPr>
          <w:p>
            <w:r>
              <w:t>Query or measure processor core clock frequency</w:t>
            </w:r>
          </w:p>
        </w:tc>
        <w:tc>
          <w:tcPr>
            <w:tcW w:type="dxa" w:w="2160"/>
          </w:tcPr>
          <w:p>
            <w:r>
              <w:t>1- Processor operating frequency reported ≥ 25MHz</w:t>
            </w:r>
          </w:p>
        </w:tc>
      </w:tr>
    </w:tbl>
    <w:p>
      <w:r>
        <w:rPr/>
        <w:t>Test Sequence #05: Crypto Processor Performance Verification (≥ 100MHz)</w:t>
        <w:br/>
        <w:t>Aim: To ensure the cryptographic processor (if separate) operates at or above 100MHz.</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Harness</w:t>
            </w:r>
          </w:p>
        </w:tc>
        <w:tc>
          <w:tcPr>
            <w:tcW w:type="dxa" w:w="2160"/>
          </w:tcPr>
          <w:p>
            <w:r>
              <w:t>Query or measure cryptographic processor clock frequency</w:t>
            </w:r>
          </w:p>
        </w:tc>
        <w:tc>
          <w:tcPr>
            <w:tcW w:type="dxa" w:w="2160"/>
          </w:tcPr>
          <w:p>
            <w:r>
              <w:t>1- Crypto processor operating frequency reported ≥ 100MHz</w:t>
            </w:r>
          </w:p>
        </w:tc>
      </w:tr>
      <w:tr>
        <w:tc>
          <w:tcPr>
            <w:tcW w:type="dxa" w:w="2160"/>
          </w:tcPr>
          <w:p>
            <w:r>
              <w:t>2</w:t>
            </w:r>
          </w:p>
        </w:tc>
        <w:tc>
          <w:tcPr>
            <w:tcW w:type="dxa" w:w="2160"/>
          </w:tcPr>
          <w:p>
            <w:r>
              <w:t>Test Harness</w:t>
            </w:r>
          </w:p>
        </w:tc>
        <w:tc>
          <w:tcPr>
            <w:tcW w:type="dxa" w:w="2160"/>
          </w:tcPr>
          <w:p>
            <w:r>
              <w:t>Optionally, benchmark cryptographic operations for performance</w:t>
            </w:r>
          </w:p>
        </w:tc>
        <w:tc>
          <w:tcPr>
            <w:tcW w:type="dxa" w:w="2160"/>
          </w:tcPr>
          <w:p>
            <w:r>
              <w:t>1- Cryptographic operation rates meet/exceed expectations</w:t>
            </w:r>
          </w:p>
        </w:tc>
      </w:tr>
    </w:tbl>
    <w:p>
      <w:r>
        <w:rPr/>
        <w:t>Test Sequence #06: Memory Protection Unit Verification</w:t>
        <w:br/>
        <w:t>Aim: To confirm the presence and correct functioning of a Memory Protection Unit (MPU).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Harness</w:t>
            </w:r>
          </w:p>
        </w:tc>
        <w:tc>
          <w:tcPr>
            <w:tcW w:type="dxa" w:w="2160"/>
          </w:tcPr>
          <w:p>
            <w:r>
              <w:t>Query eUICC for MPU presence (via dedicated interface or profile)</w:t>
            </w:r>
          </w:p>
        </w:tc>
        <w:tc>
          <w:tcPr>
            <w:tcW w:type="dxa" w:w="2160"/>
          </w:tcPr>
          <w:p>
            <w:r>
              <w:t>1- eUICC confirms existence of MPU component</w:t>
            </w:r>
          </w:p>
        </w:tc>
      </w:tr>
      <w:tr>
        <w:tc>
          <w:tcPr>
            <w:tcW w:type="dxa" w:w="2160"/>
          </w:tcPr>
          <w:p>
            <w:r>
              <w:t>2</w:t>
            </w:r>
          </w:p>
        </w:tc>
        <w:tc>
          <w:tcPr>
            <w:tcW w:type="dxa" w:w="2160"/>
          </w:tcPr>
          <w:p>
            <w:r>
              <w:t>Test Harness</w:t>
            </w:r>
          </w:p>
        </w:tc>
        <w:tc>
          <w:tcPr>
            <w:tcW w:type="dxa" w:w="2160"/>
          </w:tcPr>
          <w:p>
            <w:r>
              <w:t>Attempt memory access outside authorized region (expected violation)</w:t>
            </w:r>
          </w:p>
        </w:tc>
        <w:tc>
          <w:tcPr>
            <w:tcW w:type="dxa" w:w="2160"/>
          </w:tcPr>
          <w:p>
            <w:r>
              <w:t>1- MPU blocks unauthorized access and triggers correct exception/alert</w:t>
            </w:r>
          </w:p>
        </w:tc>
      </w:tr>
    </w:tbl>
    <w:p>
      <w:r>
        <w:rPr/>
        <w:t>Conformance Requirements References:</w:t>
        <w:br/>
        <w:t>- SGP.22 v2.6.1 (V2.6.1 Page 127)</w:t>
        <w:br/>
        <w:t>- SGP.21 v2.6 Annex D (Category CAT2 / Medium eUICC)</w:t>
      </w:r>
    </w:p>
    <w:p>
      <w:r>
        <w:rPr/>
        <w:t>Conditional Execution:</w:t>
        <w:br/>
        <w:t>- Each sequence SHALL be executed if and only if the tested device identifies itself as a Medium eUICC as per GSMA categorization.</w:t>
      </w:r>
    </w:p>
    <w:p>
      <w:r>
        <w:rPr/>
        <w:t>Notes:</w:t>
        <w:br/>
        <w:t>- Results and compliance MUST be documented for each step, and any deviation from the requirements constitutes a failure to comply with Medium eUICC specification.</w:t>
        <w:br/>
        <w:t>- All steps above must be conducted in a controlled laboratory environment using accredited testing equipment whenever direct measurement is required.</w:t>
      </w:r>
    </w:p>
    <w:p/>
    <w:p>
      <w:r>
        <w:rPr>
          <w:b/>
          <w:sz w:val="24"/>
        </w:rPr>
        <w:t>Requirement ID : SGP.22_v2.6.1_Category_Contactless_eUICCs | Requirement Description : Contactless eUICCs SHALL be compliant with at least the following features: • Memory size available when no Profiles are installed (EEPROM) : 1024kB • ISO interface PPS 97 • BIP over HTTPS features • Processor &gt;= 25MHz • Crypto processor &gt;= 100MHz • Memory Protection Unit • In combination with an appropriate enabled Operational NFC Profile, a contactless eUICC SHALL support all requirements specified in the SGP.03 GSMA NFC UICC Requirements Specification [55] • TRE properties. • TRE product reference.</w:t>
      </w:r>
    </w:p>
    <w:p>
      <w:r>
        <w:rPr>
          <w:b/>
          <w:sz w:val="24"/>
        </w:rPr>
        <w:t xml:space="preserve">Test Case : </w:t>
        <w:br/>
      </w:r>
    </w:p>
    <w:p>
      <w:r>
        <w:rPr/>
        <w:t>Test Cases</w:t>
      </w:r>
    </w:p>
    <w:p>
      <w:r>
        <w:rPr/>
        <w:t>TC</w:t>
      </w:r>
      <w:r>
        <w:rPr>
          <w:i/>
        </w:rPr>
        <w:t>Contactless</w:t>
      </w:r>
      <w:r>
        <w:rPr/>
        <w:t>eUICC</w:t>
      </w:r>
      <w:r>
        <w:rPr>
          <w:i/>
        </w:rPr>
        <w:t>Category</w:t>
      </w:r>
      <w:r>
        <w:rPr/>
        <w:t>Requirements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Lab</w:t>
            </w:r>
          </w:p>
        </w:tc>
        <w:tc>
          <w:tcPr>
            <w:tcW w:type="dxa" w:w="4320"/>
          </w:tcPr>
          <w:p>
            <w:r>
              <w:t>eUICC sample(s) to be tested are Contactless category as declared by vendor/manufacturer.</w:t>
            </w:r>
          </w:p>
        </w:tc>
      </w:tr>
      <w:tr>
        <w:tc>
          <w:tcPr>
            <w:tcW w:type="dxa" w:w="4320"/>
          </w:tcPr>
          <w:p>
            <w:r>
              <w:t>eUICC</w:t>
            </w:r>
          </w:p>
        </w:tc>
        <w:tc>
          <w:tcPr>
            <w:tcW w:type="dxa" w:w="4320"/>
          </w:tcPr>
          <w:p>
            <w:r>
              <w:t>No Profiles are installed on the eUICC; eUICC is in default/factory state, powered and ready.</w:t>
            </w:r>
          </w:p>
        </w:tc>
      </w:tr>
    </w:tbl>
    <w:p>
      <w:r>
        <w:rPr/>
        <w:t>Test Sequence #01: Verify EEPROM Memory Size Requirement</w:t>
        <w:br/>
        <w:t>Description of the aim of the test sequence N°1</w:t>
      </w:r>
      <w:r>
        <w:rPr/>
        <w:br/>
        <w:t>To ensure that the Contactless eUICC provides at least 1024kB of available EEPROM memory when no profiles are installed.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Contactless category, no profiles installed, accessible to test.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Lab → eUICC</w:t>
            </w:r>
          </w:p>
        </w:tc>
        <w:tc>
          <w:tcPr>
            <w:tcW w:type="dxa" w:w="2160"/>
          </w:tcPr>
          <w:p>
            <w:r>
              <w:t>Query eUICC EEPROM memory available via GlobalPlatform/ISO</w:t>
            </w:r>
          </w:p>
        </w:tc>
        <w:tc>
          <w:tcPr>
            <w:tcW w:type="dxa" w:w="2160"/>
          </w:tcPr>
          <w:p>
            <w:r>
              <w:t>eUICC returns EEPROM memory size; reading is at least 1024kB when empty.</w:t>
            </w:r>
          </w:p>
        </w:tc>
      </w:tr>
      <w:tr>
        <w:tc>
          <w:tcPr>
            <w:tcW w:type="dxa" w:w="2160"/>
          </w:tcPr>
          <w:p>
            <w:r>
              <w:t>1</w:t>
            </w:r>
          </w:p>
        </w:tc>
        <w:tc>
          <w:tcPr>
            <w:tcW w:type="dxa" w:w="2160"/>
          </w:tcPr>
          <w:p>
            <w:r>
              <w:t>Test Lab → eUICC</w:t>
            </w:r>
          </w:p>
        </w:tc>
        <w:tc>
          <w:tcPr>
            <w:tcW w:type="dxa" w:w="2160"/>
          </w:tcPr>
          <w:p>
            <w:r>
              <w:t>Attempt to allocate and then release EEPROM memory blocks</w:t>
            </w:r>
          </w:p>
        </w:tc>
        <w:tc>
          <w:tcPr>
            <w:tcW w:type="dxa" w:w="2160"/>
          </w:tcPr>
          <w:p>
            <w:r>
              <w:t>Successful allocation of up to 1024kB; allocation failure only above this threshold.</w:t>
            </w:r>
          </w:p>
        </w:tc>
      </w:tr>
    </w:tbl>
    <w:p>
      <w:r>
        <w:rPr/>
        <w:t>Test Sequence #02: ISO Interface PPS 97 Support Verification</w:t>
        <w:br/>
        <w:t>Description of the aim of the test sequence N°2</w:t>
      </w:r>
      <w:r>
        <w:rPr/>
        <w:br/>
        <w:t>To check that ISO interface PPS 97 is supported as per the Contactless eUICC category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Lab → eUICC</w:t>
            </w:r>
          </w:p>
        </w:tc>
        <w:tc>
          <w:tcPr>
            <w:tcW w:type="dxa" w:w="2160"/>
          </w:tcPr>
          <w:p>
            <w:r>
              <w:t>Initiate ISO 7816-3 PPS (Protocol and Parameters Selection) with PPS 97</w:t>
            </w:r>
          </w:p>
        </w:tc>
        <w:tc>
          <w:tcPr>
            <w:tcW w:type="dxa" w:w="2160"/>
          </w:tcPr>
          <w:p>
            <w:r>
              <w:t>eUICC accepts and operates with PPS 97 settings.</w:t>
            </w:r>
          </w:p>
        </w:tc>
      </w:tr>
    </w:tbl>
    <w:p>
      <w:r>
        <w:rPr/>
        <w:t>Test Sequence #03: BIP over HTTPS Feature Support</w:t>
        <w:br/>
        <w:t>Description of the aim of the test sequence N°3</w:t>
      </w:r>
      <w:r>
        <w:rPr/>
        <w:br/>
        <w:t>To verify the eUICC responds to and supports Bearer Independent Protocol (BIP) communication over HTTPS transport.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Establish BIP session setup with HTTPS as transport</w:t>
            </w:r>
          </w:p>
        </w:tc>
        <w:tc>
          <w:tcPr>
            <w:tcW w:type="dxa" w:w="2160"/>
          </w:tcPr>
          <w:p>
            <w:r>
              <w:t>HTTPS-based BIP channel is opened without errors; eUICC responds as per spec.</w:t>
            </w:r>
          </w:p>
        </w:tc>
      </w:tr>
      <w:tr>
        <w:tc>
          <w:tcPr>
            <w:tcW w:type="dxa" w:w="2160"/>
          </w:tcPr>
          <w:p>
            <w:r>
              <w:t>2</w:t>
            </w:r>
          </w:p>
        </w:tc>
        <w:tc>
          <w:tcPr>
            <w:tcW w:type="dxa" w:w="2160"/>
          </w:tcPr>
          <w:p>
            <w:r>
              <w:t>Device ↔ eUICC</w:t>
            </w:r>
          </w:p>
        </w:tc>
        <w:tc>
          <w:tcPr>
            <w:tcW w:type="dxa" w:w="2160"/>
          </w:tcPr>
          <w:p>
            <w:r>
              <w:t>Exchange data over BIP HTTPS session (e.g., APDU send/recv)</w:t>
            </w:r>
          </w:p>
        </w:tc>
        <w:tc>
          <w:tcPr>
            <w:tcW w:type="dxa" w:w="2160"/>
          </w:tcPr>
          <w:p>
            <w:r>
              <w:t>Successful encrypted data exchange, integrity and confidentiality ensured.</w:t>
            </w:r>
          </w:p>
        </w:tc>
      </w:tr>
    </w:tbl>
    <w:p>
      <w:r>
        <w:rPr/>
        <w:t>Test Sequence #04: Processor and Crypto Processor Clock Frequency Verification</w:t>
        <w:br/>
        <w:t>Description of the aim of the test sequence N°4</w:t>
      </w:r>
      <w:r>
        <w:rPr/>
        <w:br/>
        <w:t>To check that the contactless eUICC meets or exceeds the required processor and crypto processor clock speeds.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Lab → eUICC</w:t>
            </w:r>
          </w:p>
        </w:tc>
        <w:tc>
          <w:tcPr>
            <w:tcW w:type="dxa" w:w="2160"/>
          </w:tcPr>
          <w:p>
            <w:r>
              <w:t>Request or measure processor clock frequency</w:t>
            </w:r>
          </w:p>
        </w:tc>
        <w:tc>
          <w:tcPr>
            <w:tcW w:type="dxa" w:w="2160"/>
          </w:tcPr>
          <w:p>
            <w:r>
              <w:t>Processor clock frequency reported and/or measured &gt;= 25MHz.</w:t>
            </w:r>
          </w:p>
        </w:tc>
      </w:tr>
      <w:tr>
        <w:tc>
          <w:tcPr>
            <w:tcW w:type="dxa" w:w="2160"/>
          </w:tcPr>
          <w:p>
            <w:r>
              <w:t>2</w:t>
            </w:r>
          </w:p>
        </w:tc>
        <w:tc>
          <w:tcPr>
            <w:tcW w:type="dxa" w:w="2160"/>
          </w:tcPr>
          <w:p>
            <w:r>
              <w:t>Test Lab → eUICC</w:t>
            </w:r>
          </w:p>
        </w:tc>
        <w:tc>
          <w:tcPr>
            <w:tcW w:type="dxa" w:w="2160"/>
          </w:tcPr>
          <w:p>
            <w:r>
              <w:t>Request or measure crypto processor clock frequency</w:t>
            </w:r>
          </w:p>
        </w:tc>
        <w:tc>
          <w:tcPr>
            <w:tcW w:type="dxa" w:w="2160"/>
          </w:tcPr>
          <w:p>
            <w:r>
              <w:t>Crypto processor frequency reported and/or measured &gt;= 100MHz.</w:t>
            </w:r>
          </w:p>
        </w:tc>
      </w:tr>
    </w:tbl>
    <w:p>
      <w:r>
        <w:rPr/>
        <w:t>Test Sequence #05: Memory Protection Unit (MPU) Confirmation</w:t>
        <w:br/>
        <w:t>Description of the aim of the test sequence N°5</w:t>
      </w:r>
      <w:r>
        <w:rPr/>
        <w:br/>
        <w:t>To confirm the existence and active status of a Memory Protection Unit (MPU) within the eUICC hardware.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Lab → eUICC</w:t>
            </w:r>
          </w:p>
        </w:tc>
        <w:tc>
          <w:tcPr>
            <w:tcW w:type="dxa" w:w="2160"/>
          </w:tcPr>
          <w:p>
            <w:r>
              <w:t>Query system HW configuration/status for MPU presence</w:t>
            </w:r>
          </w:p>
        </w:tc>
        <w:tc>
          <w:tcPr>
            <w:tcW w:type="dxa" w:w="2160"/>
          </w:tcPr>
          <w:p>
            <w:r>
              <w:t>MPU is found, enabled, and operational.</w:t>
            </w:r>
          </w:p>
        </w:tc>
      </w:tr>
      <w:tr>
        <w:tc>
          <w:tcPr>
            <w:tcW w:type="dxa" w:w="2160"/>
          </w:tcPr>
          <w:p>
            <w:r>
              <w:t>2</w:t>
            </w:r>
          </w:p>
        </w:tc>
        <w:tc>
          <w:tcPr>
            <w:tcW w:type="dxa" w:w="2160"/>
          </w:tcPr>
          <w:p>
            <w:r>
              <w:t>Test Lab → eUICC</w:t>
            </w:r>
          </w:p>
        </w:tc>
        <w:tc>
          <w:tcPr>
            <w:tcW w:type="dxa" w:w="2160"/>
          </w:tcPr>
          <w:p>
            <w:r>
              <w:t>Attempt to perform out-of-bounds memory operation (negative control)</w:t>
            </w:r>
          </w:p>
        </w:tc>
        <w:tc>
          <w:tcPr>
            <w:tcW w:type="dxa" w:w="2160"/>
          </w:tcPr>
          <w:p>
            <w:r>
              <w:t>Operation is blocked/raises security exception by MPU.</w:t>
            </w:r>
          </w:p>
        </w:tc>
      </w:tr>
    </w:tbl>
    <w:p>
      <w:r>
        <w:rPr/>
        <w:t>Test Sequence #06: SGP.03 NFC UICC Requirements Conformance with Operational NFC Profile</w:t>
        <w:br/>
        <w:t>Description of the aim of the test sequence N°6</w:t>
      </w:r>
      <w:r>
        <w:rPr/>
        <w:br/>
        <w:t>To ensure that when an appropriate Operational NFC Profile is enabled, the contactless eUICC supports all requirements outlined in SGP.03 GSMA NFC UICC Requirements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Contactless eUICC with an enabled and supported Operational NFC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Lab → eUICC</w:t>
            </w:r>
          </w:p>
        </w:tc>
        <w:tc>
          <w:tcPr>
            <w:tcW w:type="dxa" w:w="2160"/>
          </w:tcPr>
          <w:p>
            <w:r>
              <w:t>Perform extended tests as per SGP.03 requirements (per referenced conformance table)</w:t>
            </w:r>
          </w:p>
        </w:tc>
        <w:tc>
          <w:tcPr>
            <w:tcW w:type="dxa" w:w="2160"/>
          </w:tcPr>
          <w:p>
            <w:r>
              <w:t>All mandatory SGP.03 requirements are satisfied.</w:t>
            </w:r>
          </w:p>
        </w:tc>
      </w:tr>
    </w:tbl>
    <w:p>
      <w:r>
        <w:rPr/>
        <w:t>Test Sequence #07: TRE Properties and Product Reference Validation</w:t>
        <w:br/>
        <w:t>Description of the aim of the test sequence N°7</w:t>
      </w:r>
      <w:r>
        <w:rPr/>
        <w:br/>
        <w:t>To validate that the eUICC exposes Treesistant Element (TRE) properties and provides its product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Lab → eUICC</w:t>
            </w:r>
          </w:p>
        </w:tc>
        <w:tc>
          <w:tcPr>
            <w:tcW w:type="dxa" w:w="2160"/>
          </w:tcPr>
          <w:p>
            <w:r>
              <w:t>Query or retrieve TRE properties via eUICC info interface</w:t>
            </w:r>
          </w:p>
        </w:tc>
        <w:tc>
          <w:tcPr>
            <w:tcW w:type="dxa" w:w="2160"/>
          </w:tcPr>
          <w:p>
            <w:r>
              <w:t>TRE properties are returned and match documentation/specification.</w:t>
            </w:r>
          </w:p>
        </w:tc>
      </w:tr>
      <w:tr>
        <w:tc>
          <w:tcPr>
            <w:tcW w:type="dxa" w:w="2160"/>
          </w:tcPr>
          <w:p>
            <w:r>
              <w:t>2</w:t>
            </w:r>
          </w:p>
        </w:tc>
        <w:tc>
          <w:tcPr>
            <w:tcW w:type="dxa" w:w="2160"/>
          </w:tcPr>
          <w:p>
            <w:r>
              <w:t>Test Lab → eUICC</w:t>
            </w:r>
          </w:p>
        </w:tc>
        <w:tc>
          <w:tcPr>
            <w:tcW w:type="dxa" w:w="2160"/>
          </w:tcPr>
          <w:p>
            <w:r>
              <w:t>Query or retrieve TRE product reference</w:t>
            </w:r>
          </w:p>
        </w:tc>
        <w:tc>
          <w:tcPr>
            <w:tcW w:type="dxa" w:w="2160"/>
          </w:tcPr>
          <w:p>
            <w:r>
              <w:t>TRE product reference is provided and documented.</w:t>
            </w:r>
          </w:p>
        </w:tc>
      </w:tr>
    </w:tbl>
    <w:p>
      <w:r>
        <w:rPr/>
        <w:t>Conformance Requirements References:</w:t>
        <w:br/>
        <w:t>- SGP.22 v2.6.1 Section 4.3 "Contactless eUICC" Category Features</w:t>
        <w:br/>
        <w:t>- SGP.03 GSMA NFC UICC Requirements Specification (for Test Sequence #06)</w:t>
        <w:br/>
        <w:t>- Table 54: eUICC Categories, SGP.21 Section Annex D</w:t>
      </w:r>
    </w:p>
    <w:p>
      <w:r>
        <w:rPr/>
        <w:t>Conditional Execution Rule:</w:t>
      </w:r>
      <w:r>
        <w:rPr/>
        <w:br/>
        <w:t>Test Sequence #06 SHALL be executed if and only if an Operational NFC Profile is enabled on the Contactless eUICC.</w:t>
      </w:r>
    </w:p>
    <w:p>
      <w:r>
        <w:rPr/>
        <w:t>Notes:</w:t>
      </w:r>
      <w:r>
        <w:rPr/>
        <w:br/>
        <w:t>- For steps requiring hardware metrics (e.g., clock speed, memory size), manufacturer/system log or certification report may be used if direct readout is not feasible.</w:t>
        <w:br/>
        <w:t>- BIP over HTTPS session setup may require a terminal or test device capable of such transactions.</w:t>
      </w:r>
      <w:r>
        <w:rPr/>
        <w:br/>
        <w:t>- If the TRE product reference or properties are not available via standard interfaces, they must be supplied via manufacturer documentation and the result marked accordingly.</w:t>
      </w:r>
    </w:p>
    <w:p/>
    <w:p>
      <w:r>
        <w:rPr>
          <w:b/>
          <w:sz w:val="24"/>
        </w:rPr>
        <w:t>Requirement ID : 4.3.1_eUICC_identifier_(EID) | Requirement Description : The versions prior to version 2.3 of this specification used the EID as defined in SGP.02 [2], which started with an IIN of 8 digits, which itself always started with the digits 89. Starting from version 2.3 of this specification, EIDs MAY also be assigned according to the new format as defined in SGP.29 [89], where these rules no longer apply. The EID SHALL uniquely identify an eUICC. The owner of the IIN (for EIDs according to SGP.02 [2]) or the EIN (for EIDs according to SGP.29 [89]) SHALL guarantee the uniqueness of the EID, also with respect to eUICCs produced according to previous versions of this specification and to all versions of SGP.02 [2].</w:t>
      </w:r>
    </w:p>
    <w:p>
      <w:r>
        <w:rPr>
          <w:b/>
          <w:sz w:val="24"/>
        </w:rPr>
        <w:t xml:space="preserve">Test Case : </w:t>
        <w:br/>
      </w:r>
    </w:p>
    <w:p>
      <w:r>
        <w:rPr/>
        <w:t>Test Cases</w:t>
      </w:r>
    </w:p>
    <w:p>
      <w:r>
        <w:rPr/>
        <w:t>TC</w:t>
      </w:r>
      <w:r>
        <w:rPr>
          <w:i/>
        </w:rPr>
        <w:t>EID</w:t>
      </w:r>
      <w:r>
        <w:rPr/>
        <w:t>UniqueAssignmentValidation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 Vendor</w:t>
            </w:r>
          </w:p>
        </w:tc>
        <w:tc>
          <w:tcPr>
            <w:tcW w:type="dxa" w:w="4320"/>
          </w:tcPr>
          <w:p>
            <w:r>
              <w:t>Has access to the current and historic EID assignment methodologies and registries.</w:t>
            </w:r>
          </w:p>
        </w:tc>
      </w:tr>
      <w:tr>
        <w:tc>
          <w:tcPr>
            <w:tcW w:type="dxa" w:w="4320"/>
          </w:tcPr>
          <w:p>
            <w:r>
              <w:t>eUICC</w:t>
            </w:r>
          </w:p>
        </w:tc>
        <w:tc>
          <w:tcPr>
            <w:tcW w:type="dxa" w:w="4320"/>
          </w:tcPr>
          <w:p>
            <w:r>
              <w:t>Not yet provisioned with a permanent EID.</w:t>
            </w:r>
          </w:p>
        </w:tc>
      </w:tr>
      <w:tr>
        <w:tc>
          <w:tcPr>
            <w:tcW w:type="dxa" w:w="4320"/>
          </w:tcPr>
          <w:p>
            <w:r>
              <w:t>Assignment Authority (IIN/EIN Owner)</w:t>
            </w:r>
          </w:p>
        </w:tc>
        <w:tc>
          <w:tcPr>
            <w:tcW w:type="dxa" w:w="4320"/>
          </w:tcPr>
          <w:p>
            <w:r>
              <w:t>Is authorized to assign either IIN (SGP.02) or EIN (SGP.29) for the creation of new EIDs.</w:t>
            </w:r>
          </w:p>
        </w:tc>
      </w:tr>
    </w:tbl>
    <w:p>
      <w:r>
        <w:rPr/>
        <w:t>Test Sequence #01: Verification of EID format for legacy (SGP.02) assignment</w:t>
        <w:br/>
        <w:t>Description of the aim of the test sequence N°1</w:t>
      </w:r>
      <w:r>
        <w:rPr/>
        <w:br/>
        <w:t>To validate that EIDs assigned according to the legacy SGP.02 [2] specification start with an IIN of 8 digits, always beginning with "89".</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produced and EID to be assigned according to SGP.02 [2]</w:t>
            </w:r>
          </w:p>
        </w:tc>
      </w:tr>
      <w:tr>
        <w:tc>
          <w:tcPr>
            <w:tcW w:type="dxa" w:w="4320"/>
          </w:tcPr>
          <w:p>
            <w:r>
              <w:t>Assignment Authority (IIN Owner)</w:t>
            </w:r>
          </w:p>
        </w:tc>
        <w:tc>
          <w:tcPr>
            <w:tcW w:type="dxa" w:w="4320"/>
          </w:tcPr>
          <w:p>
            <w:r>
              <w:t>Has a valid IIN issued according to ITU-T E.118</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Assignment Authority → eUICC Vendor</w:t>
            </w:r>
          </w:p>
        </w:tc>
        <w:tc>
          <w:tcPr>
            <w:tcW w:type="dxa" w:w="2160"/>
          </w:tcPr>
          <w:p>
            <w:r>
              <w:t>Notify that EID must be created as per SGP.02 legacy format</w:t>
            </w:r>
          </w:p>
        </w:tc>
        <w:tc>
          <w:tcPr>
            <w:tcW w:type="dxa" w:w="2160"/>
          </w:tcPr>
          <w:p>
            <w:r>
              <w:t>EID assignment process initialized in legacy mode</w:t>
            </w:r>
          </w:p>
        </w:tc>
      </w:tr>
      <w:tr>
        <w:tc>
          <w:tcPr>
            <w:tcW w:type="dxa" w:w="2160"/>
          </w:tcPr>
          <w:p>
            <w:r>
              <w:t>1</w:t>
            </w:r>
          </w:p>
        </w:tc>
        <w:tc>
          <w:tcPr>
            <w:tcW w:type="dxa" w:w="2160"/>
          </w:tcPr>
          <w:p>
            <w:r>
              <w:t>eUICC Vendor → eUICC</w:t>
            </w:r>
          </w:p>
        </w:tc>
        <w:tc>
          <w:tcPr>
            <w:tcW w:type="dxa" w:w="2160"/>
          </w:tcPr>
          <w:p>
            <w:r>
              <w:t>Provision EID according to SGP.02 (with 8-digit IIN starting with "89")</w:t>
            </w:r>
          </w:p>
        </w:tc>
        <w:tc>
          <w:tcPr>
            <w:tcW w:type="dxa" w:w="2160"/>
          </w:tcPr>
          <w:p>
            <w:r>
              <w:t>1- EID provisioned on eUICC starts with "89".2- First 8 digits confirm valid IIN.</w:t>
            </w:r>
          </w:p>
        </w:tc>
      </w:tr>
      <w:tr>
        <w:tc>
          <w:tcPr>
            <w:tcW w:type="dxa" w:w="2160"/>
          </w:tcPr>
          <w:p>
            <w:r>
              <w:t>2</w:t>
            </w:r>
          </w:p>
        </w:tc>
        <w:tc>
          <w:tcPr>
            <w:tcW w:type="dxa" w:w="2160"/>
          </w:tcPr>
          <w:p>
            <w:r>
              <w:t>eUICC → eUICC Vendor</w:t>
            </w:r>
          </w:p>
        </w:tc>
        <w:tc>
          <w:tcPr>
            <w:tcW w:type="dxa" w:w="2160"/>
          </w:tcPr>
          <w:p>
            <w:r>
              <w:t>Submit EID for uniqueness validation in vendor DB and central registry.</w:t>
            </w:r>
          </w:p>
        </w:tc>
        <w:tc>
          <w:tcPr>
            <w:tcW w:type="dxa" w:w="2160"/>
          </w:tcPr>
          <w:p>
            <w:r>
              <w:t>1- EID found to be unique across all issued EIDs.2- No collision with prior assignments.</w:t>
            </w:r>
          </w:p>
        </w:tc>
      </w:tr>
      <w:tr>
        <w:tc>
          <w:tcPr>
            <w:tcW w:type="dxa" w:w="2160"/>
          </w:tcPr>
          <w:p>
            <w:r>
              <w:t>3</w:t>
            </w:r>
          </w:p>
        </w:tc>
        <w:tc>
          <w:tcPr>
            <w:tcW w:type="dxa" w:w="2160"/>
          </w:tcPr>
          <w:p>
            <w:r>
              <w:t>eUICC Vendor → Assignment Authority</w:t>
            </w:r>
          </w:p>
        </w:tc>
        <w:tc>
          <w:tcPr>
            <w:tcW w:type="dxa" w:w="2160"/>
          </w:tcPr>
          <w:p>
            <w:r>
              <w:t>Report provisioned EID and associated details.</w:t>
            </w:r>
          </w:p>
        </w:tc>
        <w:tc>
          <w:tcPr>
            <w:tcW w:type="dxa" w:w="2160"/>
          </w:tcPr>
          <w:p>
            <w:r>
              <w:t>Assignment Authority confirms no duplication and approves EID.</w:t>
            </w:r>
          </w:p>
        </w:tc>
      </w:tr>
    </w:tbl>
    <w:p>
      <w:r>
        <w:rPr/>
        <w:t>Test Sequence #02: Verification of EID format for new SGP.29 assignment</w:t>
        <w:br/>
        <w:t>Description of the aim of the test sequence N°2</w:t>
      </w:r>
      <w:r>
        <w:rPr/>
        <w:br/>
        <w:t>To verify that EIDs assigned according to SGP.29 [89] follow the new format, and adhere to uniqueness and the prohibition of "89"-prefix, as well as independence from ITU-T E.118.</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produced and EID to be assigned per SGP.29 [89]</w:t>
            </w:r>
          </w:p>
        </w:tc>
      </w:tr>
      <w:tr>
        <w:tc>
          <w:tcPr>
            <w:tcW w:type="dxa" w:w="4320"/>
          </w:tcPr>
          <w:p>
            <w:r>
              <w:t>Assignment Authority (EIN Owner)</w:t>
            </w:r>
          </w:p>
        </w:tc>
        <w:tc>
          <w:tcPr>
            <w:tcW w:type="dxa" w:w="4320"/>
          </w:tcPr>
          <w:p>
            <w:r>
              <w:t>Has a valid EIN and the rights to assign EIDs per SGP.29</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Assignment Authority → eUICC Vendor</w:t>
            </w:r>
          </w:p>
        </w:tc>
        <w:tc>
          <w:tcPr>
            <w:tcW w:type="dxa" w:w="2160"/>
          </w:tcPr>
          <w:p>
            <w:r>
              <w:t>Notify that EID must be created as per SGP.29 [89] standard</w:t>
            </w:r>
          </w:p>
        </w:tc>
        <w:tc>
          <w:tcPr>
            <w:tcW w:type="dxa" w:w="2160"/>
          </w:tcPr>
          <w:p>
            <w:r>
              <w:t>EID assignment process initialized in SGP.29 mode</w:t>
            </w:r>
          </w:p>
        </w:tc>
      </w:tr>
      <w:tr>
        <w:tc>
          <w:tcPr>
            <w:tcW w:type="dxa" w:w="2160"/>
          </w:tcPr>
          <w:p>
            <w:r>
              <w:t>1</w:t>
            </w:r>
          </w:p>
        </w:tc>
        <w:tc>
          <w:tcPr>
            <w:tcW w:type="dxa" w:w="2160"/>
          </w:tcPr>
          <w:p>
            <w:r>
              <w:t>eUICC Vendor → eUICC</w:t>
            </w:r>
          </w:p>
        </w:tc>
        <w:tc>
          <w:tcPr>
            <w:tcW w:type="dxa" w:w="2160"/>
          </w:tcPr>
          <w:p>
            <w:r>
              <w:t>Provision EID according to SGP.29 (32 digits; format per SGP.29; not start with "89")</w:t>
            </w:r>
          </w:p>
        </w:tc>
        <w:tc>
          <w:tcPr>
            <w:tcW w:type="dxa" w:w="2160"/>
          </w:tcPr>
          <w:p>
            <w:r>
              <w:t>1- EID is 32 digits.2- EID does not start with "89".3- EID follows SGP.29 structure (EIN + additional fields).</w:t>
            </w:r>
          </w:p>
        </w:tc>
      </w:tr>
      <w:tr>
        <w:tc>
          <w:tcPr>
            <w:tcW w:type="dxa" w:w="2160"/>
          </w:tcPr>
          <w:p>
            <w:r>
              <w:t>2</w:t>
            </w:r>
          </w:p>
        </w:tc>
        <w:tc>
          <w:tcPr>
            <w:tcW w:type="dxa" w:w="2160"/>
          </w:tcPr>
          <w:p>
            <w:r>
              <w:t>eUICC → eUICC Vendor</w:t>
            </w:r>
          </w:p>
        </w:tc>
        <w:tc>
          <w:tcPr>
            <w:tcW w:type="dxa" w:w="2160"/>
          </w:tcPr>
          <w:p>
            <w:r>
              <w:t>Submit EID for central and historic registry uniqueness check.</w:t>
            </w:r>
          </w:p>
        </w:tc>
        <w:tc>
          <w:tcPr>
            <w:tcW w:type="dxa" w:w="2160"/>
          </w:tcPr>
          <w:p>
            <w:r>
              <w:t>EID is unique and not found in any legacy or current issued EIDs.</w:t>
            </w:r>
          </w:p>
        </w:tc>
      </w:tr>
      <w:tr>
        <w:tc>
          <w:tcPr>
            <w:tcW w:type="dxa" w:w="2160"/>
          </w:tcPr>
          <w:p>
            <w:r>
              <w:t>3</w:t>
            </w:r>
          </w:p>
        </w:tc>
        <w:tc>
          <w:tcPr>
            <w:tcW w:type="dxa" w:w="2160"/>
          </w:tcPr>
          <w:p>
            <w:r>
              <w:t>eUICC Vendor → Assignment Authority</w:t>
            </w:r>
          </w:p>
        </w:tc>
        <w:tc>
          <w:tcPr>
            <w:tcW w:type="dxa" w:w="2160"/>
          </w:tcPr>
          <w:p>
            <w:r>
              <w:t>Report new EID for official validation and record.</w:t>
            </w:r>
          </w:p>
        </w:tc>
        <w:tc>
          <w:tcPr>
            <w:tcW w:type="dxa" w:w="2160"/>
          </w:tcPr>
          <w:p>
            <w:r>
              <w:t>1- Assignment Authority validates SGP.29 compliance.2- Confirms no conflicts with existing EIDs or "89"-prefix.</w:t>
            </w:r>
          </w:p>
        </w:tc>
      </w:tr>
    </w:tbl>
    <w:p>
      <w:r>
        <w:rPr/>
        <w:t>Test Sequence #03: Uniqueness Guarantee Across Specification Versions</w:t>
        <w:br/>
        <w:t>Description of the aim of the test sequence N°3</w:t>
      </w:r>
      <w:r>
        <w:rPr/>
        <w:br/>
        <w:t>To ensure EID uniqueness for EIDs provisioned according to either SGP.02 [2] or SGP.29 [89], with checks against previously issued EIDs from both specifications.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Vendor → Central Registry</w:t>
            </w:r>
          </w:p>
        </w:tc>
        <w:tc>
          <w:tcPr>
            <w:tcW w:type="dxa" w:w="2160"/>
          </w:tcPr>
          <w:p>
            <w:r>
              <w:t>Query existing EIDs with new candidate EID (SGP.02 or SGP.29 derived)</w:t>
            </w:r>
          </w:p>
        </w:tc>
        <w:tc>
          <w:tcPr>
            <w:tcW w:type="dxa" w:w="2160"/>
          </w:tcPr>
          <w:p>
            <w:r>
              <w:t>Central Registry confirms that candidate EID is not present in any prior issued EIDs (all specs).</w:t>
            </w:r>
          </w:p>
        </w:tc>
      </w:tr>
      <w:tr>
        <w:tc>
          <w:tcPr>
            <w:tcW w:type="dxa" w:w="2160"/>
          </w:tcPr>
          <w:p>
            <w:r>
              <w:t>2</w:t>
            </w:r>
          </w:p>
        </w:tc>
        <w:tc>
          <w:tcPr>
            <w:tcW w:type="dxa" w:w="2160"/>
          </w:tcPr>
          <w:p>
            <w:r>
              <w:t>Central Registry → eUICC Vendor</w:t>
            </w:r>
          </w:p>
        </w:tc>
        <w:tc>
          <w:tcPr>
            <w:tcW w:type="dxa" w:w="2160"/>
          </w:tcPr>
          <w:p>
            <w:r>
              <w:t>Return uniqueness validation result</w:t>
            </w:r>
          </w:p>
        </w:tc>
        <w:tc>
          <w:tcPr>
            <w:tcW w:type="dxa" w:w="2160"/>
          </w:tcPr>
          <w:p>
            <w:r>
              <w:t>1- Uniqueness confirmed.2- EID can be safely provisioned.</w:t>
            </w:r>
          </w:p>
        </w:tc>
      </w:tr>
      <w:tr>
        <w:tc>
          <w:tcPr>
            <w:tcW w:type="dxa" w:w="2160"/>
          </w:tcPr>
          <w:p>
            <w:r>
              <w:t>3</w:t>
            </w:r>
          </w:p>
        </w:tc>
        <w:tc>
          <w:tcPr>
            <w:tcW w:type="dxa" w:w="2160"/>
          </w:tcPr>
          <w:p>
            <w:r>
              <w:t>eUICC Vendor → Assignment Authority</w:t>
            </w:r>
          </w:p>
        </w:tc>
        <w:tc>
          <w:tcPr>
            <w:tcW w:type="dxa" w:w="2160"/>
          </w:tcPr>
          <w:p>
            <w:r>
              <w:t>Certification/audit submission for assigned EID</w:t>
            </w:r>
          </w:p>
        </w:tc>
        <w:tc>
          <w:tcPr>
            <w:tcW w:type="dxa" w:w="2160"/>
          </w:tcPr>
          <w:p>
            <w:r>
              <w:t>1- Assignment Authority records EID.2- Inclusion in global registry as uniquely assigned.</w:t>
            </w:r>
          </w:p>
        </w:tc>
      </w:tr>
    </w:tbl>
    <w:p>
      <w:r>
        <w:rPr/>
        <w:t>Conformance Requirements References:</w:t>
        <w:br/>
        <w:t>- SGP.22 v2.6.1 Section 4.3.1 (EID requirements and history)</w:t>
        <w:br/>
        <w:t>- SGP.29 v1.1 Sections 8 and 10 (New format and assignment/uniqueness rules)</w:t>
        <w:br/>
        <w:t>- SGP.02 [2], ITU-T E.118 [21] (Legacy/initial structure)</w:t>
        <w:br/>
        <w:t>Conditional execution:</w:t>
        <w:br/>
        <w:t>- Test Sequence #01 SHALL be executed if and only if the eUICC is to be provisioned according to the SGP.02 [2] specification.</w:t>
        <w:br/>
        <w:t>- Test Sequence #02 SHALL be executed if and only if the eUICC is to be provisioned according to the SGP.29 [89] specification.</w:t>
        <w:br/>
        <w:t>- Test Sequence #03 SHALL be executed for both legacy and new EIDs prior to final assignment to ensure cross-version uniqueness and compliance.</w:t>
      </w:r>
    </w:p>
    <w:p/>
    <w:p>
      <w:r>
        <w:rPr>
          <w:b/>
          <w:sz w:val="24"/>
        </w:rPr>
        <w:t>Requirement ID : version | Requirement Description : Version SHALL be 3 (value is 2) as extensions are used in this specification.</w:t>
      </w:r>
    </w:p>
    <w:p>
      <w:r>
        <w:rPr>
          <w:b/>
          <w:sz w:val="24"/>
        </w:rPr>
        <w:t xml:space="preserve">Test Case : </w:t>
        <w:br/>
      </w:r>
    </w:p>
    <w:p>
      <w:r>
        <w:rPr/>
        <w:t>Test Cases</w:t>
      </w:r>
    </w:p>
    <w:p>
      <w:r>
        <w:rPr/>
        <w:t>TC</w:t>
      </w:r>
      <w:r>
        <w:rPr>
          <w:i/>
        </w:rPr>
        <w:t>EUICC</w:t>
      </w:r>
      <w:r>
        <w:rPr/>
        <w:t>VersionField_ExtensionSupport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System</w:t>
            </w:r>
          </w:p>
        </w:tc>
        <w:tc>
          <w:tcPr>
            <w:tcW w:type="dxa" w:w="4320"/>
          </w:tcPr>
          <w:p>
            <w:r>
              <w:t>eUICC under test implements extension features in its protocol/data structures.</w:t>
            </w:r>
          </w:p>
        </w:tc>
      </w:tr>
      <w:tr>
        <w:tc>
          <w:tcPr>
            <w:tcW w:type="dxa" w:w="4320"/>
          </w:tcPr>
          <w:p>
            <w:r>
              <w:t>eUICC</w:t>
            </w:r>
          </w:p>
        </w:tc>
        <w:tc>
          <w:tcPr>
            <w:tcW w:type="dxa" w:w="4320"/>
          </w:tcPr>
          <w:p>
            <w:r>
              <w:t>eUICC supports extension markers ("...") in ASN.1 SEQUENCE or ENUMERATED types.</w:t>
            </w:r>
          </w:p>
        </w:tc>
      </w:tr>
    </w:tbl>
    <w:p>
      <w:r>
        <w:rPr/>
        <w:t>Test Sequence #01: Verify version field correctness with extensions</w:t>
        <w:br/>
        <w:t>This test sequence verifies that when extensions are used in the relevant specification (i.e., data structures with an ASN.1 extension marker "..."), the version field is properly set to '3' according to the requirement, and not '2'.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Test System</w:t>
            </w:r>
          </w:p>
        </w:tc>
        <w:tc>
          <w:tcPr>
            <w:tcW w:type="dxa" w:w="4320"/>
          </w:tcPr>
          <w:p>
            <w:r>
              <w:t>System capable of reading the version field from eUICC protocol/data structures.</w:t>
            </w:r>
          </w:p>
        </w:tc>
      </w:tr>
      <w:tr>
        <w:tc>
          <w:tcPr>
            <w:tcW w:type="dxa" w:w="4320"/>
          </w:tcPr>
          <w:p>
            <w:r>
              <w:t>eUICC</w:t>
            </w:r>
          </w:p>
        </w:tc>
        <w:tc>
          <w:tcPr>
            <w:tcW w:type="dxa" w:w="4320"/>
          </w:tcPr>
          <w:p>
            <w:r>
              <w:t>eUICC is in a state where it can provide its version field in the relevant context.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Query or read version field from the targeted data structure supporting extensions</w:t>
            </w:r>
          </w:p>
        </w:tc>
        <w:tc>
          <w:tcPr>
            <w:tcW w:type="dxa" w:w="2160"/>
          </w:tcPr>
          <w:p>
            <w:r>
              <w:t>Version field is returned with a value.</w:t>
            </w:r>
          </w:p>
        </w:tc>
      </w:tr>
      <w:tr>
        <w:tc>
          <w:tcPr>
            <w:tcW w:type="dxa" w:w="2160"/>
          </w:tcPr>
          <w:p>
            <w:r>
              <w:t>1</w:t>
            </w:r>
          </w:p>
        </w:tc>
        <w:tc>
          <w:tcPr>
            <w:tcW w:type="dxa" w:w="2160"/>
          </w:tcPr>
          <w:p>
            <w:r>
              <w:t>Test System → eUICC</w:t>
            </w:r>
          </w:p>
        </w:tc>
        <w:tc>
          <w:tcPr>
            <w:tcW w:type="dxa" w:w="2160"/>
          </w:tcPr>
          <w:p>
            <w:r>
              <w:t>Examine the ASN.1 data structure for use of extension marker ("...").</w:t>
            </w:r>
          </w:p>
        </w:tc>
        <w:tc>
          <w:tcPr>
            <w:tcW w:type="dxa" w:w="2160"/>
          </w:tcPr>
          <w:p>
            <w:r>
              <w:t>1- Extension marker ("...") is present in the SEQUENCE or ENUMERATED type.</w:t>
            </w:r>
          </w:p>
        </w:tc>
      </w:tr>
      <w:tr>
        <w:tc>
          <w:tcPr>
            <w:tcW w:type="dxa" w:w="2160"/>
          </w:tcPr>
          <w:p>
            <w:r>
              <w:t>2</w:t>
            </w:r>
          </w:p>
        </w:tc>
        <w:tc>
          <w:tcPr>
            <w:tcW w:type="dxa" w:w="2160"/>
          </w:tcPr>
          <w:p>
            <w:r>
              <w:t>Test System → eUICC</w:t>
            </w:r>
          </w:p>
        </w:tc>
        <w:tc>
          <w:tcPr>
            <w:tcW w:type="dxa" w:w="2160"/>
          </w:tcPr>
          <w:p>
            <w:r>
              <w:t>Parse version field where extension marker is found.</w:t>
            </w:r>
          </w:p>
        </w:tc>
        <w:tc>
          <w:tcPr>
            <w:tcW w:type="dxa" w:w="2160"/>
          </w:tcPr>
          <w:p>
            <w:r>
              <w:t>1- Version field value is '3'.2- Version field is NOT '2' in these cases.</w:t>
            </w:r>
          </w:p>
        </w:tc>
      </w:tr>
      <w:tr>
        <w:tc>
          <w:tcPr>
            <w:tcW w:type="dxa" w:w="2160"/>
          </w:tcPr>
          <w:p>
            <w:r>
              <w:t>3</w:t>
            </w:r>
          </w:p>
        </w:tc>
        <w:tc>
          <w:tcPr>
            <w:tcW w:type="dxa" w:w="2160"/>
          </w:tcPr>
          <w:p>
            <w:r>
              <w:t>eUICC → Test System</w:t>
            </w:r>
          </w:p>
        </w:tc>
        <w:tc>
          <w:tcPr>
            <w:tcW w:type="dxa" w:w="2160"/>
          </w:tcPr>
          <w:p>
            <w:r>
              <w:t>Provide example data structure where version field = 2 with extensions present (negative test)</w:t>
            </w:r>
          </w:p>
        </w:tc>
        <w:tc>
          <w:tcPr>
            <w:tcW w:type="dxa" w:w="2160"/>
          </w:tcPr>
          <w:p>
            <w:r>
              <w:t>1- System detects violation: Version field is '2' while extensions are present.2- Test case is failed.</w:t>
            </w:r>
          </w:p>
        </w:tc>
      </w:tr>
    </w:tbl>
    <w:p>
      <w:r>
        <w:rPr/>
        <w:t>Conformance Requirements References</w:t>
        <w:br/>
        <w:t>- Requirement ID: version | Version SHALL be 3 (value is 2) as extensions are used in this specification.</w:t>
        <w:br/>
        <w:t>- TS 102 225 (referenced rules on data structure versioning)</w:t>
        <w:br/>
        <w:t>- ITU-T X.680/X.681 for ASN.1 extension marker conventions</w:t>
      </w:r>
    </w:p>
    <w:p>
      <w:r>
        <w:rPr/>
        <w:t>Conditional Execution:</w:t>
        <w:br/>
        <w:t>- This test sequence SHALL be executed if and only if the eUICC implements protocol or data structures that contain ASN.1 extension markers ("..."), indicating usage of extensions as defined in the applicable specification.</w:t>
      </w:r>
    </w:p>
    <w:p>
      <w:r>
        <w:rPr/>
        <w:t>Notes:</w:t>
        <w:br/>
        <w:t>- Failure of this test sequence indicates non-conformance and may result in rejection of the implementation for compliance with the versioning requirement.</w:t>
        <w:br/>
        <w:t>- The requirement targets version fields in data structures where extensibility is used; it does not apply to those without extension markers.</w:t>
      </w:r>
    </w:p>
    <w:p/>
    <w:p>
      <w:r>
        <w:rPr>
          <w:b/>
          <w:sz w:val="24"/>
        </w:rPr>
        <w:t>Requirement ID : signature | Requirement Description : Contains the algorithm identifier used by the issuer to compute the value of the field 'signatureValue' (section 4.5.2.1.1). NOTE: The algorithm identifier value SHALL be the same as the one of the field 'signatureAlgorithm'.</w:t>
      </w:r>
    </w:p>
    <w:p>
      <w:r>
        <w:rPr>
          <w:b/>
          <w:sz w:val="24"/>
        </w:rPr>
        <w:t xml:space="preserve">Test Case : </w:t>
        <w:br/>
      </w:r>
    </w:p>
    <w:p>
      <w:r>
        <w:rPr/>
        <w:t>Test Cases</w:t>
      </w:r>
    </w:p>
    <w:p>
      <w:r>
        <w:rPr/>
        <w:t>TC</w:t>
      </w:r>
      <w:r>
        <w:rPr>
          <w:i/>
        </w:rPr>
        <w:t>CertProfile</w:t>
      </w:r>
      <w:r>
        <w:rPr/>
        <w:t>SignatureAlgorithmMatch</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Certificate CA</w:t>
            </w:r>
          </w:p>
        </w:tc>
        <w:tc>
          <w:tcPr>
            <w:tcW w:type="dxa" w:w="4320"/>
          </w:tcPr>
          <w:p>
            <w:r>
              <w:t>Certificate Authority (CA) is operating according to PKI specifications and is capable of issuing certificates and CRLs per RFC 5280.</w:t>
            </w:r>
          </w:p>
        </w:tc>
      </w:tr>
      <w:tr>
        <w:tc>
          <w:tcPr>
            <w:tcW w:type="dxa" w:w="4320"/>
          </w:tcPr>
          <w:p>
            <w:r>
              <w:t>Profile Consumer</w:t>
            </w:r>
          </w:p>
        </w:tc>
        <w:tc>
          <w:tcPr>
            <w:tcW w:type="dxa" w:w="4320"/>
          </w:tcPr>
          <w:p>
            <w:r>
              <w:t>An entity that is able to process and validate X.509 certificates according to RFC 5280, and parse AlgorithmIdentifier fields.</w:t>
            </w:r>
          </w:p>
        </w:tc>
      </w:tr>
    </w:tbl>
    <w:p>
      <w:r>
        <w:rPr/>
        <w:t>Test Sequence #01: Signature Algorithm Consistency on Certificate</w:t>
        <w:br/>
        <w:t>Checks that the signature algorithm identifier in the 'signature' field matches the one in 'signatureAlgorithm'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Certificate CA</w:t>
            </w:r>
          </w:p>
        </w:tc>
        <w:tc>
          <w:tcPr>
            <w:tcW w:type="dxa" w:w="4320"/>
          </w:tcPr>
          <w:p>
            <w:r>
              <w:t>Has issued a certificate or CRL, containing both the 'signature' and 'signatureAlgorithm' fields.</w:t>
            </w:r>
          </w:p>
        </w:tc>
      </w:tr>
      <w:tr>
        <w:tc>
          <w:tcPr>
            <w:tcW w:type="dxa" w:w="4320"/>
          </w:tcPr>
          <w:p>
            <w:r>
              <w:t>Profile Consumer</w:t>
            </w:r>
          </w:p>
        </w:tc>
        <w:tc>
          <w:tcPr>
            <w:tcW w:type="dxa" w:w="4320"/>
          </w:tcPr>
          <w:p>
            <w:r>
              <w:t>Has received the certificate or CRL to validate.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Certificate CA → Profile Consumer</w:t>
            </w:r>
          </w:p>
        </w:tc>
        <w:tc>
          <w:tcPr>
            <w:tcW w:type="dxa" w:w="2160"/>
          </w:tcPr>
          <w:p>
            <w:r>
              <w:t>Issue certificate/CRL with specified 'signatureAlgorithm' and computed 'signatureValue'.</w:t>
            </w:r>
          </w:p>
        </w:tc>
        <w:tc>
          <w:tcPr>
            <w:tcW w:type="dxa" w:w="2160"/>
          </w:tcPr>
          <w:p>
            <w:r>
              <w:t>Certificate/CRL available for examination.</w:t>
            </w:r>
          </w:p>
        </w:tc>
      </w:tr>
      <w:tr>
        <w:tc>
          <w:tcPr>
            <w:tcW w:type="dxa" w:w="2160"/>
          </w:tcPr>
          <w:p>
            <w:r>
              <w:t>1</w:t>
            </w:r>
          </w:p>
        </w:tc>
        <w:tc>
          <w:tcPr>
            <w:tcW w:type="dxa" w:w="2160"/>
          </w:tcPr>
          <w:p>
            <w:r>
              <w:t>Profile Consumer → Internal</w:t>
            </w:r>
          </w:p>
        </w:tc>
        <w:tc>
          <w:tcPr>
            <w:tcW w:type="dxa" w:w="2160"/>
          </w:tcPr>
          <w:p>
            <w:r>
              <w:t>Parse the certificate/CRL to identify the algorithm identifier in the 'signature' field and in the 'signatureAlgorithm' field.</w:t>
            </w:r>
          </w:p>
        </w:tc>
        <w:tc>
          <w:tcPr>
            <w:tcW w:type="dxa" w:w="2160"/>
          </w:tcPr>
          <w:p>
            <w:r>
              <w:t>1- Both algorithm identifiers are present and correctly encoded.2- Values can be compared.</w:t>
            </w:r>
          </w:p>
        </w:tc>
      </w:tr>
      <w:tr>
        <w:tc>
          <w:tcPr>
            <w:tcW w:type="dxa" w:w="2160"/>
          </w:tcPr>
          <w:p>
            <w:r>
              <w:t>2</w:t>
            </w:r>
          </w:p>
        </w:tc>
        <w:tc>
          <w:tcPr>
            <w:tcW w:type="dxa" w:w="2160"/>
          </w:tcPr>
          <w:p>
            <w:r>
              <w:t>Profile Consumer → Internal</w:t>
            </w:r>
          </w:p>
        </w:tc>
        <w:tc>
          <w:tcPr>
            <w:tcW w:type="dxa" w:w="2160"/>
          </w:tcPr>
          <w:p>
            <w:r>
              <w:t>Check that the value of the 'signature' field's algorithm identifier is equal to the value in the 'signatureAlgorithm' field.</w:t>
            </w:r>
          </w:p>
        </w:tc>
        <w:tc>
          <w:tcPr>
            <w:tcW w:type="dxa" w:w="2160"/>
          </w:tcPr>
          <w:p>
            <w:r>
              <w:t>1- Values MUST match, as required by the requirement.2- If values do not match, validation fails.</w:t>
            </w:r>
          </w:p>
        </w:tc>
      </w:tr>
    </w:tbl>
    <w:p>
      <w:r>
        <w:rPr/>
        <w:t>Test Sequence #02: Negative Case – Non-Matching Signature Algorithms</w:t>
        <w:br/>
        <w:t>Checks that validation fails if the signature and signatureAlgorithm fields differ.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Certificate CA → Profile Consumer</w:t>
            </w:r>
          </w:p>
        </w:tc>
        <w:tc>
          <w:tcPr>
            <w:tcW w:type="dxa" w:w="2160"/>
          </w:tcPr>
          <w:p>
            <w:r>
              <w:t>Issue a test certificate/CRL where 'signature' field specifies a different algorithm identifier than 'signatureAlgorithm'.</w:t>
            </w:r>
          </w:p>
        </w:tc>
        <w:tc>
          <w:tcPr>
            <w:tcW w:type="dxa" w:w="2160"/>
          </w:tcPr>
          <w:p>
            <w:r>
              <w:t>Certificate/CRL available for examination.</w:t>
            </w:r>
          </w:p>
        </w:tc>
      </w:tr>
      <w:tr>
        <w:tc>
          <w:tcPr>
            <w:tcW w:type="dxa" w:w="2160"/>
          </w:tcPr>
          <w:p>
            <w:r>
              <w:t>2</w:t>
            </w:r>
          </w:p>
        </w:tc>
        <w:tc>
          <w:tcPr>
            <w:tcW w:type="dxa" w:w="2160"/>
          </w:tcPr>
          <w:p>
            <w:r>
              <w:t>Profile Consumer → Internal</w:t>
            </w:r>
          </w:p>
        </w:tc>
        <w:tc>
          <w:tcPr>
            <w:tcW w:type="dxa" w:w="2160"/>
          </w:tcPr>
          <w:p>
            <w:r>
              <w:t>Parse both fields and compare their algorithm identifiers.</w:t>
            </w:r>
          </w:p>
        </w:tc>
        <w:tc>
          <w:tcPr>
            <w:tcW w:type="dxa" w:w="2160"/>
          </w:tcPr>
          <w:p>
            <w:r>
              <w:t>1- Detected mismatch between algorithm identifier values.2- Certificate/CRL rejected as invalid due to non-compliance.</w:t>
            </w:r>
          </w:p>
        </w:tc>
      </w:tr>
    </w:tbl>
    <w:p>
      <w:r>
        <w:rPr/>
        <w:t>Test Sequence #03: Signature Algorithm Consistency on CRL (Certificate Revocation List)</w:t>
        <w:br/>
        <w:t>Checks that the signature algorithm identifier in a CRL also matches the identifier used in the tbsCertList as per RFC 5280 section 5.1.1.2.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Certificate CA → Profile Consumer</w:t>
            </w:r>
          </w:p>
        </w:tc>
        <w:tc>
          <w:tcPr>
            <w:tcW w:type="dxa" w:w="2160"/>
          </w:tcPr>
          <w:p>
            <w:r>
              <w:t>Issue a CRL with the 'signatureAlgorithm' and tbsCertList.signature fields set to the same algorithm identifier.</w:t>
            </w:r>
          </w:p>
        </w:tc>
        <w:tc>
          <w:tcPr>
            <w:tcW w:type="dxa" w:w="2160"/>
          </w:tcPr>
          <w:p>
            <w:r>
              <w:t>CRL is received and available for examination.</w:t>
            </w:r>
          </w:p>
        </w:tc>
      </w:tr>
      <w:tr>
        <w:tc>
          <w:tcPr>
            <w:tcW w:type="dxa" w:w="2160"/>
          </w:tcPr>
          <w:p>
            <w:r>
              <w:t>2</w:t>
            </w:r>
          </w:p>
        </w:tc>
        <w:tc>
          <w:tcPr>
            <w:tcW w:type="dxa" w:w="2160"/>
          </w:tcPr>
          <w:p>
            <w:r>
              <w:t>Profile Consumer → Internal</w:t>
            </w:r>
          </w:p>
        </w:tc>
        <w:tc>
          <w:tcPr>
            <w:tcW w:type="dxa" w:w="2160"/>
          </w:tcPr>
          <w:p>
            <w:r>
              <w:t>Parse the CRL, extract the 'signatureAlgorithm' and the tbsCertList.signature algorithm identifier.</w:t>
            </w:r>
          </w:p>
        </w:tc>
        <w:tc>
          <w:tcPr>
            <w:tcW w:type="dxa" w:w="2160"/>
          </w:tcPr>
          <w:p>
            <w:r>
              <w:t>1- Both fields are present and retrievable.2- Can verify identity.</w:t>
            </w:r>
          </w:p>
        </w:tc>
      </w:tr>
      <w:tr>
        <w:tc>
          <w:tcPr>
            <w:tcW w:type="dxa" w:w="2160"/>
          </w:tcPr>
          <w:p>
            <w:r>
              <w:t>3</w:t>
            </w:r>
          </w:p>
        </w:tc>
        <w:tc>
          <w:tcPr>
            <w:tcW w:type="dxa" w:w="2160"/>
          </w:tcPr>
          <w:p>
            <w:r>
              <w:t>Profile Consumer → Internal</w:t>
            </w:r>
          </w:p>
        </w:tc>
        <w:tc>
          <w:tcPr>
            <w:tcW w:type="dxa" w:w="2160"/>
          </w:tcPr>
          <w:p>
            <w:r>
              <w:t>Compare the values in both fields to verify equality.</w:t>
            </w:r>
          </w:p>
        </w:tc>
        <w:tc>
          <w:tcPr>
            <w:tcW w:type="dxa" w:w="2160"/>
          </w:tcPr>
          <w:p>
            <w:r>
              <w:t>1- If values match, CRL is valid in this aspect.2- If not, CRL is rejected.</w:t>
            </w:r>
          </w:p>
        </w:tc>
      </w:tr>
    </w:tbl>
    <w:p>
      <w:r>
        <w:rPr/>
        <w:t>Conformance Requirements References:</w:t>
        <w:br/>
        <w:t>- RFC 5280 section 4.1.1.2: “This field MUST contain the same algorithm identifier as the signature field in the sequence tbsCertificate (Section 4.1.2.3).”</w:t>
        <w:br/>
        <w:t>- RFC 5280 section 5.1.1.2: “This field MUST contain the same algorithm identifier as the signature field in the sequence tbsCertList (Section 5.1.2.2).”</w:t>
        <w:br/>
        <w:t>- SGP.02 v4.2, Table 111: signatureAlgorithm remarks.</w:t>
      </w:r>
    </w:p>
    <w:p>
      <w:r>
        <w:rPr/>
        <w:t>Conditional Execution Rules:</w:t>
        <w:br/>
        <w:t>- Test Sequence #02 SHALL be executed if the implementation allows manual construction or modification of certificates/CRLs for negative testing.</w:t>
        <w:br/>
        <w:t>- Test Sequences #01 and #03 SHALL be executed for every certificate and CRL instance intended for production use.</w:t>
      </w:r>
    </w:p>
    <w:p>
      <w:r>
        <w:rPr/>
        <w:t>Notes:</w:t>
        <w:br/>
        <w:t>- All test steps are required for conformance with RFC 5280 and SGP.02 for remotely provisioned eUICC use-cases.</w:t>
        <w:br/>
        <w:t>- Algorithm identifiers referenced must use valid OIDs and encoding as per RFCs [RFC3279], [RFC4055], [RFC4491].</w:t>
      </w:r>
    </w:p>
    <w:p/>
    <w:p>
      <w:r>
        <w:rPr>
          <w:b/>
          <w:sz w:val="24"/>
        </w:rPr>
        <w:t>Requirement ID : issuer | Requirement Description : This SHALL be identical to 'subject' field value.</w:t>
      </w:r>
    </w:p>
    <w:p>
      <w:r>
        <w:rPr>
          <w:b/>
          <w:sz w:val="24"/>
        </w:rPr>
        <w:t xml:space="preserve">Test Case : </w:t>
        <w:br/>
      </w:r>
    </w:p>
    <w:p>
      <w:r>
        <w:rPr/>
        <w:t>Test Cases</w:t>
      </w:r>
    </w:p>
    <w:p>
      <w:r>
        <w:rPr/>
        <w:t>TC</w:t>
      </w:r>
      <w:r>
        <w:rPr>
          <w:i/>
        </w:rPr>
        <w:t>EUICC</w:t>
      </w:r>
      <w:r>
        <w:rPr/>
        <w:t>CertificateIssuerSubjectMatch</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to be tested has a valid eUICC certificate signed by its EUM, as per SGP.22 and PKIX RFC 5280 profile.</w:t>
            </w:r>
          </w:p>
        </w:tc>
      </w:tr>
      <w:tr>
        <w:tc>
          <w:tcPr>
            <w:tcW w:type="dxa" w:w="4320"/>
          </w:tcPr>
          <w:p>
            <w:r>
              <w:t>EUM</w:t>
            </w:r>
          </w:p>
        </w:tc>
        <w:tc>
          <w:tcPr>
            <w:tcW w:type="dxa" w:w="4320"/>
          </w:tcPr>
          <w:p>
            <w:r>
              <w:t>The eUICC Manufacturer (EUM) has previously issued and signed its EUM certificate, following all profile requirements.</w:t>
            </w:r>
          </w:p>
        </w:tc>
      </w:tr>
      <w:tr>
        <w:tc>
          <w:tcPr>
            <w:tcW w:type="dxa" w:w="4320"/>
          </w:tcPr>
          <w:p>
            <w:r>
              <w:t>Test System</w:t>
            </w:r>
          </w:p>
        </w:tc>
        <w:tc>
          <w:tcPr>
            <w:tcW w:type="dxa" w:w="4320"/>
          </w:tcPr>
          <w:p>
            <w:r>
              <w:t>The test system has access to the full trust chain for EUM and eUICC certificates.</w:t>
            </w:r>
          </w:p>
        </w:tc>
      </w:tr>
    </w:tbl>
    <w:p>
      <w:r>
        <w:rPr/>
        <w:t>Test Sequence #01: Verify issuer field is identical to subject field value</w:t>
        <w:br/>
        <w:t>Test sequence to verify that the 'issuer' field value in the eUICC certificate SHALL be identical to the 'subject' field value of the EUM certificate CERT.EUM.ECDSA, as required by SGP.22 v2.6.1 and RFC 5280 Section 4.1.2.4.</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Holds a valid eUICC certificate and its signing EUM certificate (CERT.EUM.ECDSA).</w:t>
            </w:r>
          </w:p>
        </w:tc>
      </w:tr>
      <w:tr>
        <w:tc>
          <w:tcPr>
            <w:tcW w:type="dxa" w:w="4320"/>
          </w:tcPr>
          <w:p>
            <w:r>
              <w:t>Test Tool</w:t>
            </w:r>
          </w:p>
        </w:tc>
        <w:tc>
          <w:tcPr>
            <w:tcW w:type="dxa" w:w="4320"/>
          </w:tcPr>
          <w:p>
            <w:r>
              <w:t>Has loaded both the eUICC and its issuing CERT.EUM.ECDSA certificates for comparison.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Tool ↔ eUICC</w:t>
            </w:r>
          </w:p>
        </w:tc>
        <w:tc>
          <w:tcPr>
            <w:tcW w:type="dxa" w:w="2160"/>
          </w:tcPr>
          <w:p>
            <w:r>
              <w:t>Retrieve the full eUICC certificate and corresponding EUM certificate (CERT.EUM.ECDSA)</w:t>
            </w:r>
          </w:p>
        </w:tc>
        <w:tc>
          <w:tcPr>
            <w:tcW w:type="dxa" w:w="2160"/>
          </w:tcPr>
          <w:p>
            <w:r>
              <w:t>Successfully retrieve both certificates</w:t>
            </w:r>
          </w:p>
        </w:tc>
      </w:tr>
      <w:tr>
        <w:tc>
          <w:tcPr>
            <w:tcW w:type="dxa" w:w="2160"/>
          </w:tcPr>
          <w:p>
            <w:r>
              <w:t>1</w:t>
            </w:r>
          </w:p>
        </w:tc>
        <w:tc>
          <w:tcPr>
            <w:tcW w:type="dxa" w:w="2160"/>
          </w:tcPr>
          <w:p>
            <w:r>
              <w:t>Test Tool → eUICC</w:t>
            </w:r>
          </w:p>
        </w:tc>
        <w:tc>
          <w:tcPr>
            <w:tcW w:type="dxa" w:w="2160"/>
          </w:tcPr>
          <w:p>
            <w:r>
              <w:t>Parse the 'issuer' field of the eUICC certificate and the 'subject' field of the EUM certificate</w:t>
            </w:r>
          </w:p>
        </w:tc>
        <w:tc>
          <w:tcPr>
            <w:tcW w:type="dxa" w:w="2160"/>
          </w:tcPr>
          <w:p>
            <w:r>
              <w:t>1- Correctly extract both fields</w:t>
            </w:r>
          </w:p>
        </w:tc>
      </w:tr>
      <w:tr>
        <w:tc>
          <w:tcPr>
            <w:tcW w:type="dxa" w:w="2160"/>
          </w:tcPr>
          <w:p>
            <w:r>
              <w:t>2</w:t>
            </w:r>
          </w:p>
        </w:tc>
        <w:tc>
          <w:tcPr>
            <w:tcW w:type="dxa" w:w="2160"/>
          </w:tcPr>
          <w:p>
            <w:r>
              <w:t>Test Tool</w:t>
            </w:r>
          </w:p>
        </w:tc>
        <w:tc>
          <w:tcPr>
            <w:tcW w:type="dxa" w:w="2160"/>
          </w:tcPr>
          <w:p>
            <w:r>
              <w:t>Compare the value of the 'issuer' field of the eUICC certificate to the 'subject' field of CERT.EUM.ECDSA</w:t>
            </w:r>
          </w:p>
        </w:tc>
        <w:tc>
          <w:tcPr>
            <w:tcW w:type="dxa" w:w="2160"/>
          </w:tcPr>
          <w:p>
            <w:r>
              <w:t>1- Values are byte-wise identical</w:t>
            </w:r>
          </w:p>
        </w:tc>
      </w:tr>
      <w:tr>
        <w:tc>
          <w:tcPr>
            <w:tcW w:type="dxa" w:w="2160"/>
          </w:tcPr>
          <w:p>
            <w:r>
              <w:t>3</w:t>
            </w:r>
          </w:p>
        </w:tc>
        <w:tc>
          <w:tcPr>
            <w:tcW w:type="dxa" w:w="2160"/>
          </w:tcPr>
          <w:p>
            <w:r>
              <w:t>Test Tool</w:t>
            </w:r>
          </w:p>
        </w:tc>
        <w:tc>
          <w:tcPr>
            <w:tcW w:type="dxa" w:w="2160"/>
          </w:tcPr>
          <w:p>
            <w:r>
              <w:t>If any difference exists, flag the test as fail and indicate the difference</w:t>
            </w:r>
          </w:p>
        </w:tc>
        <w:tc>
          <w:tcPr>
            <w:tcW w:type="dxa" w:w="2160"/>
          </w:tcPr>
          <w:p>
            <w:r>
              <w:t>1- Test tool reports mismatch if found, else pass</w:t>
            </w:r>
          </w:p>
        </w:tc>
      </w:tr>
    </w:tbl>
    <w:p>
      <w:r>
        <w:rPr/>
        <w:t>Test Sequence #02: Verify use of matching encoding for CA/CRL issuer cases</w:t>
        <w:br/>
        <w:t>Test sequence to ensure, for CA and CRL issuer cases, that the field encoding matches between issuer and subject, as per RFC 5280 Section 4.1.2.6.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eUICC</w:t>
            </w:r>
          </w:p>
        </w:tc>
        <w:tc>
          <w:tcPr>
            <w:tcW w:type="dxa" w:w="2160"/>
          </w:tcPr>
          <w:p>
            <w:r>
              <w:t>Identify if the subject of the EUM certificate represents a CA or CRL issuer</w:t>
            </w:r>
          </w:p>
        </w:tc>
        <w:tc>
          <w:tcPr>
            <w:tcW w:type="dxa" w:w="2160"/>
          </w:tcPr>
          <w:p>
            <w:r>
              <w:t>1- Role of subject is determined</w:t>
            </w:r>
          </w:p>
        </w:tc>
      </w:tr>
      <w:tr>
        <w:tc>
          <w:tcPr>
            <w:tcW w:type="dxa" w:w="2160"/>
          </w:tcPr>
          <w:p>
            <w:r>
              <w:t>2</w:t>
            </w:r>
          </w:p>
        </w:tc>
        <w:tc>
          <w:tcPr>
            <w:tcW w:type="dxa" w:w="2160"/>
          </w:tcPr>
          <w:p>
            <w:r>
              <w:t>Test Tool</w:t>
            </w:r>
          </w:p>
        </w:tc>
        <w:tc>
          <w:tcPr>
            <w:tcW w:type="dxa" w:w="2160"/>
          </w:tcPr>
          <w:p>
            <w:r>
              <w:t>Check if the encoding of DirectoryString attributes (e.g., PrintableString, UTF8String) in issuer matches subject</w:t>
            </w:r>
          </w:p>
        </w:tc>
        <w:tc>
          <w:tcPr>
            <w:tcW w:type="dxa" w:w="2160"/>
          </w:tcPr>
          <w:p>
            <w:r>
              <w:t>1- Encoding style (e.g., UTF8String, PrintableString, etc.) used in both fields is the same</w:t>
            </w:r>
          </w:p>
        </w:tc>
      </w:tr>
      <w:tr>
        <w:tc>
          <w:tcPr>
            <w:tcW w:type="dxa" w:w="2160"/>
          </w:tcPr>
          <w:p>
            <w:r>
              <w:t>3</w:t>
            </w:r>
          </w:p>
        </w:tc>
        <w:tc>
          <w:tcPr>
            <w:tcW w:type="dxa" w:w="2160"/>
          </w:tcPr>
          <w:p>
            <w:r>
              <w:t>Test Tool</w:t>
            </w:r>
          </w:p>
        </w:tc>
        <w:tc>
          <w:tcPr>
            <w:tcW w:type="dxa" w:w="2160"/>
          </w:tcPr>
          <w:p>
            <w:r>
              <w:t>If encoding mismatch is detected, report non-conformance</w:t>
            </w:r>
          </w:p>
        </w:tc>
        <w:tc>
          <w:tcPr>
            <w:tcW w:type="dxa" w:w="2160"/>
          </w:tcPr>
          <w:p>
            <w:r>
              <w:t>1- Test tool identifies mismatch and marks test as failed if encodings do not match</w:t>
            </w:r>
          </w:p>
        </w:tc>
      </w:tr>
    </w:tbl>
    <w:p>
      <w:r>
        <w:rPr/>
        <w:t>Conformance Requirements References</w:t>
        <w:br/>
        <w:t>- SGP.22 v2.6.1, p. 134: "issuer Distinguished Name of the EUM that has signed the EUICC Certificate. It SHALL match the ‘subject’ field of the EUM Certificate CERT.EUM.ECDSA."</w:t>
        <w:br/>
        <w:t>- RFC 5280, Section 4.1.2.6 ("Where it is non-empty, the subject field MUST contain an X.500 distinguished name (DN) ... The subject field is defined as the X.501 type Name. ... When the subject of the certificate is a CA, the subject field MUST be encoded in the same way as it is encoded in the issuer field ... in all certificates issued by the subject CA."), Section 5.1.2.3.</w:t>
      </w:r>
    </w:p>
    <w:p>
      <w:r>
        <w:rPr/>
        <w:t>Notes:</w:t>
        <w:br/>
        <w:t>- This test SHALL be executed if and only if the eUICC certificate claims to be signed by a given EUM and the corresponding CERT.EUM.ECDSA is available.</w:t>
        <w:br/>
        <w:t>- Failure to match issuer and subject fields in content or encoding constitutes non-conformance.</w:t>
        <w:br/>
        <w:t>- Attribute contents and encoding style (e.g., DirectoryString type) must both be matched exactly for compliance.</w:t>
      </w:r>
    </w:p>
    <w:p/>
    <w:p>
      <w:r>
        <w:rPr>
          <w:b/>
          <w:sz w:val="24"/>
        </w:rPr>
        <w:t>Requirement ID : validity | Requirement Description : Validity period of the certificate. Period when the CI is allowed to issue certificates. As defined in GSMA PRD SGP.14 [45].</w:t>
      </w:r>
    </w:p>
    <w:p>
      <w:r>
        <w:rPr>
          <w:b/>
          <w:sz w:val="24"/>
        </w:rPr>
        <w:t xml:space="preserve">Test Case : </w:t>
        <w:br/>
      </w:r>
    </w:p>
    <w:p>
      <w:r>
        <w:rPr/>
        <w:t>Test Cases</w:t>
      </w:r>
    </w:p>
    <w:p>
      <w:r>
        <w:rPr/>
        <w:t>TC</w:t>
      </w:r>
      <w:r>
        <w:rPr>
          <w:i/>
        </w:rPr>
        <w:t>CI</w:t>
      </w:r>
      <w:r>
        <w:rPr/>
        <w:t>CertificateValidityPeriod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CI</w:t>
            </w:r>
          </w:p>
        </w:tc>
        <w:tc>
          <w:tcPr>
            <w:tcW w:type="dxa" w:w="4320"/>
          </w:tcPr>
          <w:p>
            <w:r>
              <w:t>Certificate Issuer (CI) has an X.509 certificate with a defined validity period</w:t>
            </w:r>
          </w:p>
        </w:tc>
      </w:tr>
      <w:tr>
        <w:tc>
          <w:tcPr>
            <w:tcW w:type="dxa" w:w="4320"/>
          </w:tcPr>
          <w:p>
            <w:r>
              <w:t>GSMA</w:t>
            </w:r>
          </w:p>
        </w:tc>
        <w:tc>
          <w:tcPr>
            <w:tcW w:type="dxa" w:w="4320"/>
          </w:tcPr>
          <w:p>
            <w:r>
              <w:t>GSMA Policy and requirements are in place for certificate issuance and verification</w:t>
            </w:r>
          </w:p>
        </w:tc>
      </w:tr>
      <w:tr>
        <w:tc>
          <w:tcPr>
            <w:tcW w:type="dxa" w:w="4320"/>
          </w:tcPr>
          <w:p>
            <w:r>
              <w:t>SM-DP+</w:t>
            </w:r>
          </w:p>
        </w:tc>
        <w:tc>
          <w:tcPr>
            <w:tcW w:type="dxa" w:w="4320"/>
          </w:tcPr>
          <w:p>
            <w:r>
              <w:t>SM-DP+ is provisioned with a chain of trust up to the CI, as per GSMA SGP.14 [45]</w:t>
            </w:r>
          </w:p>
        </w:tc>
      </w:tr>
      <w:tr>
        <w:tc>
          <w:tcPr>
            <w:tcW w:type="dxa" w:w="4320"/>
          </w:tcPr>
          <w:p>
            <w:r>
              <w:t>eUICC</w:t>
            </w:r>
          </w:p>
        </w:tc>
        <w:tc>
          <w:tcPr>
            <w:tcW w:type="dxa" w:w="4320"/>
          </w:tcPr>
          <w:p>
            <w:r>
              <w:t>eUICC is provisioned to verify certificate validity period as per requirements</w:t>
            </w:r>
          </w:p>
        </w:tc>
      </w:tr>
    </w:tbl>
    <w:p>
      <w:r>
        <w:rPr/>
        <w:t>Test Sequence #01: Verification of CI Certificate Validity Period During Issuance</w:t>
        <w:br/>
        <w:t>This test sequence aims to verify that the Certificate Issuer (CI) issues certificates only within its own certificate's validity period, as per SGP.14 [45]. It also checks that subordinate entities (e.g. SM-DP+, eUICC) receive only certificates issued within this validity period.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CI</w:t>
            </w:r>
          </w:p>
        </w:tc>
        <w:tc>
          <w:tcPr>
            <w:tcW w:type="dxa" w:w="4320"/>
          </w:tcPr>
          <w:p>
            <w:r>
              <w:t>Has a valid (not expired/not yet valid) X.509 certificate with specific validity period (NotBefore and NotAfter)</w:t>
            </w:r>
          </w:p>
        </w:tc>
      </w:tr>
      <w:tr>
        <w:tc>
          <w:tcPr>
            <w:tcW w:type="dxa" w:w="4320"/>
          </w:tcPr>
          <w:p>
            <w:r>
              <w:t>SM-DP+</w:t>
            </w:r>
          </w:p>
        </w:tc>
        <w:tc>
          <w:tcPr>
            <w:tcW w:type="dxa" w:w="4320"/>
          </w:tcPr>
          <w:p>
            <w:r>
              <w:t>Requests issuance of a new certificate from the CI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CI</w:t>
            </w:r>
          </w:p>
        </w:tc>
        <w:tc>
          <w:tcPr>
            <w:tcW w:type="dxa" w:w="2160"/>
          </w:tcPr>
          <w:p>
            <w:r>
              <w:t>Request certificate issuance, indicating required certificate parameters</w:t>
            </w:r>
          </w:p>
        </w:tc>
        <w:tc>
          <w:tcPr>
            <w:tcW w:type="dxa" w:w="2160"/>
          </w:tcPr>
          <w:p>
            <w:r>
              <w:t>Request received for new certificate issuance</w:t>
            </w:r>
          </w:p>
        </w:tc>
      </w:tr>
      <w:tr>
        <w:tc>
          <w:tcPr>
            <w:tcW w:type="dxa" w:w="2160"/>
          </w:tcPr>
          <w:p>
            <w:r>
              <w:t>1</w:t>
            </w:r>
          </w:p>
        </w:tc>
        <w:tc>
          <w:tcPr>
            <w:tcW w:type="dxa" w:w="2160"/>
          </w:tcPr>
          <w:p>
            <w:r>
              <w:t>CI → CI</w:t>
            </w:r>
          </w:p>
        </w:tc>
        <w:tc>
          <w:tcPr>
            <w:tcW w:type="dxa" w:w="2160"/>
          </w:tcPr>
          <w:p>
            <w:r>
              <w:t>CI checks its own certificate's validity period</w:t>
            </w:r>
          </w:p>
        </w:tc>
        <w:tc>
          <w:tcPr>
            <w:tcW w:type="dxa" w:w="2160"/>
          </w:tcPr>
          <w:p>
            <w:r>
              <w:t>1- CI verifies its certificate is within validity period.2- Continue only if within validity period; otherwise abort issuance and return error.</w:t>
            </w:r>
          </w:p>
        </w:tc>
      </w:tr>
      <w:tr>
        <w:tc>
          <w:tcPr>
            <w:tcW w:type="dxa" w:w="2160"/>
          </w:tcPr>
          <w:p>
            <w:r>
              <w:t>2</w:t>
            </w:r>
          </w:p>
        </w:tc>
        <w:tc>
          <w:tcPr>
            <w:tcW w:type="dxa" w:w="2160"/>
          </w:tcPr>
          <w:p>
            <w:r>
              <w:t>CI → SM-DP+</w:t>
            </w:r>
          </w:p>
        </w:tc>
        <w:tc>
          <w:tcPr>
            <w:tcW w:type="dxa" w:w="2160"/>
          </w:tcPr>
          <w:p>
            <w:r>
              <w:t>CI issues new certificate, annotating NotBefore and NotAfter; signs and provides it</w:t>
            </w:r>
          </w:p>
        </w:tc>
        <w:tc>
          <w:tcPr>
            <w:tcW w:type="dxa" w:w="2160"/>
          </w:tcPr>
          <w:p>
            <w:r>
              <w:t>1- SM-DP+ receives a certificate with NotBefore/NotAfter dates inside CI's own validity.2- Certificate signature is valid.</w:t>
            </w:r>
          </w:p>
        </w:tc>
      </w:tr>
      <w:tr>
        <w:tc>
          <w:tcPr>
            <w:tcW w:type="dxa" w:w="2160"/>
          </w:tcPr>
          <w:p>
            <w:r>
              <w:t>3</w:t>
            </w:r>
          </w:p>
        </w:tc>
        <w:tc>
          <w:tcPr>
            <w:tcW w:type="dxa" w:w="2160"/>
          </w:tcPr>
          <w:p>
            <w:r>
              <w:t>SM-DP+ → eUICC</w:t>
            </w:r>
          </w:p>
        </w:tc>
        <w:tc>
          <w:tcPr>
            <w:tcW w:type="dxa" w:w="2160"/>
          </w:tcPr>
          <w:p>
            <w:r>
              <w:t>Provides issued certificate as part of eUICC authentication chain</w:t>
            </w:r>
          </w:p>
        </w:tc>
        <w:tc>
          <w:tcPr>
            <w:tcW w:type="dxa" w:w="2160"/>
          </w:tcPr>
          <w:p>
            <w:r>
              <w:t>eUICC receives certificate with valid NotBefore/NotAfter; chain is valid if within CI certificate period</w:t>
            </w:r>
          </w:p>
        </w:tc>
      </w:tr>
    </w:tbl>
    <w:p>
      <w:r>
        <w:rPr/>
        <w:t>Test Sequence #02: Attempted Issuance Outside CI Certificate Validity Period</w:t>
        <w:br/>
        <w:t>This test sequence aims to ensure the CI does not issue any certificates outside its "NotBefore/NotAfter" validity window. The system SHALL prevent such issuance and report an error.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CI → CI</w:t>
            </w:r>
          </w:p>
        </w:tc>
        <w:tc>
          <w:tcPr>
            <w:tcW w:type="dxa" w:w="2160"/>
          </w:tcPr>
          <w:p>
            <w:r>
              <w:t>Simulate system date/time outside CI certificate's validity period (expired or not yet valid)</w:t>
            </w:r>
          </w:p>
        </w:tc>
        <w:tc>
          <w:tcPr>
            <w:tcW w:type="dxa" w:w="2160"/>
          </w:tcPr>
          <w:p>
            <w:r>
              <w:t>CI detects that issuance is requested outside of own validity period</w:t>
            </w:r>
          </w:p>
        </w:tc>
      </w:tr>
      <w:tr>
        <w:tc>
          <w:tcPr>
            <w:tcW w:type="dxa" w:w="2160"/>
          </w:tcPr>
          <w:p>
            <w:r>
              <w:t>2</w:t>
            </w:r>
          </w:p>
        </w:tc>
        <w:tc>
          <w:tcPr>
            <w:tcW w:type="dxa" w:w="2160"/>
          </w:tcPr>
          <w:p>
            <w:r>
              <w:t>SM-DP+ → CI</w:t>
            </w:r>
          </w:p>
        </w:tc>
        <w:tc>
          <w:tcPr>
            <w:tcW w:type="dxa" w:w="2160"/>
          </w:tcPr>
          <w:p>
            <w:r>
              <w:t>Request certificate issuance</w:t>
            </w:r>
          </w:p>
        </w:tc>
        <w:tc>
          <w:tcPr>
            <w:tcW w:type="dxa" w:w="2160"/>
          </w:tcPr>
          <w:p>
            <w:r>
              <w:t>CI SHALL NOT issue the certificate and SHALL return error "Certificate Issuer not valid for requested period."</w:t>
            </w:r>
          </w:p>
        </w:tc>
      </w:tr>
      <w:tr>
        <w:tc>
          <w:tcPr>
            <w:tcW w:type="dxa" w:w="2160"/>
          </w:tcPr>
          <w:p>
            <w:r>
              <w:t>3</w:t>
            </w:r>
          </w:p>
        </w:tc>
        <w:tc>
          <w:tcPr>
            <w:tcW w:type="dxa" w:w="2160"/>
          </w:tcPr>
          <w:p>
            <w:r>
              <w:t>CI → SM-DP+</w:t>
            </w:r>
          </w:p>
        </w:tc>
        <w:tc>
          <w:tcPr>
            <w:tcW w:type="dxa" w:w="2160"/>
          </w:tcPr>
          <w:p>
            <w:r>
              <w:t>Provide output indicating reason for failure</w:t>
            </w:r>
          </w:p>
        </w:tc>
        <w:tc>
          <w:tcPr>
            <w:tcW w:type="dxa" w:w="2160"/>
          </w:tcPr>
          <w:p>
            <w:r>
              <w:t>SM-DP+ receives error status, operation fails, and certificate is not issued</w:t>
            </w:r>
          </w:p>
        </w:tc>
      </w:tr>
    </w:tbl>
    <w:p>
      <w:r>
        <w:rPr/>
        <w:t>Conformance Requirements References</w:t>
        <w:br/>
        <w:t>- SGP.14 [45], section on CI certificate validity period</w:t>
        <w:br/>
        <w:t>- SGP.21 [4] and SGP.22 [current], section on certificate path and period validation</w:t>
        <w:br/>
        <w:t>- RFC 5280 for X.509 NotBefore/NotAfter processing</w:t>
      </w:r>
    </w:p>
    <w:p>
      <w:r>
        <w:rPr/>
        <w:t>Notes:</w:t>
        <w:br/>
        <w:t>- Certificates issued MUST have a validity period within, or equal to, the CI certificate validity period according to SGP.14 [45].</w:t>
        <w:br/>
        <w:t>- For subordinate certificates (e.g., for SM-DP+, EUM, or SM-DS), their NotBefore/NotAfter fields SHALL NOT exceed the issuer CI's own bounds.</w:t>
        <w:br/>
        <w:t>- This requirement SHALL be executed if and only if the issuing CI is used as part of the RSP ecosystem root of trust.</w:t>
      </w:r>
    </w:p>
    <w:p>
      <w:r>
        <w:rPr/>
        <w:t>End of Test Case.</w:t>
      </w:r>
    </w:p>
    <w:p/>
    <w:p>
      <w:r>
        <w:rPr>
          <w:b/>
          <w:sz w:val="24"/>
        </w:rPr>
        <w:t>Requirement ID : subject | Requirement Description : Distinguished Name of the CI.</w:t>
      </w:r>
    </w:p>
    <w:p>
      <w:r>
        <w:rPr>
          <w:b/>
          <w:sz w:val="24"/>
        </w:rPr>
        <w:t xml:space="preserve">Test Case : </w:t>
        <w:br/>
      </w:r>
    </w:p>
    <w:p>
      <w:r>
        <w:rPr/>
        <w:t>Test Cases</w:t>
      </w:r>
    </w:p>
    <w:p>
      <w:r>
        <w:rPr/>
        <w:t>TC</w:t>
      </w:r>
      <w:r>
        <w:rPr>
          <w:i/>
        </w:rPr>
        <w:t>CI</w:t>
      </w:r>
      <w:r>
        <w:rPr/>
        <w:t>DistinguishedName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Certificate</w:t>
            </w:r>
          </w:p>
        </w:tc>
        <w:tc>
          <w:tcPr>
            <w:tcW w:type="dxa" w:w="4320"/>
          </w:tcPr>
          <w:p>
            <w:r>
              <w:t>The CI (Certificate Issuer) is configured to generate certificates according to GSMA SGP.22 and RFC 5280.</w:t>
            </w:r>
          </w:p>
        </w:tc>
      </w:tr>
      <w:tr>
        <w:tc>
          <w:tcPr>
            <w:tcW w:type="dxa" w:w="4320"/>
          </w:tcPr>
          <w:p>
            <w:r>
              <w:t>PKI System</w:t>
            </w:r>
          </w:p>
        </w:tc>
        <w:tc>
          <w:tcPr>
            <w:tcW w:type="dxa" w:w="4320"/>
          </w:tcPr>
          <w:p>
            <w:r>
              <w:t>PKI backend has access to all necessary organizational metadata for Distinguished Name composition.</w:t>
            </w:r>
          </w:p>
        </w:tc>
      </w:tr>
    </w:tbl>
    <w:p>
      <w:r>
        <w:rPr/>
        <w:t>Test Sequence #01: Certificate Generation - CI Subject Distinguished Name Construction</w:t>
        <w:br/>
        <w:t>This test sequence verifies whether the Distinguished Name (DN) for the subject field of a CI-issued certificate is constructed according to GSMA SGP.22 and RFC 5280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Certificate</w:t>
            </w:r>
          </w:p>
        </w:tc>
        <w:tc>
          <w:tcPr>
            <w:tcW w:type="dxa" w:w="4320"/>
          </w:tcPr>
          <w:p>
            <w:r>
              <w:t>The certificate template for the CI is prepared for issuance.</w:t>
            </w:r>
          </w:p>
        </w:tc>
      </w:tr>
      <w:tr>
        <w:tc>
          <w:tcPr>
            <w:tcW w:type="dxa" w:w="4320"/>
          </w:tcPr>
          <w:p>
            <w:r>
              <w:t>PKI System</w:t>
            </w:r>
          </w:p>
        </w:tc>
        <w:tc>
          <w:tcPr>
            <w:tcW w:type="dxa" w:w="4320"/>
          </w:tcPr>
          <w:p>
            <w:r>
              <w:t>Organization and relevant serial/identifier information for CI are available.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w:t>
            </w:r>
          </w:p>
        </w:tc>
        <w:tc>
          <w:tcPr>
            <w:tcW w:type="dxa" w:w="2160"/>
          </w:tcPr>
          <w:p>
            <w:r>
              <w:t>Prepare the issuing system with a defined organization and unique identifier for the CI.</w:t>
            </w:r>
          </w:p>
        </w:tc>
        <w:tc>
          <w:tcPr>
            <w:tcW w:type="dxa" w:w="2160"/>
          </w:tcPr>
          <w:p>
            <w:r>
              <w:t>Issuer data loaded; organization attribute and at least one unique identifier (e.g., serial number, OID) associated with the CI are ready.</w:t>
            </w:r>
          </w:p>
        </w:tc>
      </w:tr>
      <w:tr>
        <w:tc>
          <w:tcPr>
            <w:tcW w:type="dxa" w:w="2160"/>
          </w:tcPr>
          <w:p>
            <w:r>
              <w:t>1</w:t>
            </w:r>
          </w:p>
        </w:tc>
        <w:tc>
          <w:tcPr>
            <w:tcW w:type="dxa" w:w="2160"/>
          </w:tcPr>
          <w:p>
            <w:r>
              <w:t>PKI System → Test System</w:t>
            </w:r>
          </w:p>
        </w:tc>
        <w:tc>
          <w:tcPr>
            <w:tcW w:type="dxa" w:w="2160"/>
          </w:tcPr>
          <w:p>
            <w:r>
              <w:t>Initiate the creation of a CI certificate with a subject field to be filled.</w:t>
            </w:r>
          </w:p>
        </w:tc>
        <w:tc>
          <w:tcPr>
            <w:tcW w:type="dxa" w:w="2160"/>
          </w:tcPr>
          <w:p>
            <w:r>
              <w:t>Subject field is generated by the system according to X.501 (RFC 5280), with a non-empty distinguished name (DN), comprised of appropriate RDNs.</w:t>
            </w:r>
          </w:p>
        </w:tc>
      </w:tr>
      <w:tr>
        <w:tc>
          <w:tcPr>
            <w:tcW w:type="dxa" w:w="2160"/>
          </w:tcPr>
          <w:p>
            <w:r>
              <w:t>2</w:t>
            </w:r>
          </w:p>
        </w:tc>
        <w:tc>
          <w:tcPr>
            <w:tcW w:type="dxa" w:w="2160"/>
          </w:tcPr>
          <w:p>
            <w:r>
              <w:t>Test System</w:t>
            </w:r>
          </w:p>
        </w:tc>
        <w:tc>
          <w:tcPr>
            <w:tcW w:type="dxa" w:w="2160"/>
          </w:tcPr>
          <w:p>
            <w:r>
              <w:t>Inspect the composed subject DN of the generated CI certificate.</w:t>
            </w:r>
          </w:p>
        </w:tc>
        <w:tc>
          <w:tcPr>
            <w:tcW w:type="dxa" w:w="2160"/>
          </w:tcPr>
          <w:p>
            <w:r>
              <w:t>1- Subject DN includes at minimum the 'organization' (O) attribute, containing the CI's organization name.2- Subject DN MAY include additional relevant attributes per RFC 5280 (e.g., country (C), commonName (CN), organizationalUnit (OU)), if applicable.3- Subject DN is unique for the certificate issuer, as required by RFC 5280.4- Subject DN follows ASN.1 encoding rules and attribute OIDs as per RFC 5280 Appendix A and ITU-T X.520.</w:t>
            </w:r>
          </w:p>
        </w:tc>
      </w:tr>
      <w:tr>
        <w:tc>
          <w:tcPr>
            <w:tcW w:type="dxa" w:w="2160"/>
          </w:tcPr>
          <w:p>
            <w:r>
              <w:t>3</w:t>
            </w:r>
          </w:p>
        </w:tc>
        <w:tc>
          <w:tcPr>
            <w:tcW w:type="dxa" w:w="2160"/>
          </w:tcPr>
          <w:p>
            <w:r>
              <w:t>Test System</w:t>
            </w:r>
          </w:p>
        </w:tc>
        <w:tc>
          <w:tcPr>
            <w:tcW w:type="dxa" w:w="2160"/>
          </w:tcPr>
          <w:p>
            <w:r>
              <w:t>Cross-check the subject field against the issuer field in certificates it signs (for CA chaining conformance).</w:t>
            </w:r>
          </w:p>
        </w:tc>
        <w:tc>
          <w:tcPr>
            <w:tcW w:type="dxa" w:w="2160"/>
          </w:tcPr>
          <w:p>
            <w:r>
              <w:t>The subject DN of the CI matches the issuer field for certificates it subsequently issues.</w:t>
            </w:r>
          </w:p>
        </w:tc>
      </w:tr>
    </w:tbl>
    <w:p>
      <w:r>
        <w:rPr/>
        <w:t>Test Sequence #02: Policy Enforcement - Inclusion of Required Attributes in CI DN</w:t>
        <w:br/>
        <w:t>The aim of this test is to ensure that the Distinguished Name of the CI includes required attributes and conforms to naming policy.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PKI Admin → PKI System</w:t>
            </w:r>
          </w:p>
        </w:tc>
        <w:tc>
          <w:tcPr>
            <w:tcW w:type="dxa" w:w="2160"/>
          </w:tcPr>
          <w:p>
            <w:r>
              <w:t>Configure policy enforcement for minimum subject attributes: 'organization' and unique identifier.</w:t>
            </w:r>
          </w:p>
        </w:tc>
        <w:tc>
          <w:tcPr>
            <w:tcW w:type="dxa" w:w="2160"/>
          </w:tcPr>
          <w:p>
            <w:r>
              <w:t>System enforces that any new CI certificate’s subject DN includes the 'organization' attribute and a unique identifier.</w:t>
            </w:r>
          </w:p>
        </w:tc>
      </w:tr>
      <w:tr>
        <w:tc>
          <w:tcPr>
            <w:tcW w:type="dxa" w:w="2160"/>
          </w:tcPr>
          <w:p>
            <w:r>
              <w:t>2</w:t>
            </w:r>
          </w:p>
        </w:tc>
        <w:tc>
          <w:tcPr>
            <w:tcW w:type="dxa" w:w="2160"/>
          </w:tcPr>
          <w:p>
            <w:r>
              <w:t>PKI System → Operator</w:t>
            </w:r>
          </w:p>
        </w:tc>
        <w:tc>
          <w:tcPr>
            <w:tcW w:type="dxa" w:w="2160"/>
          </w:tcPr>
          <w:p>
            <w:r>
              <w:t>Attempt to generate CI certificate with missing 'organization' or non-unique DN.</w:t>
            </w:r>
          </w:p>
        </w:tc>
        <w:tc>
          <w:tcPr>
            <w:tcW w:type="dxa" w:w="2160"/>
          </w:tcPr>
          <w:p>
            <w:r>
              <w:t>Certificate issuance is rejected or flagged as non-conformant. Error or warning is provided to the operator.</w:t>
            </w:r>
          </w:p>
        </w:tc>
      </w:tr>
    </w:tbl>
    <w:p>
      <w:r>
        <w:rPr/>
        <w:t>Conformance Requirements References</w:t>
        <w:br/>
        <w:t>- GSMA SGP.22 v2.6.1, Section: subject Distinguished Name (Page 134)</w:t>
        <w:br/>
        <w:t xml:space="preserve">  - “It SHALL include, at least, 'organization' and 'serialNumber' attributes. Others attributes MAY be included for information.”</w:t>
        <w:br/>
        <w:t xml:space="preserve">  - “The 'organization' attribute SHALL have the same value as the 'organization' attribute of the EUM.”</w:t>
        <w:br/>
        <w:t xml:space="preserve">  - “'serialNumber' SHALL be the EID as a decimal PrintableString.”</w:t>
        <w:br/>
        <w:t>- RFC 5280, Section 4.1.2.6 (subject field)</w:t>
        <w:br/>
        <w:t xml:space="preserve">  - “the subject field MUST contain an X.500 distinguished name (DN). The DN MUST be unique for each subject entity certified by the one CA as defined by the issuer field.”</w:t>
        <w:br/>
        <w:t xml:space="preserve">  - Syntax and OID mapping: See RFC 5280 Appendix A; ITU-T X.520.</w:t>
      </w:r>
    </w:p>
    <w:p>
      <w:r>
        <w:rPr/>
        <w:t>Notes</w:t>
        <w:br/>
        <w:t>- This test SHALL be executed if and only if the CI generates certificates for eUICCs, EUMs, or other subordinate entities within the GSMA RSP Trust Model.</w:t>
        <w:br/>
        <w:t>- The verification of the subject distinguished name SHALL ensure proper OID usage, value formatting, uniqueness, and minimum attribute set. If a Directory Alias OID-based DN is used (per ITU-T X.520), ensure alias follows user-friendly name conventions for operational clarity.</w:t>
      </w:r>
    </w:p>
    <w:p/>
    <w:p>
      <w:r>
        <w:rPr>
          <w:b/>
          <w:sz w:val="24"/>
        </w:rPr>
        <w:t>Requirement ID : subjectPublicKeyInfo | Requirement Description : Contains the algorithm identifier, parameters and public key value. Algorithm identifier and parameters SHALL be set according to section 4.5.2.1.1. subjectPublicKeyInfo.subjectPublicKey contains the public key value and SHALL be coded as defined in RFC 5480 [27].</w:t>
      </w:r>
    </w:p>
    <w:p>
      <w:r>
        <w:rPr>
          <w:b/>
          <w:sz w:val="24"/>
        </w:rPr>
        <w:t xml:space="preserve">Test Case : </w:t>
        <w:br/>
      </w:r>
    </w:p>
    <w:p>
      <w:r>
        <w:rPr/>
        <w:t>Test Cases</w:t>
      </w:r>
    </w:p>
    <w:p>
      <w:r>
        <w:rPr/>
        <w:t>TC</w:t>
      </w:r>
      <w:r>
        <w:rPr>
          <w:i/>
        </w:rPr>
        <w:t>subjectPublicKeyInfo</w:t>
      </w:r>
      <w:r>
        <w:rPr/>
        <w:t>AlgorithmAndParameters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Certificate Authority</w:t>
            </w:r>
          </w:p>
        </w:tc>
        <w:tc>
          <w:tcPr>
            <w:tcW w:type="dxa" w:w="4320"/>
          </w:tcPr>
          <w:p>
            <w:r>
              <w:t>The Certificate Authority (CA) is configured to generate X.509 certificates containing ECC public keys.</w:t>
            </w:r>
          </w:p>
        </w:tc>
      </w:tr>
      <w:tr>
        <w:tc>
          <w:tcPr>
            <w:tcW w:type="dxa" w:w="4320"/>
          </w:tcPr>
          <w:p>
            <w:r>
              <w:t>Relying Party</w:t>
            </w:r>
          </w:p>
        </w:tc>
        <w:tc>
          <w:tcPr>
            <w:tcW w:type="dxa" w:w="4320"/>
          </w:tcPr>
          <w:p>
            <w:r>
              <w:t>The Relying Party is ready to inspect and parse X.509 certificates for public key information.</w:t>
            </w:r>
          </w:p>
        </w:tc>
      </w:tr>
    </w:tbl>
    <w:p>
      <w:r>
        <w:rPr/>
        <w:t>Test Sequence #01: Verify subjectPublicKeyInfo fields encoding and content</w:t>
        <w:br/>
        <w:t>Description of the aim of the test sequence N°1</w:t>
      </w:r>
      <w:r>
        <w:rPr/>
        <w:br/>
        <w:t>Verify that the subjectPublicKeyInfo field in an X.509 certificate contains the correct algorithm identifier, parameters (according to section 4.5.2.1.1), and that the subjectPublicKey value is encoded as per RFC 5480 [27].</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Certificate Authority</w:t>
            </w:r>
          </w:p>
        </w:tc>
        <w:tc>
          <w:tcPr>
            <w:tcW w:type="dxa" w:w="4320"/>
          </w:tcPr>
          <w:p>
            <w:r>
              <w:t>Ready to generate or provide an X.509 certificate with an ECC public key.</w:t>
            </w:r>
          </w:p>
        </w:tc>
      </w:tr>
      <w:tr>
        <w:tc>
          <w:tcPr>
            <w:tcW w:type="dxa" w:w="4320"/>
          </w:tcPr>
          <w:p>
            <w:r>
              <w:t>Relying Party</w:t>
            </w:r>
          </w:p>
        </w:tc>
        <w:tc>
          <w:tcPr>
            <w:tcW w:type="dxa" w:w="4320"/>
          </w:tcPr>
          <w:p>
            <w:r>
              <w:t>Has access to the issued certificate for parsing and validation.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Certificate Authority → Relying Party</w:t>
            </w:r>
          </w:p>
        </w:tc>
        <w:tc>
          <w:tcPr>
            <w:tcW w:type="dxa" w:w="2160"/>
          </w:tcPr>
          <w:p>
            <w:r>
              <w:t>Issue an X.509 certificate containing an ECC public key to the relying party.</w:t>
            </w:r>
          </w:p>
        </w:tc>
        <w:tc>
          <w:tcPr>
            <w:tcW w:type="dxa" w:w="2160"/>
          </w:tcPr>
          <w:p>
            <w:r>
              <w:t>The relying party receives a certificate with the subjectPublicKeyInfo field present.</w:t>
            </w:r>
          </w:p>
        </w:tc>
      </w:tr>
      <w:tr>
        <w:tc>
          <w:tcPr>
            <w:tcW w:type="dxa" w:w="2160"/>
          </w:tcPr>
          <w:p>
            <w:r>
              <w:t>1</w:t>
            </w:r>
          </w:p>
        </w:tc>
        <w:tc>
          <w:tcPr>
            <w:tcW w:type="dxa" w:w="2160"/>
          </w:tcPr>
          <w:p>
            <w:r>
              <w:t>Relying Party → Certificate</w:t>
            </w:r>
          </w:p>
        </w:tc>
        <w:tc>
          <w:tcPr>
            <w:tcW w:type="dxa" w:w="2160"/>
          </w:tcPr>
          <w:p>
            <w:r>
              <w:t>Parse the certificate to extract the subjectPublicKeyInfo field.</w:t>
            </w:r>
          </w:p>
        </w:tc>
        <w:tc>
          <w:tcPr>
            <w:tcW w:type="dxa" w:w="2160"/>
          </w:tcPr>
          <w:p>
            <w:r>
              <w:t>1- subjectPublicKeyInfo field is present.2- subjectPublicKeyInfo consists of algorithm identifier, parameters, and public key value fields.</w:t>
            </w:r>
          </w:p>
        </w:tc>
      </w:tr>
      <w:tr>
        <w:tc>
          <w:tcPr>
            <w:tcW w:type="dxa" w:w="2160"/>
          </w:tcPr>
          <w:p>
            <w:r>
              <w:t>2</w:t>
            </w:r>
          </w:p>
        </w:tc>
        <w:tc>
          <w:tcPr>
            <w:tcW w:type="dxa" w:w="2160"/>
          </w:tcPr>
          <w:p>
            <w:r>
              <w:t>Relying Party → Certificate</w:t>
            </w:r>
          </w:p>
        </w:tc>
        <w:tc>
          <w:tcPr>
            <w:tcW w:type="dxa" w:w="2160"/>
          </w:tcPr>
          <w:p>
            <w:r>
              <w:t>Validate the algorithm identifier (subjectPublicKeyInfo.algorithm) in accordance with section 4.5.2.1.1 (e.g., id-ecPublicKey per RFC 5480).</w:t>
            </w:r>
          </w:p>
        </w:tc>
        <w:tc>
          <w:tcPr>
            <w:tcW w:type="dxa" w:w="2160"/>
          </w:tcPr>
          <w:p>
            <w:r>
              <w:t>1- Algorithm identifier equals id-ecPublicKey OID { 1 2 840 10045 2 1 }.2- Algorithm identifier MUST be as specified in section 4.5.2.1.1 and RFC 5480 section 2.1/2.1.1.</w:t>
            </w:r>
          </w:p>
        </w:tc>
      </w:tr>
      <w:tr>
        <w:tc>
          <w:tcPr>
            <w:tcW w:type="dxa" w:w="2160"/>
          </w:tcPr>
          <w:p>
            <w:r>
              <w:t>3</w:t>
            </w:r>
          </w:p>
        </w:tc>
        <w:tc>
          <w:tcPr>
            <w:tcW w:type="dxa" w:w="2160"/>
          </w:tcPr>
          <w:p>
            <w:r>
              <w:t>Relying Party → Certificate</w:t>
            </w:r>
          </w:p>
        </w:tc>
        <w:tc>
          <w:tcPr>
            <w:tcW w:type="dxa" w:w="2160"/>
          </w:tcPr>
          <w:p>
            <w:r>
              <w:t>Check presence and content of parameters field (subjectPublicKeyInfo.algorithm.parameters) as specified (e.g., namedCurve OID as per RFC 5480).</w:t>
            </w:r>
          </w:p>
        </w:tc>
        <w:tc>
          <w:tcPr>
            <w:tcW w:type="dxa" w:w="2160"/>
          </w:tcPr>
          <w:p>
            <w:r>
              <w:t>1- Parameters field is present.2- Parameters field contains an OID referring to the named elliptic curve used (e.g., secp256r1).3- Parameters conform to section 4.5.2.1.1.</w:t>
            </w:r>
          </w:p>
        </w:tc>
      </w:tr>
      <w:tr>
        <w:tc>
          <w:tcPr>
            <w:tcW w:type="dxa" w:w="2160"/>
          </w:tcPr>
          <w:p>
            <w:r>
              <w:t>4</w:t>
            </w:r>
          </w:p>
        </w:tc>
        <w:tc>
          <w:tcPr>
            <w:tcW w:type="dxa" w:w="2160"/>
          </w:tcPr>
          <w:p>
            <w:r>
              <w:t>Relying Party → Certificate</w:t>
            </w:r>
          </w:p>
        </w:tc>
        <w:tc>
          <w:tcPr>
            <w:tcW w:type="dxa" w:w="2160"/>
          </w:tcPr>
          <w:p>
            <w:r>
              <w:t>Extract the subjectPublicKeyInfo.subjectPublicKey BIT STRING and verify its encoding per RFC 5480 section 2.2.</w:t>
            </w:r>
          </w:p>
        </w:tc>
        <w:tc>
          <w:tcPr>
            <w:tcW w:type="dxa" w:w="2160"/>
          </w:tcPr>
          <w:p>
            <w:r>
              <w:t>1- subjectPublicKeyInfo.subjectPublicKey contains the public key value.2- Public key is DER encoded as BIT STRING, mapped from an ECPoint OCTET STRING as described in RFC 5480.3- The most significant bit of the OCTET STRING is the most significant bit of the BIT STRING and least significant bit matches as required.</w:t>
            </w:r>
          </w:p>
        </w:tc>
      </w:tr>
    </w:tbl>
    <w:p>
      <w:r>
        <w:rPr/>
        <w:t>Test Sequence #02: Verify handling of different parameter representations (namedCurve, explicit, implicit)</w:t>
        <w:br/>
        <w:t>Description of the aim of the test sequence N°2</w:t>
      </w:r>
      <w:r>
        <w:rPr/>
        <w:br/>
        <w:t>Ensure the implementation only accepts certificates with namedCurve parameter encoding, and rejects or flags those using deprecated or non-allowed curve representations.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Certificate Authority → Relying Party</w:t>
            </w:r>
          </w:p>
        </w:tc>
        <w:tc>
          <w:tcPr>
            <w:tcW w:type="dxa" w:w="2160"/>
          </w:tcPr>
          <w:p>
            <w:r>
              <w:t>Issue a certificate where SubjectPublicKeyInfo.algorithm.parameters is set to namedCurve OID (valid case).</w:t>
            </w:r>
          </w:p>
        </w:tc>
        <w:tc>
          <w:tcPr>
            <w:tcW w:type="dxa" w:w="2160"/>
          </w:tcPr>
          <w:p>
            <w:r>
              <w:t>Certificate is accepted; parameters are recognized and match allowed named curves per RFC 5480, section 2.1.1.</w:t>
            </w:r>
          </w:p>
        </w:tc>
      </w:tr>
      <w:tr>
        <w:tc>
          <w:tcPr>
            <w:tcW w:type="dxa" w:w="2160"/>
          </w:tcPr>
          <w:p>
            <w:r>
              <w:t>2</w:t>
            </w:r>
          </w:p>
        </w:tc>
        <w:tc>
          <w:tcPr>
            <w:tcW w:type="dxa" w:w="2160"/>
          </w:tcPr>
          <w:p>
            <w:r>
              <w:t>Certificate Authority → Relying Party</w:t>
            </w:r>
          </w:p>
        </w:tc>
        <w:tc>
          <w:tcPr>
            <w:tcW w:type="dxa" w:w="2160"/>
          </w:tcPr>
          <w:p>
            <w:r>
              <w:t>Issue a certificate with algorithm.parameters set to explicit or implicit curve specification.</w:t>
            </w:r>
          </w:p>
        </w:tc>
        <w:tc>
          <w:tcPr>
            <w:tcW w:type="dxa" w:w="2160"/>
          </w:tcPr>
          <w:p>
            <w:r>
              <w:t>Certificate is rejected or flagged as invalid as support for anything other than namedCurve is not permitted in practice, per RFC 5480.</w:t>
            </w:r>
          </w:p>
        </w:tc>
      </w:tr>
    </w:tbl>
    <w:p>
      <w:r>
        <w:rPr/>
        <w:t>Conformance Requirements References</w:t>
      </w:r>
      <w:r>
        <w:rPr/>
        <w:br/>
        <w:t>- SGP.22 section 4.5.2.1.1</w:t>
      </w:r>
      <w:r>
        <w:rPr/>
        <w:br/>
        <w:t>- RFC 5480 [27], section 2, 2.1, 2.1.1, 2.2</w:t>
      </w:r>
      <w:r>
        <w:rPr/>
        <w:br/>
        <w:t>- RFC 5280 for overall certificate structure and extensions</w:t>
      </w:r>
    </w:p>
    <w:p>
      <w:r>
        <w:rPr/>
        <w:t>Conditional Execution:</w:t>
      </w:r>
      <w:r>
        <w:rPr/>
        <w:br/>
        <w:t>Test Sequence #02, Step 2 SHALL be executed if and only if the system receives a certificate with explicit or implicit curve representation.</w:t>
      </w:r>
    </w:p>
    <w:p>
      <w:r>
        <w:rPr/>
        <w:t>Notes:</w:t>
      </w:r>
      <w:r>
        <w:rPr/>
        <w:br/>
        <w:t>- Conformance to BIT STRING encoding for subjectPublicKey is critical for interoperability, as noted in RFC 5759 and RFC 5480.</w:t>
      </w:r>
      <w:r>
        <w:rPr/>
        <w:br/>
        <w:t>- The test is only applicable to ECC keys and may need adaptation if other key types are specified.</w:t>
      </w:r>
    </w:p>
    <w:p/>
    <w:p>
      <w:r>
        <w:rPr>
          <w:b/>
          <w:sz w:val="24"/>
        </w:rPr>
        <w:t>Requirement ID : extensions_subjectKeyIdentifier | Requirement Description : Extension for Subject Key Identifier (RFC 5280 [17] section 4.2.1.2): extnID = id-ce- subjectKeyIdentifier critical = false extnValue = Public Key Identifier</w:t>
      </w:r>
    </w:p>
    <w:p>
      <w:r>
        <w:rPr>
          <w:b/>
          <w:sz w:val="24"/>
        </w:rPr>
        <w:t xml:space="preserve">Test Case : </w:t>
        <w:br/>
      </w:r>
    </w:p>
    <w:p>
      <w:r>
        <w:rPr/>
        <w:t>Test Cases</w:t>
      </w:r>
    </w:p>
    <w:p>
      <w:r>
        <w:rPr/>
        <w:t>TC</w:t>
      </w:r>
      <w:r>
        <w:rPr>
          <w:i/>
        </w:rPr>
        <w:t>CERT</w:t>
      </w:r>
      <w:r>
        <w:rPr/>
        <w:t>EXT_SubjectKeyIdentifier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Certificate Authority configured to issue X.509 certificates according to RFC 5280</w:t>
            </w:r>
          </w:p>
        </w:tc>
      </w:tr>
      <w:tr>
        <w:tc>
          <w:tcPr>
            <w:tcW w:type="dxa" w:w="4320"/>
          </w:tcPr>
          <w:p>
            <w:r>
              <w:t>EndEntity</w:t>
            </w:r>
          </w:p>
        </w:tc>
        <w:tc>
          <w:tcPr>
            <w:tcW w:type="dxa" w:w="4320"/>
          </w:tcPr>
          <w:p>
            <w:r>
              <w:t>End entity (subscriber or device) requesting issuance or validation of a certificate</w:t>
            </w:r>
          </w:p>
        </w:tc>
      </w:tr>
      <w:tr>
        <w:tc>
          <w:tcPr>
            <w:tcW w:type="dxa" w:w="4320"/>
          </w:tcPr>
          <w:p>
            <w:r>
              <w:t>Validator</w:t>
            </w:r>
          </w:p>
        </w:tc>
        <w:tc>
          <w:tcPr>
            <w:tcW w:type="dxa" w:w="4320"/>
          </w:tcPr>
          <w:p>
            <w:r>
              <w:t>Entity (application, device, or service) that parses and validates X.509 certificates</w:t>
            </w:r>
          </w:p>
        </w:tc>
      </w:tr>
    </w:tbl>
    <w:p>
      <w:r>
        <w:rPr/>
        <w:t>Test Sequence #01: Presence and Correct Structure of Subject Key Identifier Extension</w:t>
        <w:br/>
        <w:t>Aim: To verify that a CA includes the subjectKeyIdentifier extension in issued certificates in accordance with RFC 5280 section 4.2.1.2, sets criticality, and encodes the value per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Has valid key pair and is ready to issue a new CA (or end entity) certificate</w:t>
            </w:r>
          </w:p>
        </w:tc>
      </w:tr>
      <w:tr>
        <w:tc>
          <w:tcPr>
            <w:tcW w:type="dxa" w:w="4320"/>
          </w:tcPr>
          <w:p>
            <w:r>
              <w:t>Request</w:t>
            </w:r>
          </w:p>
        </w:tc>
        <w:tc>
          <w:tcPr>
            <w:tcW w:type="dxa" w:w="4320"/>
          </w:tcPr>
          <w:p>
            <w:r>
              <w:t>CSR is provided for certificate issuance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EndEntity → CA</w:t>
            </w:r>
          </w:p>
        </w:tc>
        <w:tc>
          <w:tcPr>
            <w:tcW w:type="dxa" w:w="2160"/>
          </w:tcPr>
          <w:p>
            <w:r>
              <w:t>Submit a certificate signing request (CSR) with new public key</w:t>
            </w:r>
          </w:p>
        </w:tc>
        <w:tc>
          <w:tcPr>
            <w:tcW w:type="dxa" w:w="2160"/>
          </w:tcPr>
          <w:p>
            <w:r>
              <w:t>CA receives request and prepares certificate generation</w:t>
            </w:r>
          </w:p>
        </w:tc>
      </w:tr>
      <w:tr>
        <w:tc>
          <w:tcPr>
            <w:tcW w:type="dxa" w:w="2160"/>
          </w:tcPr>
          <w:p>
            <w:r>
              <w:t>1</w:t>
            </w:r>
          </w:p>
        </w:tc>
        <w:tc>
          <w:tcPr>
            <w:tcW w:type="dxa" w:w="2160"/>
          </w:tcPr>
          <w:p>
            <w:r>
              <w:t>CA</w:t>
            </w:r>
          </w:p>
        </w:tc>
        <w:tc>
          <w:tcPr>
            <w:tcW w:type="dxa" w:w="2160"/>
          </w:tcPr>
          <w:p>
            <w:r>
              <w:t>CA generates the X.509 certificate with subjectKeyIdentifier extension</w:t>
            </w:r>
          </w:p>
        </w:tc>
        <w:tc>
          <w:tcPr>
            <w:tcW w:type="dxa" w:w="2160"/>
          </w:tcPr>
          <w:p>
            <w:r>
              <w:t>1- Extension "id-ce-subjectKeyIdentifier" is present in the certificate</w:t>
            </w:r>
          </w:p>
        </w:tc>
      </w:tr>
      <w:tr>
        <w:tc>
          <w:tcPr>
            <w:tcW w:type="dxa" w:w="2160"/>
          </w:tcPr>
          <w:p>
            <w:r>
              <w:t>2</w:t>
            </w:r>
          </w:p>
        </w:tc>
        <w:tc>
          <w:tcPr>
            <w:tcW w:type="dxa" w:w="2160"/>
          </w:tcPr>
          <w:p>
            <w:r>
              <w:t>CA</w:t>
            </w:r>
          </w:p>
        </w:tc>
        <w:tc>
          <w:tcPr>
            <w:tcW w:type="dxa" w:w="2160"/>
          </w:tcPr>
          <w:p>
            <w:r>
              <w:t>Encode subjectKeyIdentifier extension and mark it as non-critical</w:t>
            </w:r>
          </w:p>
        </w:tc>
        <w:tc>
          <w:tcPr>
            <w:tcW w:type="dxa" w:w="2160"/>
          </w:tcPr>
          <w:p>
            <w:r>
              <w:t>1- subjectKeyIdentifier extension "critical" flag is set to FALSE2- No error during certificate generation</w:t>
            </w:r>
          </w:p>
        </w:tc>
      </w:tr>
      <w:tr>
        <w:tc>
          <w:tcPr>
            <w:tcW w:type="dxa" w:w="2160"/>
          </w:tcPr>
          <w:p>
            <w:r>
              <w:t>3</w:t>
            </w:r>
          </w:p>
        </w:tc>
        <w:tc>
          <w:tcPr>
            <w:tcW w:type="dxa" w:w="2160"/>
          </w:tcPr>
          <w:p>
            <w:r>
              <w:t>CA</w:t>
            </w:r>
          </w:p>
        </w:tc>
        <w:tc>
          <w:tcPr>
            <w:tcW w:type="dxa" w:w="2160"/>
          </w:tcPr>
          <w:p>
            <w:r>
              <w:t>Set extnValue to properly generated Public Key Identifier per RFC 5280</w:t>
            </w:r>
          </w:p>
        </w:tc>
        <w:tc>
          <w:tcPr>
            <w:tcW w:type="dxa" w:w="2160"/>
          </w:tcPr>
          <w:p>
            <w:r>
              <w:t>1- extnValue contains the key identifier generated from the subject public key using SHA-1 as recommended2- Public Key corresponding to the certificate subject was used to generate keyIdentifier</w:t>
            </w:r>
          </w:p>
        </w:tc>
      </w:tr>
      <w:tr>
        <w:tc>
          <w:tcPr>
            <w:tcW w:type="dxa" w:w="2160"/>
          </w:tcPr>
          <w:p>
            <w:r>
              <w:t>4</w:t>
            </w:r>
          </w:p>
        </w:tc>
        <w:tc>
          <w:tcPr>
            <w:tcW w:type="dxa" w:w="2160"/>
          </w:tcPr>
          <w:p>
            <w:r>
              <w:t>CA → EndEntity</w:t>
            </w:r>
          </w:p>
        </w:tc>
        <w:tc>
          <w:tcPr>
            <w:tcW w:type="dxa" w:w="2160"/>
          </w:tcPr>
          <w:p>
            <w:r>
              <w:t>Provide issued certificate to EndEntity</w:t>
            </w:r>
          </w:p>
        </w:tc>
        <w:tc>
          <w:tcPr>
            <w:tcW w:type="dxa" w:w="2160"/>
          </w:tcPr>
          <w:p>
            <w:r>
              <w:t>EndEntity receives X.509 certificate with correct subjectKeyIdentifier extension</w:t>
            </w:r>
          </w:p>
        </w:tc>
      </w:tr>
    </w:tbl>
    <w:p>
      <w:r>
        <w:rPr/>
        <w:t>Test Sequence #02: Validation of subjectKeyIdentifier Value Derivation</w:t>
        <w:br/>
        <w:t>Aim: To verify that the extnValue of the subjectKeyIdentifier corresponds to the correct hash of the subjectPublicKey as prescribed by RFC 5280.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Validator</w:t>
            </w:r>
          </w:p>
        </w:tc>
        <w:tc>
          <w:tcPr>
            <w:tcW w:type="dxa" w:w="4320"/>
          </w:tcPr>
          <w:p>
            <w:r>
              <w:t>Has access to the issued X.509 certificate from the CA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Validator</w:t>
            </w:r>
          </w:p>
        </w:tc>
        <w:tc>
          <w:tcPr>
            <w:tcW w:type="dxa" w:w="2160"/>
          </w:tcPr>
          <w:p>
            <w:r>
              <w:t>Extract subjectPublicKey from the certificate</w:t>
            </w:r>
          </w:p>
        </w:tc>
        <w:tc>
          <w:tcPr>
            <w:tcW w:type="dxa" w:w="2160"/>
          </w:tcPr>
          <w:p>
            <w:r>
              <w:t>subjectPublicKey value obtained without tag, length, and unused bits</w:t>
            </w:r>
          </w:p>
        </w:tc>
      </w:tr>
      <w:tr>
        <w:tc>
          <w:tcPr>
            <w:tcW w:type="dxa" w:w="2160"/>
          </w:tcPr>
          <w:p>
            <w:r>
              <w:t>2</w:t>
            </w:r>
          </w:p>
        </w:tc>
        <w:tc>
          <w:tcPr>
            <w:tcW w:type="dxa" w:w="2160"/>
          </w:tcPr>
          <w:p>
            <w:r>
              <w:t>Validator</w:t>
            </w:r>
          </w:p>
        </w:tc>
        <w:tc>
          <w:tcPr>
            <w:tcW w:type="dxa" w:w="2160"/>
          </w:tcPr>
          <w:p>
            <w:r>
              <w:t>Compute SHA-1 hash of the BIT STRING subjectPublicKey per RFC 5280</w:t>
            </w:r>
          </w:p>
        </w:tc>
        <w:tc>
          <w:tcPr>
            <w:tcW w:type="dxa" w:w="2160"/>
          </w:tcPr>
          <w:p>
            <w:r>
              <w:t>1- SHA-1 digest successfully calculated</w:t>
            </w:r>
          </w:p>
        </w:tc>
      </w:tr>
      <w:tr>
        <w:tc>
          <w:tcPr>
            <w:tcW w:type="dxa" w:w="2160"/>
          </w:tcPr>
          <w:p>
            <w:r>
              <w:t>3</w:t>
            </w:r>
          </w:p>
        </w:tc>
        <w:tc>
          <w:tcPr>
            <w:tcW w:type="dxa" w:w="2160"/>
          </w:tcPr>
          <w:p>
            <w:r>
              <w:t>Validator</w:t>
            </w:r>
          </w:p>
        </w:tc>
        <w:tc>
          <w:tcPr>
            <w:tcW w:type="dxa" w:w="2160"/>
          </w:tcPr>
          <w:p>
            <w:r>
              <w:t>Compare SHA-1 digest to extnValue in the subjectKeyIdentifier extension</w:t>
            </w:r>
          </w:p>
        </w:tc>
        <w:tc>
          <w:tcPr>
            <w:tcW w:type="dxa" w:w="2160"/>
          </w:tcPr>
          <w:p>
            <w:r>
              <w:t>1- extnValue matches the calculated SHA-12- If not, extension is non-conformant</w:t>
            </w:r>
          </w:p>
        </w:tc>
      </w:tr>
    </w:tbl>
    <w:p>
      <w:r>
        <w:rPr/>
        <w:t>Test Sequence #03: Presence in CA Certificates with Basic Constraints cA=TRUE</w:t>
        <w:br/>
        <w:t>Aim: To check that all CA certificates with basic constraints cA=TRUE include the subjectKeyIdentifier extension.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Has issued one or more CA certificates with cA=TRUE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Validator</w:t>
            </w:r>
          </w:p>
        </w:tc>
        <w:tc>
          <w:tcPr>
            <w:tcW w:type="dxa" w:w="2160"/>
          </w:tcPr>
          <w:p>
            <w:r>
              <w:t>Retrieve a CA certificate with basic constraints cA=TRUE</w:t>
            </w:r>
          </w:p>
        </w:tc>
        <w:tc>
          <w:tcPr>
            <w:tcW w:type="dxa" w:w="2160"/>
          </w:tcPr>
          <w:p>
            <w:r>
              <w:t>Certificate successfully retrieved</w:t>
            </w:r>
          </w:p>
        </w:tc>
      </w:tr>
      <w:tr>
        <w:tc>
          <w:tcPr>
            <w:tcW w:type="dxa" w:w="2160"/>
          </w:tcPr>
          <w:p>
            <w:r>
              <w:t>2</w:t>
            </w:r>
          </w:p>
        </w:tc>
        <w:tc>
          <w:tcPr>
            <w:tcW w:type="dxa" w:w="2160"/>
          </w:tcPr>
          <w:p>
            <w:r>
              <w:t>Validator</w:t>
            </w:r>
          </w:p>
        </w:tc>
        <w:tc>
          <w:tcPr>
            <w:tcW w:type="dxa" w:w="2160"/>
          </w:tcPr>
          <w:p>
            <w:r>
              <w:t>Search for subjectKeyIdentifier extension</w:t>
            </w:r>
          </w:p>
        </w:tc>
        <w:tc>
          <w:tcPr>
            <w:tcW w:type="dxa" w:w="2160"/>
          </w:tcPr>
          <w:p>
            <w:r>
              <w:t>1- Extension with id-ce-subjectKeyIdentifier is present in certificate extensions</w:t>
            </w:r>
          </w:p>
        </w:tc>
      </w:tr>
      <w:tr>
        <w:tc>
          <w:tcPr>
            <w:tcW w:type="dxa" w:w="2160"/>
          </w:tcPr>
          <w:p>
            <w:r>
              <w:t>3</w:t>
            </w:r>
          </w:p>
        </w:tc>
        <w:tc>
          <w:tcPr>
            <w:tcW w:type="dxa" w:w="2160"/>
          </w:tcPr>
          <w:p>
            <w:r>
              <w:t>Validator</w:t>
            </w:r>
          </w:p>
        </w:tc>
        <w:tc>
          <w:tcPr>
            <w:tcW w:type="dxa" w:w="2160"/>
          </w:tcPr>
          <w:p>
            <w:r>
              <w:t>Verify the criticality and value</w:t>
            </w:r>
          </w:p>
        </w:tc>
        <w:tc>
          <w:tcPr>
            <w:tcW w:type="dxa" w:w="2160"/>
          </w:tcPr>
          <w:p>
            <w:r>
              <w:t>1- Extension critical is FALSE2- extnValue is appropriate per keyIdentifier derivation</w:t>
            </w:r>
          </w:p>
        </w:tc>
      </w:tr>
    </w:tbl>
    <w:p>
      <w:r>
        <w:rPr/>
        <w:t>Test Sequence #04: Marking of subjectKeyIdentifier Extension as Non-Critical</w:t>
        <w:br/>
        <w:t>Aim: To ensure the subjectKeyIdentifier extension is always marked as non-critical, as required by RFC 5280.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Validator</w:t>
            </w:r>
          </w:p>
        </w:tc>
        <w:tc>
          <w:tcPr>
            <w:tcW w:type="dxa" w:w="2160"/>
          </w:tcPr>
          <w:p>
            <w:r>
              <w:t>Inspect subjectKeyIdentifier extension in the certificate</w:t>
            </w:r>
          </w:p>
        </w:tc>
        <w:tc>
          <w:tcPr>
            <w:tcW w:type="dxa" w:w="2160"/>
          </w:tcPr>
          <w:p>
            <w:r>
              <w:t>1- Extension critical field is present and set to FALSE</w:t>
            </w:r>
          </w:p>
        </w:tc>
      </w:tr>
      <w:tr>
        <w:tc>
          <w:tcPr>
            <w:tcW w:type="dxa" w:w="2160"/>
          </w:tcPr>
          <w:p>
            <w:r>
              <w:t>2</w:t>
            </w:r>
          </w:p>
        </w:tc>
        <w:tc>
          <w:tcPr>
            <w:tcW w:type="dxa" w:w="2160"/>
          </w:tcPr>
          <w:p>
            <w:r>
              <w:t>Validator</w:t>
            </w:r>
          </w:p>
        </w:tc>
        <w:tc>
          <w:tcPr>
            <w:tcW w:type="dxa" w:w="2160"/>
          </w:tcPr>
          <w:p>
            <w:r>
              <w:t>Attempt to validate certificate with application that ignores non-critical extensions</w:t>
            </w:r>
          </w:p>
        </w:tc>
        <w:tc>
          <w:tcPr>
            <w:tcW w:type="dxa" w:w="2160"/>
          </w:tcPr>
          <w:p>
            <w:r>
              <w:t>1- Certificate validation proceeds as normal, no failure based on criticality</w:t>
            </w:r>
          </w:p>
        </w:tc>
      </w:tr>
    </w:tbl>
    <w:p>
      <w:r>
        <w:rPr/>
        <w:t>Conformance Requirements References:</w:t>
        <w:br/>
        <w:t>- RFC 5280 [17] section 4.2.1.2: subjectKeyIdentifier inclusion, derivation, and encoding.</w:t>
        <w:br/>
        <w:t>- Requirement: extnID = id-ce-subjectKeyIdentifier, critical = false, extnValue = Public Key Identifier.</w:t>
        <w:br/>
        <w:t>- extnValue SHOULD be a unique identifier derived from the public key, typically the SHA-1 hash of the subjectPublicKey BIT STRING.</w:t>
      </w:r>
    </w:p>
    <w:p>
      <w:r>
        <w:rPr/>
        <w:t>Conditional Execution:</w:t>
        <w:br/>
        <w:t>- Test Sequence #03 SHALL be executed if and only if the certificate being tested is a CA certificate with basic constraints cA=TRUE.</w:t>
        <w:br/>
        <w:t>- For end-entity certificates, presence of subjectKeyIdentifier extension is STRONGLY RECOMMENDED and validation steps (Test Sequence #02, #04) apply.</w:t>
      </w:r>
    </w:p>
    <w:p/>
    <w:p>
      <w:r>
        <w:rPr>
          <w:b/>
          <w:sz w:val="24"/>
        </w:rPr>
        <w:t>Requirement ID : extensions_keyUsage | Requirement Description : Extension for Key usage (RFC 5280 [17] section 4.2.1.3): extnID = id-ce-keyUsage critical = true extnValue = { keyCertSign  (5), --[Mandatory] cRLSign(6) --[Optional] }</w:t>
      </w:r>
    </w:p>
    <w:p>
      <w:r>
        <w:rPr>
          <w:b/>
          <w:sz w:val="24"/>
        </w:rPr>
        <w:t xml:space="preserve">Test Case : </w:t>
        <w:br/>
      </w:r>
    </w:p>
    <w:p>
      <w:r>
        <w:rPr/>
        <w:t>Test Cases</w:t>
      </w:r>
    </w:p>
    <w:p>
      <w:r>
        <w:rPr/>
        <w:t>TC</w:t>
      </w:r>
      <w:r>
        <w:rPr>
          <w:i/>
        </w:rPr>
        <w:t>CertificateProfile</w:t>
      </w:r>
      <w:r>
        <w:rPr/>
        <w:t>ExtKeyUsage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 (Certificate Authority)</w:t>
            </w:r>
          </w:p>
        </w:tc>
        <w:tc>
          <w:tcPr>
            <w:tcW w:type="dxa" w:w="4320"/>
          </w:tcPr>
          <w:p>
            <w:r>
              <w:t>The CA is properly configured to issue X.509 certificates per RFC 5280.</w:t>
            </w:r>
          </w:p>
        </w:tc>
      </w:tr>
      <w:tr>
        <w:tc>
          <w:tcPr>
            <w:tcW w:type="dxa" w:w="4320"/>
          </w:tcPr>
          <w:p>
            <w:r>
              <w:t>Relying Party</w:t>
            </w:r>
          </w:p>
        </w:tc>
        <w:tc>
          <w:tcPr>
            <w:tcW w:type="dxa" w:w="4320"/>
          </w:tcPr>
          <w:p>
            <w:r>
              <w:t>The relying party (application, validator, or parser) is capable of interpreting X.509 v3 certificates and their extensions according to RFC 5280.</w:t>
            </w:r>
          </w:p>
        </w:tc>
      </w:tr>
    </w:tbl>
    <w:p>
      <w:r>
        <w:rPr/>
        <w:t>Test Sequence #01: Certificate Issuance – keyUsage Extension (keyCertSign set, critical = true)</w:t>
        <w:br/>
        <w:t>This test sequence aims to verify that the CA issues a certificate with the correct keyUsage extension, as required by RFC 5280 section 4.2.1.3, specifically: extnID = id-ce-keyUsage, critical = true, and extnValue containing keyCertSign bit (mandatory), with optional cRLSign.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The CA is ready to generate or has generated a certificate intended for use in signing certificates (i.e., an intermediate or root CA certificate).</w:t>
            </w:r>
          </w:p>
        </w:tc>
      </w:tr>
      <w:tr>
        <w:tc>
          <w:tcPr>
            <w:tcW w:type="dxa" w:w="4320"/>
          </w:tcPr>
          <w:p>
            <w:r>
              <w:t>Relying Party</w:t>
            </w:r>
          </w:p>
        </w:tc>
        <w:tc>
          <w:tcPr>
            <w:tcW w:type="dxa" w:w="4320"/>
          </w:tcPr>
          <w:p>
            <w:r>
              <w:t>The relying party is set to receive and inspect the newly issued certificate.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w:t>
            </w:r>
          </w:p>
        </w:tc>
        <w:tc>
          <w:tcPr>
            <w:tcW w:type="dxa" w:w="2160"/>
          </w:tcPr>
          <w:p>
            <w:r>
              <w:t>Prepares to issue a new X.509 certificate</w:t>
            </w:r>
          </w:p>
        </w:tc>
        <w:tc>
          <w:tcPr>
            <w:tcW w:type="dxa" w:w="2160"/>
          </w:tcPr>
          <w:p>
            <w:r>
              <w:t>Certificate profile and extensions are determined as per RFC 5280 section 4.2.1.3.</w:t>
            </w:r>
          </w:p>
        </w:tc>
      </w:tr>
      <w:tr>
        <w:tc>
          <w:tcPr>
            <w:tcW w:type="dxa" w:w="2160"/>
          </w:tcPr>
          <w:p>
            <w:r>
              <w:t>1</w:t>
            </w:r>
          </w:p>
        </w:tc>
        <w:tc>
          <w:tcPr>
            <w:tcW w:type="dxa" w:w="2160"/>
          </w:tcPr>
          <w:p>
            <w:r>
              <w:t>CA → Relying Party</w:t>
            </w:r>
          </w:p>
        </w:tc>
        <w:tc>
          <w:tcPr>
            <w:tcW w:type="dxa" w:w="2160"/>
          </w:tcPr>
          <w:p>
            <w:r>
              <w:t>Issues an X.509 certificate with a keyUsage extension: extnID = id-ce-keyUsage, critical = true, extnValue with bit 5 (keyCertSign) set and optionally bit 6 (cRLSign) set</w:t>
            </w:r>
          </w:p>
        </w:tc>
        <w:tc>
          <w:tcPr>
            <w:tcW w:type="dxa" w:w="2160"/>
          </w:tcPr>
          <w:p>
            <w:r>
              <w:t>1- The certificate contains the keyUsage extension.2- The keyUsage extension is marked as critical.3- keyCertSign bit (5) is set.4- cRLSign bit (6) may be set or unset (optional).</w:t>
            </w:r>
          </w:p>
        </w:tc>
      </w:tr>
      <w:tr>
        <w:tc>
          <w:tcPr>
            <w:tcW w:type="dxa" w:w="2160"/>
          </w:tcPr>
          <w:p>
            <w:r>
              <w:t>2</w:t>
            </w:r>
          </w:p>
        </w:tc>
        <w:tc>
          <w:tcPr>
            <w:tcW w:type="dxa" w:w="2160"/>
          </w:tcPr>
          <w:p>
            <w:r>
              <w:t>Relying Party</w:t>
            </w:r>
          </w:p>
        </w:tc>
        <w:tc>
          <w:tcPr>
            <w:tcW w:type="dxa" w:w="2160"/>
          </w:tcPr>
          <w:p>
            <w:r>
              <w:t>Parses and validates the certificate extension</w:t>
            </w:r>
          </w:p>
        </w:tc>
        <w:tc>
          <w:tcPr>
            <w:tcW w:type="dxa" w:w="2160"/>
          </w:tcPr>
          <w:p>
            <w:r>
              <w:t>1- The keyUsage extension is recognized.2- Parsing does not fail on the presence of cRLSign bit (if present).3- The certificate is accepted for signing other certificates.4- If the keyUsage is not critical, or keyCertSign bit is not set, the certificate is rejected.</w:t>
            </w:r>
          </w:p>
        </w:tc>
      </w:tr>
    </w:tbl>
    <w:p>
      <w:r>
        <w:rPr/>
        <w:t>Test Sequence #02: Certificate Issuance Failure – keyUsage Extension Omitted or Misconfigured</w:t>
        <w:br/>
        <w:t>This sequence aims to verify that reliance parties and validators correctly reject certificates that do not comply with the required keyUsage extension specification for CA certificates.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 → Relying Party</w:t>
            </w:r>
          </w:p>
        </w:tc>
        <w:tc>
          <w:tcPr>
            <w:tcW w:type="dxa" w:w="2160"/>
          </w:tcPr>
          <w:p>
            <w:r>
              <w:t>Issues an X.509 certificate with the keyUsage extension missing, not marked as critical, or with keyCertSign bit not set</w:t>
            </w:r>
          </w:p>
        </w:tc>
        <w:tc>
          <w:tcPr>
            <w:tcW w:type="dxa" w:w="2160"/>
          </w:tcPr>
          <w:p>
            <w:r>
              <w:t>1- The relying party/parser detects the non-conformance.2- The certificate is rejected/flagged as invalid or insufficient for CA use (cannot be used to sign certificates or CRLs).</w:t>
            </w:r>
          </w:p>
        </w:tc>
      </w:tr>
      <w:tr>
        <w:tc>
          <w:tcPr>
            <w:tcW w:type="dxa" w:w="2160"/>
          </w:tcPr>
          <w:p>
            <w:r>
              <w:t>2</w:t>
            </w:r>
          </w:p>
        </w:tc>
        <w:tc>
          <w:tcPr>
            <w:tcW w:type="dxa" w:w="2160"/>
          </w:tcPr>
          <w:p>
            <w:r>
              <w:t>Relying Party</w:t>
            </w:r>
          </w:p>
        </w:tc>
        <w:tc>
          <w:tcPr>
            <w:tcW w:type="dxa" w:w="2160"/>
          </w:tcPr>
          <w:p>
            <w:r>
              <w:t>Inspects the certificate</w:t>
            </w:r>
          </w:p>
        </w:tc>
        <w:tc>
          <w:tcPr>
            <w:tcW w:type="dxa" w:w="2160"/>
          </w:tcPr>
          <w:p>
            <w:r>
              <w:t>1- The relying party confirms absence or misconfiguration of keyUsage extension (e.g., keyCertSign not set, not critical).2- Appropriate error/status/rejection is returned (as per application policy and RFC 5280).</w:t>
            </w:r>
          </w:p>
        </w:tc>
      </w:tr>
    </w:tbl>
    <w:p>
      <w:r>
        <w:rPr/>
        <w:t>Test Sequence #03: Certificate Issuance – keyUsage Extension With Both keyCertSign and cRLSign Set</w:t>
        <w:br/>
        <w:t>This test sequence aims to verify that when both keyCertSign (bit 5) and cRLSign (bit 6) are set in the keyUsage extension, and the extension is critical, the certificate is accepted for signing certificates and CRLs.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 → Relying Party</w:t>
            </w:r>
          </w:p>
        </w:tc>
        <w:tc>
          <w:tcPr>
            <w:tcW w:type="dxa" w:w="2160"/>
          </w:tcPr>
          <w:p>
            <w:r>
              <w:t>Issues an X.509 certificate, keyUsage extension (critical = true), keyCertSign bit set, cRLSign bit set</w:t>
            </w:r>
          </w:p>
        </w:tc>
        <w:tc>
          <w:tcPr>
            <w:tcW w:type="dxa" w:w="2160"/>
          </w:tcPr>
          <w:p>
            <w:r>
              <w:t>1- keyUsage shows both bits 5 (keyCertSign) and 6 (cRLSign) are set.2- The extension is marked as critical.</w:t>
            </w:r>
          </w:p>
        </w:tc>
      </w:tr>
      <w:tr>
        <w:tc>
          <w:tcPr>
            <w:tcW w:type="dxa" w:w="2160"/>
          </w:tcPr>
          <w:p>
            <w:r>
              <w:t>2</w:t>
            </w:r>
          </w:p>
        </w:tc>
        <w:tc>
          <w:tcPr>
            <w:tcW w:type="dxa" w:w="2160"/>
          </w:tcPr>
          <w:p>
            <w:r>
              <w:t>Relying Party</w:t>
            </w:r>
          </w:p>
        </w:tc>
        <w:tc>
          <w:tcPr>
            <w:tcW w:type="dxa" w:w="2160"/>
          </w:tcPr>
          <w:p>
            <w:r>
              <w:t>Parses and validates the certificate extension</w:t>
            </w:r>
          </w:p>
        </w:tc>
        <w:tc>
          <w:tcPr>
            <w:tcW w:type="dxa" w:w="2160"/>
          </w:tcPr>
          <w:p>
            <w:r>
              <w:t>1- The certificate is accepted for both signing certificates and signing CRLs as per usage flags.2- No unexpected errors or warnings.</w:t>
            </w:r>
          </w:p>
        </w:tc>
      </w:tr>
    </w:tbl>
    <w:p>
      <w:r>
        <w:rPr/>
        <w:t>Conformance Requirements References:</w:t>
        <w:br/>
        <w:t>- RFC 5280 section 4.2.1.3: KeyUsage extension syntax and processing</w:t>
        <w:br/>
        <w:t>- GPC</w:t>
      </w:r>
      <w:r>
        <w:rPr>
          <w:i/>
        </w:rPr>
        <w:t>2.3</w:t>
      </w:r>
      <w:r>
        <w:rPr/>
        <w:t>F</w:t>
      </w:r>
      <w:r>
        <w:rPr>
          <w:i/>
        </w:rPr>
        <w:t>SCP11</w:t>
      </w:r>
      <w:r>
        <w:rPr/>
        <w:t>v1.3.0.13</w:t>
      </w:r>
      <w:r>
        <w:rPr>
          <w:i/>
        </w:rPr>
        <w:t>PublicRvw.pdf: Guidance on implementation of KeyUsage for CA certificates</w:t>
        <w:br/>
        <w:t>- Requirement ID: extensions</w:t>
      </w:r>
      <w:r>
        <w:rPr/>
        <w:t>keyUsage</w:t>
      </w:r>
    </w:p>
    <w:p>
      <w:r>
        <w:rPr/>
        <w:t>Conditional Execution Rules:</w:t>
        <w:br/>
        <w:t>- Test Sequence #01 SHALL be executed if the certificate is intended for use as a CA or intermediate CA.</w:t>
        <w:br/>
        <w:t>- Test Sequence #02 SHALL be executed to ensure non-conformant certificates are detected and rejected by the system.</w:t>
        <w:br/>
        <w:t>- Test Sequence #03 SHALL be executed if the CA intends the certificate for both certificate signing and CRL signing.</w:t>
      </w:r>
    </w:p>
    <w:p>
      <w:r>
        <w:rPr/>
        <w:t>Notes:</w:t>
        <w:br/>
        <w:t>- The keyCertSign bit (bit 5) in the keyUsage extension is MANDATORY for CA certificates.</w:t>
        <w:br/>
        <w:t>- The cRLSign bit (bit 6) is OPTIONAL and should be present if the certificate is used to sign CRLs.</w:t>
        <w:br/>
        <w:t>- The keyUsage extension MUST be marked as critical.</w:t>
        <w:br/>
        <w:t>- Applications and validators MUST reject CA certificates that do not set keyCertSign or fail to mark the extension as critical.</w:t>
      </w:r>
    </w:p>
    <w:p/>
    <w:p>
      <w:r>
        <w:rPr>
          <w:b/>
          <w:sz w:val="24"/>
        </w:rPr>
        <w:t>Requirement ID : version | Requirement Description : Version SHALL be 3 (value is 2) as extensions are used in this specification.</w:t>
      </w:r>
    </w:p>
    <w:p>
      <w:r>
        <w:rPr>
          <w:b/>
          <w:sz w:val="24"/>
        </w:rPr>
        <w:t xml:space="preserve">Test Case : </w:t>
        <w:br/>
      </w:r>
    </w:p>
    <w:p>
      <w:r>
        <w:rPr/>
        <w:t>Test Cases</w:t>
      </w:r>
    </w:p>
    <w:p>
      <w:r>
        <w:rPr/>
        <w:t>TC</w:t>
      </w:r>
      <w:r>
        <w:rPr>
          <w:i/>
        </w:rPr>
        <w:t>VERSION</w:t>
      </w:r>
      <w:r>
        <w:rPr/>
        <w:t>ExtensionMarker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IUT</w:t>
            </w:r>
          </w:p>
        </w:tc>
        <w:tc>
          <w:tcPr>
            <w:tcW w:type="dxa" w:w="4320"/>
          </w:tcPr>
          <w:p>
            <w:r>
              <w:t>The Implementation Under Test is an entity supporting a protocol specification that utilizes ASN.1 extension markers ("...") for extensibility.</w:t>
            </w:r>
          </w:p>
        </w:tc>
      </w:tr>
      <w:tr>
        <w:tc>
          <w:tcPr>
            <w:tcW w:type="dxa" w:w="4320"/>
          </w:tcPr>
          <w:p>
            <w:r>
              <w:t>Test System</w:t>
            </w:r>
          </w:p>
        </w:tc>
        <w:tc>
          <w:tcPr>
            <w:tcW w:type="dxa" w:w="4320"/>
          </w:tcPr>
          <w:p>
            <w:r>
              <w:t>Test system capable of creating, sending, and analyzing protocol messages including version information.</w:t>
            </w:r>
          </w:p>
        </w:tc>
      </w:tr>
    </w:tbl>
    <w:p>
      <w:r>
        <w:rPr/>
        <w:t>Test Sequence #01: Validation of Version Field with Extensions Used</w:t>
        <w:br/>
        <w:t>This test sequence verifies that when extensions (extension markers "...") are present and used in the specification, the "Version" field in the protocol message SHALL be set to 3, as per the requirement. The test ensures that the implementation does not use Version=2 when extensions are part of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Configured to generate and send protocol messages for operations involving ASN.1 SEQUENCE or ENUMERATED with "..."</w:t>
            </w:r>
          </w:p>
        </w:tc>
      </w:tr>
      <w:tr>
        <w:tc>
          <w:tcPr>
            <w:tcW w:type="dxa" w:w="4320"/>
          </w:tcPr>
          <w:p>
            <w:r>
              <w:t>Test System</w:t>
            </w:r>
          </w:p>
        </w:tc>
        <w:tc>
          <w:tcPr>
            <w:tcW w:type="dxa" w:w="4320"/>
          </w:tcPr>
          <w:p>
            <w:r>
              <w:t>Ready to parse and analyze version fields in received protocol messages.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IUT</w:t>
            </w:r>
          </w:p>
        </w:tc>
        <w:tc>
          <w:tcPr>
            <w:tcW w:type="dxa" w:w="2160"/>
          </w:tcPr>
          <w:p>
            <w:r>
              <w:t>Prepare and trigger sending of a protocol message containing a SEQUENCE/ENUMERATED with "..." (extension marker), indicating extensions are present and in use in the message structure.</w:t>
            </w:r>
          </w:p>
        </w:tc>
        <w:tc>
          <w:tcPr>
            <w:tcW w:type="dxa" w:w="2160"/>
          </w:tcPr>
          <w:p>
            <w:r>
              <w:t>The IUT is ready to respond with a message containing the required version field.</w:t>
            </w:r>
          </w:p>
        </w:tc>
      </w:tr>
      <w:tr>
        <w:tc>
          <w:tcPr>
            <w:tcW w:type="dxa" w:w="2160"/>
          </w:tcPr>
          <w:p>
            <w:r>
              <w:t>1</w:t>
            </w:r>
          </w:p>
        </w:tc>
        <w:tc>
          <w:tcPr>
            <w:tcW w:type="dxa" w:w="2160"/>
          </w:tcPr>
          <w:p>
            <w:r>
              <w:t>IUT → Test System</w:t>
            </w:r>
          </w:p>
        </w:tc>
        <w:tc>
          <w:tcPr>
            <w:tcW w:type="dxa" w:w="2160"/>
          </w:tcPr>
          <w:p>
            <w:r>
              <w:t>IUT sends protocol message including the "Version" field in its header or payload.</w:t>
            </w:r>
          </w:p>
        </w:tc>
        <w:tc>
          <w:tcPr>
            <w:tcW w:type="dxa" w:w="2160"/>
          </w:tcPr>
          <w:p>
            <w:r>
              <w:t>1- The "Version" field in the message SHALL be set to 3.2- The message is correctly encoded according to the protocol's ASN.1 definition including the used extensions.</w:t>
            </w:r>
          </w:p>
        </w:tc>
      </w:tr>
      <w:tr>
        <w:tc>
          <w:tcPr>
            <w:tcW w:type="dxa" w:w="2160"/>
          </w:tcPr>
          <w:p>
            <w:r>
              <w:t>2</w:t>
            </w:r>
          </w:p>
        </w:tc>
        <w:tc>
          <w:tcPr>
            <w:tcW w:type="dxa" w:w="2160"/>
          </w:tcPr>
          <w:p>
            <w:r>
              <w:t>Test System</w:t>
            </w:r>
          </w:p>
        </w:tc>
        <w:tc>
          <w:tcPr>
            <w:tcW w:type="dxa" w:w="2160"/>
          </w:tcPr>
          <w:p>
            <w:r>
              <w:t>Analyze the message received from the IUT.</w:t>
            </w:r>
          </w:p>
        </w:tc>
        <w:tc>
          <w:tcPr>
            <w:tcW w:type="dxa" w:w="2160"/>
          </w:tcPr>
          <w:p>
            <w:r>
              <w:t>1- If "Version"=2 is found, generate a protocol error.2- If "Version"=3 is found, accept the message and confirm proper extensibility support.</w:t>
            </w:r>
          </w:p>
        </w:tc>
      </w:tr>
    </w:tbl>
    <w:p>
      <w:r>
        <w:rPr/>
        <w:t>Test Sequence #02: Negative Test – Version Field Incorrectly Set to 2 Despite Extensions</w:t>
        <w:br/>
        <w:t>This test sequence confirms that a protocol message with extensions MUST NOT use Version=2. The IUT's behavior upon such detection is also verified.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IUT</w:t>
            </w:r>
          </w:p>
        </w:tc>
        <w:tc>
          <w:tcPr>
            <w:tcW w:type="dxa" w:w="2160"/>
          </w:tcPr>
          <w:p>
            <w:r>
              <w:t>Send a protocol message to the IUT that contains extensions but with the "Version" field set to 2.</w:t>
            </w:r>
          </w:p>
        </w:tc>
        <w:tc>
          <w:tcPr>
            <w:tcW w:type="dxa" w:w="2160"/>
          </w:tcPr>
          <w:p>
            <w:r>
              <w:t>The IUT SHALL detect the protocol error and reject the message or return an error indication (e.g., version not supported).</w:t>
            </w:r>
          </w:p>
        </w:tc>
      </w:tr>
      <w:tr>
        <w:tc>
          <w:tcPr>
            <w:tcW w:type="dxa" w:w="2160"/>
          </w:tcPr>
          <w:p>
            <w:r>
              <w:t>2</w:t>
            </w:r>
          </w:p>
        </w:tc>
        <w:tc>
          <w:tcPr>
            <w:tcW w:type="dxa" w:w="2160"/>
          </w:tcPr>
          <w:p>
            <w:r>
              <w:t>IUT → Test System</w:t>
            </w:r>
          </w:p>
        </w:tc>
        <w:tc>
          <w:tcPr>
            <w:tcW w:type="dxa" w:w="2160"/>
          </w:tcPr>
          <w:p>
            <w:r>
              <w:t>IUT returns error or rejection message</w:t>
            </w:r>
          </w:p>
        </w:tc>
        <w:tc>
          <w:tcPr>
            <w:tcW w:type="dxa" w:w="2160"/>
          </w:tcPr>
          <w:p>
            <w:r>
              <w:t>1- Error indicating version mismatch. 2- Extensions are not processed when Version=2.</w:t>
            </w:r>
          </w:p>
        </w:tc>
      </w:tr>
    </w:tbl>
    <w:p>
      <w:r>
        <w:rPr/>
        <w:t>Conformance Requirements References</w:t>
      </w:r>
    </w:p>
    <w:p>
      <w:pPr>
        <w:pStyle w:val="ListBullet"/>
        <w:ind w:left="0"/>
      </w:pPr>
      <w:r>
        <w:rPr/>
        <w:t>Source specification defining requirement for versioning and extensibility (extension marker usage): Referenced requirement: "Version SHALL be 3 (value is 2) as extensions are used in this specification."</w:t>
      </w:r>
    </w:p>
    <w:p>
      <w:pPr>
        <w:pStyle w:val="ListBullet"/>
        <w:ind w:left="0"/>
      </w:pPr>
      <w:r>
        <w:rPr/>
        <w:t>ASN.1 modules and versioning: See f29f848a-fbd3-48c8-8258-f060c9bf26a5_29002-j00.docx section 17.1.4 (Compatibility considerations), and relevant specification sections.</w:t>
      </w:r>
    </w:p>
    <w:p>
      <w:pPr>
        <w:pStyle w:val="ListBullet"/>
        <w:ind w:left="0"/>
      </w:pPr>
      <w:r>
        <w:rPr/>
        <w:t>Any extension marker "..." present in SEQUENCE or ENUMERATED requires protocol messages using extensions to indicate Version=3.</w:t>
      </w:r>
    </w:p>
    <w:p>
      <w:pPr>
        <w:pStyle w:val="ListBullet"/>
        <w:ind w:left="0"/>
      </w:pPr>
      <w:r>
        <w:rPr/>
        <w:t>Conditional: These tests SHALL be executed if and only if at least one extension marker ("...") is used in the ASN.1 definition and/or private extensions are present in the protocol structure.</w:t>
      </w:r>
    </w:p>
    <w:p>
      <w:r>
        <w:rPr/>
        <w:t>Notes</w:t>
      </w:r>
    </w:p>
    <w:p>
      <w:pPr>
        <w:pStyle w:val="ListBullet"/>
        <w:ind w:left="0"/>
      </w:pPr>
      <w:r>
        <w:rPr/>
        <w:t>If the tested protocol object does not use any extension marker (i.e., no "..."), Version may be 2 or as specified, and this test shall not apply.</w:t>
      </w:r>
    </w:p>
    <w:p>
      <w:pPr>
        <w:pStyle w:val="ListBullet"/>
        <w:ind w:left="0"/>
      </w:pPr>
      <w:r>
        <w:rPr/>
        <w:t>If the extension marker is present in the ASN.1 specification but the implementation never exercises any actual extension, Version=3 is still required per specification, as extensibility is enabled.</w:t>
      </w:r>
    </w:p>
    <w:p/>
    <w:p>
      <w:r>
        <w:rPr>
          <w:b/>
          <w:sz w:val="24"/>
        </w:rPr>
        <w:t>Requirement ID : serialNumber | Requirement Description : Serial number that SHALL be unique for each certificate issued with a given CERT.CI.ECDSA.</w:t>
      </w:r>
    </w:p>
    <w:p>
      <w:r>
        <w:rPr>
          <w:b/>
          <w:sz w:val="24"/>
        </w:rPr>
        <w:t xml:space="preserve">Test Case : </w:t>
        <w:br/>
      </w:r>
    </w:p>
    <w:p>
      <w:r>
        <w:rPr/>
        <w:t>Test Cases</w:t>
      </w:r>
    </w:p>
    <w:p>
      <w:r>
        <w:rPr/>
        <w:t>TC</w:t>
      </w:r>
      <w:r>
        <w:rPr>
          <w:i/>
        </w:rPr>
        <w:t>CERT</w:t>
      </w:r>
      <w:r>
        <w:rPr/>
        <w:t>SerialNumberUniqueness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CA is configured and operational, with capability to issue certificates per RFC 5280 and SGP.22</w:t>
            </w:r>
          </w:p>
        </w:tc>
      </w:tr>
      <w:tr>
        <w:tc>
          <w:tcPr>
            <w:tcW w:type="dxa" w:w="4320"/>
          </w:tcPr>
          <w:p>
            <w:r>
              <w:t>Certificate1</w:t>
            </w:r>
          </w:p>
        </w:tc>
        <w:tc>
          <w:tcPr>
            <w:tcW w:type="dxa" w:w="4320"/>
          </w:tcPr>
          <w:p>
            <w:r>
              <w:t>First certificate to be issued by the CA using a given CERT.CI.ECDSA</w:t>
            </w:r>
          </w:p>
        </w:tc>
      </w:tr>
      <w:tr>
        <w:tc>
          <w:tcPr>
            <w:tcW w:type="dxa" w:w="4320"/>
          </w:tcPr>
          <w:p>
            <w:r>
              <w:t>Certificate2</w:t>
            </w:r>
          </w:p>
        </w:tc>
        <w:tc>
          <w:tcPr>
            <w:tcW w:type="dxa" w:w="4320"/>
          </w:tcPr>
          <w:p>
            <w:r>
              <w:t>Second certificate to be issued by the CA using the same CERT.CI.ECDSA</w:t>
            </w:r>
          </w:p>
        </w:tc>
      </w:tr>
    </w:tbl>
    <w:p>
      <w:r>
        <w:rPr/>
        <w:t>Test Sequence #01: Verify serialNumber Uniqueness per CERT.CI.ECDSA</w:t>
        <w:br/>
        <w:t>This test verifies that the serialNumber assigned to each certificate issued by a given CA (using a particular CERT.CI.ECDSA) is unique, fulfilling the requirement for certificate identification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Ready to issue certificates; no certificates with overlapping serialNumbers exist for CERT.CI.ECDSA</w:t>
            </w:r>
          </w:p>
        </w:tc>
      </w:tr>
      <w:tr>
        <w:tc>
          <w:tcPr>
            <w:tcW w:type="dxa" w:w="4320"/>
          </w:tcPr>
          <w:p>
            <w:r>
              <w:t>Certificate1</w:t>
            </w:r>
          </w:p>
        </w:tc>
        <w:tc>
          <w:tcPr>
            <w:tcW w:type="dxa" w:w="4320"/>
          </w:tcPr>
          <w:p>
            <w:r>
              <w:t>Not yet issued</w:t>
            </w:r>
          </w:p>
        </w:tc>
      </w:tr>
      <w:tr>
        <w:tc>
          <w:tcPr>
            <w:tcW w:type="dxa" w:w="4320"/>
          </w:tcPr>
          <w:p>
            <w:r>
              <w:t>Certificate2</w:t>
            </w:r>
          </w:p>
        </w:tc>
        <w:tc>
          <w:tcPr>
            <w:tcW w:type="dxa" w:w="4320"/>
          </w:tcPr>
          <w:p>
            <w:r>
              <w:t>Not yet issued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Verify internal CA configuration for serialNumber allocation logic</w:t>
            </w:r>
          </w:p>
        </w:tc>
        <w:tc>
          <w:tcPr>
            <w:tcW w:type="dxa" w:w="2160"/>
          </w:tcPr>
          <w:p>
            <w:r>
              <w:t>CA demonstrates serialNumber counter or algorithm that prevents duplicates for the same CERT.CI.ECDSA</w:t>
            </w:r>
          </w:p>
        </w:tc>
      </w:tr>
      <w:tr>
        <w:tc>
          <w:tcPr>
            <w:tcW w:type="dxa" w:w="2160"/>
          </w:tcPr>
          <w:p>
            <w:r>
              <w:t>1</w:t>
            </w:r>
          </w:p>
        </w:tc>
        <w:tc>
          <w:tcPr>
            <w:tcW w:type="dxa" w:w="2160"/>
          </w:tcPr>
          <w:p>
            <w:r>
              <w:t>CA → Entity</w:t>
            </w:r>
          </w:p>
        </w:tc>
        <w:tc>
          <w:tcPr>
            <w:tcW w:type="dxa" w:w="2160"/>
          </w:tcPr>
          <w:p>
            <w:r>
              <w:t>CA issues Certificate1 with a specific serialNumber under CERT.CI.ECDSA</w:t>
            </w:r>
          </w:p>
        </w:tc>
        <w:tc>
          <w:tcPr>
            <w:tcW w:type="dxa" w:w="2160"/>
          </w:tcPr>
          <w:p>
            <w:r>
              <w:t>Certificate1 is created with a specific, unique, positive, ≤20-octet serialNumber</w:t>
            </w:r>
          </w:p>
        </w:tc>
      </w:tr>
      <w:tr>
        <w:tc>
          <w:tcPr>
            <w:tcW w:type="dxa" w:w="2160"/>
          </w:tcPr>
          <w:p>
            <w:r>
              <w:t>2</w:t>
            </w:r>
          </w:p>
        </w:tc>
        <w:tc>
          <w:tcPr>
            <w:tcW w:type="dxa" w:w="2160"/>
          </w:tcPr>
          <w:p>
            <w:r>
              <w:t>CA → Entity</w:t>
            </w:r>
          </w:p>
        </w:tc>
        <w:tc>
          <w:tcPr>
            <w:tcW w:type="dxa" w:w="2160"/>
          </w:tcPr>
          <w:p>
            <w:r>
              <w:t>CA issues Certificate2 under same CERT.CI.ECDSA</w:t>
            </w:r>
          </w:p>
        </w:tc>
        <w:tc>
          <w:tcPr>
            <w:tcW w:type="dxa" w:w="2160"/>
          </w:tcPr>
          <w:p>
            <w:r>
              <w:t>Certificate2 is created with a serialNumber distinct from Certificate1</w:t>
            </w:r>
          </w:p>
        </w:tc>
      </w:tr>
      <w:tr>
        <w:tc>
          <w:tcPr>
            <w:tcW w:type="dxa" w:w="2160"/>
          </w:tcPr>
          <w:p>
            <w:r>
              <w:t>3</w:t>
            </w:r>
          </w:p>
        </w:tc>
        <w:tc>
          <w:tcPr>
            <w:tcW w:type="dxa" w:w="2160"/>
          </w:tcPr>
          <w:p>
            <w:r>
              <w:t>Entity</w:t>
            </w:r>
          </w:p>
        </w:tc>
        <w:tc>
          <w:tcPr>
            <w:tcW w:type="dxa" w:w="2160"/>
          </w:tcPr>
          <w:p>
            <w:r>
              <w:t>Compare serialNumbers of Certificate1 and Certificate2</w:t>
            </w:r>
          </w:p>
        </w:tc>
        <w:tc>
          <w:tcPr>
            <w:tcW w:type="dxa" w:w="2160"/>
          </w:tcPr>
          <w:p>
            <w:r>
              <w:t>1- serialNumber of Certificate1 ≠ serialNumber of Certificate22- Both serialNumbers are positive and ≤20 octets</w:t>
            </w:r>
          </w:p>
        </w:tc>
      </w:tr>
      <w:tr>
        <w:tc>
          <w:tcPr>
            <w:tcW w:type="dxa" w:w="2160"/>
          </w:tcPr>
          <w:p>
            <w:r>
              <w:t>4</w:t>
            </w:r>
          </w:p>
        </w:tc>
        <w:tc>
          <w:tcPr>
            <w:tcW w:type="dxa" w:w="2160"/>
          </w:tcPr>
          <w:p>
            <w:r>
              <w:t>CA → Entity</w:t>
            </w:r>
          </w:p>
        </w:tc>
        <w:tc>
          <w:tcPr>
            <w:tcW w:type="dxa" w:w="2160"/>
          </w:tcPr>
          <w:p>
            <w:r>
              <w:t>Attempt to issue a certificate with a duplicate serialNumber under CERT.CI.ECDSA (negative test)</w:t>
            </w:r>
          </w:p>
        </w:tc>
        <w:tc>
          <w:tcPr>
            <w:tcW w:type="dxa" w:w="2160"/>
          </w:tcPr>
          <w:p>
            <w:r>
              <w:t>CA rejects creation, or system logs error, ensuring uniqueness is enforced</w:t>
            </w:r>
          </w:p>
        </w:tc>
      </w:tr>
    </w:tbl>
    <w:p>
      <w:r>
        <w:rPr/>
        <w:t>Conformance Requirements References</w:t>
        <w:br/>
        <w:t>- SGP.22 v2.6.1, Page 138, 142: "serialNumber Serial number that SHALL be unique for each certificate issued with a given CERT.CI.ECDSA."</w:t>
        <w:br/>
        <w:t>- RFC 5280 section 4.1.2.2: "The serial number MUST be a positive integer...MUST be unique for each certificate issued by a given CA..."</w:t>
      </w:r>
    </w:p>
    <w:p>
      <w:r>
        <w:rPr/>
        <w:t>Conditional Execution Rules</w:t>
        <w:br/>
        <w:t>- This test sequence SHALL be executed for every CA configuration that handles CERT.CI.ECDSA signing.</w:t>
        <w:br/>
        <w:t>- The negative test at step 4 SHALL be executed if the CA supports manual serialNumber assignment or external certificate creation.</w:t>
      </w:r>
    </w:p>
    <w:p>
      <w:r>
        <w:rPr/>
        <w:t>Notes</w:t>
        <w:br/>
        <w:t xml:space="preserve">- If the CA is found to issue duplicate serialNumbers under the same CERT.CI.ECDSA, it violates both GSMA SGP.22 and RFC 5280 and MUST be remediated. </w:t>
        <w:br/>
        <w:t>- For negative test, simulate or configure the CA to attempt generation of a duplicate serialNumber to confirm that the system enforces the uniqueness constraint.</w:t>
      </w:r>
    </w:p>
    <w:p/>
    <w:p>
      <w:r>
        <w:rPr>
          <w:b/>
          <w:sz w:val="24"/>
        </w:rPr>
        <w:t>Requirement ID : signature | Requirement Description : Contains the algorithm identifier used by the issuer to compute the value of the field 'signatureValue'. Apply rules defined in the table related to CERT.CI.ECDSA.</w:t>
      </w:r>
    </w:p>
    <w:p>
      <w:r>
        <w:rPr>
          <w:b/>
          <w:sz w:val="24"/>
        </w:rPr>
        <w:t xml:space="preserve">Test Case : </w:t>
        <w:br/>
      </w:r>
    </w:p>
    <w:p>
      <w:r>
        <w:rPr/>
        <w:t>Test Cases</w:t>
      </w:r>
    </w:p>
    <w:p>
      <w:r>
        <w:rPr/>
        <w:t>TC</w:t>
      </w:r>
      <w:r>
        <w:rPr>
          <w:i/>
        </w:rPr>
        <w:t>EUICC</w:t>
      </w:r>
      <w:r>
        <w:rPr/>
        <w:t>SignatureAlgorithmIdentifier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Certificate Issuer</w:t>
            </w:r>
          </w:p>
        </w:tc>
        <w:tc>
          <w:tcPr>
            <w:tcW w:type="dxa" w:w="4320"/>
          </w:tcPr>
          <w:p>
            <w:r>
              <w:t>The Certificate Issuer (CI) is configured according to SGP.22 v2.6.1 requirements and authorized to issue certificates for eUICC/EUM/SM-DP+/SM-DS.</w:t>
            </w:r>
          </w:p>
        </w:tc>
      </w:tr>
      <w:tr>
        <w:tc>
          <w:tcPr>
            <w:tcW w:type="dxa" w:w="4320"/>
          </w:tcPr>
          <w:p>
            <w:r>
              <w:t>Certificate Requestor</w:t>
            </w:r>
          </w:p>
        </w:tc>
        <w:tc>
          <w:tcPr>
            <w:tcW w:type="dxa" w:w="4320"/>
          </w:tcPr>
          <w:p>
            <w:r>
              <w:t>The entity requesting issuance of a certificate (eUICC, EUM, SM-DP+, etc.) has generated or submitted a valid certification request.</w:t>
            </w:r>
          </w:p>
        </w:tc>
      </w:tr>
    </w:tbl>
    <w:p>
      <w:r>
        <w:rPr/>
        <w:t>Test Sequence #01: Correct inclusion of algorithm identifier in 'signature' field</w:t>
        <w:br/>
        <w:t>Description of the aim of the test sequence N°1</w:t>
      </w:r>
      <w:r>
        <w:rPr/>
        <w:br/>
        <w:t>To verify that the certificate's 'signature' field contains the correct algorithm identifier used by the issuer to compute the value of the field 'signatureValue', using the allowed algorithms for CERT.CI.ECDSA, in compliance with SGP.22 v2.6.1 and referenced certification rules.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Certificate Issuer</w:t>
            </w:r>
          </w:p>
        </w:tc>
        <w:tc>
          <w:tcPr>
            <w:tcW w:type="dxa" w:w="4320"/>
          </w:tcPr>
          <w:p>
            <w:r>
              <w:t>The Certificate Issuer is ready to process a certificate generation request.</w:t>
            </w:r>
          </w:p>
        </w:tc>
      </w:tr>
      <w:tr>
        <w:tc>
          <w:tcPr>
            <w:tcW w:type="dxa" w:w="4320"/>
          </w:tcPr>
          <w:p>
            <w:r>
              <w:t>Certificate Requestor</w:t>
            </w:r>
          </w:p>
        </w:tc>
        <w:tc>
          <w:tcPr>
            <w:tcW w:type="dxa" w:w="4320"/>
          </w:tcPr>
          <w:p>
            <w:r>
              <w:t>Certificate Requestor has submitted a certificate request for an ECDSA public key (ECC-256, ECC-384, etc.).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Certificate Requestor → Certificate Issuer</w:t>
            </w:r>
          </w:p>
        </w:tc>
        <w:tc>
          <w:tcPr>
            <w:tcW w:type="dxa" w:w="2160"/>
          </w:tcPr>
          <w:p>
            <w:r>
              <w:t>Submit certificate request containing desired ECDSA signing algorithm (e.g., ECC-256, ECC-384, etc.).</w:t>
            </w:r>
          </w:p>
        </w:tc>
        <w:tc>
          <w:tcPr>
            <w:tcW w:type="dxa" w:w="2160"/>
          </w:tcPr>
          <w:p>
            <w:r>
              <w:t>Certificate request received and validated.</w:t>
            </w:r>
          </w:p>
        </w:tc>
      </w:tr>
      <w:tr>
        <w:tc>
          <w:tcPr>
            <w:tcW w:type="dxa" w:w="2160"/>
          </w:tcPr>
          <w:p>
            <w:r>
              <w:t>1</w:t>
            </w:r>
          </w:p>
        </w:tc>
        <w:tc>
          <w:tcPr>
            <w:tcW w:type="dxa" w:w="2160"/>
          </w:tcPr>
          <w:p>
            <w:r>
              <w:t>Certificate Issuer</w:t>
            </w:r>
          </w:p>
        </w:tc>
        <w:tc>
          <w:tcPr>
            <w:tcW w:type="dxa" w:w="2160"/>
          </w:tcPr>
          <w:p>
            <w:r>
              <w:t>Select signing algorithm as per available approved algorithms for CERT.CI.ECDSA (e.g., ecdsa-with-SHA256, etc.).</w:t>
            </w:r>
          </w:p>
        </w:tc>
        <w:tc>
          <w:tcPr>
            <w:tcW w:type="dxa" w:w="2160"/>
          </w:tcPr>
          <w:p>
            <w:r>
              <w:t>1- Issuer determines correct OID for ECDSA algorithm as allowed by GSMA specification.2- Algorithm selection recorded.</w:t>
            </w:r>
          </w:p>
        </w:tc>
      </w:tr>
      <w:tr>
        <w:tc>
          <w:tcPr>
            <w:tcW w:type="dxa" w:w="2160"/>
          </w:tcPr>
          <w:p>
            <w:r>
              <w:t>2</w:t>
            </w:r>
          </w:p>
        </w:tc>
        <w:tc>
          <w:tcPr>
            <w:tcW w:type="dxa" w:w="2160"/>
          </w:tcPr>
          <w:p>
            <w:r>
              <w:t>Certificate Issuer</w:t>
            </w:r>
          </w:p>
        </w:tc>
        <w:tc>
          <w:tcPr>
            <w:tcW w:type="dxa" w:w="2160"/>
          </w:tcPr>
          <w:p>
            <w:r>
              <w:t>Generate the certificate, populating the 'signature' field with the OID corresponding to the selected algorithm.</w:t>
            </w:r>
          </w:p>
        </w:tc>
        <w:tc>
          <w:tcPr>
            <w:tcW w:type="dxa" w:w="2160"/>
          </w:tcPr>
          <w:p>
            <w:r>
              <w:t>'signature' field of the certificate contains correct ASN.1 AlgorithmIdentifier, e.g., for ecdsa-with-SHA256 as per RFC 5758.</w:t>
            </w:r>
          </w:p>
        </w:tc>
      </w:tr>
      <w:tr>
        <w:tc>
          <w:tcPr>
            <w:tcW w:type="dxa" w:w="2160"/>
          </w:tcPr>
          <w:p>
            <w:r>
              <w:t>3</w:t>
            </w:r>
          </w:p>
        </w:tc>
        <w:tc>
          <w:tcPr>
            <w:tcW w:type="dxa" w:w="2160"/>
          </w:tcPr>
          <w:p>
            <w:r>
              <w:t>Certificate Issuer</w:t>
            </w:r>
          </w:p>
        </w:tc>
        <w:tc>
          <w:tcPr>
            <w:tcW w:type="dxa" w:w="2160"/>
          </w:tcPr>
          <w:p>
            <w:r>
              <w:t>Compute 'signatureValue' over the tbsCertificate using the specified algorithm.</w:t>
            </w:r>
          </w:p>
        </w:tc>
        <w:tc>
          <w:tcPr>
            <w:tcW w:type="dxa" w:w="2160"/>
          </w:tcPr>
          <w:p>
            <w:r>
              <w:t>Computed signature matches the asserted algorithm and is verifiable using the certificate's public key.</w:t>
            </w:r>
          </w:p>
        </w:tc>
      </w:tr>
      <w:tr>
        <w:tc>
          <w:tcPr>
            <w:tcW w:type="dxa" w:w="2160"/>
          </w:tcPr>
          <w:p>
            <w:r>
              <w:t>4</w:t>
            </w:r>
          </w:p>
        </w:tc>
        <w:tc>
          <w:tcPr>
            <w:tcW w:type="dxa" w:w="2160"/>
          </w:tcPr>
          <w:p>
            <w:r>
              <w:t>Certificate Issuer → Certificate Requestor</w:t>
            </w:r>
          </w:p>
        </w:tc>
        <w:tc>
          <w:tcPr>
            <w:tcW w:type="dxa" w:w="2160"/>
          </w:tcPr>
          <w:p>
            <w:r>
              <w:t>Deliver signed certificate to the requestor (eUICC/EUM/SM-DP+/SM-DS as appropriate).</w:t>
            </w:r>
          </w:p>
        </w:tc>
        <w:tc>
          <w:tcPr>
            <w:tcW w:type="dxa" w:w="2160"/>
          </w:tcPr>
          <w:p>
            <w:r>
              <w:t>Certificate received, contains algorithm identifier in the 'signature' field matching the computed 'signatureValue'.</w:t>
            </w:r>
          </w:p>
        </w:tc>
      </w:tr>
      <w:tr>
        <w:tc>
          <w:tcPr>
            <w:tcW w:type="dxa" w:w="2160"/>
          </w:tcPr>
          <w:p>
            <w:r>
              <w:t>5</w:t>
            </w:r>
          </w:p>
        </w:tc>
        <w:tc>
          <w:tcPr>
            <w:tcW w:type="dxa" w:w="2160"/>
          </w:tcPr>
          <w:p>
            <w:r>
              <w:t>Certificate Requestor</w:t>
            </w:r>
          </w:p>
        </w:tc>
        <w:tc>
          <w:tcPr>
            <w:tcW w:type="dxa" w:w="2160"/>
          </w:tcPr>
          <w:p>
            <w:r>
              <w:t>Parse and inspect the 'signature' and 'signatureValue' fields of the certificate, confirming correct inclusion.</w:t>
            </w:r>
          </w:p>
        </w:tc>
        <w:tc>
          <w:tcPr>
            <w:tcW w:type="dxa" w:w="2160"/>
          </w:tcPr>
          <w:p>
            <w:r>
              <w:t>1- 'signature' field contains ASN.1 OID for selected ECDSA algorithm (no parameters included).2- signatureValue corresponds to the fields.</w:t>
            </w:r>
          </w:p>
        </w:tc>
      </w:tr>
    </w:tbl>
    <w:p>
      <w:r>
        <w:rPr/>
        <w:t>Test Sequence #02: Compliance with referenced algorithm rules for CERT.CI.ECDSA</w:t>
        <w:br/>
        <w:t>Description of the aim of the test sequence N°2</w:t>
      </w:r>
      <w:r>
        <w:rPr/>
        <w:br/>
        <w:t>To check that only permitted algorithm identifiers (as defined by SGP.22 and RFC 5758) are used in the 'signature' field for certificates issued under CERT.CI.ECDSA, and the field is correctly structured.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Certificate Requestor → Certificate Issuer</w:t>
            </w:r>
          </w:p>
        </w:tc>
        <w:tc>
          <w:tcPr>
            <w:tcW w:type="dxa" w:w="2160"/>
          </w:tcPr>
          <w:p>
            <w:r>
              <w:t>Request certificate issuance with a specified ECDSA algorithm as per GSMA policy.</w:t>
            </w:r>
          </w:p>
        </w:tc>
        <w:tc>
          <w:tcPr>
            <w:tcW w:type="dxa" w:w="2160"/>
          </w:tcPr>
          <w:p>
            <w:r>
              <w:t>Certificate request is acknowledged.</w:t>
            </w:r>
          </w:p>
        </w:tc>
      </w:tr>
      <w:tr>
        <w:tc>
          <w:tcPr>
            <w:tcW w:type="dxa" w:w="2160"/>
          </w:tcPr>
          <w:p>
            <w:r>
              <w:t>2</w:t>
            </w:r>
          </w:p>
        </w:tc>
        <w:tc>
          <w:tcPr>
            <w:tcW w:type="dxa" w:w="2160"/>
          </w:tcPr>
          <w:p>
            <w:r>
              <w:t>Certificate Issuer</w:t>
            </w:r>
          </w:p>
        </w:tc>
        <w:tc>
          <w:tcPr>
            <w:tcW w:type="dxa" w:w="2160"/>
          </w:tcPr>
          <w:p>
            <w:r>
              <w:t>Assign OID for the ECDSA algorithm according to RFC 5758 (e.g., 1.2.840.10045.4.3.2 for ecdsa-with-SHA256).</w:t>
            </w:r>
          </w:p>
        </w:tc>
        <w:tc>
          <w:tcPr>
            <w:tcW w:type="dxa" w:w="2160"/>
          </w:tcPr>
          <w:p>
            <w:r>
              <w:t>AlgorithmIdentifier is present in the certificate 'signature' field.</w:t>
            </w:r>
          </w:p>
        </w:tc>
      </w:tr>
      <w:tr>
        <w:tc>
          <w:tcPr>
            <w:tcW w:type="dxa" w:w="2160"/>
          </w:tcPr>
          <w:p>
            <w:r>
              <w:t>3</w:t>
            </w:r>
          </w:p>
        </w:tc>
        <w:tc>
          <w:tcPr>
            <w:tcW w:type="dxa" w:w="2160"/>
          </w:tcPr>
          <w:p>
            <w:r>
              <w:t>Certificate Issuer</w:t>
            </w:r>
          </w:p>
        </w:tc>
        <w:tc>
          <w:tcPr>
            <w:tcW w:type="dxa" w:w="2160"/>
          </w:tcPr>
          <w:p>
            <w:r>
              <w:t>Verify that 'parameters' field in AlgorithmIdentifier is omitted as required for ECDSA.</w:t>
            </w:r>
          </w:p>
        </w:tc>
        <w:tc>
          <w:tcPr>
            <w:tcW w:type="dxa" w:w="2160"/>
          </w:tcPr>
          <w:p>
            <w:r>
              <w:t>'parameters' field is not present in the ASN.1 encoding.</w:t>
            </w:r>
          </w:p>
        </w:tc>
      </w:tr>
      <w:tr>
        <w:tc>
          <w:tcPr>
            <w:tcW w:type="dxa" w:w="2160"/>
          </w:tcPr>
          <w:p>
            <w:r>
              <w:t>4</w:t>
            </w:r>
          </w:p>
        </w:tc>
        <w:tc>
          <w:tcPr>
            <w:tcW w:type="dxa" w:w="2160"/>
          </w:tcPr>
          <w:p>
            <w:r>
              <w:t>Certificate Requestor</w:t>
            </w:r>
          </w:p>
        </w:tc>
        <w:tc>
          <w:tcPr>
            <w:tcW w:type="dxa" w:w="2160"/>
          </w:tcPr>
          <w:p>
            <w:r>
              <w:t>Parse the certificate to confirm compliance: correct OID, and parameters field is absent.</w:t>
            </w:r>
          </w:p>
        </w:tc>
        <w:tc>
          <w:tcPr>
            <w:tcW w:type="dxa" w:w="2160"/>
          </w:tcPr>
          <w:p>
            <w:r>
              <w:t>1- Algorithm OID in 'signature' matches allowed set.2- No unexpected parameters present.</w:t>
            </w:r>
          </w:p>
        </w:tc>
      </w:tr>
    </w:tbl>
    <w:p>
      <w:r>
        <w:rPr/>
        <w:t>Conformance Requirements References</w:t>
      </w:r>
      <w:r>
        <w:rPr/>
        <w:br/>
        <w:t>- SGP.22 v2.6.1 Section 4.5.2.1.1 and Table 11 (CERT.EUICC.ECDSA and referencing CERT.CI.ECDSA rules)</w:t>
      </w:r>
      <w:r>
        <w:rPr/>
        <w:br/>
        <w:t>- RFC 5758, Section 3.2: Algorithm OIDs for ECDSA signatures</w:t>
      </w:r>
      <w:r>
        <w:rPr/>
        <w:br/>
        <w:t>- RFC 5280: X.509 Certificate encoding (certificate signature field structure)</w:t>
        <w:br/>
        <w:t>- Section “signature | Requirement Description” in requirement list “Contains the algorithm identifier used by the issuer to compute the value of the field 'signatureValue'. Apply rules defined in the table related to CERT.CI.ECDSA.”</w:t>
      </w:r>
    </w:p>
    <w:p>
      <w:r>
        <w:rPr/>
        <w:t>Notes:</w:t>
      </w:r>
      <w:r>
        <w:rPr/>
        <w:br/>
        <w:t>- These test sequences SHALL be executed if and only if the certificate to be generated falls within the scope of CERT.CI.ECDSA and the signature algorithm is ECDSA as per SGP.22 v2.6.1.</w:t>
      </w:r>
      <w:r>
        <w:rPr/>
        <w:br/>
        <w:t>- For conformance, only the allowed algorithms and no parameters in the AlgorithmIdentifier SHALL be included as per RFC 5758 for ECDSA.</w:t>
      </w:r>
      <w:r>
        <w:rPr/>
        <w:br/>
        <w:t>- Any deviation, such as inclusion of unapproved algorithms or incorrect structure, SHALL be treated as test failure.</w:t>
      </w:r>
    </w:p>
    <w:p/>
    <w:p>
      <w:r>
        <w:rPr>
          <w:b/>
          <w:sz w:val="24"/>
        </w:rPr>
        <w:t>Requirement ID : issuer | Requirement Description : Distinguished Name of the GSMA CI that has signed the EUM Certificate. Example of CI DN: cn = GSMA Class 3 Public Primary Certification Authority ou = GSMA Trust Network o = GSMA c = UK</w:t>
      </w:r>
    </w:p>
    <w:p>
      <w:r>
        <w:rPr>
          <w:b/>
          <w:sz w:val="24"/>
        </w:rPr>
        <w:t xml:space="preserve">Test Case : </w:t>
        <w:br/>
      </w:r>
    </w:p>
    <w:p>
      <w:r>
        <w:rPr/>
        <w:t>Test Cases</w:t>
      </w:r>
    </w:p>
    <w:p>
      <w:r>
        <w:rPr/>
        <w:t>TC</w:t>
      </w:r>
      <w:r>
        <w:rPr>
          <w:i/>
        </w:rPr>
        <w:t>EUMCertificate</w:t>
      </w:r>
      <w:r>
        <w:rPr/>
        <w:t>CI_IssuerDistinguishedName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Certificate Issuer</w:t>
            </w:r>
          </w:p>
        </w:tc>
        <w:tc>
          <w:tcPr>
            <w:tcW w:type="dxa" w:w="4320"/>
          </w:tcPr>
          <w:p>
            <w:r>
              <w:t>The GSMA Certificate Issuer (CI) has generated a self-signed root certificate in accordance with SGP.14.</w:t>
            </w:r>
          </w:p>
        </w:tc>
      </w:tr>
      <w:tr>
        <w:tc>
          <w:tcPr>
            <w:tcW w:type="dxa" w:w="4320"/>
          </w:tcPr>
          <w:p>
            <w:r>
              <w:t>EUM</w:t>
            </w:r>
          </w:p>
        </w:tc>
        <w:tc>
          <w:tcPr>
            <w:tcW w:type="dxa" w:w="4320"/>
          </w:tcPr>
          <w:p>
            <w:r>
              <w:t>The EUM is ready to request its certificate from the GSMA CI, in compliance with SGP.14 and SGP.22 requirements.</w:t>
            </w:r>
          </w:p>
        </w:tc>
      </w:tr>
    </w:tbl>
    <w:p>
      <w:r>
        <w:rPr/>
        <w:t>Test Sequence #01: Verification of 'issuer' Field in the EUM Certificate</w:t>
        <w:br/>
        <w:t>This test sequence aims to verify that the 'issuer' field in the EUM Certificate correctly contains the Distinguished Name (DN) of the GSMA CI that signed the EUM Certificate, as mandated by SGP.22 and matching the prescribed format.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Certificate Issuer</w:t>
            </w:r>
          </w:p>
        </w:tc>
        <w:tc>
          <w:tcPr>
            <w:tcW w:type="dxa" w:w="4320"/>
          </w:tcPr>
          <w:p>
            <w:r>
              <w:t>The GSMA CI has its Distinguished Name in accordance with the required format:cn=GSMA Class 3 Public Primary Certification Authority, ou=GSMA Trust Network, o=GSMA, c=UK</w:t>
            </w:r>
          </w:p>
        </w:tc>
      </w:tr>
      <w:tr>
        <w:tc>
          <w:tcPr>
            <w:tcW w:type="dxa" w:w="4320"/>
          </w:tcPr>
          <w:p>
            <w:r>
              <w:t>EUM</w:t>
            </w:r>
          </w:p>
        </w:tc>
        <w:tc>
          <w:tcPr>
            <w:tcW w:type="dxa" w:w="4320"/>
          </w:tcPr>
          <w:p>
            <w:r>
              <w:t>The EUM Certificate signing request (CSR) has been reviewed and approved by the GSMA CI.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GSMA CI</w:t>
            </w:r>
          </w:p>
        </w:tc>
        <w:tc>
          <w:tcPr>
            <w:tcW w:type="dxa" w:w="2160"/>
          </w:tcPr>
          <w:p>
            <w:r>
              <w:t>EUM submits its Certificate Signing Request (CSR) to the GSMA CI.</w:t>
            </w:r>
          </w:p>
        </w:tc>
        <w:tc>
          <w:tcPr>
            <w:tcW w:type="dxa" w:w="2160"/>
          </w:tcPr>
          <w:p>
            <w:r>
              <w:t>GSMA CI receives and verifies the CSR.</w:t>
            </w:r>
          </w:p>
        </w:tc>
      </w:tr>
      <w:tr>
        <w:tc>
          <w:tcPr>
            <w:tcW w:type="dxa" w:w="2160"/>
          </w:tcPr>
          <w:p>
            <w:r>
              <w:t>1</w:t>
            </w:r>
          </w:p>
        </w:tc>
        <w:tc>
          <w:tcPr>
            <w:tcW w:type="dxa" w:w="2160"/>
          </w:tcPr>
          <w:p>
            <w:r>
              <w:t>GSMA CI → EUM</w:t>
            </w:r>
          </w:p>
        </w:tc>
        <w:tc>
          <w:tcPr>
            <w:tcW w:type="dxa" w:w="2160"/>
          </w:tcPr>
          <w:p>
            <w:r>
              <w:t>GSMA CI signs the EUM Certificate, populating the 'issuer' field with its Distinguished Name as per the required format.</w:t>
            </w:r>
          </w:p>
        </w:tc>
        <w:tc>
          <w:tcPr>
            <w:tcW w:type="dxa" w:w="2160"/>
          </w:tcPr>
          <w:p>
            <w:r>
              <w:t>1- The 'issuer' field in the issued EUM Certificate is:   cn = GSMA Class 3 Public Primary Certification Authority   ou = GSMA Trust Network   o = GSMA   c = UK2- The value of the 'issuer' field corresponds exactly to the 'subject' field of the GSMA CI’s own certificate.3- The EUM Certificate passes certificate validation checks, including signature chain and field correctness, as referenced in SGP.22 section 4.5.2.1.0.1.</w:t>
            </w:r>
          </w:p>
        </w:tc>
      </w:tr>
      <w:tr>
        <w:tc>
          <w:tcPr>
            <w:tcW w:type="dxa" w:w="2160"/>
          </w:tcPr>
          <w:p>
            <w:r>
              <w:t>2</w:t>
            </w:r>
          </w:p>
        </w:tc>
        <w:tc>
          <w:tcPr>
            <w:tcW w:type="dxa" w:w="2160"/>
          </w:tcPr>
          <w:p>
            <w:r>
              <w:t>EUM → Test System</w:t>
            </w:r>
          </w:p>
        </w:tc>
        <w:tc>
          <w:tcPr>
            <w:tcW w:type="dxa" w:w="2160"/>
          </w:tcPr>
          <w:p>
            <w:r>
              <w:t>EUM provides the signed certificate for inspection and parsing.</w:t>
            </w:r>
          </w:p>
        </w:tc>
        <w:tc>
          <w:tcPr>
            <w:tcW w:type="dxa" w:w="2160"/>
          </w:tcPr>
          <w:p>
            <w:r>
              <w:t>1- The Test System parses the EUM Certificate and extracts the 'issuer' field.2- The extracted 'issuer' field matches the required Distinguished Name of the GSMA CI.</w:t>
            </w:r>
          </w:p>
        </w:tc>
      </w:tr>
      <w:tr>
        <w:tc>
          <w:tcPr>
            <w:tcW w:type="dxa" w:w="2160"/>
          </w:tcPr>
          <w:p>
            <w:r>
              <w:t>3</w:t>
            </w:r>
          </w:p>
        </w:tc>
        <w:tc>
          <w:tcPr>
            <w:tcW w:type="dxa" w:w="2160"/>
          </w:tcPr>
          <w:p>
            <w:r>
              <w:t>Test System</w:t>
            </w:r>
          </w:p>
        </w:tc>
        <w:tc>
          <w:tcPr>
            <w:tcW w:type="dxa" w:w="2160"/>
          </w:tcPr>
          <w:p>
            <w:r>
              <w:t>Automated check: Compare 'issuer' DN to known GSMA CI subject DN.</w:t>
            </w:r>
          </w:p>
        </w:tc>
        <w:tc>
          <w:tcPr>
            <w:tcW w:type="dxa" w:w="2160"/>
          </w:tcPr>
          <w:p>
            <w:r>
              <w:t>Test passes if and only if there is an exact match. Otherwise, test fails and non-conformance is logged.</w:t>
            </w:r>
          </w:p>
        </w:tc>
      </w:tr>
    </w:tbl>
    <w:p>
      <w:r>
        <w:rPr/>
        <w:t>Conformance Requirements References</w:t>
        <w:br/>
        <w:t>- SGP.22 v2.6.1 section 4.5.2.1.0.1: “issuer: Distinguished Name of the GSMA CI that has signed the EUM Certificate.”</w:t>
        <w:br/>
        <w:t>- SGP.14 (referenced in SGP.22)</w:t>
        <w:br/>
        <w:t>- Example DN: cn = GSMA Class 3 Public Primary Certification Authority, ou = GSMA Trust Network, o = GSMA, c = UK</w:t>
      </w:r>
    </w:p>
    <w:p>
      <w:r>
        <w:rPr/>
        <w:t>Conditional Execution Rules</w:t>
        <w:br/>
        <w:t>- This test sequence SHALL be executed during EUM Certificate issuance or upon certificate inspection whenever a new EUM Certificate is generated or renewed.</w:t>
      </w:r>
    </w:p>
    <w:p>
      <w:r>
        <w:rPr/>
        <w:t>Notes:</w:t>
        <w:br/>
        <w:t>- Non-conformance SHALL be flagged if the 'issuer' DN in the EUM Certificate does not exactly match the prescribed format or the CI's certificate 'subject' DN.</w:t>
        <w:br/>
        <w:t>- The process SHALL also confirm that the certificate signature chain is valid up to the GSMA CI root.</w:t>
      </w:r>
    </w:p>
    <w:p/>
    <w:p>
      <w:r>
        <w:rPr>
          <w:b/>
          <w:sz w:val="24"/>
        </w:rPr>
        <w:t>Requirement ID : validity | Requirement Description : Validity period of the certificate. Period when the EUM is allowed to issue eUICC Certificates. As defined in GSMA PRD SGP.14 [45].</w:t>
      </w:r>
    </w:p>
    <w:p>
      <w:r>
        <w:rPr>
          <w:b/>
          <w:sz w:val="24"/>
        </w:rPr>
        <w:t xml:space="preserve">Test Case : </w:t>
        <w:br/>
      </w:r>
    </w:p>
    <w:p>
      <w:r>
        <w:rPr/>
        <w:t>Test Cases</w:t>
      </w:r>
    </w:p>
    <w:p>
      <w:r>
        <w:rPr/>
        <w:t>TC</w:t>
      </w:r>
      <w:r>
        <w:rPr>
          <w:i/>
        </w:rPr>
        <w:t>EUM</w:t>
      </w:r>
      <w:r>
        <w:rPr/>
        <w:t>ValidityPeriodCertification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The EUM has a valid operational environment and is GSMA SAS accredited to issue eUICC certificates.</w:t>
            </w:r>
          </w:p>
        </w:tc>
      </w:tr>
      <w:tr>
        <w:tc>
          <w:tcPr>
            <w:tcW w:type="dxa" w:w="4320"/>
          </w:tcPr>
          <w:p>
            <w:r>
              <w:t>CertificateCI</w:t>
            </w:r>
          </w:p>
        </w:tc>
        <w:tc>
          <w:tcPr>
            <w:tcW w:type="dxa" w:w="4320"/>
          </w:tcPr>
          <w:p>
            <w:r>
              <w:t>The GSMA Certificate Issuer (CI) has issued a CA certificate to the EUM according to SGP.14 [45].</w:t>
            </w:r>
          </w:p>
        </w:tc>
      </w:tr>
    </w:tbl>
    <w:p>
      <w:r>
        <w:rPr/>
        <w:t>Test Sequence #01: Verification of Certificate Validity Period for Certificate Issuance</w:t>
        <w:br/>
        <w:t>This test sequence ensures that the EUM issues eUICC Certificates only within the validity period assigned in its CA certificate, as specified in SGP.14 [45].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EUM holds a CA certificate indicating a specific validity period.</w:t>
            </w:r>
          </w:p>
        </w:tc>
      </w:tr>
      <w:tr>
        <w:tc>
          <w:tcPr>
            <w:tcW w:type="dxa" w:w="4320"/>
          </w:tcPr>
          <w:p>
            <w:r>
              <w:t>CI</w:t>
            </w:r>
          </w:p>
        </w:tc>
        <w:tc>
          <w:tcPr>
            <w:tcW w:type="dxa" w:w="4320"/>
          </w:tcPr>
          <w:p>
            <w:r>
              <w:t>Certificate Issuer has published the EUM’s certificate and its validity period.</w:t>
            </w:r>
          </w:p>
        </w:tc>
      </w:tr>
      <w:tr>
        <w:tc>
          <w:tcPr>
            <w:tcW w:type="dxa" w:w="4320"/>
          </w:tcPr>
          <w:p>
            <w:r>
              <w:t>AuditSystem</w:t>
            </w:r>
          </w:p>
        </w:tc>
        <w:tc>
          <w:tcPr>
            <w:tcW w:type="dxa" w:w="4320"/>
          </w:tcPr>
          <w:p>
            <w:r>
              <w:t>Has access to EUM certificate validity period and eUICC certificate issuance logs.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CI</w:t>
            </w:r>
          </w:p>
        </w:tc>
        <w:tc>
          <w:tcPr>
            <w:tcW w:type="dxa" w:w="2160"/>
          </w:tcPr>
          <w:p>
            <w:r>
              <w:t>EUM requests CA certificate or status from GSMA CI.</w:t>
            </w:r>
          </w:p>
        </w:tc>
        <w:tc>
          <w:tcPr>
            <w:tcW w:type="dxa" w:w="2160"/>
          </w:tcPr>
          <w:p>
            <w:r>
              <w:t>EUM receives a CA certificate containing a validity period (NotBefore/NotAfter fields).</w:t>
            </w:r>
          </w:p>
        </w:tc>
      </w:tr>
      <w:tr>
        <w:tc>
          <w:tcPr>
            <w:tcW w:type="dxa" w:w="2160"/>
          </w:tcPr>
          <w:p>
            <w:r>
              <w:t>1</w:t>
            </w:r>
          </w:p>
        </w:tc>
        <w:tc>
          <w:tcPr>
            <w:tcW w:type="dxa" w:w="2160"/>
          </w:tcPr>
          <w:p>
            <w:r>
              <w:t>EUM → AuditSystem</w:t>
            </w:r>
          </w:p>
        </w:tc>
        <w:tc>
          <w:tcPr>
            <w:tcW w:type="dxa" w:w="2160"/>
          </w:tcPr>
          <w:p>
            <w:r>
              <w:t>EUM requests to issue an eUICC Certificate at a date/time within its CA certificate validity period.</w:t>
            </w:r>
          </w:p>
        </w:tc>
        <w:tc>
          <w:tcPr>
            <w:tcW w:type="dxa" w:w="2160"/>
          </w:tcPr>
          <w:p>
            <w:r>
              <w:t>AuditSystem validates that the current date is within EUM CA certificate validity period.eUICC Certificate issuance is permitted and recorded.</w:t>
            </w:r>
          </w:p>
        </w:tc>
      </w:tr>
      <w:tr>
        <w:tc>
          <w:tcPr>
            <w:tcW w:type="dxa" w:w="2160"/>
          </w:tcPr>
          <w:p>
            <w:r>
              <w:t>2</w:t>
            </w:r>
          </w:p>
        </w:tc>
        <w:tc>
          <w:tcPr>
            <w:tcW w:type="dxa" w:w="2160"/>
          </w:tcPr>
          <w:p>
            <w:r>
              <w:t>EUM → AuditSystem</w:t>
            </w:r>
          </w:p>
        </w:tc>
        <w:tc>
          <w:tcPr>
            <w:tcW w:type="dxa" w:w="2160"/>
          </w:tcPr>
          <w:p>
            <w:r>
              <w:t>EUM attempts to issue an eUICC Certificate at a date/time outside the assigned validity period (before NotBefore or after NotAfter date).</w:t>
            </w:r>
          </w:p>
        </w:tc>
        <w:tc>
          <w:tcPr>
            <w:tcW w:type="dxa" w:w="2160"/>
          </w:tcPr>
          <w:p>
            <w:r>
              <w:t>1- AuditSystem detects the certificate is being issued outside the CA certificate validity period.2- Certificate issuance operation is rejected/flagged as non-compliant.3- Audit log records failed/non-compliant attempt, with reason “Validity Period exceeded”.4- EUM receives status “Failed” with appropriate Reason Code “Validity Period not accepted.”</w:t>
            </w:r>
          </w:p>
        </w:tc>
      </w:tr>
      <w:tr>
        <w:tc>
          <w:tcPr>
            <w:tcW w:type="dxa" w:w="2160"/>
          </w:tcPr>
          <w:p>
            <w:r>
              <w:t>3</w:t>
            </w:r>
          </w:p>
        </w:tc>
        <w:tc>
          <w:tcPr>
            <w:tcW w:type="dxa" w:w="2160"/>
          </w:tcPr>
          <w:p>
            <w:r>
              <w:t>AuditSystem → EUM</w:t>
            </w:r>
          </w:p>
        </w:tc>
        <w:tc>
          <w:tcPr>
            <w:tcW w:type="dxa" w:w="2160"/>
          </w:tcPr>
          <w:p>
            <w:r>
              <w:t>AuditSystem reports back the accepted validity period for future certificate issuing function calls if the request was rejected.</w:t>
            </w:r>
          </w:p>
        </w:tc>
        <w:tc>
          <w:tcPr>
            <w:tcW w:type="dxa" w:w="2160"/>
          </w:tcPr>
          <w:p>
            <w:r>
              <w:t>EUM receives a response indicating the acceptable validity period in the output as per SGP.02 section 5.1.2.1 guidelines.</w:t>
            </w:r>
          </w:p>
        </w:tc>
      </w:tr>
    </w:tbl>
    <w:p>
      <w:r>
        <w:rPr/>
        <w:t>Conformance Requirements References</w:t>
        <w:br/>
        <w:t>- GSMA PRD SGP.14 [45]: Definition of certificate validity period and CA certificate policy.</w:t>
        <w:br/>
        <w:t>- GSMA SGP.02 Section 5.1.2.1: Requirement to reject operations outside validity period and to report an acceptable period.</w:t>
        <w:br/>
        <w:t>- SGP.21 CERTEU9, CERTEU10: Certificates SHALL be signed within valid periods.</w:t>
      </w:r>
    </w:p>
    <w:p>
      <w:r>
        <w:rPr/>
        <w:t>Conditional Execution Rules:</w:t>
        <w:br/>
        <w:t>- Step 2 SHALL be executed if and only if the current system date/time is outside the EUM CA certificate validity period.</w:t>
        <w:br/>
        <w:t>- Step 1 SHALL be executed if and only if the current date is within the validity period as defined in the CA certificate.</w:t>
      </w:r>
    </w:p>
    <w:p>
      <w:r>
        <w:rPr/>
        <w:t>Notes:</w:t>
        <w:br/>
        <w:t>- All certificate issuance operations must be logged, indicating the date/time of issuance and referencing the current validity period.</w:t>
        <w:br/>
        <w:t>- The EUM SHALL NOT issue any eUICC Certificate outside its assigned CA certificate validity period.</w:t>
        <w:br/>
        <w:t>- Failure by the EUM to comply with validity period constraints results in process non-compliance and must be reported for remediation per compliance process SGP.24.</w:t>
      </w:r>
    </w:p>
    <w:p>
      <w:r>
        <w:rPr/>
        <w:t>End of Test Case.</w:t>
      </w:r>
    </w:p>
    <w:p/>
    <w:p>
      <w:r>
        <w:rPr>
          <w:b/>
          <w:sz w:val="24"/>
        </w:rPr>
        <w:t>Requirement ID : subject | Requirement Description : Distinguished Name of the EUM. It SHALL include at least 'organization' and 'commonName' attributes. Example of EUM DN: c = US l = New York o = ACME cn = ACME Public CA  e = admin.pki@acme.com</w:t>
      </w:r>
    </w:p>
    <w:p>
      <w:r>
        <w:rPr>
          <w:b/>
          <w:sz w:val="24"/>
        </w:rPr>
        <w:t xml:space="preserve">Test Case : </w:t>
        <w:br/>
      </w:r>
    </w:p>
    <w:p>
      <w:r>
        <w:rPr/>
        <w:t>Test Cases</w:t>
      </w:r>
    </w:p>
    <w:p>
      <w:r>
        <w:rPr/>
        <w:t>TC</w:t>
      </w:r>
      <w:r>
        <w:rPr>
          <w:i/>
        </w:rPr>
        <w:t>EUM</w:t>
      </w:r>
      <w:r>
        <w:rPr/>
        <w:t>CertificateSubjectAttributes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The EUM is configured to issue X.509 certificates for eUICCs.</w:t>
            </w:r>
          </w:p>
        </w:tc>
      </w:tr>
      <w:tr>
        <w:tc>
          <w:tcPr>
            <w:tcW w:type="dxa" w:w="4320"/>
          </w:tcPr>
          <w:p>
            <w:r>
              <w:t>PKI</w:t>
            </w:r>
          </w:p>
        </w:tc>
        <w:tc>
          <w:tcPr>
            <w:tcW w:type="dxa" w:w="4320"/>
          </w:tcPr>
          <w:p>
            <w:r>
              <w:t>The EUM PKI infrastructure is operational and accessible.</w:t>
            </w:r>
          </w:p>
        </w:tc>
      </w:tr>
      <w:tr>
        <w:tc>
          <w:tcPr>
            <w:tcW w:type="dxa" w:w="4320"/>
          </w:tcPr>
          <w:p>
            <w:r>
              <w:t>Auditor</w:t>
            </w:r>
          </w:p>
        </w:tc>
        <w:tc>
          <w:tcPr>
            <w:tcW w:type="dxa" w:w="4320"/>
          </w:tcPr>
          <w:p>
            <w:r>
              <w:t>Has access to generated certificate and policy requirements.</w:t>
            </w:r>
          </w:p>
        </w:tc>
      </w:tr>
    </w:tbl>
    <w:p>
      <w:r>
        <w:rPr/>
        <w:t>Test Sequence #01: Validate Mandatory DN Attributes in EUM Certificate Subject</w:t>
        <w:br/>
        <w:t>Description of the aim of the test sequence N°1</w:t>
      </w:r>
      <w:r>
        <w:rPr/>
        <w:br/>
        <w:t>To verify that the subject Distinguished Name (DN) of an EUM-issued certificate includes at least the 'organization' (o) and 'commonName' (cn) attributes,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The EUM is ready to generate a certificate for a new eUICC.</w:t>
            </w:r>
          </w:p>
        </w:tc>
      </w:tr>
      <w:tr>
        <w:tc>
          <w:tcPr>
            <w:tcW w:type="dxa" w:w="4320"/>
          </w:tcPr>
          <w:p>
            <w:r>
              <w:t>Auditor</w:t>
            </w:r>
          </w:p>
        </w:tc>
        <w:tc>
          <w:tcPr>
            <w:tcW w:type="dxa" w:w="4320"/>
          </w:tcPr>
          <w:p>
            <w:r>
              <w:t>Is in possession of the relevant EUM-issued certificate for inspection.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PKI</w:t>
            </w:r>
          </w:p>
        </w:tc>
        <w:tc>
          <w:tcPr>
            <w:tcW w:type="dxa" w:w="2160"/>
          </w:tcPr>
          <w:p>
            <w:r>
              <w:t>EUM generates an X.509 certificate including the subject DN.</w:t>
            </w:r>
          </w:p>
        </w:tc>
        <w:tc>
          <w:tcPr>
            <w:tcW w:type="dxa" w:w="2160"/>
          </w:tcPr>
          <w:p>
            <w:r>
              <w:t>Certificate successfully generated.</w:t>
            </w:r>
          </w:p>
        </w:tc>
      </w:tr>
      <w:tr>
        <w:tc>
          <w:tcPr>
            <w:tcW w:type="dxa" w:w="2160"/>
          </w:tcPr>
          <w:p>
            <w:r>
              <w:t>1</w:t>
            </w:r>
          </w:p>
        </w:tc>
        <w:tc>
          <w:tcPr>
            <w:tcW w:type="dxa" w:w="2160"/>
          </w:tcPr>
          <w:p>
            <w:r>
              <w:t>Auditor → PKI</w:t>
            </w:r>
          </w:p>
        </w:tc>
        <w:tc>
          <w:tcPr>
            <w:tcW w:type="dxa" w:w="2160"/>
          </w:tcPr>
          <w:p>
            <w:r>
              <w:t>Retrieve the EUM-issued X.509 certificate.</w:t>
            </w:r>
          </w:p>
        </w:tc>
        <w:tc>
          <w:tcPr>
            <w:tcW w:type="dxa" w:w="2160"/>
          </w:tcPr>
          <w:p>
            <w:r>
              <w:t>Certificate is retrieved and can be parsed.</w:t>
            </w:r>
          </w:p>
        </w:tc>
      </w:tr>
      <w:tr>
        <w:tc>
          <w:tcPr>
            <w:tcW w:type="dxa" w:w="2160"/>
          </w:tcPr>
          <w:p>
            <w:r>
              <w:t>2</w:t>
            </w:r>
          </w:p>
        </w:tc>
        <w:tc>
          <w:tcPr>
            <w:tcW w:type="dxa" w:w="2160"/>
          </w:tcPr>
          <w:p>
            <w:r>
              <w:t>Auditor</w:t>
            </w:r>
          </w:p>
        </w:tc>
        <w:tc>
          <w:tcPr>
            <w:tcW w:type="dxa" w:w="2160"/>
          </w:tcPr>
          <w:p>
            <w:r>
              <w:t>Inspect the subject DN of the certificate (e.g., using OpenSSL/x509 parser).</w:t>
            </w:r>
          </w:p>
        </w:tc>
        <w:tc>
          <w:tcPr>
            <w:tcW w:type="dxa" w:w="2160"/>
          </w:tcPr>
          <w:p>
            <w:r>
              <w:t>1- The DN contains an 'organization' (o) attribute.2- The DN contains a 'commonName' (cn) attribute.</w:t>
            </w:r>
          </w:p>
        </w:tc>
      </w:tr>
      <w:tr>
        <w:tc>
          <w:tcPr>
            <w:tcW w:type="dxa" w:w="2160"/>
          </w:tcPr>
          <w:p>
            <w:r>
              <w:t>3</w:t>
            </w:r>
          </w:p>
        </w:tc>
        <w:tc>
          <w:tcPr>
            <w:tcW w:type="dxa" w:w="2160"/>
          </w:tcPr>
          <w:p>
            <w:r>
              <w:t>Auditor</w:t>
            </w:r>
          </w:p>
        </w:tc>
        <w:tc>
          <w:tcPr>
            <w:tcW w:type="dxa" w:w="2160"/>
          </w:tcPr>
          <w:p>
            <w:r>
              <w:t>Compare the DN to the example values in the requirement.</w:t>
            </w:r>
          </w:p>
        </w:tc>
        <w:tc>
          <w:tcPr>
            <w:tcW w:type="dxa" w:w="2160"/>
          </w:tcPr>
          <w:p>
            <w:r>
              <w:t>1- Optional: The DN may contain other attributes (e.g., c, l, e) as in the example, but at minimum 'o' and 'cn'.</w:t>
            </w:r>
          </w:p>
        </w:tc>
      </w:tr>
      <w:tr>
        <w:tc>
          <w:tcPr>
            <w:tcW w:type="dxa" w:w="2160"/>
          </w:tcPr>
          <w:p>
            <w:r>
              <w:t>4</w:t>
            </w:r>
          </w:p>
        </w:tc>
        <w:tc>
          <w:tcPr>
            <w:tcW w:type="dxa" w:w="2160"/>
          </w:tcPr>
          <w:p>
            <w:r>
              <w:t>Auditor</w:t>
            </w:r>
          </w:p>
        </w:tc>
        <w:tc>
          <w:tcPr>
            <w:tcW w:type="dxa" w:w="2160"/>
          </w:tcPr>
          <w:p>
            <w:r>
              <w:t>Confirm that 'organization' matches EUM name and 'commonName' is present.</w:t>
            </w:r>
          </w:p>
        </w:tc>
        <w:tc>
          <w:tcPr>
            <w:tcW w:type="dxa" w:w="2160"/>
          </w:tcPr>
          <w:p>
            <w:r>
              <w:t>Both attributes are present and their values match EUM records, fulfilling the requirement.</w:t>
            </w:r>
          </w:p>
        </w:tc>
      </w:tr>
    </w:tbl>
    <w:p>
      <w:r>
        <w:rPr/>
        <w:t>Test Sequence #02: Validate Error When DN Lacks Mandatory Attribute(s)</w:t>
        <w:br/>
        <w:t>Description of the aim of the test sequence N°2</w:t>
      </w:r>
      <w:r>
        <w:rPr/>
        <w:br/>
        <w:t>To ensure certificate issuance is rejected or flagged as non-compliant if the subject DN omits 'organization' and/or 'commonName' attributes.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EUM → PKI</w:t>
            </w:r>
          </w:p>
        </w:tc>
        <w:tc>
          <w:tcPr>
            <w:tcW w:type="dxa" w:w="2160"/>
          </w:tcPr>
          <w:p>
            <w:r>
              <w:t>EUM attempts to issue certificate omitting 'organization' and/or 'commonName' in the subject DN.</w:t>
            </w:r>
          </w:p>
        </w:tc>
        <w:tc>
          <w:tcPr>
            <w:tcW w:type="dxa" w:w="2160"/>
          </w:tcPr>
          <w:p>
            <w:r>
              <w:t>1- Certificate issuance is rejected by the PKI system as not matching policy.2- Auditor flags the certificate as non-compliant if issued.</w:t>
            </w:r>
          </w:p>
        </w:tc>
      </w:tr>
      <w:tr>
        <w:tc>
          <w:tcPr>
            <w:tcW w:type="dxa" w:w="2160"/>
          </w:tcPr>
          <w:p>
            <w:r>
              <w:t>2</w:t>
            </w:r>
          </w:p>
        </w:tc>
        <w:tc>
          <w:tcPr>
            <w:tcW w:type="dxa" w:w="2160"/>
          </w:tcPr>
          <w:p>
            <w:r>
              <w:t>Auditor</w:t>
            </w:r>
          </w:p>
        </w:tc>
        <w:tc>
          <w:tcPr>
            <w:tcW w:type="dxa" w:w="2160"/>
          </w:tcPr>
          <w:p>
            <w:r>
              <w:t>Inspect subject DN of the issued certificate (if mistakenly issued).</w:t>
            </w:r>
          </w:p>
        </w:tc>
        <w:tc>
          <w:tcPr>
            <w:tcW w:type="dxa" w:w="2160"/>
          </w:tcPr>
          <w:p>
            <w:r>
              <w:t>1- Lack of 'organization' or 'commonName' attributes detected.2- Certificate is declared non-compliant and EUM is notified.</w:t>
            </w:r>
          </w:p>
        </w:tc>
      </w:tr>
    </w:tbl>
    <w:p>
      <w:r>
        <w:rPr/>
        <w:t>Conformance Requirements References</w:t>
      </w:r>
      <w:r>
        <w:rPr/>
        <w:br/>
        <w:t>- SGP.22 v2.6.1, section defining DN content requirements for EUM certificates</w:t>
      </w:r>
      <w:r>
        <w:rPr/>
        <w:br/>
        <w:t>- RFC 5280, Section 4.1.2.6 (Subject)</w:t>
      </w:r>
      <w:r>
        <w:rPr/>
        <w:br/>
        <w:t>- Requirement ID: subject | Distinguished Name of the EUM. It SHALL include at least 'organization' and 'commonName' attributes.</w:t>
      </w:r>
    </w:p>
    <w:p>
      <w:r>
        <w:rPr/>
        <w:t>Conditional Execution:</w:t>
      </w:r>
      <w:r>
        <w:rPr/>
        <w:br/>
        <w:t>- Test Sequence #02 SHALL be executed if and only if the PKI/EUM configuration allows an attempt to omit mandatory DN attributes.</w:t>
      </w:r>
    </w:p>
    <w:p>
      <w:r>
        <w:rPr/>
        <w:t>NOTES:</w:t>
      </w:r>
      <w:r>
        <w:rPr/>
        <w:br/>
        <w:t>- The test covers conformance to the requirement that EUM DN in certificates SHALL have both 'organization' and 'commonName'. Additional attributes (c, l, e) are permitted but not required for conformance.</w:t>
      </w:r>
      <w:r>
        <w:rPr/>
        <w:br/>
        <w:t>- Parsing certificate subject DNs must support multiple string encodings per RFC 5280.</w:t>
      </w:r>
      <w:r>
        <w:rPr/>
        <w:br/>
        <w:t>- All DN attribute OIDs must follow IETF and ITU standards (see RFC 5280, section 4.1.2.6 and RFC 4519 for attribute naming).</w:t>
      </w:r>
    </w:p>
    <w:p/>
    <w:p>
      <w:r>
        <w:rPr>
          <w:b/>
          <w:sz w:val="24"/>
        </w:rPr>
        <w:t>Requirement ID : subjectPublicKeyInfo | Requirement Description : Contains the algorithm identifier, parameters and public key value. Apply rules defined in the table related to CERT.CI.ECDSA.</w:t>
      </w:r>
    </w:p>
    <w:p>
      <w:r>
        <w:rPr>
          <w:b/>
          <w:sz w:val="24"/>
        </w:rPr>
        <w:t xml:space="preserve">Test Case : </w:t>
        <w:br/>
      </w:r>
    </w:p>
    <w:p>
      <w:r>
        <w:rPr/>
        <w:t>Test Cases</w:t>
      </w:r>
    </w:p>
    <w:p>
      <w:r>
        <w:rPr/>
        <w:t>TC</w:t>
      </w:r>
      <w:r>
        <w:rPr>
          <w:i/>
        </w:rPr>
        <w:t>CERTCI</w:t>
      </w:r>
      <w:r>
        <w:rPr/>
        <w:t>SubjectPublicKeyInfo</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Certificate Authority (CA) is operational and capable of issuing CERT.CI.ECDSA certificates.</w:t>
            </w:r>
          </w:p>
        </w:tc>
      </w:tr>
      <w:tr>
        <w:tc>
          <w:tcPr>
            <w:tcW w:type="dxa" w:w="4320"/>
          </w:tcPr>
          <w:p>
            <w:r>
              <w:t>Certificate</w:t>
            </w:r>
          </w:p>
        </w:tc>
        <w:tc>
          <w:tcPr>
            <w:tcW w:type="dxa" w:w="4320"/>
          </w:tcPr>
          <w:p>
            <w:r>
              <w:t>X.509 certificate request for a CERT.CI.ECDSA is properly formed and available for issuance by the CA.</w:t>
            </w:r>
          </w:p>
        </w:tc>
      </w:tr>
    </w:tbl>
    <w:p>
      <w:r>
        <w:rPr/>
        <w:t>Test Sequence #01: Verify subjectPublicKeyInfo Structure in CERT.CI.ECDSA</w:t>
        <w:br/>
        <w:t>This test sequence aims to verify that the subjectPublicKeyInfo field in the CERT.CI.ECDSA contains the correct algorithm identifier, parameters, and public key value, following the rules as specified for CERT.CI.ECDSA, and conforming to RFC 5480 and related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Has access to public/private ECC key pair and the respective subject public key value to be set in the certificate</w:t>
            </w:r>
          </w:p>
        </w:tc>
      </w:tr>
      <w:tr>
        <w:tc>
          <w:tcPr>
            <w:tcW w:type="dxa" w:w="4320"/>
          </w:tcPr>
          <w:p>
            <w:r>
              <w:t>Certificate</w:t>
            </w:r>
          </w:p>
        </w:tc>
        <w:tc>
          <w:tcPr>
            <w:tcW w:type="dxa" w:w="4320"/>
          </w:tcPr>
          <w:p>
            <w:r>
              <w:t>CSR for CERT.CI.ECDSA is received and pending processing.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 → Certificate</w:t>
            </w:r>
          </w:p>
        </w:tc>
        <w:tc>
          <w:tcPr>
            <w:tcW w:type="dxa" w:w="2160"/>
          </w:tcPr>
          <w:p>
            <w:r>
              <w:t>Generate CERT.CI.ECDSA using input CSR and ECC public key, preparing to populate subjectPublicKeyInfo field.</w:t>
            </w:r>
          </w:p>
        </w:tc>
        <w:tc>
          <w:tcPr>
            <w:tcW w:type="dxa" w:w="2160"/>
          </w:tcPr>
          <w:p>
            <w:r>
              <w:t>Certificate generation process initialized, subjectPublicKeyInfo field to be constructed as per RFC 5480 and SGP.22 rules.</w:t>
            </w:r>
          </w:p>
        </w:tc>
      </w:tr>
      <w:tr>
        <w:tc>
          <w:tcPr>
            <w:tcW w:type="dxa" w:w="2160"/>
          </w:tcPr>
          <w:p>
            <w:r>
              <w:t>1</w:t>
            </w:r>
          </w:p>
        </w:tc>
        <w:tc>
          <w:tcPr>
            <w:tcW w:type="dxa" w:w="2160"/>
          </w:tcPr>
          <w:p>
            <w:r>
              <w:t>CA ↔ Certificate</w:t>
            </w:r>
          </w:p>
        </w:tc>
        <w:tc>
          <w:tcPr>
            <w:tcW w:type="dxa" w:w="2160"/>
          </w:tcPr>
          <w:p>
            <w:r>
              <w:t>Populate subjectPublicKeyInfo field in certificate as ASN.1 SEQUENCE containing:</w:t>
            </w:r>
          </w:p>
        </w:tc>
        <w:tc>
          <w:tcPr>
            <w:tcW w:type="dxa" w:w="2160"/>
          </w:tcPr>
          <w:p>
            <w:r>
              <w:t>1- subjectPublicKeyInfo field present in certificate. 2- Structure matches ASN.1: SEQUENCE { algorithm, subjectPublicKey }</w:t>
            </w:r>
          </w:p>
        </w:tc>
      </w:tr>
      <w:tr>
        <w:tc>
          <w:tcPr>
            <w:tcW w:type="dxa" w:w="2160"/>
          </w:tcPr>
          <w:p>
            <w:r/>
          </w:p>
        </w:tc>
        <w:tc>
          <w:tcPr>
            <w:tcW w:type="dxa" w:w="2160"/>
          </w:tcPr>
          <w:p>
            <w:r/>
          </w:p>
        </w:tc>
        <w:tc>
          <w:tcPr>
            <w:tcW w:type="dxa" w:w="2160"/>
          </w:tcPr>
          <w:p>
            <w:r>
              <w:t>- algorithm: Correct object identifier (OID) for ECC (e.g., id-ecPublicKey) as per RFC 5480 section 2.1.</w:t>
            </w:r>
          </w:p>
        </w:tc>
        <w:tc>
          <w:tcPr>
            <w:tcW w:type="dxa" w:w="2160"/>
          </w:tcPr>
          <w:p>
            <w:r/>
          </w:p>
        </w:tc>
      </w:tr>
      <w:tr>
        <w:tc>
          <w:tcPr>
            <w:tcW w:type="dxa" w:w="2160"/>
          </w:tcPr>
          <w:p>
            <w:r/>
          </w:p>
        </w:tc>
        <w:tc>
          <w:tcPr>
            <w:tcW w:type="dxa" w:w="2160"/>
          </w:tcPr>
          <w:p>
            <w:r/>
          </w:p>
        </w:tc>
        <w:tc>
          <w:tcPr>
            <w:tcW w:type="dxa" w:w="2160"/>
          </w:tcPr>
          <w:p>
            <w:r>
              <w:t>- parameters: ECC curve OID identifier as required (e.g., namedCurve) per rules in CERT.CI.ECDSA table.</w:t>
            </w:r>
          </w:p>
        </w:tc>
        <w:tc>
          <w:tcPr>
            <w:tcW w:type="dxa" w:w="2160"/>
          </w:tcPr>
          <w:p>
            <w:r>
              <w:t>3- algorithm field contains OID for ECC.4- parameters field contains OID for the allowed named elliptic curve.</w:t>
            </w:r>
          </w:p>
        </w:tc>
      </w:tr>
      <w:tr>
        <w:tc>
          <w:tcPr>
            <w:tcW w:type="dxa" w:w="2160"/>
          </w:tcPr>
          <w:p>
            <w:r/>
          </w:p>
        </w:tc>
        <w:tc>
          <w:tcPr>
            <w:tcW w:type="dxa" w:w="2160"/>
          </w:tcPr>
          <w:p>
            <w:r/>
          </w:p>
        </w:tc>
        <w:tc>
          <w:tcPr>
            <w:tcW w:type="dxa" w:w="2160"/>
          </w:tcPr>
          <w:p>
            <w:r>
              <w:t>- subjectPublicKey: ECC public key value as BIT STRING, as provided in CSR/key pair.</w:t>
            </w:r>
          </w:p>
        </w:tc>
        <w:tc>
          <w:tcPr>
            <w:tcW w:type="dxa" w:w="2160"/>
          </w:tcPr>
          <w:p>
            <w:r>
              <w:t>5- subjectPublicKey field contains valid ECC public key from the key pair.</w:t>
            </w:r>
          </w:p>
        </w:tc>
      </w:tr>
      <w:tr>
        <w:tc>
          <w:tcPr>
            <w:tcW w:type="dxa" w:w="2160"/>
          </w:tcPr>
          <w:p>
            <w:r>
              <w:t>2</w:t>
            </w:r>
          </w:p>
        </w:tc>
        <w:tc>
          <w:tcPr>
            <w:tcW w:type="dxa" w:w="2160"/>
          </w:tcPr>
          <w:p>
            <w:r>
              <w:t>Certificate → Test</w:t>
            </w:r>
          </w:p>
        </w:tc>
        <w:tc>
          <w:tcPr>
            <w:tcW w:type="dxa" w:w="2160"/>
          </w:tcPr>
          <w:p>
            <w:r>
              <w:t>Parse and inspect the generated certificate subjectPublicKeyInfo field.</w:t>
            </w:r>
          </w:p>
        </w:tc>
        <w:tc>
          <w:tcPr>
            <w:tcW w:type="dxa" w:w="2160"/>
          </w:tcPr>
          <w:p>
            <w:r>
              <w:t>1- ASN.1 SEQUENCE is present and correctly encoded.2- Fields algorithm, parameters and subjectPublicKey are as expected.</w:t>
            </w:r>
          </w:p>
        </w:tc>
      </w:tr>
      <w:tr>
        <w:tc>
          <w:tcPr>
            <w:tcW w:type="dxa" w:w="2160"/>
          </w:tcPr>
          <w:p>
            <w:r>
              <w:t>3</w:t>
            </w:r>
          </w:p>
        </w:tc>
        <w:tc>
          <w:tcPr>
            <w:tcW w:type="dxa" w:w="2160"/>
          </w:tcPr>
          <w:p>
            <w:r>
              <w:t>Certificate → Test</w:t>
            </w:r>
          </w:p>
        </w:tc>
        <w:tc>
          <w:tcPr>
            <w:tcW w:type="dxa" w:w="2160"/>
          </w:tcPr>
          <w:p>
            <w:r>
              <w:t>Validate algorithm OID and parameters against allowed ECC algorithm list and permitted named curves (per SGP.22 and RFC 5480).</w:t>
            </w:r>
          </w:p>
        </w:tc>
        <w:tc>
          <w:tcPr>
            <w:tcW w:type="dxa" w:w="2160"/>
          </w:tcPr>
          <w:p>
            <w:r>
              <w:t>1- algorithm and parameters fields use only permitted OIDs and named curves per standard.2- Certificate is compliant.</w:t>
            </w:r>
          </w:p>
        </w:tc>
      </w:tr>
      <w:tr>
        <w:tc>
          <w:tcPr>
            <w:tcW w:type="dxa" w:w="2160"/>
          </w:tcPr>
          <w:p>
            <w:r>
              <w:t>4</w:t>
            </w:r>
          </w:p>
        </w:tc>
        <w:tc>
          <w:tcPr>
            <w:tcW w:type="dxa" w:w="2160"/>
          </w:tcPr>
          <w:p>
            <w:r>
              <w:t>Certificate → Test</w:t>
            </w:r>
          </w:p>
        </w:tc>
        <w:tc>
          <w:tcPr>
            <w:tcW w:type="dxa" w:w="2160"/>
          </w:tcPr>
          <w:p>
            <w:r>
              <w:t>Confirm that the public key value in subjectPublicKey matches the public key pair used for certificate issuance.</w:t>
            </w:r>
          </w:p>
        </w:tc>
        <w:tc>
          <w:tcPr>
            <w:tcW w:type="dxa" w:w="2160"/>
          </w:tcPr>
          <w:p>
            <w:r>
              <w:t>1- subjectPublicKey field matches generated ECC public key.2- No mismatch or encoding errors detected.</w:t>
            </w:r>
          </w:p>
        </w:tc>
      </w:tr>
    </w:tbl>
    <w:p>
      <w:r>
        <w:rPr/>
        <w:t>Test Sequence #02: Negative Test – Invalid subjectPublicKeyInfo</w:t>
        <w:br/>
        <w:t>This sequence checks that the certificate is rejected or flagged if subjectPublicKeyInfo does not meet SGP.22 and RFC 5480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 → Certificate</w:t>
            </w:r>
          </w:p>
        </w:tc>
        <w:tc>
          <w:tcPr>
            <w:tcW w:type="dxa" w:w="2160"/>
          </w:tcPr>
          <w:p>
            <w:r>
              <w:t>Attempt to generate CERT.CI.ECDSA with incorrect/unsupported algorithm identifier in subjectPublicKeyInfo.</w:t>
            </w:r>
          </w:p>
        </w:tc>
        <w:tc>
          <w:tcPr>
            <w:tcW w:type="dxa" w:w="2160"/>
          </w:tcPr>
          <w:p>
            <w:r>
              <w:t>1- Certificate generation fails or is rejected by validation.2- Error is flagged regarding unsupported algorithm OID.</w:t>
            </w:r>
          </w:p>
        </w:tc>
      </w:tr>
      <w:tr>
        <w:tc>
          <w:tcPr>
            <w:tcW w:type="dxa" w:w="2160"/>
          </w:tcPr>
          <w:p>
            <w:r>
              <w:t>2</w:t>
            </w:r>
          </w:p>
        </w:tc>
        <w:tc>
          <w:tcPr>
            <w:tcW w:type="dxa" w:w="2160"/>
          </w:tcPr>
          <w:p>
            <w:r>
              <w:t>CA → Certificate</w:t>
            </w:r>
          </w:p>
        </w:tc>
        <w:tc>
          <w:tcPr>
            <w:tcW w:type="dxa" w:w="2160"/>
          </w:tcPr>
          <w:p>
            <w:r>
              <w:t>Attempt to generate CERT.CI.ECDSA with invalid ECC curve OID or missing parameters.</w:t>
            </w:r>
          </w:p>
        </w:tc>
        <w:tc>
          <w:tcPr>
            <w:tcW w:type="dxa" w:w="2160"/>
          </w:tcPr>
          <w:p>
            <w:r>
              <w:t>1- Certificate generation fails or is marked non-compliant.2- Error flagged due to invalid/missing parameters.</w:t>
            </w:r>
          </w:p>
        </w:tc>
      </w:tr>
      <w:tr>
        <w:tc>
          <w:tcPr>
            <w:tcW w:type="dxa" w:w="2160"/>
          </w:tcPr>
          <w:p>
            <w:r>
              <w:t>3</w:t>
            </w:r>
          </w:p>
        </w:tc>
        <w:tc>
          <w:tcPr>
            <w:tcW w:type="dxa" w:w="2160"/>
          </w:tcPr>
          <w:p>
            <w:r>
              <w:t>CA → Certificate</w:t>
            </w:r>
          </w:p>
        </w:tc>
        <w:tc>
          <w:tcPr>
            <w:tcW w:type="dxa" w:w="2160"/>
          </w:tcPr>
          <w:p>
            <w:r>
              <w:t>Attempt to generate CERT.CI.ECDSA with public key value not matching the referenced private key.</w:t>
            </w:r>
          </w:p>
        </w:tc>
        <w:tc>
          <w:tcPr>
            <w:tcW w:type="dxa" w:w="2160"/>
          </w:tcPr>
          <w:p>
            <w:r>
              <w:t>1- Certificate is rejected or flagged in compliance check.2- Key mismatch error reported.</w:t>
            </w:r>
          </w:p>
        </w:tc>
      </w:tr>
    </w:tbl>
    <w:p>
      <w:r>
        <w:rPr/>
        <w:t>Conformance Requirements References</w:t>
        <w:br/>
        <w:t>- SGP.22 v2.6.1, Section: subjectPublicKeyInfo, "Contains the algorithm identifier, parameters and public key value. Apply rules defined in the table related to CERT.CI.ECDSA."</w:t>
        <w:br/>
        <w:t>- RFC 5480, Section 2: SubjectPublicKeyInfo syntax and encoding requirements for ECC keys.</w:t>
        <w:br/>
        <w:t>- RFC 5280, X.509 Certificate structure references as cited in SGP.22.</w:t>
      </w:r>
    </w:p>
    <w:p>
      <w:r>
        <w:rPr/>
        <w:t>Conditional Execution:</w:t>
        <w:br/>
        <w:t>- Test steps SHALL be executed if and only if the certificate being validated/issued is intended as a CERT.CI.ECDSA type certificate.</w:t>
        <w:br/>
        <w:t>- Negative test cases SHALL be executed if a test scenario with invalid input is permitted in the test scope.</w:t>
      </w:r>
    </w:p>
    <w:p>
      <w:r>
        <w:rPr/>
        <w:t>Note:</w:t>
        <w:br/>
        <w:t>- subjectPublicKeyInfo structure follows:</w:t>
        <w:br/>
        <w:t xml:space="preserve">  - ASN.1 SEQUENCE containing:</w:t>
        <w:br/>
        <w:t xml:space="preserve">      - algorithm (OBJECT IDENTIFIER for ECC)</w:t>
        <w:br/>
        <w:t xml:space="preserve">      - parameters (curve OID)</w:t>
        <w:br/>
        <w:t xml:space="preserve">      - subjectPublicKey (ECC public key BIT STRING)</w:t>
        <w:br/>
        <w:t>- Algorithm OIDs and permitted named curves for ECC are defined by SGP.22 and referenced RFCs.</w:t>
        <w:br/>
        <w:t>- Only values allowed by the CERT.CI.ECDSA table and RFC 5480 are permissible.</w:t>
      </w:r>
    </w:p>
    <w:p/>
    <w:p>
      <w:r>
        <w:rPr>
          <w:b/>
          <w:sz w:val="24"/>
        </w:rPr>
        <w:t>Requirement ID : keyCertSign (5) | Requirement Description : --[Mandatory]</w:t>
      </w:r>
    </w:p>
    <w:p>
      <w:r>
        <w:rPr>
          <w:b/>
          <w:sz w:val="24"/>
        </w:rPr>
        <w:t xml:space="preserve">Test Case : </w:t>
        <w:br/>
      </w:r>
    </w:p>
    <w:p>
      <w:r>
        <w:rPr/>
        <w:t>Test Cases</w:t>
      </w:r>
    </w:p>
    <w:p>
      <w:r>
        <w:rPr/>
        <w:t>TC</w:t>
      </w:r>
      <w:r>
        <w:rPr>
          <w:i/>
        </w:rPr>
        <w:t>CA</w:t>
      </w:r>
      <w:r>
        <w:rPr/>
        <w:t>KeyUsage_KeyCertSign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CertificateCA</w:t>
            </w:r>
          </w:p>
        </w:tc>
        <w:tc>
          <w:tcPr>
            <w:tcW w:type="dxa" w:w="4320"/>
          </w:tcPr>
          <w:p>
            <w:r>
              <w:t>Certificate Authority (CA) is prepared to issue X.509 or GP CA certificates.</w:t>
            </w:r>
          </w:p>
        </w:tc>
      </w:tr>
      <w:tr>
        <w:tc>
          <w:tcPr>
            <w:tcW w:type="dxa" w:w="4320"/>
          </w:tcPr>
          <w:p>
            <w:r>
              <w:t>Recipient</w:t>
            </w:r>
          </w:p>
        </w:tc>
        <w:tc>
          <w:tcPr>
            <w:tcW w:type="dxa" w:w="4320"/>
          </w:tcPr>
          <w:p>
            <w:r>
              <w:t>Recipient (e.g., eUICC, SM-DP+, SM-DS, relying party, etc.) is prepared to validate certificates according to RFC 5280 and relevant profile specifications.</w:t>
            </w:r>
          </w:p>
        </w:tc>
      </w:tr>
    </w:tbl>
    <w:p>
      <w:r>
        <w:rPr/>
        <w:t>Test Sequence #01: Verify keyUsage Extension Presence and Encoding</w:t>
        <w:br/>
        <w:t>This test validates that the keyUsage extension is present, marked critical, and the keyCertSign bit (5) is set in CA certificate(s).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CertificateCA</w:t>
            </w:r>
          </w:p>
        </w:tc>
        <w:tc>
          <w:tcPr>
            <w:tcW w:type="dxa" w:w="4320"/>
          </w:tcPr>
          <w:p>
            <w:r>
              <w:t>CA certificate is generated for self-signed or subordinate role.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CertificateCA</w:t>
            </w:r>
          </w:p>
        </w:tc>
        <w:tc>
          <w:tcPr>
            <w:tcW w:type="dxa" w:w="2160"/>
          </w:tcPr>
          <w:p>
            <w:r>
              <w:t>CA generates an X.509 certificate for itself or subordinate CAs</w:t>
            </w:r>
          </w:p>
        </w:tc>
        <w:tc>
          <w:tcPr>
            <w:tcW w:type="dxa" w:w="2160"/>
          </w:tcPr>
          <w:p>
            <w:r>
              <w:t>CA prepares certificate with standard/keyUsage extension</w:t>
            </w:r>
          </w:p>
        </w:tc>
      </w:tr>
      <w:tr>
        <w:tc>
          <w:tcPr>
            <w:tcW w:type="dxa" w:w="2160"/>
          </w:tcPr>
          <w:p>
            <w:r>
              <w:t>1</w:t>
            </w:r>
          </w:p>
        </w:tc>
        <w:tc>
          <w:tcPr>
            <w:tcW w:type="dxa" w:w="2160"/>
          </w:tcPr>
          <w:p>
            <w:r>
              <w:t>CertificateCA → Recipient</w:t>
            </w:r>
          </w:p>
        </w:tc>
        <w:tc>
          <w:tcPr>
            <w:tcW w:type="dxa" w:w="2160"/>
          </w:tcPr>
          <w:p>
            <w:r>
              <w:t>Issue CA certificate containing keyUsage extension</w:t>
            </w:r>
          </w:p>
        </w:tc>
        <w:tc>
          <w:tcPr>
            <w:tcW w:type="dxa" w:w="2160"/>
          </w:tcPr>
          <w:p>
            <w:r>
              <w:t>Recipient receives an X.509 or GP CA certificate</w:t>
            </w:r>
          </w:p>
        </w:tc>
      </w:tr>
      <w:tr>
        <w:tc>
          <w:tcPr>
            <w:tcW w:type="dxa" w:w="2160"/>
          </w:tcPr>
          <w:p>
            <w:r>
              <w:t>2</w:t>
            </w:r>
          </w:p>
        </w:tc>
        <w:tc>
          <w:tcPr>
            <w:tcW w:type="dxa" w:w="2160"/>
          </w:tcPr>
          <w:p>
            <w:r>
              <w:t>-</w:t>
            </w:r>
          </w:p>
        </w:tc>
        <w:tc>
          <w:tcPr>
            <w:tcW w:type="dxa" w:w="2160"/>
          </w:tcPr>
          <w:p>
            <w:r>
              <w:t>Examine the certificate’s keyUsage extension properties</w:t>
            </w:r>
          </w:p>
        </w:tc>
        <w:tc>
          <w:tcPr>
            <w:tcW w:type="dxa" w:w="2160"/>
          </w:tcPr>
          <w:p>
            <w:r>
              <w:t>1- keyUsage extension is present                             2- keyUsage extension is marked as critical          3- keyCertSign (bit 5) is set in the keyUsage bit string 4- All other requirements from RFC 5280/GP profile are met (see conformance references)</w:t>
            </w:r>
          </w:p>
        </w:tc>
      </w:tr>
      <w:tr>
        <w:tc>
          <w:tcPr>
            <w:tcW w:type="dxa" w:w="2160"/>
          </w:tcPr>
          <w:p>
            <w:r>
              <w:t>3</w:t>
            </w:r>
          </w:p>
        </w:tc>
        <w:tc>
          <w:tcPr>
            <w:tcW w:type="dxa" w:w="2160"/>
          </w:tcPr>
          <w:p>
            <w:r>
              <w:t>-</w:t>
            </w:r>
          </w:p>
        </w:tc>
        <w:tc>
          <w:tcPr>
            <w:tcW w:type="dxa" w:w="2160"/>
          </w:tcPr>
          <w:p>
            <w:r>
              <w:t>(Optional) Verify cRLSign (bit 6) presence as per RFC 5280/RFC 5759</w:t>
            </w:r>
          </w:p>
        </w:tc>
        <w:tc>
          <w:tcPr>
            <w:tcW w:type="dxa" w:w="2160"/>
          </w:tcPr>
          <w:p>
            <w:r>
              <w:t>cRLSign (6) MAY be set; if present, must be per profile/rules</w:t>
            </w:r>
          </w:p>
        </w:tc>
      </w:tr>
    </w:tbl>
    <w:p>
      <w:r>
        <w:rPr/>
        <w:t>Test Sequence #02: Negative Test – keyCertSign Bit Not Set</w:t>
        <w:br/>
        <w:t>This test sequence confirms that a certificate without the keyCertSign bit set is rejected as a CA certificate.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CertificateCA</w:t>
            </w:r>
          </w:p>
        </w:tc>
        <w:tc>
          <w:tcPr>
            <w:tcW w:type="dxa" w:w="2160"/>
          </w:tcPr>
          <w:p>
            <w:r>
              <w:t>Generate a CA certificate where keyUsage extension does NOT include keyCertSign (5)</w:t>
            </w:r>
          </w:p>
        </w:tc>
        <w:tc>
          <w:tcPr>
            <w:tcW w:type="dxa" w:w="2160"/>
          </w:tcPr>
          <w:p>
            <w:r>
              <w:t>CA certificate is produced for negative testing purposes</w:t>
            </w:r>
          </w:p>
        </w:tc>
      </w:tr>
      <w:tr>
        <w:tc>
          <w:tcPr>
            <w:tcW w:type="dxa" w:w="2160"/>
          </w:tcPr>
          <w:p>
            <w:r>
              <w:t>2</w:t>
            </w:r>
          </w:p>
        </w:tc>
        <w:tc>
          <w:tcPr>
            <w:tcW w:type="dxa" w:w="2160"/>
          </w:tcPr>
          <w:p>
            <w:r>
              <w:t>Recipient</w:t>
            </w:r>
          </w:p>
        </w:tc>
        <w:tc>
          <w:tcPr>
            <w:tcW w:type="dxa" w:w="2160"/>
          </w:tcPr>
          <w:p>
            <w:r>
              <w:t>Attempt to use the certificate for CA functions (e.g., signature validation as CA)</w:t>
            </w:r>
          </w:p>
        </w:tc>
        <w:tc>
          <w:tcPr>
            <w:tcW w:type="dxa" w:w="2160"/>
          </w:tcPr>
          <w:p>
            <w:r>
              <w:t>1- The certificate is rejected as a CA certificate           2- Parsing or certification software identifies that keyCertSign is missing and flags the certificate as non-compliant</w:t>
            </w:r>
          </w:p>
        </w:tc>
      </w:tr>
    </w:tbl>
    <w:p>
      <w:r>
        <w:rPr/>
        <w:t>Test Sequence #03: Negative Test – keyUsage Extension Not Present or Not Critical</w:t>
        <w:br/>
        <w:t>This test checks system response when a CA certificate is missing the keyUsage extension or it is not marked as critical.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CertificateCA</w:t>
            </w:r>
          </w:p>
        </w:tc>
        <w:tc>
          <w:tcPr>
            <w:tcW w:type="dxa" w:w="2160"/>
          </w:tcPr>
          <w:p>
            <w:r>
              <w:t>Issue CA certificate without a keyUsage extension, or where keyUsage is not critical</w:t>
            </w:r>
          </w:p>
        </w:tc>
        <w:tc>
          <w:tcPr>
            <w:tcW w:type="dxa" w:w="2160"/>
          </w:tcPr>
          <w:p>
            <w:r>
              <w:t>Certificate produced for negative testing</w:t>
            </w:r>
          </w:p>
        </w:tc>
      </w:tr>
      <w:tr>
        <w:tc>
          <w:tcPr>
            <w:tcW w:type="dxa" w:w="2160"/>
          </w:tcPr>
          <w:p>
            <w:r>
              <w:t>2</w:t>
            </w:r>
          </w:p>
        </w:tc>
        <w:tc>
          <w:tcPr>
            <w:tcW w:type="dxa" w:w="2160"/>
          </w:tcPr>
          <w:p>
            <w:r>
              <w:t>Recipient</w:t>
            </w:r>
          </w:p>
        </w:tc>
        <w:tc>
          <w:tcPr>
            <w:tcW w:type="dxa" w:w="2160"/>
          </w:tcPr>
          <w:p>
            <w:r>
              <w:t>Attempt to use the certificate for signature/certification validation</w:t>
            </w:r>
          </w:p>
        </w:tc>
        <w:tc>
          <w:tcPr>
            <w:tcW w:type="dxa" w:w="2160"/>
          </w:tcPr>
          <w:p>
            <w:r>
              <w:t>1- The certificate is rejected as non-compliant (see RFC 5280 and GP/Suite B/RSP profiles) 2- Error for missing or incorrectly marked critical keyUsage extension is reported</w:t>
            </w:r>
          </w:p>
        </w:tc>
      </w:tr>
    </w:tbl>
    <w:p>
      <w:r>
        <w:rPr/>
        <w:t>Conformance Requirements References</w:t>
        <w:br/>
        <w:t>- RFC 5280 section 4.2.1.3, keyUsage extension: The keyCertSign bit (5) MUST be present and set in CA certificates; the keyUsage extension MUST be critical.</w:t>
        <w:br/>
        <w:t>- RFC 5759 section 4.5.1: Suite B Self-Signed CA certificates must have keyCertSign and cRLSign bits.</w:t>
        <w:br/>
        <w:t>- GPC</w:t>
      </w:r>
      <w:r>
        <w:rPr>
          <w:i/>
        </w:rPr>
        <w:t>2.3</w:t>
      </w:r>
      <w:r>
        <w:rPr/>
        <w:t>F</w:t>
      </w:r>
      <w:r>
        <w:rPr>
          <w:i/>
        </w:rPr>
        <w:t>SCP11</w:t>
      </w:r>
      <w:r>
        <w:rPr/>
        <w:t>v1.3.0.13 Annex D/Table 37 and D43c610d-17f1-4192-baca-497e1fd575f3_rfc5759.txt.pdf Page 7</w:t>
        <w:br/>
        <w:t>- SGP.22 – Certificate Management and Certification Requirements.</w:t>
      </w:r>
    </w:p>
    <w:p>
      <w:r>
        <w:rPr/>
        <w:t>Conditional Execution Rules</w:t>
        <w:br/>
        <w:t>- Test Sequence #02 and #03 SHALL be executed if and only if negative test certification (robustness testing) is required by the system.</w:t>
      </w:r>
    </w:p>
    <w:p>
      <w:r>
        <w:rPr/>
        <w:t>Notes</w:t>
        <w:br/>
        <w:t>- All bits in keyUsage other than keyCertSign and, optionally, cRLSign, MUST NOT be set in CA certificates per referenced profiles.</w:t>
        <w:br/>
        <w:t>- DigitalSignature and nonRepudiation may be set (RFC 5759), but not required for this ID.</w:t>
      </w:r>
    </w:p>
    <w:p/>
    <w:p>
      <w:r>
        <w:rPr>
          <w:b/>
          <w:sz w:val="24"/>
        </w:rPr>
        <w:t>Requirement ID : cRLSign(6) | Requirement Description : --[Optional]</w:t>
      </w:r>
    </w:p>
    <w:p>
      <w:r>
        <w:rPr>
          <w:b/>
          <w:sz w:val="24"/>
        </w:rPr>
        <w:t xml:space="preserve">Test Case : </w:t>
        <w:br/>
      </w:r>
    </w:p>
    <w:p>
      <w:r>
        <w:rPr/>
        <w:t>Test Cases</w:t>
      </w:r>
    </w:p>
    <w:p>
      <w:r>
        <w:rPr/>
        <w:t>TC</w:t>
      </w:r>
      <w:r>
        <w:rPr>
          <w:i/>
        </w:rPr>
        <w:t>RFC5280</w:t>
      </w:r>
      <w:r>
        <w:rPr/>
        <w:t>cRLSign_6</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Certification Authority with capability to issue certificates and CRLs</w:t>
            </w:r>
          </w:p>
        </w:tc>
      </w:tr>
      <w:tr>
        <w:tc>
          <w:tcPr>
            <w:tcW w:type="dxa" w:w="4320"/>
          </w:tcPr>
          <w:p>
            <w:r>
              <w:t>Application</w:t>
            </w:r>
          </w:p>
        </w:tc>
        <w:tc>
          <w:tcPr>
            <w:tcW w:type="dxa" w:w="4320"/>
          </w:tcPr>
          <w:p>
            <w:r>
              <w:t>Certificate or CRL validation application capable of processing key usage extension</w:t>
            </w:r>
          </w:p>
        </w:tc>
      </w:tr>
    </w:tbl>
    <w:p>
      <w:r>
        <w:rPr/>
        <w:t>Test Sequence #01: CA Certificate with cRLSign Bit Set</w:t>
        <w:br/>
        <w:t>Verify that a CA certificate with the cRLSign bit set in the key usage extension can be used to validate CRL signatures.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CA certificate created with key usage extension containing cRLSign and keyCertSign bits set</w:t>
            </w:r>
          </w:p>
        </w:tc>
      </w:tr>
      <w:tr>
        <w:tc>
          <w:tcPr>
            <w:tcW w:type="dxa" w:w="4320"/>
          </w:tcPr>
          <w:p>
            <w:r>
              <w:t>Application</w:t>
            </w:r>
          </w:p>
        </w:tc>
        <w:tc>
          <w:tcPr>
            <w:tcW w:type="dxa" w:w="4320"/>
          </w:tcPr>
          <w:p>
            <w:r>
              <w:t>Configured to use the CA certificate for CRL signature validation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 → Application</w:t>
            </w:r>
          </w:p>
        </w:tc>
        <w:tc>
          <w:tcPr>
            <w:tcW w:type="dxa" w:w="2160"/>
          </w:tcPr>
          <w:p>
            <w:r>
              <w:t>Provide CA certificate with cRLSign bit set</w:t>
            </w:r>
          </w:p>
        </w:tc>
        <w:tc>
          <w:tcPr>
            <w:tcW w:type="dxa" w:w="2160"/>
          </w:tcPr>
          <w:p>
            <w:r>
              <w:t>Application accepts the certificate for CRL signature validation</w:t>
            </w:r>
          </w:p>
        </w:tc>
      </w:tr>
      <w:tr>
        <w:tc>
          <w:tcPr>
            <w:tcW w:type="dxa" w:w="2160"/>
          </w:tcPr>
          <w:p>
            <w:r>
              <w:t>1</w:t>
            </w:r>
          </w:p>
        </w:tc>
        <w:tc>
          <w:tcPr>
            <w:tcW w:type="dxa" w:w="2160"/>
          </w:tcPr>
          <w:p>
            <w:r>
              <w:t>CA → Application</w:t>
            </w:r>
          </w:p>
        </w:tc>
        <w:tc>
          <w:tcPr>
            <w:tcW w:type="dxa" w:w="2160"/>
          </w:tcPr>
          <w:p>
            <w:r>
              <w:t>Issue a CRL signed with the CA private key corresponding to cRLSign certificate</w:t>
            </w:r>
          </w:p>
        </w:tc>
        <w:tc>
          <w:tcPr>
            <w:tcW w:type="dxa" w:w="2160"/>
          </w:tcPr>
          <w:p>
            <w:r>
              <w:t>1- Application successfully verifies the CRL signature using the CA certificate2- Validation passes as per RFC 5280</w:t>
            </w:r>
          </w:p>
        </w:tc>
      </w:tr>
    </w:tbl>
    <w:p>
      <w:r>
        <w:rPr/>
        <w:t>Conformance Requirements References</w:t>
        <w:br/>
        <w:t>- RFC 5280, Section 4.2.1.3, Key Usage Extension</w:t>
        <w:br/>
        <w:t>- RFC 5759, Section 4.5.1, Self-Signed CA Certificates</w:t>
      </w:r>
    </w:p>
    <w:p>
      <w:r>
        <w:rPr/>
        <w:t>Conditional Execution:</w:t>
        <w:br/>
        <w:t>- This test sequence SHALL be executed if and only if the CA issues certificates with distinct key usage bits, specifically with cRLSign bit set.</w:t>
      </w:r>
    </w:p>
    <w:p>
      <w:r>
        <w:rPr/>
        <w:t>Test Sequence #02: Attempt CRL Signature Validation Without cRLSign Bit Set</w:t>
        <w:br/>
        <w:t>Verify that a CA certificate without the cRLSign bit set is not accepted for CRL signature 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 → Application</w:t>
            </w:r>
          </w:p>
        </w:tc>
        <w:tc>
          <w:tcPr>
            <w:tcW w:type="dxa" w:w="2160"/>
          </w:tcPr>
          <w:p>
            <w:r>
              <w:t>Provide CA certificate with only keyCertSign bit set, cRLSign bit not set</w:t>
            </w:r>
          </w:p>
        </w:tc>
        <w:tc>
          <w:tcPr>
            <w:tcW w:type="dxa" w:w="2160"/>
          </w:tcPr>
          <w:p>
            <w:r>
              <w:t>Application identifies that provided certificate is not appropriate for CRL signature validation</w:t>
            </w:r>
          </w:p>
        </w:tc>
      </w:tr>
      <w:tr>
        <w:tc>
          <w:tcPr>
            <w:tcW w:type="dxa" w:w="2160"/>
          </w:tcPr>
          <w:p>
            <w:r>
              <w:t>2</w:t>
            </w:r>
          </w:p>
        </w:tc>
        <w:tc>
          <w:tcPr>
            <w:tcW w:type="dxa" w:w="2160"/>
          </w:tcPr>
          <w:p>
            <w:r>
              <w:t>CA → Application</w:t>
            </w:r>
          </w:p>
        </w:tc>
        <w:tc>
          <w:tcPr>
            <w:tcW w:type="dxa" w:w="2160"/>
          </w:tcPr>
          <w:p>
            <w:r>
              <w:t>Issue a CRL signed with the CA private key corresponding to certificate lacking cRLSign bit</w:t>
            </w:r>
          </w:p>
        </w:tc>
        <w:tc>
          <w:tcPr>
            <w:tcW w:type="dxa" w:w="2160"/>
          </w:tcPr>
          <w:p>
            <w:r>
              <w:t>1- Application fails to validate the CRL signature2- Validation does not pass as per RFC 5280 rules</w:t>
            </w:r>
          </w:p>
        </w:tc>
      </w:tr>
    </w:tbl>
    <w:p>
      <w:r>
        <w:rPr/>
        <w:t>Conformance Requirements References</w:t>
        <w:br/>
        <w:t>- RFC 5280, Section 4.2.1.3</w:t>
        <w:br/>
        <w:t>- RFC 5759, Section 4.5.1</w:t>
      </w:r>
    </w:p>
    <w:p>
      <w:r>
        <w:rPr/>
        <w:t>Conditional Execution:</w:t>
        <w:br/>
        <w:t>- This test sequence SHALL be executed if and only if the CA issues a certificate lacking the cRLSign bit in key usage and attempts are made to use it for CRL signature validation.</w:t>
      </w:r>
    </w:p>
    <w:p>
      <w:r>
        <w:rPr/>
        <w:t>Test Sequence #03: Validation When Certificates and CRLs Are Signed With Different CA Private Keys</w:t>
        <w:br/>
        <w:t>Verify that applications SHOULD support validation when CRLs and certificates are signed with different CA private keys and corresponding certificates, with appropriate key usage settings.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 → Application</w:t>
            </w:r>
          </w:p>
        </w:tc>
        <w:tc>
          <w:tcPr>
            <w:tcW w:type="dxa" w:w="2160"/>
          </w:tcPr>
          <w:p>
            <w:r>
              <w:t>Issue two CA certificates: one with keyCertSign set, one with cRLSign set</w:t>
            </w:r>
          </w:p>
        </w:tc>
        <w:tc>
          <w:tcPr>
            <w:tcW w:type="dxa" w:w="2160"/>
          </w:tcPr>
          <w:p>
            <w:r>
              <w:t>Application stores both certificates and their key usage bits</w:t>
            </w:r>
          </w:p>
        </w:tc>
      </w:tr>
      <w:tr>
        <w:tc>
          <w:tcPr>
            <w:tcW w:type="dxa" w:w="2160"/>
          </w:tcPr>
          <w:p>
            <w:r>
              <w:t>2</w:t>
            </w:r>
          </w:p>
        </w:tc>
        <w:tc>
          <w:tcPr>
            <w:tcW w:type="dxa" w:w="2160"/>
          </w:tcPr>
          <w:p>
            <w:r>
              <w:t>CA → Application</w:t>
            </w:r>
          </w:p>
        </w:tc>
        <w:tc>
          <w:tcPr>
            <w:tcW w:type="dxa" w:w="2160"/>
          </w:tcPr>
          <w:p>
            <w:r>
              <w:t>Issue a certificate and a CRL each signed with their respective private keys</w:t>
            </w:r>
          </w:p>
        </w:tc>
        <w:tc>
          <w:tcPr>
            <w:tcW w:type="dxa" w:w="2160"/>
          </w:tcPr>
          <w:p>
            <w:r>
              <w:t>1- Application constructs one certification path for certificate validation2- Application constructs a separate certification path for CRL validation, as per RFC 5280 recommendation3- Application successfully validates both certificate and CRL signatures using the correct CA certificates</w:t>
            </w:r>
          </w:p>
        </w:tc>
      </w:tr>
    </w:tbl>
    <w:p>
      <w:r>
        <w:rPr/>
        <w:t>Conformance Requirements References</w:t>
        <w:br/>
        <w:t>- RFC 5280, Section 4.2.1.3</w:t>
        <w:br/>
        <w:t>- RFC 5280, Section 6 (Certification Path Processing)</w:t>
        <w:br/>
        <w:t>- RFC 5759, Section 4.5.1</w:t>
      </w:r>
    </w:p>
    <w:p>
      <w:r>
        <w:rPr/>
        <w:t>Conditional Execution:</w:t>
        <w:br/>
        <w:t>- This test sequence SHALL be executed if and only if the CA infrastructure is configured with separate private keys/certificates for certificate signing and CRL signing.</w:t>
      </w:r>
    </w:p>
    <w:p>
      <w:r>
        <w:rPr/>
        <w:t>Notes:</w:t>
        <w:br/>
        <w:t>- These test cases ensure that use of the cRLSign bit in the key usage extension is correctly enforced in compliance with RFC 5280 and related profiles.</w:t>
        <w:br/>
        <w:t>- The tests are applicable to both self-signed and subordinate CA certificates as per the referenced specifications.</w:t>
      </w:r>
    </w:p>
    <w:p/>
    <w:p>
      <w:r>
        <w:rPr>
          <w:b/>
          <w:sz w:val="24"/>
        </w:rPr>
        <w:t>Requirement ID : id-rspRole-eum (Annex H) | Requirement Description : To indicate that this is an EUM Certificate.</w:t>
      </w:r>
    </w:p>
    <w:p>
      <w:r>
        <w:rPr>
          <w:b/>
          <w:sz w:val="24"/>
        </w:rPr>
        <w:t xml:space="preserve">Test Case : </w:t>
        <w:br/>
      </w:r>
    </w:p>
    <w:p>
      <w:r>
        <w:rPr/>
        <w:t>Test Cases</w:t>
      </w:r>
    </w:p>
    <w:p>
      <w:r>
        <w:rPr/>
        <w:t>TC</w:t>
      </w:r>
      <w:r>
        <w:rPr>
          <w:i/>
        </w:rPr>
        <w:t>EUM</w:t>
      </w:r>
      <w:r>
        <w:rPr/>
        <w:t>EUMCertificatePoliciesExtension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EUM CA is authorized by the GSMA CI and holds a valid CERT.EUM.ECDSA certificate.</w:t>
            </w:r>
          </w:p>
        </w:tc>
      </w:tr>
      <w:tr>
        <w:tc>
          <w:tcPr>
            <w:tcW w:type="dxa" w:w="4320"/>
          </w:tcPr>
          <w:p>
            <w:r>
              <w:t>Certification</w:t>
            </w:r>
          </w:p>
        </w:tc>
        <w:tc>
          <w:tcPr>
            <w:tcW w:type="dxa" w:w="4320"/>
          </w:tcPr>
          <w:p>
            <w:r>
              <w:t>Certification infrastructure (GSMA CI/EUM PKI) is operational and compliant.</w:t>
            </w:r>
          </w:p>
        </w:tc>
      </w:tr>
    </w:tbl>
    <w:p>
      <w:r>
        <w:rPr/>
        <w:t>Test Sequence #01: Verify Presence and Value of Certificate Policies Extension in EUM Certificate</w:t>
        <w:br/>
        <w:t>This test sequence aims to verify that the EUM Certificate includes the Certificate Policies extension with the value id-rspRole-eum (as defined in Annex H), and that this extension is marked critical in compliance with the requirement "To indicate that this is an EUM Certificate."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EUM has generated or holds a candidate EUM Certificate (CERT.EUM.ECDSA) ready for inspection or issuance.</w:t>
            </w:r>
          </w:p>
        </w:tc>
      </w:tr>
      <w:tr>
        <w:tc>
          <w:tcPr>
            <w:tcW w:type="dxa" w:w="4320"/>
          </w:tcPr>
          <w:p>
            <w:r>
              <w:t>Test Tool</w:t>
            </w:r>
          </w:p>
        </w:tc>
        <w:tc>
          <w:tcPr>
            <w:tcW w:type="dxa" w:w="4320"/>
          </w:tcPr>
          <w:p>
            <w:r>
              <w:t>A tool is available to parse and inspect X.509 certificates, including all extensions.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Tool → EUM</w:t>
            </w:r>
          </w:p>
        </w:tc>
        <w:tc>
          <w:tcPr>
            <w:tcW w:type="dxa" w:w="2160"/>
          </w:tcPr>
          <w:p>
            <w:r>
              <w:t>Request or retrieve the EUM Certificate to be validated.</w:t>
            </w:r>
          </w:p>
        </w:tc>
        <w:tc>
          <w:tcPr>
            <w:tcW w:type="dxa" w:w="2160"/>
          </w:tcPr>
          <w:p>
            <w:r>
              <w:t>EUM Certificate is made available to the Test Tool.</w:t>
            </w:r>
          </w:p>
        </w:tc>
      </w:tr>
      <w:tr>
        <w:tc>
          <w:tcPr>
            <w:tcW w:type="dxa" w:w="2160"/>
          </w:tcPr>
          <w:p>
            <w:r>
              <w:t>1</w:t>
            </w:r>
          </w:p>
        </w:tc>
        <w:tc>
          <w:tcPr>
            <w:tcW w:type="dxa" w:w="2160"/>
          </w:tcPr>
          <w:p>
            <w:r>
              <w:t>Test Tool → Test Tool</w:t>
            </w:r>
          </w:p>
        </w:tc>
        <w:tc>
          <w:tcPr>
            <w:tcW w:type="dxa" w:w="2160"/>
          </w:tcPr>
          <w:p>
            <w:r>
              <w:t>Parse EUM Certificate and extract all extensions in the certificate.</w:t>
            </w:r>
          </w:p>
        </w:tc>
        <w:tc>
          <w:tcPr>
            <w:tcW w:type="dxa" w:w="2160"/>
          </w:tcPr>
          <w:p>
            <w:r>
              <w:t>1- Certificate contains extnID = id-ce-certificatePolicies.2- Extension is present and marked as 'critical = true'.</w:t>
            </w:r>
          </w:p>
        </w:tc>
      </w:tr>
      <w:tr>
        <w:tc>
          <w:tcPr>
            <w:tcW w:type="dxa" w:w="2160"/>
          </w:tcPr>
          <w:p>
            <w:r>
              <w:t>2</w:t>
            </w:r>
          </w:p>
        </w:tc>
        <w:tc>
          <w:tcPr>
            <w:tcW w:type="dxa" w:w="2160"/>
          </w:tcPr>
          <w:p>
            <w:r>
              <w:t>Test Tool → Test Tool</w:t>
            </w:r>
          </w:p>
        </w:tc>
        <w:tc>
          <w:tcPr>
            <w:tcW w:type="dxa" w:w="2160"/>
          </w:tcPr>
          <w:p>
            <w:r>
              <w:t>Check the 'extnValue' of the certificatePolicies extension.</w:t>
            </w:r>
          </w:p>
        </w:tc>
        <w:tc>
          <w:tcPr>
            <w:tcW w:type="dxa" w:w="2160"/>
          </w:tcPr>
          <w:p>
            <w:r>
              <w:t>'extnValue' is id-rspRole-eum (as specified in Annex H of SGP.22 v2.6.1).</w:t>
            </w:r>
          </w:p>
        </w:tc>
      </w:tr>
      <w:tr>
        <w:tc>
          <w:tcPr>
            <w:tcW w:type="dxa" w:w="2160"/>
          </w:tcPr>
          <w:p>
            <w:r>
              <w:t>3</w:t>
            </w:r>
          </w:p>
        </w:tc>
        <w:tc>
          <w:tcPr>
            <w:tcW w:type="dxa" w:w="2160"/>
          </w:tcPr>
          <w:p>
            <w:r>
              <w:t>Test Tool → Test Tool</w:t>
            </w:r>
          </w:p>
        </w:tc>
        <w:tc>
          <w:tcPr>
            <w:tcW w:type="dxa" w:w="2160"/>
          </w:tcPr>
          <w:p>
            <w:r>
              <w:t>Verify presence and placement of certificatePolicies extension is in accordance with RFC 5280.</w:t>
            </w:r>
          </w:p>
        </w:tc>
        <w:tc>
          <w:tcPr>
            <w:tcW w:type="dxa" w:w="2160"/>
          </w:tcPr>
          <w:p>
            <w:r>
              <w:t>Extension is present in 'tbsCertificate.extensions' and correctly marked.</w:t>
            </w:r>
          </w:p>
        </w:tc>
      </w:tr>
      <w:tr>
        <w:tc>
          <w:tcPr>
            <w:tcW w:type="dxa" w:w="2160"/>
          </w:tcPr>
          <w:p>
            <w:r>
              <w:t>4</w:t>
            </w:r>
          </w:p>
        </w:tc>
        <w:tc>
          <w:tcPr>
            <w:tcW w:type="dxa" w:w="2160"/>
          </w:tcPr>
          <w:p>
            <w:r>
              <w:t>Test Tool → Test Tool</w:t>
            </w:r>
          </w:p>
        </w:tc>
        <w:tc>
          <w:tcPr>
            <w:tcW w:type="dxa" w:w="2160"/>
          </w:tcPr>
          <w:p>
            <w:r>
              <w:t>Confirm that EUM Certificate will be rejected by relying parties if certificatePolicies is missing or not critical.</w:t>
            </w:r>
          </w:p>
        </w:tc>
        <w:tc>
          <w:tcPr>
            <w:tcW w:type="dxa" w:w="2160"/>
          </w:tcPr>
          <w:p>
            <w:r>
              <w:t>Certificate validation fails if extension is absent or not marked critical.</w:t>
            </w:r>
          </w:p>
        </w:tc>
      </w:tr>
    </w:tbl>
    <w:p>
      <w:r>
        <w:rPr/>
        <w:t>Test Sequence #02: Negative Test – Missing or Incorrect Certificate Policies Extension</w:t>
        <w:br/>
        <w:t>This test sequence verifies that an EUM Certificate missing the certificatePolicies extension, or with an incorrect value, is considered non-compliant and is not accepted by the verifier.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EUM</w:t>
            </w:r>
          </w:p>
        </w:tc>
        <w:tc>
          <w:tcPr>
            <w:tcW w:type="dxa" w:w="2160"/>
          </w:tcPr>
          <w:p>
            <w:r>
              <w:t>Request/craft an EUM Certificate lacking the certificatePolicies extension or with a non-id-rspRole-eum value.</w:t>
            </w:r>
          </w:p>
        </w:tc>
        <w:tc>
          <w:tcPr>
            <w:tcW w:type="dxa" w:w="2160"/>
          </w:tcPr>
          <w:p>
            <w:r>
              <w:t>Certificate is made available for validation with the Test Tool.</w:t>
            </w:r>
          </w:p>
        </w:tc>
      </w:tr>
      <w:tr>
        <w:tc>
          <w:tcPr>
            <w:tcW w:type="dxa" w:w="2160"/>
          </w:tcPr>
          <w:p>
            <w:r>
              <w:t>2</w:t>
            </w:r>
          </w:p>
        </w:tc>
        <w:tc>
          <w:tcPr>
            <w:tcW w:type="dxa" w:w="2160"/>
          </w:tcPr>
          <w:p>
            <w:r>
              <w:t>Test Tool → Test Tool</w:t>
            </w:r>
          </w:p>
        </w:tc>
        <w:tc>
          <w:tcPr>
            <w:tcW w:type="dxa" w:w="2160"/>
          </w:tcPr>
          <w:p>
            <w:r>
              <w:t>Attempt authentication or signature verification using the non-compliant EUM Certificate.</w:t>
            </w:r>
          </w:p>
        </w:tc>
        <w:tc>
          <w:tcPr>
            <w:tcW w:type="dxa" w:w="2160"/>
          </w:tcPr>
          <w:p>
            <w:r>
              <w:t>1- Certificate validation fails due to missing/incorrect certificatePolicies value.2- Certificate is flagged as non-EUM or rejected for intended purpose.</w:t>
            </w:r>
          </w:p>
        </w:tc>
      </w:tr>
    </w:tbl>
    <w:p>
      <w:r>
        <w:rPr/>
        <w:t>Test Sequence #03: Verification of Criticality Flag in CertificatePolicies Extension</w:t>
        <w:br/>
        <w:t>This sequence confirms that the 'critical' flag is set in the certificatePolicies extension as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EUM</w:t>
            </w:r>
          </w:p>
        </w:tc>
        <w:tc>
          <w:tcPr>
            <w:tcW w:type="dxa" w:w="2160"/>
          </w:tcPr>
          <w:p>
            <w:r>
              <w:t>Request or retrieve the EUM Certificate to validate the criticality.</w:t>
            </w:r>
          </w:p>
        </w:tc>
        <w:tc>
          <w:tcPr>
            <w:tcW w:type="dxa" w:w="2160"/>
          </w:tcPr>
          <w:p>
            <w:r>
              <w:t>Certificate is available for examination.</w:t>
            </w:r>
          </w:p>
        </w:tc>
      </w:tr>
      <w:tr>
        <w:tc>
          <w:tcPr>
            <w:tcW w:type="dxa" w:w="2160"/>
          </w:tcPr>
          <w:p>
            <w:r>
              <w:t>2</w:t>
            </w:r>
          </w:p>
        </w:tc>
        <w:tc>
          <w:tcPr>
            <w:tcW w:type="dxa" w:w="2160"/>
          </w:tcPr>
          <w:p>
            <w:r>
              <w:t>Test Tool → Test Tool</w:t>
            </w:r>
          </w:p>
        </w:tc>
        <w:tc>
          <w:tcPr>
            <w:tcW w:type="dxa" w:w="2160"/>
          </w:tcPr>
          <w:p>
            <w:r>
              <w:t>Parse the extensions and read the certificatePolicies extension critical flag.</w:t>
            </w:r>
          </w:p>
        </w:tc>
        <w:tc>
          <w:tcPr>
            <w:tcW w:type="dxa" w:w="2160"/>
          </w:tcPr>
          <w:p>
            <w:r>
              <w:t>critical = true is confirmed in the certificatePolicies extension.</w:t>
            </w:r>
          </w:p>
        </w:tc>
      </w:tr>
    </w:tbl>
    <w:p>
      <w:r>
        <w:rPr/>
        <w:t>Conformance Requirements References:</w:t>
        <w:br/>
        <w:t>- SGP.22 v2.6.1 Section on EUM Certificate (page 136):</w:t>
      </w:r>
      <w:r>
        <w:rPr/>
        <w:br/>
        <w:t xml:space="preserve">  "Extension for Certificate Policies (RFC 5280 [17] section 4.2.1.4): extnID = id-ce-certificatePolicies critical = true extnValue = id-rspRole-eum (Annex H) To indicate that this is an EUM Certificate."</w:t>
        <w:br/>
        <w:t>- RFC 5280 section 4.2.1.4 for syntax and processing.</w:t>
        <w:br/>
        <w:t>- Annex H for id-rspRole-eum OID value definition.</w:t>
      </w:r>
    </w:p>
    <w:p>
      <w:r>
        <w:rPr/>
        <w:t>Conformance Notes:</w:t>
        <w:br/>
        <w:t>- Each test sequence SHALL be executed if and only if the certificate policies extension is intended as the mechanism to distinguish EUM Certificates in the Trust infrastructure.</w:t>
        <w:br/>
        <w:t>- If multiple policies/extensions are present, the one asserting EUM role must unambiguously use id-rspRole-eum and be marked critical.</w:t>
      </w:r>
    </w:p>
    <w:p>
      <w:r>
        <w:rPr/>
        <w:t>Conditional Execution:</w:t>
        <w:br/>
        <w:t>- These tests SHALL NOT be executed for certificates intended for other roles (e.g., SM-DP+, SM-DS, CI); ONLY for EUM Certificates.</w:t>
      </w:r>
    </w:p>
    <w:p/>
    <w:p>
      <w:r>
        <w:rPr>
          <w:b/>
          <w:sz w:val="24"/>
        </w:rPr>
        <w:t>Requirement ID : cA = true  pathLenConstraint = 0 | Requirement Description : To indicate that this certificate is a sub-ca limited to issue only "leaf" certificate for the eUICC.</w:t>
      </w:r>
    </w:p>
    <w:p>
      <w:r>
        <w:rPr>
          <w:b/>
          <w:sz w:val="24"/>
        </w:rPr>
        <w:t xml:space="preserve">Test Case : </w:t>
        <w:br/>
      </w:r>
    </w:p>
    <w:p>
      <w:r>
        <w:rPr/>
        <w:t>Test Cases</w:t>
      </w:r>
    </w:p>
    <w:p>
      <w:r>
        <w:rPr/>
        <w:t>TC</w:t>
      </w:r>
      <w:r>
        <w:rPr>
          <w:i/>
        </w:rPr>
        <w:t>EUM</w:t>
      </w:r>
      <w:r>
        <w:rPr/>
        <w:t>EUMCertificate_BasicConstraints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EUM (eUICC Manufacturer) is GSMA-accredited and has generated and is ready to issue EUM certs.</w:t>
            </w:r>
          </w:p>
        </w:tc>
      </w:tr>
      <w:tr>
        <w:tc>
          <w:tcPr>
            <w:tcW w:type="dxa" w:w="4320"/>
          </w:tcPr>
          <w:p>
            <w:r>
              <w:t>Test Tool</w:t>
            </w:r>
          </w:p>
        </w:tc>
        <w:tc>
          <w:tcPr>
            <w:tcW w:type="dxa" w:w="4320"/>
          </w:tcPr>
          <w:p>
            <w:r>
              <w:t>Test tool able to parse and validate X.509 certificates as per RFC 5280.</w:t>
            </w:r>
          </w:p>
        </w:tc>
      </w:tr>
    </w:tbl>
    <w:p>
      <w:r>
        <w:rPr/>
        <w:t>Test Sequence #01: Validate Basic Constraints for EUM Certificate</w:t>
        <w:br/>
        <w:t>Description of the aim of the test sequence N°1</w:t>
        <w:br/>
        <w:t>This test sequence verifies that the EUM certificate includes the 'Basic Constraints' extension with cA=true and pathLenConstraint=0, ensuring it is a sub-CA limited to issue only leaf certificates for eUICCs.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Provides a valid EUM Certificate as per SGP.22 v2.6.1 specifications.</w:t>
            </w:r>
          </w:p>
        </w:tc>
      </w:tr>
      <w:tr>
        <w:tc>
          <w:tcPr>
            <w:tcW w:type="dxa" w:w="4320"/>
          </w:tcPr>
          <w:p>
            <w:r>
              <w:t>Test Tool</w:t>
            </w:r>
          </w:p>
        </w:tc>
        <w:tc>
          <w:tcPr>
            <w:tcW w:type="dxa" w:w="4320"/>
          </w:tcPr>
          <w:p>
            <w:r>
              <w:t>Receives the EUM Certificate under test, in DER or PEM format, for validation.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Test Tool</w:t>
            </w:r>
          </w:p>
        </w:tc>
        <w:tc>
          <w:tcPr>
            <w:tcW w:type="dxa" w:w="2160"/>
          </w:tcPr>
          <w:p>
            <w:r>
              <w:t>Provide EUM Certificate for validation</w:t>
            </w:r>
          </w:p>
        </w:tc>
        <w:tc>
          <w:tcPr>
            <w:tcW w:type="dxa" w:w="2160"/>
          </w:tcPr>
          <w:p>
            <w:r>
              <w:t>EUM Certificate is available to Test Tool for parsing and inspection</w:t>
            </w:r>
          </w:p>
        </w:tc>
      </w:tr>
      <w:tr>
        <w:tc>
          <w:tcPr>
            <w:tcW w:type="dxa" w:w="2160"/>
          </w:tcPr>
          <w:p>
            <w:r>
              <w:t>1</w:t>
            </w:r>
          </w:p>
        </w:tc>
        <w:tc>
          <w:tcPr>
            <w:tcW w:type="dxa" w:w="2160"/>
          </w:tcPr>
          <w:p>
            <w:r>
              <w:t>Test Tool → Test Tool</w:t>
            </w:r>
          </w:p>
        </w:tc>
        <w:tc>
          <w:tcPr>
            <w:tcW w:type="dxa" w:w="2160"/>
          </w:tcPr>
          <w:p>
            <w:r>
              <w:t>Parse the EUM Certificate and locate 'Basic Constraints' extension</w:t>
            </w:r>
          </w:p>
        </w:tc>
        <w:tc>
          <w:tcPr>
            <w:tcW w:type="dxa" w:w="2160"/>
          </w:tcPr>
          <w:p>
            <w:r>
              <w:t>1- The extension 'Basic Constraints' SHALL be present in the certificate2- The 'Basic Constraints' extension SHALL be marked as critical</w:t>
            </w:r>
          </w:p>
        </w:tc>
      </w:tr>
      <w:tr>
        <w:tc>
          <w:tcPr>
            <w:tcW w:type="dxa" w:w="2160"/>
          </w:tcPr>
          <w:p>
            <w:r>
              <w:t>2</w:t>
            </w:r>
          </w:p>
        </w:tc>
        <w:tc>
          <w:tcPr>
            <w:tcW w:type="dxa" w:w="2160"/>
          </w:tcPr>
          <w:p>
            <w:r>
              <w:t>Test Tool → Test Tool</w:t>
            </w:r>
          </w:p>
        </w:tc>
        <w:tc>
          <w:tcPr>
            <w:tcW w:type="dxa" w:w="2160"/>
          </w:tcPr>
          <w:p>
            <w:r>
              <w:t>Inspect the 'Basic Constraints' extension for field values</w:t>
            </w:r>
          </w:p>
        </w:tc>
        <w:tc>
          <w:tcPr>
            <w:tcW w:type="dxa" w:w="2160"/>
          </w:tcPr>
          <w:p>
            <w:r>
              <w:t>1- The field 'cA' SHALL be set to 'true'2- The field 'pathLenConstraint' SHALL be set to 0</w:t>
            </w:r>
          </w:p>
        </w:tc>
      </w:tr>
      <w:tr>
        <w:tc>
          <w:tcPr>
            <w:tcW w:type="dxa" w:w="2160"/>
          </w:tcPr>
          <w:p>
            <w:r>
              <w:t>3</w:t>
            </w:r>
          </w:p>
        </w:tc>
        <w:tc>
          <w:tcPr>
            <w:tcW w:type="dxa" w:w="2160"/>
          </w:tcPr>
          <w:p>
            <w:r>
              <w:t>Test Tool → Test Tool</w:t>
            </w:r>
          </w:p>
        </w:tc>
        <w:tc>
          <w:tcPr>
            <w:tcW w:type="dxa" w:w="2160"/>
          </w:tcPr>
          <w:p>
            <w:r>
              <w:t>Check ability to chain from this EUM cert to leaf eUICC certificates only</w:t>
            </w:r>
          </w:p>
        </w:tc>
        <w:tc>
          <w:tcPr>
            <w:tcW w:type="dxa" w:w="2160"/>
          </w:tcPr>
          <w:p>
            <w:r>
              <w:t>Any attempt to create an intermediate CA certificate from the tested EUM certificate SHALL failOnly leaf eUICC certificates can be signed with this EUM certificate</w:t>
            </w:r>
          </w:p>
        </w:tc>
      </w:tr>
      <w:tr>
        <w:tc>
          <w:tcPr>
            <w:tcW w:type="dxa" w:w="2160"/>
          </w:tcPr>
          <w:p>
            <w:r>
              <w:t>4</w:t>
            </w:r>
          </w:p>
        </w:tc>
        <w:tc>
          <w:tcPr>
            <w:tcW w:type="dxa" w:w="2160"/>
          </w:tcPr>
          <w:p>
            <w:r>
              <w:t>Test Tool → Test Tool</w:t>
            </w:r>
          </w:p>
        </w:tc>
        <w:tc>
          <w:tcPr>
            <w:tcW w:type="dxa" w:w="2160"/>
          </w:tcPr>
          <w:p>
            <w:r>
              <w:t>Confirm conformance to RFC 5280 [17] for Critical extensions implementation</w:t>
            </w:r>
          </w:p>
        </w:tc>
        <w:tc>
          <w:tcPr>
            <w:tcW w:type="dxa" w:w="2160"/>
          </w:tcPr>
          <w:p>
            <w:r>
              <w:t>The 'Basic Constraints' extension criticality and contents conform to RFC 5280 [17]</w:t>
            </w:r>
          </w:p>
        </w:tc>
      </w:tr>
    </w:tbl>
    <w:p>
      <w:r>
        <w:rPr/>
        <w:t>Test Sequence #02: Negative Test for Incorrect Basic Constraints</w:t>
        <w:br/>
        <w:t>Description of the aim of the test sequence N°2</w:t>
        <w:br/>
        <w:t>This sequence ensures certificates fail if Basic Constraints are missing, not critical, 'cA' is not true, or pathLenConstraint is not zero.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EUM → Test Tool</w:t>
            </w:r>
          </w:p>
        </w:tc>
        <w:tc>
          <w:tcPr>
            <w:tcW w:type="dxa" w:w="2160"/>
          </w:tcPr>
          <w:p>
            <w:r>
              <w:t>Provide EUM Certificate with missing or incorrect 'Basic Constraints'</w:t>
            </w:r>
          </w:p>
        </w:tc>
        <w:tc>
          <w:tcPr>
            <w:tcW w:type="dxa" w:w="2160"/>
          </w:tcPr>
          <w:p>
            <w:r>
              <w:t>Test Tool parses certificate and detects the following failures, as applicable:1- 'Basic Constraints' missing: Test Tool FAIL result reason="Basic Constraints extension missing"2- 'Basic Constraints' not critical: Test Tool FAIL result reason="Basic Constraints extension not marked critical"3- 'cA' not true: Test Tool FAIL result reason="'cA' field not set to true"4- 'pathLenConstraint' not zero: Test Tool FAIL result reason="'pathLenConstraint' not set to 0"</w:t>
            </w:r>
          </w:p>
        </w:tc>
      </w:tr>
    </w:tbl>
    <w:p>
      <w:r>
        <w:rPr/>
        <w:t>Conformance Requirements References</w:t>
      </w:r>
    </w:p>
    <w:p>
      <w:pPr>
        <w:pStyle w:val="ListBullet"/>
        <w:ind w:left="0"/>
      </w:pPr>
      <w:r>
        <w:rPr/>
        <w:t>SGP.22 v2.6.1, Section 4.5.2.1.2 and Section 7.1</w:t>
      </w:r>
    </w:p>
    <w:p>
      <w:pPr>
        <w:pStyle w:val="ListBullet"/>
        <w:ind w:left="0"/>
      </w:pPr>
      <w:r>
        <w:rPr/>
        <w:t>RFC 5280 [17], section 4.2.1.9 (Basic Constraints)</w:t>
      </w:r>
    </w:p>
    <w:p>
      <w:pPr>
        <w:pStyle w:val="ListBullet"/>
        <w:ind w:left="0"/>
      </w:pPr>
      <w:r>
        <w:rPr/>
        <w:t>Requirement: The extension 'Basic Constraints' SHALL be set to cA=true. The path length restriction SHALL be set to 0.</w:t>
      </w:r>
    </w:p>
    <w:p>
      <w:pPr>
        <w:pStyle w:val="ListBullet"/>
        <w:ind w:left="0"/>
      </w:pPr>
      <w:r>
        <w:rPr/>
        <w:t>This verification SHALL be done as defined in section 7.1 of RFC 5280.</w:t>
      </w:r>
    </w:p>
    <w:p>
      <w:r>
        <w:rPr/>
        <w:t>Conditional Execution Rules</w:t>
      </w:r>
    </w:p>
    <w:p>
      <w:pPr>
        <w:pStyle w:val="ListBullet"/>
        <w:ind w:left="0"/>
      </w:pPr>
      <w:r>
        <w:rPr/>
        <w:t>Test Sequence #01 SHALL be executed per every EUM certificate intended for use as a CA for eUICC certificates.</w:t>
      </w:r>
    </w:p>
    <w:p>
      <w:pPr>
        <w:pStyle w:val="ListBullet"/>
        <w:ind w:left="0"/>
      </w:pPr>
      <w:r>
        <w:rPr/>
        <w:t>Test Sequence #02 SHALL be executed if the EUM certificate under test does not claim conformance to SGP.22 v2.6.1 or shows an anomaly in the Basic Constraints extension.</w:t>
      </w:r>
    </w:p>
    <w:p>
      <w:r>
        <w:rPr/>
        <w:t>Notes</w:t>
      </w:r>
    </w:p>
    <w:p>
      <w:pPr>
        <w:pStyle w:val="ListBullet"/>
        <w:ind w:left="0"/>
      </w:pPr>
      <w:r>
        <w:rPr/>
        <w:t>Leaf eUICC certificates are those issued for actual eUICCs, i.e., they cannot themselves sign other certificates.</w:t>
      </w:r>
    </w:p>
    <w:p>
      <w:pPr>
        <w:pStyle w:val="ListBullet"/>
        <w:ind w:left="0"/>
      </w:pPr>
      <w:r>
        <w:rPr/>
        <w:t>This test case applies only to EUM certificates, not to TLS or other types.</w:t>
      </w:r>
    </w:p>
    <w:p>
      <w:pPr>
        <w:pStyle w:val="ListBullet"/>
        <w:ind w:left="0"/>
      </w:pPr>
      <w:r>
        <w:rPr/>
        <w:t>Certificates marked as non-conformant in Test Sequence #02 SHALL be rejected by compliant RSP systems.</w:t>
      </w:r>
    </w:p>
    <w:p/>
    <w:p>
      <w:r>
        <w:rPr>
          <w:b/>
          <w:sz w:val="24"/>
        </w:rPr>
        <w:t>Requirement ID : 4.5.2.1.0.4 | Requirement Description : SM-DP+ ECDSA</w:t>
      </w:r>
    </w:p>
    <w:p>
      <w:r>
        <w:rPr>
          <w:b/>
          <w:sz w:val="24"/>
        </w:rPr>
        <w:t xml:space="preserve">Test Case : </w:t>
        <w:br/>
      </w:r>
    </w:p>
    <w:p>
      <w:r>
        <w:rPr/>
        <w:t>Test Cases</w:t>
      </w:r>
    </w:p>
    <w:p>
      <w:r>
        <w:rPr/>
        <w:t>TC</w:t>
      </w:r>
      <w:r>
        <w:rPr>
          <w:i/>
        </w:rPr>
        <w:t>SMDP</w:t>
      </w:r>
      <w:r>
        <w:rPr/>
        <w:t>ECDSA_CertificateHandling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fully operational and provisioned with all required certificates.</w:t>
            </w:r>
          </w:p>
        </w:tc>
      </w:tr>
      <w:tr>
        <w:tc>
          <w:tcPr>
            <w:tcW w:type="dxa" w:w="4320"/>
          </w:tcPr>
          <w:p>
            <w:r>
              <w:t>GSMA CI</w:t>
            </w:r>
          </w:p>
        </w:tc>
        <w:tc>
          <w:tcPr>
            <w:tcW w:type="dxa" w:w="4320"/>
          </w:tcPr>
          <w:p>
            <w:r>
              <w:t>The GSMA Certificate Issuer infrastructure is available and allows certificate validation</w:t>
            </w:r>
          </w:p>
        </w:tc>
      </w:tr>
      <w:tr>
        <w:tc>
          <w:tcPr>
            <w:tcW w:type="dxa" w:w="4320"/>
          </w:tcPr>
          <w:p>
            <w:r>
              <w:t>eUICC</w:t>
            </w:r>
          </w:p>
        </w:tc>
        <w:tc>
          <w:tcPr>
            <w:tcW w:type="dxa" w:w="4320"/>
          </w:tcPr>
          <w:p>
            <w:r>
              <w:t>The eUICC platform supports ECDSA and corresponding certificate chains.</w:t>
            </w:r>
          </w:p>
        </w:tc>
      </w:tr>
    </w:tbl>
    <w:p>
      <w:r>
        <w:rPr/>
        <w:t>Test Sequence #01: SM-DP+ presents and uses ECDSA signing certificate</w:t>
        <w:br/>
        <w:t>Validate that the SM-DP+ uses an ECDSA certificate compliant with GSMA requirements and that this certificate is accepted and validated during RSP operations.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is initialized and assigned its ECDSA certificates.</w:t>
            </w:r>
          </w:p>
        </w:tc>
      </w:tr>
      <w:tr>
        <w:tc>
          <w:tcPr>
            <w:tcW w:type="dxa" w:w="4320"/>
          </w:tcPr>
          <w:p>
            <w:r>
              <w:t>GSMA CI</w:t>
            </w:r>
          </w:p>
        </w:tc>
        <w:tc>
          <w:tcPr>
            <w:tcW w:type="dxa" w:w="4320"/>
          </w:tcPr>
          <w:p>
            <w:r>
              <w:t>The GSMA CI root and issuing certificates are preloaded and trusted.</w:t>
            </w:r>
          </w:p>
        </w:tc>
      </w:tr>
      <w:tr>
        <w:tc>
          <w:tcPr>
            <w:tcW w:type="dxa" w:w="4320"/>
          </w:tcPr>
          <w:p>
            <w:r>
              <w:t>eUICC</w:t>
            </w:r>
          </w:p>
        </w:tc>
        <w:tc>
          <w:tcPr>
            <w:tcW w:type="dxa" w:w="4320"/>
          </w:tcPr>
          <w:p>
            <w:r>
              <w:t>The eUICC is awaiting Profile download or RSP connection.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initiates a secure RSP session and presents its public ECDSA certificate(s) (CERT.DPauth.ECDSA, CERT.DPpb.ECDSA)</w:t>
            </w:r>
          </w:p>
        </w:tc>
        <w:tc>
          <w:tcPr>
            <w:tcW w:type="dxa" w:w="2160"/>
          </w:tcPr>
          <w:p>
            <w:r>
              <w:t>1- eUICC receives ECDSA certificates.2- Certificate chain is validated against the GSMA CI root.</w:t>
            </w:r>
          </w:p>
        </w:tc>
      </w:tr>
      <w:tr>
        <w:tc>
          <w:tcPr>
            <w:tcW w:type="dxa" w:w="2160"/>
          </w:tcPr>
          <w:p>
            <w:r>
              <w:t>1</w:t>
            </w:r>
          </w:p>
        </w:tc>
        <w:tc>
          <w:tcPr>
            <w:tcW w:type="dxa" w:w="2160"/>
          </w:tcPr>
          <w:p>
            <w:r>
              <w:t>eUICC → SM-DP+</w:t>
            </w:r>
          </w:p>
        </w:tc>
        <w:tc>
          <w:tcPr>
            <w:tcW w:type="dxa" w:w="2160"/>
          </w:tcPr>
          <w:p>
            <w:r>
              <w:t>eUICC verifies ECDSA signature of certificate and checks for GSMA CI signature.</w:t>
            </w:r>
          </w:p>
        </w:tc>
        <w:tc>
          <w:tcPr>
            <w:tcW w:type="dxa" w:w="2160"/>
          </w:tcPr>
          <w:p>
            <w:r>
              <w:t>1- Verification is successful.2- Session proceeds with the trusted ECDSA certificates.</w:t>
            </w:r>
          </w:p>
        </w:tc>
      </w:tr>
      <w:tr>
        <w:tc>
          <w:tcPr>
            <w:tcW w:type="dxa" w:w="2160"/>
          </w:tcPr>
          <w:p>
            <w:r>
              <w:t>2</w:t>
            </w:r>
          </w:p>
        </w:tc>
        <w:tc>
          <w:tcPr>
            <w:tcW w:type="dxa" w:w="2160"/>
          </w:tcPr>
          <w:p>
            <w:r>
              <w:t>SM-DP+ → eUICC</w:t>
            </w:r>
          </w:p>
        </w:tc>
        <w:tc>
          <w:tcPr>
            <w:tcW w:type="dxa" w:w="2160"/>
          </w:tcPr>
          <w:p>
            <w:r>
              <w:t>SM-DP+ signs a transaction (e.g., profile download initiation) with its ECDSA private key.</w:t>
            </w:r>
          </w:p>
        </w:tc>
        <w:tc>
          <w:tcPr>
            <w:tcW w:type="dxa" w:w="2160"/>
          </w:tcPr>
          <w:p>
            <w:r>
              <w:t>1- eUICC validates transaction signature using SM-DP+ public ECDSA key.2- Authentication is successful.</w:t>
            </w:r>
          </w:p>
        </w:tc>
      </w:tr>
      <w:tr>
        <w:tc>
          <w:tcPr>
            <w:tcW w:type="dxa" w:w="2160"/>
          </w:tcPr>
          <w:p>
            <w:r>
              <w:t>3</w:t>
            </w:r>
          </w:p>
        </w:tc>
        <w:tc>
          <w:tcPr>
            <w:tcW w:type="dxa" w:w="2160"/>
          </w:tcPr>
          <w:p>
            <w:r>
              <w:t>eUICC → SM-DP+</w:t>
            </w:r>
          </w:p>
        </w:tc>
        <w:tc>
          <w:tcPr>
            <w:tcW w:type="dxa" w:w="2160"/>
          </w:tcPr>
          <w:p>
            <w:r>
              <w:t>eUICC sends acknowledgment/acceptance of certificate and signature.</w:t>
            </w:r>
          </w:p>
        </w:tc>
        <w:tc>
          <w:tcPr>
            <w:tcW w:type="dxa" w:w="2160"/>
          </w:tcPr>
          <w:p>
            <w:r>
              <w:t>Session continues; SM-DP+ is authenticated as per RSP requirements.</w:t>
            </w:r>
          </w:p>
        </w:tc>
      </w:tr>
    </w:tbl>
    <w:p>
      <w:r>
        <w:rPr/>
        <w:t>Test Sequence #02: SM-DP+ presents invalid/non-GSMA signed ECDSA certificate</w:t>
        <w:br/>
        <w:t>Validate that the eUICC or remote entity rejects an ECDSA certificate not signed by a GSMA Certificate Issuer.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presents an ECDSA certificate that is self-signed, expired, or not issued by GSMA CI.</w:t>
            </w:r>
          </w:p>
        </w:tc>
        <w:tc>
          <w:tcPr>
            <w:tcW w:type="dxa" w:w="2160"/>
          </w:tcPr>
          <w:p>
            <w:r>
              <w:t>1- eUICC performs certificate validation.2- Certificate chain validation fails.</w:t>
            </w:r>
          </w:p>
        </w:tc>
      </w:tr>
      <w:tr>
        <w:tc>
          <w:tcPr>
            <w:tcW w:type="dxa" w:w="2160"/>
          </w:tcPr>
          <w:p>
            <w:r>
              <w:t>2</w:t>
            </w:r>
          </w:p>
        </w:tc>
        <w:tc>
          <w:tcPr>
            <w:tcW w:type="dxa" w:w="2160"/>
          </w:tcPr>
          <w:p>
            <w:r>
              <w:t>eUICC → SM-DP+</w:t>
            </w:r>
          </w:p>
        </w:tc>
        <w:tc>
          <w:tcPr>
            <w:tcW w:type="dxa" w:w="2160"/>
          </w:tcPr>
          <w:p>
            <w:r>
              <w:t>eUICC rejects the authentication/session initiation based on failed certificate validation.</w:t>
            </w:r>
          </w:p>
        </w:tc>
        <w:tc>
          <w:tcPr>
            <w:tcW w:type="dxa" w:w="2160"/>
          </w:tcPr>
          <w:p>
            <w:r>
              <w:t>1- Session is aborted.2- Appropriate error is logged and/or reported according to RSP protocol.</w:t>
            </w:r>
          </w:p>
        </w:tc>
      </w:tr>
      <w:tr>
        <w:tc>
          <w:tcPr>
            <w:tcW w:type="dxa" w:w="2160"/>
          </w:tcPr>
          <w:p>
            <w:r>
              <w:t>3</w:t>
            </w:r>
          </w:p>
        </w:tc>
        <w:tc>
          <w:tcPr>
            <w:tcW w:type="dxa" w:w="2160"/>
          </w:tcPr>
          <w:p>
            <w:r>
              <w:t>eUICC → MNO/Log</w:t>
            </w:r>
          </w:p>
        </w:tc>
        <w:tc>
          <w:tcPr>
            <w:tcW w:type="dxa" w:w="2160"/>
          </w:tcPr>
          <w:p>
            <w:r>
              <w:t>eUICC may send notification or log the failure due to certificate issuer/authenticity issue.</w:t>
            </w:r>
          </w:p>
        </w:tc>
        <w:tc>
          <w:tcPr>
            <w:tcW w:type="dxa" w:w="2160"/>
          </w:tcPr>
          <w:p>
            <w:r>
              <w:t>Security incident is traced for further analysis.</w:t>
            </w:r>
          </w:p>
        </w:tc>
      </w:tr>
    </w:tbl>
    <w:p>
      <w:r>
        <w:rPr/>
        <w:t>Conformance Requirements References:</w:t>
        <w:br/>
        <w:t>- SGP.22 v2.6.1, section 1.6: "SM-DP+ Public Key Certificate(s) SHALL be signed by a GSMA CI."</w:t>
        <w:br/>
        <w:t>- SGP.22 v2.6.1, section 6: definitions of CERT.DPauth.ECDSA, CERT.DPpb.ECDSA.</w:t>
        <w:br/>
        <w:t>- SGP.22 v2.6.1, Table 36: SM-DP+ Certificate Requirements.</w:t>
      </w:r>
    </w:p>
    <w:p>
      <w:r>
        <w:rPr/>
        <w:t>Conditional Execution:</w:t>
      </w:r>
      <w:r>
        <w:rPr/>
        <w:br/>
        <w:t>Test Sequence #02 SHALL be executed if and only if the SM-DP+ uses any ECDSA key material whose chain does not end in a valid GSMA CI certificate or if evidence of mis-signing/invalidity/expiry exists.</w:t>
      </w:r>
    </w:p>
    <w:p>
      <w:r>
        <w:rPr/>
        <w:t>Notes:</w:t>
        <w:br/>
        <w:t>- CERT.DPauth.ECDSA is used for SM-DP+ authentication.</w:t>
        <w:br/>
        <w:t>- CERT.DPpb.ECDSA is used for Profile Package Binding.</w:t>
        <w:br/>
        <w:t>- Both MUST be signed by a GSMA-accredited Certificate Issuer for full conformance.</w:t>
      </w:r>
    </w:p>
    <w:p/>
    <w:p>
      <w:r>
        <w:rPr>
          <w:b/>
          <w:sz w:val="24"/>
        </w:rPr>
        <w:t>Requirement ID : CERT.DPauth.ECDSA | Requirement Description : All the field values of the CERT.DPauth.ECDSA and CERT.DPpb.ECDSA SHALL be identical except for the following fields: serialNumber, extension (extnValue=id-ce-certificatePolicies), subjectPublicKeyInfo.</w:t>
      </w:r>
    </w:p>
    <w:p>
      <w:r>
        <w:rPr>
          <w:b/>
          <w:sz w:val="24"/>
        </w:rPr>
        <w:t xml:space="preserve">Test Case : </w:t>
        <w:br/>
      </w:r>
    </w:p>
    <w:p>
      <w:r>
        <w:rPr/>
        <w:t>Test Cases</w:t>
      </w:r>
    </w:p>
    <w:p>
      <w:r>
        <w:rPr/>
        <w:t>TC</w:t>
      </w:r>
      <w:r>
        <w:rPr>
          <w:i/>
        </w:rPr>
        <w:t>CERT.DPauth.ECDSA</w:t>
      </w:r>
      <w:r>
        <w:rPr/>
        <w:t>FieldConsistency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configured to generate both CERT.DPauth.ECDSA and CERT.DPpb.ECDSA certificates.</w:t>
            </w:r>
          </w:p>
        </w:tc>
      </w:tr>
      <w:tr>
        <w:tc>
          <w:tcPr>
            <w:tcW w:type="dxa" w:w="4320"/>
          </w:tcPr>
          <w:p>
            <w:r>
              <w:t>Certificate CA</w:t>
            </w:r>
          </w:p>
        </w:tc>
        <w:tc>
          <w:tcPr>
            <w:tcW w:type="dxa" w:w="4320"/>
          </w:tcPr>
          <w:p>
            <w:r>
              <w:t>The Certificate Authority (CA) is available and accredited for SM-DP+ certificate issuance.</w:t>
            </w:r>
          </w:p>
        </w:tc>
      </w:tr>
    </w:tbl>
    <w:p>
      <w:r>
        <w:rPr/>
        <w:t>Test Sequence #01: Verify Field Consistency between CERT.DPauth.ECDSA and CERT.DPpb.ECDSA</w:t>
        <w:br/>
        <w:t>This test sequence verifies that all the field values of the CERT.DPauth.ECDSA and CERT.DPpb.ECDSA certificates are identical except for the following fields: serialNumber, extension (extnValue=id-ce-certificatePolicies), and subjectPublicKeyInfo.</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Both CERT.DPauth.ECDSA and CERT.DPpb.ECDSA are generated for the same SM-DP+ instance.</w:t>
            </w:r>
          </w:p>
        </w:tc>
      </w:tr>
      <w:tr>
        <w:tc>
          <w:tcPr>
            <w:tcW w:type="dxa" w:w="4320"/>
          </w:tcPr>
          <w:p>
            <w:r>
              <w:t>Certificate CA</w:t>
            </w:r>
          </w:p>
        </w:tc>
        <w:tc>
          <w:tcPr>
            <w:tcW w:type="dxa" w:w="4320"/>
          </w:tcPr>
          <w:p>
            <w:r>
              <w:t>The certificates have been issued by the same Certificate Authority (CA) according to the relevant profiles.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Internal</w:t>
            </w:r>
          </w:p>
        </w:tc>
        <w:tc>
          <w:tcPr>
            <w:tcW w:type="dxa" w:w="2160"/>
          </w:tcPr>
          <w:p>
            <w:r>
              <w:t>Retrieve/prepare both certificates CERT.DPauth.ECDSA and CERT.DPpb.ECDSA</w:t>
            </w:r>
          </w:p>
        </w:tc>
        <w:tc>
          <w:tcPr>
            <w:tcW w:type="dxa" w:w="2160"/>
          </w:tcPr>
          <w:p>
            <w:r>
              <w:t>Both certificates are available for comparison.</w:t>
            </w:r>
          </w:p>
        </w:tc>
      </w:tr>
      <w:tr>
        <w:tc>
          <w:tcPr>
            <w:tcW w:type="dxa" w:w="2160"/>
          </w:tcPr>
          <w:p>
            <w:r>
              <w:t>1</w:t>
            </w:r>
          </w:p>
        </w:tc>
        <w:tc>
          <w:tcPr>
            <w:tcW w:type="dxa" w:w="2160"/>
          </w:tcPr>
          <w:p>
            <w:r>
              <w:t>Test System → SM-DP+</w:t>
            </w:r>
          </w:p>
        </w:tc>
        <w:tc>
          <w:tcPr>
            <w:tcW w:type="dxa" w:w="2160"/>
          </w:tcPr>
          <w:p>
            <w:r>
              <w:t>Request all field values (including version, issuer, validity, subject, extensions, etc.) of both certificates</w:t>
            </w:r>
          </w:p>
        </w:tc>
        <w:tc>
          <w:tcPr>
            <w:tcW w:type="dxa" w:w="2160"/>
          </w:tcPr>
          <w:p>
            <w:r>
              <w:t>All field values (except serialNumber, extension (id-ce-certificatePolicies), and subjectPublicKeyInfo) are retrievable.</w:t>
            </w:r>
          </w:p>
        </w:tc>
      </w:tr>
      <w:tr>
        <w:tc>
          <w:tcPr>
            <w:tcW w:type="dxa" w:w="2160"/>
          </w:tcPr>
          <w:p>
            <w:r>
              <w:t>2</w:t>
            </w:r>
          </w:p>
        </w:tc>
        <w:tc>
          <w:tcPr>
            <w:tcW w:type="dxa" w:w="2160"/>
          </w:tcPr>
          <w:p>
            <w:r>
              <w:t>Test System</w:t>
            </w:r>
          </w:p>
        </w:tc>
        <w:tc>
          <w:tcPr>
            <w:tcW w:type="dxa" w:w="2160"/>
          </w:tcPr>
          <w:p>
            <w:r>
              <w:t>Compare field values of CERT.DPauth.ECDSA and CERT.DPpb.ECDSA for each field</w:t>
            </w:r>
          </w:p>
        </w:tc>
        <w:tc>
          <w:tcPr>
            <w:tcW w:type="dxa" w:w="2160"/>
          </w:tcPr>
          <w:p>
            <w:r>
              <w:t>1- All fields are identical except: 2- serialNumber differs 3- extension (id-ce-certificatePolicies) differs 4- subjectPublicKeyInfo differs</w:t>
            </w:r>
          </w:p>
        </w:tc>
      </w:tr>
      <w:tr>
        <w:tc>
          <w:tcPr>
            <w:tcW w:type="dxa" w:w="2160"/>
          </w:tcPr>
          <w:p>
            <w:r>
              <w:t>3</w:t>
            </w:r>
          </w:p>
        </w:tc>
        <w:tc>
          <w:tcPr>
            <w:tcW w:type="dxa" w:w="2160"/>
          </w:tcPr>
          <w:p>
            <w:r>
              <w:t>Test System</w:t>
            </w:r>
          </w:p>
        </w:tc>
        <w:tc>
          <w:tcPr>
            <w:tcW w:type="dxa" w:w="2160"/>
          </w:tcPr>
          <w:p>
            <w:r>
              <w:t>Verify that serialNumber, extension (id-ce-certificatePolicies), and subjectPublicKeyInfo fields differ</w:t>
            </w:r>
          </w:p>
        </w:tc>
        <w:tc>
          <w:tcPr>
            <w:tcW w:type="dxa" w:w="2160"/>
          </w:tcPr>
          <w:p>
            <w:r>
              <w:t>1- serialNumber is unique in each certificate 2- extension (id-ce-certificatePolicies) contains specific OIDs corresponding to certificate type 3- subjectPublicKeyInfo is specific for each certificate</w:t>
            </w:r>
          </w:p>
        </w:tc>
      </w:tr>
      <w:tr>
        <w:tc>
          <w:tcPr>
            <w:tcW w:type="dxa" w:w="2160"/>
          </w:tcPr>
          <w:p>
            <w:r>
              <w:t>4</w:t>
            </w:r>
          </w:p>
        </w:tc>
        <w:tc>
          <w:tcPr>
            <w:tcW w:type="dxa" w:w="2160"/>
          </w:tcPr>
          <w:p>
            <w:r>
              <w:t>Test System</w:t>
            </w:r>
          </w:p>
        </w:tc>
        <w:tc>
          <w:tcPr>
            <w:tcW w:type="dxa" w:w="2160"/>
          </w:tcPr>
          <w:p>
            <w:r>
              <w:t>Verify that all other fields are byte-for-byte identical between the two certificates</w:t>
            </w:r>
          </w:p>
        </w:tc>
        <w:tc>
          <w:tcPr>
            <w:tcW w:type="dxa" w:w="2160"/>
          </w:tcPr>
          <w:p>
            <w:r>
              <w:t>All other field values match exactly between CERT.DPauth.ECDSA and CERT.DPpb.ECDSA</w:t>
            </w:r>
          </w:p>
        </w:tc>
      </w:tr>
    </w:tbl>
    <w:p>
      <w:r>
        <w:rPr/>
        <w:t>Conformance Requirements References</w:t>
        <w:br/>
        <w:t>- SGP.22 v2.6.1 Table 13, section 4.5.2.1.X</w:t>
        <w:br/>
        <w:t>- Requirement ID: CERT.DPauth.ECDSA</w:t>
      </w:r>
    </w:p>
    <w:p>
      <w:r>
        <w:rPr/>
        <w:t>Conditional Execution Rules</w:t>
        <w:br/>
        <w:t>- SHALL be executed only if both CERT.DPauth.ECDSA and CERT.DPpb.ECDSA have been issued for the same SM-DP+ logical instance.</w:t>
      </w:r>
    </w:p>
    <w:p>
      <w:r>
        <w:rPr/>
        <w:t>Notes</w:t>
        <w:br/>
        <w:t>- This test validates strict compliance with the requirement that only the listed fields may differ; all other fields must remain identical.</w:t>
        <w:br/>
        <w:t>- The field extension (id-ce-certificatePolicies) must reflect the correct OID value as specified for each certificate role.</w:t>
      </w:r>
    </w:p>
    <w:p>
      <w:r>
        <w:rPr/>
        <w:t>End of Test Case TC</w:t>
      </w:r>
      <w:r>
        <w:rPr>
          <w:i/>
        </w:rPr>
        <w:t>CERT.DPauth.ECDSA</w:t>
      </w:r>
      <w:r>
        <w:rPr/>
        <w:t>FieldConsistency</w:t>
      </w:r>
    </w:p>
    <w:p/>
    <w:p>
      <w:r>
        <w:rPr>
          <w:b/>
          <w:sz w:val="24"/>
        </w:rPr>
        <w:t>Requirement ID : CERT.DPpb.ECDSA | Requirement Description : All the field values of the CERT.DPauth.ECDSA and CERT.DPpb.ECDSA SHALL be identical except for the following fields: serialNumber, extension (extnValue=id-ce-certificatePolicies), subjectPublicKeyInfo.</w:t>
      </w:r>
    </w:p>
    <w:p>
      <w:r>
        <w:rPr>
          <w:b/>
          <w:sz w:val="24"/>
        </w:rPr>
        <w:t xml:space="preserve">Test Case : </w:t>
        <w:br/>
      </w:r>
    </w:p>
    <w:p>
      <w:r>
        <w:rPr/>
        <w:t>Test Cases</w:t>
      </w:r>
    </w:p>
    <w:p>
      <w:r>
        <w:rPr/>
        <w:t>TC</w:t>
      </w:r>
      <w:r>
        <w:rPr>
          <w:i/>
        </w:rPr>
        <w:t>CERT.DPpb.ECDSA</w:t>
      </w:r>
      <w:r>
        <w:rPr/>
        <w:t>IdenticalFieldsCheck</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Certification Authority is ready to issue SM-DP+ ECDSA certificates</w:t>
            </w:r>
          </w:p>
        </w:tc>
      </w:tr>
      <w:tr>
        <w:tc>
          <w:tcPr>
            <w:tcW w:type="dxa" w:w="4320"/>
          </w:tcPr>
          <w:p>
            <w:r>
              <w:t>SM-DP+</w:t>
            </w:r>
          </w:p>
        </w:tc>
        <w:tc>
          <w:tcPr>
            <w:tcW w:type="dxa" w:w="4320"/>
          </w:tcPr>
          <w:p>
            <w:r>
              <w:t>SM-DP+ is registered and managed under the CA</w:t>
            </w:r>
          </w:p>
        </w:tc>
      </w:tr>
    </w:tbl>
    <w:p>
      <w:r>
        <w:rPr/>
        <w:t>Test Sequence #01: Verify Fields Equality Except Specified for CERT.DPauth.ECDSA and CERT.DPpb.ECDSA</w:t>
        <w:br/>
        <w:t>This test sequence aims to verify that all the field values of CERT.DPauth.ECDSA and CERT.DPpb.ECDSA issued for an SM-DP+ are identical, except for the fields explicitly permitted to differ: serialNumber, extension (extnValue=id-ce-certificatePolicies), and subjectPublicKeyInfo.</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Has access to full certificate templates and issuing environment</w:t>
            </w:r>
          </w:p>
        </w:tc>
      </w:tr>
      <w:tr>
        <w:tc>
          <w:tcPr>
            <w:tcW w:type="dxa" w:w="4320"/>
          </w:tcPr>
          <w:p>
            <w:r>
              <w:t>SM-DP+</w:t>
            </w:r>
          </w:p>
        </w:tc>
        <w:tc>
          <w:tcPr>
            <w:tcW w:type="dxa" w:w="4320"/>
          </w:tcPr>
          <w:p>
            <w:r>
              <w:t>Candidate for both CERT.DPauth.ECDSA and CERT.DPpb.ECDSA issuance</w:t>
            </w:r>
          </w:p>
        </w:tc>
      </w:tr>
      <w:tr>
        <w:tc>
          <w:tcPr>
            <w:tcW w:type="dxa" w:w="4320"/>
          </w:tcPr>
          <w:p>
            <w:r>
              <w:t>Auditor</w:t>
            </w:r>
          </w:p>
        </w:tc>
        <w:tc>
          <w:tcPr>
            <w:tcW w:type="dxa" w:w="4320"/>
          </w:tcPr>
          <w:p>
            <w:r>
              <w:t>Tooling or process to compare ASN.1 DER-encoded certificates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CA/SM-DP+ → Auditor</w:t>
            </w:r>
          </w:p>
        </w:tc>
        <w:tc>
          <w:tcPr>
            <w:tcW w:type="dxa" w:w="2160"/>
          </w:tcPr>
          <w:p>
            <w:r>
              <w:t>Retrieve both CERT.DPauth.ECDSA and CERT.DPpb.ECDSA for the same SM-DP+ entity</w:t>
            </w:r>
          </w:p>
        </w:tc>
        <w:tc>
          <w:tcPr>
            <w:tcW w:type="dxa" w:w="2160"/>
          </w:tcPr>
          <w:p>
            <w:r>
              <w:t>Both certificates and their full field structures are available for detailed attribute comparison</w:t>
            </w:r>
          </w:p>
        </w:tc>
      </w:tr>
      <w:tr>
        <w:tc>
          <w:tcPr>
            <w:tcW w:type="dxa" w:w="2160"/>
          </w:tcPr>
          <w:p>
            <w:r>
              <w:t>1</w:t>
            </w:r>
          </w:p>
        </w:tc>
        <w:tc>
          <w:tcPr>
            <w:tcW w:type="dxa" w:w="2160"/>
          </w:tcPr>
          <w:p>
            <w:r>
              <w:t>Auditor</w:t>
            </w:r>
          </w:p>
        </w:tc>
        <w:tc>
          <w:tcPr>
            <w:tcW w:type="dxa" w:w="2160"/>
          </w:tcPr>
          <w:p>
            <w:r>
              <w:t>Enumerate and compare all fields in CERT.DPauth.ECDSA and CERT.DPpb.ECDSA</w:t>
            </w:r>
          </w:p>
        </w:tc>
        <w:tc>
          <w:tcPr>
            <w:tcW w:type="dxa" w:w="2160"/>
          </w:tcPr>
          <w:p>
            <w:r>
              <w:t>1- All field values SHALL be identical except for serialNumber, extension(extnValue=id-ce-certificatePolicies), and subjectPublicKeyInfo2- Differences SHALL exist only in the above three fields: serialNumber, certificatePolicies, and public key fields</w:t>
            </w:r>
          </w:p>
        </w:tc>
      </w:tr>
      <w:tr>
        <w:tc>
          <w:tcPr>
            <w:tcW w:type="dxa" w:w="2160"/>
          </w:tcPr>
          <w:p>
            <w:r>
              <w:t>2</w:t>
            </w:r>
          </w:p>
        </w:tc>
        <w:tc>
          <w:tcPr>
            <w:tcW w:type="dxa" w:w="2160"/>
          </w:tcPr>
          <w:p>
            <w:r>
              <w:t>Auditor</w:t>
            </w:r>
          </w:p>
        </w:tc>
        <w:tc>
          <w:tcPr>
            <w:tcW w:type="dxa" w:w="2160"/>
          </w:tcPr>
          <w:p>
            <w:r>
              <w:t>Verify serialNumber fields differ</w:t>
            </w:r>
          </w:p>
        </w:tc>
        <w:tc>
          <w:tcPr>
            <w:tcW w:type="dxa" w:w="2160"/>
          </w:tcPr>
          <w:p>
            <w:r>
              <w:t>serialNumber values are unique and differ between the two certificates</w:t>
            </w:r>
          </w:p>
        </w:tc>
      </w:tr>
      <w:tr>
        <w:tc>
          <w:tcPr>
            <w:tcW w:type="dxa" w:w="2160"/>
          </w:tcPr>
          <w:p>
            <w:r>
              <w:t>3</w:t>
            </w:r>
          </w:p>
        </w:tc>
        <w:tc>
          <w:tcPr>
            <w:tcW w:type="dxa" w:w="2160"/>
          </w:tcPr>
          <w:p>
            <w:r>
              <w:t>Auditor</w:t>
            </w:r>
          </w:p>
        </w:tc>
        <w:tc>
          <w:tcPr>
            <w:tcW w:type="dxa" w:w="2160"/>
          </w:tcPr>
          <w:p>
            <w:r>
              <w:t>Verify extension(extnValue=id-ce-certificatePolicies) is correct for each certificate</w:t>
            </w:r>
          </w:p>
        </w:tc>
        <w:tc>
          <w:tcPr>
            <w:tcW w:type="dxa" w:w="2160"/>
          </w:tcPr>
          <w:p>
            <w:r>
              <w:t>1- CERT.DPauth.ECDSA: extnValue = id-rspRole-dp-auth as per specification2- CERT.DPpb.ECDSA: extnValue = id-rspRole-dp-pb as per specification</w:t>
            </w:r>
          </w:p>
        </w:tc>
      </w:tr>
      <w:tr>
        <w:tc>
          <w:tcPr>
            <w:tcW w:type="dxa" w:w="2160"/>
          </w:tcPr>
          <w:p>
            <w:r>
              <w:t>4</w:t>
            </w:r>
          </w:p>
        </w:tc>
        <w:tc>
          <w:tcPr>
            <w:tcW w:type="dxa" w:w="2160"/>
          </w:tcPr>
          <w:p>
            <w:r>
              <w:t>Auditor</w:t>
            </w:r>
          </w:p>
        </w:tc>
        <w:tc>
          <w:tcPr>
            <w:tcW w:type="dxa" w:w="2160"/>
          </w:tcPr>
          <w:p>
            <w:r>
              <w:t>Verify subjectPublicKeyInfo is different as required</w:t>
            </w:r>
          </w:p>
        </w:tc>
        <w:tc>
          <w:tcPr>
            <w:tcW w:type="dxa" w:w="2160"/>
          </w:tcPr>
          <w:p>
            <w:r>
              <w:t>subjectPublicKeyInfo is specific to each certificate and differences are as expected</w:t>
            </w:r>
          </w:p>
        </w:tc>
      </w:tr>
      <w:tr>
        <w:tc>
          <w:tcPr>
            <w:tcW w:type="dxa" w:w="2160"/>
          </w:tcPr>
          <w:p>
            <w:r>
              <w:t>5</w:t>
            </w:r>
          </w:p>
        </w:tc>
        <w:tc>
          <w:tcPr>
            <w:tcW w:type="dxa" w:w="2160"/>
          </w:tcPr>
          <w:p>
            <w:r>
              <w:t>Auditor</w:t>
            </w:r>
          </w:p>
        </w:tc>
        <w:tc>
          <w:tcPr>
            <w:tcW w:type="dxa" w:w="2160"/>
          </w:tcPr>
          <w:p>
            <w:r>
              <w:t>Check all other fields (version, issuer, subject, validity, signatureAlgorithm, etc.)</w:t>
            </w:r>
          </w:p>
        </w:tc>
        <w:tc>
          <w:tcPr>
            <w:tcW w:type="dxa" w:w="2160"/>
          </w:tcPr>
          <w:p>
            <w:r>
              <w:t>All other fields MUST match exactly between the two certificates</w:t>
            </w:r>
          </w:p>
        </w:tc>
      </w:tr>
    </w:tbl>
    <w:p>
      <w:r>
        <w:rPr/>
        <w:t>Conformance Requirements References</w:t>
      </w:r>
    </w:p>
    <w:p>
      <w:pPr>
        <w:pStyle w:val="ListBullet"/>
        <w:ind w:left="0"/>
      </w:pPr>
      <w:r>
        <w:rPr/>
        <w:t>SGP.22 v2.6.1, section describing CERT.DPpb.ECDSA and CERT.DPauth.ECDSA field requirements (“All the field values of the CERT.DPauth.ECDSA and CERT.DPpb.ECDSA SHALL be identical except for the following fields: serialNumber, extension (extnValue=id-ce-certificatePolicies), subjectPublicKeyInfo.”)</w:t>
      </w:r>
    </w:p>
    <w:p>
      <w:pPr>
        <w:pStyle w:val="ListBullet"/>
        <w:ind w:left="0"/>
      </w:pPr>
      <w:r>
        <w:rPr/>
        <w:t>RFC 5280 [17] as referenced for X.509 attribute specifications</w:t>
      </w:r>
    </w:p>
    <w:p>
      <w:r>
        <w:rPr/>
        <w:t>Conditional Execution Rules</w:t>
      </w:r>
    </w:p>
    <w:p>
      <w:pPr>
        <w:pStyle w:val="ListBullet"/>
        <w:ind w:left="0"/>
      </w:pPr>
      <w:r>
        <w:rPr/>
        <w:t>This test SHALL be executed for every issuance of both CERT.DPauth.ECDSA and CERT.DPpb.ECDSA to the same SM-DP+ entity.</w:t>
      </w:r>
    </w:p>
    <w:p>
      <w:pPr>
        <w:pStyle w:val="ListBullet"/>
        <w:ind w:left="0"/>
      </w:pPr>
      <w:r>
        <w:rPr/>
        <w:t>If either certificate is not available or is malformed, the test SHALL NOT proceed until valid certificates are present.</w:t>
      </w:r>
    </w:p>
    <w:p>
      <w:r>
        <w:rPr/>
        <w:t>Notes</w:t>
      </w:r>
    </w:p>
    <w:p>
      <w:pPr>
        <w:pStyle w:val="ListBullet"/>
        <w:ind w:left="0"/>
      </w:pPr>
      <w:r>
        <w:rPr/>
        <w:t>Differences detected in any field outside serialNumber, extension(extnValue=id-ce-certificatePolicies), or subjectPublicKeyInfo SHALL fail the requirement.</w:t>
      </w:r>
    </w:p>
    <w:p>
      <w:pPr>
        <w:pStyle w:val="ListBullet"/>
        <w:ind w:left="0"/>
      </w:pPr>
      <w:r>
        <w:rPr/>
        <w:t>This test may be performed via automated certificate comparison tooling in addition to manual ASN.1/DER review.</w:t>
      </w:r>
    </w:p>
    <w:p/>
    <w:p>
      <w:r>
        <w:rPr>
          <w:b/>
          <w:sz w:val="24"/>
        </w:rPr>
        <w:t>Requirement ID : extnID = id-ce-certificatePolicies | Requirement Description : To indicate that this is an SM-DP+ Certificate for TLS.</w:t>
      </w:r>
    </w:p>
    <w:p>
      <w:r>
        <w:rPr>
          <w:b/>
          <w:sz w:val="24"/>
        </w:rPr>
        <w:t xml:space="preserve">Test Case : </w:t>
        <w:br/>
      </w:r>
    </w:p>
    <w:p>
      <w:r>
        <w:rPr/>
        <w:t>Test Cases</w:t>
      </w:r>
    </w:p>
    <w:p>
      <w:r>
        <w:rPr/>
        <w:t>TC</w:t>
      </w:r>
      <w:r>
        <w:rPr>
          <w:i/>
        </w:rPr>
        <w:t>SM-DP+</w:t>
      </w:r>
      <w:r>
        <w:rPr/>
        <w:t>CertificatePolicies_TLS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platform is operated in a state ready to generate or present its TLS certificate.</w:t>
            </w:r>
          </w:p>
        </w:tc>
      </w:tr>
      <w:tr>
        <w:tc>
          <w:tcPr>
            <w:tcW w:type="dxa" w:w="4320"/>
          </w:tcPr>
          <w:p>
            <w:r>
              <w:t>eUICC</w:t>
            </w:r>
          </w:p>
        </w:tc>
        <w:tc>
          <w:tcPr>
            <w:tcW w:type="dxa" w:w="4320"/>
          </w:tcPr>
          <w:p>
            <w:r>
              <w:t>The eUICC is operational and ready to verify the SM-DP+ platform certificate during TLS session establishment.</w:t>
            </w:r>
          </w:p>
        </w:tc>
      </w:tr>
      <w:tr>
        <w:tc>
          <w:tcPr>
            <w:tcW w:type="dxa" w:w="4320"/>
          </w:tcPr>
          <w:p>
            <w:r>
              <w:t>Certificate Authority (CA)</w:t>
            </w:r>
          </w:p>
        </w:tc>
        <w:tc>
          <w:tcPr>
            <w:tcW w:type="dxa" w:w="4320"/>
          </w:tcPr>
          <w:p>
            <w:r>
              <w:t>The CA is capable of issuing and reviewing X.509 certificates in compliance with RFC 5280 and SGP.22 requirements.</w:t>
            </w:r>
          </w:p>
        </w:tc>
      </w:tr>
    </w:tbl>
    <w:p>
      <w:r>
        <w:rPr/>
        <w:t>Test Sequence #01: Verify SM-DP+ CertificatePolicies Extension for TLS Certificate</w:t>
        <w:br/>
        <w:t>Description of the aim of the test sequence N°1</w:t>
      </w:r>
      <w:r>
        <w:rPr/>
        <w:br/>
        <w:t>This sequence aims to verify that the SM-DP+ TLS certificate contains the certificatePolicies extension with the OID set to id-rspRole-dp-tls, indicating compliance with the requirement that this is an SM-DP+ Certificate for TLS use.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possesses a TLS certificate to be analyzed or about to have one issued.</w:t>
            </w:r>
          </w:p>
        </w:tc>
      </w:tr>
      <w:tr>
        <w:tc>
          <w:tcPr>
            <w:tcW w:type="dxa" w:w="4320"/>
          </w:tcPr>
          <w:p>
            <w:r>
              <w:t>CA</w:t>
            </w:r>
          </w:p>
        </w:tc>
        <w:tc>
          <w:tcPr>
            <w:tcW w:type="dxa" w:w="4320"/>
          </w:tcPr>
          <w:p>
            <w:r>
              <w:t>Certificate Authority is prepared to inspect the certificate being issued.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 → SM-DP+</w:t>
            </w:r>
          </w:p>
        </w:tc>
        <w:tc>
          <w:tcPr>
            <w:tcW w:type="dxa" w:w="2160"/>
          </w:tcPr>
          <w:p>
            <w:r>
              <w:t>Confirm that the CA has received a request to issue or has issued a TLS certificate to SM-DP+.</w:t>
            </w:r>
          </w:p>
        </w:tc>
        <w:tc>
          <w:tcPr>
            <w:tcW w:type="dxa" w:w="2160"/>
          </w:tcPr>
          <w:p>
            <w:r>
              <w:t>CA notes the purpose is for SM-DP+ TLS certification.</w:t>
            </w:r>
          </w:p>
        </w:tc>
      </w:tr>
      <w:tr>
        <w:tc>
          <w:tcPr>
            <w:tcW w:type="dxa" w:w="2160"/>
          </w:tcPr>
          <w:p>
            <w:r>
              <w:t>1</w:t>
            </w:r>
          </w:p>
        </w:tc>
        <w:tc>
          <w:tcPr>
            <w:tcW w:type="dxa" w:w="2160"/>
          </w:tcPr>
          <w:p>
            <w:r>
              <w:t>SM-DP+ → CA</w:t>
            </w:r>
          </w:p>
        </w:tc>
        <w:tc>
          <w:tcPr>
            <w:tcW w:type="dxa" w:w="2160"/>
          </w:tcPr>
          <w:p>
            <w:r>
              <w:t>Submit certificate signing request (CSR) or provide existing TLS certificate for inspection.</w:t>
            </w:r>
          </w:p>
        </w:tc>
        <w:tc>
          <w:tcPr>
            <w:tcW w:type="dxa" w:w="2160"/>
          </w:tcPr>
          <w:p>
            <w:r>
              <w:t>1- Certificate is provided for inspection or issuance.2- CSR/config specifies usage for SM-DP+ TLS.</w:t>
            </w:r>
          </w:p>
        </w:tc>
      </w:tr>
      <w:tr>
        <w:tc>
          <w:tcPr>
            <w:tcW w:type="dxa" w:w="2160"/>
          </w:tcPr>
          <w:p>
            <w:r>
              <w:t>2</w:t>
            </w:r>
          </w:p>
        </w:tc>
        <w:tc>
          <w:tcPr>
            <w:tcW w:type="dxa" w:w="2160"/>
          </w:tcPr>
          <w:p>
            <w:r>
              <w:t>CA → SM-DP+</w:t>
            </w:r>
          </w:p>
        </w:tc>
        <w:tc>
          <w:tcPr>
            <w:tcW w:type="dxa" w:w="2160"/>
          </w:tcPr>
          <w:p>
            <w:r>
              <w:t>Issue or inspect the X.509 certificate. Verify the presence of the certificatePolicies extension (extnID = id-ce-certificatePolicies).</w:t>
            </w:r>
          </w:p>
        </w:tc>
        <w:tc>
          <w:tcPr>
            <w:tcW w:type="dxa" w:w="2160"/>
          </w:tcPr>
          <w:p>
            <w:r>
              <w:t>1- The extension certificatePolicies is present in the certificate.2- The critical bit for this extension is set to 'false'.</w:t>
            </w:r>
          </w:p>
        </w:tc>
      </w:tr>
      <w:tr>
        <w:tc>
          <w:tcPr>
            <w:tcW w:type="dxa" w:w="2160"/>
          </w:tcPr>
          <w:p>
            <w:r>
              <w:t>3</w:t>
            </w:r>
          </w:p>
        </w:tc>
        <w:tc>
          <w:tcPr>
            <w:tcW w:type="dxa" w:w="2160"/>
          </w:tcPr>
          <w:p>
            <w:r>
              <w:t>CA / Test Tool</w:t>
            </w:r>
          </w:p>
        </w:tc>
        <w:tc>
          <w:tcPr>
            <w:tcW w:type="dxa" w:w="2160"/>
          </w:tcPr>
          <w:p>
            <w:r>
              <w:t>Parse the certificate, extract the value of certificatePolicies.</w:t>
            </w:r>
          </w:p>
        </w:tc>
        <w:tc>
          <w:tcPr>
            <w:tcW w:type="dxa" w:w="2160"/>
          </w:tcPr>
          <w:p>
            <w:r>
              <w:t>The OID id-rspRole-dp-tls is present in the extnValue.</w:t>
            </w:r>
          </w:p>
        </w:tc>
      </w:tr>
      <w:tr>
        <w:tc>
          <w:tcPr>
            <w:tcW w:type="dxa" w:w="2160"/>
          </w:tcPr>
          <w:p>
            <w:r>
              <w:t>4</w:t>
            </w:r>
          </w:p>
        </w:tc>
        <w:tc>
          <w:tcPr>
            <w:tcW w:type="dxa" w:w="2160"/>
          </w:tcPr>
          <w:p>
            <w:r>
              <w:t>CA / Test Tool</w:t>
            </w:r>
          </w:p>
        </w:tc>
        <w:tc>
          <w:tcPr>
            <w:tcW w:type="dxa" w:w="2160"/>
          </w:tcPr>
          <w:p>
            <w:r>
              <w:t>Verify that the OID id-rspRole-dp-tls matches the value defined in SGP.22 Annex H.</w:t>
            </w:r>
          </w:p>
        </w:tc>
        <w:tc>
          <w:tcPr>
            <w:tcW w:type="dxa" w:w="2160"/>
          </w:tcPr>
          <w:p>
            <w:r>
              <w:t>The OID exactly matches SGP.22 Annex H for id-rspRole-dp-tls.</w:t>
            </w:r>
          </w:p>
        </w:tc>
      </w:tr>
      <w:tr>
        <w:tc>
          <w:tcPr>
            <w:tcW w:type="dxa" w:w="2160"/>
          </w:tcPr>
          <w:p>
            <w:r>
              <w:t>5</w:t>
            </w:r>
          </w:p>
        </w:tc>
        <w:tc>
          <w:tcPr>
            <w:tcW w:type="dxa" w:w="2160"/>
          </w:tcPr>
          <w:p>
            <w:r>
              <w:t>CA / Test Tool</w:t>
            </w:r>
          </w:p>
        </w:tc>
        <w:tc>
          <w:tcPr>
            <w:tcW w:type="dxa" w:w="2160"/>
          </w:tcPr>
          <w:p>
            <w:r>
              <w:t>Confirm there are no incorrect or additional certificatePolicies OIDs for TLS usage.</w:t>
            </w:r>
          </w:p>
        </w:tc>
        <w:tc>
          <w:tcPr>
            <w:tcW w:type="dxa" w:w="2160"/>
          </w:tcPr>
          <w:p>
            <w:r>
              <w:t>Only relevant OIDs, as required, are present (id-rspRole-dp-tls only for TLS).</w:t>
            </w:r>
          </w:p>
        </w:tc>
      </w:tr>
      <w:tr>
        <w:tc>
          <w:tcPr>
            <w:tcW w:type="dxa" w:w="2160"/>
          </w:tcPr>
          <w:p>
            <w:r>
              <w:t>6</w:t>
            </w:r>
          </w:p>
        </w:tc>
        <w:tc>
          <w:tcPr>
            <w:tcW w:type="dxa" w:w="2160"/>
          </w:tcPr>
          <w:p>
            <w:r>
              <w:t>eUICC → SM-DP+</w:t>
            </w:r>
          </w:p>
        </w:tc>
        <w:tc>
          <w:tcPr>
            <w:tcW w:type="dxa" w:w="2160"/>
          </w:tcPr>
          <w:p>
            <w:r>
              <w:t>During TLS session setup, eUICC verifies the presented certificate.</w:t>
            </w:r>
          </w:p>
        </w:tc>
        <w:tc>
          <w:tcPr>
            <w:tcW w:type="dxa" w:w="2160"/>
          </w:tcPr>
          <w:p>
            <w:r>
              <w:t>eUICC accepts certificate if all criteria, including certificatePolicies OID, are met.</w:t>
            </w:r>
          </w:p>
        </w:tc>
      </w:tr>
      <w:tr>
        <w:tc>
          <w:tcPr>
            <w:tcW w:type="dxa" w:w="2160"/>
          </w:tcPr>
          <w:p>
            <w:r>
              <w:t>7</w:t>
            </w:r>
          </w:p>
        </w:tc>
        <w:tc>
          <w:tcPr>
            <w:tcW w:type="dxa" w:w="2160"/>
          </w:tcPr>
          <w:p>
            <w:r>
              <w:t>eUICC</w:t>
            </w:r>
          </w:p>
        </w:tc>
        <w:tc>
          <w:tcPr>
            <w:tcW w:type="dxa" w:w="2160"/>
          </w:tcPr>
          <w:p>
            <w:r>
              <w:t>Attempt connection with non-conformant certificate (without correct id-rspRole-dp-tls OID).</w:t>
            </w:r>
          </w:p>
        </w:tc>
        <w:tc>
          <w:tcPr>
            <w:tcW w:type="dxa" w:w="2160"/>
          </w:tcPr>
          <w:p>
            <w:r>
              <w:t>Connection fails or certificate is rejected.</w:t>
            </w:r>
          </w:p>
        </w:tc>
      </w:tr>
    </w:tbl>
    <w:p>
      <w:r>
        <w:rPr/>
        <w:t>Test Sequence #02: Negative Test – Incorrect or Missing CertificatePolicies OID</w:t>
        <w:br/>
        <w:t>Description of the aim of the test sequence N°2</w:t>
      </w:r>
      <w:r>
        <w:rPr/>
        <w:br/>
        <w:t>This sequence verifies that an SM-DP+ TLS certificate WITHOUT the correct certificatePolicies OID (id-rspRole-dp-tls) is detected as non-compliant and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CA</w:t>
            </w:r>
          </w:p>
        </w:tc>
        <w:tc>
          <w:tcPr>
            <w:tcW w:type="dxa" w:w="2160"/>
          </w:tcPr>
          <w:p>
            <w:r>
              <w:t>Request or provide a TLS certificate missing the correct certificatePolicies or using a different OID.</w:t>
            </w:r>
          </w:p>
        </w:tc>
        <w:tc>
          <w:tcPr>
            <w:tcW w:type="dxa" w:w="2160"/>
          </w:tcPr>
          <w:p>
            <w:r>
              <w:t>1- Certificate or CSR is submitted without the correct OID.2- CA issues or inspects certificate.</w:t>
            </w:r>
          </w:p>
        </w:tc>
      </w:tr>
      <w:tr>
        <w:tc>
          <w:tcPr>
            <w:tcW w:type="dxa" w:w="2160"/>
          </w:tcPr>
          <w:p>
            <w:r>
              <w:t>2</w:t>
            </w:r>
          </w:p>
        </w:tc>
        <w:tc>
          <w:tcPr>
            <w:tcW w:type="dxa" w:w="2160"/>
          </w:tcPr>
          <w:p>
            <w:r>
              <w:t>CA / Test Tool</w:t>
            </w:r>
          </w:p>
        </w:tc>
        <w:tc>
          <w:tcPr>
            <w:tcW w:type="dxa" w:w="2160"/>
          </w:tcPr>
          <w:p>
            <w:r>
              <w:t>Parse the certificate, check certificatePolicies extension.</w:t>
            </w:r>
          </w:p>
        </w:tc>
        <w:tc>
          <w:tcPr>
            <w:tcW w:type="dxa" w:w="2160"/>
          </w:tcPr>
          <w:p>
            <w:r>
              <w:t>The OID is absent or incorrect (not id-rspRole-dp-tls).</w:t>
            </w:r>
          </w:p>
        </w:tc>
      </w:tr>
      <w:tr>
        <w:tc>
          <w:tcPr>
            <w:tcW w:type="dxa" w:w="2160"/>
          </w:tcPr>
          <w:p>
            <w:r>
              <w:t>3</w:t>
            </w:r>
          </w:p>
        </w:tc>
        <w:tc>
          <w:tcPr>
            <w:tcW w:type="dxa" w:w="2160"/>
          </w:tcPr>
          <w:p>
            <w:r>
              <w:t>eUICC → SM-DP+</w:t>
            </w:r>
          </w:p>
        </w:tc>
        <w:tc>
          <w:tcPr>
            <w:tcW w:type="dxa" w:w="2160"/>
          </w:tcPr>
          <w:p>
            <w:r>
              <w:t>eUICC receives/inspects the SM-DP+ certificate during TLS setup.</w:t>
            </w:r>
          </w:p>
        </w:tc>
        <w:tc>
          <w:tcPr>
            <w:tcW w:type="dxa" w:w="2160"/>
          </w:tcPr>
          <w:p>
            <w:r>
              <w:t>1- Certificate is parsed.2- eUICC detects non-conformance.</w:t>
            </w:r>
          </w:p>
        </w:tc>
      </w:tr>
      <w:tr>
        <w:tc>
          <w:tcPr>
            <w:tcW w:type="dxa" w:w="2160"/>
          </w:tcPr>
          <w:p>
            <w:r>
              <w:t>4</w:t>
            </w:r>
          </w:p>
        </w:tc>
        <w:tc>
          <w:tcPr>
            <w:tcW w:type="dxa" w:w="2160"/>
          </w:tcPr>
          <w:p>
            <w:r>
              <w:t>eUICC</w:t>
            </w:r>
          </w:p>
        </w:tc>
        <w:tc>
          <w:tcPr>
            <w:tcW w:type="dxa" w:w="2160"/>
          </w:tcPr>
          <w:p>
            <w:r>
              <w:t>Evaluate certificate acceptance status.</w:t>
            </w:r>
          </w:p>
        </w:tc>
        <w:tc>
          <w:tcPr>
            <w:tcW w:type="dxa" w:w="2160"/>
          </w:tcPr>
          <w:p>
            <w:r>
              <w:t>Certificate shall be rejected or flagged as non-compliant.</w:t>
            </w:r>
          </w:p>
        </w:tc>
      </w:tr>
    </w:tbl>
    <w:p>
      <w:r>
        <w:rPr/>
        <w:t>Conformance Requirements References</w:t>
      </w:r>
      <w:r>
        <w:rPr/>
        <w:br/>
        <w:t>- SGP.22 v2.6.1, Section 4.5.2.1.0.7/Table for CERT.DP.TLS</w:t>
      </w:r>
      <w:r>
        <w:rPr/>
        <w:br/>
        <w:t>- SGP.22 v2.6.1, certificate extension requirement: extnID = id-ce-certificatePolicies, critical = false, extnValue = id-rspRole-dp-tls (Annex H)</w:t>
      </w:r>
      <w:r>
        <w:rPr/>
        <w:br/>
        <w:t>- RFC 5280 [17] (referenced for certificate extensions structure and verification)</w:t>
      </w:r>
    </w:p>
    <w:p>
      <w:r>
        <w:rPr/>
        <w:t>Conditional Execution Rules</w:t>
      </w:r>
      <w:r>
        <w:rPr/>
        <w:br/>
        <w:t>- Test Sequence #02 SHALL be executed if and only if a negative test is required for compliance verification or certificate validation logic.</w:t>
      </w:r>
    </w:p>
    <w:p>
      <w:r>
        <w:rPr/>
        <w:t>Conformance notes:</w:t>
      </w:r>
      <w:r>
        <w:rPr/>
        <w:br/>
        <w:t>- The certificatePolicies extension for SM-DP+ TLS certificates SHALL contain only the OID id-rspRole-dp-tls and SHALL NOT include other unrelated OIDs for this purpose.</w:t>
      </w:r>
      <w:r>
        <w:rPr/>
        <w:br/>
        <w:t>- Certificates missing this OID, or with an incorrect OID, SHALL be rejected for TLS sessions per SGP.22 specifications.</w:t>
      </w:r>
    </w:p>
    <w:p/>
    <w:p>
      <w:r>
        <w:rPr>
          <w:b/>
          <w:sz w:val="24"/>
        </w:rPr>
        <w:t>Requirement ID : CERT.DP.TLS | Requirement Description : Table 14: CERT.DP.TLS</w:t>
      </w:r>
    </w:p>
    <w:p>
      <w:r>
        <w:rPr>
          <w:b/>
          <w:sz w:val="24"/>
        </w:rPr>
        <w:t xml:space="preserve">Test Case : </w:t>
        <w:br/>
      </w:r>
    </w:p>
    <w:p>
      <w:r>
        <w:rPr/>
        <w:t>Test Cases</w:t>
      </w:r>
    </w:p>
    <w:p>
      <w:r>
        <w:rPr/>
        <w:t>TC</w:t>
      </w:r>
      <w:r>
        <w:rPr>
          <w:i/>
        </w:rPr>
        <w:t>CERT.DP.TLS</w:t>
      </w:r>
      <w:r>
        <w:rPr/>
        <w:t>SM-DP+</w:t>
      </w:r>
      <w:r>
        <w:rPr>
          <w:i/>
        </w:rPr>
        <w:t>TLSCertificate</w:t>
      </w:r>
      <w:r>
        <w:rPr/>
        <w:t>Profile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implementation supporting certificate generation and management</w:t>
            </w:r>
          </w:p>
        </w:tc>
      </w:tr>
      <w:tr>
        <w:tc>
          <w:tcPr>
            <w:tcW w:type="dxa" w:w="4320"/>
          </w:tcPr>
          <w:p>
            <w:r>
              <w:t>Certificate Authority</w:t>
            </w:r>
          </w:p>
        </w:tc>
        <w:tc>
          <w:tcPr>
            <w:tcW w:type="dxa" w:w="4320"/>
          </w:tcPr>
          <w:p>
            <w:r>
              <w:t>CA is GSMA-accredited and capable of issuing SM-DP+ certificates</w:t>
            </w:r>
          </w:p>
        </w:tc>
      </w:tr>
      <w:tr>
        <w:tc>
          <w:tcPr>
            <w:tcW w:type="dxa" w:w="4320"/>
          </w:tcPr>
          <w:p>
            <w:r>
              <w:t>eUICC</w:t>
            </w:r>
          </w:p>
        </w:tc>
        <w:tc>
          <w:tcPr>
            <w:tcW w:type="dxa" w:w="4320"/>
          </w:tcPr>
          <w:p>
            <w:r>
              <w:t>eUICC that supports TLS communication with the SM-DP+</w:t>
            </w:r>
          </w:p>
        </w:tc>
      </w:tr>
      <w:tr>
        <w:tc>
          <w:tcPr>
            <w:tcW w:type="dxa" w:w="4320"/>
          </w:tcPr>
          <w:p>
            <w:r>
              <w:t>Test System</w:t>
            </w:r>
          </w:p>
        </w:tc>
        <w:tc>
          <w:tcPr>
            <w:tcW w:type="dxa" w:w="4320"/>
          </w:tcPr>
          <w:p>
            <w:r>
              <w:t>Capable of parsing and validating X.509 certificates and extensions</w:t>
            </w:r>
          </w:p>
        </w:tc>
      </w:tr>
    </w:tbl>
    <w:p>
      <w:r>
        <w:rPr/>
        <w:t>Test Sequence #01: SM-DP+ TLS Certificate Attribute Verification</w:t>
        <w:br/>
        <w:t>This test sequence verifies that the SM-DP+ TLS certificate (CERT.DP.TLS) conforms to the requirements specified in Table 14: CERT.DP.TLS, including subject and subjectAltName fields, key usage, extended key usage, and certificate policy extensions.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requested (or generated) a new TLS certificate for TLS authentication</w:t>
            </w:r>
          </w:p>
        </w:tc>
      </w:tr>
      <w:tr>
        <w:tc>
          <w:tcPr>
            <w:tcW w:type="dxa" w:w="4320"/>
          </w:tcPr>
          <w:p>
            <w:r>
              <w:t>CA</w:t>
            </w:r>
          </w:p>
        </w:tc>
        <w:tc>
          <w:tcPr>
            <w:tcW w:type="dxa" w:w="4320"/>
          </w:tcPr>
          <w:p>
            <w:r>
              <w:t>GSMA-accredited Certificate Authority ready to issue the certificate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CA</w:t>
            </w:r>
          </w:p>
        </w:tc>
        <w:tc>
          <w:tcPr>
            <w:tcW w:type="dxa" w:w="2160"/>
          </w:tcPr>
          <w:p>
            <w:r>
              <w:t>Initiate certificate request for SM-DP+ TLS (CERT.DP.TLS), including expected parameters</w:t>
            </w:r>
          </w:p>
        </w:tc>
        <w:tc>
          <w:tcPr>
            <w:tcW w:type="dxa" w:w="2160"/>
          </w:tcPr>
          <w:p>
            <w:r>
              <w:t>CA receives CSR for CERT.DP.TLS</w:t>
            </w:r>
          </w:p>
        </w:tc>
      </w:tr>
      <w:tr>
        <w:tc>
          <w:tcPr>
            <w:tcW w:type="dxa" w:w="2160"/>
          </w:tcPr>
          <w:p>
            <w:r>
              <w:t>1</w:t>
            </w:r>
          </w:p>
        </w:tc>
        <w:tc>
          <w:tcPr>
            <w:tcW w:type="dxa" w:w="2160"/>
          </w:tcPr>
          <w:p>
            <w:r>
              <w:t>CA → SM-DP+</w:t>
            </w:r>
          </w:p>
        </w:tc>
        <w:tc>
          <w:tcPr>
            <w:tcW w:type="dxa" w:w="2160"/>
          </w:tcPr>
          <w:p>
            <w:r>
              <w:t>Issue CERT.DP.TLS per specification requirements</w:t>
            </w:r>
          </w:p>
        </w:tc>
        <w:tc>
          <w:tcPr>
            <w:tcW w:type="dxa" w:w="2160"/>
          </w:tcPr>
          <w:p>
            <w:r>
              <w:t>1- CERT.DP.TLS issued with all fields as per Table 142- CN set to match one of the subjectAltName dNSNames</w:t>
            </w:r>
          </w:p>
        </w:tc>
      </w:tr>
      <w:tr>
        <w:tc>
          <w:tcPr>
            <w:tcW w:type="dxa" w:w="2160"/>
          </w:tcPr>
          <w:p>
            <w:r>
              <w:t>2</w:t>
            </w:r>
          </w:p>
        </w:tc>
        <w:tc>
          <w:tcPr>
            <w:tcW w:type="dxa" w:w="2160"/>
          </w:tcPr>
          <w:p>
            <w:r>
              <w:t>SM-DP+ → Test System</w:t>
            </w:r>
          </w:p>
        </w:tc>
        <w:tc>
          <w:tcPr>
            <w:tcW w:type="dxa" w:w="2160"/>
          </w:tcPr>
          <w:p>
            <w:r>
              <w:t>Present CERT.DP.TLS to Test System</w:t>
            </w:r>
          </w:p>
        </w:tc>
        <w:tc>
          <w:tcPr>
            <w:tcW w:type="dxa" w:w="2160"/>
          </w:tcPr>
          <w:p>
            <w:r>
              <w:t>Test System receives and parses the certificate</w:t>
            </w:r>
          </w:p>
        </w:tc>
      </w:tr>
      <w:tr>
        <w:tc>
          <w:tcPr>
            <w:tcW w:type="dxa" w:w="2160"/>
          </w:tcPr>
          <w:p>
            <w:r>
              <w:t>3</w:t>
            </w:r>
          </w:p>
        </w:tc>
        <w:tc>
          <w:tcPr>
            <w:tcW w:type="dxa" w:w="2160"/>
          </w:tcPr>
          <w:p>
            <w:r>
              <w:t>Test System</w:t>
            </w:r>
          </w:p>
        </w:tc>
        <w:tc>
          <w:tcPr>
            <w:tcW w:type="dxa" w:w="2160"/>
          </w:tcPr>
          <w:p>
            <w:r>
              <w:t>Validate that certificate subject (CN) matches at least one dNSName in subjectAltName</w:t>
            </w:r>
          </w:p>
        </w:tc>
        <w:tc>
          <w:tcPr>
            <w:tcW w:type="dxa" w:w="2160"/>
          </w:tcPr>
          <w:p>
            <w:r>
              <w:t>1- CN matches one of the FQDN entries in subjectAltName extension</w:t>
            </w:r>
          </w:p>
        </w:tc>
      </w:tr>
      <w:tr>
        <w:tc>
          <w:tcPr>
            <w:tcW w:type="dxa" w:w="2160"/>
          </w:tcPr>
          <w:p>
            <w:r>
              <w:t>4</w:t>
            </w:r>
          </w:p>
        </w:tc>
        <w:tc>
          <w:tcPr>
            <w:tcW w:type="dxa" w:w="2160"/>
          </w:tcPr>
          <w:p>
            <w:r>
              <w:t>Test System</w:t>
            </w:r>
          </w:p>
        </w:tc>
        <w:tc>
          <w:tcPr>
            <w:tcW w:type="dxa" w:w="2160"/>
          </w:tcPr>
          <w:p>
            <w:r>
              <w:t>Validate subjectAltName extension contains at least one dNSName and a single registeredID (OID) corresponding to the SM-DP+ OID</w:t>
            </w:r>
          </w:p>
        </w:tc>
        <w:tc>
          <w:tcPr>
            <w:tcW w:type="dxa" w:w="2160"/>
          </w:tcPr>
          <w:p>
            <w:r>
              <w:t>1- subjectAltName contains at least one valid dNSName2- subjectAltName contains exactly one registeredID for SM-DP+ OID</w:t>
            </w:r>
          </w:p>
        </w:tc>
      </w:tr>
      <w:tr>
        <w:tc>
          <w:tcPr>
            <w:tcW w:type="dxa" w:w="2160"/>
          </w:tcPr>
          <w:p>
            <w:r>
              <w:t>5</w:t>
            </w:r>
          </w:p>
        </w:tc>
        <w:tc>
          <w:tcPr>
            <w:tcW w:type="dxa" w:w="2160"/>
          </w:tcPr>
          <w:p>
            <w:r>
              <w:t>Test System</w:t>
            </w:r>
          </w:p>
        </w:tc>
        <w:tc>
          <w:tcPr>
            <w:tcW w:type="dxa" w:w="2160"/>
          </w:tcPr>
          <w:p>
            <w:r>
              <w:t>Verify that subjectPublicKeyInfo is as required for the certificate type</w:t>
            </w:r>
          </w:p>
        </w:tc>
        <w:tc>
          <w:tcPr>
            <w:tcW w:type="dxa" w:w="2160"/>
          </w:tcPr>
          <w:p>
            <w:r>
              <w:t>subjectPublicKeyInfo is correct as specified for CERT.DPauth.ECDSA / CERT.DPpb.ECDSA</w:t>
            </w:r>
          </w:p>
        </w:tc>
      </w:tr>
      <w:tr>
        <w:tc>
          <w:tcPr>
            <w:tcW w:type="dxa" w:w="2160"/>
          </w:tcPr>
          <w:p>
            <w:r>
              <w:t>6</w:t>
            </w:r>
          </w:p>
        </w:tc>
        <w:tc>
          <w:tcPr>
            <w:tcW w:type="dxa" w:w="2160"/>
          </w:tcPr>
          <w:p>
            <w:r>
              <w:t>Test System</w:t>
            </w:r>
          </w:p>
        </w:tc>
        <w:tc>
          <w:tcPr>
            <w:tcW w:type="dxa" w:w="2160"/>
          </w:tcPr>
          <w:p>
            <w:r>
              <w:t>Validate presence and correctness of Authority Key Identifier, Subject Key Identifier, CRL Distribution Points extensions</w:t>
            </w:r>
          </w:p>
        </w:tc>
        <w:tc>
          <w:tcPr>
            <w:tcW w:type="dxa" w:w="2160"/>
          </w:tcPr>
          <w:p>
            <w:r>
              <w:t>1- Authority Key Identifier extension present and correct2- Subject Key Identifier extension present and correct3- CRL Distribution Points extension present and correct</w:t>
            </w:r>
          </w:p>
        </w:tc>
      </w:tr>
      <w:tr>
        <w:tc>
          <w:tcPr>
            <w:tcW w:type="dxa" w:w="2160"/>
          </w:tcPr>
          <w:p>
            <w:r>
              <w:t>7</w:t>
            </w:r>
          </w:p>
        </w:tc>
        <w:tc>
          <w:tcPr>
            <w:tcW w:type="dxa" w:w="2160"/>
          </w:tcPr>
          <w:p>
            <w:r>
              <w:t>Test System</w:t>
            </w:r>
          </w:p>
        </w:tc>
        <w:tc>
          <w:tcPr>
            <w:tcW w:type="dxa" w:w="2160"/>
          </w:tcPr>
          <w:p>
            <w:r>
              <w:t>Validate Key Usage extension is present and set to 'digitalSignature (0)'</w:t>
            </w:r>
          </w:p>
        </w:tc>
        <w:tc>
          <w:tcPr>
            <w:tcW w:type="dxa" w:w="2160"/>
          </w:tcPr>
          <w:p>
            <w:r>
              <w:t>Key Usage is present and set to 'digitalSignature (0)'</w:t>
            </w:r>
          </w:p>
        </w:tc>
      </w:tr>
      <w:tr>
        <w:tc>
          <w:tcPr>
            <w:tcW w:type="dxa" w:w="2160"/>
          </w:tcPr>
          <w:p>
            <w:r>
              <w:t>8</w:t>
            </w:r>
          </w:p>
        </w:tc>
        <w:tc>
          <w:tcPr>
            <w:tcW w:type="dxa" w:w="2160"/>
          </w:tcPr>
          <w:p>
            <w:r>
              <w:t>Test System</w:t>
            </w:r>
          </w:p>
        </w:tc>
        <w:tc>
          <w:tcPr>
            <w:tcW w:type="dxa" w:w="2160"/>
          </w:tcPr>
          <w:p>
            <w:r>
              <w:t>Validate Extended Key Usage extension is present, critical, and includes only 'id-kp-serverAuth' and 'id-kp-clientAuth'</w:t>
            </w:r>
          </w:p>
        </w:tc>
        <w:tc>
          <w:tcPr>
            <w:tcW w:type="dxa" w:w="2160"/>
          </w:tcPr>
          <w:p>
            <w:r>
              <w:t>1- Extended Key Usage extension present and critical2- Only contains 'id-kp-serverAuth' and 'id-kp-clientAuth', no others</w:t>
            </w:r>
          </w:p>
        </w:tc>
      </w:tr>
      <w:tr>
        <w:tc>
          <w:tcPr>
            <w:tcW w:type="dxa" w:w="2160"/>
          </w:tcPr>
          <w:p>
            <w:r>
              <w:t>9</w:t>
            </w:r>
          </w:p>
        </w:tc>
        <w:tc>
          <w:tcPr>
            <w:tcW w:type="dxa" w:w="2160"/>
          </w:tcPr>
          <w:p>
            <w:r>
              <w:t>Test System</w:t>
            </w:r>
          </w:p>
        </w:tc>
        <w:tc>
          <w:tcPr>
            <w:tcW w:type="dxa" w:w="2160"/>
          </w:tcPr>
          <w:p>
            <w:r>
              <w:t>If Certificate Policies extension is present, validate it contains OID 'id-rspRole-dp-tls' (Annex H)</w:t>
            </w:r>
          </w:p>
        </w:tc>
        <w:tc>
          <w:tcPr>
            <w:tcW w:type="dxa" w:w="2160"/>
          </w:tcPr>
          <w:p>
            <w:r>
              <w:t>Certificate Policies extension (if present) contains only 'id-rspRole-dp-tls'</w:t>
            </w:r>
          </w:p>
        </w:tc>
      </w:tr>
    </w:tbl>
    <w:p>
      <w:r>
        <w:rPr/>
        <w:t>Conformance Requirements References</w:t>
        <w:br/>
        <w:t>- SGP.22 v2.6.1 Table 14: CERT.DP.TLS.</w:t>
        <w:br/>
        <w:t>- RFC 5280 [17] section 4.2.1.x for each X.509 extension.</w:t>
        <w:br/>
        <w:t>- SGP.22 v2.6.1 Page 148 and related descriptions.</w:t>
      </w:r>
    </w:p>
    <w:p>
      <w:r>
        <w:rPr/>
        <w:t>Conditional Execution:</w:t>
        <w:br/>
        <w:t>- Step 9 SHALL be executed if and only if the Certificate Policies extension is present in CERT.DP.TLS.</w:t>
      </w:r>
    </w:p>
    <w:p>
      <w:r>
        <w:rPr/>
        <w:t>Notes:</w:t>
        <w:br/>
        <w:t>- CERT.DPpb.ECDSA and CERT.DP.TLS SHALL have identical attributes except for ‘cn’, which SHALL match one of the SM-DP+ hostname (FQDN) entries in subjectAltName.</w:t>
        <w:br/>
        <w:t>- The dNSName field in subjectAltName MAY contain wildcards as per RFC 2818.</w:t>
        <w:br/>
        <w:t>- For all extensions, correct encoding and criticality SHALL be verified according to RFC 5280.</w:t>
        <w:br/>
        <w:t>- Only the above-specified EKU values (“id-kp-serverAuth” and “id-kp-clientAuth”) SHALL be accepted; others MUST NOT be present.</w:t>
      </w:r>
    </w:p>
    <w:p/>
    <w:p>
      <w:r>
        <w:rPr>
          <w:b/>
          <w:sz w:val="24"/>
        </w:rPr>
        <w:t>Requirement ID : 4.5.2.1.0.6 | Requirement Description : SM-DS ECDSA</w:t>
      </w:r>
    </w:p>
    <w:p>
      <w:r>
        <w:rPr>
          <w:b/>
          <w:sz w:val="24"/>
        </w:rPr>
        <w:t xml:space="preserve">Test Case : </w:t>
        <w:br/>
      </w:r>
    </w:p>
    <w:p>
      <w:r>
        <w:rPr/>
        <w:t>Test Cases</w:t>
      </w:r>
    </w:p>
    <w:p>
      <w:r>
        <w:rPr/>
        <w:t>TC</w:t>
      </w:r>
      <w:r>
        <w:rPr>
          <w:i/>
        </w:rPr>
        <w:t>SMDS</w:t>
      </w:r>
      <w:r>
        <w:rPr/>
        <w:t>ECDSA_Support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SM-DS</w:t>
            </w:r>
          </w:p>
        </w:tc>
        <w:tc>
          <w:tcPr>
            <w:tcW w:type="dxa" w:w="4320"/>
          </w:tcPr>
          <w:p>
            <w:r>
              <w:t>Subscription Manager Discovery Server (SM-DS) is operational and provisioned according to SGP.22 RSP Specification.</w:t>
            </w:r>
          </w:p>
        </w:tc>
      </w:tr>
      <w:tr>
        <w:tc>
          <w:tcPr>
            <w:tcW w:type="dxa" w:w="4320"/>
          </w:tcPr>
          <w:p>
            <w:r>
              <w:t>CI</w:t>
            </w:r>
          </w:p>
        </w:tc>
        <w:tc>
          <w:tcPr>
            <w:tcW w:type="dxa" w:w="4320"/>
          </w:tcPr>
          <w:p>
            <w:r>
              <w:t>Certificate Issuer (CI) is available and can issue certificates per GSMA requirements.</w:t>
            </w:r>
          </w:p>
        </w:tc>
      </w:tr>
      <w:tr>
        <w:tc>
          <w:tcPr>
            <w:tcW w:type="dxa" w:w="4320"/>
          </w:tcPr>
          <w:p>
            <w:r>
              <w:t>eUICC</w:t>
            </w:r>
          </w:p>
        </w:tc>
        <w:tc>
          <w:tcPr>
            <w:tcW w:type="dxa" w:w="4320"/>
          </w:tcPr>
          <w:p>
            <w:r>
              <w:t>There exists at least one compliant eUICC in the ecosystem supporting required ECC parameters.</w:t>
            </w:r>
          </w:p>
        </w:tc>
      </w:tr>
    </w:tbl>
    <w:p>
      <w:r>
        <w:rPr/>
        <w:t>Test Sequence #01: Verify SM-DS ECDSA Certificate Support and Signature Conformance</w:t>
        <w:br/>
        <w:t>Description of the aim of the test sequence N°1</w:t>
      </w:r>
    </w:p>
    <w:p>
      <w:r>
        <w:rPr/>
        <w:t xml:space="preserve">To verify that the SM-DS supports ECDSA for authentication as specified, issues a certificate (CERT.DSauth.ECDSA) signed with ECDSA and supports the relevant hash function based on the elliptic curve key length (per SGP.22 and GlobalPlatform Card Specification). </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Has generated an ECDSA key pair using an approved curve (e.g., 256 bits).</w:t>
            </w:r>
          </w:p>
        </w:tc>
      </w:tr>
      <w:tr>
        <w:tc>
          <w:tcPr>
            <w:tcW w:type="dxa" w:w="4320"/>
          </w:tcPr>
          <w:p>
            <w:r>
              <w:t>CI</w:t>
            </w:r>
          </w:p>
        </w:tc>
        <w:tc>
          <w:tcPr>
            <w:tcW w:type="dxa" w:w="4320"/>
          </w:tcPr>
          <w:p>
            <w:r>
              <w:t>Can issue and sign an ECDSA certificate for the SM-DS.</w:t>
            </w:r>
          </w:p>
        </w:tc>
      </w:tr>
      <w:tr>
        <w:tc>
          <w:tcPr>
            <w:tcW w:type="dxa" w:w="4320"/>
          </w:tcPr>
          <w:p>
            <w:r>
              <w:t>Test Tool</w:t>
            </w:r>
          </w:p>
        </w:tc>
        <w:tc>
          <w:tcPr>
            <w:tcW w:type="dxa" w:w="4320"/>
          </w:tcPr>
          <w:p>
            <w:r>
              <w:t>Has access to SM-DS’s CERT.DSauth.ECDSA in X.509 format (per RFC 5280).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CI → SM-DS</w:t>
            </w:r>
          </w:p>
        </w:tc>
        <w:tc>
          <w:tcPr>
            <w:tcW w:type="dxa" w:w="2160"/>
          </w:tcPr>
          <w:p>
            <w:r>
              <w:t>Issue CERT.DSauth.ECDSA to SM-DS, signed using ECDSA and an allowed hash function dependent on the ECC key (e.g., SHA-256).</w:t>
            </w:r>
          </w:p>
        </w:tc>
        <w:tc>
          <w:tcPr>
            <w:tcW w:type="dxa" w:w="2160"/>
          </w:tcPr>
          <w:p>
            <w:r>
              <w:t>CERT.DSauth.ECDSA is received by SM-DS.</w:t>
            </w:r>
          </w:p>
        </w:tc>
      </w:tr>
      <w:tr>
        <w:tc>
          <w:tcPr>
            <w:tcW w:type="dxa" w:w="2160"/>
          </w:tcPr>
          <w:p>
            <w:r>
              <w:t>1</w:t>
            </w:r>
          </w:p>
        </w:tc>
        <w:tc>
          <w:tcPr>
            <w:tcW w:type="dxa" w:w="2160"/>
          </w:tcPr>
          <w:p>
            <w:r>
              <w:t>Test Tool → SM-DS</w:t>
            </w:r>
          </w:p>
        </w:tc>
        <w:tc>
          <w:tcPr>
            <w:tcW w:type="dxa" w:w="2160"/>
          </w:tcPr>
          <w:p>
            <w:r>
              <w:t>Request CERT.DSauth.ECDSA from SM-DS and inspect contents.</w:t>
            </w:r>
          </w:p>
        </w:tc>
        <w:tc>
          <w:tcPr>
            <w:tcW w:type="dxa" w:w="2160"/>
          </w:tcPr>
          <w:p>
            <w:r>
              <w:t>1- Certificate is present.2- The public key is ECC (e.g., 256 bits).3- Signature algorithm is ECDSA with appropriate hash.</w:t>
            </w:r>
          </w:p>
        </w:tc>
      </w:tr>
      <w:tr>
        <w:tc>
          <w:tcPr>
            <w:tcW w:type="dxa" w:w="2160"/>
          </w:tcPr>
          <w:p>
            <w:r>
              <w:t>2</w:t>
            </w:r>
          </w:p>
        </w:tc>
        <w:tc>
          <w:tcPr>
            <w:tcW w:type="dxa" w:w="2160"/>
          </w:tcPr>
          <w:p>
            <w:r>
              <w:t>Test Tool</w:t>
            </w:r>
          </w:p>
        </w:tc>
        <w:tc>
          <w:tcPr>
            <w:tcW w:type="dxa" w:w="2160"/>
          </w:tcPr>
          <w:p>
            <w:r>
              <w:t>Parse certificate’s AlgorithmIdentifier OID in the SignatureAlgorithm field.</w:t>
            </w:r>
          </w:p>
        </w:tc>
        <w:tc>
          <w:tcPr>
            <w:tcW w:type="dxa" w:w="2160"/>
          </w:tcPr>
          <w:p>
            <w:r>
              <w:t>Algorithm OID matches:- For SHA-256: 1.2.840.10045.4.3.2- For SHA-384: 1.2.840.10045.4.3.3 4- Parameters field is omitted.</w:t>
            </w:r>
          </w:p>
        </w:tc>
      </w:tr>
      <w:tr>
        <w:tc>
          <w:tcPr>
            <w:tcW w:type="dxa" w:w="2160"/>
          </w:tcPr>
          <w:p>
            <w:r>
              <w:t>3</w:t>
            </w:r>
          </w:p>
        </w:tc>
        <w:tc>
          <w:tcPr>
            <w:tcW w:type="dxa" w:w="2160"/>
          </w:tcPr>
          <w:p>
            <w:r>
              <w:t>Test Tool</w:t>
            </w:r>
          </w:p>
        </w:tc>
        <w:tc>
          <w:tcPr>
            <w:tcW w:type="dxa" w:w="2160"/>
          </w:tcPr>
          <w:p>
            <w:r>
              <w:t>Validate certificate signature using provided public key, ECC and the specified hash algorithm.</w:t>
            </w:r>
          </w:p>
        </w:tc>
        <w:tc>
          <w:tcPr>
            <w:tcW w:type="dxa" w:w="2160"/>
          </w:tcPr>
          <w:p>
            <w:r>
              <w:t>Certificate signature is valid.Hash function strength meets/exceeds curve’s order per specification.</w:t>
            </w:r>
          </w:p>
        </w:tc>
      </w:tr>
      <w:tr>
        <w:tc>
          <w:tcPr>
            <w:tcW w:type="dxa" w:w="2160"/>
          </w:tcPr>
          <w:p>
            <w:r>
              <w:t>4</w:t>
            </w:r>
          </w:p>
        </w:tc>
        <w:tc>
          <w:tcPr>
            <w:tcW w:type="dxa" w:w="2160"/>
          </w:tcPr>
          <w:p>
            <w:r>
              <w:t>Test Tool</w:t>
            </w:r>
          </w:p>
        </w:tc>
        <w:tc>
          <w:tcPr>
            <w:tcW w:type="dxa" w:w="2160"/>
          </w:tcPr>
          <w:p>
            <w:r>
              <w:t>Review certificate chain and CA conformance per GSMA eUICC PKI Policy (SGP.14, RFC 5280).</w:t>
            </w:r>
          </w:p>
        </w:tc>
        <w:tc>
          <w:tcPr>
            <w:tcW w:type="dxa" w:w="2160"/>
          </w:tcPr>
          <w:p>
            <w:r>
              <w:t>1- Certificate is signed by a GSMA-accredited CI.2- Chain validates per PKI policy.3- Validity, fields and extensions correct.</w:t>
            </w:r>
          </w:p>
        </w:tc>
      </w:tr>
    </w:tbl>
    <w:p>
      <w:r>
        <w:rPr/>
        <w:t>Test Sequence #02: ECDSA Signature Generation and Verification for SM-DS</w:t>
        <w:br/>
        <w:t>Description of the aim of the test sequence N°2</w:t>
      </w:r>
    </w:p>
    <w:p>
      <w:r>
        <w:rPr/>
        <w:t>To verify that the SM-DS can generate ECDSA signatures using its private key and that such signatures can be correctly verified by a relying party according to the ECDSA algorithm, and that the hash length used matches the ECC key strength.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SM-DS</w:t>
            </w:r>
          </w:p>
        </w:tc>
        <w:tc>
          <w:tcPr>
            <w:tcW w:type="dxa" w:w="2160"/>
          </w:tcPr>
          <w:p>
            <w:r>
              <w:t>Generate an ECDSA signature (r,s) over a provided challenge message using its key.</w:t>
            </w:r>
          </w:p>
        </w:tc>
        <w:tc>
          <w:tcPr>
            <w:tcW w:type="dxa" w:w="2160"/>
          </w:tcPr>
          <w:p>
            <w:r>
              <w:t>1- Signature output is a concatenation of r and s and of correct length (twice ECC order length).2- Random input for signature.</w:t>
            </w:r>
          </w:p>
        </w:tc>
      </w:tr>
      <w:tr>
        <w:tc>
          <w:tcPr>
            <w:tcW w:type="dxa" w:w="2160"/>
          </w:tcPr>
          <w:p>
            <w:r>
              <w:t>2</w:t>
            </w:r>
          </w:p>
        </w:tc>
        <w:tc>
          <w:tcPr>
            <w:tcW w:type="dxa" w:w="2160"/>
          </w:tcPr>
          <w:p>
            <w:r>
              <w:t>Test Tool → SM-DS</w:t>
            </w:r>
          </w:p>
        </w:tc>
        <w:tc>
          <w:tcPr>
            <w:tcW w:type="dxa" w:w="2160"/>
          </w:tcPr>
          <w:p>
            <w:r>
              <w:t>Provide challenge message to SM-DS and request signature.</w:t>
            </w:r>
          </w:p>
        </w:tc>
        <w:tc>
          <w:tcPr>
            <w:tcW w:type="dxa" w:w="2160"/>
          </w:tcPr>
          <w:p>
            <w:r>
              <w:t>SM-DS returns ECDSA signature (r,s) generated using correct hash (SHA-256 if 256-bit key, SHA-384, etc.).</w:t>
            </w:r>
          </w:p>
        </w:tc>
      </w:tr>
      <w:tr>
        <w:tc>
          <w:tcPr>
            <w:tcW w:type="dxa" w:w="2160"/>
          </w:tcPr>
          <w:p>
            <w:r>
              <w:t>3</w:t>
            </w:r>
          </w:p>
        </w:tc>
        <w:tc>
          <w:tcPr>
            <w:tcW w:type="dxa" w:w="2160"/>
          </w:tcPr>
          <w:p>
            <w:r>
              <w:t>Test Tool</w:t>
            </w:r>
          </w:p>
        </w:tc>
        <w:tc>
          <w:tcPr>
            <w:tcW w:type="dxa" w:w="2160"/>
          </w:tcPr>
          <w:p>
            <w:r>
              <w:t>Verify signature using SM-DS public key as obtained from CERT.DSauth.ECDSA.</w:t>
            </w:r>
          </w:p>
        </w:tc>
        <w:tc>
          <w:tcPr>
            <w:tcW w:type="dxa" w:w="2160"/>
          </w:tcPr>
          <w:p>
            <w:r>
              <w:t>1- Signature verifies correctly.2- r and s lengths are correct.3- Fails for tampered signatures.4- Hash algorithm matches.</w:t>
            </w:r>
          </w:p>
        </w:tc>
      </w:tr>
    </w:tbl>
    <w:p>
      <w:r>
        <w:rPr/>
        <w:t>Test Sequence #03: Non-support and Negative Test</w:t>
        <w:br/>
        <w:t>Description of the aim of the test sequence N°3</w:t>
      </w:r>
    </w:p>
    <w:p>
      <w:r>
        <w:rPr/>
        <w:t>To confirm that the SM-DS does not support non-permitted curves or non-ECDSA signature algorithms for its authentication.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SM-DS</w:t>
            </w:r>
          </w:p>
        </w:tc>
        <w:tc>
          <w:tcPr>
            <w:tcW w:type="dxa" w:w="2160"/>
          </w:tcPr>
          <w:p>
            <w:r>
              <w:t>Attempt to request or use a certificate not signed with ECDSA</w:t>
            </w:r>
          </w:p>
        </w:tc>
        <w:tc>
          <w:tcPr>
            <w:tcW w:type="dxa" w:w="2160"/>
          </w:tcPr>
          <w:p>
            <w:r>
              <w:t>Request is rejected or not provisioned.Certificate not accepted by ecosystem trust model.</w:t>
            </w:r>
          </w:p>
        </w:tc>
      </w:tr>
      <w:tr>
        <w:tc>
          <w:tcPr>
            <w:tcW w:type="dxa" w:w="2160"/>
          </w:tcPr>
          <w:p>
            <w:r>
              <w:t>2</w:t>
            </w:r>
          </w:p>
        </w:tc>
        <w:tc>
          <w:tcPr>
            <w:tcW w:type="dxa" w:w="2160"/>
          </w:tcPr>
          <w:p>
            <w:r>
              <w:t>Test Tool → SM-DS</w:t>
            </w:r>
          </w:p>
        </w:tc>
        <w:tc>
          <w:tcPr>
            <w:tcW w:type="dxa" w:w="2160"/>
          </w:tcPr>
          <w:p>
            <w:r>
              <w:t>Attempt to request ECDSA with a non-permitted curve/hash</w:t>
            </w:r>
          </w:p>
        </w:tc>
        <w:tc>
          <w:tcPr>
            <w:tcW w:type="dxa" w:w="2160"/>
          </w:tcPr>
          <w:p>
            <w:r>
              <w:t>1- SM-DS rejects request.2- Or, generated certificate/signature is ignored by profile and provisioning flows.</w:t>
            </w:r>
          </w:p>
        </w:tc>
      </w:tr>
      <w:tr>
        <w:tc>
          <w:tcPr>
            <w:tcW w:type="dxa" w:w="2160"/>
          </w:tcPr>
          <w:p>
            <w:r>
              <w:t>3</w:t>
            </w:r>
          </w:p>
        </w:tc>
        <w:tc>
          <w:tcPr>
            <w:tcW w:type="dxa" w:w="2160"/>
          </w:tcPr>
          <w:p>
            <w:r>
              <w:t>Test Tool</w:t>
            </w:r>
          </w:p>
        </w:tc>
        <w:tc>
          <w:tcPr>
            <w:tcW w:type="dxa" w:w="2160"/>
          </w:tcPr>
          <w:p>
            <w:r>
              <w:t>Attempt to verify SM-DS using a certificate/algorithm outside requirements</w:t>
            </w:r>
          </w:p>
        </w:tc>
        <w:tc>
          <w:tcPr>
            <w:tcW w:type="dxa" w:w="2160"/>
          </w:tcPr>
          <w:p>
            <w:r>
              <w:t>Verification fails as per specification.</w:t>
            </w:r>
          </w:p>
        </w:tc>
      </w:tr>
    </w:tbl>
    <w:p>
      <w:r>
        <w:rPr/>
        <w:t>Conformance Requirements References</w:t>
      </w:r>
    </w:p>
    <w:p>
      <w:pPr>
        <w:pStyle w:val="ListBullet"/>
        <w:ind w:left="0"/>
      </w:pPr>
      <w:r>
        <w:rPr/>
        <w:t>SGP.22 v2.6.1 section(s): 4.5.2.1.0.6 (SM-DS ECDSA), Certificate and PKI requirements (6.x), plus certificate OID and hash requirements.</w:t>
      </w:r>
    </w:p>
    <w:p>
      <w:pPr>
        <w:pStyle w:val="ListBullet"/>
        <w:ind w:left="0"/>
      </w:pPr>
      <w:r>
        <w:rPr/>
        <w:t>RFC 5280 (X.509 PKI), RFC 5758 (ECDSA OIDs and parameters), FIPS 186-5 (ECDSA), and [GPC</w:t>
      </w:r>
      <w:r>
        <w:rPr>
          <w:i/>
        </w:rPr>
        <w:t>CardSpecification</w:t>
      </w:r>
      <w:r>
        <w:rPr/>
        <w:t>v2.3.1.49_PublicRvw.pdf] Appendix B.4.3 (ECDSA signature requirements).</w:t>
      </w:r>
    </w:p>
    <w:p>
      <w:pPr>
        <w:pStyle w:val="ListBullet"/>
        <w:ind w:left="0"/>
      </w:pPr>
      <w:r>
        <w:rPr/>
        <w:t xml:space="preserve">For allowed OIDs and hash strengths:  </w:t>
        <w:br/>
      </w:r>
      <w:r>
        <w:rPr/>
        <w:br/>
      </w:r>
      <w:r>
        <w:rPr/>
        <w:t xml:space="preserve">ECDSA with SHA-256 OID: 1.2.840.10045.4.3.2  </w:t>
      </w:r>
      <w:r>
        <w:rPr/>
        <w:br/>
      </w:r>
      <w:r>
        <w:rPr/>
        <w:t xml:space="preserve">ECDSA with SHA-384 OID: 1.2.840.10045.4.3.3  </w:t>
      </w:r>
      <w:r>
        <w:rPr/>
        <w:br/>
      </w:r>
      <w:r>
        <w:rPr/>
        <w:t xml:space="preserve">ECDSA with SHA-512 OID: 1.2.840.10045.4.3.4  </w:t>
      </w:r>
      <w:r>
        <w:rPr/>
        <w:br/>
      </w:r>
      <w:r>
        <w:rPr/>
        <w:t>AlgorithmIdentifier.parameters SHALL be omitted per RFC 5758 sec 3.2.</w:t>
      </w:r>
      <w:r>
        <w:rPr/>
        <w:br/>
      </w:r>
    </w:p>
    <w:p>
      <w:r>
        <w:rPr/>
        <w:t>Conditional execution:</w:t>
      </w:r>
      <w:r>
        <w:rPr/>
        <w:br/>
        <w:t xml:space="preserve">Test Sequences SHALL be executed if and only if the SM-DS implementation claims support for ECDSA authentication as required in the SGP.22 section 4.5.2.1.0.6 and if CI support is available for issuing ECDSA certificates. </w:t>
      </w:r>
    </w:p>
    <w:p>
      <w:r>
        <w:rPr/>
        <w:t>Note:</w:t>
      </w:r>
      <w:r>
        <w:rPr/>
        <w:br/>
        <w:t>All hash and curve requirements must follow [GPC</w:t>
      </w:r>
      <w:r>
        <w:rPr>
          <w:i/>
        </w:rPr>
        <w:t>CardSpecification</w:t>
      </w:r>
      <w:r>
        <w:rPr/>
        <w:t>v2.3.1.49_PublicRvw.pdf] Table B-3; i.e. hash function strength must be appropriate to ECC key length. ECDSA signatures must be plain format r||s concatenation as per [TR 03111].</w:t>
      </w:r>
    </w:p>
    <w:p/>
    <w:p>
      <w:r>
        <w:rPr>
          <w:b/>
          <w:sz w:val="24"/>
        </w:rPr>
        <w:t>Requirement ID : 4.5.2.2 | Requirement Description : Any of the certificates described in section 4.5.2 SHALL be verified according to the description given in this section.</w:t>
      </w:r>
    </w:p>
    <w:p>
      <w:r>
        <w:rPr>
          <w:b/>
          <w:sz w:val="24"/>
        </w:rPr>
        <w:t xml:space="preserve">Test Case : </w:t>
        <w:br/>
      </w:r>
    </w:p>
    <w:p>
      <w:r>
        <w:rPr/>
        <w:t>Test Cases</w:t>
      </w:r>
    </w:p>
    <w:p>
      <w:r>
        <w:rPr/>
        <w:t>TC</w:t>
      </w:r>
      <w:r>
        <w:rPr>
          <w:i/>
        </w:rPr>
        <w:t>CERT</w:t>
      </w:r>
      <w:r>
        <w:rPr/>
        <w:t>Verification</w:t>
      </w:r>
      <w:r>
        <w:rPr>
          <w:i/>
        </w:rPr>
        <w:t>Section4</w:t>
      </w:r>
      <w:r>
        <w:rPr/>
        <w:t>5</w:t>
      </w:r>
      <w:r>
        <w:rPr>
          <w:i/>
        </w:rPr>
        <w:t>2</w:t>
      </w:r>
      <w:r>
        <w:rPr/>
        <w:t>2</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Verifier</w:t>
            </w:r>
          </w:p>
        </w:tc>
        <w:tc>
          <w:tcPr>
            <w:tcW w:type="dxa" w:w="4320"/>
          </w:tcPr>
          <w:p>
            <w:r>
              <w:t>Entity performing certificate validation (e.g., LPA, SM-DP+, SM-DS, or eUICC) is fully provisioned.</w:t>
            </w:r>
          </w:p>
        </w:tc>
      </w:tr>
      <w:tr>
        <w:tc>
          <w:tcPr>
            <w:tcW w:type="dxa" w:w="4320"/>
          </w:tcPr>
          <w:p>
            <w:r>
              <w:t>System</w:t>
            </w:r>
          </w:p>
        </w:tc>
        <w:tc>
          <w:tcPr>
            <w:tcW w:type="dxa" w:w="4320"/>
          </w:tcPr>
          <w:p>
            <w:r>
              <w:t>Certificates (CERT.EUICC.ECDSA, CERT.EUM.ECDSA, CERT.DPauth.ECDSA, CERT.DPpb.ECDSA, etc.) are available, as described in section 4.5.2.</w:t>
            </w:r>
          </w:p>
        </w:tc>
      </w:tr>
      <w:tr>
        <w:tc>
          <w:tcPr>
            <w:tcW w:type="dxa" w:w="4320"/>
          </w:tcPr>
          <w:p>
            <w:r>
              <w:t>CRL</w:t>
            </w:r>
          </w:p>
        </w:tc>
        <w:tc>
          <w:tcPr>
            <w:tcW w:type="dxa" w:w="4320"/>
          </w:tcPr>
          <w:p>
            <w:r>
              <w:t>Latest CRLs available via HTTP or other supported distribution.</w:t>
            </w:r>
          </w:p>
        </w:tc>
      </w:tr>
    </w:tbl>
    <w:p>
      <w:r>
        <w:rPr/>
        <w:t>Test Sequence #01: Basic Certificate Chain Validation</w:t>
        <w:br/>
        <w:t>Description of the aim of the test sequence N°1</w:t>
      </w:r>
      <w:r>
        <w:rPr/>
        <w:br/>
        <w:t>The objective is to verify that the certificate chain of any of the certificates described in section 4.5.2 is processed and verified following the requirements detailed in section 4.5.2.2.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Verifier</w:t>
            </w:r>
          </w:p>
        </w:tc>
        <w:tc>
          <w:tcPr>
            <w:tcW w:type="dxa" w:w="4320"/>
          </w:tcPr>
          <w:p>
            <w:r>
              <w:t>Is in possession of a certificate to verify and relevant CA/trust anchor certificate(s).</w:t>
            </w:r>
          </w:p>
        </w:tc>
      </w:tr>
      <w:tr>
        <w:tc>
          <w:tcPr>
            <w:tcW w:type="dxa" w:w="4320"/>
          </w:tcPr>
          <w:p>
            <w:r>
              <w:t>System</w:t>
            </w:r>
          </w:p>
        </w:tc>
        <w:tc>
          <w:tcPr>
            <w:tcW w:type="dxa" w:w="4320"/>
          </w:tcPr>
          <w:p>
            <w:r>
              <w:t>Certificate chain (including intermediate and root certificates) is accessible.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System → Verifier</w:t>
            </w:r>
          </w:p>
        </w:tc>
        <w:tc>
          <w:tcPr>
            <w:tcW w:type="dxa" w:w="2160"/>
          </w:tcPr>
          <w:p>
            <w:r>
              <w:t>Present certificate and complete chain to verifier</w:t>
            </w:r>
          </w:p>
        </w:tc>
        <w:tc>
          <w:tcPr>
            <w:tcW w:type="dxa" w:w="2160"/>
          </w:tcPr>
          <w:p>
            <w:r>
              <w:t>Verifier is ready to begin certificate verification process.</w:t>
            </w:r>
          </w:p>
        </w:tc>
      </w:tr>
      <w:tr>
        <w:tc>
          <w:tcPr>
            <w:tcW w:type="dxa" w:w="2160"/>
          </w:tcPr>
          <w:p>
            <w:r>
              <w:t>1</w:t>
            </w:r>
          </w:p>
        </w:tc>
        <w:tc>
          <w:tcPr>
            <w:tcW w:type="dxa" w:w="2160"/>
          </w:tcPr>
          <w:p>
            <w:r>
              <w:t>Verifier</w:t>
            </w:r>
          </w:p>
        </w:tc>
        <w:tc>
          <w:tcPr>
            <w:tcW w:type="dxa" w:w="2160"/>
          </w:tcPr>
          <w:p>
            <w:r>
              <w:t>Parse certificate and verify 'Subject Key Identifier' and 'Authority Key Identifier' extensions are present in all certificates (per RFC 5280), except for GSMA CI, which SHALL have only 'Subject Key Identifier'.</w:t>
            </w:r>
          </w:p>
        </w:tc>
        <w:tc>
          <w:tcPr>
            <w:tcW w:type="dxa" w:w="2160"/>
          </w:tcPr>
          <w:p>
            <w:r>
              <w:t>Certificates contain required extensions as specified.</w:t>
            </w:r>
          </w:p>
        </w:tc>
      </w:tr>
      <w:tr>
        <w:tc>
          <w:tcPr>
            <w:tcW w:type="dxa" w:w="2160"/>
          </w:tcPr>
          <w:p>
            <w:r>
              <w:t>2</w:t>
            </w:r>
          </w:p>
        </w:tc>
        <w:tc>
          <w:tcPr>
            <w:tcW w:type="dxa" w:w="2160"/>
          </w:tcPr>
          <w:p>
            <w:r>
              <w:t>Verifier</w:t>
            </w:r>
          </w:p>
        </w:tc>
        <w:tc>
          <w:tcPr>
            <w:tcW w:type="dxa" w:w="2160"/>
          </w:tcPr>
          <w:p>
            <w:r>
              <w:t>Check the chain of trust back to a GSMA CI certificate (or for TLS, optionally, a Public CA)</w:t>
            </w:r>
          </w:p>
        </w:tc>
        <w:tc>
          <w:tcPr>
            <w:tcW w:type="dxa" w:w="2160"/>
          </w:tcPr>
          <w:p>
            <w:r>
              <w:t>Certificate chain is valid per RFC 5280 section 6; chain terminates at recognized trust anchor.</w:t>
            </w:r>
          </w:p>
        </w:tc>
      </w:tr>
      <w:tr>
        <w:tc>
          <w:tcPr>
            <w:tcW w:type="dxa" w:w="2160"/>
          </w:tcPr>
          <w:p>
            <w:r>
              <w:t>3</w:t>
            </w:r>
          </w:p>
        </w:tc>
        <w:tc>
          <w:tcPr>
            <w:tcW w:type="dxa" w:w="2160"/>
          </w:tcPr>
          <w:p>
            <w:r>
              <w:t>Verifier</w:t>
            </w:r>
          </w:p>
        </w:tc>
        <w:tc>
          <w:tcPr>
            <w:tcW w:type="dxa" w:w="2160"/>
          </w:tcPr>
          <w:p>
            <w:r>
              <w:t>Confirm certificates are not expired and have not been revoked (per constraints in section 4.5.2.2); CRL/OCSP checked if available.</w:t>
            </w:r>
          </w:p>
        </w:tc>
        <w:tc>
          <w:tcPr>
            <w:tcW w:type="dxa" w:w="2160"/>
          </w:tcPr>
          <w:p>
            <w:r>
              <w:t>1- All certificates in the chain are valid with respect to time.2- None of the certificates are revoked.</w:t>
            </w:r>
          </w:p>
        </w:tc>
      </w:tr>
      <w:tr>
        <w:tc>
          <w:tcPr>
            <w:tcW w:type="dxa" w:w="2160"/>
          </w:tcPr>
          <w:p>
            <w:r>
              <w:t>4</w:t>
            </w:r>
          </w:p>
        </w:tc>
        <w:tc>
          <w:tcPr>
            <w:tcW w:type="dxa" w:w="2160"/>
          </w:tcPr>
          <w:p>
            <w:r>
              <w:t>Verifier</w:t>
            </w:r>
          </w:p>
        </w:tc>
        <w:tc>
          <w:tcPr>
            <w:tcW w:type="dxa" w:w="2160"/>
          </w:tcPr>
          <w:p>
            <w:r>
              <w:t>Inspect all 'critical' extensions and confirm that they are understood and processed per profile requirements.</w:t>
            </w:r>
          </w:p>
        </w:tc>
        <w:tc>
          <w:tcPr>
            <w:tcW w:type="dxa" w:w="2160"/>
          </w:tcPr>
          <w:p>
            <w:r>
              <w:t>All critical extensions are defined and processed successfully.</w:t>
            </w:r>
          </w:p>
        </w:tc>
      </w:tr>
      <w:tr>
        <w:tc>
          <w:tcPr>
            <w:tcW w:type="dxa" w:w="2160"/>
          </w:tcPr>
          <w:p>
            <w:r>
              <w:t>5</w:t>
            </w:r>
          </w:p>
        </w:tc>
        <w:tc>
          <w:tcPr>
            <w:tcW w:type="dxa" w:w="2160"/>
          </w:tcPr>
          <w:p>
            <w:r>
              <w:t>Verifier</w:t>
            </w:r>
          </w:p>
        </w:tc>
        <w:tc>
          <w:tcPr>
            <w:tcW w:type="dxa" w:w="2160"/>
          </w:tcPr>
          <w:p>
            <w:r>
              <w:t>Verify, for each certificate type, the attributes and extensions as required, e.g.:- CERT.EUICC.ECDSA: Key Usage = digitalSignature, Certificate Policies = id-rspRole-euicc, Name constraints obeyed- CERT.EUM.ECDSA: Key Usage = keyCertSign, Certificate Policies = id-rspRole-eum, Basic Constraints cA=true, path length 0, Name constraints respected</w:t>
            </w:r>
          </w:p>
        </w:tc>
        <w:tc>
          <w:tcPr>
            <w:tcW w:type="dxa" w:w="2160"/>
          </w:tcPr>
          <w:p>
            <w:r>
              <w:t>1- All field-specific verifications succeeded for the certificate type.2- Name constraints, key usage, and policy OID requirements as described are met.</w:t>
            </w:r>
          </w:p>
        </w:tc>
      </w:tr>
      <w:tr>
        <w:tc>
          <w:tcPr>
            <w:tcW w:type="dxa" w:w="2160"/>
          </w:tcPr>
          <w:p>
            <w:r>
              <w:t>6</w:t>
            </w:r>
          </w:p>
        </w:tc>
        <w:tc>
          <w:tcPr>
            <w:tcW w:type="dxa" w:w="2160"/>
          </w:tcPr>
          <w:p>
            <w:r>
              <w:t>Verifier</w:t>
            </w:r>
          </w:p>
        </w:tc>
        <w:tc>
          <w:tcPr>
            <w:tcW w:type="dxa" w:w="2160"/>
          </w:tcPr>
          <w:p>
            <w:r>
              <w:t>For SM-DP+ and SM-DS, verify EID and IIN consistency between EUM and eUICC certificates (if applicable)</w:t>
            </w:r>
          </w:p>
        </w:tc>
        <w:tc>
          <w:tcPr>
            <w:tcW w:type="dxa" w:w="2160"/>
          </w:tcPr>
          <w:p>
            <w:r>
              <w:t>EID format and IIN consistency validated according to SGP.29 and sections 4.5.2.1.0.2 and 4.5.2.1.0.3.</w:t>
            </w:r>
          </w:p>
        </w:tc>
      </w:tr>
    </w:tbl>
    <w:p>
      <w:r>
        <w:rPr/>
        <w:t>Test Sequence #02: Segmented CRL Handling and Revocation Check</w:t>
        <w:br/>
        <w:t>Description of the aim of the test sequence N°2</w:t>
      </w:r>
      <w:r>
        <w:rPr/>
        <w:br/>
        <w:t>To verify that the Verifier can successfully handle segmented CRLs and perform revocation checks according to section 4.5.2.2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Verifier</w:t>
            </w:r>
          </w:p>
        </w:tc>
        <w:tc>
          <w:tcPr>
            <w:tcW w:type="dxa" w:w="4320"/>
          </w:tcPr>
          <w:p>
            <w:r>
              <w:t>Connected to network and able to fetch CRL via HTTP using appropriate URL.</w:t>
            </w:r>
          </w:p>
        </w:tc>
      </w:tr>
      <w:tr>
        <w:tc>
          <w:tcPr>
            <w:tcW w:type="dxa" w:w="4320"/>
          </w:tcPr>
          <w:p>
            <w:r>
              <w:t>System</w:t>
            </w:r>
          </w:p>
        </w:tc>
        <w:tc>
          <w:tcPr>
            <w:tcW w:type="dxa" w:w="4320"/>
          </w:tcPr>
          <w:p>
            <w:r>
              <w:t>CRL is provided in segmented form according to size restrictions.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System → Verifier</w:t>
            </w:r>
          </w:p>
        </w:tc>
        <w:tc>
          <w:tcPr>
            <w:tcW w:type="dxa" w:w="2160"/>
          </w:tcPr>
          <w:p>
            <w:r>
              <w:t>Provide the URL for segmented CRL with "?segmentedForm=true"</w:t>
            </w:r>
          </w:p>
        </w:tc>
        <w:tc>
          <w:tcPr>
            <w:tcW w:type="dxa" w:w="2160"/>
          </w:tcPr>
          <w:p>
            <w:r>
              <w:t>Verifier is ready to fetch segmented CRL as described in section 4.5.2.2.</w:t>
            </w:r>
          </w:p>
        </w:tc>
      </w:tr>
      <w:tr>
        <w:tc>
          <w:tcPr>
            <w:tcW w:type="dxa" w:w="2160"/>
          </w:tcPr>
          <w:p>
            <w:r>
              <w:t>1</w:t>
            </w:r>
          </w:p>
        </w:tc>
        <w:tc>
          <w:tcPr>
            <w:tcW w:type="dxa" w:w="2160"/>
          </w:tcPr>
          <w:p>
            <w:r>
              <w:t>Verifier</w:t>
            </w:r>
          </w:p>
        </w:tc>
        <w:tc>
          <w:tcPr>
            <w:tcW w:type="dxa" w:w="2160"/>
          </w:tcPr>
          <w:p>
            <w:r>
              <w:t>Download each segment in sequence from segment 1 to N and reassemble CRL</w:t>
            </w:r>
          </w:p>
        </w:tc>
        <w:tc>
          <w:tcPr>
            <w:tcW w:type="dxa" w:w="2160"/>
          </w:tcPr>
          <w:p>
            <w:r>
              <w:t>1- All segments are received and correctly ordered.2- Complete CRL is reassembled.</w:t>
            </w:r>
          </w:p>
        </w:tc>
      </w:tr>
      <w:tr>
        <w:tc>
          <w:tcPr>
            <w:tcW w:type="dxa" w:w="2160"/>
          </w:tcPr>
          <w:p>
            <w:r>
              <w:t>2</w:t>
            </w:r>
          </w:p>
        </w:tc>
        <w:tc>
          <w:tcPr>
            <w:tcW w:type="dxa" w:w="2160"/>
          </w:tcPr>
          <w:p>
            <w:r>
              <w:t>Verifier</w:t>
            </w:r>
          </w:p>
        </w:tc>
        <w:tc>
          <w:tcPr>
            <w:tcW w:type="dxa" w:w="2160"/>
          </w:tcPr>
          <w:p>
            <w:r>
              <w:t>Parse reconstructed CRL and perform revocation check for each certificate</w:t>
            </w:r>
          </w:p>
        </w:tc>
        <w:tc>
          <w:tcPr>
            <w:tcW w:type="dxa" w:w="2160"/>
          </w:tcPr>
          <w:p>
            <w:r>
              <w:t>1- Revocation status is checked for all certificates.2- Verification passes if not revoked, fails if revoked.</w:t>
            </w:r>
          </w:p>
        </w:tc>
      </w:tr>
    </w:tbl>
    <w:p>
      <w:r>
        <w:rPr/>
        <w:t>Test Sequence #03: Optional Verification of Restrictions for SM-XX TLS Certificates</w:t>
        <w:br/>
        <w:t>Description of the aim of the test sequence N°3</w:t>
      </w:r>
      <w:r>
        <w:rPr/>
        <w:br/>
        <w:t>To ensure that, in the case of SM-DP+ and SM-DS TLS certificate validation, verification of restrictions other than the chain validation, extension presence, and expiry/revocation, is optional as described in section 4.5.2.2.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Verifier</w:t>
            </w:r>
          </w:p>
        </w:tc>
        <w:tc>
          <w:tcPr>
            <w:tcW w:type="dxa" w:w="2160"/>
          </w:tcPr>
          <w:p>
            <w:r>
              <w:t>Validate SM-XX (SM-DP+ or SM-DS) TLS certificate according to requirements in section 4.5.2.2; other profile-specific restrictions are NOT verified</w:t>
            </w:r>
          </w:p>
        </w:tc>
        <w:tc>
          <w:tcPr>
            <w:tcW w:type="dxa" w:w="2160"/>
          </w:tcPr>
          <w:p>
            <w:r>
              <w:t>1- TLS certificate is accepted if it chains to GSMA CI or Public CA, is not expired or revoked, and has required critical extensions;2- Other profile-specific checks (e.g. Name constraints, policy OIDs) are skipped as verification is optional.</w:t>
            </w:r>
          </w:p>
        </w:tc>
      </w:tr>
    </w:tbl>
    <w:p>
      <w:r>
        <w:rPr/>
        <w:t>Test Sequence #04: Negative Test - Certificate Missing Required Extension</w:t>
        <w:br/>
        <w:t>Description of the aim of the test sequence N°4</w:t>
      </w:r>
      <w:r>
        <w:rPr/>
        <w:br/>
        <w:t>To verify that certificates lacking required extensions (e.g., 'Subject Key Identifier', 'Authority Key Identifier', or specific policy OIDs) are rejected, as mandated by section 4.5.2.2.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Verifier</w:t>
            </w:r>
          </w:p>
        </w:tc>
        <w:tc>
          <w:tcPr>
            <w:tcW w:type="dxa" w:w="2160"/>
          </w:tcPr>
          <w:p>
            <w:r>
              <w:t>Attempt to validate a certificate missing a required extension</w:t>
            </w:r>
          </w:p>
        </w:tc>
        <w:tc>
          <w:tcPr>
            <w:tcW w:type="dxa" w:w="2160"/>
          </w:tcPr>
          <w:p>
            <w:r>
              <w:t>Certificate is rejected because a mandatory extension is missing, per RFC 5280 rules.</w:t>
            </w:r>
          </w:p>
        </w:tc>
      </w:tr>
    </w:tbl>
    <w:p>
      <w:r>
        <w:rPr/>
        <w:t>Test Sequence #05: Negative Test - Expired or Revoked Certificate</w:t>
        <w:br/>
        <w:t>Description of the aim of the test sequence N°5</w:t>
      </w:r>
      <w:r>
        <w:rPr/>
        <w:br/>
        <w:t>To confirm that validation fails if the certificate (or any certificate in the chain) is expired or revoked, even if all other requirements are met.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Verifier</w:t>
            </w:r>
          </w:p>
        </w:tc>
        <w:tc>
          <w:tcPr>
            <w:tcW w:type="dxa" w:w="2160"/>
          </w:tcPr>
          <w:p>
            <w:r>
              <w:t>Attempt to validate a certificate that is expired or listed as revoked</w:t>
            </w:r>
          </w:p>
        </w:tc>
        <w:tc>
          <w:tcPr>
            <w:tcW w:type="dxa" w:w="2160"/>
          </w:tcPr>
          <w:p>
            <w:r>
              <w:t>Certificate is rejected; process fails clearly indicating expiry or revocation reason.</w:t>
            </w:r>
          </w:p>
        </w:tc>
      </w:tr>
    </w:tbl>
    <w:p>
      <w:r>
        <w:rPr/>
        <w:t>Conformance Requirements References</w:t>
      </w:r>
      <w:r>
        <w:rPr/>
        <w:br/>
        <w:t>- [SGP.22] Section 4.5.2.2</w:t>
      </w:r>
      <w:r>
        <w:rPr/>
        <w:br/>
        <w:t>- [RFC 5280] Section 4.2, 6, and 7.1 (certificate structure, path validation, extensions validation)</w:t>
      </w:r>
    </w:p>
    <w:p>
      <w:r>
        <w:rPr/>
        <w:t>Conditional Execution Rule:</w:t>
      </w:r>
      <w:r>
        <w:rPr/>
        <w:br/>
        <w:t>Test Sequences SHALL be executed if and only if the Verifier (LPA, SM-DP+, SM-DS, or eUICC) must validate or accept certificates as described in section 4.5.2 of SGP.22.</w:t>
      </w:r>
    </w:p>
    <w:p>
      <w:r>
        <w:rPr/>
        <w:t>Additional Notes:</w:t>
      </w:r>
      <w:r>
        <w:rPr/>
        <w:br/>
        <w:t>- For SM-DP+ and SM-DS TLS certificates, additional restriction checks described in the rest of section 4.5.2 are optional.</w:t>
        <w:br/>
        <w:t>- It is recognized in the specification that eUICCs or Devices may not support real-time revocation or time validity checking.</w:t>
      </w:r>
      <w:r>
        <w:rPr/>
        <w:br/>
        <w:t>- The conformance of extension fields in certificates must be verified in all cases except TLS as described.</w:t>
      </w:r>
    </w:p>
    <w:p/>
    <w:p>
      <w:r>
        <w:rPr>
          <w:b/>
          <w:sz w:val="24"/>
        </w:rPr>
        <w:t>Requirement ID : CERT.EUICC.ECDSA | Requirement Description : The extension 'Key usage' SHALL be set with the value 'digitalSignature'. The extension 'Certificate Policies' SHALL be set with the OID 'id-rspRole-euicc' to indicate an eUICC Certificate. Verify that the 'subject' field complies to the 'Name constraints' extension contained in the CERT.EUM.ECDSA: 'organization' attribute value SHALL be one of the possible organization names contained in the 'Name constraints'. 'serialNumber' attribute value (containing EID) SHALL start with an IIN (1st to 8th digits) corresponding to the respective organization name contained in the 'Name constraints'. This verification SHALL be done as defined in section 7.1 of RFC 5280 [17]</w:t>
      </w:r>
    </w:p>
    <w:p>
      <w:r>
        <w:rPr>
          <w:b/>
          <w:sz w:val="24"/>
        </w:rPr>
        <w:t xml:space="preserve">Test Case : </w:t>
        <w:br/>
      </w:r>
    </w:p>
    <w:p>
      <w:r>
        <w:rPr/>
        <w:t>Test Cases</w:t>
      </w:r>
    </w:p>
    <w:p>
      <w:r>
        <w:rPr/>
        <w:t>TC</w:t>
      </w:r>
      <w:r>
        <w:rPr>
          <w:i/>
        </w:rPr>
        <w:t>CERT.EUICC.ECDSA</w:t>
      </w:r>
      <w:r>
        <w:rPr/>
        <w:t>CertificateFieldVerification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Verifier</w:t>
            </w:r>
          </w:p>
        </w:tc>
        <w:tc>
          <w:tcPr>
            <w:tcW w:type="dxa" w:w="4320"/>
          </w:tcPr>
          <w:p>
            <w:r>
              <w:t>The Verifier possesses a valid CERT.EUICC.ECDSA certificate as presented for validation.</w:t>
            </w:r>
          </w:p>
        </w:tc>
      </w:tr>
      <w:tr>
        <w:tc>
          <w:tcPr>
            <w:tcW w:type="dxa" w:w="4320"/>
          </w:tcPr>
          <w:p>
            <w:r>
              <w:t>EUM</w:t>
            </w:r>
          </w:p>
        </w:tc>
        <w:tc>
          <w:tcPr>
            <w:tcW w:type="dxa" w:w="4320"/>
          </w:tcPr>
          <w:p>
            <w:r>
              <w:t>The EUM (eUICC Manufacturer) has previously issued a valid CERT.EUM.ECDSA in accordance with the GSMA PKI.</w:t>
            </w:r>
          </w:p>
        </w:tc>
      </w:tr>
      <w:tr>
        <w:tc>
          <w:tcPr>
            <w:tcW w:type="dxa" w:w="4320"/>
          </w:tcPr>
          <w:p>
            <w:r>
              <w:t>Policy</w:t>
            </w:r>
          </w:p>
        </w:tc>
        <w:tc>
          <w:tcPr>
            <w:tcW w:type="dxa" w:w="4320"/>
          </w:tcPr>
          <w:p>
            <w:r>
              <w:t>The applicable certificate policy OID for eUICC Certificates (id-rspRole-euicc) is known.</w:t>
            </w:r>
          </w:p>
        </w:tc>
      </w:tr>
    </w:tbl>
    <w:p>
      <w:r>
        <w:rPr/>
        <w:t>Test Sequence #01: Verify CERT.EUICC.ECDSA Required Extensions and Fields</w:t>
        <w:br/>
        <w:t>Verify that a CERT.EUICC.ECDSA presented for validation contains all mandatory extensions set as required and that the subject information matches the issuer’s "Name constraints" as per RFC 5280 [17] section 7.1.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Verifier</w:t>
            </w:r>
          </w:p>
        </w:tc>
        <w:tc>
          <w:tcPr>
            <w:tcW w:type="dxa" w:w="4320"/>
          </w:tcPr>
          <w:p>
            <w:r>
              <w:t>Has access to the full content of the presented CERT.EUICC.ECDSA and its signing CERT.EUM.ECDSA</w:t>
            </w:r>
          </w:p>
        </w:tc>
      </w:tr>
      <w:tr>
        <w:tc>
          <w:tcPr>
            <w:tcW w:type="dxa" w:w="4320"/>
          </w:tcPr>
          <w:p>
            <w:r>
              <w:t>EUM</w:t>
            </w:r>
          </w:p>
        </w:tc>
        <w:tc>
          <w:tcPr>
            <w:tcW w:type="dxa" w:w="4320"/>
          </w:tcPr>
          <w:p>
            <w:r>
              <w:t>Has issued the CERT.EUICC.ECDSA including all required extensions and proper subject fields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Verifier → EUM</w:t>
            </w:r>
          </w:p>
        </w:tc>
        <w:tc>
          <w:tcPr>
            <w:tcW w:type="dxa" w:w="2160"/>
          </w:tcPr>
          <w:p>
            <w:r>
              <w:t>Obtain CERT.EUICC.ECDSA and related CERT.EUM.ECDSA for validation</w:t>
            </w:r>
          </w:p>
        </w:tc>
        <w:tc>
          <w:tcPr>
            <w:tcW w:type="dxa" w:w="2160"/>
          </w:tcPr>
          <w:p>
            <w:r>
              <w:t>Verifier has both certificates ready for field-level inspection</w:t>
            </w:r>
          </w:p>
        </w:tc>
      </w:tr>
      <w:tr>
        <w:tc>
          <w:tcPr>
            <w:tcW w:type="dxa" w:w="2160"/>
          </w:tcPr>
          <w:p>
            <w:r>
              <w:t>1</w:t>
            </w:r>
          </w:p>
        </w:tc>
        <w:tc>
          <w:tcPr>
            <w:tcW w:type="dxa" w:w="2160"/>
          </w:tcPr>
          <w:p>
            <w:r>
              <w:t>Verifier</w:t>
            </w:r>
          </w:p>
        </w:tc>
        <w:tc>
          <w:tcPr>
            <w:tcW w:type="dxa" w:w="2160"/>
          </w:tcPr>
          <w:p>
            <w:r>
              <w:t>Examine 'Key usage' extension in CERT.EUICC.ECDSA</w:t>
            </w:r>
          </w:p>
        </w:tc>
        <w:tc>
          <w:tcPr>
            <w:tcW w:type="dxa" w:w="2160"/>
          </w:tcPr>
          <w:p>
            <w:r>
              <w:t>1- The extension is present and marked critical2- Bit 'digitalSignature' (0) is set, and no conflicting values</w:t>
            </w:r>
          </w:p>
        </w:tc>
      </w:tr>
      <w:tr>
        <w:tc>
          <w:tcPr>
            <w:tcW w:type="dxa" w:w="2160"/>
          </w:tcPr>
          <w:p>
            <w:r>
              <w:t>2</w:t>
            </w:r>
          </w:p>
        </w:tc>
        <w:tc>
          <w:tcPr>
            <w:tcW w:type="dxa" w:w="2160"/>
          </w:tcPr>
          <w:p>
            <w:r>
              <w:t>Verifier</w:t>
            </w:r>
          </w:p>
        </w:tc>
        <w:tc>
          <w:tcPr>
            <w:tcW w:type="dxa" w:w="2160"/>
          </w:tcPr>
          <w:p>
            <w:r>
              <w:t>Examine 'Certificate Policies' extension in CERT.EUICC.ECDSA</w:t>
            </w:r>
          </w:p>
        </w:tc>
        <w:tc>
          <w:tcPr>
            <w:tcW w:type="dxa" w:w="2160"/>
          </w:tcPr>
          <w:p>
            <w:r>
              <w:t>1- The extension is present and marked critical2- OID equals 'id-rspRole-euicc' as per specification</w:t>
            </w:r>
          </w:p>
        </w:tc>
      </w:tr>
      <w:tr>
        <w:tc>
          <w:tcPr>
            <w:tcW w:type="dxa" w:w="2160"/>
          </w:tcPr>
          <w:p>
            <w:r>
              <w:t>3</w:t>
            </w:r>
          </w:p>
        </w:tc>
        <w:tc>
          <w:tcPr>
            <w:tcW w:type="dxa" w:w="2160"/>
          </w:tcPr>
          <w:p>
            <w:r>
              <w:t>Verifier</w:t>
            </w:r>
          </w:p>
        </w:tc>
        <w:tc>
          <w:tcPr>
            <w:tcW w:type="dxa" w:w="2160"/>
          </w:tcPr>
          <w:p>
            <w:r>
              <w:t>Retrieve and parse 'Name constraints' from CERT.EUM.ECDSA</w:t>
            </w:r>
          </w:p>
        </w:tc>
        <w:tc>
          <w:tcPr>
            <w:tcW w:type="dxa" w:w="2160"/>
          </w:tcPr>
          <w:p>
            <w:r>
              <w:t>1- 'Name constraints' extension exists2- Possible organization names and acceptable IINs are extracted</w:t>
            </w:r>
          </w:p>
        </w:tc>
      </w:tr>
      <w:tr>
        <w:tc>
          <w:tcPr>
            <w:tcW w:type="dxa" w:w="2160"/>
          </w:tcPr>
          <w:p>
            <w:r>
              <w:t>4</w:t>
            </w:r>
          </w:p>
        </w:tc>
        <w:tc>
          <w:tcPr>
            <w:tcW w:type="dxa" w:w="2160"/>
          </w:tcPr>
          <w:p>
            <w:r>
              <w:t>Verifier</w:t>
            </w:r>
          </w:p>
        </w:tc>
        <w:tc>
          <w:tcPr>
            <w:tcW w:type="dxa" w:w="2160"/>
          </w:tcPr>
          <w:p>
            <w:r>
              <w:t>Inspect 'subject' organization attribute in CERT.EUICC.ECDSA</w:t>
            </w:r>
          </w:p>
        </w:tc>
        <w:tc>
          <w:tcPr>
            <w:tcW w:type="dxa" w:w="2160"/>
          </w:tcPr>
          <w:p>
            <w:r>
              <w:t>1- Organization value matches one allowed by 'Name constraints' in CERT.EUM.ECDSA</w:t>
            </w:r>
          </w:p>
        </w:tc>
      </w:tr>
      <w:tr>
        <w:tc>
          <w:tcPr>
            <w:tcW w:type="dxa" w:w="2160"/>
          </w:tcPr>
          <w:p>
            <w:r>
              <w:t>5</w:t>
            </w:r>
          </w:p>
        </w:tc>
        <w:tc>
          <w:tcPr>
            <w:tcW w:type="dxa" w:w="2160"/>
          </w:tcPr>
          <w:p>
            <w:r>
              <w:t>Verifier</w:t>
            </w:r>
          </w:p>
        </w:tc>
        <w:tc>
          <w:tcPr>
            <w:tcW w:type="dxa" w:w="2160"/>
          </w:tcPr>
          <w:p>
            <w:r>
              <w:t>Inspect 'serialNumber' attribute in CERT.EUICC.ECDSA (should contain EID)</w:t>
            </w:r>
          </w:p>
        </w:tc>
        <w:tc>
          <w:tcPr>
            <w:tcW w:type="dxa" w:w="2160"/>
          </w:tcPr>
          <w:p>
            <w:r>
              <w:t>1- EID starts with an IIN (first 8 digits) that correspond to the extracted organization name in 'Name constraints'</w:t>
            </w:r>
          </w:p>
        </w:tc>
      </w:tr>
      <w:tr>
        <w:tc>
          <w:tcPr>
            <w:tcW w:type="dxa" w:w="2160"/>
          </w:tcPr>
          <w:p>
            <w:r>
              <w:t>6</w:t>
            </w:r>
          </w:p>
        </w:tc>
        <w:tc>
          <w:tcPr>
            <w:tcW w:type="dxa" w:w="2160"/>
          </w:tcPr>
          <w:p>
            <w:r>
              <w:t>Verifier</w:t>
            </w:r>
          </w:p>
        </w:tc>
        <w:tc>
          <w:tcPr>
            <w:tcW w:type="dxa" w:w="2160"/>
          </w:tcPr>
          <w:p>
            <w:r>
              <w:t>Apply verification as defined in RFC 5280 section 7.1 for the above fields</w:t>
            </w:r>
          </w:p>
        </w:tc>
        <w:tc>
          <w:tcPr>
            <w:tcW w:type="dxa" w:w="2160"/>
          </w:tcPr>
          <w:p>
            <w:r>
              <w:t>1- Certificate passes all checks per RFC 5280 7.1 (including semantic and syntactic checks for Name constraints)</w:t>
            </w:r>
          </w:p>
        </w:tc>
      </w:tr>
    </w:tbl>
    <w:p>
      <w:r>
        <w:rPr/>
        <w:t>Test Sequence #02: Negative Checks for Incorrect Fields</w:t>
        <w:br/>
        <w:t>Verify that the validation fails if any of the required extensions or subject field mappings are incorrect.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Verifier</w:t>
            </w:r>
          </w:p>
        </w:tc>
        <w:tc>
          <w:tcPr>
            <w:tcW w:type="dxa" w:w="2160"/>
          </w:tcPr>
          <w:p>
            <w:r>
              <w:t>Check if 'Key usage' is missing or does not have 'digitalSignature' set</w:t>
            </w:r>
          </w:p>
        </w:tc>
        <w:tc>
          <w:tcPr>
            <w:tcW w:type="dxa" w:w="2160"/>
          </w:tcPr>
          <w:p>
            <w:r>
              <w:t>1- Certificate is rejected as not conforming</w:t>
            </w:r>
          </w:p>
        </w:tc>
      </w:tr>
      <w:tr>
        <w:tc>
          <w:tcPr>
            <w:tcW w:type="dxa" w:w="2160"/>
          </w:tcPr>
          <w:p>
            <w:r>
              <w:t>2</w:t>
            </w:r>
          </w:p>
        </w:tc>
        <w:tc>
          <w:tcPr>
            <w:tcW w:type="dxa" w:w="2160"/>
          </w:tcPr>
          <w:p>
            <w:r>
              <w:t>Verifier</w:t>
            </w:r>
          </w:p>
        </w:tc>
        <w:tc>
          <w:tcPr>
            <w:tcW w:type="dxa" w:w="2160"/>
          </w:tcPr>
          <w:p>
            <w:r>
              <w:t>Check if 'Certificate Policies' is missing or incorrect OID</w:t>
            </w:r>
          </w:p>
        </w:tc>
        <w:tc>
          <w:tcPr>
            <w:tcW w:type="dxa" w:w="2160"/>
          </w:tcPr>
          <w:p>
            <w:r>
              <w:t>1- Certificate is rejected as not conforming</w:t>
            </w:r>
          </w:p>
        </w:tc>
      </w:tr>
      <w:tr>
        <w:tc>
          <w:tcPr>
            <w:tcW w:type="dxa" w:w="2160"/>
          </w:tcPr>
          <w:p>
            <w:r>
              <w:t>3</w:t>
            </w:r>
          </w:p>
        </w:tc>
        <w:tc>
          <w:tcPr>
            <w:tcW w:type="dxa" w:w="2160"/>
          </w:tcPr>
          <w:p>
            <w:r>
              <w:t>Verifier</w:t>
            </w:r>
          </w:p>
        </w:tc>
        <w:tc>
          <w:tcPr>
            <w:tcW w:type="dxa" w:w="2160"/>
          </w:tcPr>
          <w:p>
            <w:r>
              <w:t>Check if 'subject' organization does not match allowed names per 'Name constraints'</w:t>
            </w:r>
          </w:p>
        </w:tc>
        <w:tc>
          <w:tcPr>
            <w:tcW w:type="dxa" w:w="2160"/>
          </w:tcPr>
          <w:p>
            <w:r>
              <w:t>1- Certificate is rejected as not conforming</w:t>
            </w:r>
          </w:p>
        </w:tc>
      </w:tr>
      <w:tr>
        <w:tc>
          <w:tcPr>
            <w:tcW w:type="dxa" w:w="2160"/>
          </w:tcPr>
          <w:p>
            <w:r>
              <w:t>4</w:t>
            </w:r>
          </w:p>
        </w:tc>
        <w:tc>
          <w:tcPr>
            <w:tcW w:type="dxa" w:w="2160"/>
          </w:tcPr>
          <w:p>
            <w:r>
              <w:t>Verifier</w:t>
            </w:r>
          </w:p>
        </w:tc>
        <w:tc>
          <w:tcPr>
            <w:tcW w:type="dxa" w:w="2160"/>
          </w:tcPr>
          <w:p>
            <w:r>
              <w:t>Check if 'serialNumber' EID does not start with an IIN matching the organization constraints</w:t>
            </w:r>
          </w:p>
        </w:tc>
        <w:tc>
          <w:tcPr>
            <w:tcW w:type="dxa" w:w="2160"/>
          </w:tcPr>
          <w:p>
            <w:r>
              <w:t>1- Certificate is rejected as not conforming</w:t>
            </w:r>
          </w:p>
        </w:tc>
      </w:tr>
    </w:tbl>
    <w:p>
      <w:r>
        <w:rPr/>
        <w:t>Conformance Requirements References:</w:t>
        <w:br/>
        <w:t>- SGP.22 v2.6.1, section CERT.EUICC.ECDSA certificate handling requirements</w:t>
        <w:br/>
        <w:t>- RFC 5280 [17], section 7.1 - Name Constraints and certificate field validation</w:t>
      </w:r>
    </w:p>
    <w:p>
      <w:r>
        <w:rPr/>
        <w:t>Conditional Execution:</w:t>
        <w:br/>
        <w:t>- Steps 3, 4, and 5 in Test Sequence #01 SHALL be executed if and only if the CERT.EUM.ECDSA contains a 'Name constraints' extension.</w:t>
        <w:br/>
        <w:t>- The test steps MUST only be passed if all fields conform precisely to the requirements and referenced OIDs/values.</w:t>
      </w:r>
    </w:p>
    <w:p/>
    <w:p>
      <w:r>
        <w:rPr>
          <w:b/>
          <w:sz w:val="24"/>
        </w:rPr>
        <w:t>Requirement ID : CERT.EUM.ECDSA | Requirement Description : The extension 'Key usage' SHALL be set with the value 'keyCertSign'. The extension 'Certificate Policies' SHALL be set with the OID 'id-rspRole-eum' to indicate an EUM Certificate. The extension 'Basic Constraints' SHALL be set to cA=true. The path length restriction SHALL be set to 0.</w:t>
      </w:r>
    </w:p>
    <w:p>
      <w:r>
        <w:rPr>
          <w:b/>
          <w:sz w:val="24"/>
        </w:rPr>
        <w:t xml:space="preserve">Test Case : </w:t>
        <w:br/>
      </w:r>
    </w:p>
    <w:p>
      <w:r>
        <w:rPr/>
        <w:t>Test Cases</w:t>
      </w:r>
    </w:p>
    <w:p>
      <w:r>
        <w:rPr/>
        <w:t>TC</w:t>
      </w:r>
      <w:r>
        <w:rPr>
          <w:i/>
        </w:rPr>
        <w:t>CERT.EUM.ECDSA</w:t>
      </w:r>
      <w:r>
        <w:rPr/>
        <w:t>ExtensionVerification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Verifier</w:t>
            </w:r>
          </w:p>
        </w:tc>
        <w:tc>
          <w:tcPr>
            <w:tcW w:type="dxa" w:w="4320"/>
          </w:tcPr>
          <w:p>
            <w:r>
              <w:t>The system or module responsible for parsing and verifying the EUM certificate.</w:t>
            </w:r>
          </w:p>
        </w:tc>
      </w:tr>
      <w:tr>
        <w:tc>
          <w:tcPr>
            <w:tcW w:type="dxa" w:w="4320"/>
          </w:tcPr>
          <w:p>
            <w:r>
              <w:t>EUM CA</w:t>
            </w:r>
          </w:p>
        </w:tc>
        <w:tc>
          <w:tcPr>
            <w:tcW w:type="dxa" w:w="4320"/>
          </w:tcPr>
          <w:p>
            <w:r>
              <w:t>An issued CERT.EUM.ECDSA provided for verification.</w:t>
            </w:r>
          </w:p>
        </w:tc>
      </w:tr>
    </w:tbl>
    <w:p>
      <w:r>
        <w:rPr/>
        <w:t>Test Sequence #01: Verification of Key Usage, Certificate Policies, and Basic Constraints Extensions</w:t>
        <w:br/>
        <w:t>To validate that the CERT.EUM.ECDSA certificate contains correct X.509 extensions as per the requirements: 'Key usage' set to keyCertSign, 'Certificate Policies' set to OID id-rspRole-eum, 'Basic Constraints' set to cA=true with path length = 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Verifier</w:t>
            </w:r>
          </w:p>
        </w:tc>
        <w:tc>
          <w:tcPr>
            <w:tcW w:type="dxa" w:w="4320"/>
          </w:tcPr>
          <w:p>
            <w:r>
              <w:t>Ready to process a provided CERT.EUM.ECDSA X.509 certificate.</w:t>
            </w:r>
          </w:p>
        </w:tc>
      </w:tr>
      <w:tr>
        <w:tc>
          <w:tcPr>
            <w:tcW w:type="dxa" w:w="4320"/>
          </w:tcPr>
          <w:p>
            <w:r>
              <w:t>EUM CA</w:t>
            </w:r>
          </w:p>
        </w:tc>
        <w:tc>
          <w:tcPr>
            <w:tcW w:type="dxa" w:w="4320"/>
          </w:tcPr>
          <w:p>
            <w:r>
              <w:t>Provides a candidate CERT.EUM.ECDSA with all required extensions for verification.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CA → Verifier</w:t>
            </w:r>
          </w:p>
        </w:tc>
        <w:tc>
          <w:tcPr>
            <w:tcW w:type="dxa" w:w="2160"/>
          </w:tcPr>
          <w:p>
            <w:r>
              <w:t>The EUM CA provides the CERT.EUM.ECDSA certificate to the Verifier.</w:t>
            </w:r>
          </w:p>
        </w:tc>
        <w:tc>
          <w:tcPr>
            <w:tcW w:type="dxa" w:w="2160"/>
          </w:tcPr>
          <w:p>
            <w:r>
              <w:t>The Verifier receives the authentic EUM CA certificate.</w:t>
            </w:r>
          </w:p>
        </w:tc>
      </w:tr>
      <w:tr>
        <w:tc>
          <w:tcPr>
            <w:tcW w:type="dxa" w:w="2160"/>
          </w:tcPr>
          <w:p>
            <w:r>
              <w:t>1</w:t>
            </w:r>
          </w:p>
        </w:tc>
        <w:tc>
          <w:tcPr>
            <w:tcW w:type="dxa" w:w="2160"/>
          </w:tcPr>
          <w:p>
            <w:r>
              <w:t>Verifier</w:t>
            </w:r>
          </w:p>
        </w:tc>
        <w:tc>
          <w:tcPr>
            <w:tcW w:type="dxa" w:w="2160"/>
          </w:tcPr>
          <w:p>
            <w:r>
              <w:t>Parse the provided CERT.EUM.ECDSA and identify the 'Key Usage' extension.</w:t>
            </w:r>
          </w:p>
        </w:tc>
        <w:tc>
          <w:tcPr>
            <w:tcW w:type="dxa" w:w="2160"/>
          </w:tcPr>
          <w:p>
            <w:r>
              <w:t>1- The 'Key Usage' extension is present.2- The 'Key Usage' extension is marked as critical.3- The value is exclusively 'keyCertSign'.</w:t>
            </w:r>
          </w:p>
        </w:tc>
      </w:tr>
      <w:tr>
        <w:tc>
          <w:tcPr>
            <w:tcW w:type="dxa" w:w="2160"/>
          </w:tcPr>
          <w:p>
            <w:r>
              <w:t>2</w:t>
            </w:r>
          </w:p>
        </w:tc>
        <w:tc>
          <w:tcPr>
            <w:tcW w:type="dxa" w:w="2160"/>
          </w:tcPr>
          <w:p>
            <w:r>
              <w:t>Verifier</w:t>
            </w:r>
          </w:p>
        </w:tc>
        <w:tc>
          <w:tcPr>
            <w:tcW w:type="dxa" w:w="2160"/>
          </w:tcPr>
          <w:p>
            <w:r>
              <w:t>Parse the CERT.EUM.ECDSA and identify the 'Certificate Policies' extension.</w:t>
            </w:r>
          </w:p>
        </w:tc>
        <w:tc>
          <w:tcPr>
            <w:tcW w:type="dxa" w:w="2160"/>
          </w:tcPr>
          <w:p>
            <w:r>
              <w:t>1- The 'Certificate Policies' extension is present.2- The extension contains the OID 'id-rspRole-eum' only.3- The extension is marked as critical.</w:t>
            </w:r>
          </w:p>
        </w:tc>
      </w:tr>
      <w:tr>
        <w:tc>
          <w:tcPr>
            <w:tcW w:type="dxa" w:w="2160"/>
          </w:tcPr>
          <w:p>
            <w:r>
              <w:t>3</w:t>
            </w:r>
          </w:p>
        </w:tc>
        <w:tc>
          <w:tcPr>
            <w:tcW w:type="dxa" w:w="2160"/>
          </w:tcPr>
          <w:p>
            <w:r>
              <w:t>Verifier</w:t>
            </w:r>
          </w:p>
        </w:tc>
        <w:tc>
          <w:tcPr>
            <w:tcW w:type="dxa" w:w="2160"/>
          </w:tcPr>
          <w:p>
            <w:r>
              <w:t>Parse and evaluate the 'Basic Constraints' extension in the certificate.</w:t>
            </w:r>
          </w:p>
        </w:tc>
        <w:tc>
          <w:tcPr>
            <w:tcW w:type="dxa" w:w="2160"/>
          </w:tcPr>
          <w:p>
            <w:r>
              <w:t>1- The 'Basic Constraints' extension is present.2- The extension is set with cA = true.3- The pathLenConstraint is set to 0.4- The extension is marked as critical.</w:t>
            </w:r>
          </w:p>
        </w:tc>
      </w:tr>
      <w:tr>
        <w:tc>
          <w:tcPr>
            <w:tcW w:type="dxa" w:w="2160"/>
          </w:tcPr>
          <w:p>
            <w:r>
              <w:t>4</w:t>
            </w:r>
          </w:p>
        </w:tc>
        <w:tc>
          <w:tcPr>
            <w:tcW w:type="dxa" w:w="2160"/>
          </w:tcPr>
          <w:p>
            <w:r>
              <w:t>Verifier</w:t>
            </w:r>
          </w:p>
        </w:tc>
        <w:tc>
          <w:tcPr>
            <w:tcW w:type="dxa" w:w="2160"/>
          </w:tcPr>
          <w:p>
            <w:r>
              <w:t>Confirm all constraints as per steps 1–3 are fulfilled.</w:t>
            </w:r>
          </w:p>
        </w:tc>
        <w:tc>
          <w:tcPr>
            <w:tcW w:type="dxa" w:w="2160"/>
          </w:tcPr>
          <w:p>
            <w:r>
              <w:t>The certificate is compliant for use as a CERT.EUM.ECDSA according to SGP.22 and X.509 requirements.</w:t>
            </w:r>
          </w:p>
        </w:tc>
      </w:tr>
    </w:tbl>
    <w:p>
      <w:r>
        <w:rPr/>
        <w:t>Conformance Requirements References</w:t>
        <w:br/>
        <w:t>- SGP.22 v2.6.1, section: Extension requirements for CERT.EUM.ECDSA (pages 136–137).</w:t>
        <w:br/>
        <w:t>- RFC 5280 [17], relevant sections:</w:t>
        <w:br/>
        <w:t xml:space="preserve">  - 4.2.1.3 (Key Usage)</w:t>
        <w:br/>
        <w:t xml:space="preserve">  - 4.2.1.4 (Certificate Policies)</w:t>
        <w:br/>
        <w:t xml:space="preserve">  - 4.2.1.9 (Basic Constraints)</w:t>
      </w:r>
    </w:p>
    <w:p>
      <w:r>
        <w:rPr/>
        <w:t>Conditional Execution Rule</w:t>
        <w:br/>
        <w:t>This test SHALL be executed when a CERT.EUM.ECDSA is to be verified for compliance with GSMA RSP requirements as referenced.</w:t>
      </w:r>
    </w:p>
    <w:p>
      <w:r>
        <w:rPr/>
        <w:t>Notes</w:t>
        <w:br/>
        <w:t>- For negative testing, the above test sequence may be repeated with one or more extensions missing or containing invalid values, expecting failure to meet one or more expected results.</w:t>
      </w:r>
    </w:p>
    <w:p/>
    <w:p>
      <w:r>
        <w:rPr>
          <w:b/>
          <w:sz w:val="24"/>
        </w:rPr>
        <w:t>Requirement ID : CERT.DPauth.ECDSA / CERT.DPpb.ECDSA | Requirement Description : The extension 'Key usage' SHALL be set with the value 'digitalSignature'. The extension 'Certificate Policies' SHALL be set with one of the following OID:</w:t>
      </w:r>
    </w:p>
    <w:p>
      <w:r>
        <w:rPr>
          <w:b/>
          <w:sz w:val="24"/>
        </w:rPr>
        <w:t xml:space="preserve">Test Case : </w:t>
        <w:br/>
      </w:r>
    </w:p>
    <w:p>
      <w:r>
        <w:rPr/>
        <w:t>Test Cases</w:t>
      </w:r>
    </w:p>
    <w:p>
      <w:r>
        <w:rPr/>
        <w:t>TC</w:t>
      </w:r>
      <w:r>
        <w:rPr>
          <w:i/>
        </w:rPr>
        <w:t>CERT.DPauth.ECDSA</w:t>
      </w:r>
      <w:r>
        <w:rPr/>
        <w:t>KeyUsageAndCertificatePolicies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CA is configured to issue CERT.DPauth.ECDSA certificates according to specification requirements.</w:t>
            </w:r>
          </w:p>
        </w:tc>
      </w:tr>
      <w:tr>
        <w:tc>
          <w:tcPr>
            <w:tcW w:type="dxa" w:w="4320"/>
          </w:tcPr>
          <w:p>
            <w:r>
              <w:t>SM-DP+</w:t>
            </w:r>
          </w:p>
        </w:tc>
        <w:tc>
          <w:tcPr>
            <w:tcW w:type="dxa" w:w="4320"/>
          </w:tcPr>
          <w:p>
            <w:r>
              <w:t>The SM-DP+ system is under test and is requesting a CERT.DPauth.ECDSA from the CA.</w:t>
            </w:r>
          </w:p>
        </w:tc>
      </w:tr>
    </w:tbl>
    <w:p>
      <w:r>
        <w:rPr/>
        <w:t>Test Sequence #01: Certificate Issuance - Key Usage and Certificate Policies for CERT.DPauth.ECDSA</w:t>
        <w:br/>
        <w:t>Verify that the 'Key usage' extension is set to 'digitalSignature' and that the 'Certificate Policies' extension is present and set with an allowed OID during issuance of a CERT.DPauth.ECDSA.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CA is operational and ready to issue certificates.</w:t>
            </w:r>
          </w:p>
        </w:tc>
      </w:tr>
      <w:tr>
        <w:tc>
          <w:tcPr>
            <w:tcW w:type="dxa" w:w="4320"/>
          </w:tcPr>
          <w:p>
            <w:r>
              <w:t>SM-DP+</w:t>
            </w:r>
          </w:p>
        </w:tc>
        <w:tc>
          <w:tcPr>
            <w:tcW w:type="dxa" w:w="4320"/>
          </w:tcPr>
          <w:p>
            <w:r>
              <w:t>Certificate Signing Request (CSR) for CERT.DPauth.ECDSA is submitted.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CA</w:t>
            </w:r>
          </w:p>
        </w:tc>
        <w:tc>
          <w:tcPr>
            <w:tcW w:type="dxa" w:w="2160"/>
          </w:tcPr>
          <w:p>
            <w:r>
              <w:t>Submit CSR for CERT.DPauth.ECDSA</w:t>
            </w:r>
          </w:p>
        </w:tc>
        <w:tc>
          <w:tcPr>
            <w:tcW w:type="dxa" w:w="2160"/>
          </w:tcPr>
          <w:p>
            <w:r>
              <w:t>CA receives CSR and validates initial request.</w:t>
            </w:r>
          </w:p>
        </w:tc>
      </w:tr>
      <w:tr>
        <w:tc>
          <w:tcPr>
            <w:tcW w:type="dxa" w:w="2160"/>
          </w:tcPr>
          <w:p>
            <w:r>
              <w:t>1</w:t>
            </w:r>
          </w:p>
        </w:tc>
        <w:tc>
          <w:tcPr>
            <w:tcW w:type="dxa" w:w="2160"/>
          </w:tcPr>
          <w:p>
            <w:r>
              <w:t>CA → SM-DP+</w:t>
            </w:r>
          </w:p>
        </w:tc>
        <w:tc>
          <w:tcPr>
            <w:tcW w:type="dxa" w:w="2160"/>
          </w:tcPr>
          <w:p>
            <w:r>
              <w:t>Issue CERT.DPauth.ECDSA certificate and deliver to SM-DP+</w:t>
            </w:r>
          </w:p>
        </w:tc>
        <w:tc>
          <w:tcPr>
            <w:tcW w:type="dxa" w:w="2160"/>
          </w:tcPr>
          <w:p>
            <w:r>
              <w:t>1- Certificate contains 'Key usage' extension set to 'digitalSignature' and marked as critical.2- Certificate contains 'Certificate Policies' extension set with one of the specified OIDs.3- Certificate complies with [RFC5280] and referenced profile requirements.</w:t>
            </w:r>
          </w:p>
        </w:tc>
      </w:tr>
    </w:tbl>
    <w:p>
      <w:r>
        <w:rPr/>
        <w:t>Conformance notes:</w:t>
        <w:br/>
        <w:t>- The test SHALL be executed only if the certificate being issued is a CERT.DPauth.ECDSA.</w:t>
        <w:br/>
        <w:t>- The allowed values for 'Certificate Policies' OID SHALL be verified against the list defined in the authoritative GSMA specification.</w:t>
      </w:r>
    </w:p>
    <w:p>
      <w:r>
        <w:rPr/>
        <w:t>Conformance Requirements References:</w:t>
        <w:br/>
        <w:t>- GSMA SGP.22 - Section “Certificate and Extensions Requirements”</w:t>
        <w:br/>
        <w:t>- RFC 5280, Section 4.2.1.3 (Key Usage)</w:t>
        <w:br/>
        <w:t>- RFC 5280, Section 4.2.1.4 (Certificate Policies)</w:t>
      </w:r>
    </w:p>
    <w:p>
      <w:r>
        <w:rPr/>
        <w:t>TC</w:t>
      </w:r>
      <w:r>
        <w:rPr>
          <w:i/>
        </w:rPr>
        <w:t>CERT.DPpb.ECDSA</w:t>
      </w:r>
      <w:r>
        <w:rPr/>
        <w:t>KeyUsageAndCertificatePolicies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CA is configured to issue CERT.DPpb.ECDSA certificates according to specification requirements.</w:t>
            </w:r>
          </w:p>
        </w:tc>
      </w:tr>
      <w:tr>
        <w:tc>
          <w:tcPr>
            <w:tcW w:type="dxa" w:w="4320"/>
          </w:tcPr>
          <w:p>
            <w:r>
              <w:t>SM-DP+</w:t>
            </w:r>
          </w:p>
        </w:tc>
        <w:tc>
          <w:tcPr>
            <w:tcW w:type="dxa" w:w="4320"/>
          </w:tcPr>
          <w:p>
            <w:r>
              <w:t>The SM-DP+ system is under test and is requesting a CERT.DPpb.ECDSA from the CA.</w:t>
            </w:r>
          </w:p>
        </w:tc>
      </w:tr>
    </w:tbl>
    <w:p>
      <w:r>
        <w:rPr/>
        <w:t>Test Sequence #01: Certificate Issuance - Key Usage and Certificate Policies for CERT.DPpb.ECDSA</w:t>
        <w:br/>
        <w:t>Verify that the 'Key usage' extension is set to 'digitalSignature' and that the 'Certificate Policies' extension is present and set with an allowed OID during issuance of a CERT.DPpb.ECDSA.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CA is operational and ready to issue certificates.</w:t>
            </w:r>
          </w:p>
        </w:tc>
      </w:tr>
      <w:tr>
        <w:tc>
          <w:tcPr>
            <w:tcW w:type="dxa" w:w="4320"/>
          </w:tcPr>
          <w:p>
            <w:r>
              <w:t>SM-DP+</w:t>
            </w:r>
          </w:p>
        </w:tc>
        <w:tc>
          <w:tcPr>
            <w:tcW w:type="dxa" w:w="4320"/>
          </w:tcPr>
          <w:p>
            <w:r>
              <w:t>Certificate Signing Request (CSR) for CERT.DPpb.ECDSA is submitted.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CA</w:t>
            </w:r>
          </w:p>
        </w:tc>
        <w:tc>
          <w:tcPr>
            <w:tcW w:type="dxa" w:w="2160"/>
          </w:tcPr>
          <w:p>
            <w:r>
              <w:t>Submit CSR for CERT.DPpb.ECDSA</w:t>
            </w:r>
          </w:p>
        </w:tc>
        <w:tc>
          <w:tcPr>
            <w:tcW w:type="dxa" w:w="2160"/>
          </w:tcPr>
          <w:p>
            <w:r>
              <w:t>CA receives CSR and validates initial request.</w:t>
            </w:r>
          </w:p>
        </w:tc>
      </w:tr>
      <w:tr>
        <w:tc>
          <w:tcPr>
            <w:tcW w:type="dxa" w:w="2160"/>
          </w:tcPr>
          <w:p>
            <w:r>
              <w:t>1</w:t>
            </w:r>
          </w:p>
        </w:tc>
        <w:tc>
          <w:tcPr>
            <w:tcW w:type="dxa" w:w="2160"/>
          </w:tcPr>
          <w:p>
            <w:r>
              <w:t>CA → SM-DP+</w:t>
            </w:r>
          </w:p>
        </w:tc>
        <w:tc>
          <w:tcPr>
            <w:tcW w:type="dxa" w:w="2160"/>
          </w:tcPr>
          <w:p>
            <w:r>
              <w:t>Issue CERT.DPpb.ECDSA certificate and deliver to SM-DP+</w:t>
            </w:r>
          </w:p>
        </w:tc>
        <w:tc>
          <w:tcPr>
            <w:tcW w:type="dxa" w:w="2160"/>
          </w:tcPr>
          <w:p>
            <w:r>
              <w:t>1- Certificate contains 'Key usage' extension set to 'digitalSignature' and marked as critical.2- Certificate contains 'Certificate Policies' extension set with one of the specified OIDs.3- Certificate complies with [RFC5280] and referenced profile requirements.</w:t>
            </w:r>
          </w:p>
        </w:tc>
      </w:tr>
    </w:tbl>
    <w:p>
      <w:r>
        <w:rPr/>
        <w:t>Conformance notes:</w:t>
        <w:br/>
        <w:t>- The test SHALL be executed only if the certificate being issued is a CERT.DPpb.ECDSA.</w:t>
        <w:br/>
        <w:t>- The allowed values for 'Certificate Policies' OID SHALL be verified against the list defined in the authoritative GSMA specification.</w:t>
      </w:r>
    </w:p>
    <w:p>
      <w:r>
        <w:rPr/>
        <w:t>Conformance Requirements References:</w:t>
        <w:br/>
        <w:t>- GSMA SGP.22 - Section “Certificate and Extensions Requirements”</w:t>
        <w:br/>
        <w:t>- RFC 5280, Section 4.2.1.3 (Key Usage)</w:t>
        <w:br/>
        <w:t>- RFC 5280, Section 4.2.1.4 (Certificate Policies)</w:t>
      </w:r>
    </w:p>
    <w:p>
      <w:r>
        <w:rPr/>
        <w:t>Conditional execution:</w:t>
        <w:br/>
        <w:t>- Each test sequence SHALL be executed if and only if a relevant certificate under test (CERT.DPauth.ECDSA or CERT.DPpb.ECDSA) is being issued for the given context.</w:t>
        <w:br/>
        <w:t>- Values of OIDs for 'Certificate Policies' SHALL be confirmed as per GSMA SGP.22 specification and/or operator policy.</w:t>
      </w:r>
    </w:p>
    <w:p>
      <w:r>
        <w:rPr/>
        <w:t>Additional Notes:</w:t>
        <w:br/>
        <w:t>- Key Usage marked as 'critical' with 'digitalSignature' bit set.</w:t>
        <w:br/>
        <w:t>- Certificate Policies extension present, OID verified against specification.</w:t>
        <w:br/>
        <w:t>- Any deviation SHALL be considered a test failure.</w:t>
      </w:r>
    </w:p>
    <w:p/>
    <w:p>
      <w:r>
        <w:rPr>
          <w:b/>
          <w:sz w:val="24"/>
        </w:rPr>
        <w:t>Requirement ID : CERT.DP.TLS | Requirement Description : The extension 'Key usage' SHALL be set to 'digitalSignature (0)'. The extension 'extended key usage' SHALL be set to 'id-kp-serverAuth' and 'id-kp-clientAuth', and no other extended key usage. The extension 'Certificate Policies', if present, SHALL be set with the OID 'id-rspRole-dp-tls' to indicate an SM-DP+ Certificate for TLS.</w:t>
      </w:r>
    </w:p>
    <w:p>
      <w:r>
        <w:rPr>
          <w:b/>
          <w:sz w:val="24"/>
        </w:rPr>
        <w:t xml:space="preserve">Test Case : </w:t>
        <w:br/>
      </w:r>
    </w:p>
    <w:p>
      <w:r>
        <w:rPr/>
        <w:t>Test Cases</w:t>
      </w:r>
    </w:p>
    <w:p>
      <w:r>
        <w:rPr/>
        <w:t>TC</w:t>
      </w:r>
      <w:r>
        <w:rPr>
          <w:i/>
        </w:rPr>
        <w:t>CERT.DP.TLS</w:t>
      </w:r>
      <w:r>
        <w:rPr/>
        <w:t>KeyUsage</w:t>
      </w:r>
      <w:r>
        <w:rPr>
          <w:i/>
        </w:rPr>
        <w:t>ExtendedKeyUsage</w:t>
      </w:r>
      <w:r>
        <w:rPr/>
        <w:t>CertificatePolicies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w:t>
            </w:r>
          </w:p>
        </w:tc>
        <w:tc>
          <w:tcPr>
            <w:tcW w:type="dxa" w:w="4320"/>
          </w:tcPr>
          <w:p>
            <w:r>
              <w:t>Certificate Authority (CA) is operational and configured as per RFC 5280 and SGP.22 requirements.</w:t>
            </w:r>
          </w:p>
        </w:tc>
      </w:tr>
      <w:tr>
        <w:tc>
          <w:tcPr>
            <w:tcW w:type="dxa" w:w="4320"/>
          </w:tcPr>
          <w:p>
            <w:r>
              <w:t>SM-DP+</w:t>
            </w:r>
          </w:p>
        </w:tc>
        <w:tc>
          <w:tcPr>
            <w:tcW w:type="dxa" w:w="4320"/>
          </w:tcPr>
          <w:p>
            <w:r>
              <w:t>SM-DP+ is provisioned and ready to request or validate TLS certificates for secure communications.</w:t>
            </w:r>
          </w:p>
        </w:tc>
      </w:tr>
    </w:tbl>
    <w:p>
      <w:r>
        <w:rPr/>
        <w:t>Test Sequence #01: Validation of 'Key usage' Extension for CERT.DP.TLS</w:t>
        <w:br/>
        <w:t>Test to verify that the 'Key usage' extension in the SM-DP+ TLS certificate is set to 'digitalSignature (0)' as mandated.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CA module is configured to issue SM-DP+ TLS certificates per SGP.22 specifications.</w:t>
            </w:r>
          </w:p>
        </w:tc>
      </w:tr>
      <w:tr>
        <w:tc>
          <w:tcPr>
            <w:tcW w:type="dxa" w:w="4320"/>
          </w:tcPr>
          <w:p>
            <w:r>
              <w:t>SM-DP+</w:t>
            </w:r>
          </w:p>
        </w:tc>
        <w:tc>
          <w:tcPr>
            <w:tcW w:type="dxa" w:w="4320"/>
          </w:tcPr>
          <w:p>
            <w:r>
              <w:t>Holds or requests the CERT.DP.TLS certificate from its CA.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 → SM-DP+</w:t>
            </w:r>
          </w:p>
        </w:tc>
        <w:tc>
          <w:tcPr>
            <w:tcW w:type="dxa" w:w="2160"/>
          </w:tcPr>
          <w:p>
            <w:r>
              <w:t>Issue an SM-DP+ TLS certificate (CERT.DP.TLS) to the SM-DP+.</w:t>
            </w:r>
          </w:p>
        </w:tc>
        <w:tc>
          <w:tcPr>
            <w:tcW w:type="dxa" w:w="2160"/>
          </w:tcPr>
          <w:p>
            <w:r>
              <w:t>CERT.DP.TLS is generated and delivered to the SM-DP+.</w:t>
            </w:r>
          </w:p>
        </w:tc>
      </w:tr>
      <w:tr>
        <w:tc>
          <w:tcPr>
            <w:tcW w:type="dxa" w:w="2160"/>
          </w:tcPr>
          <w:p>
            <w:r>
              <w:t>1</w:t>
            </w:r>
          </w:p>
        </w:tc>
        <w:tc>
          <w:tcPr>
            <w:tcW w:type="dxa" w:w="2160"/>
          </w:tcPr>
          <w:p>
            <w:r>
              <w:t>SM-DP+</w:t>
            </w:r>
          </w:p>
        </w:tc>
        <w:tc>
          <w:tcPr>
            <w:tcW w:type="dxa" w:w="2160"/>
          </w:tcPr>
          <w:p>
            <w:r>
              <w:t>Parse the Key Usage extension of the issued certificate.</w:t>
            </w:r>
          </w:p>
        </w:tc>
        <w:tc>
          <w:tcPr>
            <w:tcW w:type="dxa" w:w="2160"/>
          </w:tcPr>
          <w:p>
            <w:r>
              <w:t>The 'Key usage' extension is present.Value is 'digitalSignature (0)'.</w:t>
            </w:r>
          </w:p>
        </w:tc>
      </w:tr>
      <w:tr>
        <w:tc>
          <w:tcPr>
            <w:tcW w:type="dxa" w:w="2160"/>
          </w:tcPr>
          <w:p>
            <w:r>
              <w:t>2</w:t>
            </w:r>
          </w:p>
        </w:tc>
        <w:tc>
          <w:tcPr>
            <w:tcW w:type="dxa" w:w="2160"/>
          </w:tcPr>
          <w:p>
            <w:r>
              <w:t>SM-DP+</w:t>
            </w:r>
          </w:p>
        </w:tc>
        <w:tc>
          <w:tcPr>
            <w:tcW w:type="dxa" w:w="2160"/>
          </w:tcPr>
          <w:p>
            <w:r>
              <w:t>Attempt to use the certificate for any operation requiring other key usages.</w:t>
            </w:r>
          </w:p>
        </w:tc>
        <w:tc>
          <w:tcPr>
            <w:tcW w:type="dxa" w:w="2160"/>
          </w:tcPr>
          <w:p>
            <w:r>
              <w:t>Operation fails if non-digitalSignature usage is attempted.</w:t>
            </w:r>
          </w:p>
        </w:tc>
      </w:tr>
    </w:tbl>
    <w:p>
      <w:r>
        <w:rPr/>
        <w:t>Test Sequence #02: Validation of 'extended key usage' Extension</w:t>
        <w:br/>
        <w:t>Test to verify that the 'extended key usage' extension includes only 'id-kp-serverAuth' and 'id-kp-clientAuth', and no others.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w:t>
            </w:r>
          </w:p>
        </w:tc>
        <w:tc>
          <w:tcPr>
            <w:tcW w:type="dxa" w:w="4320"/>
          </w:tcPr>
          <w:p>
            <w:r>
              <w:t>CA module is ready to issue TLS certificates with specified extended key usage.</w:t>
            </w:r>
          </w:p>
        </w:tc>
      </w:tr>
      <w:tr>
        <w:tc>
          <w:tcPr>
            <w:tcW w:type="dxa" w:w="4320"/>
          </w:tcPr>
          <w:p>
            <w:r>
              <w:t>SM-DP+</w:t>
            </w:r>
          </w:p>
        </w:tc>
        <w:tc>
          <w:tcPr>
            <w:tcW w:type="dxa" w:w="4320"/>
          </w:tcPr>
          <w:p>
            <w:r>
              <w:t>Provided with the issued CERT.DP.TLS for validation.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 → SM-DP+</w:t>
            </w:r>
          </w:p>
        </w:tc>
        <w:tc>
          <w:tcPr>
            <w:tcW w:type="dxa" w:w="2160"/>
          </w:tcPr>
          <w:p>
            <w:r>
              <w:t>Issue a TLS certificate with extended key usages as defined.</w:t>
            </w:r>
          </w:p>
        </w:tc>
        <w:tc>
          <w:tcPr>
            <w:tcW w:type="dxa" w:w="2160"/>
          </w:tcPr>
          <w:p>
            <w:r>
              <w:t>CERT.DP.TLS with required extended key usages is delivered.</w:t>
            </w:r>
          </w:p>
        </w:tc>
      </w:tr>
      <w:tr>
        <w:tc>
          <w:tcPr>
            <w:tcW w:type="dxa" w:w="2160"/>
          </w:tcPr>
          <w:p>
            <w:r>
              <w:t>1</w:t>
            </w:r>
          </w:p>
        </w:tc>
        <w:tc>
          <w:tcPr>
            <w:tcW w:type="dxa" w:w="2160"/>
          </w:tcPr>
          <w:p>
            <w:r>
              <w:t>SM-DP+</w:t>
            </w:r>
          </w:p>
        </w:tc>
        <w:tc>
          <w:tcPr>
            <w:tcW w:type="dxa" w:w="2160"/>
          </w:tcPr>
          <w:p>
            <w:r>
              <w:t>Check the 'extended key usage' extension of the certificate.</w:t>
            </w:r>
          </w:p>
        </w:tc>
        <w:tc>
          <w:tcPr>
            <w:tcW w:type="dxa" w:w="2160"/>
          </w:tcPr>
          <w:p>
            <w:r>
              <w:t>Only 'id-kp-serverAuth' and 'id-kp-clientAuth' are present.No additional EKUs present.</w:t>
            </w:r>
          </w:p>
        </w:tc>
      </w:tr>
      <w:tr>
        <w:tc>
          <w:tcPr>
            <w:tcW w:type="dxa" w:w="2160"/>
          </w:tcPr>
          <w:p>
            <w:r>
              <w:t>2</w:t>
            </w:r>
          </w:p>
        </w:tc>
        <w:tc>
          <w:tcPr>
            <w:tcW w:type="dxa" w:w="2160"/>
          </w:tcPr>
          <w:p>
            <w:r>
              <w:t>SM-DP+</w:t>
            </w:r>
          </w:p>
        </w:tc>
        <w:tc>
          <w:tcPr>
            <w:tcW w:type="dxa" w:w="2160"/>
          </w:tcPr>
          <w:p>
            <w:r>
              <w:t>Attempt to use the certificate for other extended key usage operations.</w:t>
            </w:r>
          </w:p>
        </w:tc>
        <w:tc>
          <w:tcPr>
            <w:tcW w:type="dxa" w:w="2160"/>
          </w:tcPr>
          <w:p>
            <w:r>
              <w:t>Operation is rejected if other EKUs are missing as per expectation.</w:t>
            </w:r>
          </w:p>
        </w:tc>
      </w:tr>
    </w:tbl>
    <w:p>
      <w:r>
        <w:rPr/>
        <w:t>Test Sequence #03: Validation of 'Certificate Policies' Extension (if present)</w:t>
        <w:br/>
        <w:t>Test to verify that, if the 'Certificate Policies' extension is present, it contains the OID 'id-rspRole-dp-tls' for SM-DP+ TLS certificates.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w:t>
            </w:r>
          </w:p>
        </w:tc>
        <w:tc>
          <w:tcPr>
            <w:tcW w:type="dxa" w:w="2160"/>
          </w:tcPr>
          <w:p>
            <w:r>
              <w:t>Check if 'Certificate Policies' extension exists in the CERT.DP.TLS.</w:t>
            </w:r>
          </w:p>
        </w:tc>
        <w:tc>
          <w:tcPr>
            <w:tcW w:type="dxa" w:w="2160"/>
          </w:tcPr>
          <w:p>
            <w:r>
              <w:t>If present, extension is found; if not present, skip this sequence.</w:t>
            </w:r>
          </w:p>
        </w:tc>
      </w:tr>
      <w:tr>
        <w:tc>
          <w:tcPr>
            <w:tcW w:type="dxa" w:w="2160"/>
          </w:tcPr>
          <w:p>
            <w:r>
              <w:t>2</w:t>
            </w:r>
          </w:p>
        </w:tc>
        <w:tc>
          <w:tcPr>
            <w:tcW w:type="dxa" w:w="2160"/>
          </w:tcPr>
          <w:p>
            <w:r>
              <w:t>SM-DP+</w:t>
            </w:r>
          </w:p>
        </w:tc>
        <w:tc>
          <w:tcPr>
            <w:tcW w:type="dxa" w:w="2160"/>
          </w:tcPr>
          <w:p>
            <w:r>
              <w:t>Inspect the value of the 'Certificate Policies' OID.</w:t>
            </w:r>
          </w:p>
        </w:tc>
        <w:tc>
          <w:tcPr>
            <w:tcW w:type="dxa" w:w="2160"/>
          </w:tcPr>
          <w:p>
            <w:r>
              <w:t>The only OID present is 'id-rspRole-dp-tls' (Annex H of SGP.22).</w:t>
            </w:r>
          </w:p>
        </w:tc>
      </w:tr>
      <w:tr>
        <w:tc>
          <w:tcPr>
            <w:tcW w:type="dxa" w:w="2160"/>
          </w:tcPr>
          <w:p>
            <w:r>
              <w:t>3</w:t>
            </w:r>
          </w:p>
        </w:tc>
        <w:tc>
          <w:tcPr>
            <w:tcW w:type="dxa" w:w="2160"/>
          </w:tcPr>
          <w:p>
            <w:r>
              <w:t>SM-DP+</w:t>
            </w:r>
          </w:p>
        </w:tc>
        <w:tc>
          <w:tcPr>
            <w:tcW w:type="dxa" w:w="2160"/>
          </w:tcPr>
          <w:p>
            <w:r>
              <w:t>Verify that no other 'Certificate Policies' OIDs are present in the extension.</w:t>
            </w:r>
          </w:p>
        </w:tc>
        <w:tc>
          <w:tcPr>
            <w:tcW w:type="dxa" w:w="2160"/>
          </w:tcPr>
          <w:p>
            <w:r>
              <w:t>Only 'id-rspRole-dp-tls' policy is present.No additional OIDs included.</w:t>
            </w:r>
          </w:p>
        </w:tc>
      </w:tr>
    </w:tbl>
    <w:p>
      <w:r>
        <w:rPr/>
        <w:t>Conformance Requirements References</w:t>
        <w:br/>
        <w:t>- SGP.22 v2.6.1 Section 4.5.2.1 (CERT.DP.TLS) and associated tables/pages (141–148)</w:t>
        <w:br/>
        <w:t>- RFC 5280 [17] (specifically sections on Key Usage, Extended Key Usage, and Certificate Policies)</w:t>
        <w:br/>
        <w:t>- Annex H of SGP.22 for OID definitions</w:t>
      </w:r>
    </w:p>
    <w:p>
      <w:r>
        <w:rPr/>
        <w:t>Conditional Execution Notes</w:t>
        <w:br/>
        <w:t>- Test Sequence #03 SHALL be executed if and only if the 'Certificate Policies' extension is present in the CERT.DP.TLS.</w:t>
        <w:br/>
        <w:t>- All tests above apply only to SM-DP+ TLS certificates intended for use in RSP as defined by GSMA SGP.22.</w:t>
      </w:r>
    </w:p>
    <w:p>
      <w:r>
        <w:rPr/>
        <w:t>Additional Instructions</w:t>
        <w:br/>
        <w:t>- Any deviation (missing, extraneous, or incorrect extension values) SHALL be reported as a non-conformance.</w:t>
        <w:br/>
        <w:t>- No additional extended key usages, key usages, or policy OIDs SHALL be present beyond those specified.</w:t>
        <w:br/>
        <w:t>- Tests MUST be performed using certificate inspection and validation tools compliant with RFC 5280 and SGP.22.</w:t>
      </w:r>
    </w:p>
    <w:p>
      <w:r>
        <w:rPr/>
        <w:t>End of test case.</w:t>
      </w:r>
    </w:p>
    <w:p/>
    <w:p>
      <w:r>
        <w:rPr>
          <w:b/>
          <w:sz w:val="24"/>
        </w:rPr>
        <w:t>Requirement ID : CERT.DSauth.ECDSA | Requirement Description : The extension 'Key usage' SHALL be set with the value 'digitalSignature'. The extension 'Certificate Policies' SHALL be set with the OID 'id-rspRole-ds-auth' to indicate an SM-DS Certificate for authentication with the eUICC.</w:t>
      </w:r>
    </w:p>
    <w:p>
      <w:r>
        <w:rPr>
          <w:b/>
          <w:sz w:val="24"/>
        </w:rPr>
        <w:t xml:space="preserve">Test Case : </w:t>
        <w:br/>
      </w:r>
    </w:p>
    <w:p>
      <w:r>
        <w:rPr/>
        <w:t>Test Cases</w:t>
      </w:r>
    </w:p>
    <w:p>
      <w:r>
        <w:rPr/>
        <w:t>TC</w:t>
      </w:r>
      <w:r>
        <w:rPr>
          <w:i/>
        </w:rPr>
        <w:t>CERT.DSauth.ECDSA</w:t>
      </w:r>
      <w:r>
        <w:rPr/>
        <w:t>KeyUsageAndPolicies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Bench</w:t>
            </w:r>
          </w:p>
        </w:tc>
        <w:tc>
          <w:tcPr>
            <w:tcW w:type="dxa" w:w="4320"/>
          </w:tcPr>
          <w:p>
            <w:r>
              <w:t>The test environment is configured to validate X.509 certificates.</w:t>
            </w:r>
          </w:p>
        </w:tc>
      </w:tr>
      <w:tr>
        <w:tc>
          <w:tcPr>
            <w:tcW w:type="dxa" w:w="4320"/>
          </w:tcPr>
          <w:p>
            <w:r>
              <w:t>SM-DS</w:t>
            </w:r>
          </w:p>
        </w:tc>
        <w:tc>
          <w:tcPr>
            <w:tcW w:type="dxa" w:w="4320"/>
          </w:tcPr>
          <w:p>
            <w:r>
              <w:t>The SM-DS entity under test provides its authentication certificate.</w:t>
            </w:r>
          </w:p>
        </w:tc>
      </w:tr>
    </w:tbl>
    <w:p>
      <w:r>
        <w:rPr/>
        <w:t>Test Sequence #01: Verify 'Key usage' Extension is Set to 'digitalSignature'</w:t>
        <w:br/>
        <w:t>This test sequence aims to verify that the SM-DS Certificate for authentication (CERT.DSauth.ECDSA) contains a 'Key usage' extension with the correct value 'digitalSignature'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Presents a valid CERT.DSauth.ECDSA for the test.</w:t>
            </w:r>
          </w:p>
        </w:tc>
      </w:tr>
      <w:tr>
        <w:tc>
          <w:tcPr>
            <w:tcW w:type="dxa" w:w="4320"/>
          </w:tcPr>
          <w:p>
            <w:r>
              <w:t>Test Tool</w:t>
            </w:r>
          </w:p>
        </w:tc>
        <w:tc>
          <w:tcPr>
            <w:tcW w:type="dxa" w:w="4320"/>
          </w:tcPr>
          <w:p>
            <w:r>
              <w:t>Ready to parse and validate certificate extensions per RFC 5280.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SM-DS → Test Tool</w:t>
            </w:r>
          </w:p>
        </w:tc>
        <w:tc>
          <w:tcPr>
            <w:tcW w:type="dxa" w:w="2160"/>
          </w:tcPr>
          <w:p>
            <w:r>
              <w:t>Present CERT.DSauth.ECDSA to test tool for inspection</w:t>
            </w:r>
          </w:p>
        </w:tc>
        <w:tc>
          <w:tcPr>
            <w:tcW w:type="dxa" w:w="2160"/>
          </w:tcPr>
          <w:p>
            <w:r>
              <w:t>The test tool is able to read and parse the provided certificate.</w:t>
            </w:r>
          </w:p>
        </w:tc>
      </w:tr>
      <w:tr>
        <w:tc>
          <w:tcPr>
            <w:tcW w:type="dxa" w:w="2160"/>
          </w:tcPr>
          <w:p>
            <w:r>
              <w:t>1</w:t>
            </w:r>
          </w:p>
        </w:tc>
        <w:tc>
          <w:tcPr>
            <w:tcW w:type="dxa" w:w="2160"/>
          </w:tcPr>
          <w:p>
            <w:r>
              <w:t>Test Tool</w:t>
            </w:r>
          </w:p>
        </w:tc>
        <w:tc>
          <w:tcPr>
            <w:tcW w:type="dxa" w:w="2160"/>
          </w:tcPr>
          <w:p>
            <w:r>
              <w:t>Parse extensions of the certificate, locate 'Key usage' extension</w:t>
            </w:r>
          </w:p>
        </w:tc>
        <w:tc>
          <w:tcPr>
            <w:tcW w:type="dxa" w:w="2160"/>
          </w:tcPr>
          <w:p>
            <w:r>
              <w:t>1- The 'Key usage' extension is present.2- The value is 'digitalSignature'.</w:t>
            </w:r>
          </w:p>
        </w:tc>
      </w:tr>
    </w:tbl>
    <w:p>
      <w:r>
        <w:rPr/>
        <w:t>Test Sequence #02: Verify 'Certificate Policies' Extension has OID 'id-rspRole-ds-auth'</w:t>
        <w:br/>
        <w:t>This test sequence aims to verify that the SM-DS Certificate for authentication (CERT.DSauth.ECDSA) contains a 'Certificate Policies' extension with the correct OID 'id-rspRole-ds-auth'.</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Presents a valid CERT.DSauth.ECDSA for the test.</w:t>
            </w:r>
          </w:p>
        </w:tc>
      </w:tr>
      <w:tr>
        <w:tc>
          <w:tcPr>
            <w:tcW w:type="dxa" w:w="4320"/>
          </w:tcPr>
          <w:p>
            <w:r>
              <w:t>Test Tool</w:t>
            </w:r>
          </w:p>
        </w:tc>
        <w:tc>
          <w:tcPr>
            <w:tcW w:type="dxa" w:w="4320"/>
          </w:tcPr>
          <w:p>
            <w:r>
              <w:t>Ready to parse and validate certificate extensions per RFC 5280.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SM-DS → Test Tool</w:t>
            </w:r>
          </w:p>
        </w:tc>
        <w:tc>
          <w:tcPr>
            <w:tcW w:type="dxa" w:w="2160"/>
          </w:tcPr>
          <w:p>
            <w:r>
              <w:t>Present CERT.DSauth.ECDSA to test tool for inspection</w:t>
            </w:r>
          </w:p>
        </w:tc>
        <w:tc>
          <w:tcPr>
            <w:tcW w:type="dxa" w:w="2160"/>
          </w:tcPr>
          <w:p>
            <w:r>
              <w:t>The test tool is able to read and parse the provided certificate.</w:t>
            </w:r>
          </w:p>
        </w:tc>
      </w:tr>
      <w:tr>
        <w:tc>
          <w:tcPr>
            <w:tcW w:type="dxa" w:w="2160"/>
          </w:tcPr>
          <w:p>
            <w:r>
              <w:t>1</w:t>
            </w:r>
          </w:p>
        </w:tc>
        <w:tc>
          <w:tcPr>
            <w:tcW w:type="dxa" w:w="2160"/>
          </w:tcPr>
          <w:p>
            <w:r>
              <w:t>Test Tool</w:t>
            </w:r>
          </w:p>
        </w:tc>
        <w:tc>
          <w:tcPr>
            <w:tcW w:type="dxa" w:w="2160"/>
          </w:tcPr>
          <w:p>
            <w:r>
              <w:t>Locate the 'Certificate Policies' extension in the certificate</w:t>
            </w:r>
          </w:p>
        </w:tc>
        <w:tc>
          <w:tcPr>
            <w:tcW w:type="dxa" w:w="2160"/>
          </w:tcPr>
          <w:p>
            <w:r>
              <w:t>1- The extension is present.2- The OID is 'id-rspRole-ds-auth' is set.</w:t>
            </w:r>
          </w:p>
        </w:tc>
      </w:tr>
    </w:tbl>
    <w:p>
      <w:r>
        <w:rPr/>
        <w:t>Conformance Requirements References</w:t>
        <w:br/>
        <w:t>- SGP.22 v2.6.1, CERT.DSauth.ECDSA certificate profile requirements</w:t>
        <w:br/>
        <w:t>- RFC 5280 section 4.2.1.3 (Key Usage) and section 4.2.1.4 (Certificate Policies)</w:t>
      </w:r>
    </w:p>
    <w:p>
      <w:r>
        <w:rPr/>
        <w:t>Conditional Execution</w:t>
        <w:br/>
        <w:t>- These test sequences SHALL be executed if and only if the entity under test claims to provide a CERT.DSauth.ECDSA (SM-DS certificate for authentication with the eUICC).</w:t>
      </w:r>
    </w:p>
    <w:p>
      <w:r>
        <w:rPr/>
        <w:t>Notes</w:t>
        <w:br/>
        <w:t>- The OID 'id-rspRole-ds-auth' is defined in SGP.22 Annex H.</w:t>
        <w:br/>
        <w:t>- Failure to meet these requirements SHALL result in the certificate being considered non-compliant for authentication use with eUICC.</w:t>
      </w:r>
    </w:p>
    <w:p/>
    <w:p>
      <w:r>
        <w:rPr>
          <w:b/>
          <w:sz w:val="24"/>
        </w:rPr>
        <w:t>Requirement ID : CERT.DS.TLS | Requirement Description : The extension 'key usage' SHALL be set to 'digitalSignature (0)'. The extension 'extended key usage' SHALL be set to 'id-kp-serverAuth' and 'id-kp-clientAuth', and no other extended key usage. The extension 'Certificate Policies', if present, SHALL be set with the OID 'id-rspRole-ds-tls' to indicate an SM-DS Certificate for TLS.</w:t>
      </w:r>
    </w:p>
    <w:p>
      <w:r>
        <w:rPr>
          <w:b/>
          <w:sz w:val="24"/>
        </w:rPr>
        <w:t xml:space="preserve">Test Case : </w:t>
        <w:br/>
      </w:r>
    </w:p>
    <w:p>
      <w:r>
        <w:rPr/>
        <w:t>Test Cases</w:t>
      </w:r>
    </w:p>
    <w:p>
      <w:r>
        <w:rPr/>
        <w:t>TC</w:t>
      </w:r>
      <w:r>
        <w:rPr>
          <w:i/>
        </w:rPr>
        <w:t>CERT.DS.TLS</w:t>
      </w:r>
      <w:r>
        <w:rPr/>
        <w:t>ExtensionValidation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SM-DS</w:t>
            </w:r>
          </w:p>
        </w:tc>
        <w:tc>
          <w:tcPr>
            <w:tcW w:type="dxa" w:w="4320"/>
          </w:tcPr>
          <w:p>
            <w:r>
              <w:t>SM-DS is operational and provisioned with a newly generated TLS certificate (CERT.DS.TLS)</w:t>
            </w:r>
          </w:p>
        </w:tc>
      </w:tr>
      <w:tr>
        <w:tc>
          <w:tcPr>
            <w:tcW w:type="dxa" w:w="4320"/>
          </w:tcPr>
          <w:p>
            <w:r>
              <w:t>Test System</w:t>
            </w:r>
          </w:p>
        </w:tc>
        <w:tc>
          <w:tcPr>
            <w:tcW w:type="dxa" w:w="4320"/>
          </w:tcPr>
          <w:p>
            <w:r>
              <w:t>Test system is prepared to request and examine the issued CERT.DS.TLS from SM-DS</w:t>
            </w:r>
          </w:p>
        </w:tc>
      </w:tr>
    </w:tbl>
    <w:p>
      <w:r>
        <w:rPr/>
        <w:t>Test Sequence #01: Validate 'key usage' Extension is Set to 'digitalSignature (0)'</w:t>
        <w:br/>
        <w:t>This test sequence verifies that the 'key usage' extension of CERT.DS.TLS is exclusively set to digitalSignature (0).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TLS certificate (CERT.DS.TLS) is generated and available for inspection</w:t>
            </w:r>
          </w:p>
        </w:tc>
      </w:tr>
      <w:tr>
        <w:tc>
          <w:tcPr>
            <w:tcW w:type="dxa" w:w="4320"/>
          </w:tcPr>
          <w:p>
            <w:r>
              <w:t>Test System</w:t>
            </w:r>
          </w:p>
        </w:tc>
        <w:tc>
          <w:tcPr>
            <w:tcW w:type="dxa" w:w="4320"/>
          </w:tcPr>
          <w:p>
            <w:r>
              <w:t>Now ready to perform certificate parsing and extension validation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SM-DS</w:t>
            </w:r>
          </w:p>
        </w:tc>
        <w:tc>
          <w:tcPr>
            <w:tcW w:type="dxa" w:w="2160"/>
          </w:tcPr>
          <w:p>
            <w:r>
              <w:t>Retrieve the CERT.DS.TLS issued by SM-DS</w:t>
            </w:r>
          </w:p>
        </w:tc>
        <w:tc>
          <w:tcPr>
            <w:tcW w:type="dxa" w:w="2160"/>
          </w:tcPr>
          <w:p>
            <w:r>
              <w:t>Successfully retrieve the SM-DS certificate for TLS</w:t>
            </w:r>
          </w:p>
        </w:tc>
      </w:tr>
      <w:tr>
        <w:tc>
          <w:tcPr>
            <w:tcW w:type="dxa" w:w="2160"/>
          </w:tcPr>
          <w:p>
            <w:r>
              <w:t>1</w:t>
            </w:r>
          </w:p>
        </w:tc>
        <w:tc>
          <w:tcPr>
            <w:tcW w:type="dxa" w:w="2160"/>
          </w:tcPr>
          <w:p>
            <w:r>
              <w:t>Test System</w:t>
            </w:r>
          </w:p>
        </w:tc>
        <w:tc>
          <w:tcPr>
            <w:tcW w:type="dxa" w:w="2160"/>
          </w:tcPr>
          <w:p>
            <w:r>
              <w:t>Parse the 'key usage' extension in the CERT.DS.TLS</w:t>
            </w:r>
          </w:p>
        </w:tc>
        <w:tc>
          <w:tcPr>
            <w:tcW w:type="dxa" w:w="2160"/>
          </w:tcPr>
          <w:p>
            <w:r>
              <w:t>1- The 'key usage' extension is present in the certificate2- It is set exclusively to 'digitalSignature (0)'</w:t>
            </w:r>
          </w:p>
        </w:tc>
      </w:tr>
    </w:tbl>
    <w:p>
      <w:r>
        <w:rPr/>
        <w:t>Test Sequence #02: Validate 'extended key usage' Extension Values</w:t>
        <w:br/>
        <w:t>This sequence checks that the 'extended key usage' extension is set only to 'id-kp-serverAuth' and 'id-kp-clientAuth', and no other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w:t>
            </w:r>
          </w:p>
        </w:tc>
        <w:tc>
          <w:tcPr>
            <w:tcW w:type="dxa" w:w="2160"/>
          </w:tcPr>
          <w:p>
            <w:r>
              <w:t>Parse the 'extended key usage' extension in CERT.DS.TLS</w:t>
            </w:r>
          </w:p>
        </w:tc>
        <w:tc>
          <w:tcPr>
            <w:tcW w:type="dxa" w:w="2160"/>
          </w:tcPr>
          <w:p>
            <w:r>
              <w:t>1- The 'extended key usage' extension is marked as critical2- It contains only 'id-kp-serverAuth' and 'id-kp-clientAuth'3- No other extended key usages are present</w:t>
            </w:r>
          </w:p>
        </w:tc>
      </w:tr>
    </w:tbl>
    <w:p>
      <w:r>
        <w:rPr/>
        <w:t>Test Sequence #03: Validate 'Certificate Policies' OID, If Present</w:t>
        <w:br/>
        <w:t>This test sequence checks, if the 'Certificate Policies' extension exists, that it is set with the OID 'id-rspRole-ds-tls' to indicate an SM-DS Certificate for TLS.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w:t>
            </w:r>
          </w:p>
        </w:tc>
        <w:tc>
          <w:tcPr>
            <w:tcW w:type="dxa" w:w="2160"/>
          </w:tcPr>
          <w:p>
            <w:r>
              <w:t>Check for the presence of the 'Certificate Policies' extension in CERT.DS.TLS</w:t>
            </w:r>
          </w:p>
        </w:tc>
        <w:tc>
          <w:tcPr>
            <w:tcW w:type="dxa" w:w="2160"/>
          </w:tcPr>
          <w:p>
            <w:r>
              <w:t>1- If present, the extension is present2- OID is set to 'id-rspRole-ds-tls' only</w:t>
            </w:r>
          </w:p>
        </w:tc>
      </w:tr>
    </w:tbl>
    <w:p>
      <w:r>
        <w:rPr/>
        <w:t>Conformance Requirements References</w:t>
        <w:br/>
        <w:t>- SGP.22 v2.6.1, section regarding SM-DS Certificate for TLS ('CERT.DS.TLS')—extension requirements (pages 144, 148)</w:t>
        <w:br/>
        <w:t>- RFC 5280 section 4.2.1.3, 4.2.1.4, 4.2.1.12</w:t>
      </w:r>
    </w:p>
    <w:p>
      <w:r>
        <w:rPr/>
        <w:t>Conditional Execution Rule</w:t>
        <w:br/>
        <w:t>- Test Sequence #03 SHALL be executed if and only if the 'Certificate Policies' extension is present in CERT.DS.TLS.</w:t>
      </w:r>
    </w:p>
    <w:p>
      <w:r>
        <w:rPr/>
        <w:t>Notes:</w:t>
        <w:br/>
        <w:t>- If any extension is missing or set with any other values beyond those strictly required above, the certificate does not conform to CERT.DS.TLS requirements.</w:t>
        <w:br/>
        <w:t xml:space="preserve">- All parsing, OID, and criticality field checks should use a standard-compliant certificate parsing tool or library.  </w:t>
      </w:r>
    </w:p>
    <w:p/>
    <w:p>
      <w:r>
        <w:rPr>
          <w:b/>
          <w:sz w:val="24"/>
        </w:rPr>
        <w:t>Requirement ID : version | Requirement Description : Version SHALL be 2.</w:t>
      </w:r>
    </w:p>
    <w:p>
      <w:r>
        <w:rPr>
          <w:b/>
          <w:sz w:val="24"/>
        </w:rPr>
        <w:t xml:space="preserve">Test Case : </w:t>
        <w:br/>
      </w:r>
    </w:p>
    <w:p>
      <w:r>
        <w:rPr/>
        <w:t>Test Cases</w:t>
      </w:r>
    </w:p>
    <w:p>
      <w:r>
        <w:rPr/>
        <w:t>TC</w:t>
      </w:r>
      <w:r>
        <w:rPr>
          <w:i/>
        </w:rPr>
        <w:t>eUICC</w:t>
      </w:r>
      <w:r>
        <w:rPr/>
        <w:t>VersionField_Validation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issued, personalized and is in operational state.</w:t>
            </w:r>
          </w:p>
        </w:tc>
      </w:tr>
      <w:tr>
        <w:tc>
          <w:tcPr>
            <w:tcW w:type="dxa" w:w="4320"/>
          </w:tcPr>
          <w:p>
            <w:r>
              <w:t>Tester</w:t>
            </w:r>
          </w:p>
        </w:tc>
        <w:tc>
          <w:tcPr>
            <w:tcW w:type="dxa" w:w="4320"/>
          </w:tcPr>
          <w:p>
            <w:r>
              <w:t>Test system with capability to query the eUICC Capabilities structure</w:t>
            </w:r>
          </w:p>
        </w:tc>
      </w:tr>
    </w:tbl>
    <w:p>
      <w:r>
        <w:rPr/>
        <w:t>Test Sequence #01: Validate eUICC Capabilities Version Field is Set to 2</w:t>
        <w:br/>
        <w:t>Validate that the eUICC Capabilities data structure returns the "Version" field as exactly 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powered and available for remote/instrumented access.</w:t>
            </w:r>
          </w:p>
        </w:tc>
      </w:tr>
      <w:tr>
        <w:tc>
          <w:tcPr>
            <w:tcW w:type="dxa" w:w="4320"/>
          </w:tcPr>
          <w:p>
            <w:r>
              <w:t>Tester</w:t>
            </w:r>
          </w:p>
        </w:tc>
        <w:tc>
          <w:tcPr>
            <w:tcW w:type="dxa" w:w="4320"/>
          </w:tcPr>
          <w:p>
            <w:r>
              <w:t>Test system is able to communicate with the eUICC using the required interface (e.g., via Device or Test Harness) and request the eUICC Capabilities data structure.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eUICC</w:t>
            </w:r>
          </w:p>
        </w:tc>
        <w:tc>
          <w:tcPr>
            <w:tcW w:type="dxa" w:w="2160"/>
          </w:tcPr>
          <w:p>
            <w:r>
              <w:t>Ensure eUICC is in a known and ready (operational, unlocked) state</w:t>
            </w:r>
          </w:p>
        </w:tc>
        <w:tc>
          <w:tcPr>
            <w:tcW w:type="dxa" w:w="2160"/>
          </w:tcPr>
          <w:p>
            <w:r>
              <w:t>eUICC responds as alive/ready</w:t>
            </w:r>
          </w:p>
        </w:tc>
      </w:tr>
      <w:tr>
        <w:tc>
          <w:tcPr>
            <w:tcW w:type="dxa" w:w="2160"/>
          </w:tcPr>
          <w:p>
            <w:r>
              <w:t>1</w:t>
            </w:r>
          </w:p>
        </w:tc>
        <w:tc>
          <w:tcPr>
            <w:tcW w:type="dxa" w:w="2160"/>
          </w:tcPr>
          <w:p>
            <w:r>
              <w:t>Tester → eUICC</w:t>
            </w:r>
          </w:p>
        </w:tc>
        <w:tc>
          <w:tcPr>
            <w:tcW w:type="dxa" w:w="2160"/>
          </w:tcPr>
          <w:p>
            <w:r>
              <w:t>Request eUICC Capabilities structure (as defined in SGP.02 and related specifications)</w:t>
            </w:r>
          </w:p>
        </w:tc>
        <w:tc>
          <w:tcPr>
            <w:tcW w:type="dxa" w:w="2160"/>
          </w:tcPr>
          <w:p>
            <w:r>
              <w:t>1- eUICC sends the Capabilities structure including the Version field2- Version field in the returned structure is set to the value '2' exactly.</w:t>
            </w:r>
          </w:p>
        </w:tc>
      </w:tr>
    </w:tbl>
    <w:p>
      <w:r>
        <w:rPr/>
        <w:t>Test Sequence #02: Negative Test - Version Field Not Equal to 2 SHALL Fail</w:t>
        <w:br/>
        <w:t>Test that the system detects and rejects any eUICC Capabilities structure where "Version" is not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eUICC</w:t>
            </w:r>
          </w:p>
        </w:tc>
        <w:tc>
          <w:tcPr>
            <w:tcW w:type="dxa" w:w="2160"/>
          </w:tcPr>
          <w:p>
            <w:r>
              <w:t>Request eUICC Capabilities structure (simulate or inject a Version ≠ 2)</w:t>
            </w:r>
          </w:p>
        </w:tc>
        <w:tc>
          <w:tcPr>
            <w:tcW w:type="dxa" w:w="2160"/>
          </w:tcPr>
          <w:p>
            <w:r>
              <w:t>1- System detects that the Version field is not 22- System flags this as a non-conformance and logs an error or raises an alarm.</w:t>
            </w:r>
          </w:p>
        </w:tc>
      </w:tr>
    </w:tbl>
    <w:p>
      <w:r>
        <w:rPr/>
        <w:t>Conformance Requirements References</w:t>
        <w:br/>
        <w:t>- SGP.02 (see Table 108: eUICC Capabilities Type, "Version  1 M")</w:t>
        <w:br/>
        <w:t>- Requirement: "Version SHALL be 2"</w:t>
        <w:br/>
        <w:t>- If the Version in the eUICC Capabilities structure is not exactly ‘2’, the eUICC MUST be considered non-conformant.</w:t>
      </w:r>
    </w:p>
    <w:p>
      <w:r>
        <w:rPr/>
        <w:t>Conditional Execution Rules</w:t>
        <w:br/>
        <w:t>- Test Sequence #01 SHALL be executed if the eUICC supports the eUICC Capabilities structure as defined in SGP.02.</w:t>
        <w:br/>
        <w:t>- Test Sequence #02 SHALL be executed unconditionally to confirm negative handling.</w:t>
      </w:r>
    </w:p>
    <w:p>
      <w:r>
        <w:rPr/>
        <w:t>Notes:</w:t>
        <w:br/>
        <w:t>- This test case assumes the method for retrieving the eUICC Capabilities structure is available and documented.</w:t>
        <w:br/>
        <w:t>- In all analysis, "Version" refers explicitly to the "Version" field in the returned Capabilities structure, not other versioning fields that may appear.</w:t>
      </w:r>
    </w:p>
    <w:p/>
    <w:p>
      <w:r>
        <w:rPr>
          <w:b/>
          <w:sz w:val="24"/>
        </w:rPr>
        <w:t>Requirement ID : signature | Requirement Description : Contains the algorithm identifier and parameters used by the GSMA CI to compute the value of the field 'signatureValue' (section 4.5.2.1.1). NOTE: The algorithm identifier value and parameters values SHALL be the same as the one of the field 'signatureAlgorithm'.</w:t>
      </w:r>
    </w:p>
    <w:p>
      <w:r>
        <w:rPr>
          <w:b/>
          <w:sz w:val="24"/>
        </w:rPr>
        <w:t xml:space="preserve">Test Case : </w:t>
        <w:br/>
      </w:r>
    </w:p>
    <w:p>
      <w:r>
        <w:rPr/>
        <w:t>Test Cases</w:t>
      </w:r>
    </w:p>
    <w:p>
      <w:r>
        <w:rPr/>
        <w:t>TC</w:t>
      </w:r>
      <w:r>
        <w:rPr>
          <w:i/>
        </w:rPr>
        <w:t>CERT</w:t>
      </w:r>
      <w:r>
        <w:rPr/>
        <w:t>SignatureAlgorithmMatch</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GSMA Certificate Issuer (CI) is configured to issue X.509 certificates or CRLs</w:t>
            </w:r>
          </w:p>
        </w:tc>
      </w:tr>
      <w:tr>
        <w:tc>
          <w:tcPr>
            <w:tcW w:type="dxa" w:w="4320"/>
          </w:tcPr>
          <w:p>
            <w:r>
              <w:t>Certificate</w:t>
            </w:r>
          </w:p>
        </w:tc>
        <w:tc>
          <w:tcPr>
            <w:tcW w:type="dxa" w:w="4320"/>
          </w:tcPr>
          <w:p>
            <w:r>
              <w:t>Certificate/CRL structure contains 'signatureAlgorithm' and 'signature' fields</w:t>
            </w:r>
          </w:p>
        </w:tc>
      </w:tr>
      <w:tr>
        <w:tc>
          <w:tcPr>
            <w:tcW w:type="dxa" w:w="4320"/>
          </w:tcPr>
          <w:p>
            <w:r>
              <w:t>Implementer</w:t>
            </w:r>
          </w:p>
        </w:tc>
        <w:tc>
          <w:tcPr>
            <w:tcW w:type="dxa" w:w="4320"/>
          </w:tcPr>
          <w:p>
            <w:r>
              <w:t>System under test implements SGP.22 section 4.5.2.1.1 requirements for certificates</w:t>
            </w:r>
          </w:p>
        </w:tc>
      </w:tr>
    </w:tbl>
    <w:p>
      <w:r>
        <w:rPr/>
        <w:t>Test Sequence #01: Validation of Algorithm Identifier and Parameters Consistency</w:t>
        <w:br/>
        <w:t xml:space="preserve">This test sequence aims to ensure that the algorithm identifier and parameters used to define the ‘signature’ field in a certificate (or CRL) issued by the GSMA CI are exactly the same as those used in the 'signatureAlgorithm' field, per SGP.22 section 4.5.2.1.1 and RFC 5280 section 5.1.1.2. </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Certificate</w:t>
            </w:r>
          </w:p>
        </w:tc>
        <w:tc>
          <w:tcPr>
            <w:tcW w:type="dxa" w:w="4320"/>
          </w:tcPr>
          <w:p>
            <w:r>
              <w:t>A certificate (or CRL) issued by GSMA CI is available for parsing and inspection</w:t>
            </w:r>
          </w:p>
        </w:tc>
      </w:tr>
      <w:tr>
        <w:tc>
          <w:tcPr>
            <w:tcW w:type="dxa" w:w="4320"/>
          </w:tcPr>
          <w:p>
            <w:r>
              <w:t>CA System</w:t>
            </w:r>
          </w:p>
        </w:tc>
        <w:tc>
          <w:tcPr>
            <w:tcW w:type="dxa" w:w="4320"/>
          </w:tcPr>
          <w:p>
            <w:r>
              <w:t>The issuing CA (GSMA CI) supports at least one of the allowed signature algorithms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Certificate</w:t>
            </w:r>
          </w:p>
        </w:tc>
        <w:tc>
          <w:tcPr>
            <w:tcW w:type="dxa" w:w="2160"/>
          </w:tcPr>
          <w:p>
            <w:r>
              <w:t>Load and decode the certificate or CRL issued by GSMA CI</w:t>
            </w:r>
          </w:p>
        </w:tc>
        <w:tc>
          <w:tcPr>
            <w:tcW w:type="dxa" w:w="2160"/>
          </w:tcPr>
          <w:p>
            <w:r>
              <w:t>Certificate structure accessible; both ‘signatureAlgorithm’ and ‘signature’ fields present</w:t>
            </w:r>
          </w:p>
        </w:tc>
      </w:tr>
      <w:tr>
        <w:tc>
          <w:tcPr>
            <w:tcW w:type="dxa" w:w="2160"/>
          </w:tcPr>
          <w:p>
            <w:r>
              <w:t>1</w:t>
            </w:r>
          </w:p>
        </w:tc>
        <w:tc>
          <w:tcPr>
            <w:tcW w:type="dxa" w:w="2160"/>
          </w:tcPr>
          <w:p>
            <w:r>
              <w:t>Test System → Certificate</w:t>
            </w:r>
          </w:p>
        </w:tc>
        <w:tc>
          <w:tcPr>
            <w:tcW w:type="dxa" w:w="2160"/>
          </w:tcPr>
          <w:p>
            <w:r>
              <w:t>Read 'signatureAlgorithm' value (algorithm identifier and parameters)</w:t>
            </w:r>
          </w:p>
        </w:tc>
        <w:tc>
          <w:tcPr>
            <w:tcW w:type="dxa" w:w="2160"/>
          </w:tcPr>
          <w:p>
            <w:r>
              <w:t>The algorithm identifier and parameters for 'signatureAlgorithm' are acquired</w:t>
            </w:r>
          </w:p>
        </w:tc>
      </w:tr>
      <w:tr>
        <w:tc>
          <w:tcPr>
            <w:tcW w:type="dxa" w:w="2160"/>
          </w:tcPr>
          <w:p>
            <w:r>
              <w:t>2</w:t>
            </w:r>
          </w:p>
        </w:tc>
        <w:tc>
          <w:tcPr>
            <w:tcW w:type="dxa" w:w="2160"/>
          </w:tcPr>
          <w:p>
            <w:r>
              <w:t>Test System → Certificate</w:t>
            </w:r>
          </w:p>
        </w:tc>
        <w:tc>
          <w:tcPr>
            <w:tcW w:type="dxa" w:w="2160"/>
          </w:tcPr>
          <w:p>
            <w:r>
              <w:t>Read 'signature' field; extract algorithm identifier and parameters</w:t>
            </w:r>
          </w:p>
        </w:tc>
        <w:tc>
          <w:tcPr>
            <w:tcW w:type="dxa" w:w="2160"/>
          </w:tcPr>
          <w:p>
            <w:r>
              <w:t>The algorithm identifier and parameters for 'signature' field are acquired</w:t>
            </w:r>
          </w:p>
        </w:tc>
      </w:tr>
      <w:tr>
        <w:tc>
          <w:tcPr>
            <w:tcW w:type="dxa" w:w="2160"/>
          </w:tcPr>
          <w:p>
            <w:r>
              <w:t>3</w:t>
            </w:r>
          </w:p>
        </w:tc>
        <w:tc>
          <w:tcPr>
            <w:tcW w:type="dxa" w:w="2160"/>
          </w:tcPr>
          <w:p>
            <w:r>
              <w:t>Test System</w:t>
            </w:r>
          </w:p>
        </w:tc>
        <w:tc>
          <w:tcPr>
            <w:tcW w:type="dxa" w:w="2160"/>
          </w:tcPr>
          <w:p>
            <w:r>
              <w:t>Compare algorithm identifier and parameters between the two fields</w:t>
            </w:r>
          </w:p>
        </w:tc>
        <w:tc>
          <w:tcPr>
            <w:tcW w:type="dxa" w:w="2160"/>
          </w:tcPr>
          <w:p>
            <w:r>
              <w:t>1- The algorithm identifier values SHALL be identical2- The algorithm parameters SHALL match precisely</w:t>
            </w:r>
          </w:p>
        </w:tc>
      </w:tr>
      <w:tr>
        <w:tc>
          <w:tcPr>
            <w:tcW w:type="dxa" w:w="2160"/>
          </w:tcPr>
          <w:p>
            <w:r>
              <w:t>4</w:t>
            </w:r>
          </w:p>
        </w:tc>
        <w:tc>
          <w:tcPr>
            <w:tcW w:type="dxa" w:w="2160"/>
          </w:tcPr>
          <w:p>
            <w:r>
              <w:t>Test System</w:t>
            </w:r>
          </w:p>
        </w:tc>
        <w:tc>
          <w:tcPr>
            <w:tcW w:type="dxa" w:w="2160"/>
          </w:tcPr>
          <w:p>
            <w:r>
              <w:t>Verify compliance with required values in SGP.22 section 4.5.2.1.1</w:t>
            </w:r>
          </w:p>
        </w:tc>
        <w:tc>
          <w:tcPr>
            <w:tcW w:type="dxa" w:w="2160"/>
          </w:tcPr>
          <w:p>
            <w:r>
              <w:t>If match: Test Passes. If mismatch: Test Fails, report both values for evaluation</w:t>
            </w:r>
          </w:p>
        </w:tc>
      </w:tr>
    </w:tbl>
    <w:p>
      <w:r>
        <w:rPr/>
        <w:t>Test Sequence #02: Algorithm List Consistency with Section 4.5.2.1.1</w:t>
        <w:br/>
        <w:t>This sequence tests that only allowed signature algorithms are used in both the 'signatureAlgorithm' and 'signature' fields in accordance with SGP.22 section 4.5.2.1.1 and sanctioned by RFC 4051.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w:t>
            </w:r>
          </w:p>
        </w:tc>
        <w:tc>
          <w:tcPr>
            <w:tcW w:type="dxa" w:w="2160"/>
          </w:tcPr>
          <w:p>
            <w:r>
              <w:t>Extract algorithm from 'signatureAlgorithm' and 'signature'</w:t>
            </w:r>
          </w:p>
        </w:tc>
        <w:tc>
          <w:tcPr>
            <w:tcW w:type="dxa" w:w="2160"/>
          </w:tcPr>
          <w:p>
            <w:r>
              <w:t>Obtain string identifiers (e.g., 'rsa-sha256', 'ecdsa-sha384')</w:t>
            </w:r>
          </w:p>
        </w:tc>
      </w:tr>
      <w:tr>
        <w:tc>
          <w:tcPr>
            <w:tcW w:type="dxa" w:w="2160"/>
          </w:tcPr>
          <w:p>
            <w:r>
              <w:t>2</w:t>
            </w:r>
          </w:p>
        </w:tc>
        <w:tc>
          <w:tcPr>
            <w:tcW w:type="dxa" w:w="2160"/>
          </w:tcPr>
          <w:p>
            <w:r>
              <w:t>Test System</w:t>
            </w:r>
          </w:p>
        </w:tc>
        <w:tc>
          <w:tcPr>
            <w:tcW w:type="dxa" w:w="2160"/>
          </w:tcPr>
          <w:p>
            <w:r>
              <w:t>Check if identifiers belong to allowed list per SGP.22 section 4.5.2.1.1 (rsa-sha256, rsa-sha384, rsa-sha512, ecdsa-sha256, ecdsa-sha384, ecdsa-sha512)</w:t>
            </w:r>
          </w:p>
        </w:tc>
        <w:tc>
          <w:tcPr>
            <w:tcW w:type="dxa" w:w="2160"/>
          </w:tcPr>
          <w:p>
            <w:r>
              <w:t>1- Each identifier is present in permitted list2- If not, outcome is FAIL, log actual value(s)</w:t>
            </w:r>
          </w:p>
        </w:tc>
      </w:tr>
    </w:tbl>
    <w:p>
      <w:r>
        <w:rPr/>
        <w:t>Test Sequence #03: Interoperability—Signature Verification</w:t>
        <w:br/>
        <w:t>This sequence aims to confirm that a relying party can verify a certificate/CRL signature using the algorithm and parameters specified.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w:t>
            </w:r>
          </w:p>
        </w:tc>
        <w:tc>
          <w:tcPr>
            <w:tcW w:type="dxa" w:w="2160"/>
          </w:tcPr>
          <w:p>
            <w:r>
              <w:t>Using the 'signatureAlgorithm' value, prepare the verification context</w:t>
            </w:r>
          </w:p>
        </w:tc>
        <w:tc>
          <w:tcPr>
            <w:tcW w:type="dxa" w:w="2160"/>
          </w:tcPr>
          <w:p>
            <w:r>
              <w:t>Verification context is established using exactly the algorithm and parameters from 'signatureAlgorithm'</w:t>
            </w:r>
          </w:p>
        </w:tc>
      </w:tr>
      <w:tr>
        <w:tc>
          <w:tcPr>
            <w:tcW w:type="dxa" w:w="2160"/>
          </w:tcPr>
          <w:p>
            <w:r>
              <w:t>2</w:t>
            </w:r>
          </w:p>
        </w:tc>
        <w:tc>
          <w:tcPr>
            <w:tcW w:type="dxa" w:w="2160"/>
          </w:tcPr>
          <w:p>
            <w:r>
              <w:t>Test System</w:t>
            </w:r>
          </w:p>
        </w:tc>
        <w:tc>
          <w:tcPr>
            <w:tcW w:type="dxa" w:w="2160"/>
          </w:tcPr>
          <w:p>
            <w:r>
              <w:t>Verify the signature over the encoded tbsCertificate/tbsCertList using the indicated algorithm</w:t>
            </w:r>
          </w:p>
        </w:tc>
        <w:tc>
          <w:tcPr>
            <w:tcW w:type="dxa" w:w="2160"/>
          </w:tcPr>
          <w:p>
            <w:r>
              <w:t>1- Signature verification succeeds when correct parameters are used2- If verification fails, record cause</w:t>
            </w:r>
          </w:p>
        </w:tc>
      </w:tr>
    </w:tbl>
    <w:p>
      <w:r>
        <w:rPr/>
        <w:t>Conformance Requirements References</w:t>
        <w:br/>
        <w:t>- SGP.22 v2.6.1 section 4.5.2.1.1 (Table 11: CERT.EUICC.ECDSA, and related textual requirements)</w:t>
        <w:br/>
        <w:t>- RFC 5280 section 5.1.1.2 and 5.1.1.3 (algorithm identifier and parameters rules)</w:t>
        <w:br/>
        <w:t>- RFC 4051 (Signature algorithm registry for algorithm name mapping)</w:t>
        <w:br/>
        <w:t>- SGP.02 v4.2 (Annex E for data used in signature)</w:t>
      </w:r>
    </w:p>
    <w:p>
      <w:r>
        <w:rPr/>
        <w:t>Conditional Execution</w:t>
        <w:br/>
        <w:t>- Test Sequence #01 SHALL be executed for each certificate or CRL issued by GSMA CI where conformance to SGP.22 section 4.5.2.1.1 is claimed.</w:t>
        <w:br/>
        <w:t>- Test Sequence #02 SHALL be executed only if implemented signature algorithms are visible in both fields.</w:t>
        <w:br/>
        <w:t>- Test Sequence #03 SHALL be executed if the public key/certificate for signature verification is available to the test system.</w:t>
      </w:r>
    </w:p>
    <w:p/>
    <w:p>
      <w:r>
        <w:rPr>
          <w:b/>
          <w:sz w:val="24"/>
        </w:rPr>
        <w:t>Requirement ID : issuer | Requirement Description : Distinguished Name of the GSMA CI that has signed the CRL. This DN SHALL be the same as the one used for issuing certificates.</w:t>
      </w:r>
    </w:p>
    <w:p>
      <w:r>
        <w:rPr>
          <w:b/>
          <w:sz w:val="24"/>
        </w:rPr>
        <w:t xml:space="preserve">Test Case : </w:t>
        <w:br/>
      </w:r>
    </w:p>
    <w:p>
      <w:r>
        <w:rPr/>
        <w:t>Test Cases</w:t>
      </w:r>
    </w:p>
    <w:p>
      <w:r>
        <w:rPr/>
        <w:t>TC</w:t>
      </w:r>
      <w:r>
        <w:rPr>
          <w:i/>
        </w:rPr>
        <w:t>CRL</w:t>
      </w:r>
      <w:r>
        <w:rPr/>
        <w:t>IssuerDN_Verification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Operates as a Certificate Issuer and issues both certificates and CRLs.</w:t>
            </w:r>
          </w:p>
        </w:tc>
      </w:tr>
      <w:tr>
        <w:tc>
          <w:tcPr>
            <w:tcW w:type="dxa" w:w="4320"/>
          </w:tcPr>
          <w:p>
            <w:r>
              <w:t>RSP Entities</w:t>
            </w:r>
          </w:p>
        </w:tc>
        <w:tc>
          <w:tcPr>
            <w:tcW w:type="dxa" w:w="4320"/>
          </w:tcPr>
          <w:p>
            <w:r>
              <w:t>Entities (e.g., SM-DP+, SM-DS, LPA, eUICC) that process CRLs according to SGP.22.</w:t>
            </w:r>
          </w:p>
        </w:tc>
      </w:tr>
    </w:tbl>
    <w:p>
      <w:r>
        <w:rPr/>
        <w:t>Test Sequence #01: Verification of Consistent Distinguished Name in CRL Issuance</w:t>
        <w:br/>
        <w:t>This test sequence verifies that the issuer Distinguished Name (DN) in a Certificate Revocation List (CRL) issued by a GSMA Certificate Issuer (CI) is exactly the same as the DN used by that CI for issuing certificates, as required by SGP.22 and RFC 5280.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Has previously issued certificates with a specific issuer DN.</w:t>
            </w:r>
          </w:p>
        </w:tc>
      </w:tr>
      <w:tr>
        <w:tc>
          <w:tcPr>
            <w:tcW w:type="dxa" w:w="4320"/>
          </w:tcPr>
          <w:p>
            <w:r>
              <w:t>GSMA CI</w:t>
            </w:r>
          </w:p>
        </w:tc>
        <w:tc>
          <w:tcPr>
            <w:tcW w:type="dxa" w:w="4320"/>
          </w:tcPr>
          <w:p>
            <w:r>
              <w:t>Has created a CRL to revoke one or more previously issued certificates.</w:t>
            </w:r>
          </w:p>
        </w:tc>
      </w:tr>
      <w:tr>
        <w:tc>
          <w:tcPr>
            <w:tcW w:type="dxa" w:w="4320"/>
          </w:tcPr>
          <w:p>
            <w:r>
              <w:t>RSP Entity</w:t>
            </w:r>
          </w:p>
        </w:tc>
        <w:tc>
          <w:tcPr>
            <w:tcW w:type="dxa" w:w="4320"/>
          </w:tcPr>
          <w:p>
            <w:r>
              <w:t>Has access to both one of the certificates issued by the GSMA CI and the corresponding CRL.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CI → RSP Entity</w:t>
            </w:r>
          </w:p>
        </w:tc>
        <w:tc>
          <w:tcPr>
            <w:tcW w:type="dxa" w:w="2160"/>
          </w:tcPr>
          <w:p>
            <w:r>
              <w:t>Provide a certificate and a related CRL, both claimed to be issued by the same GSMA CI.</w:t>
            </w:r>
          </w:p>
        </w:tc>
        <w:tc>
          <w:tcPr>
            <w:tcW w:type="dxa" w:w="2160"/>
          </w:tcPr>
          <w:p>
            <w:r>
              <w:t>RSP Entity is in possession of both the certificate and the CRL for issuer DN comparison.</w:t>
            </w:r>
          </w:p>
        </w:tc>
      </w:tr>
      <w:tr>
        <w:tc>
          <w:tcPr>
            <w:tcW w:type="dxa" w:w="2160"/>
          </w:tcPr>
          <w:p>
            <w:r>
              <w:t>1</w:t>
            </w:r>
          </w:p>
        </w:tc>
        <w:tc>
          <w:tcPr>
            <w:tcW w:type="dxa" w:w="2160"/>
          </w:tcPr>
          <w:p>
            <w:r>
              <w:t>RSP Entity (internal check)</w:t>
            </w:r>
          </w:p>
        </w:tc>
        <w:tc>
          <w:tcPr>
            <w:tcW w:type="dxa" w:w="2160"/>
          </w:tcPr>
          <w:p>
            <w:r>
              <w:t>Extract the issuer DN from the certificate.</w:t>
            </w:r>
          </w:p>
        </w:tc>
        <w:tc>
          <w:tcPr>
            <w:tcW w:type="dxa" w:w="2160"/>
          </w:tcPr>
          <w:p>
            <w:r>
              <w:t>1- Correctly retrieves the issuer DN from the certificate.2- No errors encountered during extraction.</w:t>
            </w:r>
          </w:p>
        </w:tc>
      </w:tr>
      <w:tr>
        <w:tc>
          <w:tcPr>
            <w:tcW w:type="dxa" w:w="2160"/>
          </w:tcPr>
          <w:p>
            <w:r>
              <w:t>2</w:t>
            </w:r>
          </w:p>
        </w:tc>
        <w:tc>
          <w:tcPr>
            <w:tcW w:type="dxa" w:w="2160"/>
          </w:tcPr>
          <w:p>
            <w:r>
              <w:t>RSP Entity (internal check)</w:t>
            </w:r>
          </w:p>
        </w:tc>
        <w:tc>
          <w:tcPr>
            <w:tcW w:type="dxa" w:w="2160"/>
          </w:tcPr>
          <w:p>
            <w:r>
              <w:t>Extract the issuer DN from the CRL.</w:t>
            </w:r>
          </w:p>
        </w:tc>
        <w:tc>
          <w:tcPr>
            <w:tcW w:type="dxa" w:w="2160"/>
          </w:tcPr>
          <w:p>
            <w:r>
              <w:t>1- Correctly retrieves the issuer DN from the CRL.2- No errors encountered during extraction.</w:t>
            </w:r>
          </w:p>
        </w:tc>
      </w:tr>
      <w:tr>
        <w:tc>
          <w:tcPr>
            <w:tcW w:type="dxa" w:w="2160"/>
          </w:tcPr>
          <w:p>
            <w:r>
              <w:t>3</w:t>
            </w:r>
          </w:p>
        </w:tc>
        <w:tc>
          <w:tcPr>
            <w:tcW w:type="dxa" w:w="2160"/>
          </w:tcPr>
          <w:p>
            <w:r>
              <w:t>RSP Entity (internal check)</w:t>
            </w:r>
          </w:p>
        </w:tc>
        <w:tc>
          <w:tcPr>
            <w:tcW w:type="dxa" w:w="2160"/>
          </w:tcPr>
          <w:p>
            <w:r>
              <w:t>Compare the issuer DN extracted from the certificate and the issuer DN from the CRL.</w:t>
            </w:r>
          </w:p>
        </w:tc>
        <w:tc>
          <w:tcPr>
            <w:tcW w:type="dxa" w:w="2160"/>
          </w:tcPr>
          <w:p>
            <w:r>
              <w:t>1- The issuer DN in the CRL is exactly the same (including encoding) as the one in the certificate.2- If any mismatch, CRL is considered invalid according to specification.</w:t>
            </w:r>
          </w:p>
        </w:tc>
      </w:tr>
      <w:tr>
        <w:tc>
          <w:tcPr>
            <w:tcW w:type="dxa" w:w="2160"/>
          </w:tcPr>
          <w:p>
            <w:r>
              <w:t>4</w:t>
            </w:r>
          </w:p>
        </w:tc>
        <w:tc>
          <w:tcPr>
            <w:tcW w:type="dxa" w:w="2160"/>
          </w:tcPr>
          <w:p>
            <w:r>
              <w:t>RSP Entity (internal check)</w:t>
            </w:r>
          </w:p>
        </w:tc>
        <w:tc>
          <w:tcPr>
            <w:tcW w:type="dxa" w:w="2160"/>
          </w:tcPr>
          <w:p>
            <w:r>
              <w:t>Use only the CRL with the matching issuer DN for trust and revocation decisions.</w:t>
            </w:r>
          </w:p>
        </w:tc>
        <w:tc>
          <w:tcPr>
            <w:tcW w:type="dxa" w:w="2160"/>
          </w:tcPr>
          <w:p>
            <w:r>
              <w:t>Only CRLs whose issuer DN exactly matches the certificate issuer DN are accepted for revocation checks.</w:t>
            </w:r>
          </w:p>
        </w:tc>
      </w:tr>
    </w:tbl>
    <w:p>
      <w:r>
        <w:rPr/>
        <w:t>Conformance Requirements References</w:t>
        <w:br/>
        <w:t>- SGP.22 v2.6.1, Section 4.6: “This DN SHALL be the same as the one used for issuing certificates.”</w:t>
        <w:br/>
        <w:t>- RFC 5280, Section 4.2.1.13: “If present, the cRLIssuer MUST only contain the distinguished name (DN) from the issuer field of the CRL... The encoding of the name in the cRLIssuer field MUST be exactly the same as the encoding in issuer field of the CRL.”</w:t>
      </w:r>
    </w:p>
    <w:p>
      <w:r>
        <w:rPr/>
        <w:t>Conditional Execution</w:t>
        <w:br/>
        <w:t>- This test SHALL be executed whenever a CRL is received by an RSP Entity for revocation checking.</w:t>
        <w:br/>
        <w:t>- If either the certificate or the CRL is missing, the test case cannot proceed.</w:t>
      </w:r>
    </w:p>
    <w:p>
      <w:r>
        <w:rPr/>
        <w:t>Notes</w:t>
        <w:br/>
        <w:t>- The comparison involves both the attribute content and the encoding (per RFC 5280).</w:t>
        <w:br/>
        <w:t>- This test ensures proper trust linkage between the GSMA CI’s certificates and corresponding CRLs as mandated.</w:t>
      </w:r>
    </w:p>
    <w:p/>
    <w:p>
      <w:r>
        <w:rPr>
          <w:b/>
          <w:sz w:val="24"/>
        </w:rPr>
        <w:t>Requirement ID : thisUpdate | Requirement Description : Time stamp of the CRL.</w:t>
      </w:r>
    </w:p>
    <w:p>
      <w:r>
        <w:rPr>
          <w:b/>
          <w:sz w:val="24"/>
        </w:rPr>
        <w:t xml:space="preserve">Test Case : </w:t>
        <w:br/>
      </w:r>
    </w:p>
    <w:p>
      <w:r>
        <w:rPr/>
        <w:t>Test Cases</w:t>
      </w:r>
    </w:p>
    <w:p>
      <w:r>
        <w:rPr/>
        <w:t>TC</w:t>
      </w:r>
      <w:r>
        <w:rPr>
          <w:i/>
        </w:rPr>
        <w:t>CRLProfile</w:t>
      </w:r>
      <w:r>
        <w:rPr/>
        <w:t>thisUpdate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CRLIssuer</w:t>
            </w:r>
          </w:p>
        </w:tc>
        <w:tc>
          <w:tcPr>
            <w:tcW w:type="dxa" w:w="4320"/>
          </w:tcPr>
          <w:p>
            <w:r>
              <w:t>The CRL issuer is configured to generate and sign Certificate Revocation Lists.</w:t>
            </w:r>
          </w:p>
        </w:tc>
      </w:tr>
      <w:tr>
        <w:tc>
          <w:tcPr>
            <w:tcW w:type="dxa" w:w="4320"/>
          </w:tcPr>
          <w:p>
            <w:r>
              <w:t>CRLApp</w:t>
            </w:r>
          </w:p>
        </w:tc>
        <w:tc>
          <w:tcPr>
            <w:tcW w:type="dxa" w:w="4320"/>
          </w:tcPr>
          <w:p>
            <w:r>
              <w:t>The application is capable of fetching and parsing CRLs according to RFC 5280.</w:t>
            </w:r>
          </w:p>
        </w:tc>
      </w:tr>
    </w:tbl>
    <w:p>
      <w:r>
        <w:rPr/>
        <w:t>Test Sequence #01: Validation of the 'thisUpdate' Field Encoding Before 2050</w:t>
        <w:br/>
        <w:t>The aim of this sequence is to verify that the CRL issuer encodes the thisUpdate field as UTCTime when the value is a date through the year 2049, in compliance with RFC 5280 Section 5.1.2.4.</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CRLIssuer</w:t>
            </w:r>
          </w:p>
        </w:tc>
        <w:tc>
          <w:tcPr>
            <w:tcW w:type="dxa" w:w="4320"/>
          </w:tcPr>
          <w:p>
            <w:r>
              <w:t>The CRL issuer is ready to generate a CRL with 'thisUpdate' set to a date &lt;= December 31, 2049.</w:t>
            </w:r>
          </w:p>
        </w:tc>
      </w:tr>
      <w:tr>
        <w:tc>
          <w:tcPr>
            <w:tcW w:type="dxa" w:w="4320"/>
          </w:tcPr>
          <w:p>
            <w:r>
              <w:t>CRLApp</w:t>
            </w:r>
          </w:p>
        </w:tc>
        <w:tc>
          <w:tcPr>
            <w:tcW w:type="dxa" w:w="4320"/>
          </w:tcPr>
          <w:p>
            <w:r>
              <w:t>The application is prepared to receive and decode the generated CRL.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CRLIssuer</w:t>
            </w:r>
          </w:p>
        </w:tc>
        <w:tc>
          <w:tcPr>
            <w:tcW w:type="dxa" w:w="2160"/>
          </w:tcPr>
          <w:p>
            <w:r>
              <w:t>Generate a CRL with 'thisUpdate' set to a date within year 2049.</w:t>
            </w:r>
          </w:p>
        </w:tc>
        <w:tc>
          <w:tcPr>
            <w:tcW w:type="dxa" w:w="2160"/>
          </w:tcPr>
          <w:p>
            <w:r>
              <w:t>The CRL is created with a valid 'thisUpdate' field set.</w:t>
            </w:r>
          </w:p>
        </w:tc>
      </w:tr>
      <w:tr>
        <w:tc>
          <w:tcPr>
            <w:tcW w:type="dxa" w:w="2160"/>
          </w:tcPr>
          <w:p>
            <w:r>
              <w:t>1</w:t>
            </w:r>
          </w:p>
        </w:tc>
        <w:tc>
          <w:tcPr>
            <w:tcW w:type="dxa" w:w="2160"/>
          </w:tcPr>
          <w:p>
            <w:r>
              <w:t>CRLIssuer → CRLApp</w:t>
            </w:r>
          </w:p>
        </w:tc>
        <w:tc>
          <w:tcPr>
            <w:tcW w:type="dxa" w:w="2160"/>
          </w:tcPr>
          <w:p>
            <w:r>
              <w:t>Transmit the generated CRL to the application.</w:t>
            </w:r>
          </w:p>
        </w:tc>
        <w:tc>
          <w:tcPr>
            <w:tcW w:type="dxa" w:w="2160"/>
          </w:tcPr>
          <w:p>
            <w:r>
              <w:t>1- The application receives the CRL.2- The application identifies 'thisUpdate'.</w:t>
            </w:r>
          </w:p>
        </w:tc>
      </w:tr>
      <w:tr>
        <w:tc>
          <w:tcPr>
            <w:tcW w:type="dxa" w:w="2160"/>
          </w:tcPr>
          <w:p>
            <w:r>
              <w:t>2</w:t>
            </w:r>
          </w:p>
        </w:tc>
        <w:tc>
          <w:tcPr>
            <w:tcW w:type="dxa" w:w="2160"/>
          </w:tcPr>
          <w:p>
            <w:r>
              <w:t>CRLApp</w:t>
            </w:r>
          </w:p>
        </w:tc>
        <w:tc>
          <w:tcPr>
            <w:tcW w:type="dxa" w:w="2160"/>
          </w:tcPr>
          <w:p>
            <w:r>
              <w:t>Parse the 'thisUpdate' field from the CRL.</w:t>
            </w:r>
          </w:p>
        </w:tc>
        <w:tc>
          <w:tcPr>
            <w:tcW w:type="dxa" w:w="2160"/>
          </w:tcPr>
          <w:p>
            <w:r>
              <w:t>'thisUpdate' is encoded as UTCTime as per RFC 5280, Section 5.1.2.4.</w:t>
            </w:r>
          </w:p>
        </w:tc>
      </w:tr>
    </w:tbl>
    <w:p>
      <w:r>
        <w:rPr/>
        <w:t>Test Sequence #02: Validation of the 'thisUpdate' Field Encoding for 2050 and Beyond</w:t>
        <w:br/>
        <w:t>The aim of this test is to verify that the CRL issuer encodes the thisUpdate field as GeneralizedTime when the value is a date in the year 2050 or later, in compliance with RFC 5280 Section 5.1.2.4.</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CRLIssuer</w:t>
            </w:r>
          </w:p>
        </w:tc>
        <w:tc>
          <w:tcPr>
            <w:tcW w:type="dxa" w:w="4320"/>
          </w:tcPr>
          <w:p>
            <w:r>
              <w:t>The CRL issuer is ready to generate a CRL with 'thisUpdate' set to a date &gt;= Jan 1, 2050.</w:t>
            </w:r>
          </w:p>
        </w:tc>
      </w:tr>
      <w:tr>
        <w:tc>
          <w:tcPr>
            <w:tcW w:type="dxa" w:w="4320"/>
          </w:tcPr>
          <w:p>
            <w:r>
              <w:t>CRLApp</w:t>
            </w:r>
          </w:p>
        </w:tc>
        <w:tc>
          <w:tcPr>
            <w:tcW w:type="dxa" w:w="4320"/>
          </w:tcPr>
          <w:p>
            <w:r>
              <w:t>The application is prepared to receive and decode the generated CRL.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CRLIssuer</w:t>
            </w:r>
          </w:p>
        </w:tc>
        <w:tc>
          <w:tcPr>
            <w:tcW w:type="dxa" w:w="2160"/>
          </w:tcPr>
          <w:p>
            <w:r>
              <w:t>Generate a CRL with 'thisUpdate' set to a date in year 2050 or later.</w:t>
            </w:r>
          </w:p>
        </w:tc>
        <w:tc>
          <w:tcPr>
            <w:tcW w:type="dxa" w:w="2160"/>
          </w:tcPr>
          <w:p>
            <w:r>
              <w:t>The CRL is created with a valid 'thisUpdate' field set.</w:t>
            </w:r>
          </w:p>
        </w:tc>
      </w:tr>
      <w:tr>
        <w:tc>
          <w:tcPr>
            <w:tcW w:type="dxa" w:w="2160"/>
          </w:tcPr>
          <w:p>
            <w:r>
              <w:t>1</w:t>
            </w:r>
          </w:p>
        </w:tc>
        <w:tc>
          <w:tcPr>
            <w:tcW w:type="dxa" w:w="2160"/>
          </w:tcPr>
          <w:p>
            <w:r>
              <w:t>CRLIssuer → CRLApp</w:t>
            </w:r>
          </w:p>
        </w:tc>
        <w:tc>
          <w:tcPr>
            <w:tcW w:type="dxa" w:w="2160"/>
          </w:tcPr>
          <w:p>
            <w:r>
              <w:t>Transmit the generated CRL to the application.</w:t>
            </w:r>
          </w:p>
        </w:tc>
        <w:tc>
          <w:tcPr>
            <w:tcW w:type="dxa" w:w="2160"/>
          </w:tcPr>
          <w:p>
            <w:r>
              <w:t>1- The application receives the CRL.2- The application identifies 'thisUpdate'.</w:t>
            </w:r>
          </w:p>
        </w:tc>
      </w:tr>
      <w:tr>
        <w:tc>
          <w:tcPr>
            <w:tcW w:type="dxa" w:w="2160"/>
          </w:tcPr>
          <w:p>
            <w:r>
              <w:t>2</w:t>
            </w:r>
          </w:p>
        </w:tc>
        <w:tc>
          <w:tcPr>
            <w:tcW w:type="dxa" w:w="2160"/>
          </w:tcPr>
          <w:p>
            <w:r>
              <w:t>CRLApp</w:t>
            </w:r>
          </w:p>
        </w:tc>
        <w:tc>
          <w:tcPr>
            <w:tcW w:type="dxa" w:w="2160"/>
          </w:tcPr>
          <w:p>
            <w:r>
              <w:t>Parse the 'thisUpdate' field from the CRL.</w:t>
            </w:r>
          </w:p>
        </w:tc>
        <w:tc>
          <w:tcPr>
            <w:tcW w:type="dxa" w:w="2160"/>
          </w:tcPr>
          <w:p>
            <w:r>
              <w:t>'thisUpdate' is encoded as GeneralizedTime as per RFC 5280, Section 5.1.2.4.</w:t>
            </w:r>
          </w:p>
        </w:tc>
      </w:tr>
    </w:tbl>
    <w:p>
      <w:r>
        <w:rPr/>
        <w:t>Test Sequence #03: Application Acceptance of Either 'thisUpdate' Encoding</w:t>
        <w:br/>
        <w:t>This test sequence verifies that the CRL consuming application correctly processes a CRL where 'thisUpdate' is encoded as either UTCTime or GeneralizedTime.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CRLIssuer</w:t>
            </w:r>
          </w:p>
        </w:tc>
        <w:tc>
          <w:tcPr>
            <w:tcW w:type="dxa" w:w="2160"/>
          </w:tcPr>
          <w:p>
            <w:r>
              <w:t>Generate two CRLs: one with 'thisUpdate' as UTCTime (before 2050), one as GeneralizedTime (2050+).</w:t>
            </w:r>
          </w:p>
        </w:tc>
        <w:tc>
          <w:tcPr>
            <w:tcW w:type="dxa" w:w="2160"/>
          </w:tcPr>
          <w:p>
            <w:r>
              <w:t>CRLs are generated with respective encodings.</w:t>
            </w:r>
          </w:p>
        </w:tc>
      </w:tr>
      <w:tr>
        <w:tc>
          <w:tcPr>
            <w:tcW w:type="dxa" w:w="2160"/>
          </w:tcPr>
          <w:p>
            <w:r>
              <w:t>2</w:t>
            </w:r>
          </w:p>
        </w:tc>
        <w:tc>
          <w:tcPr>
            <w:tcW w:type="dxa" w:w="2160"/>
          </w:tcPr>
          <w:p>
            <w:r>
              <w:t>CRLIssuer → CRLApp</w:t>
            </w:r>
          </w:p>
        </w:tc>
        <w:tc>
          <w:tcPr>
            <w:tcW w:type="dxa" w:w="2160"/>
          </w:tcPr>
          <w:p>
            <w:r>
              <w:t>Provide both CRLs separately to the application.</w:t>
            </w:r>
          </w:p>
        </w:tc>
        <w:tc>
          <w:tcPr>
            <w:tcW w:type="dxa" w:w="2160"/>
          </w:tcPr>
          <w:p>
            <w:r>
              <w:t>The application receives both CRLs.</w:t>
            </w:r>
          </w:p>
        </w:tc>
      </w:tr>
      <w:tr>
        <w:tc>
          <w:tcPr>
            <w:tcW w:type="dxa" w:w="2160"/>
          </w:tcPr>
          <w:p>
            <w:r>
              <w:t>3</w:t>
            </w:r>
          </w:p>
        </w:tc>
        <w:tc>
          <w:tcPr>
            <w:tcW w:type="dxa" w:w="2160"/>
          </w:tcPr>
          <w:p>
            <w:r>
              <w:t>CRLApp</w:t>
            </w:r>
          </w:p>
        </w:tc>
        <w:tc>
          <w:tcPr>
            <w:tcW w:type="dxa" w:w="2160"/>
          </w:tcPr>
          <w:p>
            <w:r>
              <w:t>Parse both CRLs and identify 'thisUpdate' field in each.</w:t>
            </w:r>
          </w:p>
        </w:tc>
        <w:tc>
          <w:tcPr>
            <w:tcW w:type="dxa" w:w="2160"/>
          </w:tcPr>
          <w:p>
            <w:r>
              <w:t>1- For the first CRL: 'thisUpdate' is processed as UTCTime.2- For the second CRL: 'thisUpdate' is processed as GeneralizedTime.3- Application accepts both encodings without error.</w:t>
            </w:r>
          </w:p>
        </w:tc>
      </w:tr>
    </w:tbl>
    <w:p>
      <w:r>
        <w:rPr/>
        <w:t>Conformance Requirements References</w:t>
        <w:br/>
        <w:t>- RFC 5280 Section 5.1.2.4: CRL issuers conforming to this profile MUST encode thisUpdate as UTCTime for dates through the year 2049 and as GeneralizedTime for dates in the year 2050 or later. Conforming applications MUST be able to process dates that are encoded in either UTCTime or GeneralizedTime.</w:t>
        <w:br/>
        <w:t>- RFC 5280 Section 4.1.2.5.1, 4.1.2.5.2: Definitions for UTCTime and GeneralizedTime processing.</w:t>
      </w:r>
    </w:p>
    <w:p>
      <w:r>
        <w:rPr/>
        <w:t>Conditional Execution</w:t>
        <w:br/>
        <w:t>- Test Sequence #01 SHALL be executed if the thisUpdate date is before or in 2049.</w:t>
        <w:br/>
        <w:t>- Test Sequence #02 SHALL be executed if the thisUpdate date is in 2050 or later.</w:t>
        <w:br/>
        <w:t>- Test Sequence #03 SHALL always be executed to verify universal acceptance by applications.</w:t>
      </w:r>
    </w:p>
    <w:p/>
    <w:p>
      <w:r>
        <w:rPr>
          <w:b/>
          <w:sz w:val="24"/>
        </w:rPr>
        <w:t>Requirement ID : nextUpdate | Requirement Description : Indicates the date by which the next CRL will be issued. The next CRL could be issued before the indicated date (if any revocation occurs before this date), but it will not be issued any later than the indicated date.</w:t>
      </w:r>
    </w:p>
    <w:p>
      <w:r>
        <w:rPr>
          <w:b/>
          <w:sz w:val="24"/>
        </w:rPr>
        <w:t xml:space="preserve">Test Case : </w:t>
        <w:br/>
      </w:r>
    </w:p>
    <w:p>
      <w:r>
        <w:rPr/>
        <w:t>Test Cases</w:t>
      </w:r>
    </w:p>
    <w:p>
      <w:r>
        <w:rPr/>
        <w:t>TC</w:t>
      </w:r>
      <w:r>
        <w:rPr>
          <w:i/>
        </w:rPr>
        <w:t>CRL</w:t>
      </w:r>
      <w:r>
        <w:rPr/>
        <w:t>nextUpdate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CRL Issuer</w:t>
            </w:r>
          </w:p>
        </w:tc>
        <w:tc>
          <w:tcPr>
            <w:tcW w:type="dxa" w:w="4320"/>
          </w:tcPr>
          <w:p>
            <w:r>
              <w:t>The Certificate Revocation List (CRL) Issuer is operating and capable of generating CRLs.</w:t>
            </w:r>
          </w:p>
        </w:tc>
      </w:tr>
      <w:tr>
        <w:tc>
          <w:tcPr>
            <w:tcW w:type="dxa" w:w="4320"/>
          </w:tcPr>
          <w:p>
            <w:r>
              <w:t>Relying Party</w:t>
            </w:r>
          </w:p>
        </w:tc>
        <w:tc>
          <w:tcPr>
            <w:tcW w:type="dxa" w:w="4320"/>
          </w:tcPr>
          <w:p>
            <w:r>
              <w:t>Entities (e.g., SM-DP+, SM-DS) configured to download and check CRLs according to SGP.22 rules.</w:t>
            </w:r>
          </w:p>
        </w:tc>
      </w:tr>
    </w:tbl>
    <w:p>
      <w:r>
        <w:rPr/>
        <w:t>Test Sequence #01: Verify correct presence and encoding of nextUpdate in CRL</w:t>
        <w:br/>
        <w:t>This test sequence verifies that the CRL issuer includes the nextUpdate field in each CRL and that its encoding is compliant with RFC 5280 based on the year.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CRL Issuer</w:t>
            </w:r>
          </w:p>
        </w:tc>
        <w:tc>
          <w:tcPr>
            <w:tcW w:type="dxa" w:w="4320"/>
          </w:tcPr>
          <w:p>
            <w:r>
              <w:t>A new CRL is to be issued and the date of the next planned CRL update is known by the issuer.</w:t>
            </w:r>
          </w:p>
        </w:tc>
      </w:tr>
      <w:tr>
        <w:tc>
          <w:tcPr>
            <w:tcW w:type="dxa" w:w="4320"/>
          </w:tcPr>
          <w:p>
            <w:r>
              <w:t>Relying Party</w:t>
            </w:r>
          </w:p>
        </w:tc>
        <w:tc>
          <w:tcPr>
            <w:tcW w:type="dxa" w:w="4320"/>
          </w:tcPr>
          <w:p>
            <w:r>
              <w:t>The relying party has access to the current DER-encoded CRL for validation.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CRL Issuer → Relying Party</w:t>
            </w:r>
          </w:p>
        </w:tc>
        <w:tc>
          <w:tcPr>
            <w:tcW w:type="dxa" w:w="2160"/>
          </w:tcPr>
          <w:p>
            <w:r>
              <w:t>The CRL Issuer generates a new CRL with at least one revoked certificate and includes the nextUpdate field.</w:t>
            </w:r>
          </w:p>
        </w:tc>
        <w:tc>
          <w:tcPr>
            <w:tcW w:type="dxa" w:w="2160"/>
          </w:tcPr>
          <w:p>
            <w:r>
              <w:t>The CRL contains the nextUpdate field and it indicates the correct date by which the next CRL will be issued.</w:t>
            </w:r>
          </w:p>
        </w:tc>
      </w:tr>
      <w:tr>
        <w:tc>
          <w:tcPr>
            <w:tcW w:type="dxa" w:w="2160"/>
          </w:tcPr>
          <w:p>
            <w:r>
              <w:t>1</w:t>
            </w:r>
          </w:p>
        </w:tc>
        <w:tc>
          <w:tcPr>
            <w:tcW w:type="dxa" w:w="2160"/>
          </w:tcPr>
          <w:p>
            <w:r>
              <w:t>CRL Issuer → Relying Party</w:t>
            </w:r>
          </w:p>
        </w:tc>
        <w:tc>
          <w:tcPr>
            <w:tcW w:type="dxa" w:w="2160"/>
          </w:tcPr>
          <w:p>
            <w:r>
              <w:t>Issue a CRL with nextUpdate within the years 2000–2049, encode nextUpdate as UTCTime.</w:t>
            </w:r>
          </w:p>
        </w:tc>
        <w:tc>
          <w:tcPr>
            <w:tcW w:type="dxa" w:w="2160"/>
          </w:tcPr>
          <w:p>
            <w:r>
              <w:t>1- nextUpdate is present and encoded as UTCTime.2- The indicated date is not later than when the next CRL will actually be issued.</w:t>
            </w:r>
          </w:p>
        </w:tc>
      </w:tr>
      <w:tr>
        <w:tc>
          <w:tcPr>
            <w:tcW w:type="dxa" w:w="2160"/>
          </w:tcPr>
          <w:p>
            <w:r>
              <w:t>2</w:t>
            </w:r>
          </w:p>
        </w:tc>
        <w:tc>
          <w:tcPr>
            <w:tcW w:type="dxa" w:w="2160"/>
          </w:tcPr>
          <w:p>
            <w:r>
              <w:t>CRL Issuer → Relying Party</w:t>
            </w:r>
          </w:p>
        </w:tc>
        <w:tc>
          <w:tcPr>
            <w:tcW w:type="dxa" w:w="2160"/>
          </w:tcPr>
          <w:p>
            <w:r>
              <w:t>Issue a CRL with nextUpdate in 2050 or later, encode nextUpdate as GeneralizedTime.</w:t>
            </w:r>
          </w:p>
        </w:tc>
        <w:tc>
          <w:tcPr>
            <w:tcW w:type="dxa" w:w="2160"/>
          </w:tcPr>
          <w:p>
            <w:r>
              <w:t>1- nextUpdate is present and encoded as GeneralizedTime.2- The indicated date is not later than when the next CRL will actually be issued.</w:t>
            </w:r>
          </w:p>
        </w:tc>
      </w:tr>
      <w:tr>
        <w:tc>
          <w:tcPr>
            <w:tcW w:type="dxa" w:w="2160"/>
          </w:tcPr>
          <w:p>
            <w:r>
              <w:t>3</w:t>
            </w:r>
          </w:p>
        </w:tc>
        <w:tc>
          <w:tcPr>
            <w:tcW w:type="dxa" w:w="2160"/>
          </w:tcPr>
          <w:p>
            <w:r>
              <w:t>Relying Party → Internal</w:t>
            </w:r>
          </w:p>
        </w:tc>
        <w:tc>
          <w:tcPr>
            <w:tcW w:type="dxa" w:w="2160"/>
          </w:tcPr>
          <w:p>
            <w:r>
              <w:t>Parse and validate the nextUpdate field in received CRL.</w:t>
            </w:r>
          </w:p>
        </w:tc>
        <w:tc>
          <w:tcPr>
            <w:tcW w:type="dxa" w:w="2160"/>
          </w:tcPr>
          <w:p>
            <w:r>
              <w:t>The relying party is able to successfully process nextUpdate in either UTCTime or GeneralizedTime format.</w:t>
            </w:r>
          </w:p>
        </w:tc>
      </w:tr>
    </w:tbl>
    <w:p>
      <w:r>
        <w:rPr/>
        <w:t>Test Sequence #02: Verify CRL is not issued later than nextUpdate</w:t>
        <w:br/>
        <w:t>This sequence checks that the CRL issuer never issues a CRL after the indicated nextUpdate date.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CRL Issuer</w:t>
            </w:r>
          </w:p>
        </w:tc>
        <w:tc>
          <w:tcPr>
            <w:tcW w:type="dxa" w:w="4320"/>
          </w:tcPr>
          <w:p>
            <w:r>
              <w:t>A CRL has been issued and distributed to relying parties, containing the nextUpdate field.</w:t>
            </w:r>
          </w:p>
        </w:tc>
      </w:tr>
      <w:tr>
        <w:tc>
          <w:tcPr>
            <w:tcW w:type="dxa" w:w="4320"/>
          </w:tcPr>
          <w:p>
            <w:r>
              <w:t>Relying Party</w:t>
            </w:r>
          </w:p>
        </w:tc>
        <w:tc>
          <w:tcPr>
            <w:tcW w:type="dxa" w:w="4320"/>
          </w:tcPr>
          <w:p>
            <w:r>
              <w:t>The current time is off or just before the nextUpdate value in the CRL.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Current Time → CRL Issuer</w:t>
            </w:r>
          </w:p>
        </w:tc>
        <w:tc>
          <w:tcPr>
            <w:tcW w:type="dxa" w:w="2160"/>
          </w:tcPr>
          <w:p>
            <w:r>
              <w:t>Wait until just before the nextUpdate date indicated in the published CRL.</w:t>
            </w:r>
          </w:p>
        </w:tc>
        <w:tc>
          <w:tcPr>
            <w:tcW w:type="dxa" w:w="2160"/>
          </w:tcPr>
          <w:p>
            <w:r>
              <w:t>No new CRL is yet issued, the last CRL is still valid.</w:t>
            </w:r>
          </w:p>
        </w:tc>
      </w:tr>
      <w:tr>
        <w:tc>
          <w:tcPr>
            <w:tcW w:type="dxa" w:w="2160"/>
          </w:tcPr>
          <w:p>
            <w:r>
              <w:t>2</w:t>
            </w:r>
          </w:p>
        </w:tc>
        <w:tc>
          <w:tcPr>
            <w:tcW w:type="dxa" w:w="2160"/>
          </w:tcPr>
          <w:p>
            <w:r>
              <w:t>Current Time → CRL Issuer</w:t>
            </w:r>
          </w:p>
        </w:tc>
        <w:tc>
          <w:tcPr>
            <w:tcW w:type="dxa" w:w="2160"/>
          </w:tcPr>
          <w:p>
            <w:r>
              <w:t>Wait until the time passes the nextUpdate date.</w:t>
            </w:r>
          </w:p>
        </w:tc>
        <w:tc>
          <w:tcPr>
            <w:tcW w:type="dxa" w:w="2160"/>
          </w:tcPr>
          <w:p>
            <w:r>
              <w:t>The CRL Issuer issues a new CRL before or at the nextUpdate date.No CRL is ever issued after the nextUpdate date indicated in the previous CRL.</w:t>
            </w:r>
          </w:p>
        </w:tc>
      </w:tr>
      <w:tr>
        <w:tc>
          <w:tcPr>
            <w:tcW w:type="dxa" w:w="2160"/>
          </w:tcPr>
          <w:p>
            <w:r>
              <w:t>3</w:t>
            </w:r>
          </w:p>
        </w:tc>
        <w:tc>
          <w:tcPr>
            <w:tcW w:type="dxa" w:w="2160"/>
          </w:tcPr>
          <w:p>
            <w:r>
              <w:t>Relying Party → Internal</w:t>
            </w:r>
          </w:p>
        </w:tc>
        <w:tc>
          <w:tcPr>
            <w:tcW w:type="dxa" w:w="2160"/>
          </w:tcPr>
          <w:p>
            <w:r>
              <w:t>Attempt to validate certificate using a "stale" CRL (where current time &gt; nextUpdate).</w:t>
            </w:r>
          </w:p>
        </w:tc>
        <w:tc>
          <w:tcPr>
            <w:tcW w:type="dxa" w:w="2160"/>
          </w:tcPr>
          <w:p>
            <w:r>
              <w:t>Validation fails or warns that a fresher CRL is needed, as the CRL is now considered expired.</w:t>
            </w:r>
          </w:p>
        </w:tc>
      </w:tr>
    </w:tbl>
    <w:p>
      <w:r>
        <w:rPr/>
        <w:t>Conformance Requirements References</w:t>
        <w:br/>
        <w:t>- RFC 5280, Section 5.1.2.5 (Next Update) and referenced encoding requirements</w:t>
        <w:br/>
        <w:t>- SGP.22 v2.6.1, Section 4.6.1 (CRL update and retrieval behavior by relying parties)</w:t>
        <w:br/>
        <w:t>- SGP.22 v2.6.1 and referenced GSMA PKI Certificate Policy (periodicity expectations)</w:t>
      </w:r>
    </w:p>
    <w:p>
      <w:r>
        <w:rPr/>
        <w:t>Conditional Execution</w:t>
        <w:br/>
        <w:t>- Test step 2 of Sequence #01 (GeneralizedTime) SHALL be executed if the intended nextUpdate year is 2050 or later.</w:t>
        <w:br/>
        <w:t>- The above test cases SHALL be repeated for both cases where revokedCertificates are present and absent in the CRL, as encoding rules for nextUpdate remain applicable.</w:t>
      </w:r>
    </w:p>
    <w:p>
      <w:r>
        <w:rPr/>
        <w:t>Notes</w:t>
        <w:br/>
        <w:t>- If the CRL omits nextUpdate, client behavior is undefined per RFC 5280 and must be flagged for policy review.</w:t>
        <w:br/>
        <w:t>- Including a nextUpdate that is in the past or after the actual CRL issuance date SHALL be treated as a failure to conform.</w:t>
      </w:r>
    </w:p>
    <w:p>
      <w:r>
        <w:rPr/>
        <w:t>End of Test Cases.</w:t>
      </w:r>
    </w:p>
    <w:p/>
    <w:p>
      <w:r>
        <w:rPr>
          <w:b/>
          <w:sz w:val="24"/>
        </w:rPr>
        <w:t>Requirement ID : revokedCertificates | Requirement Description : Sequence of "revocation entry" as described in table 18.</w:t>
      </w:r>
    </w:p>
    <w:p>
      <w:r>
        <w:rPr>
          <w:b/>
          <w:sz w:val="24"/>
        </w:rPr>
        <w:t xml:space="preserve">Test Case : </w:t>
        <w:br/>
      </w:r>
    </w:p>
    <w:p>
      <w:r>
        <w:rPr/>
        <w:t>Test Cases</w:t>
      </w:r>
    </w:p>
    <w:p>
      <w:r>
        <w:rPr/>
        <w:t>TC</w:t>
      </w:r>
      <w:r>
        <w:rPr>
          <w:i/>
        </w:rPr>
        <w:t>CRL</w:t>
      </w:r>
      <w:r>
        <w:rPr/>
        <w:t>RevocationEntries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The GSMA Certificate Issuer (CI) operates a valid Public Key Infrastructure.</w:t>
            </w:r>
          </w:p>
        </w:tc>
      </w:tr>
      <w:tr>
        <w:tc>
          <w:tcPr>
            <w:tcW w:type="dxa" w:w="4320"/>
          </w:tcPr>
          <w:p>
            <w:r>
              <w:t>RSP Entity</w:t>
            </w:r>
          </w:p>
        </w:tc>
        <w:tc>
          <w:tcPr>
            <w:tcW w:type="dxa" w:w="4320"/>
          </w:tcPr>
          <w:p>
            <w:r>
              <w:t>The RSP Entity (e.g., SM-DP+, SM-DS, LPA, eUICC) is configured to process and check CRLs as per SGP.22 v2.6.1.</w:t>
            </w:r>
          </w:p>
        </w:tc>
      </w:tr>
    </w:tbl>
    <w:p>
      <w:r>
        <w:rPr/>
        <w:t>Test Sequence #01: Verify Sequence of "revocation entry" in the Certificate Revocation List (CRL)</w:t>
        <w:br/>
        <w:t>Description of the aim of the test sequence N°1</w:t>
      </w:r>
      <w:r>
        <w:rPr/>
        <w:br/>
        <w:t xml:space="preserve">To verify that the CRL issued by the GSMA CI contains a sequence of "revocation entry", each constructed in accordance with the structure and requirements specified in Table 18 of SGP.22 and RFC 5280 [17].  </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At least two certificates of eligible types (CERT.CI.ECDSA, CERT.DPauth.ECDSA, CERT.DPpb.ECDSA, CERT.DP.TLS, CERT.DSauth.ECDSA, CERT.DS.TLS, CERT.EUM.ECDSA) have been revoked.</w:t>
            </w:r>
          </w:p>
        </w:tc>
      </w:tr>
      <w:tr>
        <w:tc>
          <w:tcPr>
            <w:tcW w:type="dxa" w:w="4320"/>
          </w:tcPr>
          <w:p>
            <w:r>
              <w:t>RSP Entity</w:t>
            </w:r>
          </w:p>
        </w:tc>
        <w:tc>
          <w:tcPr>
            <w:tcW w:type="dxa" w:w="4320"/>
          </w:tcPr>
          <w:p>
            <w:r>
              <w:t>The RSP entity is prepared to retrieve and parse a CRL from the GSMA CI distribution point.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CI → RSP Entity</w:t>
            </w:r>
          </w:p>
        </w:tc>
        <w:tc>
          <w:tcPr>
            <w:tcW w:type="dxa" w:w="2160"/>
          </w:tcPr>
          <w:p>
            <w:r>
              <w:t>CRL containing at least two revoked certificate entries is made available.</w:t>
            </w:r>
          </w:p>
        </w:tc>
        <w:tc>
          <w:tcPr>
            <w:tcW w:type="dxa" w:w="2160"/>
          </w:tcPr>
          <w:p>
            <w:r>
              <w:t>RSP Entity can access the CRL.</w:t>
            </w:r>
          </w:p>
        </w:tc>
      </w:tr>
      <w:tr>
        <w:tc>
          <w:tcPr>
            <w:tcW w:type="dxa" w:w="2160"/>
          </w:tcPr>
          <w:p>
            <w:r>
              <w:t>1</w:t>
            </w:r>
          </w:p>
        </w:tc>
        <w:tc>
          <w:tcPr>
            <w:tcW w:type="dxa" w:w="2160"/>
          </w:tcPr>
          <w:p>
            <w:r>
              <w:t>RSP Entity → GSMA CI</w:t>
            </w:r>
          </w:p>
        </w:tc>
        <w:tc>
          <w:tcPr>
            <w:tcW w:type="dxa" w:w="2160"/>
          </w:tcPr>
          <w:p>
            <w:r>
              <w:t>Retrieve or download the latest CRL published by GSMA CI.</w:t>
            </w:r>
          </w:p>
        </w:tc>
        <w:tc>
          <w:tcPr>
            <w:tcW w:type="dxa" w:w="2160"/>
          </w:tcPr>
          <w:p>
            <w:r>
              <w:t>CRL file containing multiple “revocation entry” items is received.</w:t>
            </w:r>
          </w:p>
        </w:tc>
      </w:tr>
      <w:tr>
        <w:tc>
          <w:tcPr>
            <w:tcW w:type="dxa" w:w="2160"/>
          </w:tcPr>
          <w:p>
            <w:r>
              <w:t>2</w:t>
            </w:r>
          </w:p>
        </w:tc>
        <w:tc>
          <w:tcPr>
            <w:tcW w:type="dxa" w:w="2160"/>
          </w:tcPr>
          <w:p>
            <w:r>
              <w:t>RSP Entity (internal)</w:t>
            </w:r>
          </w:p>
        </w:tc>
        <w:tc>
          <w:tcPr>
            <w:tcW w:type="dxa" w:w="2160"/>
          </w:tcPr>
          <w:p>
            <w:r>
              <w:t>Parse the CRL and extract the list of revokedCertificates (sequence of "revocation entry").</w:t>
            </w:r>
          </w:p>
        </w:tc>
        <w:tc>
          <w:tcPr>
            <w:tcW w:type="dxa" w:w="2160"/>
          </w:tcPr>
          <w:p>
            <w:r>
              <w:t>1- Each "revocation entry" SHALL contain userCertificate, revocationDate, and optionally CRL entry extensions (per Table 18 in SGP.22 and RFC 5280 section 5.1.2.6).2- All entries are in a valid ASN.1 SEQUENCE as required.3- The order and structure of revocation entries match the specification.</w:t>
            </w:r>
          </w:p>
        </w:tc>
      </w:tr>
      <w:tr>
        <w:tc>
          <w:tcPr>
            <w:tcW w:type="dxa" w:w="2160"/>
          </w:tcPr>
          <w:p>
            <w:r>
              <w:t>3</w:t>
            </w:r>
          </w:p>
        </w:tc>
        <w:tc>
          <w:tcPr>
            <w:tcW w:type="dxa" w:w="2160"/>
          </w:tcPr>
          <w:p>
            <w:r>
              <w:t>RSP Entity (internal)</w:t>
            </w:r>
          </w:p>
        </w:tc>
        <w:tc>
          <w:tcPr>
            <w:tcW w:type="dxa" w:w="2160"/>
          </w:tcPr>
          <w:p>
            <w:r>
              <w:t>Verify the fields for each "revocation entry":  - userCertificate (serialNumber) - revocationDate - crlEntryExtensions (if present)</w:t>
            </w:r>
          </w:p>
        </w:tc>
        <w:tc>
          <w:tcPr>
            <w:tcW w:type="dxa" w:w="2160"/>
          </w:tcPr>
          <w:p>
            <w:r>
              <w:t>Each field is present and properly encoded per specification:1- userCertificate: INTEGER2- revocationDate: Time (UTCTime/GeneralizedTime per RFC 5280)3- crlEntryExtensions: present only if needed, correct OIDs/values</w:t>
            </w:r>
          </w:p>
        </w:tc>
      </w:tr>
      <w:tr>
        <w:tc>
          <w:tcPr>
            <w:tcW w:type="dxa" w:w="2160"/>
          </w:tcPr>
          <w:p>
            <w:r>
              <w:t>4</w:t>
            </w:r>
          </w:p>
        </w:tc>
        <w:tc>
          <w:tcPr>
            <w:tcW w:type="dxa" w:w="2160"/>
          </w:tcPr>
          <w:p>
            <w:r>
              <w:t>RSP Entity (internal)</w:t>
            </w:r>
          </w:p>
        </w:tc>
        <w:tc>
          <w:tcPr>
            <w:tcW w:type="dxa" w:w="2160"/>
          </w:tcPr>
          <w:p>
            <w:r>
              <w:t>For at least one entry, verify crlEntryExtensions contain cRLReason when applicable.</w:t>
            </w:r>
          </w:p>
        </w:tc>
        <w:tc>
          <w:tcPr>
            <w:tcW w:type="dxa" w:w="2160"/>
          </w:tcPr>
          <w:p>
            <w:r>
              <w:t>cRLReason extension is present, with correct OID (2.5.29.21) and value encoding, when applicable.</w:t>
            </w:r>
          </w:p>
        </w:tc>
      </w:tr>
      <w:tr>
        <w:tc>
          <w:tcPr>
            <w:tcW w:type="dxa" w:w="2160"/>
          </w:tcPr>
          <w:p>
            <w:r>
              <w:t>5</w:t>
            </w:r>
          </w:p>
        </w:tc>
        <w:tc>
          <w:tcPr>
            <w:tcW w:type="dxa" w:w="2160"/>
          </w:tcPr>
          <w:p>
            <w:r>
              <w:t>RSP Entity (internal)</w:t>
            </w:r>
          </w:p>
        </w:tc>
        <w:tc>
          <w:tcPr>
            <w:tcW w:type="dxa" w:w="2160"/>
          </w:tcPr>
          <w:p>
            <w:r>
              <w:t>Validate whole list is a SEQUENCE OF "revocation entry" per Table 18 construction.</w:t>
            </w:r>
          </w:p>
        </w:tc>
        <w:tc>
          <w:tcPr>
            <w:tcW w:type="dxa" w:w="2160"/>
          </w:tcPr>
          <w:p>
            <w:r>
              <w:t>The entire revokedCertificates in the CRL forms a valid ASN.1 SEQUENCE as required by SGP.22 and RFC 5280.</w:t>
            </w:r>
          </w:p>
        </w:tc>
      </w:tr>
    </w:tbl>
    <w:p>
      <w:r>
        <w:rPr/>
        <w:t>Test Sequence #02: Check Interpretation of a Definite Revocation Entry by the RSP Entity</w:t>
        <w:br/>
        <w:t>Description of the aim of the test sequence N°2</w:t>
      </w:r>
      <w:r>
        <w:rPr/>
        <w:br/>
        <w:t xml:space="preserve">To ensure the RSP Entity properly interprets the presence of a “revocation entry” in the sequence as definitive revocation of a certificate (i.e., “hold” state is not used).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RSP Entity (internal)</w:t>
            </w:r>
          </w:p>
        </w:tc>
        <w:tc>
          <w:tcPr>
            <w:tcW w:type="dxa" w:w="2160"/>
          </w:tcPr>
          <w:p>
            <w:r>
              <w:t>Look up a userCertificate value appearing in revokedCertificates sequence.</w:t>
            </w:r>
          </w:p>
        </w:tc>
        <w:tc>
          <w:tcPr>
            <w:tcW w:type="dxa" w:w="2160"/>
          </w:tcPr>
          <w:p>
            <w:r>
              <w:t>1- RSP Entity determines the referenced certificate as revoked.2- The entity does not support or act upon any “hold” state; for every entry, revocation is definitive as per SGP.22.</w:t>
            </w:r>
          </w:p>
        </w:tc>
      </w:tr>
    </w:tbl>
    <w:p>
      <w:r>
        <w:rPr/>
        <w:t>Conformance Requirements References:</w:t>
        <w:br/>
        <w:t>- SGP.22 v2.6.1 Section 4.6 and Table 18 (“Structure of the revokedCertificates field follows RFC 5280 [17]”).</w:t>
        <w:br/>
        <w:t>- RFC 5280 Section 5.1.2.6, “revokedCertificates” field definition.</w:t>
      </w:r>
    </w:p>
    <w:p>
      <w:r>
        <w:rPr/>
        <w:t>Conditional Execution:</w:t>
        <w:br/>
        <w:t>- Test Sequence #01 SHALL be executed if the GSMA CI maintains at least two revoked certificates of the correct type.</w:t>
        <w:br/>
        <w:t>- Test Sequence #02 SHALL be executed only if at least one revokedCertificate entry exists in the CRL.</w:t>
      </w:r>
    </w:p>
    <w:p>
      <w:r>
        <w:rPr/>
        <w:t>Notes:</w:t>
        <w:br/>
        <w:t>- Certificates SHALL NOT contain the freshestCRL extension (see related requirements, but not this particular test).</w:t>
        <w:br/>
        <w:t>- All ASN.1 and data structure validations MUST be performed strictly according to RFC 5280.</w:t>
      </w:r>
      <w:r>
        <w:rPr/>
        <w:br/>
        <w:t>- Only CRLs published by GSMA CI SHALL be used for this test.</w:t>
      </w:r>
      <w:r>
        <w:rPr/>
        <w:br/>
        <w:t>- The use of Delta CRL is not supported.</w:t>
      </w:r>
    </w:p>
    <w:p>
      <w:r>
        <w:rPr/>
        <w:t>End of test case for Requirement ID : revokedCertificates.</w:t>
      </w:r>
    </w:p>
    <w:p/>
    <w:p>
      <w:r>
        <w:rPr>
          <w:b/>
          <w:sz w:val="24"/>
        </w:rPr>
        <w:t>Requirement ID : crlExtensions | Requirement Description : Extension for Authority Key Identifier (RFC 5280 [17] section 5.2.1): extnID = id-ce- authorityKeyIdentifier critical = false extnValue = keyIdentifier [0] To identify the PK.CI.ECDSA that has to be used to verify this CRL.</w:t>
      </w:r>
    </w:p>
    <w:p>
      <w:r>
        <w:rPr>
          <w:b/>
          <w:sz w:val="24"/>
        </w:rPr>
        <w:t xml:space="preserve">Test Case : </w:t>
        <w:br/>
      </w:r>
    </w:p>
    <w:p>
      <w:r>
        <w:rPr/>
        <w:t>Test Cases</w:t>
      </w:r>
    </w:p>
    <w:p>
      <w:r>
        <w:rPr/>
        <w:t>TC</w:t>
      </w:r>
      <w:r>
        <w:rPr>
          <w:i/>
        </w:rPr>
        <w:t>CRL</w:t>
      </w:r>
      <w:r>
        <w:rPr/>
        <w:t>crlExtensions_AuthorityKeyIdentifier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CRL Issuer CA</w:t>
            </w:r>
          </w:p>
        </w:tc>
        <w:tc>
          <w:tcPr>
            <w:tcW w:type="dxa" w:w="4320"/>
          </w:tcPr>
          <w:p>
            <w:r>
              <w:t>The Certificate Authority (CA) is configured to issue X.509 v2 or later CRLs per RFC 5280 specifications.</w:t>
            </w:r>
          </w:p>
        </w:tc>
      </w:tr>
      <w:tr>
        <w:tc>
          <w:tcPr>
            <w:tcW w:type="dxa" w:w="4320"/>
          </w:tcPr>
          <w:p>
            <w:r>
              <w:t>Relying Party</w:t>
            </w:r>
          </w:p>
        </w:tc>
        <w:tc>
          <w:tcPr>
            <w:tcW w:type="dxa" w:w="4320"/>
          </w:tcPr>
          <w:p>
            <w:r>
              <w:t>The system or entity that processes CRLs to determine certificate revocation status.</w:t>
            </w:r>
          </w:p>
        </w:tc>
      </w:tr>
    </w:tbl>
    <w:p>
      <w:r>
        <w:rPr/>
        <w:t>Test Sequence #01: Presence and encoding of Authority Key Identifier Extension in CRL</w:t>
        <w:br/>
        <w:t>This test sequence verifies that the CRL generated by the CA contains the Authority Key Identifier extension as specified in RFC 5280 section 5.2.1, with correct encoding for extnID, critical flag, and value (keyIdentifier [0]).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CRL Issuer CA</w:t>
            </w:r>
          </w:p>
        </w:tc>
        <w:tc>
          <w:tcPr>
            <w:tcW w:type="dxa" w:w="4320"/>
          </w:tcPr>
          <w:p>
            <w:r>
              <w:t>Has at least one public/private key pair and a valid CA certificate issued.</w:t>
            </w:r>
          </w:p>
        </w:tc>
      </w:tr>
      <w:tr>
        <w:tc>
          <w:tcPr>
            <w:tcW w:type="dxa" w:w="4320"/>
          </w:tcPr>
          <w:p>
            <w:r>
              <w:t>CRL Issuer CA</w:t>
            </w:r>
          </w:p>
        </w:tc>
        <w:tc>
          <w:tcPr>
            <w:tcW w:type="dxa" w:w="4320"/>
          </w:tcPr>
          <w:p>
            <w:r>
              <w:t>CA has issued at least one certificate whose status may be included in a CRL.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setup</w:t>
            </w:r>
          </w:p>
        </w:tc>
        <w:tc>
          <w:tcPr>
            <w:tcW w:type="dxa" w:w="2160"/>
          </w:tcPr>
          <w:p>
            <w:r>
              <w:t>Prepare test CA, generate CA keypair and self-signed certificate, and prepare end-entity certificate(s).</w:t>
            </w:r>
          </w:p>
        </w:tc>
        <w:tc>
          <w:tcPr>
            <w:tcW w:type="dxa" w:w="2160"/>
          </w:tcPr>
          <w:p>
            <w:r>
              <w:t>CA and at least one cert is ready for CRL generation.</w:t>
            </w:r>
          </w:p>
        </w:tc>
      </w:tr>
      <w:tr>
        <w:tc>
          <w:tcPr>
            <w:tcW w:type="dxa" w:w="2160"/>
          </w:tcPr>
          <w:p>
            <w:r>
              <w:t>1</w:t>
            </w:r>
          </w:p>
        </w:tc>
        <w:tc>
          <w:tcPr>
            <w:tcW w:type="dxa" w:w="2160"/>
          </w:tcPr>
          <w:p>
            <w:r>
              <w:t>CRL Issuer → File</w:t>
            </w:r>
          </w:p>
        </w:tc>
        <w:tc>
          <w:tcPr>
            <w:tcW w:type="dxa" w:w="2160"/>
          </w:tcPr>
          <w:p>
            <w:r>
              <w:t>Generate and export a new X.509 v2 (or v3) CRL as per RFC 5280.</w:t>
            </w:r>
          </w:p>
        </w:tc>
        <w:tc>
          <w:tcPr>
            <w:tcW w:type="dxa" w:w="2160"/>
          </w:tcPr>
          <w:p>
            <w:r>
              <w:t>1- CRL file is generated.2- CRL version is checked to be at least v2 (to allow extensions).</w:t>
            </w:r>
          </w:p>
        </w:tc>
      </w:tr>
      <w:tr>
        <w:tc>
          <w:tcPr>
            <w:tcW w:type="dxa" w:w="2160"/>
          </w:tcPr>
          <w:p>
            <w:r>
              <w:t>2</w:t>
            </w:r>
          </w:p>
        </w:tc>
        <w:tc>
          <w:tcPr>
            <w:tcW w:type="dxa" w:w="2160"/>
          </w:tcPr>
          <w:p>
            <w:r>
              <w:t>Tester → CRL Issuer</w:t>
            </w:r>
          </w:p>
        </w:tc>
        <w:tc>
          <w:tcPr>
            <w:tcW w:type="dxa" w:w="2160"/>
          </w:tcPr>
          <w:p>
            <w:r>
              <w:t>Request the current CRL from the CA.</w:t>
            </w:r>
          </w:p>
        </w:tc>
        <w:tc>
          <w:tcPr>
            <w:tcW w:type="dxa" w:w="2160"/>
          </w:tcPr>
          <w:p>
            <w:r>
              <w:t>CRL is retrieved in DER/PEM format for analysis.</w:t>
            </w:r>
          </w:p>
        </w:tc>
      </w:tr>
      <w:tr>
        <w:tc>
          <w:tcPr>
            <w:tcW w:type="dxa" w:w="2160"/>
          </w:tcPr>
          <w:p>
            <w:r>
              <w:t>3</w:t>
            </w:r>
          </w:p>
        </w:tc>
        <w:tc>
          <w:tcPr>
            <w:tcW w:type="dxa" w:w="2160"/>
          </w:tcPr>
          <w:p>
            <w:r>
              <w:t>Tester → CRL File</w:t>
            </w:r>
          </w:p>
        </w:tc>
        <w:tc>
          <w:tcPr>
            <w:tcW w:type="dxa" w:w="2160"/>
          </w:tcPr>
          <w:p>
            <w:r>
              <w:t>Parse the CRL, enumerate extensions, search for extnID = id-ce-authorityKeyIdentifier.</w:t>
            </w:r>
          </w:p>
        </w:tc>
        <w:tc>
          <w:tcPr>
            <w:tcW w:type="dxa" w:w="2160"/>
          </w:tcPr>
          <w:p>
            <w:r>
              <w:t>1- The Authority Key Identifier extension is present.2- extnID OID is exactly id-ce-authorityKeyIdentifier (2.5.29.35).</w:t>
            </w:r>
          </w:p>
        </w:tc>
      </w:tr>
      <w:tr>
        <w:tc>
          <w:tcPr>
            <w:tcW w:type="dxa" w:w="2160"/>
          </w:tcPr>
          <w:p>
            <w:r>
              <w:t>4</w:t>
            </w:r>
          </w:p>
        </w:tc>
        <w:tc>
          <w:tcPr>
            <w:tcW w:type="dxa" w:w="2160"/>
          </w:tcPr>
          <w:p>
            <w:r>
              <w:t>Tester → CRL File</w:t>
            </w:r>
          </w:p>
        </w:tc>
        <w:tc>
          <w:tcPr>
            <w:tcW w:type="dxa" w:w="2160"/>
          </w:tcPr>
          <w:p>
            <w:r>
              <w:t>Inspect the Authority Key Identifier extension: check the critical flag and value encoding.</w:t>
            </w:r>
          </w:p>
        </w:tc>
        <w:tc>
          <w:tcPr>
            <w:tcW w:type="dxa" w:w="2160"/>
          </w:tcPr>
          <w:p>
            <w:r>
              <w:t>1- critical = false.2- extnValue uses keyIdentifier [0] ASN.1 field encoding as per RFC 5280 Section 5.2.1.</w:t>
            </w:r>
          </w:p>
        </w:tc>
      </w:tr>
      <w:tr>
        <w:tc>
          <w:tcPr>
            <w:tcW w:type="dxa" w:w="2160"/>
          </w:tcPr>
          <w:p>
            <w:r>
              <w:t>5</w:t>
            </w:r>
          </w:p>
        </w:tc>
        <w:tc>
          <w:tcPr>
            <w:tcW w:type="dxa" w:w="2160"/>
          </w:tcPr>
          <w:p>
            <w:r>
              <w:t>Tester → CRL File</w:t>
            </w:r>
          </w:p>
        </w:tc>
        <w:tc>
          <w:tcPr>
            <w:tcW w:type="dxa" w:w="2160"/>
          </w:tcPr>
          <w:p>
            <w:r>
              <w:t>Extract keyIdentifier and verify its value matches the subject key identifier of the CA cert used to sign CRL.</w:t>
            </w:r>
          </w:p>
        </w:tc>
        <w:tc>
          <w:tcPr>
            <w:tcW w:type="dxa" w:w="2160"/>
          </w:tcPr>
          <w:p>
            <w:r>
              <w:t>keyIdentifier corresponds to the CA subject key identifier (PK.CI.ECDSA) that verifies the CRL’s signature.</w:t>
            </w:r>
          </w:p>
        </w:tc>
      </w:tr>
    </w:tbl>
    <w:p>
      <w:r>
        <w:rPr/>
        <w:t>Test Sequence #02: Behaviour without Authority Key Identifier Extension</w:t>
        <w:br/>
        <w:t>This test sequence confirms the behavior if the extension is missing (non-conformance).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CA Config</w:t>
            </w:r>
          </w:p>
        </w:tc>
        <w:tc>
          <w:tcPr>
            <w:tcW w:type="dxa" w:w="2160"/>
          </w:tcPr>
          <w:p>
            <w:r>
              <w:t>Configure CA to omit the Authority Key Identifier extension from CRL (if supported by CA).</w:t>
            </w:r>
          </w:p>
        </w:tc>
        <w:tc>
          <w:tcPr>
            <w:tcW w:type="dxa" w:w="2160"/>
          </w:tcPr>
          <w:p>
            <w:r>
              <w:t>CA will generate a CRL without authorityKeyIdentifier extension.</w:t>
            </w:r>
          </w:p>
        </w:tc>
      </w:tr>
      <w:tr>
        <w:tc>
          <w:tcPr>
            <w:tcW w:type="dxa" w:w="2160"/>
          </w:tcPr>
          <w:p>
            <w:r>
              <w:t>2</w:t>
            </w:r>
          </w:p>
        </w:tc>
        <w:tc>
          <w:tcPr>
            <w:tcW w:type="dxa" w:w="2160"/>
          </w:tcPr>
          <w:p>
            <w:r>
              <w:t>CRL Issuer → File</w:t>
            </w:r>
          </w:p>
        </w:tc>
        <w:tc>
          <w:tcPr>
            <w:tcW w:type="dxa" w:w="2160"/>
          </w:tcPr>
          <w:p>
            <w:r>
              <w:t>Generate and export a new CRL as per above, now missing the extension.</w:t>
            </w:r>
          </w:p>
        </w:tc>
        <w:tc>
          <w:tcPr>
            <w:tcW w:type="dxa" w:w="2160"/>
          </w:tcPr>
          <w:p>
            <w:r>
              <w:t>CRL file is generated successfully but lacks authorityKeyIdentifier.</w:t>
            </w:r>
          </w:p>
        </w:tc>
      </w:tr>
      <w:tr>
        <w:tc>
          <w:tcPr>
            <w:tcW w:type="dxa" w:w="2160"/>
          </w:tcPr>
          <w:p>
            <w:r>
              <w:t>3</w:t>
            </w:r>
          </w:p>
        </w:tc>
        <w:tc>
          <w:tcPr>
            <w:tcW w:type="dxa" w:w="2160"/>
          </w:tcPr>
          <w:p>
            <w:r>
              <w:t>Tester → CRL File</w:t>
            </w:r>
          </w:p>
        </w:tc>
        <w:tc>
          <w:tcPr>
            <w:tcW w:type="dxa" w:w="2160"/>
          </w:tcPr>
          <w:p>
            <w:r>
              <w:t>Parse the CRL, check for the presence of the extension.</w:t>
            </w:r>
          </w:p>
        </w:tc>
        <w:tc>
          <w:tcPr>
            <w:tcW w:type="dxa" w:w="2160"/>
          </w:tcPr>
          <w:p>
            <w:r>
              <w:t>Extension is not present. Test fails to conform to RFC 5280 section 5.2.1.</w:t>
            </w:r>
          </w:p>
        </w:tc>
      </w:tr>
    </w:tbl>
    <w:p>
      <w:r>
        <w:rPr/>
        <w:t>Conformance Requirements References</w:t>
        <w:br/>
        <w:t>- RFC 5280 section 5.2.1: "Conforming CRL issuers are REQUIRED to include the authority key identifier extension in all CRLs issued."</w:t>
        <w:br/>
        <w:t>- SGP.22 v2.6.1 requirement (crlExtensions): "Extension for Authority Key Identifier (RFC 5280 [17] section 5.2.1): extnID = id-ce-authorityKeyIdentifier critical = false extnValue = keyIdentifier [0] To identify the PK.CI.ECDSA that has to be used to verify this CRL."</w:t>
      </w:r>
    </w:p>
    <w:p>
      <w:r>
        <w:rPr/>
        <w:t>Conformance Notes:</w:t>
        <w:br/>
        <w:t>- Steps in Test Sequence #02 SHALL be executed if and only if test CA configuration supports omission of required extensions for negative testing.</w:t>
        <w:br/>
        <w:t>- Successful conformance requires test sequence #01 passes and test sequence #02 demonstrates non-conformance as expected.</w:t>
      </w:r>
    </w:p>
    <w:p>
      <w:r>
        <w:rPr/>
        <w:t>Conditional Execution Rules:</w:t>
        <w:br/>
        <w:t>- If CA is using a self-signed certificate, see RFC 5280 section 4.2.1.1 for exception: in such a case, authorityKeyIdentifier MAY be omitted, but only applies to self-signed certificates, NOT CRLs.</w:t>
      </w:r>
    </w:p>
    <w:p>
      <w:r>
        <w:rPr/>
        <w:t>Additional Instructions:</w:t>
        <w:br/>
        <w:t>- ASN.1 encoding for the authorityKeyIdentifier extension MUST be verified for correct usage of keyIdentifier [0] field, as specified in RFC 5280 section 5.2.1 and SGP.22 v2.6.1.</w:t>
      </w:r>
    </w:p>
    <w:p/>
    <w:p>
      <w:r>
        <w:rPr>
          <w:b/>
          <w:sz w:val="24"/>
        </w:rPr>
        <w:t>Requirement ID : crlExtensions_CRLNumber | Requirement Description : Extension for CRL Number (RFC 5280 [17] section 5.2.3): extnID = id-ce-cRLNumber critical = false extnValue = CRL number, starting from 0.</w:t>
      </w:r>
    </w:p>
    <w:p>
      <w:r>
        <w:rPr>
          <w:b/>
          <w:sz w:val="24"/>
        </w:rPr>
        <w:t xml:space="preserve">Test Case : </w:t>
        <w:br/>
      </w:r>
    </w:p>
    <w:p>
      <w:r>
        <w:rPr/>
        <w:t>Test Cases</w:t>
      </w:r>
    </w:p>
    <w:p>
      <w:r>
        <w:rPr/>
        <w:t>TC</w:t>
      </w:r>
      <w:r>
        <w:rPr>
          <w:i/>
        </w:rPr>
        <w:t>CRL</w:t>
      </w:r>
      <w:r>
        <w:rPr/>
        <w:t>CRLNumberExtension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CRL Issuer</w:t>
            </w:r>
          </w:p>
        </w:tc>
        <w:tc>
          <w:tcPr>
            <w:tcW w:type="dxa" w:w="4320"/>
          </w:tcPr>
          <w:p>
            <w:r>
              <w:t>The CRL issuer is configured to issue X.509 v2 CRLs as per RFC 5280 requirements.</w:t>
            </w:r>
          </w:p>
        </w:tc>
      </w:tr>
      <w:tr>
        <w:tc>
          <w:tcPr>
            <w:tcW w:type="dxa" w:w="4320"/>
          </w:tcPr>
          <w:p>
            <w:r>
              <w:t>Verifying System</w:t>
            </w:r>
          </w:p>
        </w:tc>
        <w:tc>
          <w:tcPr>
            <w:tcW w:type="dxa" w:w="4320"/>
          </w:tcPr>
          <w:p>
            <w:r>
              <w:t>The system is prepared to validate X.509 CRLs and their extensions.</w:t>
            </w:r>
          </w:p>
        </w:tc>
      </w:tr>
    </w:tbl>
    <w:p>
      <w:r>
        <w:rPr/>
        <w:t>Test Sequence #01: Presence and Correct Encoding of CRL Number Extension</w:t>
      </w:r>
      <w:r>
        <w:rPr/>
        <w:br/>
        <w:t>Description of the aim of the test sequence N°1</w:t>
      </w:r>
      <w:r>
        <w:rPr/>
        <w:br/>
        <w:t>To verify that the issued CRL contains the CRL Number extension (id-ce-cRLNumber), that the extension is marked as non-critical, and that the CRL number is encoded with a valid integer value, starting from 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CRL Issuer</w:t>
            </w:r>
          </w:p>
        </w:tc>
        <w:tc>
          <w:tcPr>
            <w:tcW w:type="dxa" w:w="4320"/>
          </w:tcPr>
          <w:p>
            <w:r>
              <w:t>Ready to issue at least one X.509 v2 CRL</w:t>
            </w:r>
          </w:p>
        </w:tc>
      </w:tr>
      <w:tr>
        <w:tc>
          <w:tcPr>
            <w:tcW w:type="dxa" w:w="4320"/>
          </w:tcPr>
          <w:p>
            <w:r>
              <w:t>Verifier</w:t>
            </w:r>
          </w:p>
        </w:tc>
        <w:tc>
          <w:tcPr>
            <w:tcW w:type="dxa" w:w="4320"/>
          </w:tcPr>
          <w:p>
            <w:r>
              <w:t>Capable of parsing and analyzing CRLs and their extensions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CRL Issuer → Verifier</w:t>
            </w:r>
          </w:p>
        </w:tc>
        <w:tc>
          <w:tcPr>
            <w:tcW w:type="dxa" w:w="2160"/>
          </w:tcPr>
          <w:p>
            <w:r>
              <w:t>Issue a new X.509 v2 CRL.</w:t>
            </w:r>
          </w:p>
        </w:tc>
        <w:tc>
          <w:tcPr>
            <w:tcW w:type="dxa" w:w="2160"/>
          </w:tcPr>
          <w:p>
            <w:r>
              <w:t>1- The CRL is generated.</w:t>
            </w:r>
          </w:p>
        </w:tc>
      </w:tr>
      <w:tr>
        <w:tc>
          <w:tcPr>
            <w:tcW w:type="dxa" w:w="2160"/>
          </w:tcPr>
          <w:p>
            <w:r>
              <w:t>1</w:t>
            </w:r>
          </w:p>
        </w:tc>
        <w:tc>
          <w:tcPr>
            <w:tcW w:type="dxa" w:w="2160"/>
          </w:tcPr>
          <w:p>
            <w:r>
              <w:t>Verifier → CRL Issuer</w:t>
            </w:r>
          </w:p>
        </w:tc>
        <w:tc>
          <w:tcPr>
            <w:tcW w:type="dxa" w:w="2160"/>
          </w:tcPr>
          <w:p>
            <w:r>
              <w:t>Retrieve the generated CRL and examine its extensions.</w:t>
            </w:r>
          </w:p>
        </w:tc>
        <w:tc>
          <w:tcPr>
            <w:tcW w:type="dxa" w:w="2160"/>
          </w:tcPr>
          <w:p>
            <w:r>
              <w:t>1- The CRL contains the CRL Number extension (extnID = id-ce-cRLNumber).2- The 'critical' flag is set to false.</w:t>
            </w:r>
          </w:p>
        </w:tc>
      </w:tr>
      <w:tr>
        <w:tc>
          <w:tcPr>
            <w:tcW w:type="dxa" w:w="2160"/>
          </w:tcPr>
          <w:p>
            <w:r>
              <w:t>2</w:t>
            </w:r>
          </w:p>
        </w:tc>
        <w:tc>
          <w:tcPr>
            <w:tcW w:type="dxa" w:w="2160"/>
          </w:tcPr>
          <w:p>
            <w:r>
              <w:t>Verifier</w:t>
            </w:r>
          </w:p>
        </w:tc>
        <w:tc>
          <w:tcPr>
            <w:tcW w:type="dxa" w:w="2160"/>
          </w:tcPr>
          <w:p>
            <w:r>
              <w:t>Parse the extnValue (CRL number) from the CRL Number extension.</w:t>
            </w:r>
          </w:p>
        </w:tc>
        <w:tc>
          <w:tcPr>
            <w:tcW w:type="dxa" w:w="2160"/>
          </w:tcPr>
          <w:p>
            <w:r>
              <w:t>1- The CRL number is present.2- The CRL number is an integer value, starting from 0 for the first CRL issued.</w:t>
            </w:r>
          </w:p>
        </w:tc>
      </w:tr>
    </w:tbl>
    <w:p>
      <w:r>
        <w:rPr/>
        <w:t>Test Sequence #02: Monotonic Increase of CRL Number</w:t>
      </w:r>
      <w:r>
        <w:rPr/>
        <w:br/>
        <w:t>Description of the aim of the test sequence N°2</w:t>
      </w:r>
      <w:r>
        <w:rPr/>
        <w:br/>
        <w:t>To ensure that each subsequent CRL issued by the CRL issuer contains a CRL number extension value that monotonically increases by at least 1 (i.e., using one numbering sequence).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CRL Issuer</w:t>
            </w:r>
          </w:p>
        </w:tc>
        <w:tc>
          <w:tcPr>
            <w:tcW w:type="dxa" w:w="4320"/>
          </w:tcPr>
          <w:p>
            <w:r>
              <w:t>Has issued a CRL with a particular CRL number (e.g., 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CRL Issuer</w:t>
            </w:r>
          </w:p>
        </w:tc>
        <w:tc>
          <w:tcPr>
            <w:tcW w:type="dxa" w:w="2160"/>
          </w:tcPr>
          <w:p>
            <w:r>
              <w:t>Record last issued CRL number, denoted as n.</w:t>
            </w:r>
          </w:p>
        </w:tc>
        <w:tc>
          <w:tcPr>
            <w:tcW w:type="dxa" w:w="2160"/>
          </w:tcPr>
          <w:p>
            <w:r>
              <w:t>The last CRL number n is known.</w:t>
            </w:r>
          </w:p>
        </w:tc>
      </w:tr>
      <w:tr>
        <w:tc>
          <w:tcPr>
            <w:tcW w:type="dxa" w:w="2160"/>
          </w:tcPr>
          <w:p>
            <w:r>
              <w:t>1</w:t>
            </w:r>
          </w:p>
        </w:tc>
        <w:tc>
          <w:tcPr>
            <w:tcW w:type="dxa" w:w="2160"/>
          </w:tcPr>
          <w:p>
            <w:r>
              <w:t>CRL Issuer → Verifier</w:t>
            </w:r>
          </w:p>
        </w:tc>
        <w:tc>
          <w:tcPr>
            <w:tcW w:type="dxa" w:w="2160"/>
          </w:tcPr>
          <w:p>
            <w:r>
              <w:t>Issue a new CRL for the same scope and issuer.</w:t>
            </w:r>
          </w:p>
        </w:tc>
        <w:tc>
          <w:tcPr>
            <w:tcW w:type="dxa" w:w="2160"/>
          </w:tcPr>
          <w:p>
            <w:r>
              <w:t>A new CRL is generated.</w:t>
            </w:r>
          </w:p>
        </w:tc>
      </w:tr>
      <w:tr>
        <w:tc>
          <w:tcPr>
            <w:tcW w:type="dxa" w:w="2160"/>
          </w:tcPr>
          <w:p>
            <w:r>
              <w:t>2</w:t>
            </w:r>
          </w:p>
        </w:tc>
        <w:tc>
          <w:tcPr>
            <w:tcW w:type="dxa" w:w="2160"/>
          </w:tcPr>
          <w:p>
            <w:r>
              <w:t>Verifier</w:t>
            </w:r>
          </w:p>
        </w:tc>
        <w:tc>
          <w:tcPr>
            <w:tcW w:type="dxa" w:w="2160"/>
          </w:tcPr>
          <w:p>
            <w:r>
              <w:t>Retrieve the new CRL and examine the CRL number extension.</w:t>
            </w:r>
          </w:p>
        </w:tc>
        <w:tc>
          <w:tcPr>
            <w:tcW w:type="dxa" w:w="2160"/>
          </w:tcPr>
          <w:p>
            <w:r>
              <w:t>1- The CRL number extension is present.2- The new CRL number is strictly greater than n (i.e., n+1 or higher, monotonically inc.).</w:t>
            </w:r>
          </w:p>
        </w:tc>
      </w:tr>
    </w:tbl>
    <w:p>
      <w:r>
        <w:rPr/>
        <w:t>Conformance Requirements References</w:t>
      </w:r>
      <w:r>
        <w:rPr/>
        <w:br/>
        <w:t>- RFC 5280 section 5.2.3</w:t>
      </w:r>
      <w:r>
        <w:rPr/>
        <w:br/>
        <w:t>- SGP.22 v2.6.1, Requirement ID: crlExtensions_CRLNumber</w:t>
      </w:r>
    </w:p>
    <w:p>
      <w:r>
        <w:rPr/>
        <w:t>Conditional Execution Rules:</w:t>
      </w:r>
      <w:r>
        <w:rPr/>
        <w:br/>
        <w:t>- These test sequences SHALL be executed if and only if the CRL issuer supports and issues X.509 v2 CRLs.</w:t>
      </w:r>
    </w:p>
    <w:p>
      <w:r>
        <w:rPr/>
        <w:t>Notes:</w:t>
      </w:r>
      <w:r>
        <w:rPr/>
        <w:br/>
        <w:t>- The CRL Number extension is mandatory in all CRLs issued by conforming CRL issuers and must be non-critical as per RFC 5280.</w:t>
      </w:r>
      <w:r>
        <w:rPr/>
        <w:br/>
        <w:t>- The first CRL number value must be 0; subsequent numbers must use the same numbering sequence, monotonically increasing.</w:t>
      </w:r>
    </w:p>
    <w:p/>
    <w:p>
      <w:r>
        <w:rPr>
          <w:b/>
          <w:sz w:val="24"/>
        </w:rPr>
        <w:t>Requirement ID : crlExtensions_IssuingDistributionPoint | Requirement Description : Extension for Issuing Distribution Point (RFC 5280 [17] section 5.2.5): extnID = id-ce- issuingDistributionPoint critical = true extnValue = { distributionPoint [0] -- section 4.5.2.1.3 } Others fields (onlyContainsUserCerts, onlyContainsCACerts, indirectCRL, onlyContainsAttributeCerts) MAY be absent or set to false.</w:t>
      </w:r>
    </w:p>
    <w:p>
      <w:r>
        <w:rPr>
          <w:b/>
          <w:sz w:val="24"/>
        </w:rPr>
        <w:t xml:space="preserve">Test Case : </w:t>
        <w:br/>
      </w:r>
    </w:p>
    <w:p>
      <w:r>
        <w:rPr/>
        <w:t>Test Cases</w:t>
      </w:r>
    </w:p>
    <w:p>
      <w:r>
        <w:rPr/>
        <w:t>TC</w:t>
      </w:r>
      <w:r>
        <w:rPr>
          <w:i/>
        </w:rPr>
        <w:t>CRL</w:t>
      </w:r>
      <w:r>
        <w:rPr/>
        <w:t>IssuingDistributionPoint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CRL Issuer</w:t>
            </w:r>
          </w:p>
        </w:tc>
        <w:tc>
          <w:tcPr>
            <w:tcW w:type="dxa" w:w="4320"/>
          </w:tcPr>
          <w:p>
            <w:r>
              <w:t>The CRL Issuer is capable of generating and signing CRLs, including extensions.</w:t>
            </w:r>
          </w:p>
        </w:tc>
      </w:tr>
      <w:tr>
        <w:tc>
          <w:tcPr>
            <w:tcW w:type="dxa" w:w="4320"/>
          </w:tcPr>
          <w:p>
            <w:r>
              <w:t>Test System</w:t>
            </w:r>
          </w:p>
        </w:tc>
        <w:tc>
          <w:tcPr>
            <w:tcW w:type="dxa" w:w="4320"/>
          </w:tcPr>
          <w:p>
            <w:r>
              <w:t>The Test System can request, parse, and validate X.509 CRLs according to RFC 5280.</w:t>
            </w:r>
          </w:p>
        </w:tc>
      </w:tr>
    </w:tbl>
    <w:p>
      <w:r>
        <w:rPr/>
        <w:t>Test Sequence #01: Issuing Distribution Point Extension Presence and Criticality</w:t>
        <w:br/>
        <w:t>Validate that the CRL contains the issuing distribution point (IDP) extension with the required properties.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CRL Issuer</w:t>
            </w:r>
          </w:p>
        </w:tc>
        <w:tc>
          <w:tcPr>
            <w:tcW w:type="dxa" w:w="4320"/>
          </w:tcPr>
          <w:p>
            <w:r>
              <w:t>Configured to issue a CRL with the issuingDistributionPoint extension.</w:t>
            </w:r>
          </w:p>
        </w:tc>
      </w:tr>
      <w:tr>
        <w:tc>
          <w:tcPr>
            <w:tcW w:type="dxa" w:w="4320"/>
          </w:tcPr>
          <w:p>
            <w:r>
              <w:t>Test System</w:t>
            </w:r>
          </w:p>
        </w:tc>
        <w:tc>
          <w:tcPr>
            <w:tcW w:type="dxa" w:w="4320"/>
          </w:tcPr>
          <w:p>
            <w:r>
              <w:t>Ready to fetch and parse a new CRL from the CRL Issuer.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CRL Issuer</w:t>
            </w:r>
          </w:p>
        </w:tc>
        <w:tc>
          <w:tcPr>
            <w:tcW w:type="dxa" w:w="2160"/>
          </w:tcPr>
          <w:p>
            <w:r>
              <w:t>Request a new CRL containing the issuingDistributionPoint extension.</w:t>
            </w:r>
          </w:p>
        </w:tc>
        <w:tc>
          <w:tcPr>
            <w:tcW w:type="dxa" w:w="2160"/>
          </w:tcPr>
          <w:p>
            <w:r>
              <w:t>CRL Issuer prepares and makes available a valid CRL with the required extension.</w:t>
            </w:r>
          </w:p>
        </w:tc>
      </w:tr>
      <w:tr>
        <w:tc>
          <w:tcPr>
            <w:tcW w:type="dxa" w:w="2160"/>
          </w:tcPr>
          <w:p>
            <w:r>
              <w:t>1</w:t>
            </w:r>
          </w:p>
        </w:tc>
        <w:tc>
          <w:tcPr>
            <w:tcW w:type="dxa" w:w="2160"/>
          </w:tcPr>
          <w:p>
            <w:r>
              <w:t>Test System → CRL Issuer</w:t>
            </w:r>
          </w:p>
        </w:tc>
        <w:tc>
          <w:tcPr>
            <w:tcW w:type="dxa" w:w="2160"/>
          </w:tcPr>
          <w:p>
            <w:r>
              <w:t>Retrieve the issued CRL.</w:t>
            </w:r>
          </w:p>
        </w:tc>
        <w:tc>
          <w:tcPr>
            <w:tcW w:type="dxa" w:w="2160"/>
          </w:tcPr>
          <w:p>
            <w:r>
              <w:t>1- CRL is retrieved successfully.2- No communication or issuance error occurs.</w:t>
            </w:r>
          </w:p>
        </w:tc>
      </w:tr>
      <w:tr>
        <w:tc>
          <w:tcPr>
            <w:tcW w:type="dxa" w:w="2160"/>
          </w:tcPr>
          <w:p>
            <w:r>
              <w:t>2</w:t>
            </w:r>
          </w:p>
        </w:tc>
        <w:tc>
          <w:tcPr>
            <w:tcW w:type="dxa" w:w="2160"/>
          </w:tcPr>
          <w:p>
            <w:r>
              <w:t>Test System</w:t>
            </w:r>
          </w:p>
        </w:tc>
        <w:tc>
          <w:tcPr>
            <w:tcW w:type="dxa" w:w="2160"/>
          </w:tcPr>
          <w:p>
            <w:r>
              <w:t>Parse the CRL for the issuingDistributionPoint extension (extnID = id-ce-issuingDistributionPoint).</w:t>
            </w:r>
          </w:p>
        </w:tc>
        <w:tc>
          <w:tcPr>
            <w:tcW w:type="dxa" w:w="2160"/>
          </w:tcPr>
          <w:p>
            <w:r>
              <w:t>1- The extension is present.2- The extension's 'critical' flag is set to TRUE.</w:t>
            </w:r>
          </w:p>
        </w:tc>
      </w:tr>
      <w:tr>
        <w:tc>
          <w:tcPr>
            <w:tcW w:type="dxa" w:w="2160"/>
          </w:tcPr>
          <w:p>
            <w:r>
              <w:t>3</w:t>
            </w:r>
          </w:p>
        </w:tc>
        <w:tc>
          <w:tcPr>
            <w:tcW w:type="dxa" w:w="2160"/>
          </w:tcPr>
          <w:p>
            <w:r>
              <w:t>Test System</w:t>
            </w:r>
          </w:p>
        </w:tc>
        <w:tc>
          <w:tcPr>
            <w:tcW w:type="dxa" w:w="2160"/>
          </w:tcPr>
          <w:p>
            <w:r>
              <w:t>Inspect the extnValue of the issuingDistributionPoint extension.</w:t>
            </w:r>
          </w:p>
        </w:tc>
        <w:tc>
          <w:tcPr>
            <w:tcW w:type="dxa" w:w="2160"/>
          </w:tcPr>
          <w:p>
            <w:r>
              <w:t>1- The extnValue contains a distributionPoint field, ASN.1 encoded as [0] per section 4.5.2.1.3 of RFC 5280.2- The distributionPoint field is valid and points to a valid distribution point (URL, directoryName, etc.).</w:t>
            </w:r>
          </w:p>
        </w:tc>
      </w:tr>
    </w:tbl>
    <w:p>
      <w:r>
        <w:rPr/>
        <w:t>Test Sequence #02: Optional and Default Fields Behavior</w:t>
        <w:br/>
        <w:t>Verify that the fields: onlyContainsUserCerts, onlyContainsCACerts, indirectCRL, onlyContainsAttributeCerts are either absent or explicitly set to FALSE.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w:t>
            </w:r>
          </w:p>
        </w:tc>
        <w:tc>
          <w:tcPr>
            <w:tcW w:type="dxa" w:w="2160"/>
          </w:tcPr>
          <w:p>
            <w:r>
              <w:t>For each of the following IDP extension fields: onlyContainsUserCerts, onlyContainsCACerts, indirectCRL, onlyContainsAttributeCerts, check presence and value.</w:t>
            </w:r>
          </w:p>
        </w:tc>
        <w:tc>
          <w:tcPr>
            <w:tcW w:type="dxa" w:w="2160"/>
          </w:tcPr>
          <w:p>
            <w:r>
              <w:t>1- Each field is either absent (using ASN.1 default) or, if present, is explicitly set to FALSE.2- No field is set to TRUE unless specifically permitted by other requirements.</w:t>
            </w:r>
          </w:p>
        </w:tc>
      </w:tr>
    </w:tbl>
    <w:p>
      <w:r>
        <w:rPr/>
        <w:t>Test Sequence #03: DER Encoding Check for Non-Empty IDP</w:t>
        <w:br/>
        <w:t>Ensure that the DER encoding of the issuingDistributionPoint extension is not an empty sequence.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w:t>
            </w:r>
          </w:p>
        </w:tc>
        <w:tc>
          <w:tcPr>
            <w:tcW w:type="dxa" w:w="2160"/>
          </w:tcPr>
          <w:p>
            <w:r>
              <w:t>Parse the DER encoding for the issuingDistributionPoint extension.</w:t>
            </w:r>
          </w:p>
        </w:tc>
        <w:tc>
          <w:tcPr>
            <w:tcW w:type="dxa" w:w="2160"/>
          </w:tcPr>
          <w:p>
            <w:r>
              <w:t>The IDP extension is not an empty sequence; it contains at least distributionPoint field or onlySomeReasons field as per RFC 5280, section 5.2.5.</w:t>
            </w:r>
          </w:p>
        </w:tc>
      </w:tr>
    </w:tbl>
    <w:p>
      <w:r>
        <w:rPr/>
        <w:t>Test Sequence #04: CRL Signature and Integrity</w:t>
        <w:br/>
        <w:t>Check that the CRL containing the IDP extension is correctly signed and valid.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w:t>
            </w:r>
          </w:p>
        </w:tc>
        <w:tc>
          <w:tcPr>
            <w:tcW w:type="dxa" w:w="2160"/>
          </w:tcPr>
          <w:p>
            <w:r>
              <w:t>Verify the digital signature of the CRL.</w:t>
            </w:r>
          </w:p>
        </w:tc>
        <w:tc>
          <w:tcPr>
            <w:tcW w:type="dxa" w:w="2160"/>
          </w:tcPr>
          <w:p>
            <w:r>
              <w:t>The CRL signature is valid according to the issuer's public key.</w:t>
            </w:r>
          </w:p>
        </w:tc>
      </w:tr>
      <w:tr>
        <w:tc>
          <w:tcPr>
            <w:tcW w:type="dxa" w:w="2160"/>
          </w:tcPr>
          <w:p>
            <w:r>
              <w:t>2</w:t>
            </w:r>
          </w:p>
        </w:tc>
        <w:tc>
          <w:tcPr>
            <w:tcW w:type="dxa" w:w="2160"/>
          </w:tcPr>
          <w:p>
            <w:r>
              <w:t>Test System</w:t>
            </w:r>
          </w:p>
        </w:tc>
        <w:tc>
          <w:tcPr>
            <w:tcW w:type="dxa" w:w="2160"/>
          </w:tcPr>
          <w:p>
            <w:r>
              <w:t>Ensure that the extension itself does not affect successful CRL validation.</w:t>
            </w:r>
          </w:p>
        </w:tc>
        <w:tc>
          <w:tcPr>
            <w:tcW w:type="dxa" w:w="2160"/>
          </w:tcPr>
          <w:p>
            <w:r>
              <w:t>CRL is parsed and validated successfully despite the extension's presence with 'critical' flag.</w:t>
            </w:r>
          </w:p>
        </w:tc>
      </w:tr>
    </w:tbl>
    <w:p>
      <w:r>
        <w:rPr/>
        <w:t>Test Sequence #05: Consumer Behavior When Extension Not Understood</w:t>
        <w:br/>
        <w:t>Validate that a CRL consumer which does not understand the critical issuingDistributionPoint extension treats certificate status as "unknown" as mandated by RFC 5280.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w:t>
            </w:r>
          </w:p>
        </w:tc>
        <w:tc>
          <w:tcPr>
            <w:tcW w:type="dxa" w:w="2160"/>
          </w:tcPr>
          <w:p>
            <w:r>
              <w:t>Process the CRL with an implementation that does not recognize the IDP extension.</w:t>
            </w:r>
          </w:p>
        </w:tc>
        <w:tc>
          <w:tcPr>
            <w:tcW w:type="dxa" w:w="2160"/>
          </w:tcPr>
          <w:p>
            <w:r>
              <w:t>The implementation either marks the status of all unlisted certificates as "unknown" or locates a different CRL as required by RFC 5280.</w:t>
            </w:r>
          </w:p>
        </w:tc>
      </w:tr>
    </w:tbl>
    <w:p>
      <w:r>
        <w:rPr/>
        <w:t>Conformance Requirements References</w:t>
        <w:br/>
        <w:t>- RFC 5280 section 5.2.5: Issuing Distribution Point extension definition and rules.</w:t>
        <w:br/>
        <w:t>- SGP.22 CRL extension requirements referencing RFC 5280.</w:t>
        <w:br/>
        <w:t>- Encoding and criticality requirements for X.509 v2 CRLs.</w:t>
      </w:r>
    </w:p>
    <w:p>
      <w:r>
        <w:rPr/>
        <w:t>Conditional Execution Notes</w:t>
        <w:br/>
        <w:t>- Test Sequence #05 SHALL be executed if and only if the Test System supports CRL consumers with limited extension recognition, to ensure interoperability with legacy systems.</w:t>
      </w:r>
    </w:p>
    <w:p>
      <w:r>
        <w:rPr/>
        <w:t>End of test case.</w:t>
      </w:r>
    </w:p>
    <w:p/>
    <w:p>
      <w:r>
        <w:rPr>
          <w:b/>
          <w:sz w:val="24"/>
        </w:rPr>
        <w:t>Requirement ID : 4.6.1 | Requirement Description : Each GSMA CI SHALL issue a new CRL 1) periodically (even if no new revocation has occurred during the period), and 2) as soon as at least one additional certificate is revoked.</w:t>
      </w:r>
    </w:p>
    <w:p>
      <w:r>
        <w:rPr>
          <w:b/>
          <w:sz w:val="24"/>
        </w:rPr>
        <w:t xml:space="preserve">Test Case : </w:t>
        <w:br/>
      </w:r>
    </w:p>
    <w:p>
      <w:r>
        <w:rPr/>
        <w:t>Test Cases</w:t>
      </w:r>
    </w:p>
    <w:p>
      <w:r>
        <w:rPr/>
        <w:t>TC</w:t>
      </w:r>
      <w:r>
        <w:rPr>
          <w:i/>
        </w:rPr>
        <w:t>GSMA-CI</w:t>
      </w:r>
      <w:r>
        <w:rPr/>
        <w:t>CRL_Issuance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GSMA Certificate Issuer is operational and managing a set of issued certificates.</w:t>
            </w:r>
          </w:p>
        </w:tc>
      </w:tr>
      <w:tr>
        <w:tc>
          <w:tcPr>
            <w:tcW w:type="dxa" w:w="4320"/>
          </w:tcPr>
          <w:p>
            <w:r>
              <w:t>Relying Party</w:t>
            </w:r>
          </w:p>
        </w:tc>
        <w:tc>
          <w:tcPr>
            <w:tcW w:type="dxa" w:w="4320"/>
          </w:tcPr>
          <w:p>
            <w:r>
              <w:t>Relying party (e.g., SM-DP+, SM-DS) is capable of receiving and processing CRLs.</w:t>
            </w:r>
          </w:p>
        </w:tc>
      </w:tr>
    </w:tbl>
    <w:p>
      <w:r>
        <w:rPr/>
        <w:t>Test Sequence #01: Periodic CRL Issuance Without New Revocations</w:t>
        <w:br/>
        <w:t>Description of the aim of the test sequence N°1</w:t>
      </w:r>
      <w:r>
        <w:rPr/>
        <w:br/>
        <w:t>Aim: To verify that the GSMA CI issues a new CRL at the defined periodic interval, even when no new certificate revocations have taken place.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A valid, current CRL has been previously issued and its 'nextUpdate' field is set for a future date.</w:t>
            </w:r>
          </w:p>
        </w:tc>
      </w:tr>
      <w:tr>
        <w:tc>
          <w:tcPr>
            <w:tcW w:type="dxa" w:w="4320"/>
          </w:tcPr>
          <w:p>
            <w:r>
              <w:t>Relying Party</w:t>
            </w:r>
          </w:p>
        </w:tc>
        <w:tc>
          <w:tcPr>
            <w:tcW w:type="dxa" w:w="4320"/>
          </w:tcPr>
          <w:p>
            <w:r>
              <w:t>Is aware of the timing for the 'nextUpdate' and is ready to accept new CRLs.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CI → All Parties</w:t>
            </w:r>
          </w:p>
        </w:tc>
        <w:tc>
          <w:tcPr>
            <w:tcW w:type="dxa" w:w="2160"/>
          </w:tcPr>
          <w:p>
            <w:r>
              <w:t>The last issued CRL is still valid, and the 'nextUpdate' time approaches with no new revocations.</w:t>
            </w:r>
          </w:p>
        </w:tc>
        <w:tc>
          <w:tcPr>
            <w:tcW w:type="dxa" w:w="2160"/>
          </w:tcPr>
          <w:p>
            <w:r>
              <w:t>Verified that no new certificates have been revoked since the last CRL issue.</w:t>
            </w:r>
          </w:p>
        </w:tc>
      </w:tr>
      <w:tr>
        <w:tc>
          <w:tcPr>
            <w:tcW w:type="dxa" w:w="2160"/>
          </w:tcPr>
          <w:p>
            <w:r>
              <w:t>1</w:t>
            </w:r>
          </w:p>
        </w:tc>
        <w:tc>
          <w:tcPr>
            <w:tcW w:type="dxa" w:w="2160"/>
          </w:tcPr>
          <w:p>
            <w:r>
              <w:t>GSMA CI</w:t>
            </w:r>
          </w:p>
        </w:tc>
        <w:tc>
          <w:tcPr>
            <w:tcW w:type="dxa" w:w="2160"/>
          </w:tcPr>
          <w:p>
            <w:r>
              <w:t>At the scheduled periodic interval, triggers the creation of a new CRL (per schedule).</w:t>
            </w:r>
          </w:p>
        </w:tc>
        <w:tc>
          <w:tcPr>
            <w:tcW w:type="dxa" w:w="2160"/>
          </w:tcPr>
          <w:p>
            <w:r>
              <w:t>1- A new CRL is generated including all previously revoked certificates.2- New CRL contains all required fields and extensions, and is signed appropriately as per RFC 5280 and specification.</w:t>
            </w:r>
          </w:p>
        </w:tc>
      </w:tr>
      <w:tr>
        <w:tc>
          <w:tcPr>
            <w:tcW w:type="dxa" w:w="2160"/>
          </w:tcPr>
          <w:p>
            <w:r>
              <w:t>2</w:t>
            </w:r>
          </w:p>
        </w:tc>
        <w:tc>
          <w:tcPr>
            <w:tcW w:type="dxa" w:w="2160"/>
          </w:tcPr>
          <w:p>
            <w:r>
              <w:t>GSMA CI → Relying Party</w:t>
            </w:r>
          </w:p>
        </w:tc>
        <w:tc>
          <w:tcPr>
            <w:tcW w:type="dxa" w:w="2160"/>
          </w:tcPr>
          <w:p>
            <w:r>
              <w:t>Publishes the newly created CRL.</w:t>
            </w:r>
          </w:p>
        </w:tc>
        <w:tc>
          <w:tcPr>
            <w:tcW w:type="dxa" w:w="2160"/>
          </w:tcPr>
          <w:p>
            <w:r>
              <w:t>1- Relying party receives the new CRL.2- Relying party verifies CRL signature and content.3- Relying party recognizes that no new revocations are present (delta = 0), but CRL has updated validity and reference numbers.</w:t>
            </w:r>
          </w:p>
        </w:tc>
      </w:tr>
    </w:tbl>
    <w:p>
      <w:r>
        <w:rPr/>
        <w:t>Test Sequence #02: On-Demand CRL Issuance After Certificate Revocation</w:t>
        <w:br/>
        <w:t>Description of the aim of the test sequence N°2</w:t>
      </w:r>
      <w:r>
        <w:rPr/>
        <w:br/>
        <w:t>Aim: To verify that the GSMA CI issues a new CRL immediately after at least one certificate is revoked.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Has a current valid CRL and a set of issued certificates, at least one of which is valid.</w:t>
            </w:r>
          </w:p>
        </w:tc>
      </w:tr>
      <w:tr>
        <w:tc>
          <w:tcPr>
            <w:tcW w:type="dxa" w:w="4320"/>
          </w:tcPr>
          <w:p>
            <w:r>
              <w:t>Relying Party</w:t>
            </w:r>
          </w:p>
        </w:tc>
        <w:tc>
          <w:tcPr>
            <w:tcW w:type="dxa" w:w="4320"/>
          </w:tcPr>
          <w:p>
            <w:r>
              <w:t>Can retrieve new CRLs and process certificate status changes.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Operator/SM-DP+ → GSMA CI</w:t>
            </w:r>
          </w:p>
        </w:tc>
        <w:tc>
          <w:tcPr>
            <w:tcW w:type="dxa" w:w="2160"/>
          </w:tcPr>
          <w:p>
            <w:r>
              <w:t>One or more certificates require revocation (e.g., compromise or end of use).</w:t>
            </w:r>
          </w:p>
        </w:tc>
        <w:tc>
          <w:tcPr>
            <w:tcW w:type="dxa" w:w="2160"/>
          </w:tcPr>
          <w:p>
            <w:r>
              <w:t>Revocation requests received and validated by GSMA CI.</w:t>
            </w:r>
          </w:p>
        </w:tc>
      </w:tr>
      <w:tr>
        <w:tc>
          <w:tcPr>
            <w:tcW w:type="dxa" w:w="2160"/>
          </w:tcPr>
          <w:p>
            <w:r>
              <w:t>1</w:t>
            </w:r>
          </w:p>
        </w:tc>
        <w:tc>
          <w:tcPr>
            <w:tcW w:type="dxa" w:w="2160"/>
          </w:tcPr>
          <w:p>
            <w:r>
              <w:t>GSMA CI</w:t>
            </w:r>
          </w:p>
        </w:tc>
        <w:tc>
          <w:tcPr>
            <w:tcW w:type="dxa" w:w="2160"/>
          </w:tcPr>
          <w:p>
            <w:r>
              <w:t>Revoke the targeted certificate(s) in internal records.</w:t>
            </w:r>
          </w:p>
        </w:tc>
        <w:tc>
          <w:tcPr>
            <w:tcW w:type="dxa" w:w="2160"/>
          </w:tcPr>
          <w:p>
            <w:r>
              <w:t>1- The certificate status set to revoked in CI registry.2- Reason and date of revocation recorded.</w:t>
            </w:r>
          </w:p>
        </w:tc>
      </w:tr>
      <w:tr>
        <w:tc>
          <w:tcPr>
            <w:tcW w:type="dxa" w:w="2160"/>
          </w:tcPr>
          <w:p>
            <w:r>
              <w:t>2</w:t>
            </w:r>
          </w:p>
        </w:tc>
        <w:tc>
          <w:tcPr>
            <w:tcW w:type="dxa" w:w="2160"/>
          </w:tcPr>
          <w:p>
            <w:r>
              <w:t>GSMA CI</w:t>
            </w:r>
          </w:p>
        </w:tc>
        <w:tc>
          <w:tcPr>
            <w:tcW w:type="dxa" w:w="2160"/>
          </w:tcPr>
          <w:p>
            <w:r>
              <w:t>Immediately generate and issue a new CRL reflecting the revoked certificate(s).</w:t>
            </w:r>
          </w:p>
        </w:tc>
        <w:tc>
          <w:tcPr>
            <w:tcW w:type="dxa" w:w="2160"/>
          </w:tcPr>
          <w:p>
            <w:r>
              <w:t>1- New CRL includes all previously revoked certificates plus the newly revoked ones.2- CRL is signed and formatted per RFC 5280 and specification.</w:t>
            </w:r>
          </w:p>
        </w:tc>
      </w:tr>
      <w:tr>
        <w:tc>
          <w:tcPr>
            <w:tcW w:type="dxa" w:w="2160"/>
          </w:tcPr>
          <w:p>
            <w:r>
              <w:t>3</w:t>
            </w:r>
          </w:p>
        </w:tc>
        <w:tc>
          <w:tcPr>
            <w:tcW w:type="dxa" w:w="2160"/>
          </w:tcPr>
          <w:p>
            <w:r>
              <w:t>GSMA CI → Relying Party</w:t>
            </w:r>
          </w:p>
        </w:tc>
        <w:tc>
          <w:tcPr>
            <w:tcW w:type="dxa" w:w="2160"/>
          </w:tcPr>
          <w:p>
            <w:r>
              <w:t>Publishes or notifies the existence of a new CRL.</w:t>
            </w:r>
          </w:p>
        </w:tc>
        <w:tc>
          <w:tcPr>
            <w:tcW w:type="dxa" w:w="2160"/>
          </w:tcPr>
          <w:p>
            <w:r>
              <w:t>1- Relying party receives the new CRL.2- Changes in certificate status are reflected and can be processed by the relying party; revoked certificates listed as per CRL specification.</w:t>
            </w:r>
          </w:p>
        </w:tc>
      </w:tr>
    </w:tbl>
    <w:p>
      <w:r>
        <w:rPr/>
        <w:t>Conformance Requirements References</w:t>
        <w:br/>
        <w:t>- Requirement 4.6.1, SGP.22 v2.6.1: Each GSMA CI SHALL issue a new CRL 1) periodically (even if no new revocation has occurred during the period), and 2) as soon as at least one additional certificate is revoked.</w:t>
        <w:br/>
        <w:t>- RFC 5280: Internet X.509 PKI Certificate and CRL Profile (CRL format and extensions).</w:t>
      </w:r>
    </w:p>
    <w:p>
      <w:r>
        <w:rPr/>
        <w:t>Conditional Execution Rules</w:t>
        <w:br/>
        <w:t>- Test Sequence #01 SHALL be executed if the scheduled periodic interval occurs and no new revocations were processed since the prior CRL issue.</w:t>
        <w:br/>
        <w:t>- Test Sequence #02 SHALL be executed if at least one new certificate revocation is processed between scheduled intervals.</w:t>
      </w:r>
    </w:p>
    <w:p>
      <w:r>
        <w:rPr/>
        <w:t>Conformance Notes</w:t>
        <w:br/>
        <w:t>- The periodicity and specific mechanism by which notification or retrieval occurs is to be established per GSMA policy; exact intervals are out of scope for this test.</w:t>
        <w:br/>
        <w:t>- Only CRLs issued by the GSMA CI SHALL be considered by relying parties within the RSP system context.</w:t>
        <w:br/>
        <w:t>- CRL content, structure, and signing SHALL be verified as per RFC 5280 and SGP.22 specified rules.</w:t>
      </w:r>
    </w:p>
    <w:p/>
    <w:p>
      <w:r>
        <w:rPr>
          <w:b/>
          <w:sz w:val="24"/>
        </w:rPr>
        <w:t>Requirement ID : NOTE | Requirement Description : The publication periodicity is not defined in this document. This SHALL be defined in GSMA eUICC PKI Certificate Policy [45].</w:t>
      </w:r>
    </w:p>
    <w:p>
      <w:r>
        <w:rPr>
          <w:b/>
          <w:sz w:val="24"/>
        </w:rPr>
        <w:t xml:space="preserve">Test Case : </w:t>
        <w:br/>
      </w:r>
    </w:p>
    <w:p>
      <w:r>
        <w:rPr/>
        <w:t>Test Cases</w:t>
      </w:r>
    </w:p>
    <w:p>
      <w:r>
        <w:rPr/>
        <w:t>TC</w:t>
      </w:r>
      <w:r>
        <w:rPr>
          <w:i/>
        </w:rPr>
        <w:t>CI</w:t>
      </w:r>
      <w:r>
        <w:rPr/>
        <w:t>CRL_PublicationPeriodicity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Is responsible for issuing and publishing Certificate Revocation Lists (CRLs) for the eUICC ecosystem.</w:t>
            </w:r>
          </w:p>
        </w:tc>
      </w:tr>
      <w:tr>
        <w:tc>
          <w:tcPr>
            <w:tcW w:type="dxa" w:w="4320"/>
          </w:tcPr>
          <w:p>
            <w:r>
              <w:t>SM-DP+, SM-DS, Relying Party</w:t>
            </w:r>
          </w:p>
        </w:tc>
        <w:tc>
          <w:tcPr>
            <w:tcW w:type="dxa" w:w="4320"/>
          </w:tcPr>
          <w:p>
            <w:r>
              <w:t>Entities depend on up-to-date CRLs for certificate validity checks.</w:t>
            </w:r>
          </w:p>
        </w:tc>
      </w:tr>
      <w:tr>
        <w:tc>
          <w:tcPr>
            <w:tcW w:type="dxa" w:w="4320"/>
          </w:tcPr>
          <w:p>
            <w:r>
              <w:t>eUICC</w:t>
            </w:r>
          </w:p>
        </w:tc>
        <w:tc>
          <w:tcPr>
            <w:tcW w:type="dxa" w:w="4320"/>
          </w:tcPr>
          <w:p>
            <w:r>
              <w:t>Relies indirectly (via SM-DP+/SM-DS) on a current CRL for certificate validation during secure channel establishment.</w:t>
            </w:r>
          </w:p>
        </w:tc>
      </w:tr>
    </w:tbl>
    <w:p>
      <w:r>
        <w:rPr/>
        <w:t>Test Sequence #01: Validate absence of CRL periodicity definition in SGP.22</w:t>
        <w:br/>
        <w:t>Description of the aim of the test sequence N°1</w:t>
        <w:br/>
        <w:t>To verify that SGP.22 does not specify the CRL publication periodicity and refers to an external document for this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Test Operator</w:t>
            </w:r>
          </w:p>
        </w:tc>
        <w:tc>
          <w:tcPr>
            <w:tcW w:type="dxa" w:w="4320"/>
          </w:tcPr>
          <w:p>
            <w:r>
              <w:t>Has access to SGP.22 v2.6.1 and GSMA eUICC PKI Certificate Policy [45].</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Operator</w:t>
            </w:r>
          </w:p>
        </w:tc>
        <w:tc>
          <w:tcPr>
            <w:tcW w:type="dxa" w:w="2160"/>
          </w:tcPr>
          <w:p>
            <w:r>
              <w:t>Reviews SGP.22 v2.6.1 section 4.6.1 for definition of CRL publication periodicity.</w:t>
            </w:r>
          </w:p>
        </w:tc>
        <w:tc>
          <w:tcPr>
            <w:tcW w:type="dxa" w:w="2160"/>
          </w:tcPr>
          <w:p>
            <w:r>
              <w:t>SGP.22 v2.6.1 does not define the publication periodicity.</w:t>
            </w:r>
          </w:p>
        </w:tc>
      </w:tr>
      <w:tr>
        <w:tc>
          <w:tcPr>
            <w:tcW w:type="dxa" w:w="2160"/>
          </w:tcPr>
          <w:p>
            <w:r>
              <w:t>1</w:t>
            </w:r>
          </w:p>
        </w:tc>
        <w:tc>
          <w:tcPr>
            <w:tcW w:type="dxa" w:w="2160"/>
          </w:tcPr>
          <w:p>
            <w:r>
              <w:t>Test Operator</w:t>
            </w:r>
          </w:p>
        </w:tc>
        <w:tc>
          <w:tcPr>
            <w:tcW w:type="dxa" w:w="2160"/>
          </w:tcPr>
          <w:p>
            <w:r>
              <w:t>Locates the reference to publication periodicity in SGP.22 v2.6.1.</w:t>
            </w:r>
          </w:p>
        </w:tc>
        <w:tc>
          <w:tcPr>
            <w:tcW w:type="dxa" w:w="2160"/>
          </w:tcPr>
          <w:p>
            <w:r>
              <w:t>SGP.22 contains a statement: “The publication periodicity is not defined in this document. This SHALL be defined in GSMA eUICC PKI Certificate Policy [45].”</w:t>
            </w:r>
          </w:p>
        </w:tc>
      </w:tr>
      <w:tr>
        <w:tc>
          <w:tcPr>
            <w:tcW w:type="dxa" w:w="2160"/>
          </w:tcPr>
          <w:p>
            <w:r>
              <w:t>2</w:t>
            </w:r>
          </w:p>
        </w:tc>
        <w:tc>
          <w:tcPr>
            <w:tcW w:type="dxa" w:w="2160"/>
          </w:tcPr>
          <w:p>
            <w:r>
              <w:t>Test Operator</w:t>
            </w:r>
          </w:p>
        </w:tc>
        <w:tc>
          <w:tcPr>
            <w:tcW w:type="dxa" w:w="2160"/>
          </w:tcPr>
          <w:p>
            <w:r>
              <w:t>Checks if the document prescribes specific periodicity parameters.</w:t>
            </w:r>
          </w:p>
        </w:tc>
        <w:tc>
          <w:tcPr>
            <w:tcW w:type="dxa" w:w="2160"/>
          </w:tcPr>
          <w:p>
            <w:r>
              <w:t>No periodicity values or time intervals for CRL publication found in SGP.22.</w:t>
            </w:r>
          </w:p>
        </w:tc>
      </w:tr>
      <w:tr>
        <w:tc>
          <w:tcPr>
            <w:tcW w:type="dxa" w:w="2160"/>
          </w:tcPr>
          <w:p>
            <w:r>
              <w:t>3</w:t>
            </w:r>
          </w:p>
        </w:tc>
        <w:tc>
          <w:tcPr>
            <w:tcW w:type="dxa" w:w="2160"/>
          </w:tcPr>
          <w:p>
            <w:r>
              <w:t>Test Operator</w:t>
            </w:r>
          </w:p>
        </w:tc>
        <w:tc>
          <w:tcPr>
            <w:tcW w:type="dxa" w:w="2160"/>
          </w:tcPr>
          <w:p>
            <w:r>
              <w:t>Verifies the existence of GSMA eUICC PKI Certificate Policy [45] reference.</w:t>
            </w:r>
          </w:p>
        </w:tc>
        <w:tc>
          <w:tcPr>
            <w:tcW w:type="dxa" w:w="2160"/>
          </w:tcPr>
          <w:p>
            <w:r>
              <w:t>Confirmed: requirement for periodicity delegated to external document [45].</w:t>
            </w:r>
          </w:p>
        </w:tc>
      </w:tr>
    </w:tbl>
    <w:p>
      <w:r>
        <w:rPr/>
        <w:t>Conformance Requirements References</w:t>
        <w:br/>
        <w:t>- SGP.22 v2.6.1 section 4.6.1, NOTE: "The publication periodicity is not defined in this document. This SHALL be defined in GSMA eUICC PKI Certificate Policy [45]."</w:t>
      </w:r>
    </w:p>
    <w:p>
      <w:r>
        <w:rPr/>
        <w:t>Conditional Execution:</w:t>
        <w:br/>
        <w:t>- This test sequence SHALL be executed as part of specification review and requirements traceability validation steps.</w:t>
      </w:r>
    </w:p>
    <w:p>
      <w:r>
        <w:rPr/>
        <w:t>Notes:</w:t>
        <w:br/>
        <w:t>- CRL publication periodicity is out of scope for SGP.22. It is explicitly stated as being the responsibility of GSMA eUICC PKI Certificate Policy [45].</w:t>
        <w:br/>
        <w:t>- Implementation of CRL periodic publication frequency SHALL refer exclusively to the policy set forth in document [45].</w:t>
      </w:r>
    </w:p>
    <w:p/>
    <w:p>
      <w:r>
        <w:rPr>
          <w:b/>
          <w:sz w:val="24"/>
        </w:rPr>
        <w:t>Requirement ID : The SM-DP+, SM-DS or any relying party SHALL retrieve the new CRL at the date indicated by the 'nextUpdate' of the previous published CRL, or as soon as notified that a new CRL has been issued. | Requirement Description : The means by which the SM-DP+, the SM-DS or any relying party can subscribe to CRL update notifications, and how the GSMA CI notifies those CRL updates are out of scope of this release of this specification.</w:t>
      </w:r>
    </w:p>
    <w:p>
      <w:r>
        <w:rPr>
          <w:b/>
          <w:sz w:val="24"/>
        </w:rPr>
        <w:t xml:space="preserve">Test Case : </w:t>
        <w:br/>
      </w:r>
    </w:p>
    <w:p>
      <w:r>
        <w:rPr/>
        <w:t>Test Cases</w:t>
      </w:r>
    </w:p>
    <w:p>
      <w:r>
        <w:rPr/>
        <w:t>TC</w:t>
      </w:r>
      <w:r>
        <w:rPr>
          <w:i/>
        </w:rPr>
        <w:t>SMDPplus</w:t>
      </w:r>
      <w:r>
        <w:rPr/>
        <w:t>CRLRetrievalAtNextUpdate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A previous CRL has been published by the GSMA CI and contains a 'nextUpdate' field.</w:t>
            </w:r>
          </w:p>
        </w:tc>
      </w:tr>
      <w:tr>
        <w:tc>
          <w:tcPr>
            <w:tcW w:type="dxa" w:w="4320"/>
          </w:tcPr>
          <w:p>
            <w:r>
              <w:t>SM-DP+</w:t>
            </w:r>
          </w:p>
        </w:tc>
        <w:tc>
          <w:tcPr>
            <w:tcW w:type="dxa" w:w="4320"/>
          </w:tcPr>
          <w:p>
            <w:r>
              <w:t>Holds a previously retrieved CRL from the GSMA CI, with a 'nextUpdate' datetime available.</w:t>
            </w:r>
          </w:p>
        </w:tc>
      </w:tr>
      <w:tr>
        <w:tc>
          <w:tcPr>
            <w:tcW w:type="dxa" w:w="4320"/>
          </w:tcPr>
          <w:p>
            <w:r>
              <w:t>SM-DS</w:t>
            </w:r>
          </w:p>
        </w:tc>
        <w:tc>
          <w:tcPr>
            <w:tcW w:type="dxa" w:w="4320"/>
          </w:tcPr>
          <w:p>
            <w:r>
              <w:t>Holds a previously retrieved CRL from the GSMA CI, with a 'nextUpdate' datetime available.</w:t>
            </w:r>
          </w:p>
        </w:tc>
      </w:tr>
      <w:tr>
        <w:tc>
          <w:tcPr>
            <w:tcW w:type="dxa" w:w="4320"/>
          </w:tcPr>
          <w:p>
            <w:r>
              <w:t>Relying Party</w:t>
            </w:r>
          </w:p>
        </w:tc>
        <w:tc>
          <w:tcPr>
            <w:tcW w:type="dxa" w:w="4320"/>
          </w:tcPr>
          <w:p>
            <w:r>
              <w:t>Has retrieved the last available CRL and is able to process new CRLs when available.</w:t>
            </w:r>
          </w:p>
        </w:tc>
      </w:tr>
    </w:tbl>
    <w:p>
      <w:r>
        <w:rPr/>
        <w:t>Test Sequence #01: Scheduled Retrieval of New CRL at ‘nextUpdate’</w:t>
        <w:br/>
        <w:t>This test sequence aims to verify that the SM-DP+, SM-DS, or relying party proactively retrieve a new CRL exactly at (or after) the time indicated in the 'nextUpdate' field of the prior CRL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Previous CRL is published, and 'nextUpdate' is set.</w:t>
            </w:r>
          </w:p>
        </w:tc>
      </w:tr>
      <w:tr>
        <w:tc>
          <w:tcPr>
            <w:tcW w:type="dxa" w:w="4320"/>
          </w:tcPr>
          <w:p>
            <w:r>
              <w:t>SM-DP+/SM-DS/Relying Party</w:t>
            </w:r>
          </w:p>
        </w:tc>
        <w:tc>
          <w:tcPr>
            <w:tcW w:type="dxa" w:w="4320"/>
          </w:tcPr>
          <w:p>
            <w:r>
              <w:t>Waiting, and internal clock is able to recognize 'nextUpdate' passage.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CI → All</w:t>
            </w:r>
          </w:p>
        </w:tc>
        <w:tc>
          <w:tcPr>
            <w:tcW w:type="dxa" w:w="2160"/>
          </w:tcPr>
          <w:p>
            <w:r>
              <w:t>Previously published CRL with a valid 'nextUpdate' field</w:t>
            </w:r>
          </w:p>
        </w:tc>
        <w:tc>
          <w:tcPr>
            <w:tcW w:type="dxa" w:w="2160"/>
          </w:tcPr>
          <w:p>
            <w:r>
              <w:t>All parties hold the current CRL and are aware of the 'nextUpdate' datetime</w:t>
            </w:r>
          </w:p>
        </w:tc>
      </w:tr>
      <w:tr>
        <w:tc>
          <w:tcPr>
            <w:tcW w:type="dxa" w:w="2160"/>
          </w:tcPr>
          <w:p>
            <w:r>
              <w:t>1</w:t>
            </w:r>
          </w:p>
        </w:tc>
        <w:tc>
          <w:tcPr>
            <w:tcW w:type="dxa" w:w="2160"/>
          </w:tcPr>
          <w:p>
            <w:r>
              <w:t>Internal</w:t>
            </w:r>
          </w:p>
        </w:tc>
        <w:tc>
          <w:tcPr>
            <w:tcW w:type="dxa" w:w="2160"/>
          </w:tcPr>
          <w:p>
            <w:r>
              <w:t>System clock within SM-DP+ reaches the time of 'nextUpdate'</w:t>
            </w:r>
          </w:p>
        </w:tc>
        <w:tc>
          <w:tcPr>
            <w:tcW w:type="dxa" w:w="2160"/>
          </w:tcPr>
          <w:p>
            <w:r>
              <w:t>1- SM-DP+ initiates retrieval of a new CRL from GSMA CI. 2- Audit log entry of CRL retrieval.</w:t>
            </w:r>
          </w:p>
        </w:tc>
      </w:tr>
      <w:tr>
        <w:tc>
          <w:tcPr>
            <w:tcW w:type="dxa" w:w="2160"/>
          </w:tcPr>
          <w:p>
            <w:r>
              <w:t>2</w:t>
            </w:r>
          </w:p>
        </w:tc>
        <w:tc>
          <w:tcPr>
            <w:tcW w:type="dxa" w:w="2160"/>
          </w:tcPr>
          <w:p>
            <w:r>
              <w:t>Internal</w:t>
            </w:r>
          </w:p>
        </w:tc>
        <w:tc>
          <w:tcPr>
            <w:tcW w:type="dxa" w:w="2160"/>
          </w:tcPr>
          <w:p>
            <w:r>
              <w:t>System clock within SM-DS reaches the time of 'nextUpdate'</w:t>
            </w:r>
          </w:p>
        </w:tc>
        <w:tc>
          <w:tcPr>
            <w:tcW w:type="dxa" w:w="2160"/>
          </w:tcPr>
          <w:p>
            <w:r>
              <w:t>1- SM-DS initiates retrieval of a new CRL from GSMA CI. 2- Audit log entry of CRL retrieval.</w:t>
            </w:r>
          </w:p>
        </w:tc>
      </w:tr>
      <w:tr>
        <w:tc>
          <w:tcPr>
            <w:tcW w:type="dxa" w:w="2160"/>
          </w:tcPr>
          <w:p>
            <w:r>
              <w:t>3</w:t>
            </w:r>
          </w:p>
        </w:tc>
        <w:tc>
          <w:tcPr>
            <w:tcW w:type="dxa" w:w="2160"/>
          </w:tcPr>
          <w:p>
            <w:r>
              <w:t>Internal</w:t>
            </w:r>
          </w:p>
        </w:tc>
        <w:tc>
          <w:tcPr>
            <w:tcW w:type="dxa" w:w="2160"/>
          </w:tcPr>
          <w:p>
            <w:r>
              <w:t>System clock within Relying Party reaches 'nextUpdate'</w:t>
            </w:r>
          </w:p>
        </w:tc>
        <w:tc>
          <w:tcPr>
            <w:tcW w:type="dxa" w:w="2160"/>
          </w:tcPr>
          <w:p>
            <w:r>
              <w:t>1- Relying Party initiates retrieval of a new CRL from GSMA CI. 2- Audit log entry of retrieval.</w:t>
            </w:r>
          </w:p>
        </w:tc>
      </w:tr>
      <w:tr>
        <w:tc>
          <w:tcPr>
            <w:tcW w:type="dxa" w:w="2160"/>
          </w:tcPr>
          <w:p>
            <w:r>
              <w:t>4</w:t>
            </w:r>
          </w:p>
        </w:tc>
        <w:tc>
          <w:tcPr>
            <w:tcW w:type="dxa" w:w="2160"/>
          </w:tcPr>
          <w:p>
            <w:r>
              <w:t>SM-DP+/SM-DS/Relying Party → GSMA CI</w:t>
            </w:r>
          </w:p>
        </w:tc>
        <w:tc>
          <w:tcPr>
            <w:tcW w:type="dxa" w:w="2160"/>
          </w:tcPr>
          <w:p>
            <w:r>
              <w:t>HTTPS/TLS request to fetch current CRL</w:t>
            </w:r>
          </w:p>
        </w:tc>
        <w:tc>
          <w:tcPr>
            <w:tcW w:type="dxa" w:w="2160"/>
          </w:tcPr>
          <w:p>
            <w:r>
              <w:t>GSMA CI returns the latest CRL. Parties process and attempt verification of the new CRL.</w:t>
            </w:r>
          </w:p>
        </w:tc>
      </w:tr>
    </w:tbl>
    <w:p>
      <w:r>
        <w:rPr/>
        <w:t>Test Sequence #02: Immediate Retrieval Upon Notification of New CRL Issuance</w:t>
        <w:br/>
        <w:t>To verify that, if the SM-DP+, SM-DS or any relying party is notified (by out-of-band means) that a new CRL has been issued before 'nextUpdate', they SHALL immediately retrieve the new CRL.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GSMA CI → SM-DP+/SM-DS/Relying Party</w:t>
            </w:r>
          </w:p>
        </w:tc>
        <w:tc>
          <w:tcPr>
            <w:tcW w:type="dxa" w:w="2160"/>
          </w:tcPr>
          <w:p>
            <w:r>
              <w:t>Notification (e.g. email, webhook - out of scope) that new CRL is available</w:t>
            </w:r>
          </w:p>
        </w:tc>
        <w:tc>
          <w:tcPr>
            <w:tcW w:type="dxa" w:w="2160"/>
          </w:tcPr>
          <w:p>
            <w:r>
              <w:t>1- Parties receive notification (means not specified in spec).</w:t>
            </w:r>
          </w:p>
        </w:tc>
      </w:tr>
      <w:tr>
        <w:tc>
          <w:tcPr>
            <w:tcW w:type="dxa" w:w="2160"/>
          </w:tcPr>
          <w:p>
            <w:r>
              <w:t>2</w:t>
            </w:r>
          </w:p>
        </w:tc>
        <w:tc>
          <w:tcPr>
            <w:tcW w:type="dxa" w:w="2160"/>
          </w:tcPr>
          <w:p>
            <w:r>
              <w:t>SM-DP+/SM-DS/Relying Party → GSMA CI</w:t>
            </w:r>
          </w:p>
        </w:tc>
        <w:tc>
          <w:tcPr>
            <w:tcW w:type="dxa" w:w="2160"/>
          </w:tcPr>
          <w:p>
            <w:r>
              <w:t>Request to retrieve new CRL immediately (not waiting for 'nextUpdate')</w:t>
            </w:r>
          </w:p>
        </w:tc>
        <w:tc>
          <w:tcPr>
            <w:tcW w:type="dxa" w:w="2160"/>
          </w:tcPr>
          <w:p>
            <w:r>
              <w:t>1- Parties fetch latest CRL from GSMA CI. 2- CRL is processed/verified. 3- Audit entry created.</w:t>
            </w:r>
          </w:p>
        </w:tc>
      </w:tr>
    </w:tbl>
    <w:p>
      <w:r>
        <w:rPr/>
        <w:t>Conformance Requirements References</w:t>
      </w:r>
    </w:p>
    <w:p>
      <w:pPr>
        <w:pStyle w:val="ListBullet"/>
        <w:ind w:left="0"/>
      </w:pPr>
      <w:r>
        <w:rPr/>
        <w:t>SGP.22 V2.6.1, Section 4.6.1 Certificate Revocation List (CRL) publication and retrieval rules.</w:t>
      </w:r>
    </w:p>
    <w:p>
      <w:pPr>
        <w:pStyle w:val="ListBullet"/>
        <w:ind w:left="0"/>
      </w:pPr>
      <w:r>
        <w:rPr/>
        <w:t>The SM-DP+, SM-DS or any relying party SHALL retrieve the new CRL at the date indicated by the 'nextUpdate' of the previous published CRL, or as soon as notified that a new CRL has been issued.</w:t>
      </w:r>
    </w:p>
    <w:p>
      <w:r>
        <w:rPr/>
        <w:t>Conditional Execution Rule</w:t>
      </w:r>
    </w:p>
    <w:p>
      <w:pPr>
        <w:pStyle w:val="ListBullet"/>
        <w:ind w:left="0"/>
      </w:pPr>
      <w:r>
        <w:rPr/>
        <w:t>Test Sequence #02 SHALL be executed if and only if notification of new CRL issuance is provided by GSMA CI before the previous CRL’s 'nextUpdate' time. Otherwise, only Test Sequence #01 applies.</w:t>
      </w:r>
    </w:p>
    <w:p>
      <w:r>
        <w:rPr/>
        <w:t>Notes:</w:t>
      </w:r>
    </w:p>
    <w:p>
      <w:pPr>
        <w:pStyle w:val="ListBullet"/>
        <w:ind w:left="0"/>
      </w:pPr>
      <w:r>
        <w:rPr/>
        <w:t>The specific notification subscription mechanism and delivery is out of scope per specification.</w:t>
      </w:r>
    </w:p>
    <w:p>
      <w:pPr>
        <w:pStyle w:val="ListBullet"/>
        <w:ind w:left="0"/>
      </w:pPr>
      <w:r>
        <w:rPr/>
        <w:t>Successful CRL retrieval and verification processes are dependent on ASN.1 correctness, signature, and other requirements as per RFC 5280 and Section 4.6 of SGP.22.</w:t>
      </w:r>
    </w:p>
    <w:p/>
    <w:p>
      <w:r>
        <w:rPr>
          <w:b/>
          <w:sz w:val="24"/>
        </w:rPr>
        <w:t>Requirement ID : The CRL base list SHALL be complete (i.e. contain all previously revoked Certificates, plus the newly revoked Certificates). | Requirement Description : Delta CRLs as defined in RFC 5280 [17] MAY be used by the GSMA CI.</w:t>
      </w:r>
    </w:p>
    <w:p>
      <w:r>
        <w:rPr>
          <w:b/>
          <w:sz w:val="24"/>
        </w:rPr>
        <w:t xml:space="preserve">Test Case : </w:t>
        <w:br/>
      </w:r>
    </w:p>
    <w:p>
      <w:r>
        <w:rPr/>
        <w:t>Test Cases</w:t>
      </w:r>
    </w:p>
    <w:p>
      <w:r>
        <w:rPr/>
        <w:t>TC</w:t>
      </w:r>
      <w:r>
        <w:rPr>
          <w:i/>
        </w:rPr>
        <w:t>CI</w:t>
      </w:r>
      <w:r>
        <w:rPr/>
        <w:t>CRLBaseListCompleteness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Holds valid certificates issued to relying parties (e.g., SM-DP+, SM-DS, EUM, etc.).</w:t>
            </w:r>
          </w:p>
        </w:tc>
      </w:tr>
      <w:tr>
        <w:tc>
          <w:tcPr>
            <w:tcW w:type="dxa" w:w="4320"/>
          </w:tcPr>
          <w:p>
            <w:r>
              <w:t>Relying Party</w:t>
            </w:r>
          </w:p>
        </w:tc>
        <w:tc>
          <w:tcPr>
            <w:tcW w:type="dxa" w:w="4320"/>
          </w:tcPr>
          <w:p>
            <w:r>
              <w:t>Has obtained certificates and previously retrieved the latest published full CRL.</w:t>
            </w:r>
          </w:p>
        </w:tc>
      </w:tr>
    </w:tbl>
    <w:p>
      <w:r>
        <w:rPr/>
        <w:t>Test Sequence #01: Publish Complete CRL with All Revoked Certificates</w:t>
        <w:br/>
        <w:t>This test sequence aims to verify that the CRL base list published by the GSMA CI is complete, containing all previously revoked certificates as well as any newly revoked certificates.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At least two certificates have been revoked at different times.</w:t>
            </w:r>
          </w:p>
        </w:tc>
      </w:tr>
      <w:tr>
        <w:tc>
          <w:tcPr>
            <w:tcW w:type="dxa" w:w="4320"/>
          </w:tcPr>
          <w:p>
            <w:r>
              <w:t>Relying Party</w:t>
            </w:r>
          </w:p>
        </w:tc>
        <w:tc>
          <w:tcPr>
            <w:tcW w:type="dxa" w:w="4320"/>
          </w:tcPr>
          <w:p>
            <w:r>
              <w:t>Possesses an earlier complete CRL from GSMA CI reflecting a subset of revoked certificates.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CI</w:t>
            </w:r>
          </w:p>
        </w:tc>
        <w:tc>
          <w:tcPr>
            <w:tcW w:type="dxa" w:w="2160"/>
          </w:tcPr>
          <w:p>
            <w:r>
              <w:t>Prior to this test sequence, has revoked several certificates in its issuance chain.</w:t>
            </w:r>
          </w:p>
        </w:tc>
        <w:tc>
          <w:tcPr>
            <w:tcW w:type="dxa" w:w="2160"/>
          </w:tcPr>
          <w:p>
            <w:r>
              <w:t>Established revoked certificates and existing complete CRL available.</w:t>
            </w:r>
          </w:p>
        </w:tc>
      </w:tr>
      <w:tr>
        <w:tc>
          <w:tcPr>
            <w:tcW w:type="dxa" w:w="2160"/>
          </w:tcPr>
          <w:p>
            <w:r>
              <w:t>1</w:t>
            </w:r>
          </w:p>
        </w:tc>
        <w:tc>
          <w:tcPr>
            <w:tcW w:type="dxa" w:w="2160"/>
          </w:tcPr>
          <w:p>
            <w:r>
              <w:t>GSMA CI</w:t>
            </w:r>
          </w:p>
        </w:tc>
        <w:tc>
          <w:tcPr>
            <w:tcW w:type="dxa" w:w="2160"/>
          </w:tcPr>
          <w:p>
            <w:r>
              <w:t>Publishes a new complete base CRL, including both newly and previously revoked certificates.</w:t>
            </w:r>
          </w:p>
        </w:tc>
        <w:tc>
          <w:tcPr>
            <w:tcW w:type="dxa" w:w="2160"/>
          </w:tcPr>
          <w:p>
            <w:r>
              <w:t>1- The new CRL includes serial numbers of all previously revoked certificates.2- The new CRL includes serial numbers of any newly revoked certificates since the prior publication.3- The new CRL does NOT omit any previously revoked certificates.</w:t>
            </w:r>
          </w:p>
        </w:tc>
      </w:tr>
      <w:tr>
        <w:tc>
          <w:tcPr>
            <w:tcW w:type="dxa" w:w="2160"/>
          </w:tcPr>
          <w:p>
            <w:r>
              <w:t>2</w:t>
            </w:r>
          </w:p>
        </w:tc>
        <w:tc>
          <w:tcPr>
            <w:tcW w:type="dxa" w:w="2160"/>
          </w:tcPr>
          <w:p>
            <w:r>
              <w:t>Relying Party → GSMA CI</w:t>
            </w:r>
          </w:p>
        </w:tc>
        <w:tc>
          <w:tcPr>
            <w:tcW w:type="dxa" w:w="2160"/>
          </w:tcPr>
          <w:p>
            <w:r>
              <w:t>Retrieves the latest complete CRL from the GSMA CI as per update schedule.</w:t>
            </w:r>
          </w:p>
        </w:tc>
        <w:tc>
          <w:tcPr>
            <w:tcW w:type="dxa" w:w="2160"/>
          </w:tcPr>
          <w:p>
            <w:r>
              <w:t>1- The retrieved CRL contains a comprehensive list of all revoked certificates to date.2- No previously revoked certificate(s) are missing from the CRL.</w:t>
            </w:r>
          </w:p>
        </w:tc>
      </w:tr>
    </w:tbl>
    <w:p>
      <w:r>
        <w:rPr/>
        <w:t>Test Sequence #02: Use of Delta CRLs as Defined in RFC 5280</w:t>
        <w:br/>
        <w:t>This test sequence aims to verify that the GSMA CI MAY optionally provide delta CRLs in accordance with RFC 5280 and that if delta CRLs are used, they accurately reflect revocation status changes with respect to the base CRL.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GSMA CI</w:t>
            </w:r>
          </w:p>
        </w:tc>
        <w:tc>
          <w:tcPr>
            <w:tcW w:type="dxa" w:w="2160"/>
          </w:tcPr>
          <w:p>
            <w:r>
              <w:t>Issues a complete (base) CRL.</w:t>
            </w:r>
          </w:p>
        </w:tc>
        <w:tc>
          <w:tcPr>
            <w:tcW w:type="dxa" w:w="2160"/>
          </w:tcPr>
          <w:p>
            <w:r>
              <w:t>Base CRL is issued and contains all currently revoked certificates.</w:t>
            </w:r>
          </w:p>
        </w:tc>
      </w:tr>
      <w:tr>
        <w:tc>
          <w:tcPr>
            <w:tcW w:type="dxa" w:w="2160"/>
          </w:tcPr>
          <w:p>
            <w:r>
              <w:t>2</w:t>
            </w:r>
          </w:p>
        </w:tc>
        <w:tc>
          <w:tcPr>
            <w:tcW w:type="dxa" w:w="2160"/>
          </w:tcPr>
          <w:p>
            <w:r>
              <w:t>GSMA CI</w:t>
            </w:r>
          </w:p>
        </w:tc>
        <w:tc>
          <w:tcPr>
            <w:tcW w:type="dxa" w:w="2160"/>
          </w:tcPr>
          <w:p>
            <w:r>
              <w:t>Subsequently revokes one or more additional certificates and issues a delta CRL as per RFC 5280.</w:t>
            </w:r>
          </w:p>
        </w:tc>
        <w:tc>
          <w:tcPr>
            <w:tcW w:type="dxa" w:w="2160"/>
          </w:tcPr>
          <w:p>
            <w:r>
              <w:t>1- Delta CRL contains only certificates whose status has changed since the referenced base CRL.2- Delta CRL numbering follows RFC 5280 requirements.</w:t>
            </w:r>
          </w:p>
        </w:tc>
      </w:tr>
      <w:tr>
        <w:tc>
          <w:tcPr>
            <w:tcW w:type="dxa" w:w="2160"/>
          </w:tcPr>
          <w:p>
            <w:r>
              <w:t>3</w:t>
            </w:r>
          </w:p>
        </w:tc>
        <w:tc>
          <w:tcPr>
            <w:tcW w:type="dxa" w:w="2160"/>
          </w:tcPr>
          <w:p>
            <w:r>
              <w:t>Relying Party → GSMA CI</w:t>
            </w:r>
          </w:p>
        </w:tc>
        <w:tc>
          <w:tcPr>
            <w:tcW w:type="dxa" w:w="2160"/>
          </w:tcPr>
          <w:p>
            <w:r>
              <w:t>Retrieves the delta CRL and applies it in conjunction with the base CRL.</w:t>
            </w:r>
          </w:p>
        </w:tc>
        <w:tc>
          <w:tcPr>
            <w:tcW w:type="dxa" w:w="2160"/>
          </w:tcPr>
          <w:p>
            <w:r>
              <w:t>1- Combined use of base CRL and delta CRL accurately reflects all revoked certificates up to the delta CRL issuance.2- No revoked certificates are omitted in the combination.</w:t>
            </w:r>
          </w:p>
        </w:tc>
      </w:tr>
    </w:tbl>
    <w:p>
      <w:r>
        <w:rPr/>
        <w:t>Conformance Requirements References</w:t>
        <w:br/>
        <w:t>- SGP.22 v2.6.1 Section 4.6.1: “The CRL base list SHALL be complete (i.e. contain all previously revoked Certificates, plus the newly revoked Certificates). Delta CRLs as defined in RFC 5280 [17] MAY be used by the GSMA CI.”</w:t>
        <w:br/>
        <w:t>- RFC 5280 Section 5: “Delta CRLs mechanism … to limit the size of the CRL ... combination of delta and complete CRL accurately reflects the current revocation status.”</w:t>
      </w:r>
    </w:p>
    <w:p>
      <w:r>
        <w:rPr/>
        <w:t>Conditional Execution Rule</w:t>
        <w:br/>
        <w:t>- Test Sequence #02 SHALL be executed if and only if the GSMA CI implementation supports delta CRLs as per RFC 5280.</w:t>
      </w:r>
    </w:p>
    <w:p>
      <w:r>
        <w:rPr/>
        <w:t>Notes</w:t>
        <w:br/>
        <w:t>- Only CRLs issued by a GSMA CI SHALL be considered by the SM-DP+, SM-DS, LPA, and eUICC in the context of this specification.</w:t>
        <w:br/>
        <w:t>- The CRL SHALL be DER encoded, and if segmentation is required, the total set of segments must be logically equivalent to a single complete CRL containing all (old and new) revoked certificates.</w:t>
      </w:r>
    </w:p>
    <w:p/>
    <w:p>
      <w:r>
        <w:rPr>
          <w:b/>
          <w:sz w:val="24"/>
        </w:rPr>
        <w:t>Requirement ID : Considering the limited capabilities of the eUICC, it is required to segment the CRL when the size of the DER encoded CRL exceeds 1020 bytes (similar limitation as for BPP loading). | Requirement Description : In the case the DER encoded size of the CRL is greater than this limit, the GSMA CI SHALL split it into pieces, none of which are greater than this limit.</w:t>
      </w:r>
    </w:p>
    <w:p>
      <w:r>
        <w:rPr>
          <w:b/>
          <w:sz w:val="24"/>
        </w:rPr>
        <w:t xml:space="preserve">Test Case : </w:t>
        <w:br/>
      </w:r>
    </w:p>
    <w:p>
      <w:r>
        <w:rPr/>
        <w:t>Test Cases</w:t>
      </w:r>
    </w:p>
    <w:p>
      <w:r>
        <w:rPr/>
        <w:t>TC</w:t>
      </w:r>
      <w:r>
        <w:rPr>
          <w:i/>
        </w:rPr>
        <w:t>EUICC</w:t>
      </w:r>
      <w:r>
        <w:rPr/>
        <w:t>CRL_Segmentation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GSMA Certificate Issuer prepared to publish a new CRL whose DER encoding size is variable</w:t>
            </w:r>
          </w:p>
        </w:tc>
      </w:tr>
      <w:tr>
        <w:tc>
          <w:tcPr>
            <w:tcW w:type="dxa" w:w="4320"/>
          </w:tcPr>
          <w:p>
            <w:r>
              <w:t>eUICC</w:t>
            </w:r>
          </w:p>
        </w:tc>
        <w:tc>
          <w:tcPr>
            <w:tcW w:type="dxa" w:w="4320"/>
          </w:tcPr>
          <w:p>
            <w:r>
              <w:t>eUICC is ready to receive CRL updates and supports segmented CRL loading</w:t>
            </w:r>
          </w:p>
        </w:tc>
      </w:tr>
    </w:tbl>
    <w:p>
      <w:r>
        <w:rPr/>
        <w:t>Test Sequence #01: CRL Segmentation for Large CRLs</w:t>
        <w:br/>
        <w:t>Aim: To verify that the GSMA CI segments the CRL correctly if the DER encoded size of the CRL exceeds 1020 bytes, and that each segment does not exceed this size limit.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Has generated a CRL with DER encoded size &gt; 1020 bytes</w:t>
            </w:r>
          </w:p>
        </w:tc>
      </w:tr>
      <w:tr>
        <w:tc>
          <w:tcPr>
            <w:tcW w:type="dxa" w:w="4320"/>
          </w:tcPr>
          <w:p>
            <w:r>
              <w:t>eUICC</w:t>
            </w:r>
          </w:p>
        </w:tc>
        <w:tc>
          <w:tcPr>
            <w:tcW w:type="dxa" w:w="4320"/>
          </w:tcPr>
          <w:p>
            <w:r>
              <w:t>Does not have the current CRL or segment information in its local CRL store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CI → eUICC</w:t>
            </w:r>
          </w:p>
        </w:tc>
        <w:tc>
          <w:tcPr>
            <w:tcW w:type="dxa" w:w="2160"/>
          </w:tcPr>
          <w:p>
            <w:r>
              <w:t>Prepare a CRL with DER encoded size (e.g., 2200 bytes) and initiate segmentation</w:t>
            </w:r>
          </w:p>
        </w:tc>
        <w:tc>
          <w:tcPr>
            <w:tcW w:type="dxa" w:w="2160"/>
          </w:tcPr>
          <w:p>
            <w:r>
              <w:t>CRL is split by GSMA CI into multiple segments, each of which is ≤ 1020 bytes</w:t>
            </w:r>
          </w:p>
        </w:tc>
      </w:tr>
      <w:tr>
        <w:tc>
          <w:tcPr>
            <w:tcW w:type="dxa" w:w="2160"/>
          </w:tcPr>
          <w:p>
            <w:r>
              <w:t>1</w:t>
            </w:r>
          </w:p>
        </w:tc>
        <w:tc>
          <w:tcPr>
            <w:tcW w:type="dxa" w:w="2160"/>
          </w:tcPr>
          <w:p>
            <w:r>
              <w:t>GSMA CI → eUICC</w:t>
            </w:r>
          </w:p>
        </w:tc>
        <w:tc>
          <w:tcPr>
            <w:tcW w:type="dxa" w:w="2160"/>
          </w:tcPr>
          <w:p>
            <w:r>
              <w:t>Transmit segmented CRL - segment 1</w:t>
            </w:r>
          </w:p>
        </w:tc>
        <w:tc>
          <w:tcPr>
            <w:tcW w:type="dxa" w:w="2160"/>
          </w:tcPr>
          <w:p>
            <w:r>
              <w:t>1- eUICC receives segment 12- Segment 1 size ≤ 1020 bytes</w:t>
            </w:r>
          </w:p>
        </w:tc>
      </w:tr>
      <w:tr>
        <w:tc>
          <w:tcPr>
            <w:tcW w:type="dxa" w:w="2160"/>
          </w:tcPr>
          <w:p>
            <w:r>
              <w:t>2</w:t>
            </w:r>
          </w:p>
        </w:tc>
        <w:tc>
          <w:tcPr>
            <w:tcW w:type="dxa" w:w="2160"/>
          </w:tcPr>
          <w:p>
            <w:r>
              <w:t>GSMA CI → eUICC</w:t>
            </w:r>
          </w:p>
        </w:tc>
        <w:tc>
          <w:tcPr>
            <w:tcW w:type="dxa" w:w="2160"/>
          </w:tcPr>
          <w:p>
            <w:r>
              <w:t>Transmit segmented CRL - segment 2</w:t>
            </w:r>
          </w:p>
        </w:tc>
        <w:tc>
          <w:tcPr>
            <w:tcW w:type="dxa" w:w="2160"/>
          </w:tcPr>
          <w:p>
            <w:r>
              <w:t>1- eUICC receives segment 22- Segment 2 size ≤ 1020 bytes</w:t>
            </w:r>
          </w:p>
        </w:tc>
      </w:tr>
      <w:tr>
        <w:tc>
          <w:tcPr>
            <w:tcW w:type="dxa" w:w="2160"/>
          </w:tcPr>
          <w:p>
            <w:r>
              <w:t>3</w:t>
            </w:r>
          </w:p>
        </w:tc>
        <w:tc>
          <w:tcPr>
            <w:tcW w:type="dxa" w:w="2160"/>
          </w:tcPr>
          <w:p>
            <w:r>
              <w:t>GSMA CI → eUICC</w:t>
            </w:r>
          </w:p>
        </w:tc>
        <w:tc>
          <w:tcPr>
            <w:tcW w:type="dxa" w:w="2160"/>
          </w:tcPr>
          <w:p>
            <w:r>
              <w:t>Transmit segmented CRL - segment 3 (if required to complete the CRL)</w:t>
            </w:r>
          </w:p>
        </w:tc>
        <w:tc>
          <w:tcPr>
            <w:tcW w:type="dxa" w:w="2160"/>
          </w:tcPr>
          <w:p>
            <w:r>
              <w:t>1- eUICC receives segment 32- Segment 3 size ≤ 1020 bytes3- All segments together reconstruct original CRL</w:t>
            </w:r>
          </w:p>
        </w:tc>
      </w:tr>
      <w:tr>
        <w:tc>
          <w:tcPr>
            <w:tcW w:type="dxa" w:w="2160"/>
          </w:tcPr>
          <w:p>
            <w:r>
              <w:t>4</w:t>
            </w:r>
          </w:p>
        </w:tc>
        <w:tc>
          <w:tcPr>
            <w:tcW w:type="dxa" w:w="2160"/>
          </w:tcPr>
          <w:p>
            <w:r>
              <w:t>eUICC</w:t>
            </w:r>
          </w:p>
        </w:tc>
        <w:tc>
          <w:tcPr>
            <w:tcW w:type="dxa" w:w="2160"/>
          </w:tcPr>
          <w:p>
            <w:r>
              <w:t>Validate CRL segments and extension fields</w:t>
            </w:r>
          </w:p>
        </w:tc>
        <w:tc>
          <w:tcPr>
            <w:tcW w:type="dxa" w:w="2160"/>
          </w:tcPr>
          <w:p>
            <w:r>
              <w:t>1- Each segment contains 'totalPartialCrlNumber' and 'partialCrlNumber' extensions2- Each segment is individually signed</w:t>
            </w:r>
          </w:p>
        </w:tc>
      </w:tr>
      <w:tr>
        <w:tc>
          <w:tcPr>
            <w:tcW w:type="dxa" w:w="2160"/>
          </w:tcPr>
          <w:p>
            <w:r>
              <w:t>5</w:t>
            </w:r>
          </w:p>
        </w:tc>
        <w:tc>
          <w:tcPr>
            <w:tcW w:type="dxa" w:w="2160"/>
          </w:tcPr>
          <w:p>
            <w:r>
              <w:t>eUICC</w:t>
            </w:r>
          </w:p>
        </w:tc>
        <w:tc>
          <w:tcPr>
            <w:tcW w:type="dxa" w:w="2160"/>
          </w:tcPr>
          <w:p>
            <w:r>
              <w:t>Verify successful assembly and processing of complete CRL from its segments</w:t>
            </w:r>
          </w:p>
        </w:tc>
        <w:tc>
          <w:tcPr>
            <w:tcW w:type="dxa" w:w="2160"/>
          </w:tcPr>
          <w:p>
            <w:r>
              <w:t>The original CRL is reconstructed and available for revocation checks in the eUICC</w:t>
            </w:r>
          </w:p>
        </w:tc>
      </w:tr>
    </w:tbl>
    <w:p>
      <w:r>
        <w:rPr/>
        <w:t>Test Sequence #02: No Segmentation for Small CRLs</w:t>
        <w:br/>
        <w:t>Aim: To verify that segmentation is not performed when the CRL size does not exceed the 1020 bytes limit.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GSMA CI → eUICC</w:t>
            </w:r>
          </w:p>
        </w:tc>
        <w:tc>
          <w:tcPr>
            <w:tcW w:type="dxa" w:w="2160"/>
          </w:tcPr>
          <w:p>
            <w:r>
              <w:t>Prepare a CRL with DER encoded size ≤ 1020 bytes and transmit as one block</w:t>
            </w:r>
          </w:p>
        </w:tc>
        <w:tc>
          <w:tcPr>
            <w:tcW w:type="dxa" w:w="2160"/>
          </w:tcPr>
          <w:p>
            <w:r>
              <w:t>1- CRL is sent in a single piece2- No segmentation required or performed</w:t>
            </w:r>
          </w:p>
        </w:tc>
      </w:tr>
      <w:tr>
        <w:tc>
          <w:tcPr>
            <w:tcW w:type="dxa" w:w="2160"/>
          </w:tcPr>
          <w:p>
            <w:r>
              <w:t>2</w:t>
            </w:r>
          </w:p>
        </w:tc>
        <w:tc>
          <w:tcPr>
            <w:tcW w:type="dxa" w:w="2160"/>
          </w:tcPr>
          <w:p>
            <w:r>
              <w:t>eUICC</w:t>
            </w:r>
          </w:p>
        </w:tc>
        <w:tc>
          <w:tcPr>
            <w:tcW w:type="dxa" w:w="2160"/>
          </w:tcPr>
          <w:p>
            <w:r>
              <w:t>Validate the received CRL</w:t>
            </w:r>
          </w:p>
        </w:tc>
        <w:tc>
          <w:tcPr>
            <w:tcW w:type="dxa" w:w="2160"/>
          </w:tcPr>
          <w:p>
            <w:r>
              <w:t>eUICC accepts and processes the single CRL as valid, without expecting any segment extensions</w:t>
            </w:r>
          </w:p>
        </w:tc>
      </w:tr>
    </w:tbl>
    <w:p>
      <w:r>
        <w:rPr/>
        <w:t>Conformance Requirement References</w:t>
        <w:br/>
        <w:t>- SGP.22-v2.6.1, Section 4.6.1 (CRL publication rules / segmentation)</w:t>
        <w:br/>
        <w:t>- "In the case the DER encoded size of the CRL is greater than this limit, the GSMA CI SHALL split it into pieces, none of which are greater than this limit."</w:t>
      </w:r>
    </w:p>
    <w:p>
      <w:r>
        <w:rPr/>
        <w:t>Conditional Execution Rules</w:t>
        <w:br/>
        <w:t>- Test Sequence #01 SHALL be executed if the CRL size is greater than 1020 bytes.</w:t>
        <w:br/>
        <w:t>- Test Sequence #02 SHALL be executed if the CRL size is less than or equal to 1020 bytes.</w:t>
      </w:r>
    </w:p>
    <w:p/>
    <w:p>
      <w:r>
        <w:rPr>
          <w:b/>
          <w:sz w:val="24"/>
        </w:rPr>
        <w:t xml:space="preserve">Requirement ID : Each resulting segmented CRL SHALL have the two specific extensions 'totalPartialCrlNumber' and 'partialCrlNumber' and SHALL be individually signed as any CRL. | Requirement Description : </w:t>
      </w:r>
    </w:p>
    <w:p>
      <w:r>
        <w:rPr>
          <w:b/>
          <w:sz w:val="24"/>
        </w:rPr>
        <w:t xml:space="preserve">Test Case : </w:t>
        <w:br/>
      </w:r>
    </w:p>
    <w:p>
      <w:r>
        <w:rPr/>
        <w:t>Test Cases</w:t>
      </w:r>
    </w:p>
    <w:p>
      <w:r>
        <w:rPr/>
        <w:t>TC</w:t>
      </w:r>
      <w:r>
        <w:rPr>
          <w:i/>
        </w:rPr>
        <w:t>CI</w:t>
      </w:r>
      <w:r>
        <w:rPr/>
        <w:t>SegmentedCrlExtensionsAndSignature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A revocation list (CRL) larger than the maximum allowed size is to be published by the GSMA CI.</w:t>
            </w:r>
          </w:p>
        </w:tc>
      </w:tr>
      <w:tr>
        <w:tc>
          <w:tcPr>
            <w:tcW w:type="dxa" w:w="4320"/>
          </w:tcPr>
          <w:p>
            <w:r>
              <w:t>Relying Party</w:t>
            </w:r>
          </w:p>
        </w:tc>
        <w:tc>
          <w:tcPr>
            <w:tcW w:type="dxa" w:w="4320"/>
          </w:tcPr>
          <w:p>
            <w:r>
              <w:t>Able to receive and validate CRLs compliant with the specification.</w:t>
            </w:r>
          </w:p>
        </w:tc>
      </w:tr>
    </w:tbl>
    <w:p>
      <w:r>
        <w:rPr/>
        <w:t>Test Sequence #01: Segmentation of an Oversized CRL</w:t>
        <w:br/>
        <w:t>Description of the aim of the test sequence N°1</w:t>
      </w:r>
      <w:r>
        <w:rPr/>
        <w:br/>
        <w:t>To verify that, when a CRL exceeds the permitted size, the GSMA Certificate Issuer (CI) segments the CRL correctly and includes the required extensions, with each segment being properly signed.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Has a CRL whose size exceeds the maximum specified limit (as per specification) and must segment it before publishing.</w:t>
            </w:r>
          </w:p>
        </w:tc>
      </w:tr>
      <w:tr>
        <w:tc>
          <w:tcPr>
            <w:tcW w:type="dxa" w:w="4320"/>
          </w:tcPr>
          <w:p>
            <w:r>
              <w:t>GSMA CI</w:t>
            </w:r>
          </w:p>
        </w:tc>
        <w:tc>
          <w:tcPr>
            <w:tcW w:type="dxa" w:w="4320"/>
          </w:tcPr>
          <w:p>
            <w:r>
              <w:t>Has access to OIDs for 'totalPartialCrlNumber' and 'partialCrlNumber' extensions as specified (id-rsp-totalPartialCrlNumber, id-rsp-partialCrlNumber).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GSMA CI (internal)</w:t>
            </w:r>
          </w:p>
        </w:tc>
        <w:tc>
          <w:tcPr>
            <w:tcW w:type="dxa" w:w="2160"/>
          </w:tcPr>
          <w:p>
            <w:r>
              <w:t>Determine the CRL exceeds maximum size and segmentation is required.</w:t>
            </w:r>
          </w:p>
        </w:tc>
        <w:tc>
          <w:tcPr>
            <w:tcW w:type="dxa" w:w="2160"/>
          </w:tcPr>
          <w:p>
            <w:r>
              <w:t>GSMA CI splits the CRL into multiple partial CRLs, each within the permitted size.</w:t>
            </w:r>
          </w:p>
        </w:tc>
      </w:tr>
      <w:tr>
        <w:tc>
          <w:tcPr>
            <w:tcW w:type="dxa" w:w="2160"/>
          </w:tcPr>
          <w:p>
            <w:r>
              <w:t>1</w:t>
            </w:r>
          </w:p>
        </w:tc>
        <w:tc>
          <w:tcPr>
            <w:tcW w:type="dxa" w:w="2160"/>
          </w:tcPr>
          <w:p>
            <w:r>
              <w:t>GSMA CI (internal)</w:t>
            </w:r>
          </w:p>
        </w:tc>
        <w:tc>
          <w:tcPr>
            <w:tcW w:type="dxa" w:w="2160"/>
          </w:tcPr>
          <w:p>
            <w:r>
              <w:t>For each partial CRL, add the extension 'id-rsp-totalPartialCrlNumber' (TotalPartialCrlNumber) with the total number of segments.</w:t>
            </w:r>
          </w:p>
        </w:tc>
        <w:tc>
          <w:tcPr>
            <w:tcW w:type="dxa" w:w="2160"/>
          </w:tcPr>
          <w:p>
            <w:r>
              <w:t>Each partial CRL includes the 'totalPartialCrlNumber' extension, value equals total number of partial CRLs.</w:t>
            </w:r>
          </w:p>
        </w:tc>
      </w:tr>
      <w:tr>
        <w:tc>
          <w:tcPr>
            <w:tcW w:type="dxa" w:w="2160"/>
          </w:tcPr>
          <w:p>
            <w:r>
              <w:t>2</w:t>
            </w:r>
          </w:p>
        </w:tc>
        <w:tc>
          <w:tcPr>
            <w:tcW w:type="dxa" w:w="2160"/>
          </w:tcPr>
          <w:p>
            <w:r>
              <w:t>GSMA CI (internal)</w:t>
            </w:r>
          </w:p>
        </w:tc>
        <w:tc>
          <w:tcPr>
            <w:tcW w:type="dxa" w:w="2160"/>
          </w:tcPr>
          <w:p>
            <w:r>
              <w:t>For each partial CRL, add the extension 'id-rsp-partialCrlNumber' (PartialCrlNumber) with its specific segment sequence number.</w:t>
            </w:r>
          </w:p>
        </w:tc>
        <w:tc>
          <w:tcPr>
            <w:tcW w:type="dxa" w:w="2160"/>
          </w:tcPr>
          <w:p>
            <w:r>
              <w:t>Each partial CRL includes the 'partialCrlNumber' extension, value equals the correct sequence index (starting from 1, up to total).</w:t>
            </w:r>
          </w:p>
        </w:tc>
      </w:tr>
      <w:tr>
        <w:tc>
          <w:tcPr>
            <w:tcW w:type="dxa" w:w="2160"/>
          </w:tcPr>
          <w:p>
            <w:r>
              <w:t>3</w:t>
            </w:r>
          </w:p>
        </w:tc>
        <w:tc>
          <w:tcPr>
            <w:tcW w:type="dxa" w:w="2160"/>
          </w:tcPr>
          <w:p>
            <w:r>
              <w:t>GSMA CI (internal)</w:t>
            </w:r>
          </w:p>
        </w:tc>
        <w:tc>
          <w:tcPr>
            <w:tcW w:type="dxa" w:w="2160"/>
          </w:tcPr>
          <w:p>
            <w:r>
              <w:t>Individually sign each partial CRL using the appropriate private key, as required for standard CRLs.</w:t>
            </w:r>
          </w:p>
        </w:tc>
        <w:tc>
          <w:tcPr>
            <w:tcW w:type="dxa" w:w="2160"/>
          </w:tcPr>
          <w:p>
            <w:r>
              <w:t>Signature for each partial CRL is valid and can be cryptographically verified by a relying party.</w:t>
            </w:r>
          </w:p>
        </w:tc>
      </w:tr>
      <w:tr>
        <w:tc>
          <w:tcPr>
            <w:tcW w:type="dxa" w:w="2160"/>
          </w:tcPr>
          <w:p>
            <w:r>
              <w:t>4</w:t>
            </w:r>
          </w:p>
        </w:tc>
        <w:tc>
          <w:tcPr>
            <w:tcW w:type="dxa" w:w="2160"/>
          </w:tcPr>
          <w:p>
            <w:r>
              <w:t>GSMA CI → Relying Party</w:t>
            </w:r>
          </w:p>
        </w:tc>
        <w:tc>
          <w:tcPr>
            <w:tcW w:type="dxa" w:w="2160"/>
          </w:tcPr>
          <w:p>
            <w:r>
              <w:t>Publish segmented CRLs. Relying party receives the segmented CRLs.</w:t>
            </w:r>
          </w:p>
        </w:tc>
        <w:tc>
          <w:tcPr>
            <w:tcW w:type="dxa" w:w="2160"/>
          </w:tcPr>
          <w:p>
            <w:r>
              <w:t>1- Each partial CRL received contains both extensions correctly set.2- Each partial CRL signature is independently verifiable.</w:t>
            </w:r>
          </w:p>
        </w:tc>
      </w:tr>
    </w:tbl>
    <w:p>
      <w:r>
        <w:rPr/>
        <w:t>Conformance Requirements References</w:t>
      </w:r>
      <w:r>
        <w:rPr/>
        <w:br/>
        <w:t>- SGP.22 v2.6.1, section 4.6.1, 4.6.2</w:t>
      </w:r>
      <w:r>
        <w:rPr/>
        <w:br/>
        <w:t>- Extension OIDs and ASN.1 definitions for totalPartialCrlNumber and partialCrlNumber</w:t>
      </w:r>
      <w:r>
        <w:rPr/>
        <w:br/>
        <w:t>- RFC 5280 section 5.2.3 for CRL signature and sequence number</w:t>
      </w:r>
    </w:p>
    <w:p>
      <w:r>
        <w:rPr/>
        <w:t>Conditional Execution:</w:t>
      </w:r>
      <w:r>
        <w:rPr/>
        <w:br/>
        <w:t>This test sequence SHALL be executed if and only if the CRL to be published exceeds the maximum permitted size for a single CRL.</w:t>
      </w:r>
    </w:p>
    <w:p>
      <w:r>
        <w:rPr/>
        <w:t>Notes/Additional Information:</w:t>
      </w:r>
      <w:r>
        <w:rPr/>
        <w:br/>
        <w:t>- The 'totalPartialCrlNumber' and 'partialCrlNumber' extensions must both be present for every partial CRL generated.</w:t>
      </w:r>
      <w:r>
        <w:rPr/>
        <w:br/>
        <w:t>- Each partial CRL must be individually signed, and the absence or incorrect use of either extension or the signature constitutes a failure to conform.</w:t>
      </w:r>
      <w:r>
        <w:rPr/>
        <w:br/>
        <w:t>- Sequence numbers for 'partialCrlNumber' must be consecutive and start at 1.</w:t>
      </w:r>
      <w:r>
        <w:rPr/>
        <w:br/>
        <w:t>- Each partial CRL must also conform to all required non-segmentation related CRL constraints (e.g., CRL number extension, authority key identifier extension).</w:t>
      </w:r>
    </w:p>
    <w:p/>
    <w:p>
      <w:r>
        <w:rPr>
          <w:b/>
          <w:sz w:val="24"/>
        </w:rPr>
        <w:t>Requirement ID : The GSMA CI SHALL manage Extension for CRL Number accordingly to RFC 5280 [17]. | Requirement Description : This number SHALL be incremented by one at each new CRL publication.</w:t>
      </w:r>
    </w:p>
    <w:p>
      <w:r>
        <w:rPr>
          <w:b/>
          <w:sz w:val="24"/>
        </w:rPr>
        <w:t xml:space="preserve">Test Case : </w:t>
        <w:br/>
      </w:r>
    </w:p>
    <w:p>
      <w:r>
        <w:rPr/>
        <w:t>Test Cases</w:t>
      </w:r>
    </w:p>
    <w:p>
      <w:r>
        <w:rPr/>
        <w:t>TC</w:t>
      </w:r>
      <w:r>
        <w:rPr>
          <w:i/>
        </w:rPr>
        <w:t>GSMA</w:t>
      </w:r>
      <w:r>
        <w:rPr/>
        <w:t>CI_CRLNumberManagement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GSMA CI</w:t>
            </w:r>
          </w:p>
        </w:tc>
        <w:tc>
          <w:tcPr>
            <w:tcW w:type="dxa" w:w="4320"/>
          </w:tcPr>
          <w:p>
            <w:r>
              <w:t>GSMA Certificate Issuer system operational and capable of generating and publishing CRLs</w:t>
            </w:r>
          </w:p>
        </w:tc>
      </w:tr>
      <w:tr>
        <w:tc>
          <w:tcPr>
            <w:tcW w:type="dxa" w:w="4320"/>
          </w:tcPr>
          <w:p>
            <w:r>
              <w:t>CRL Repo</w:t>
            </w:r>
          </w:p>
        </w:tc>
        <w:tc>
          <w:tcPr>
            <w:tcW w:type="dxa" w:w="4320"/>
          </w:tcPr>
          <w:p>
            <w:r>
              <w:t>CRL repository is initialized and ready to store and reference CRLs</w:t>
            </w:r>
          </w:p>
        </w:tc>
      </w:tr>
    </w:tbl>
    <w:p>
      <w:r>
        <w:rPr/>
        <w:t>Test Sequence #01: Verify CRL Number Increment on New CRL Publication</w:t>
        <w:br/>
        <w:t>Description of the aim of the test sequence N°1</w:t>
      </w:r>
      <w:r>
        <w:rPr/>
        <w:br/>
        <w:t>To verify that the GSMA CI correctly increments the CRL Number extension (id-ce-cRLNumber) according to RFC 5280 [17] each time a new CRL is published.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GSMA CI</w:t>
            </w:r>
          </w:p>
        </w:tc>
        <w:tc>
          <w:tcPr>
            <w:tcW w:type="dxa" w:w="4320"/>
          </w:tcPr>
          <w:p>
            <w:r>
              <w:t>At least one CRL has already been issued and published</w:t>
            </w:r>
          </w:p>
        </w:tc>
      </w:tr>
      <w:tr>
        <w:tc>
          <w:tcPr>
            <w:tcW w:type="dxa" w:w="4320"/>
          </w:tcPr>
          <w:p>
            <w:r>
              <w:t>CRL Repo</w:t>
            </w:r>
          </w:p>
        </w:tc>
        <w:tc>
          <w:tcPr>
            <w:tcW w:type="dxa" w:w="4320"/>
          </w:tcPr>
          <w:p>
            <w:r>
              <w:t>Stores the latest published CRL with its associated CRL Number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GSMA CI</w:t>
            </w:r>
          </w:p>
        </w:tc>
        <w:tc>
          <w:tcPr>
            <w:tcW w:type="dxa" w:w="2160"/>
          </w:tcPr>
          <w:p>
            <w:r>
              <w:t>Query the latest published CRL and record its CRL Number extension value (N).</w:t>
            </w:r>
          </w:p>
        </w:tc>
        <w:tc>
          <w:tcPr>
            <w:tcW w:type="dxa" w:w="2160"/>
          </w:tcPr>
          <w:p>
            <w:r>
              <w:t>Latest CRL Number is recorded as N</w:t>
            </w:r>
          </w:p>
        </w:tc>
      </w:tr>
      <w:tr>
        <w:tc>
          <w:tcPr>
            <w:tcW w:type="dxa" w:w="2160"/>
          </w:tcPr>
          <w:p>
            <w:r>
              <w:t>1</w:t>
            </w:r>
          </w:p>
        </w:tc>
        <w:tc>
          <w:tcPr>
            <w:tcW w:type="dxa" w:w="2160"/>
          </w:tcPr>
          <w:p>
            <w:r>
              <w:t>Tester → GSMA CI</w:t>
            </w:r>
          </w:p>
        </w:tc>
        <w:tc>
          <w:tcPr>
            <w:tcW w:type="dxa" w:w="2160"/>
          </w:tcPr>
          <w:p>
            <w:r>
              <w:t>Trigger the issuance/publication of a new CRL (e.g., due to new certificate revocation).</w:t>
            </w:r>
          </w:p>
        </w:tc>
        <w:tc>
          <w:tcPr>
            <w:tcW w:type="dxa" w:w="2160"/>
          </w:tcPr>
          <w:p>
            <w:r>
              <w:t>1- GSMA CI generates a new CRL2- New CRL is published</w:t>
            </w:r>
          </w:p>
        </w:tc>
      </w:tr>
      <w:tr>
        <w:tc>
          <w:tcPr>
            <w:tcW w:type="dxa" w:w="2160"/>
          </w:tcPr>
          <w:p>
            <w:r>
              <w:t>2</w:t>
            </w:r>
          </w:p>
        </w:tc>
        <w:tc>
          <w:tcPr>
            <w:tcW w:type="dxa" w:w="2160"/>
          </w:tcPr>
          <w:p>
            <w:r>
              <w:t>Tester → CRL Repo</w:t>
            </w:r>
          </w:p>
        </w:tc>
        <w:tc>
          <w:tcPr>
            <w:tcW w:type="dxa" w:w="2160"/>
          </w:tcPr>
          <w:p>
            <w:r>
              <w:t>Retrieve the newly published CRL and extract its CRL Number extension value.</w:t>
            </w:r>
          </w:p>
        </w:tc>
        <w:tc>
          <w:tcPr>
            <w:tcW w:type="dxa" w:w="2160"/>
          </w:tcPr>
          <w:p>
            <w:r>
              <w:t>New CRL Number is recorded as N+1</w:t>
            </w:r>
          </w:p>
        </w:tc>
      </w:tr>
      <w:tr>
        <w:tc>
          <w:tcPr>
            <w:tcW w:type="dxa" w:w="2160"/>
          </w:tcPr>
          <w:p>
            <w:r>
              <w:t>3</w:t>
            </w:r>
          </w:p>
        </w:tc>
        <w:tc>
          <w:tcPr>
            <w:tcW w:type="dxa" w:w="2160"/>
          </w:tcPr>
          <w:p>
            <w:r>
              <w:t>Tester → CRL Repo</w:t>
            </w:r>
          </w:p>
        </w:tc>
        <w:tc>
          <w:tcPr>
            <w:tcW w:type="dxa" w:w="2160"/>
          </w:tcPr>
          <w:p>
            <w:r>
              <w:t>Compare the previous CRL Number (N) and the new CRL Number (N+1).</w:t>
            </w:r>
          </w:p>
        </w:tc>
        <w:tc>
          <w:tcPr>
            <w:tcW w:type="dxa" w:w="2160"/>
          </w:tcPr>
          <w:p>
            <w:r>
              <w:t>The new CRL Number in the extension is exactly 1 greater than previous</w:t>
            </w:r>
          </w:p>
        </w:tc>
      </w:tr>
    </w:tbl>
    <w:p>
      <w:r>
        <w:rPr/>
        <w:t>Test Sequence #02: Verify Uniqueness and Consistency in CRL Numbers</w:t>
        <w:br/>
        <w:t>Description of the aim of the test sequence N°2</w:t>
      </w:r>
      <w:r>
        <w:rPr/>
        <w:br/>
        <w:t>To verify that GSMA CI never publishes two CRLs with the same CRL Number for different publication times, ensuring correct CRL Number management as per RFC 5280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GSMA CI</w:t>
            </w:r>
          </w:p>
        </w:tc>
        <w:tc>
          <w:tcPr>
            <w:tcW w:type="dxa" w:w="2160"/>
          </w:tcPr>
          <w:p>
            <w:r>
              <w:t>Issue two CRLs at different times for the same CRL scope and retrieve both.</w:t>
            </w:r>
          </w:p>
        </w:tc>
        <w:tc>
          <w:tcPr>
            <w:tcW w:type="dxa" w:w="2160"/>
          </w:tcPr>
          <w:p>
            <w:r>
              <w:t>Two distinct CRLs are generated with unique publication times and CRL Numbers</w:t>
            </w:r>
          </w:p>
        </w:tc>
      </w:tr>
      <w:tr>
        <w:tc>
          <w:tcPr>
            <w:tcW w:type="dxa" w:w="2160"/>
          </w:tcPr>
          <w:p>
            <w:r>
              <w:t>2</w:t>
            </w:r>
          </w:p>
        </w:tc>
        <w:tc>
          <w:tcPr>
            <w:tcW w:type="dxa" w:w="2160"/>
          </w:tcPr>
          <w:p>
            <w:r>
              <w:t>Tester → CRL Repo</w:t>
            </w:r>
          </w:p>
        </w:tc>
        <w:tc>
          <w:tcPr>
            <w:tcW w:type="dxa" w:w="2160"/>
          </w:tcPr>
          <w:p>
            <w:r>
              <w:t>Extract and compare the CRL Number values and publication times of both CRLs.</w:t>
            </w:r>
          </w:p>
        </w:tc>
        <w:tc>
          <w:tcPr>
            <w:tcW w:type="dxa" w:w="2160"/>
          </w:tcPr>
          <w:p>
            <w:r>
              <w:t>1- Each CRL Number is unique2- Publication times are different</w:t>
            </w:r>
          </w:p>
        </w:tc>
      </w:tr>
    </w:tbl>
    <w:p>
      <w:r>
        <w:rPr/>
        <w:t>Test Sequence #03: CRL Number Length Handling (RFC 5280 Conformance)</w:t>
        <w:br/>
        <w:t>Description of the aim of the test sequence N°3</w:t>
      </w:r>
      <w:r>
        <w:rPr/>
        <w:br/>
        <w:t>To confirm that CRL Number values managed and published by GSMA CI do not exceed 20 octets and test the system's handling of long CRLNumber values as per RFC 5280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GSMA CI → CRL Repo</w:t>
            </w:r>
          </w:p>
        </w:tc>
        <w:tc>
          <w:tcPr>
            <w:tcW w:type="dxa" w:w="2160"/>
          </w:tcPr>
          <w:p>
            <w:r>
              <w:t>Publish a CRL with a CRL Number close to the 20-octet value limit.</w:t>
            </w:r>
          </w:p>
        </w:tc>
        <w:tc>
          <w:tcPr>
            <w:tcW w:type="dxa" w:w="2160"/>
          </w:tcPr>
          <w:p>
            <w:r>
              <w:t>CRL published successfully, CRL Number ≤ 20 octets</w:t>
            </w:r>
          </w:p>
        </w:tc>
      </w:tr>
      <w:tr>
        <w:tc>
          <w:tcPr>
            <w:tcW w:type="dxa" w:w="2160"/>
          </w:tcPr>
          <w:p>
            <w:r>
              <w:t>2</w:t>
            </w:r>
          </w:p>
        </w:tc>
        <w:tc>
          <w:tcPr>
            <w:tcW w:type="dxa" w:w="2160"/>
          </w:tcPr>
          <w:p>
            <w:r>
              <w:t>Tester → CRL Repo</w:t>
            </w:r>
          </w:p>
        </w:tc>
        <w:tc>
          <w:tcPr>
            <w:tcW w:type="dxa" w:w="2160"/>
          </w:tcPr>
          <w:p>
            <w:r>
              <w:t>Retrieve and parse the CRL Number extension.</w:t>
            </w:r>
          </w:p>
        </w:tc>
        <w:tc>
          <w:tcPr>
            <w:tcW w:type="dxa" w:w="2160"/>
          </w:tcPr>
          <w:p>
            <w:r>
              <w:t>System successfully handles and stores CRL Number up to 20 octets</w:t>
            </w:r>
          </w:p>
        </w:tc>
      </w:tr>
    </w:tbl>
    <w:p>
      <w:r>
        <w:rPr/>
        <w:t>Conformance Requirements References:</w:t>
        <w:br/>
        <w:t>- SGP.22 v2.6.1 section 4.6.1, 4.6.2, 4.6.3</w:t>
        <w:br/>
        <w:t>- RFC 5280 [17] section 5.2.3 (CRLNumber definition and requirements)</w:t>
      </w:r>
    </w:p>
    <w:p>
      <w:r>
        <w:rPr/>
        <w:t>Notes:</w:t>
        <w:br/>
        <w:t>- Each test step SHALL be executed only when the pre-defined initial conditions are met.</w:t>
        <w:br/>
        <w:t>- The CRL Number extension (id-ce-cRLNumber) MUST be incremented by exactly one for each new CRL publication as per requirement.</w:t>
        <w:br/>
        <w:t>- No two CRLs with different publication times and the same scope may have the same CRL Number.</w:t>
        <w:br/>
        <w:t>- All CRLs, including segmented ones (if tested), must follow CRL Numbering in sequence without skipping or duplicating numbers within the allowed octet length.</w:t>
      </w:r>
    </w:p>
    <w:p/>
    <w:p>
      <w:r>
        <w:rPr>
          <w:b/>
          <w:sz w:val="24"/>
        </w:rPr>
        <w:t>Requirement ID : MOC | Requirement Description : SHALL be set to "ACR" if the MatchingID is used for the Activation Code Retrieval as defined in section 3.1.7 and 3.1.8</w:t>
      </w:r>
    </w:p>
    <w:p>
      <w:r>
        <w:rPr>
          <w:b/>
          <w:sz w:val="24"/>
        </w:rPr>
        <w:t xml:space="preserve">Test Case : </w:t>
        <w:br/>
      </w:r>
    </w:p>
    <w:p>
      <w:r>
        <w:rPr/>
        <w:t>Test Cases</w:t>
      </w:r>
    </w:p>
    <w:p>
      <w:r>
        <w:rPr/>
        <w:t>TC</w:t>
      </w:r>
      <w:r>
        <w:rPr>
          <w:i/>
        </w:rPr>
        <w:t>MatchingID</w:t>
      </w:r>
      <w:r>
        <w:rPr/>
        <w:t>Format</w:t>
      </w:r>
      <w:r>
        <w:rPr>
          <w:i/>
        </w:rPr>
        <w:t>ACR</w:t>
      </w:r>
      <w:r>
        <w:rPr/>
        <w:t>Usage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Operator has provisioned a Profile for the End User through the SM-DP+.</w:t>
            </w:r>
          </w:p>
        </w:tc>
      </w:tr>
      <w:tr>
        <w:tc>
          <w:tcPr>
            <w:tcW w:type="dxa" w:w="4320"/>
          </w:tcPr>
          <w:p>
            <w:r>
              <w:t>SM-DP+</w:t>
            </w:r>
          </w:p>
        </w:tc>
        <w:tc>
          <w:tcPr>
            <w:tcW w:type="dxa" w:w="4320"/>
          </w:tcPr>
          <w:p>
            <w:r>
              <w:t>SM-DP+ is configured and knows the Profile and associated ICCID.</w:t>
            </w:r>
          </w:p>
        </w:tc>
      </w:tr>
      <w:tr>
        <w:tc>
          <w:tcPr>
            <w:tcW w:type="dxa" w:w="4320"/>
          </w:tcPr>
          <w:p>
            <w:r>
              <w:t>LPAd</w:t>
            </w:r>
          </w:p>
        </w:tc>
        <w:tc>
          <w:tcPr>
            <w:tcW w:type="dxa" w:w="4320"/>
          </w:tcPr>
          <w:p>
            <w:r>
              <w:t>LPAd is operational on Device and configured to execute Activation Code Retrieval procedures.</w:t>
            </w:r>
          </w:p>
        </w:tc>
      </w:tr>
    </w:tbl>
    <w:p>
      <w:r>
        <w:rPr/>
        <w:t>Test Sequence #01: Verify MatchingID pattern for Activation Code Retrieval (section 3.1.7)</w:t>
        <w:br/>
        <w:t>This test checks the correct formatting of the MatchingID when it is used to retrieve an Activation Code, as per section 3.1.7.</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A Profile with a valid ICCID, managed by SM-DP+, exists for the End User.</w:t>
            </w:r>
          </w:p>
        </w:tc>
      </w:tr>
      <w:tr>
        <w:tc>
          <w:tcPr>
            <w:tcW w:type="dxa" w:w="4320"/>
          </w:tcPr>
          <w:p>
            <w:r>
              <w:t>LPAd</w:t>
            </w:r>
          </w:p>
        </w:tc>
        <w:tc>
          <w:tcPr>
            <w:tcW w:type="dxa" w:w="4320"/>
          </w:tcPr>
          <w:p>
            <w:r>
              <w:t>Initiates an Activation Code Retrieval procedure (section 3.1.7) using the relevant ICCID.</w:t>
            </w:r>
          </w:p>
        </w:tc>
      </w:tr>
      <w:tr>
        <w:tc>
          <w:tcPr>
            <w:tcW w:type="dxa" w:w="4320"/>
          </w:tcPr>
          <w:p>
            <w:r>
              <w:t>SM-DP+</w:t>
            </w:r>
          </w:p>
        </w:tc>
        <w:tc>
          <w:tcPr>
            <w:tcW w:type="dxa" w:w="4320"/>
          </w:tcPr>
          <w:p>
            <w:r>
              <w:t>Ready to accept Activation Code Retrieval requests and knows the correct format requirements.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Operator</w:t>
            </w:r>
          </w:p>
        </w:tc>
        <w:tc>
          <w:tcPr>
            <w:tcW w:type="dxa" w:w="2160"/>
          </w:tcPr>
          <w:p>
            <w:r>
              <w:t>Request ICCID to be used for Activation Code Retrieval.</w:t>
            </w:r>
          </w:p>
        </w:tc>
        <w:tc>
          <w:tcPr>
            <w:tcW w:type="dxa" w:w="2160"/>
          </w:tcPr>
          <w:p>
            <w:r>
              <w:t>Operator provides the ICCID to LPAd.</w:t>
            </w:r>
          </w:p>
        </w:tc>
      </w:tr>
      <w:tr>
        <w:tc>
          <w:tcPr>
            <w:tcW w:type="dxa" w:w="2160"/>
          </w:tcPr>
          <w:p>
            <w:r>
              <w:t>1</w:t>
            </w:r>
          </w:p>
        </w:tc>
        <w:tc>
          <w:tcPr>
            <w:tcW w:type="dxa" w:w="2160"/>
          </w:tcPr>
          <w:p>
            <w:r>
              <w:t>LPAd</w:t>
            </w:r>
          </w:p>
        </w:tc>
        <w:tc>
          <w:tcPr>
            <w:tcW w:type="dxa" w:w="2160"/>
          </w:tcPr>
          <w:p>
            <w:r>
              <w:t>Constructs MatchingID for Activation Code Retrieval: Concatenate "ACR", "0", and ICCID with "-" delimiter, e.g. "ACR-0-8947010000123456784".</w:t>
            </w:r>
          </w:p>
        </w:tc>
        <w:tc>
          <w:tcPr>
            <w:tcW w:type="dxa" w:w="2160"/>
          </w:tcPr>
          <w:p>
            <w:r>
              <w:t>1- MatchingID is set to "ACR-0-" for retrieval case.2- MatchingID pattern is correctly generated as per section 3.1.7.</w:t>
            </w:r>
          </w:p>
        </w:tc>
      </w:tr>
      <w:tr>
        <w:tc>
          <w:tcPr>
            <w:tcW w:type="dxa" w:w="2160"/>
          </w:tcPr>
          <w:p>
            <w:r>
              <w:t>2</w:t>
            </w:r>
          </w:p>
        </w:tc>
        <w:tc>
          <w:tcPr>
            <w:tcW w:type="dxa" w:w="2160"/>
          </w:tcPr>
          <w:p>
            <w:r>
              <w:t>LPAd → SM-DP+</w:t>
            </w:r>
          </w:p>
        </w:tc>
        <w:tc>
          <w:tcPr>
            <w:tcW w:type="dxa" w:w="2160"/>
          </w:tcPr>
          <w:p>
            <w:r>
              <w:t>Sends Activation Code Retrieval request, including constructed MatchingID, to SM-DP+.</w:t>
            </w:r>
          </w:p>
        </w:tc>
        <w:tc>
          <w:tcPr>
            <w:tcW w:type="dxa" w:w="2160"/>
          </w:tcPr>
          <w:p>
            <w:r>
              <w:t>1- SM-DP+ receives MatchingID in correct format ("ACR-0-").2- SM-DP+ verifies MatchingID and initiates Activation Code Retrieval.</w:t>
            </w:r>
          </w:p>
        </w:tc>
      </w:tr>
    </w:tbl>
    <w:p>
      <w:r>
        <w:rPr/>
        <w:t>Test Sequence #02: Verify MatchingID pattern for checking Activation Code Retrieval availability (section 3.1.8)</w:t>
        <w:br/>
        <w:t>This test checks the correct formatting of the MatchingID when used to check the availability of Activation Code Retrieval, as per section 3.1.8.</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A Profile with a valid ICCID, managed by SM-DP+, is prepared for querying Activation Code Retrieval availability.</w:t>
            </w:r>
          </w:p>
        </w:tc>
      </w:tr>
      <w:tr>
        <w:tc>
          <w:tcPr>
            <w:tcW w:type="dxa" w:w="4320"/>
          </w:tcPr>
          <w:p>
            <w:r>
              <w:t>LPAd</w:t>
            </w:r>
          </w:p>
        </w:tc>
        <w:tc>
          <w:tcPr>
            <w:tcW w:type="dxa" w:w="4320"/>
          </w:tcPr>
          <w:p>
            <w:r>
              <w:t>Initiates a check for Activation Code Retrieval availability (section 3.1.8) using the relevant ICCID.</w:t>
            </w:r>
          </w:p>
        </w:tc>
      </w:tr>
      <w:tr>
        <w:tc>
          <w:tcPr>
            <w:tcW w:type="dxa" w:w="4320"/>
          </w:tcPr>
          <w:p>
            <w:r>
              <w:t>SM-DP+</w:t>
            </w:r>
          </w:p>
        </w:tc>
        <w:tc>
          <w:tcPr>
            <w:tcW w:type="dxa" w:w="4320"/>
          </w:tcPr>
          <w:p>
            <w:r>
              <w:t>Ready to accept requests to check Activation Code Retrieval availability and knows the correct format requirements.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w:t>
            </w:r>
          </w:p>
        </w:tc>
        <w:tc>
          <w:tcPr>
            <w:tcW w:type="dxa" w:w="2160"/>
          </w:tcPr>
          <w:p>
            <w:r>
              <w:t>Constructs MatchingID for availability check: Concatenate "ACR", "1", and ICCID with "-" delimiter, e.g. "ACR-1-8947010000123456784".</w:t>
            </w:r>
          </w:p>
        </w:tc>
        <w:tc>
          <w:tcPr>
            <w:tcW w:type="dxa" w:w="2160"/>
          </w:tcPr>
          <w:p>
            <w:r>
              <w:t>1- MatchingID is set to "ACR-1-" for availability check.2- MatchingID pattern is correctly generated as per section 3.1.8.</w:t>
            </w:r>
          </w:p>
        </w:tc>
      </w:tr>
      <w:tr>
        <w:tc>
          <w:tcPr>
            <w:tcW w:type="dxa" w:w="2160"/>
          </w:tcPr>
          <w:p>
            <w:r>
              <w:t>2</w:t>
            </w:r>
          </w:p>
        </w:tc>
        <w:tc>
          <w:tcPr>
            <w:tcW w:type="dxa" w:w="2160"/>
          </w:tcPr>
          <w:p>
            <w:r>
              <w:t>LPAd → SM-DP+</w:t>
            </w:r>
          </w:p>
        </w:tc>
        <w:tc>
          <w:tcPr>
            <w:tcW w:type="dxa" w:w="2160"/>
          </w:tcPr>
          <w:p>
            <w:r>
              <w:t>Sends Activation Code Retrieval availability check request, including constructed MatchingID, to SM-DP+.</w:t>
            </w:r>
          </w:p>
        </w:tc>
        <w:tc>
          <w:tcPr>
            <w:tcW w:type="dxa" w:w="2160"/>
          </w:tcPr>
          <w:p>
            <w:r>
              <w:t>1- SM-DP+ receives MatchingID in correct format ("ACR-1-").2- SM-DP+ verifies MatchingID and provides availability information.</w:t>
            </w:r>
          </w:p>
        </w:tc>
      </w:tr>
    </w:tbl>
    <w:p>
      <w:r>
        <w:rPr/>
        <w:t>Test Sequence #03: Negative Test – Invalid MatchingID pattern for Activation Code Retrieval</w:t>
        <w:br/>
        <w:t>This test checks that the system rejects MatchingID that does not follow the required "ACR" pattern when used for Activation Code Retrieval.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w:t>
            </w:r>
          </w:p>
        </w:tc>
        <w:tc>
          <w:tcPr>
            <w:tcW w:type="dxa" w:w="2160"/>
          </w:tcPr>
          <w:p>
            <w:r>
              <w:t>Constructs MatchingID with incorrect pattern, e.g. "XYZ-0-8947010000123456784".</w:t>
            </w:r>
          </w:p>
        </w:tc>
        <w:tc>
          <w:tcPr>
            <w:tcW w:type="dxa" w:w="2160"/>
          </w:tcPr>
          <w:p>
            <w:r>
              <w:t>1- MatchingID does not conform to required "ACR" prefix.</w:t>
            </w:r>
          </w:p>
        </w:tc>
      </w:tr>
      <w:tr>
        <w:tc>
          <w:tcPr>
            <w:tcW w:type="dxa" w:w="2160"/>
          </w:tcPr>
          <w:p>
            <w:r>
              <w:t>2</w:t>
            </w:r>
          </w:p>
        </w:tc>
        <w:tc>
          <w:tcPr>
            <w:tcW w:type="dxa" w:w="2160"/>
          </w:tcPr>
          <w:p>
            <w:r>
              <w:t>LPAd → SM-DP+</w:t>
            </w:r>
          </w:p>
        </w:tc>
        <w:tc>
          <w:tcPr>
            <w:tcW w:type="dxa" w:w="2160"/>
          </w:tcPr>
          <w:p>
            <w:r>
              <w:t>Sends request with invalid MatchingID to SM-DP+.</w:t>
            </w:r>
          </w:p>
        </w:tc>
        <w:tc>
          <w:tcPr>
            <w:tcW w:type="dxa" w:w="2160"/>
          </w:tcPr>
          <w:p>
            <w:r>
              <w:t>1- SM-DP+ detects invalid MatchingID.2- SM-DP+ rejects the request and indicates format error.</w:t>
            </w:r>
          </w:p>
        </w:tc>
      </w:tr>
    </w:tbl>
    <w:p>
      <w:r>
        <w:rPr/>
        <w:t>Conformance Requirements References</w:t>
        <w:br/>
        <w:t>- SGP.22 v2.6.1 section 4.1.1, Matching ID requirements</w:t>
        <w:br/>
        <w:t>- SGP.22 v2.6.1 Table 18a: ACR Matching ID format</w:t>
        <w:br/>
        <w:t>- SGP.22 v2.6.1 Requirement MOC: "SHALL be set to 'ACR' if the MatchingID is used for the Activation Code Retrieval as defined in section 3.1.7 and 3.1.8"</w:t>
      </w:r>
    </w:p>
    <w:p>
      <w:r>
        <w:rPr/>
        <w:t>Note:</w:t>
        <w:br/>
        <w:t>- These test sequences SHALL be executed if and only if MatchingID is used for Activation Code Retrieval or Activation Code Retrieval availability check per sections 3.1.7 and 3.1.8.</w:t>
        <w:br/>
        <w:t>- ICCID in all sequences must be numeric and as per profile assignment.</w:t>
        <w:br/>
        <w:t>- If MatchingID does not follow the "ACR" format when required, SM-DP+ SHALL reject the request.</w:t>
      </w:r>
    </w:p>
    <w:p/>
    <w:p>
      <w:r>
        <w:rPr>
          <w:b/>
          <w:sz w:val="24"/>
        </w:rPr>
        <w:t>Requirement ID : Delimiter | Requirement Description : SHALL be set to "-"</w:t>
      </w:r>
    </w:p>
    <w:p>
      <w:r>
        <w:rPr>
          <w:b/>
          <w:sz w:val="24"/>
        </w:rPr>
        <w:t xml:space="preserve">Test Case : </w:t>
        <w:br/>
      </w:r>
    </w:p>
    <w:p>
      <w:r>
        <w:rPr/>
        <w:t>Test Cases</w:t>
      </w:r>
    </w:p>
    <w:p>
      <w:r>
        <w:rPr/>
        <w:t>TC</w:t>
      </w:r>
      <w:r>
        <w:rPr>
          <w:i/>
        </w:rPr>
        <w:t>LPAD</w:t>
      </w:r>
      <w:r>
        <w:rPr/>
        <w:t>Delimiter_Value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implements LPAd compliant with SGP.22 specification v2.6.1.</w:t>
            </w:r>
          </w:p>
        </w:tc>
      </w:tr>
      <w:tr>
        <w:tc>
          <w:tcPr>
            <w:tcW w:type="dxa" w:w="4320"/>
          </w:tcPr>
          <w:p>
            <w:r>
              <w:t>SM-DP+</w:t>
            </w:r>
          </w:p>
        </w:tc>
        <w:tc>
          <w:tcPr>
            <w:tcW w:type="dxa" w:w="4320"/>
          </w:tcPr>
          <w:p>
            <w:r>
              <w:t>Subscription Manager Data Preparation+ system is accessible and properly configured.</w:t>
            </w:r>
          </w:p>
        </w:tc>
      </w:tr>
    </w:tbl>
    <w:p>
      <w:r>
        <w:rPr/>
        <w:t>Test Sequence #01: Validation of Delimiter in Activation Code</w:t>
        <w:br/>
        <w:t>This test sequence verifies that the Device (LPAd) correctly recognizes and enforces the requirement that the delimiter in the Activation Code SHALL be set to "-" as per Requirement ID: Delimiter from SGP.22.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ready to receive an Activation Code for profile download.</w:t>
            </w:r>
          </w:p>
        </w:tc>
      </w:tr>
      <w:tr>
        <w:tc>
          <w:tcPr>
            <w:tcW w:type="dxa" w:w="4320"/>
          </w:tcPr>
          <w:p>
            <w:r>
              <w:t>User</w:t>
            </w:r>
          </w:p>
        </w:tc>
        <w:tc>
          <w:tcPr>
            <w:tcW w:type="dxa" w:w="4320"/>
          </w:tcPr>
          <w:p>
            <w:r>
              <w:t>User is prepared to input an Activation Code via the Device’s user interface.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User → Device</w:t>
            </w:r>
          </w:p>
        </w:tc>
        <w:tc>
          <w:tcPr>
            <w:tcW w:type="dxa" w:w="2160"/>
          </w:tcPr>
          <w:p>
            <w:r>
              <w:t>User attempts to enter an Activation Code where fields are separated by the correct delimiter "-"</w:t>
            </w:r>
          </w:p>
        </w:tc>
        <w:tc>
          <w:tcPr>
            <w:tcW w:type="dxa" w:w="2160"/>
          </w:tcPr>
          <w:p>
            <w:r>
              <w:t>Device accepts and parses the Activation Code successfully.</w:t>
            </w:r>
          </w:p>
        </w:tc>
      </w:tr>
      <w:tr>
        <w:tc>
          <w:tcPr>
            <w:tcW w:type="dxa" w:w="2160"/>
          </w:tcPr>
          <w:p>
            <w:r>
              <w:t>1</w:t>
            </w:r>
          </w:p>
        </w:tc>
        <w:tc>
          <w:tcPr>
            <w:tcW w:type="dxa" w:w="2160"/>
          </w:tcPr>
          <w:p>
            <w:r>
              <w:t>User → Device</w:t>
            </w:r>
          </w:p>
        </w:tc>
        <w:tc>
          <w:tcPr>
            <w:tcW w:type="dxa" w:w="2160"/>
          </w:tcPr>
          <w:p>
            <w:r>
              <w:t>User attempts to enter an Activation Code with an incorrect delimiter (e.g. "/" or "_")</w:t>
            </w:r>
          </w:p>
        </w:tc>
        <w:tc>
          <w:tcPr>
            <w:tcW w:type="dxa" w:w="2160"/>
          </w:tcPr>
          <w:p>
            <w:r>
              <w:t>1- Device rejects the Activation Code as invalid.2- Appropriate error message is displayed.</w:t>
            </w:r>
          </w:p>
        </w:tc>
      </w:tr>
      <w:tr>
        <w:tc>
          <w:tcPr>
            <w:tcW w:type="dxa" w:w="2160"/>
          </w:tcPr>
          <w:p>
            <w:r>
              <w:t>2</w:t>
            </w:r>
          </w:p>
        </w:tc>
        <w:tc>
          <w:tcPr>
            <w:tcW w:type="dxa" w:w="2160"/>
          </w:tcPr>
          <w:p>
            <w:r>
              <w:t>Device → SM-DP+</w:t>
            </w:r>
          </w:p>
        </w:tc>
        <w:tc>
          <w:tcPr>
            <w:tcW w:type="dxa" w:w="2160"/>
          </w:tcPr>
          <w:p>
            <w:r>
              <w:t>(Conditional, only if activation code accepted) Device parses Activation Code fields separated by "-" and contacts proper SM-DP+</w:t>
            </w:r>
          </w:p>
        </w:tc>
        <w:tc>
          <w:tcPr>
            <w:tcW w:type="dxa" w:w="2160"/>
          </w:tcPr>
          <w:p>
            <w:r>
              <w:t>SM-DP+ receives a valid request with correctly parsed parameters.</w:t>
            </w:r>
          </w:p>
        </w:tc>
      </w:tr>
    </w:tbl>
    <w:p>
      <w:r>
        <w:rPr/>
        <w:t>Test Sequence #02: Device Response to Delimiter Variations</w:t>
        <w:br/>
        <w:t>This sequence ensures that the Device treats any delimiter other than "-" as invalid and does not process the Activation Code further.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Device</w:t>
            </w:r>
          </w:p>
        </w:tc>
        <w:tc>
          <w:tcPr>
            <w:tcW w:type="dxa" w:w="2160"/>
          </w:tcPr>
          <w:p>
            <w:r>
              <w:t>User enters an Activation Code with all required fields but uses ":" as delimiter</w:t>
            </w:r>
          </w:p>
        </w:tc>
        <w:tc>
          <w:tcPr>
            <w:tcW w:type="dxa" w:w="2160"/>
          </w:tcPr>
          <w:p>
            <w:r>
              <w:t>Device rejects the Activation Code as invalid.</w:t>
            </w:r>
          </w:p>
        </w:tc>
      </w:tr>
      <w:tr>
        <w:tc>
          <w:tcPr>
            <w:tcW w:type="dxa" w:w="2160"/>
          </w:tcPr>
          <w:p>
            <w:r>
              <w:t>2</w:t>
            </w:r>
          </w:p>
        </w:tc>
        <w:tc>
          <w:tcPr>
            <w:tcW w:type="dxa" w:w="2160"/>
          </w:tcPr>
          <w:p>
            <w:r>
              <w:t>User → Device</w:t>
            </w:r>
          </w:p>
        </w:tc>
        <w:tc>
          <w:tcPr>
            <w:tcW w:type="dxa" w:w="2160"/>
          </w:tcPr>
          <w:p>
            <w:r>
              <w:t>User enters an Activation Code with all required fields but uses "." as delimiter</w:t>
            </w:r>
          </w:p>
        </w:tc>
        <w:tc>
          <w:tcPr>
            <w:tcW w:type="dxa" w:w="2160"/>
          </w:tcPr>
          <w:p>
            <w:r>
              <w:t>Device rejects the Activation Code as invalid.</w:t>
            </w:r>
          </w:p>
        </w:tc>
      </w:tr>
      <w:tr>
        <w:tc>
          <w:tcPr>
            <w:tcW w:type="dxa" w:w="2160"/>
          </w:tcPr>
          <w:p>
            <w:r>
              <w:t>3</w:t>
            </w:r>
          </w:p>
        </w:tc>
        <w:tc>
          <w:tcPr>
            <w:tcW w:type="dxa" w:w="2160"/>
          </w:tcPr>
          <w:p>
            <w:r>
              <w:t>User → Device</w:t>
            </w:r>
          </w:p>
        </w:tc>
        <w:tc>
          <w:tcPr>
            <w:tcW w:type="dxa" w:w="2160"/>
          </w:tcPr>
          <w:p>
            <w:r>
              <w:t>User enters an Activation Code with all required fields but uses "*" as delimiter</w:t>
            </w:r>
          </w:p>
        </w:tc>
        <w:tc>
          <w:tcPr>
            <w:tcW w:type="dxa" w:w="2160"/>
          </w:tcPr>
          <w:p>
            <w:r>
              <w:t>Device rejects the Activation Code as invalid.</w:t>
            </w:r>
          </w:p>
        </w:tc>
      </w:tr>
    </w:tbl>
    <w:p>
      <w:r>
        <w:rPr/>
        <w:t>Test Sequence #03: Device Ignoring Extra Delimiters</w:t>
        <w:br/>
        <w:t>This sequence checks that upon encountering extra delimiters beyond those defined in the specification, the Device ignores them as instructed for possible extension support, but enforces "-" as the valid delimiter.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Device</w:t>
            </w:r>
          </w:p>
        </w:tc>
        <w:tc>
          <w:tcPr>
            <w:tcW w:type="dxa" w:w="2160"/>
          </w:tcPr>
          <w:p>
            <w:r>
              <w:t>User enters a standard Activation Code with "-" delimiters and extra trailing "-" and parameters</w:t>
            </w:r>
          </w:p>
        </w:tc>
        <w:tc>
          <w:tcPr>
            <w:tcW w:type="dxa" w:w="2160"/>
          </w:tcPr>
          <w:p>
            <w:r>
              <w:t>Device parses up to defined fields, ignores trailing extra delimiters and fields.</w:t>
            </w:r>
          </w:p>
        </w:tc>
      </w:tr>
      <w:tr>
        <w:tc>
          <w:tcPr>
            <w:tcW w:type="dxa" w:w="2160"/>
          </w:tcPr>
          <w:p>
            <w:r>
              <w:t>2</w:t>
            </w:r>
          </w:p>
        </w:tc>
        <w:tc>
          <w:tcPr>
            <w:tcW w:type="dxa" w:w="2160"/>
          </w:tcPr>
          <w:p>
            <w:r>
              <w:t>User → Device</w:t>
            </w:r>
          </w:p>
        </w:tc>
        <w:tc>
          <w:tcPr>
            <w:tcW w:type="dxa" w:w="2160"/>
          </w:tcPr>
          <w:p>
            <w:r>
              <w:t>User enters an Activation Code with a valid "-" delimiter in defined positions but inserts other delimiters before the trailing fields</w:t>
            </w:r>
          </w:p>
        </w:tc>
        <w:tc>
          <w:tcPr>
            <w:tcW w:type="dxa" w:w="2160"/>
          </w:tcPr>
          <w:p>
            <w:r>
              <w:t>Device accepts the code up to defined fields, ignores extension, but only if "-" is used as required.</w:t>
            </w:r>
          </w:p>
        </w:tc>
      </w:tr>
    </w:tbl>
    <w:p>
      <w:r>
        <w:rPr/>
        <w:t>Conformance Requirements References</w:t>
        <w:br/>
        <w:t>- SGP.22 v2.6.1, section pertaining to Activation Code format and Delimiter (requirement: Delimiter SHALL be set to "-").</w:t>
        <w:br/>
        <w:t>- Activation Code parsing and validity as per table and example in SGP.22.</w:t>
      </w:r>
    </w:p>
    <w:p>
      <w:r>
        <w:rPr/>
        <w:t>Conditional Execution Rule:</w:t>
        <w:br/>
        <w:t>- Step 2 in Test Sequence #01 SHALL be executed if and only if the Activation Code is accepted during IC1; otherwise, it shall be skipped.</w:t>
      </w:r>
    </w:p>
    <w:p>
      <w:r>
        <w:rPr/>
        <w:t>Notes:</w:t>
        <w:br/>
        <w:t>- If Device supports future extension format, it still MUST only accept "-" as the defined delimiter for parameters as per current requirement.</w:t>
        <w:br/>
        <w:t>- User experience conformance: rejection messages should be user-friendly and clearly identify delimiter misuse.</w:t>
      </w:r>
    </w:p>
    <w:p/>
    <w:p>
      <w:r>
        <w:rPr>
          <w:b/>
          <w:sz w:val="24"/>
        </w:rPr>
        <w:t>Requirement ID : Request Type | Requirement Description : Specifies the request associated with the MatchingID as follows: "0" – the MatchingID is used to retrieve the Activation Code as defined in section 3.1.7 or, "1" – the MatchingID is used to check the availability of the Activation Code Retrieval as defined in section 3.1.8</w:t>
      </w:r>
    </w:p>
    <w:p>
      <w:r>
        <w:rPr>
          <w:b/>
          <w:sz w:val="24"/>
        </w:rPr>
        <w:t xml:space="preserve">Test Case : </w:t>
        <w:br/>
      </w:r>
    </w:p>
    <w:p>
      <w:r>
        <w:rPr/>
        <w:t>Test Cases</w:t>
      </w:r>
    </w:p>
    <w:p>
      <w:r>
        <w:rPr/>
        <w:t>TC</w:t>
      </w:r>
      <w:r>
        <w:rPr>
          <w:i/>
        </w:rPr>
        <w:t>MatchingID</w:t>
      </w:r>
      <w:r>
        <w:rPr/>
        <w:t>RequestType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LPAd is operational and able to construct MatchingID based on user input and operator requirements.</w:t>
            </w:r>
          </w:p>
        </w:tc>
      </w:tr>
      <w:tr>
        <w:tc>
          <w:tcPr>
            <w:tcW w:type="dxa" w:w="4320"/>
          </w:tcPr>
          <w:p>
            <w:r>
              <w:t>SM-DP+</w:t>
            </w:r>
          </w:p>
        </w:tc>
        <w:tc>
          <w:tcPr>
            <w:tcW w:type="dxa" w:w="4320"/>
          </w:tcPr>
          <w:p>
            <w:r>
              <w:t>SM-DP+ is configured to recognize both request types for MatchingID as specified in the standard.</w:t>
            </w:r>
          </w:p>
        </w:tc>
      </w:tr>
      <w:tr>
        <w:tc>
          <w:tcPr>
            <w:tcW w:type="dxa" w:w="4320"/>
          </w:tcPr>
          <w:p>
            <w:r>
              <w:t>Operator</w:t>
            </w:r>
          </w:p>
        </w:tc>
        <w:tc>
          <w:tcPr>
            <w:tcW w:type="dxa" w:w="4320"/>
          </w:tcPr>
          <w:p>
            <w:r>
              <w:t>Operator has provisioned a valid Profile with a known ICCID and Activation Code for retrieval operations.</w:t>
            </w:r>
          </w:p>
        </w:tc>
      </w:tr>
    </w:tbl>
    <w:p>
      <w:r>
        <w:rPr/>
        <w:t>Test Sequence #01: Retrieve Activation Code using MatchingID with Request Type "0"</w:t>
        <w:br/>
        <w:t>Aim: To verify that the MatchingID with Request Type "0" can be used by the LPAd to request the Activation Code retrieval from the SM-DP+ as per section 3.1.7.</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LPAd has received the necessary elements (ACR, delimiter, Request Type "0", ICCID) from Operator to generate MatchingID.</w:t>
            </w:r>
          </w:p>
        </w:tc>
      </w:tr>
      <w:tr>
        <w:tc>
          <w:tcPr>
            <w:tcW w:type="dxa" w:w="4320"/>
          </w:tcPr>
          <w:p>
            <w:r>
              <w:t>SM-DP+</w:t>
            </w:r>
          </w:p>
        </w:tc>
        <w:tc>
          <w:tcPr>
            <w:tcW w:type="dxa" w:w="4320"/>
          </w:tcPr>
          <w:p>
            <w:r>
              <w:t>SM-DP+ has a Profile in 'installed' state with the ICCID provided in the MatchingID.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LPAd constructs MatchingID in the format "ACR-0-" and sends Activation Code retrieval request.</w:t>
            </w:r>
          </w:p>
        </w:tc>
        <w:tc>
          <w:tcPr>
            <w:tcW w:type="dxa" w:w="2160"/>
          </w:tcPr>
          <w:p>
            <w:r>
              <w:t>1- SM-DP+ verifies MatchingID format.2- SM-DP+ checks Profile ICCID association and 'installed' state.3- SM-DP+ authenticates request.</w:t>
            </w:r>
          </w:p>
        </w:tc>
      </w:tr>
      <w:tr>
        <w:tc>
          <w:tcPr>
            <w:tcW w:type="dxa" w:w="2160"/>
          </w:tcPr>
          <w:p>
            <w:r>
              <w:t>1</w:t>
            </w:r>
          </w:p>
        </w:tc>
        <w:tc>
          <w:tcPr>
            <w:tcW w:type="dxa" w:w="2160"/>
          </w:tcPr>
          <w:p>
            <w:r>
              <w:t>SM-DP+ → LPAd</w:t>
            </w:r>
          </w:p>
        </w:tc>
        <w:tc>
          <w:tcPr>
            <w:tcW w:type="dxa" w:w="2160"/>
          </w:tcPr>
          <w:p>
            <w:r>
              <w:t>SM-DP+ processes request: checks if number of retrieval attempts is within allowed limit.</w:t>
            </w:r>
          </w:p>
        </w:tc>
        <w:tc>
          <w:tcPr>
            <w:tcW w:type="dxa" w:w="2160"/>
          </w:tcPr>
          <w:p>
            <w:r>
              <w:t>1- If attempts not exceeded, SM-DP+ generates Profile Metadata with activationCodeForProfileRedownload field.2- SM-DP+ returns Activation Code in Profile Metadata to LPAd.</w:t>
            </w:r>
          </w:p>
        </w:tc>
      </w:tr>
      <w:tr>
        <w:tc>
          <w:tcPr>
            <w:tcW w:type="dxa" w:w="2160"/>
          </w:tcPr>
          <w:p>
            <w:r>
              <w:t>2</w:t>
            </w:r>
          </w:p>
        </w:tc>
        <w:tc>
          <w:tcPr>
            <w:tcW w:type="dxa" w:w="2160"/>
          </w:tcPr>
          <w:p>
            <w:r>
              <w:t>SM-DP+ → Operator</w:t>
            </w:r>
          </w:p>
        </w:tc>
        <w:tc>
          <w:tcPr>
            <w:tcW w:type="dxa" w:w="2160"/>
          </w:tcPr>
          <w:p>
            <w:r>
              <w:t>[Optional] SM-DP+ notifies Operator of Activation Code retrieval event (if configured).</w:t>
            </w:r>
          </w:p>
        </w:tc>
        <w:tc>
          <w:tcPr>
            <w:tcW w:type="dxa" w:w="2160"/>
          </w:tcPr>
          <w:p>
            <w:r>
              <w:t>Operator receives event notification of executed Activation Code retrieval (if enabled by Service Provider configuration).</w:t>
            </w:r>
          </w:p>
        </w:tc>
      </w:tr>
      <w:tr>
        <w:tc>
          <w:tcPr>
            <w:tcW w:type="dxa" w:w="2160"/>
          </w:tcPr>
          <w:p>
            <w:r>
              <w:t>3</w:t>
            </w:r>
          </w:p>
        </w:tc>
        <w:tc>
          <w:tcPr>
            <w:tcW w:type="dxa" w:w="2160"/>
          </w:tcPr>
          <w:p>
            <w:r>
              <w:t>SM-DP+ → LPAd</w:t>
            </w:r>
          </w:p>
        </w:tc>
        <w:tc>
          <w:tcPr>
            <w:tcW w:type="dxa" w:w="2160"/>
          </w:tcPr>
          <w:p>
            <w:r>
              <w:t>If attempts exceeded for Profile ICCID, SM-DP+ returns error status.</w:t>
            </w:r>
          </w:p>
        </w:tc>
        <w:tc>
          <w:tcPr>
            <w:tcW w:type="dxa" w:w="2160"/>
          </w:tcPr>
          <w:p>
            <w:r>
              <w:t>LPAd receives "Profile ICCID - Maximum number of attempts exceeded" status code.</w:t>
            </w:r>
          </w:p>
        </w:tc>
      </w:tr>
    </w:tbl>
    <w:p>
      <w:r>
        <w:rPr/>
        <w:t>Test Sequence #02: Check Availability of Activation Code Retrieval using MatchingID with Request Type "1"</w:t>
        <w:br/>
        <w:t>Aim: To verify that the MatchingID with Request Type "1" can be used by the LPAd to check if Activation Code Retrieval is available as per section 3.1.8.</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LPAd has received the necessary elements (ACR, delimiter, Request Type "1", ICCID) from Operator to generate MatchingID.</w:t>
            </w:r>
          </w:p>
        </w:tc>
      </w:tr>
      <w:tr>
        <w:tc>
          <w:tcPr>
            <w:tcW w:type="dxa" w:w="4320"/>
          </w:tcPr>
          <w:p>
            <w:r>
              <w:t>SM-DP+</w:t>
            </w:r>
          </w:p>
        </w:tc>
        <w:tc>
          <w:tcPr>
            <w:tcW w:type="dxa" w:w="4320"/>
          </w:tcPr>
          <w:p>
            <w:r>
              <w:t>SM-DP+ manages a Profile with the supplied ICCID (Profile may or may not be available for Activation Code Retrieval).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LPAd constructs MatchingID in the format "ACR-1-" and sends request to check Activation Code Retrieval availability.</w:t>
            </w:r>
          </w:p>
        </w:tc>
        <w:tc>
          <w:tcPr>
            <w:tcW w:type="dxa" w:w="2160"/>
          </w:tcPr>
          <w:p>
            <w:r>
              <w:t>1- SM-DP+ verifies MatchingID format.2- SM-DP+ checks Profile availability for Activation Code Retrieval.</w:t>
            </w:r>
          </w:p>
        </w:tc>
      </w:tr>
      <w:tr>
        <w:tc>
          <w:tcPr>
            <w:tcW w:type="dxa" w:w="2160"/>
          </w:tcPr>
          <w:p>
            <w:r>
              <w:t>1</w:t>
            </w:r>
          </w:p>
        </w:tc>
        <w:tc>
          <w:tcPr>
            <w:tcW w:type="dxa" w:w="2160"/>
          </w:tcPr>
          <w:p>
            <w:r>
              <w:t>SM-DP+ → LPAd</w:t>
            </w:r>
          </w:p>
        </w:tc>
        <w:tc>
          <w:tcPr>
            <w:tcW w:type="dxa" w:w="2160"/>
          </w:tcPr>
          <w:p>
            <w:r>
              <w:t>SM-DP+ processes request: checks if Activation Code Retrieval is available for the Profile.</w:t>
            </w:r>
          </w:p>
        </w:tc>
        <w:tc>
          <w:tcPr>
            <w:tcW w:type="dxa" w:w="2160"/>
          </w:tcPr>
          <w:p>
            <w:r>
              <w:t>1- If available, SM-DP+ generates Profile Metadata with activationCodeRetrievalAvailable set to true.2- Response sent to LPAd.</w:t>
            </w:r>
          </w:p>
        </w:tc>
      </w:tr>
      <w:tr>
        <w:tc>
          <w:tcPr>
            <w:tcW w:type="dxa" w:w="2160"/>
          </w:tcPr>
          <w:p>
            <w:r>
              <w:t>2</w:t>
            </w:r>
          </w:p>
        </w:tc>
        <w:tc>
          <w:tcPr>
            <w:tcW w:type="dxa" w:w="2160"/>
          </w:tcPr>
          <w:p>
            <w:r>
              <w:t>SM-DP+ → Operator</w:t>
            </w:r>
          </w:p>
        </w:tc>
        <w:tc>
          <w:tcPr>
            <w:tcW w:type="dxa" w:w="2160"/>
          </w:tcPr>
          <w:p>
            <w:r>
              <w:t>[Optional] SM-DP+ notifies Operator of Activation Code Retrieval availability check event (if configured).</w:t>
            </w:r>
          </w:p>
        </w:tc>
        <w:tc>
          <w:tcPr>
            <w:tcW w:type="dxa" w:w="2160"/>
          </w:tcPr>
          <w:p>
            <w:r>
              <w:t>Operator receives event notification of executed Check Availability request (if enabled by Service Provider configuration).</w:t>
            </w:r>
          </w:p>
        </w:tc>
      </w:tr>
      <w:tr>
        <w:tc>
          <w:tcPr>
            <w:tcW w:type="dxa" w:w="2160"/>
          </w:tcPr>
          <w:p>
            <w:r>
              <w:t>3</w:t>
            </w:r>
          </w:p>
        </w:tc>
        <w:tc>
          <w:tcPr>
            <w:tcW w:type="dxa" w:w="2160"/>
          </w:tcPr>
          <w:p>
            <w:r>
              <w:t>SM-DP+ → LPAd</w:t>
            </w:r>
          </w:p>
        </w:tc>
        <w:tc>
          <w:tcPr>
            <w:tcW w:type="dxa" w:w="2160"/>
          </w:tcPr>
          <w:p>
            <w:r>
              <w:t>If Activation Code Retrieval not available, SM-DP+ returns an appropriate error status.</w:t>
            </w:r>
          </w:p>
        </w:tc>
        <w:tc>
          <w:tcPr>
            <w:tcW w:type="dxa" w:w="2160"/>
          </w:tcPr>
          <w:p>
            <w:r>
              <w:t>LPAd receives "Profile Metadata – Not Allowed" status code.</w:t>
            </w:r>
          </w:p>
        </w:tc>
      </w:tr>
    </w:tbl>
    <w:p>
      <w:r>
        <w:rPr/>
        <w:t>Conformance Requirements References</w:t>
        <w:br/>
        <w:t>- SGP.22-v2.6.1 Section 3.1.7: Activation Code Retrieval using Request Type "0"</w:t>
        <w:br/>
        <w:t>- SGP.22-v2.6.1 Section 3.1.8: Check Availability of Activation Code Retrieval using Request Type "1"</w:t>
        <w:br/>
        <w:t>- Table 18a: ACR Matching ID Format, Page 153</w:t>
        <w:br/>
        <w:t>- MatchingID format and processing rules, Page 123</w:t>
      </w:r>
    </w:p>
    <w:p>
      <w:r>
        <w:rPr/>
        <w:t>Notes:</w:t>
        <w:br/>
        <w:t>- Test Sequence #01 SHALL be executed with Request Type "0" only.</w:t>
        <w:br/>
        <w:t>- Test Sequence #02 SHALL be executed with Request Type "1" only.</w:t>
        <w:br/>
        <w:t>- The MatchingID format SHALL strictly follow the definition "ACR-</w:t>
      </w:r>
      <w:r>
        <w:rPr/>
        <w:t>-</w:t>
      </w:r>
      <w:r>
        <w:rPr/>
        <w:t>". Delimiters SHALL be hyphens ("-").</w:t>
        <w:br/>
        <w:t>- The ICCID SHALL consist of numerical characters (0-9) only.</w:t>
        <w:br/>
        <w:t>- Conformance tests SHALL verify correct handling of success and error/edge cases as described.</w:t>
      </w:r>
    </w:p>
    <w:p/>
    <w:p>
      <w:r>
        <w:rPr>
          <w:b/>
          <w:sz w:val="24"/>
        </w:rPr>
        <w:t>Requirement ID : ICCID | Requirement Description : It SHALL consist of only numerical characters (0-9) of the ICCID</w:t>
      </w:r>
    </w:p>
    <w:p>
      <w:r>
        <w:rPr>
          <w:b/>
          <w:sz w:val="24"/>
        </w:rPr>
        <w:t xml:space="preserve">Test Case : </w:t>
        <w:br/>
      </w:r>
    </w:p>
    <w:p>
      <w:r>
        <w:rPr/>
        <w:t>Test Cases</w:t>
      </w:r>
    </w:p>
    <w:p>
      <w:r>
        <w:rPr/>
        <w:t>TC</w:t>
      </w:r>
      <w:r>
        <w:rPr>
          <w:i/>
        </w:rPr>
        <w:t>ICCID</w:t>
      </w:r>
      <w:r>
        <w:rPr/>
        <w:t>NumericalOnlyICCID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System</w:t>
            </w:r>
          </w:p>
        </w:tc>
        <w:tc>
          <w:tcPr>
            <w:tcW w:type="dxa" w:w="4320"/>
          </w:tcPr>
          <w:p>
            <w:r>
              <w:t>System supports eUICC profile management and ICCID validation</w:t>
            </w:r>
          </w:p>
        </w:tc>
      </w:tr>
      <w:tr>
        <w:tc>
          <w:tcPr>
            <w:tcW w:type="dxa" w:w="4320"/>
          </w:tcPr>
          <w:p>
            <w:r>
              <w:t>Test Suite</w:t>
            </w:r>
          </w:p>
        </w:tc>
        <w:tc>
          <w:tcPr>
            <w:tcW w:type="dxa" w:w="4320"/>
          </w:tcPr>
          <w:p>
            <w:r>
              <w:t>Test cases are executed against the SGP.22/SGP.29 referenced interfaces/fields validating ICCID input</w:t>
            </w:r>
          </w:p>
        </w:tc>
      </w:tr>
    </w:tbl>
    <w:p>
      <w:r>
        <w:rPr/>
        <w:t>Test Sequence #01: Validation of ICCID with Only Numerical Characters</w:t>
        <w:br/>
        <w:t>This sequence verifies that the system correctly accepts an ICCID consisting solely of numerical characters (0-9), according to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System</w:t>
            </w:r>
          </w:p>
        </w:tc>
        <w:tc>
          <w:tcPr>
            <w:tcW w:type="dxa" w:w="4320"/>
          </w:tcPr>
          <w:p>
            <w:r>
              <w:t>The eUICC/Device is in a state ready to receive a new ICCID for profile operations</w:t>
            </w:r>
          </w:p>
        </w:tc>
      </w:tr>
      <w:tr>
        <w:tc>
          <w:tcPr>
            <w:tcW w:type="dxa" w:w="4320"/>
          </w:tcPr>
          <w:p>
            <w:r>
              <w:t>Tester</w:t>
            </w:r>
          </w:p>
        </w:tc>
        <w:tc>
          <w:tcPr>
            <w:tcW w:type="dxa" w:w="4320"/>
          </w:tcPr>
          <w:p>
            <w:r>
              <w:t>Has valid access to submit/enter ICCID into the system via the relevant provisioning channel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System</w:t>
            </w:r>
          </w:p>
        </w:tc>
        <w:tc>
          <w:tcPr>
            <w:tcW w:type="dxa" w:w="2160"/>
          </w:tcPr>
          <w:p>
            <w:r>
              <w:t>Provide ICCID value consisting of 19 or 20 numerical digits (e.g., "8947010000123456784")</w:t>
            </w:r>
          </w:p>
        </w:tc>
        <w:tc>
          <w:tcPr>
            <w:tcW w:type="dxa" w:w="2160"/>
          </w:tcPr>
          <w:p>
            <w:r>
              <w:t>ICCID is accepted by the system without error</w:t>
            </w:r>
          </w:p>
        </w:tc>
      </w:tr>
      <w:tr>
        <w:tc>
          <w:tcPr>
            <w:tcW w:type="dxa" w:w="2160"/>
          </w:tcPr>
          <w:p>
            <w:r>
              <w:t>1</w:t>
            </w:r>
          </w:p>
        </w:tc>
        <w:tc>
          <w:tcPr>
            <w:tcW w:type="dxa" w:w="2160"/>
          </w:tcPr>
          <w:p>
            <w:r>
              <w:t>System → System</w:t>
            </w:r>
          </w:p>
        </w:tc>
        <w:tc>
          <w:tcPr>
            <w:tcW w:type="dxa" w:w="2160"/>
          </w:tcPr>
          <w:p>
            <w:r>
              <w:t>Validate the submitted ICCID against numerical character requirement</w:t>
            </w:r>
          </w:p>
        </w:tc>
        <w:tc>
          <w:tcPr>
            <w:tcW w:type="dxa" w:w="2160"/>
          </w:tcPr>
          <w:p>
            <w:r>
              <w:t>1- System confirms all characters are [0-9]2- Profile operation proceeds</w:t>
            </w:r>
          </w:p>
        </w:tc>
      </w:tr>
    </w:tbl>
    <w:p>
      <w:r>
        <w:rPr/>
        <w:t>Test Sequence #02: Validation Failure on Non-Numerical Characters in ICCID</w:t>
        <w:br/>
        <w:t>This sequence verifies that the system rejects any ICCID value containing non-numerical characters (excluding an optional padding F for the 20th character, as per related SGP.22 definition).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System</w:t>
            </w:r>
          </w:p>
        </w:tc>
        <w:tc>
          <w:tcPr>
            <w:tcW w:type="dxa" w:w="2160"/>
          </w:tcPr>
          <w:p>
            <w:r>
              <w:t>Provide ICCID value containing alphabetical or non-numeric characters (e.g., "894701000012345A784")</w:t>
            </w:r>
          </w:p>
        </w:tc>
        <w:tc>
          <w:tcPr>
            <w:tcW w:type="dxa" w:w="2160"/>
          </w:tcPr>
          <w:p>
            <w:r>
              <w:t>System rejects the ICCIDError message indicating invalid ICCID: non-numerical characters present</w:t>
            </w:r>
          </w:p>
        </w:tc>
      </w:tr>
    </w:tbl>
    <w:p>
      <w:r>
        <w:rPr/>
        <w:t>Conformance Requirements References</w:t>
        <w:br/>
        <w:t>- SGP.22 v2.6.1 section 5.2.1: "ICCID SHALL either consist of 19 or 20 digits."</w:t>
        <w:br/>
        <w:t>- SGP.22 v2.6.1 JSON schema (pattern: "^[0-9]{19}[0-9F]?$") requires only digits, with optional 20th F as padding.</w:t>
        <w:br/>
        <w:t>- SGP.29 v1.1 EID/ICCID principle: ICCID is independent and must conform to numeric format.</w:t>
      </w:r>
    </w:p>
    <w:p>
      <w:r>
        <w:rPr/>
        <w:t>Conditional Execution Note:</w:t>
        <w:br/>
        <w:t>- Test Sequence #02 SHALL be executed only if the system under test performs input validation on ICCID fields for profile/package operations.</w:t>
      </w:r>
    </w:p>
    <w:p/>
    <w:p>
      <w:r>
        <w:rPr>
          <w:b/>
          <w:sz w:val="24"/>
        </w:rPr>
        <w:t>Requirement ID : 8.2.1 | Requirement Description : Indicates that the Profile, identified by this ICCID is unknown to the SM-DP+.</w:t>
      </w:r>
    </w:p>
    <w:p>
      <w:r>
        <w:rPr>
          <w:b/>
          <w:sz w:val="24"/>
        </w:rPr>
        <w:t xml:space="preserve">Test Case : </w:t>
        <w:br/>
      </w:r>
    </w:p>
    <w:p>
      <w:r>
        <w:rPr/>
        <w:t>Test Cases</w:t>
      </w:r>
    </w:p>
    <w:p>
      <w:r>
        <w:rPr/>
        <w:t>TC</w:t>
      </w:r>
      <w:r>
        <w:rPr>
          <w:i/>
        </w:rPr>
        <w:t>SMDP</w:t>
      </w:r>
      <w:r>
        <w:rPr/>
        <w:t>ProfileICCID_Unknown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configured with a known set of valid Profile ICCIDs.</w:t>
            </w:r>
          </w:p>
        </w:tc>
      </w:tr>
      <w:tr>
        <w:tc>
          <w:tcPr>
            <w:tcW w:type="dxa" w:w="4320"/>
          </w:tcPr>
          <w:p>
            <w:r>
              <w:t>LPA/Device</w:t>
            </w:r>
          </w:p>
        </w:tc>
        <w:tc>
          <w:tcPr>
            <w:tcW w:type="dxa" w:w="4320"/>
          </w:tcPr>
          <w:p>
            <w:r>
              <w:t>LPA (Local Profile Assistant) or Device is provisioned and set up for communication with SM-DP+.</w:t>
            </w:r>
          </w:p>
        </w:tc>
      </w:tr>
    </w:tbl>
    <w:p>
      <w:r>
        <w:rPr/>
        <w:t>Test Sequence #01: Attempt Profile Operation with Unknown ICCID</w:t>
        <w:br/>
        <w:t>To verify that the SM-DP+ responds with the appropriate error when a request is made referencing an unknown Profile ICCID.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LPA/Device</w:t>
            </w:r>
          </w:p>
        </w:tc>
        <w:tc>
          <w:tcPr>
            <w:tcW w:type="dxa" w:w="4320"/>
          </w:tcPr>
          <w:p>
            <w:r>
              <w:t>Holds an ICCID value that is not present in the SM-DP+ database or inventory.</w:t>
            </w:r>
          </w:p>
        </w:tc>
      </w:tr>
      <w:tr>
        <w:tc>
          <w:tcPr>
            <w:tcW w:type="dxa" w:w="4320"/>
          </w:tcPr>
          <w:p>
            <w:r>
              <w:t>SM-DP+</w:t>
            </w:r>
          </w:p>
        </w:tc>
        <w:tc>
          <w:tcPr>
            <w:tcW w:type="dxa" w:w="4320"/>
          </w:tcPr>
          <w:p>
            <w:r>
              <w:t>Has no Profile provisioned with the given test ICCID.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LPA/Device → SM-DP+</w:t>
            </w:r>
          </w:p>
        </w:tc>
        <w:tc>
          <w:tcPr>
            <w:tcW w:type="dxa" w:w="2160"/>
          </w:tcPr>
          <w:p>
            <w:r>
              <w:t>Initiate a Profile-related function (e.g., download, install, enable, delete) for the unknown ICCID</w:t>
            </w:r>
          </w:p>
        </w:tc>
        <w:tc>
          <w:tcPr>
            <w:tcW w:type="dxa" w:w="2160"/>
          </w:tcPr>
          <w:p>
            <w:r>
              <w:t>SM-DP+ checks the ICCID against its database of Profiles.</w:t>
            </w:r>
          </w:p>
        </w:tc>
      </w:tr>
      <w:tr>
        <w:tc>
          <w:tcPr>
            <w:tcW w:type="dxa" w:w="2160"/>
          </w:tcPr>
          <w:p>
            <w:r>
              <w:t>1</w:t>
            </w:r>
          </w:p>
        </w:tc>
        <w:tc>
          <w:tcPr>
            <w:tcW w:type="dxa" w:w="2160"/>
          </w:tcPr>
          <w:p>
            <w:r>
              <w:t>SM-DP+ → LPA/Device</w:t>
            </w:r>
          </w:p>
        </w:tc>
        <w:tc>
          <w:tcPr>
            <w:tcW w:type="dxa" w:w="2160"/>
          </w:tcPr>
          <w:p>
            <w:r>
              <w:t>Send error response indicating Profile ICCID is unknown</w:t>
            </w:r>
          </w:p>
        </w:tc>
        <w:tc>
          <w:tcPr>
            <w:tcW w:type="dxa" w:w="2160"/>
          </w:tcPr>
          <w:p>
            <w:r>
              <w:t>1- The response includes status code "8.2.1 Profile ICCID 3.9 Unknown".2- The operation is rejected and no change in the SM-DP+ state occurs.</w:t>
            </w:r>
          </w:p>
        </w:tc>
      </w:tr>
    </w:tbl>
    <w:p>
      <w:r>
        <w:rPr/>
        <w:t>Test Sequence #02: Attempt Additional Functions with Unknown ICCID</w:t>
        <w:br/>
        <w:t>To ensure consistency, test other authorized functions on SM-DP+ using an unknown ICCID (e.g., status query, release, update).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LPA/Device → SM-DP+</w:t>
            </w:r>
          </w:p>
        </w:tc>
        <w:tc>
          <w:tcPr>
            <w:tcW w:type="dxa" w:w="2160"/>
          </w:tcPr>
          <w:p>
            <w:r>
              <w:t>Send a Profile Management request (e.g., query status, release profile, update profile) for the unknown ICCID</w:t>
            </w:r>
          </w:p>
        </w:tc>
        <w:tc>
          <w:tcPr>
            <w:tcW w:type="dxa" w:w="2160"/>
          </w:tcPr>
          <w:p>
            <w:r>
              <w:t>SM-DP+ checks for the existence of the provided ICCID.</w:t>
            </w:r>
          </w:p>
        </w:tc>
      </w:tr>
      <w:tr>
        <w:tc>
          <w:tcPr>
            <w:tcW w:type="dxa" w:w="2160"/>
          </w:tcPr>
          <w:p>
            <w:r>
              <w:t>2</w:t>
            </w:r>
          </w:p>
        </w:tc>
        <w:tc>
          <w:tcPr>
            <w:tcW w:type="dxa" w:w="2160"/>
          </w:tcPr>
          <w:p>
            <w:r>
              <w:t>SM-DP+ → LPA/Device</w:t>
            </w:r>
          </w:p>
        </w:tc>
        <w:tc>
          <w:tcPr>
            <w:tcW w:type="dxa" w:w="2160"/>
          </w:tcPr>
          <w:p>
            <w:r>
              <w:t>Send error response for unknown Profile ICCID</w:t>
            </w:r>
          </w:p>
        </w:tc>
        <w:tc>
          <w:tcPr>
            <w:tcW w:type="dxa" w:w="2160"/>
          </w:tcPr>
          <w:p>
            <w:r>
              <w:t>1- The response includes status code "8.2.1 Profile ICCID 3.9 Unknown".2- No operation is performed on the SM-DP+ for the given ICCID.</w:t>
            </w:r>
          </w:p>
        </w:tc>
      </w:tr>
    </w:tbl>
    <w:p>
      <w:r>
        <w:rPr/>
        <w:t>Conformance Requirements References</w:t>
        <w:br/>
        <w:t>- SGP.22 v2.6.1 Section 8.2.1, "Indicates that the Profile, identified by this ICCID is unknown to the SM-DP+."</w:t>
        <w:br/>
        <w:t>- The SM-DP+ SHALL respond with the specific error code denoting unknown ICCID for any Profile operation where the ICCID is not present in its valid records.</w:t>
      </w:r>
    </w:p>
    <w:p>
      <w:r>
        <w:rPr/>
        <w:t>Conditional Execution:</w:t>
        <w:br/>
        <w:t>- These test sequences SHALL be executed if and only if the ICCID used in the test is not present in the SM-DP+ managed profile list.</w:t>
      </w:r>
    </w:p>
    <w:p>
      <w:r>
        <w:rPr/>
        <w:t>Notes:</w:t>
        <w:br/>
        <w:t>- This test is applicable for all Profile-related functions that involve ICCID as a reference per specification section 8.2.1.</w:t>
        <w:br/>
        <w:t>- The term "Profile-related function" covers all core management procedures, including but not limited to: download, install, enable, disable, delete, status query, and release.</w:t>
      </w:r>
    </w:p>
    <w:p/>
    <w:p>
      <w:r>
        <w:rPr>
          <w:b/>
          <w:sz w:val="24"/>
        </w:rPr>
        <w:t>Requirement ID : 3.9 | Requirement Description : Indicates that the Profile, identified by this ICCID is unknown to the SM-DP+.</w:t>
      </w:r>
    </w:p>
    <w:p>
      <w:r>
        <w:rPr>
          <w:b/>
          <w:sz w:val="24"/>
        </w:rPr>
        <w:t xml:space="preserve">Test Case : </w:t>
        <w:br/>
      </w:r>
    </w:p>
    <w:p>
      <w:r>
        <w:rPr/>
        <w:t>Test Cases</w:t>
      </w:r>
    </w:p>
    <w:p>
      <w:r>
        <w:rPr/>
        <w:t>TC</w:t>
      </w:r>
      <w:r>
        <w:rPr>
          <w:i/>
        </w:rPr>
        <w:t>SMDP</w:t>
      </w:r>
      <w:r>
        <w:rPr/>
        <w:t>ProfileICCID_Unknown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has a defined set of available Profiles (ICCID)</w:t>
            </w:r>
          </w:p>
        </w:tc>
      </w:tr>
      <w:tr>
        <w:tc>
          <w:tcPr>
            <w:tcW w:type="dxa" w:w="4320"/>
          </w:tcPr>
          <w:p>
            <w:r>
              <w:t>Caller</w:t>
            </w:r>
          </w:p>
        </w:tc>
        <w:tc>
          <w:tcPr>
            <w:tcW w:type="dxa" w:w="4320"/>
          </w:tcPr>
          <w:p>
            <w:r>
              <w:t>Authorized function caller is connected to the SM-DP+</w:t>
            </w:r>
          </w:p>
        </w:tc>
      </w:tr>
    </w:tbl>
    <w:p>
      <w:r>
        <w:rPr/>
        <w:t>Test Sequence #01: Request with Unknown ICCID</w:t>
        <w:br/>
        <w:t>Description of the aim of the test sequence N°1</w:t>
      </w:r>
      <w:r>
        <w:rPr/>
        <w:br/>
        <w:t>Verify that the SM-DP+ correctly identifies and rejects operations involving an ICCID that is unknown (i.e., not present in its inventory of available Profiles). This includes confirming that the correct error code "Profile ICCID 3.9 Unknown" is returned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Inventory does not contain the ICCID that will be used in the test sequence</w:t>
            </w:r>
          </w:p>
        </w:tc>
      </w:tr>
      <w:tr>
        <w:tc>
          <w:tcPr>
            <w:tcW w:type="dxa" w:w="4320"/>
          </w:tcPr>
          <w:p>
            <w:r>
              <w:t>Caller</w:t>
            </w:r>
          </w:p>
        </w:tc>
        <w:tc>
          <w:tcPr>
            <w:tcW w:type="dxa" w:w="4320"/>
          </w:tcPr>
          <w:p>
            <w:r>
              <w:t>Has the capability to request profile operations (e.g., Install, Allocate, Release)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Caller → SM-DP+</w:t>
            </w:r>
          </w:p>
        </w:tc>
        <w:tc>
          <w:tcPr>
            <w:tcW w:type="dxa" w:w="2160"/>
          </w:tcPr>
          <w:p>
            <w:r>
              <w:t>Ensure that the ICCID deliberately chosen is not present in the SM-DP+ inventory</w:t>
            </w:r>
          </w:p>
        </w:tc>
        <w:tc>
          <w:tcPr>
            <w:tcW w:type="dxa" w:w="2160"/>
          </w:tcPr>
          <w:p>
            <w:r>
              <w:t>Confirm ICCID is unknown to the SM-DP+</w:t>
            </w:r>
          </w:p>
        </w:tc>
      </w:tr>
      <w:tr>
        <w:tc>
          <w:tcPr>
            <w:tcW w:type="dxa" w:w="2160"/>
          </w:tcPr>
          <w:p>
            <w:r>
              <w:t>1</w:t>
            </w:r>
          </w:p>
        </w:tc>
        <w:tc>
          <w:tcPr>
            <w:tcW w:type="dxa" w:w="2160"/>
          </w:tcPr>
          <w:p>
            <w:r>
              <w:t>Caller → SM-DP+</w:t>
            </w:r>
          </w:p>
        </w:tc>
        <w:tc>
          <w:tcPr>
            <w:tcW w:type="dxa" w:w="2160"/>
          </w:tcPr>
          <w:p>
            <w:r>
              <w:t>Send a request to perform an operation (e.g., Profile download, allocation, or release) using the unknown ICCID</w:t>
            </w:r>
          </w:p>
        </w:tc>
        <w:tc>
          <w:tcPr>
            <w:tcW w:type="dxa" w:w="2160"/>
          </w:tcPr>
          <w:p>
            <w:r>
              <w:t>1- SM-DP+ identifies the ICCID as unknown2- SM-DP+ returns status code "Profile ICCID 3.9 Unknown"</w:t>
            </w:r>
          </w:p>
        </w:tc>
      </w:tr>
    </w:tbl>
    <w:p>
      <w:r>
        <w:rPr/>
        <w:t>Test Sequence #02: Attempt Operation on Previously Deleted Profile ICCID</w:t>
        <w:br/>
        <w:t>Description of the aim of the test sequence N°2</w:t>
      </w:r>
      <w:r>
        <w:rPr/>
        <w:br/>
        <w:t>Verify that the SM-DP+ returns "Profile ICCID 3.9 Unknown" in response to an operation request using an ICCID of a profile previously deleted from its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Caller → SM-DP+</w:t>
            </w:r>
          </w:p>
        </w:tc>
        <w:tc>
          <w:tcPr>
            <w:tcW w:type="dxa" w:w="2160"/>
          </w:tcPr>
          <w:p>
            <w:r>
              <w:t>Send a request to delete an existing profile, obtain confirmation</w:t>
            </w:r>
          </w:p>
        </w:tc>
        <w:tc>
          <w:tcPr>
            <w:tcW w:type="dxa" w:w="2160"/>
          </w:tcPr>
          <w:p>
            <w:r>
              <w:t>SM-DP+ deletes the profile, ICCID removed from inventory</w:t>
            </w:r>
          </w:p>
        </w:tc>
      </w:tr>
      <w:tr>
        <w:tc>
          <w:tcPr>
            <w:tcW w:type="dxa" w:w="2160"/>
          </w:tcPr>
          <w:p>
            <w:r>
              <w:t>2</w:t>
            </w:r>
          </w:p>
        </w:tc>
        <w:tc>
          <w:tcPr>
            <w:tcW w:type="dxa" w:w="2160"/>
          </w:tcPr>
          <w:p>
            <w:r>
              <w:t>Caller → SM-DP+</w:t>
            </w:r>
          </w:p>
        </w:tc>
        <w:tc>
          <w:tcPr>
            <w:tcW w:type="dxa" w:w="2160"/>
          </w:tcPr>
          <w:p>
            <w:r>
              <w:t>Send a request (e.g., profile status query, allocate, or release) with the previously deleted ICCID</w:t>
            </w:r>
          </w:p>
        </w:tc>
        <w:tc>
          <w:tcPr>
            <w:tcW w:type="dxa" w:w="2160"/>
          </w:tcPr>
          <w:p>
            <w:r>
              <w:t>1- SM-DP+ identifies the ICCID as unknown2- SM-DP+ returns status code "Profile ICCID 3.9 Unknown"</w:t>
            </w:r>
          </w:p>
        </w:tc>
      </w:tr>
    </w:tbl>
    <w:p>
      <w:r>
        <w:rPr/>
        <w:t>Conformance Requirements References</w:t>
        <w:br/>
        <w:t>- SGP.22 v2.6.1, section 8.2.1, requirement 3.9: "Indicates that the Profile, identified by this ICCID is unknown to the SM-DP+."</w:t>
        <w:br/>
        <w:t>- Error handling for Profile ICCID operations SHALL be executed if and only if the ICCID is not present in SM-DP+ inventory at the time of the request.</w:t>
        <w:br/>
        <w:t>- Status code returned SHALL be "Profile ICCID 3.9 Unknown" only in these cases.</w:t>
      </w:r>
    </w:p>
    <w:p/>
    <w:p>
      <w:r>
        <w:rPr>
          <w:b/>
          <w:sz w:val="24"/>
        </w:rPr>
        <w:t>Requirement ID : 1.2 | Requirement Description : Indicates that the function caller is not allowed to perform this function on the target Profile.</w:t>
      </w:r>
    </w:p>
    <w:p>
      <w:r>
        <w:rPr>
          <w:b/>
          <w:sz w:val="24"/>
        </w:rPr>
        <w:t xml:space="preserve">Test Case : </w:t>
        <w:br/>
      </w:r>
    </w:p>
    <w:p>
      <w:r>
        <w:rPr/>
        <w:t>Test Cases</w:t>
      </w:r>
    </w:p>
    <w:p>
      <w:r>
        <w:rPr/>
        <w:t>TC</w:t>
      </w:r>
      <w:r>
        <w:rPr>
          <w:i/>
        </w:rPr>
        <w:t>SG02</w:t>
      </w:r>
      <w:r>
        <w:rPr/>
        <w:t>ProfilePermission1.2</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SM-SR</w:t>
            </w:r>
          </w:p>
        </w:tc>
        <w:tc>
          <w:tcPr>
            <w:tcW w:type="dxa" w:w="4320"/>
          </w:tcPr>
          <w:p>
            <w:r>
              <w:t>Responsible for management of the targeted eUICC (identified by its EID).</w:t>
            </w:r>
          </w:p>
        </w:tc>
      </w:tr>
      <w:tr>
        <w:tc>
          <w:tcPr>
            <w:tcW w:type="dxa" w:w="4320"/>
          </w:tcPr>
          <w:p>
            <w:r>
              <w:t>Function Caller</w:t>
            </w:r>
          </w:p>
        </w:tc>
        <w:tc>
          <w:tcPr>
            <w:tcW w:type="dxa" w:w="4320"/>
          </w:tcPr>
          <w:p>
            <w:r>
              <w:t>Entity (e.g., M2M SP or Operator) requesting EnableProfile or DisableProfile function.</w:t>
            </w:r>
          </w:p>
        </w:tc>
      </w:tr>
      <w:tr>
        <w:tc>
          <w:tcPr>
            <w:tcW w:type="dxa" w:w="4320"/>
          </w:tcPr>
          <w:p>
            <w:r>
              <w:t>eUICC</w:t>
            </w:r>
          </w:p>
        </w:tc>
        <w:tc>
          <w:tcPr>
            <w:tcW w:type="dxa" w:w="4320"/>
          </w:tcPr>
          <w:p>
            <w:r>
              <w:t>Contains loaded Profiles, including the target Profile (identified by its ICCID).</w:t>
            </w:r>
          </w:p>
        </w:tc>
      </w:tr>
    </w:tbl>
    <w:p>
      <w:r>
        <w:rPr/>
        <w:t>Test Sequence #01: Profile Management Request Not Allowed - Authorization Failure</w:t>
        <w:br/>
        <w:t>This test sequence verifies that when the function caller is not authorized to perform EnableProfile or DisableProfile on the target Profile, the SM-SR rejects the request as required by Requirement ID 1.2.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SM-SR</w:t>
            </w:r>
          </w:p>
        </w:tc>
        <w:tc>
          <w:tcPr>
            <w:tcW w:type="dxa" w:w="4320"/>
          </w:tcPr>
          <w:p>
            <w:r>
              <w:t>Has validated that the function caller does not have permission (ownership or PLMA) for the target Profile.</w:t>
            </w:r>
          </w:p>
        </w:tc>
      </w:tr>
      <w:tr>
        <w:tc>
          <w:tcPr>
            <w:tcW w:type="dxa" w:w="4320"/>
          </w:tcPr>
          <w:p>
            <w:r>
              <w:t>Function Caller</w:t>
            </w:r>
          </w:p>
        </w:tc>
        <w:tc>
          <w:tcPr>
            <w:tcW w:type="dxa" w:w="4320"/>
          </w:tcPr>
          <w:p>
            <w:r>
              <w:t>Intends to perform EnableProfile/DisableProfile function on a Profile they are not authorized for.</w:t>
            </w:r>
          </w:p>
        </w:tc>
      </w:tr>
      <w:tr>
        <w:tc>
          <w:tcPr>
            <w:tcW w:type="dxa" w:w="4320"/>
          </w:tcPr>
          <w:p>
            <w:r>
              <w:t>eUICC</w:t>
            </w:r>
          </w:p>
        </w:tc>
        <w:tc>
          <w:tcPr>
            <w:tcW w:type="dxa" w:w="4320"/>
          </w:tcPr>
          <w:p>
            <w:r>
              <w:t>The Profile identified by ICCID is present on the targeted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 Caller → SM-SR</w:t>
            </w:r>
          </w:p>
        </w:tc>
        <w:tc>
          <w:tcPr>
            <w:tcW w:type="dxa" w:w="2160"/>
          </w:tcPr>
          <w:p>
            <w:r>
              <w:t>Request to EnableProfile or DisableProfile on Profile with ICCID X on EID Y</w:t>
            </w:r>
          </w:p>
        </w:tc>
        <w:tc>
          <w:tcPr>
            <w:tcW w:type="dxa" w:w="2160"/>
          </w:tcPr>
          <w:p>
            <w:r>
              <w:t>SM-SR checks authorization of caller for the Profile as per SGP.02 5.5.5 and 5.5.17</w:t>
            </w:r>
          </w:p>
        </w:tc>
      </w:tr>
      <w:tr>
        <w:tc>
          <w:tcPr>
            <w:tcW w:type="dxa" w:w="2160"/>
          </w:tcPr>
          <w:p>
            <w:r>
              <w:t>1</w:t>
            </w:r>
          </w:p>
        </w:tc>
        <w:tc>
          <w:tcPr>
            <w:tcW w:type="dxa" w:w="2160"/>
          </w:tcPr>
          <w:p>
            <w:r>
              <w:t>SM-SR → Function Caller</w:t>
            </w:r>
          </w:p>
        </w:tc>
        <w:tc>
          <w:tcPr>
            <w:tcW w:type="dxa" w:w="2160"/>
          </w:tcPr>
          <w:p>
            <w:r>
              <w:t>SM-SR detects caller is not the Profile Owner, nor has been granted a suitable PLMA</w:t>
            </w:r>
          </w:p>
        </w:tc>
        <w:tc>
          <w:tcPr>
            <w:tcW w:type="dxa" w:w="2160"/>
          </w:tcPr>
          <w:p>
            <w:r>
              <w:t>1- SM-SR sends response indicating "Not Allowed (Authorisation)" as per SGP.02 Table 1832- Procedure ends, Profile state is unchanged</w:t>
            </w:r>
          </w:p>
        </w:tc>
      </w:tr>
    </w:tbl>
    <w:p>
      <w:r>
        <w:rPr/>
        <w:t>Conformance Requirements References</w:t>
        <w:br/>
        <w:t>- SGP.02, Section 5.5.5: EnableProfile function – authorization/ownership and PLMA verification</w:t>
        <w:br/>
        <w:t>- SGP.02, Section 5.5.17: Authorization checks for non-owner function callers</w:t>
        <w:br/>
        <w:t>- SGP.02, Section 8.6, Table 183: "Not Allowed (Authorisation)" status code for EIS/Profiles</w:t>
        <w:br/>
        <w:t>- Requirement ID 1.2: Indicates function caller is not allowed to perform the function on the target Profile</w:t>
      </w:r>
    </w:p>
    <w:p>
      <w:r>
        <w:rPr/>
        <w:t>Conditional Execution Rules</w:t>
        <w:br/>
        <w:t xml:space="preserve">- This test sequence SHALL be executed only if the function caller is neither the owner of the target Profile nor authorized by a valid PLMA to perform the requested Profile operation. </w:t>
      </w:r>
    </w:p>
    <w:p>
      <w:r>
        <w:rPr/>
        <w:t>Notes</w:t>
        <w:br/>
        <w:t xml:space="preserve">- If caller is an Operator acting as an M2M SP but does not meet criteria in section 5.5.17, the same authorization failure applies. </w:t>
        <w:br/>
        <w:t>- The Profile on which the action is attempted SHALL NOT be a Test Profile (see Profile Enabling prerequisites).</w:t>
      </w:r>
    </w:p>
    <w:p/>
    <w:p>
      <w:r>
        <w:rPr>
          <w:b/>
          <w:sz w:val="24"/>
        </w:rPr>
        <w:t>Requirement ID : 8.2.6 | Requirement Description : Conflicting MatchingID value.</w:t>
      </w:r>
    </w:p>
    <w:p>
      <w:r>
        <w:rPr>
          <w:b/>
          <w:sz w:val="24"/>
        </w:rPr>
        <w:t xml:space="preserve">Test Case : </w:t>
        <w:br/>
      </w:r>
    </w:p>
    <w:p>
      <w:r>
        <w:rPr/>
        <w:t>Test Cases</w:t>
      </w:r>
    </w:p>
    <w:p>
      <w:r>
        <w:rPr/>
        <w:t>TC</w:t>
      </w:r>
      <w:r>
        <w:rPr>
          <w:i/>
        </w:rPr>
        <w:t>LPAd</w:t>
      </w:r>
      <w:r>
        <w:rPr/>
        <w:t>ConflictingMatchingIDValue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Device contains a valid LPAd implementation, compliant with SGP.22 v2.6.1.</w:t>
            </w:r>
          </w:p>
        </w:tc>
      </w:tr>
      <w:tr>
        <w:tc>
          <w:tcPr>
            <w:tcW w:type="dxa" w:w="4320"/>
          </w:tcPr>
          <w:p>
            <w:r>
              <w:t>SM-DP+</w:t>
            </w:r>
          </w:p>
        </w:tc>
        <w:tc>
          <w:tcPr>
            <w:tcW w:type="dxa" w:w="4320"/>
          </w:tcPr>
          <w:p>
            <w:r>
              <w:t>The SM-DP+ is reachable and ready to process requests as per specification.</w:t>
            </w:r>
          </w:p>
        </w:tc>
      </w:tr>
      <w:tr>
        <w:tc>
          <w:tcPr>
            <w:tcW w:type="dxa" w:w="4320"/>
          </w:tcPr>
          <w:p>
            <w:r>
              <w:t>eUICC</w:t>
            </w:r>
          </w:p>
        </w:tc>
        <w:tc>
          <w:tcPr>
            <w:tcW w:type="dxa" w:w="4320"/>
          </w:tcPr>
          <w:p>
            <w:r>
              <w:t>The eUICC is present in the Device, initialized, and not locked.</w:t>
            </w:r>
          </w:p>
        </w:tc>
      </w:tr>
      <w:tr>
        <w:tc>
          <w:tcPr>
            <w:tcW w:type="dxa" w:w="4320"/>
          </w:tcPr>
          <w:p>
            <w:r>
              <w:t>User</w:t>
            </w:r>
          </w:p>
        </w:tc>
        <w:tc>
          <w:tcPr>
            <w:tcW w:type="dxa" w:w="4320"/>
          </w:tcPr>
          <w:p>
            <w:r>
              <w:t>The End User intends to retrieve the Activation Code on the Device.</w:t>
            </w:r>
          </w:p>
        </w:tc>
      </w:tr>
    </w:tbl>
    <w:p>
      <w:r>
        <w:rPr/>
        <w:t>Test Sequence #01: Handling MatchingID With Conflicting Values</w:t>
        <w:br/>
        <w:t>This test sequence verifies that the system correctly identifies and responds to a conflicting MatchingID value scenario, as described in SGP.22 v2.6.1, Section 3.1.7 and Table 18a.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The LPAd has constructed a MatchingID intended for Activation Code Retrieval.</w:t>
            </w:r>
          </w:p>
        </w:tc>
      </w:tr>
      <w:tr>
        <w:tc>
          <w:tcPr>
            <w:tcW w:type="dxa" w:w="4320"/>
          </w:tcPr>
          <w:p>
            <w:r>
              <w:t>SM-DP+</w:t>
            </w:r>
          </w:p>
        </w:tc>
        <w:tc>
          <w:tcPr>
            <w:tcW w:type="dxa" w:w="4320"/>
          </w:tcPr>
          <w:p>
            <w:r>
              <w:t>The SM-DP+ holds Profile/ICCID data that does not align with the constructed MatchingID.</w:t>
            </w:r>
          </w:p>
        </w:tc>
      </w:tr>
      <w:tr>
        <w:tc>
          <w:tcPr>
            <w:tcW w:type="dxa" w:w="4320"/>
          </w:tcPr>
          <w:p>
            <w:r>
              <w:t>eUICC</w:t>
            </w:r>
          </w:p>
        </w:tc>
        <w:tc>
          <w:tcPr>
            <w:tcW w:type="dxa" w:w="4320"/>
          </w:tcPr>
          <w:p>
            <w:r>
              <w:t>No profile with the ICCID used in the MatchingID is installed on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LPAd sends a MatchingID (e.g., "ACR-0-8947010000123456784") to the SM-DP+ for Activation Code Retrieval.</w:t>
            </w:r>
          </w:p>
        </w:tc>
        <w:tc>
          <w:tcPr>
            <w:tcW w:type="dxa" w:w="2160"/>
          </w:tcPr>
          <w:p>
            <w:r>
              <w:t>1- SM-DP+ verifies the MatchingID format.2- SM-DP+ determines that the MatchingID is conflicting with its records.</w:t>
            </w:r>
          </w:p>
        </w:tc>
      </w:tr>
      <w:tr>
        <w:tc>
          <w:tcPr>
            <w:tcW w:type="dxa" w:w="2160"/>
          </w:tcPr>
          <w:p>
            <w:r>
              <w:t>1</w:t>
            </w:r>
          </w:p>
        </w:tc>
        <w:tc>
          <w:tcPr>
            <w:tcW w:type="dxa" w:w="2160"/>
          </w:tcPr>
          <w:p>
            <w:r>
              <w:t>SM-DP+ → LPAd</w:t>
            </w:r>
          </w:p>
        </w:tc>
        <w:tc>
          <w:tcPr>
            <w:tcW w:type="dxa" w:w="2160"/>
          </w:tcPr>
          <w:p>
            <w:r>
              <w:t>SM-DP+ responds indicating a conflicting MatchingID value (e.g., via an error code or failure response).</w:t>
            </w:r>
          </w:p>
        </w:tc>
        <w:tc>
          <w:tcPr>
            <w:tcW w:type="dxa" w:w="2160"/>
          </w:tcPr>
          <w:p>
            <w:r>
              <w:t>1- LPAd receives a notification that the MatchingID value is conflicting.2- User is informed of the conflict.</w:t>
            </w:r>
          </w:p>
        </w:tc>
      </w:tr>
      <w:tr>
        <w:tc>
          <w:tcPr>
            <w:tcW w:type="dxa" w:w="2160"/>
          </w:tcPr>
          <w:p>
            <w:r>
              <w:t>2</w:t>
            </w:r>
          </w:p>
        </w:tc>
        <w:tc>
          <w:tcPr>
            <w:tcW w:type="dxa" w:w="2160"/>
          </w:tcPr>
          <w:p>
            <w:r>
              <w:t>LPAd → User</w:t>
            </w:r>
          </w:p>
        </w:tc>
        <w:tc>
          <w:tcPr>
            <w:tcW w:type="dxa" w:w="2160"/>
          </w:tcPr>
          <w:p>
            <w:r>
              <w:t>LPAd displays or notifies the End User about the MatchingID conflict when attempting Activation Code usage.</w:t>
            </w:r>
          </w:p>
        </w:tc>
        <w:tc>
          <w:tcPr>
            <w:tcW w:type="dxa" w:w="2160"/>
          </w:tcPr>
          <w:p>
            <w:r>
              <w:t>1- User understands that the Activation Code cannot be retrieved using the conflicting MatchingID.</w:t>
            </w:r>
          </w:p>
        </w:tc>
      </w:tr>
      <w:tr>
        <w:tc>
          <w:tcPr>
            <w:tcW w:type="dxa" w:w="2160"/>
          </w:tcPr>
          <w:p>
            <w:r>
              <w:t>3</w:t>
            </w:r>
          </w:p>
        </w:tc>
        <w:tc>
          <w:tcPr>
            <w:tcW w:type="dxa" w:w="2160"/>
          </w:tcPr>
          <w:p>
            <w:r>
              <w:t>LPAd</w:t>
            </w:r>
          </w:p>
        </w:tc>
        <w:tc>
          <w:tcPr>
            <w:tcW w:type="dxa" w:w="2160"/>
          </w:tcPr>
          <w:p>
            <w:r>
              <w:t>(Conformance note) This test SHALL be executed if the constructed MatchingID does not match the SM-DP+ data.</w:t>
            </w:r>
          </w:p>
        </w:tc>
        <w:tc>
          <w:tcPr>
            <w:tcW w:type="dxa" w:w="2160"/>
          </w:tcPr>
          <w:p>
            <w:r>
              <w:t>1- Conflicting MatchingID value is correctly detected and handled per SGP.22 v2.6.1 8.2.6 and Table 18a requirements.</w:t>
            </w:r>
          </w:p>
        </w:tc>
      </w:tr>
    </w:tbl>
    <w:p>
      <w:r>
        <w:rPr/>
        <w:t>Conformance Requirements References:</w:t>
        <w:br/>
        <w:t>- SGP.22 v2.6.1, Section 3.1.7, Section 3.1.8, Table 18a, and 8.2.6.</w:t>
        <w:br/>
        <w:t>- MatchingID usage and format as defined in SGP.22 v2.6.1.</w:t>
        <w:br/>
        <w:t>- Error handling flow for conflicting MatchingID values.</w:t>
        <w:br/>
        <w:t>- Requirement: The system SHALL identify and report conflicting MatchingID values in accordance with specification.</w:t>
      </w:r>
    </w:p>
    <w:p>
      <w:r>
        <w:rPr/>
        <w:t>Conditional Execution:</w:t>
        <w:br/>
        <w:t>- This test sequence SHALL be executed if and only if the constructed MatchingID value does not correspond to the Activation Code or ICCID recognized by the SM-DP+.</w:t>
      </w:r>
    </w:p>
    <w:p/>
    <w:p>
      <w:r>
        <w:rPr>
          <w:b/>
          <w:sz w:val="24"/>
        </w:rPr>
        <w:t>Requirement ID : 3.3 | Requirement Description : Conflicting MatchingID value.</w:t>
      </w:r>
    </w:p>
    <w:p>
      <w:r>
        <w:rPr>
          <w:b/>
          <w:sz w:val="24"/>
        </w:rPr>
        <w:t xml:space="preserve">Test Case : </w:t>
        <w:br/>
      </w:r>
    </w:p>
    <w:p>
      <w:r>
        <w:rPr/>
        <w:t>Test Cases</w:t>
      </w:r>
    </w:p>
    <w:p>
      <w:r>
        <w:rPr/>
        <w:t>TC</w:t>
      </w:r>
      <w:r>
        <w:rPr>
          <w:i/>
        </w:rPr>
        <w:t>IUT</w:t>
      </w:r>
      <w:r>
        <w:rPr/>
        <w:t>ConflictingMatchingIDValue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Operator configures and issues MatchingID to SM-DP+ according to spec rules</w:t>
            </w:r>
          </w:p>
        </w:tc>
      </w:tr>
      <w:tr>
        <w:tc>
          <w:tcPr>
            <w:tcW w:type="dxa" w:w="4320"/>
          </w:tcPr>
          <w:p>
            <w:r>
              <w:t>SM-DP+</w:t>
            </w:r>
          </w:p>
        </w:tc>
        <w:tc>
          <w:tcPr>
            <w:tcW w:type="dxa" w:w="4320"/>
          </w:tcPr>
          <w:p>
            <w:r>
              <w:t>SM-DP+ initialized and able to process download requests with MatchingID</w:t>
            </w:r>
          </w:p>
        </w:tc>
      </w:tr>
      <w:tr>
        <w:tc>
          <w:tcPr>
            <w:tcW w:type="dxa" w:w="4320"/>
          </w:tcPr>
          <w:p>
            <w:r>
              <w:t>Device (LPAd)</w:t>
            </w:r>
          </w:p>
        </w:tc>
        <w:tc>
          <w:tcPr>
            <w:tcW w:type="dxa" w:w="4320"/>
          </w:tcPr>
          <w:p>
            <w:r>
              <w:t>Device supports LPD procedure using MatchingID</w:t>
            </w:r>
          </w:p>
        </w:tc>
      </w:tr>
    </w:tbl>
    <w:p>
      <w:r>
        <w:rPr/>
        <w:t>Test Sequence #01: Handling of Conflicting MatchingID Value at SM-DP+</w:t>
        <w:br/>
        <w:t>Description of the aim of the test sequence N°1</w:t>
      </w:r>
      <w:r>
        <w:rPr/>
        <w:br/>
        <w:t>To verify that the SM-DP+ behaves correctly (e.g., rejects or flags an error) when a Profile Download request is received with a MatchingID that conflicts with previously established context (e.g., reused or mismatched MatchingID).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A Profile Download order has already been initiated using a valid MatchingID and associated context.</w:t>
            </w:r>
          </w:p>
        </w:tc>
      </w:tr>
      <w:tr>
        <w:tc>
          <w:tcPr>
            <w:tcW w:type="dxa" w:w="4320"/>
          </w:tcPr>
          <w:p>
            <w:r>
              <w:t>SM-DP+</w:t>
            </w:r>
          </w:p>
        </w:tc>
        <w:tc>
          <w:tcPr>
            <w:tcW w:type="dxa" w:w="4320"/>
          </w:tcPr>
          <w:p>
            <w:r>
              <w:t>Stores a valid MatchingID for Operator and expects subsequent request to have matching context.</w:t>
            </w:r>
          </w:p>
        </w:tc>
      </w:tr>
      <w:tr>
        <w:tc>
          <w:tcPr>
            <w:tcW w:type="dxa" w:w="4320"/>
          </w:tcPr>
          <w:p>
            <w:r>
              <w:t>Device (LPAd)</w:t>
            </w:r>
          </w:p>
        </w:tc>
        <w:tc>
          <w:tcPr>
            <w:tcW w:type="dxa" w:w="4320"/>
          </w:tcPr>
          <w:p>
            <w:r>
              <w:t>Ready to initiate Profile Download with a conflicting MatchingID (e.g., incorrect, reused, or stale).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initiates Profile Download order with MatchingID1</w:t>
            </w:r>
          </w:p>
        </w:tc>
        <w:tc>
          <w:tcPr>
            <w:tcW w:type="dxa" w:w="2160"/>
          </w:tcPr>
          <w:p>
            <w:r>
              <w:t>SM-DP+ records MatchingID1 for active download order</w:t>
            </w:r>
          </w:p>
        </w:tc>
      </w:tr>
      <w:tr>
        <w:tc>
          <w:tcPr>
            <w:tcW w:type="dxa" w:w="2160"/>
          </w:tcPr>
          <w:p>
            <w:r>
              <w:t>1</w:t>
            </w:r>
          </w:p>
        </w:tc>
        <w:tc>
          <w:tcPr>
            <w:tcW w:type="dxa" w:w="2160"/>
          </w:tcPr>
          <w:p>
            <w:r>
              <w:t>Device (LPAd) → SM-DP+</w:t>
            </w:r>
          </w:p>
        </w:tc>
        <w:tc>
          <w:tcPr>
            <w:tcW w:type="dxa" w:w="2160"/>
          </w:tcPr>
          <w:p>
            <w:r>
              <w:t>Device sends Profile Download request with MatchingID2 (conflicting value)</w:t>
            </w:r>
          </w:p>
        </w:tc>
        <w:tc>
          <w:tcPr>
            <w:tcW w:type="dxa" w:w="2160"/>
          </w:tcPr>
          <w:p>
            <w:r>
              <w:t>1- SM-DP+ detects MatchingID2 is not valid/does not match current order context</w:t>
            </w:r>
          </w:p>
        </w:tc>
      </w:tr>
      <w:tr>
        <w:tc>
          <w:tcPr>
            <w:tcW w:type="dxa" w:w="2160"/>
          </w:tcPr>
          <w:p>
            <w:r/>
          </w:p>
        </w:tc>
        <w:tc>
          <w:tcPr>
            <w:tcW w:type="dxa" w:w="2160"/>
          </w:tcPr>
          <w:p>
            <w:r/>
          </w:p>
        </w:tc>
        <w:tc>
          <w:tcPr>
            <w:tcW w:type="dxa" w:w="2160"/>
          </w:tcPr>
          <w:p>
            <w:r/>
          </w:p>
        </w:tc>
        <w:tc>
          <w:tcPr>
            <w:tcW w:type="dxa" w:w="2160"/>
          </w:tcPr>
          <w:p>
            <w:r>
              <w:t>2- SM-DP+ rejects the request and responds with appropriate error (per section 4.1.1, SGP.22)</w:t>
            </w:r>
          </w:p>
        </w:tc>
      </w:tr>
      <w:tr>
        <w:tc>
          <w:tcPr>
            <w:tcW w:type="dxa" w:w="2160"/>
          </w:tcPr>
          <w:p>
            <w:r>
              <w:t>2</w:t>
            </w:r>
          </w:p>
        </w:tc>
        <w:tc>
          <w:tcPr>
            <w:tcW w:type="dxa" w:w="2160"/>
          </w:tcPr>
          <w:p>
            <w:r>
              <w:t>SM-DP+ → Device (LPAd)</w:t>
            </w:r>
          </w:p>
        </w:tc>
        <w:tc>
          <w:tcPr>
            <w:tcW w:type="dxa" w:w="2160"/>
          </w:tcPr>
          <w:p>
            <w:r>
              <w:t>SM-DP+ sends error response indicating conflict/mismatch of MatchingID</w:t>
            </w:r>
          </w:p>
        </w:tc>
        <w:tc>
          <w:tcPr>
            <w:tcW w:type="dxa" w:w="2160"/>
          </w:tcPr>
          <w:p>
            <w:r>
              <w:t>Device receives error, triggers appropriate user notification or aborts the procedure</w:t>
            </w:r>
          </w:p>
        </w:tc>
      </w:tr>
      <w:tr>
        <w:tc>
          <w:tcPr>
            <w:tcW w:type="dxa" w:w="2160"/>
          </w:tcPr>
          <w:p>
            <w:r>
              <w:t>3</w:t>
            </w:r>
          </w:p>
        </w:tc>
        <w:tc>
          <w:tcPr>
            <w:tcW w:type="dxa" w:w="2160"/>
          </w:tcPr>
          <w:p>
            <w:r>
              <w:t>Operator → SM-DP+</w:t>
            </w:r>
          </w:p>
        </w:tc>
        <w:tc>
          <w:tcPr>
            <w:tcW w:type="dxa" w:w="2160"/>
          </w:tcPr>
          <w:p>
            <w:r>
              <w:t>Operator attempts new order with previously used MatchingID1 (conflicting)</w:t>
            </w:r>
          </w:p>
        </w:tc>
        <w:tc>
          <w:tcPr>
            <w:tcW w:type="dxa" w:w="2160"/>
          </w:tcPr>
          <w:p>
            <w:r>
              <w:t>1- SM-DP+ detects MatchingID1 is already associated with an active/incomplete order</w:t>
            </w:r>
          </w:p>
        </w:tc>
      </w:tr>
      <w:tr>
        <w:tc>
          <w:tcPr>
            <w:tcW w:type="dxa" w:w="2160"/>
          </w:tcPr>
          <w:p>
            <w:r/>
          </w:p>
        </w:tc>
        <w:tc>
          <w:tcPr>
            <w:tcW w:type="dxa" w:w="2160"/>
          </w:tcPr>
          <w:p>
            <w:r/>
          </w:p>
        </w:tc>
        <w:tc>
          <w:tcPr>
            <w:tcW w:type="dxa" w:w="2160"/>
          </w:tcPr>
          <w:p>
            <w:r/>
          </w:p>
        </w:tc>
        <w:tc>
          <w:tcPr>
            <w:tcW w:type="dxa" w:w="2160"/>
          </w:tcPr>
          <w:p>
            <w:r>
              <w:t>2- SM-DP+ rejects or flags error due to duplicate/conflicting MatchingID as per requirements</w:t>
            </w:r>
          </w:p>
        </w:tc>
      </w:tr>
    </w:tbl>
    <w:p>
      <w:r>
        <w:rPr/>
        <w:t>Test Sequence #02: Zero-Length and Missing MatchingID Handling</w:t>
        <w:br/>
        <w:t>Description of the aim of the test sequence N°2</w:t>
      </w:r>
      <w:r>
        <w:rPr/>
        <w:br/>
        <w:t>To check correct system response if the MatchingID is zero-length or missing when it must be present as per procedure context, or present when it must be omitted (e.g., with Default SM-DP+).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(LPAd) → SM-DP+</w:t>
            </w:r>
          </w:p>
        </w:tc>
        <w:tc>
          <w:tcPr>
            <w:tcW w:type="dxa" w:w="2160"/>
          </w:tcPr>
          <w:p>
            <w:r>
              <w:t>Device sends Profile Download request with zero-length MatchingID</w:t>
            </w:r>
          </w:p>
        </w:tc>
        <w:tc>
          <w:tcPr>
            <w:tcW w:type="dxa" w:w="2160"/>
          </w:tcPr>
          <w:p>
            <w:r>
              <w:t>1- SM-DP+ detects zero-length MatchingID is not allowed for this context</w:t>
            </w:r>
          </w:p>
        </w:tc>
      </w:tr>
      <w:tr>
        <w:tc>
          <w:tcPr>
            <w:tcW w:type="dxa" w:w="2160"/>
          </w:tcPr>
          <w:p>
            <w:r/>
          </w:p>
        </w:tc>
        <w:tc>
          <w:tcPr>
            <w:tcW w:type="dxa" w:w="2160"/>
          </w:tcPr>
          <w:p>
            <w:r/>
          </w:p>
        </w:tc>
        <w:tc>
          <w:tcPr>
            <w:tcW w:type="dxa" w:w="2160"/>
          </w:tcPr>
          <w:p>
            <w:r/>
          </w:p>
        </w:tc>
        <w:tc>
          <w:tcPr>
            <w:tcW w:type="dxa" w:w="2160"/>
          </w:tcPr>
          <w:p>
            <w:r>
              <w:t>2- SM-DP+ rejects the request with appropriate error code</w:t>
            </w:r>
          </w:p>
        </w:tc>
      </w:tr>
      <w:tr>
        <w:tc>
          <w:tcPr>
            <w:tcW w:type="dxa" w:w="2160"/>
          </w:tcPr>
          <w:p>
            <w:r>
              <w:t>2</w:t>
            </w:r>
          </w:p>
        </w:tc>
        <w:tc>
          <w:tcPr>
            <w:tcW w:type="dxa" w:w="2160"/>
          </w:tcPr>
          <w:p>
            <w:r>
              <w:t>Device (LPAd) → SM-DP+</w:t>
            </w:r>
          </w:p>
        </w:tc>
        <w:tc>
          <w:tcPr>
            <w:tcW w:type="dxa" w:w="2160"/>
          </w:tcPr>
          <w:p>
            <w:r>
              <w:t>Device sends request with unexpected/misplaced MatchingID (e.g., Default SM-DP+)</w:t>
            </w:r>
          </w:p>
        </w:tc>
        <w:tc>
          <w:tcPr>
            <w:tcW w:type="dxa" w:w="2160"/>
          </w:tcPr>
          <w:p>
            <w:r>
              <w:t>1- SM-DP+ detects misuse of MatchingID</w:t>
            </w:r>
          </w:p>
        </w:tc>
      </w:tr>
      <w:tr>
        <w:tc>
          <w:tcPr>
            <w:tcW w:type="dxa" w:w="2160"/>
          </w:tcPr>
          <w:p>
            <w:r/>
          </w:p>
        </w:tc>
        <w:tc>
          <w:tcPr>
            <w:tcW w:type="dxa" w:w="2160"/>
          </w:tcPr>
          <w:p>
            <w:r/>
          </w:p>
        </w:tc>
        <w:tc>
          <w:tcPr>
            <w:tcW w:type="dxa" w:w="2160"/>
          </w:tcPr>
          <w:p>
            <w:r/>
          </w:p>
        </w:tc>
        <w:tc>
          <w:tcPr>
            <w:tcW w:type="dxa" w:w="2160"/>
          </w:tcPr>
          <w:p>
            <w:r>
              <w:t>2- SM-DP+ rejects request or flags protocol error as per implementation</w:t>
            </w:r>
          </w:p>
        </w:tc>
      </w:tr>
    </w:tbl>
    <w:p>
      <w:r>
        <w:rPr/>
        <w:t>Conformance Requirements References</w:t>
      </w:r>
      <w:r>
        <w:rPr/>
        <w:br/>
        <w:t>- SGP.22 section 4.1.1: "The MatchingID, when not a zero-length value, SHALL be a unique identifier in the context of the Operator and the SM-DP+ ..."</w:t>
      </w:r>
      <w:r>
        <w:rPr/>
        <w:br/>
        <w:t>- SGP.22 section 4.1.1: "the SM-DP+ SHALL only process requests containing a MatchingID known to the SM-DP+"</w:t>
      </w:r>
      <w:r>
        <w:rPr/>
        <w:br/>
        <w:t xml:space="preserve">- SGP.22, note on Default SM-DP+: "Whenever this specification refers to a 'missing MatchingID', the data object MAY also be missing completely."  </w:t>
      </w:r>
    </w:p>
    <w:p>
      <w:r>
        <w:rPr/>
        <w:t>Conditional Execution Rules</w:t>
      </w:r>
      <w:r>
        <w:rPr/>
        <w:br/>
        <w:t>- Test Sequence #02, step 2, SHALL be executed only if the tested configuration supports operation with Default SM-DP+.</w:t>
      </w:r>
    </w:p>
    <w:p/>
    <w:p>
      <w:r>
        <w:rPr>
          <w:b/>
          <w:sz w:val="24"/>
        </w:rPr>
        <w:t>Requirement ID : 8.9 | Requirement Description : Indicates that the smdsAddress is invalid or not reachable.</w:t>
      </w:r>
    </w:p>
    <w:p>
      <w:r>
        <w:rPr>
          <w:b/>
          <w:sz w:val="24"/>
        </w:rPr>
        <w:t xml:space="preserve">Test Case : </w:t>
        <w:br/>
      </w:r>
    </w:p>
    <w:p>
      <w:r>
        <w:rPr/>
        <w:t>Test Cases</w:t>
      </w:r>
    </w:p>
    <w:p>
      <w:r>
        <w:rPr/>
        <w:t>TC</w:t>
      </w:r>
      <w:r>
        <w:rPr>
          <w:i/>
        </w:rPr>
        <w:t>SMDS</w:t>
      </w:r>
      <w:r>
        <w:rPr/>
        <w:t>InvalidAddress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with eUICC supporting Remote SIM Provisioning (RSP) and configured to use SM-DS services</w:t>
            </w:r>
          </w:p>
        </w:tc>
      </w:tr>
      <w:tr>
        <w:tc>
          <w:tcPr>
            <w:tcW w:type="dxa" w:w="4320"/>
          </w:tcPr>
          <w:p>
            <w:r>
              <w:t>SM-DP+</w:t>
            </w:r>
          </w:p>
        </w:tc>
        <w:tc>
          <w:tcPr>
            <w:tcW w:type="dxa" w:w="4320"/>
          </w:tcPr>
          <w:p>
            <w:r>
              <w:t>Subscription Manager Data Preparation+ is prepared to interact with SM-DS and device/test tools</w:t>
            </w:r>
          </w:p>
        </w:tc>
      </w:tr>
      <w:tr>
        <w:tc>
          <w:tcPr>
            <w:tcW w:type="dxa" w:w="4320"/>
          </w:tcPr>
          <w:p>
            <w:r>
              <w:t>SM-DS</w:t>
            </w:r>
          </w:p>
        </w:tc>
        <w:tc>
          <w:tcPr>
            <w:tcW w:type="dxa" w:w="4320"/>
          </w:tcPr>
          <w:p>
            <w:r>
              <w:t>Subscription Manager Discovery Server address is provided/configured in the system</w:t>
            </w:r>
          </w:p>
        </w:tc>
      </w:tr>
      <w:tr>
        <w:tc>
          <w:tcPr>
            <w:tcW w:type="dxa" w:w="4320"/>
          </w:tcPr>
          <w:p>
            <w:r>
              <w:t>Network</w:t>
            </w:r>
          </w:p>
        </w:tc>
        <w:tc>
          <w:tcPr>
            <w:tcW w:type="dxa" w:w="4320"/>
          </w:tcPr>
          <w:p>
            <w:r>
              <w:t>IP/data connectivity is available between device, SM-DP+, and SM-DS (except when specifically invalid/unreachable)</w:t>
            </w:r>
          </w:p>
        </w:tc>
      </w:tr>
    </w:tbl>
    <w:p>
      <w:r>
        <w:rPr/>
        <w:t>Test Sequence #01: Validate Error When Providing an Invalid SM-DS Address</w:t>
        <w:br/>
        <w:t>This sequence verifies that the system correctly detects and reports when the provided smdsAddress is invalid or not reachable, as per requirement 8.9.</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ready for profile management operations</w:t>
            </w:r>
          </w:p>
        </w:tc>
      </w:tr>
      <w:tr>
        <w:tc>
          <w:tcPr>
            <w:tcW w:type="dxa" w:w="4320"/>
          </w:tcPr>
          <w:p>
            <w:r>
              <w:t>LPA</w:t>
            </w:r>
          </w:p>
        </w:tc>
        <w:tc>
          <w:tcPr>
            <w:tcW w:type="dxa" w:w="4320"/>
          </w:tcPr>
          <w:p>
            <w:r>
              <w:t>Local Profile Assistant is operational on the Device</w:t>
            </w:r>
          </w:p>
        </w:tc>
      </w:tr>
      <w:tr>
        <w:tc>
          <w:tcPr>
            <w:tcW w:type="dxa" w:w="4320"/>
          </w:tcPr>
          <w:p>
            <w:r>
              <w:t>SM-DS</w:t>
            </w:r>
          </w:p>
        </w:tc>
        <w:tc>
          <w:tcPr>
            <w:tcW w:type="dxa" w:w="4320"/>
          </w:tcPr>
          <w:p>
            <w:r>
              <w:t>The SM-DS address provisioned in the Device is invalid (malformed or wrong FQDN/IP)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LPA attempts to resolve/provision SM-DS address for initiating a profile operation</w:t>
            </w:r>
          </w:p>
        </w:tc>
        <w:tc>
          <w:tcPr>
            <w:tcW w:type="dxa" w:w="2160"/>
          </w:tcPr>
          <w:p>
            <w:r>
              <w:t>LPA receives an error indicating the smdsAddress is invalid or cannot be resolved</w:t>
            </w:r>
          </w:p>
        </w:tc>
      </w:tr>
      <w:tr>
        <w:tc>
          <w:tcPr>
            <w:tcW w:type="dxa" w:w="2160"/>
          </w:tcPr>
          <w:p>
            <w:r>
              <w:t>1</w:t>
            </w:r>
          </w:p>
        </w:tc>
        <w:tc>
          <w:tcPr>
            <w:tcW w:type="dxa" w:w="2160"/>
          </w:tcPr>
          <w:p>
            <w:r>
              <w:t>LPA → SM-DS</w:t>
            </w:r>
          </w:p>
        </w:tc>
        <w:tc>
          <w:tcPr>
            <w:tcW w:type="dxa" w:w="2160"/>
          </w:tcPr>
          <w:p>
            <w:r>
              <w:t>LPA attempts to establish a connection to the (invalid) SM-DS address (e.g., DNS, TCP, TLS)</w:t>
            </w:r>
          </w:p>
        </w:tc>
        <w:tc>
          <w:tcPr>
            <w:tcW w:type="dxa" w:w="2160"/>
          </w:tcPr>
          <w:p>
            <w:r>
              <w:t>1- Connection fails due to invalid address format, unreachable, or DNS resolution failure2- LPA records or displays an error: smdsAddress is invalid or not reachable, as per Requirement ID 8.9</w:t>
            </w:r>
          </w:p>
        </w:tc>
      </w:tr>
    </w:tbl>
    <w:p>
      <w:r>
        <w:rPr/>
        <w:t>Test Sequence #02: Validate Error When SM-DS Address Is Unreachable</w:t>
        <w:br/>
        <w:t>This sequence verifies that the system correctly reports the unreacheability of a syntactically valid, but network-inaccessible, SM-DS address.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ready for profile management operations</w:t>
            </w:r>
          </w:p>
        </w:tc>
      </w:tr>
      <w:tr>
        <w:tc>
          <w:tcPr>
            <w:tcW w:type="dxa" w:w="4320"/>
          </w:tcPr>
          <w:p>
            <w:r>
              <w:t>LPA</w:t>
            </w:r>
          </w:p>
        </w:tc>
        <w:tc>
          <w:tcPr>
            <w:tcW w:type="dxa" w:w="4320"/>
          </w:tcPr>
          <w:p>
            <w:r>
              <w:t>Local Profile Assistant is operational on the Device</w:t>
            </w:r>
          </w:p>
        </w:tc>
      </w:tr>
      <w:tr>
        <w:tc>
          <w:tcPr>
            <w:tcW w:type="dxa" w:w="4320"/>
          </w:tcPr>
          <w:p>
            <w:r>
              <w:t>SM-DS</w:t>
            </w:r>
          </w:p>
        </w:tc>
        <w:tc>
          <w:tcPr>
            <w:tcW w:type="dxa" w:w="4320"/>
          </w:tcPr>
          <w:p>
            <w:r>
              <w:t>The SM-DS address provisioned in the Device is syntactically valid, but unreachable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w:t>
            </w:r>
          </w:p>
        </w:tc>
        <w:tc>
          <w:tcPr>
            <w:tcW w:type="dxa" w:w="2160"/>
          </w:tcPr>
          <w:p>
            <w:r>
              <w:t>LPA attempts to resolve/provision SM-DS address for initiating a profile operation</w:t>
            </w:r>
          </w:p>
        </w:tc>
        <w:tc>
          <w:tcPr>
            <w:tcW w:type="dxa" w:w="2160"/>
          </w:tcPr>
          <w:p>
            <w:r>
              <w:t>LPA proceeds with a potentially valid FQDN/IP for SM-DS</w:t>
            </w:r>
          </w:p>
        </w:tc>
      </w:tr>
      <w:tr>
        <w:tc>
          <w:tcPr>
            <w:tcW w:type="dxa" w:w="2160"/>
          </w:tcPr>
          <w:p>
            <w:r>
              <w:t>1</w:t>
            </w:r>
          </w:p>
        </w:tc>
        <w:tc>
          <w:tcPr>
            <w:tcW w:type="dxa" w:w="2160"/>
          </w:tcPr>
          <w:p>
            <w:r>
              <w:t>LPA → SM-DS</w:t>
            </w:r>
          </w:p>
        </w:tc>
        <w:tc>
          <w:tcPr>
            <w:tcW w:type="dxa" w:w="2160"/>
          </w:tcPr>
          <w:p>
            <w:r>
              <w:t>LPA attempts to establish a connection to the (unreachable) SM-DS address (TCP/TLS fails)</w:t>
            </w:r>
          </w:p>
        </w:tc>
        <w:tc>
          <w:tcPr>
            <w:tcW w:type="dxa" w:w="2160"/>
          </w:tcPr>
          <w:p>
            <w:r>
              <w:t>1- No response is received; time-outs, network errors, or connection refusals occur2- LPA records or displays an error: smdsAddress is not reachable, as per Requirement ID 8.9</w:t>
            </w:r>
          </w:p>
        </w:tc>
      </w:tr>
    </w:tbl>
    <w:p>
      <w:r>
        <w:rPr/>
        <w:t>Test Sequence #03: Attempt Profile Download With Unreachable SM-DS</w:t>
        <w:br/>
        <w:t>This sequence tests that a downstream RSP process (profile download) correctly fails if the SM-DS address is unreachable.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User triggers profile download/register event, providing SM-DS address (which is invalid or unreachable)</w:t>
            </w:r>
          </w:p>
        </w:tc>
        <w:tc>
          <w:tcPr>
            <w:tcW w:type="dxa" w:w="2160"/>
          </w:tcPr>
          <w:p>
            <w:r>
              <w:t>1- SM-DP+ or LPA attempts to contact SM-DS for event registration or address discovery</w:t>
            </w:r>
          </w:p>
        </w:tc>
      </w:tr>
      <w:tr>
        <w:tc>
          <w:tcPr>
            <w:tcW w:type="dxa" w:w="2160"/>
          </w:tcPr>
          <w:p>
            <w:r>
              <w:t>2</w:t>
            </w:r>
          </w:p>
        </w:tc>
        <w:tc>
          <w:tcPr>
            <w:tcW w:type="dxa" w:w="2160"/>
          </w:tcPr>
          <w:p>
            <w:r>
              <w:t>Device ← LPA</w:t>
            </w:r>
          </w:p>
        </w:tc>
        <w:tc>
          <w:tcPr>
            <w:tcW w:type="dxa" w:w="2160"/>
          </w:tcPr>
          <w:p>
            <w:r>
              <w:t>LPA receives/handles error after failing to reach SM-DS</w:t>
            </w:r>
          </w:p>
        </w:tc>
        <w:tc>
          <w:tcPr>
            <w:tcW w:type="dxa" w:w="2160"/>
          </w:tcPr>
          <w:p>
            <w:r>
              <w:t>1- Profile download process does not proceed2- Error indicating smdsAddress is invalid or unreachable is recorded/displayed</w:t>
            </w:r>
          </w:p>
        </w:tc>
      </w:tr>
    </w:tbl>
    <w:p>
      <w:r>
        <w:rPr/>
        <w:t>Conformance Requirements References</w:t>
        <w:br/>
        <w:t>- SGP.22-v2.6.1, Requirement ID 8.9: "Indicates that the smdsAddress is invalid or not reachable."</w:t>
        <w:br/>
        <w:t>- Implementation of error reporting SHALL be executed if and only if the provided SM-DS address is syntactically invalid or network unreachable.</w:t>
        <w:br/>
        <w:t>- Error conditions may involve DNS failures, TCP/TLS connection errors, or explicit unreachable states detected by the LPA/device.</w:t>
      </w:r>
    </w:p>
    <w:p>
      <w:r>
        <w:rPr/>
        <w:t>Conditional Execution Rule:</w:t>
        <w:br/>
        <w:t>- The error "smdsAddress is invalid" SHALL be produced only when the address format is syntactically incorrect or cannot be resolved via DNS.</w:t>
        <w:br/>
        <w:t>- The error "smdsAddress is not reachable" SHALL be produced when the address is valid but network responses or connection cannot be made within timeouts.</w:t>
      </w:r>
    </w:p>
    <w:p/>
    <w:p>
      <w:r>
        <w:rPr>
          <w:b/>
          <w:sz w:val="24"/>
        </w:rPr>
        <w:t>Requirement ID : 5.1 | Requirement Description : Indicates that the smdsAddress is invalid or not reachable.</w:t>
      </w:r>
    </w:p>
    <w:p>
      <w:r>
        <w:rPr>
          <w:b/>
          <w:sz w:val="24"/>
        </w:rPr>
        <w:t xml:space="preserve">Test Case : </w:t>
        <w:br/>
      </w:r>
    </w:p>
    <w:p>
      <w:r>
        <w:rPr/>
        <w:t>Test Cases</w:t>
      </w:r>
    </w:p>
    <w:p>
      <w:r>
        <w:rPr/>
        <w:t>TC</w:t>
      </w:r>
      <w:r>
        <w:rPr>
          <w:i/>
        </w:rPr>
        <w:t>SMDS</w:t>
      </w:r>
      <w:r>
        <w:rPr/>
        <w:t>InvalidOrUnreachableAddress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Local Profile Assistant ready to initiate connection to the given SM-DS address</w:t>
            </w:r>
          </w:p>
        </w:tc>
      </w:tr>
      <w:tr>
        <w:tc>
          <w:tcPr>
            <w:tcW w:type="dxa" w:w="4320"/>
          </w:tcPr>
          <w:p>
            <w:r>
              <w:t>eUICC</w:t>
            </w:r>
          </w:p>
        </w:tc>
        <w:tc>
          <w:tcPr>
            <w:tcW w:type="dxa" w:w="4320"/>
          </w:tcPr>
          <w:p>
            <w:r>
              <w:t>eUICC present in Device, in normal operational state</w:t>
            </w:r>
          </w:p>
        </w:tc>
      </w:tr>
      <w:tr>
        <w:tc>
          <w:tcPr>
            <w:tcW w:type="dxa" w:w="4320"/>
          </w:tcPr>
          <w:p>
            <w:r>
              <w:t>Device</w:t>
            </w:r>
          </w:p>
        </w:tc>
        <w:tc>
          <w:tcPr>
            <w:tcW w:type="dxa" w:w="4320"/>
          </w:tcPr>
          <w:p>
            <w:r>
              <w:t>Device operating normally, able to communicate with LPA and eUICC</w:t>
            </w:r>
          </w:p>
        </w:tc>
      </w:tr>
      <w:tr>
        <w:tc>
          <w:tcPr>
            <w:tcW w:type="dxa" w:w="4320"/>
          </w:tcPr>
          <w:p>
            <w:r>
              <w:t>SM-DS</w:t>
            </w:r>
          </w:p>
        </w:tc>
        <w:tc>
          <w:tcPr>
            <w:tcW w:type="dxa" w:w="4320"/>
          </w:tcPr>
          <w:p>
            <w:r>
              <w:t>Subscription Manager Discovery Server exists (simulated or actual); address (smdsAddress) used</w:t>
            </w:r>
          </w:p>
        </w:tc>
      </w:tr>
    </w:tbl>
    <w:p>
      <w:r>
        <w:rPr/>
        <w:t>Test Sequence #01: Attempt to Contact Invalid or Unreachable SM-DS Address</w:t>
        <w:br/>
        <w:t>Verifies the system’s response when an LPA or Device attempts to contact an invalid or unreachable SM-DS address during RSP procedures.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Configured with an invalid or unreachable smdsAddress</w:t>
            </w:r>
          </w:p>
        </w:tc>
      </w:tr>
      <w:tr>
        <w:tc>
          <w:tcPr>
            <w:tcW w:type="dxa" w:w="4320"/>
          </w:tcPr>
          <w:p>
            <w:r>
              <w:t>SM-DS</w:t>
            </w:r>
          </w:p>
        </w:tc>
        <w:tc>
          <w:tcPr>
            <w:tcW w:type="dxa" w:w="4320"/>
          </w:tcPr>
          <w:p>
            <w:r>
              <w:t>Address specified does NOT resolve to a reachable entity (invalid/dormant)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SM-DS</w:t>
            </w:r>
          </w:p>
        </w:tc>
        <w:tc>
          <w:tcPr>
            <w:tcW w:type="dxa" w:w="2160"/>
          </w:tcPr>
          <w:p>
            <w:r>
              <w:t>Attempt initial network resolution/connection to smdsAddress</w:t>
            </w:r>
          </w:p>
        </w:tc>
        <w:tc>
          <w:tcPr>
            <w:tcW w:type="dxa" w:w="2160"/>
          </w:tcPr>
          <w:p>
            <w:r>
              <w:t>LPA fails to establish communication; system detects address is invalid or unreachable</w:t>
            </w:r>
          </w:p>
        </w:tc>
      </w:tr>
      <w:tr>
        <w:tc>
          <w:tcPr>
            <w:tcW w:type="dxa" w:w="2160"/>
          </w:tcPr>
          <w:p>
            <w:r>
              <w:t>1</w:t>
            </w:r>
          </w:p>
        </w:tc>
        <w:tc>
          <w:tcPr>
            <w:tcW w:type="dxa" w:w="2160"/>
          </w:tcPr>
          <w:p>
            <w:r>
              <w:t>LPA → SM-DS</w:t>
            </w:r>
          </w:p>
        </w:tc>
        <w:tc>
          <w:tcPr>
            <w:tcW w:type="dxa" w:w="2160"/>
          </w:tcPr>
          <w:p>
            <w:r>
              <w:t>Send a Discovery, Event Registration, or Profile download request to SM-DS</w:t>
            </w:r>
          </w:p>
        </w:tc>
        <w:tc>
          <w:tcPr>
            <w:tcW w:type="dxa" w:w="2160"/>
          </w:tcPr>
          <w:p>
            <w:r>
              <w:t>1- Connection/setup attempt times out, is rejected, or DNS resolution fails 2- LPA receives an error status indicating: "smdsAddress invalid or not reachable" as per Req 5.1 3- LPA SHALL NOT proceed with subsequent steps requiring SM-DS interaction</w:t>
            </w:r>
          </w:p>
        </w:tc>
      </w:tr>
      <w:tr>
        <w:tc>
          <w:tcPr>
            <w:tcW w:type="dxa" w:w="2160"/>
          </w:tcPr>
          <w:p>
            <w:r>
              <w:t>2</w:t>
            </w:r>
          </w:p>
        </w:tc>
        <w:tc>
          <w:tcPr>
            <w:tcW w:type="dxa" w:w="2160"/>
          </w:tcPr>
          <w:p>
            <w:r>
              <w:t>LPA → UI/Log</w:t>
            </w:r>
          </w:p>
        </w:tc>
        <w:tc>
          <w:tcPr>
            <w:tcW w:type="dxa" w:w="2160"/>
          </w:tcPr>
          <w:p>
            <w:r>
              <w:t>Notify End User or internal system log</w:t>
            </w:r>
          </w:p>
        </w:tc>
        <w:tc>
          <w:tcPr>
            <w:tcW w:type="dxa" w:w="2160"/>
          </w:tcPr>
          <w:p>
            <w:r>
              <w:t>Error message clearly indicates the SM-DS address is unavailable; relevant error codes/status are logged</w:t>
            </w:r>
          </w:p>
        </w:tc>
      </w:tr>
      <w:tr>
        <w:tc>
          <w:tcPr>
            <w:tcW w:type="dxa" w:w="2160"/>
          </w:tcPr>
          <w:p>
            <w:r>
              <w:t>3</w:t>
            </w:r>
          </w:p>
        </w:tc>
        <w:tc>
          <w:tcPr>
            <w:tcW w:type="dxa" w:w="2160"/>
          </w:tcPr>
          <w:p>
            <w:r>
              <w:t>LPA → Device Sys</w:t>
            </w:r>
          </w:p>
        </w:tc>
        <w:tc>
          <w:tcPr>
            <w:tcW w:type="dxa" w:w="2160"/>
          </w:tcPr>
          <w:p>
            <w:r>
              <w:t>Abort the Remote SIM Provisioning or Profile Discovery/Download process</w:t>
            </w:r>
          </w:p>
        </w:tc>
        <w:tc>
          <w:tcPr>
            <w:tcW w:type="dxa" w:w="2160"/>
          </w:tcPr>
          <w:p>
            <w:r>
              <w:t>Remote SIM Provisioning session is aborted as per fault handling requirements</w:t>
            </w:r>
          </w:p>
        </w:tc>
      </w:tr>
    </w:tbl>
    <w:p>
      <w:r>
        <w:rPr/>
        <w:t>Test Sequence #02: Retry Behaviour After SM-DS Address Failure</w:t>
        <w:br/>
        <w:t>Verifies system's behaviour upon retrying with a faulty or unreachable smdsAddress.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SM-DS</w:t>
            </w:r>
          </w:p>
        </w:tc>
        <w:tc>
          <w:tcPr>
            <w:tcW w:type="dxa" w:w="2160"/>
          </w:tcPr>
          <w:p>
            <w:r>
              <w:t>Immediately retry connection to same smdsAddress</w:t>
            </w:r>
          </w:p>
        </w:tc>
        <w:tc>
          <w:tcPr>
            <w:tcW w:type="dxa" w:w="2160"/>
          </w:tcPr>
          <w:p>
            <w:r>
              <w:t>1- Same failure: LPA detects address is invalid/unreachable 2- System logs repeat error; SHALL NOT loop indefinitely</w:t>
            </w:r>
          </w:p>
        </w:tc>
      </w:tr>
      <w:tr>
        <w:tc>
          <w:tcPr>
            <w:tcW w:type="dxa" w:w="2160"/>
          </w:tcPr>
          <w:p>
            <w:r>
              <w:t>2</w:t>
            </w:r>
          </w:p>
        </w:tc>
        <w:tc>
          <w:tcPr>
            <w:tcW w:type="dxa" w:w="2160"/>
          </w:tcPr>
          <w:p>
            <w:r>
              <w:t>LPA → UI/Log</w:t>
            </w:r>
          </w:p>
        </w:tc>
        <w:tc>
          <w:tcPr>
            <w:tcW w:type="dxa" w:w="2160"/>
          </w:tcPr>
          <w:p>
            <w:r>
              <w:t>Optionally suggest correction or switching address</w:t>
            </w:r>
          </w:p>
        </w:tc>
        <w:tc>
          <w:tcPr>
            <w:tcW w:type="dxa" w:w="2160"/>
          </w:tcPr>
          <w:p>
            <w:r>
              <w:t>User is prompted/advised to enter new SM-DS address if permitted by system design</w:t>
            </w:r>
          </w:p>
        </w:tc>
      </w:tr>
    </w:tbl>
    <w:p>
      <w:r>
        <w:rPr/>
        <w:t>Conformance Requirements References</w:t>
        <w:br/>
        <w:t>- Requirement ID 5.1: System SHALL indicate when smdsAddress is invalid or not reachable.</w:t>
        <w:br/>
        <w:t>- Error handling steps as defined in SGP.22 and SGP.21.</w:t>
        <w:br/>
        <w:t>- User notification and abort sequence as per RSP fault handling and usability requirements.</w:t>
      </w:r>
    </w:p>
    <w:p>
      <w:r>
        <w:rPr/>
        <w:t>Conditional Execution Rule:</w:t>
        <w:br/>
        <w:t>Test Sequence #01 and #02 SHALL be executed if and only if the smdsAddress provided to the LPA/Device is syntactically invalid, not routable, or the specified host does not respond to network requests. If smdsAddress is valid and reachable, these sequences are skipped.</w:t>
      </w:r>
    </w:p>
    <w:p>
      <w:r>
        <w:rPr/>
        <w:t>Notes:</w:t>
        <w:br/>
        <w:t>- Test steps can be repeated for both network timeouts and DNS-level (syntactic) resolution failures, as well as firewall/port block simulation.</w:t>
        <w:br/>
        <w:t>- Ensure all error reporting matches GSMA RSP guidance on end-user messaging and system resilience.</w:t>
      </w:r>
    </w:p>
    <w:p/>
    <w:p>
      <w:r>
        <w:rPr>
          <w:b/>
          <w:sz w:val="24"/>
        </w:rPr>
        <w:t>Requirement ID : 4.2 | Requirement Description : The cascade SM-DS registration has failed. SM-DS has raised an error.</w:t>
      </w:r>
    </w:p>
    <w:p>
      <w:r>
        <w:rPr>
          <w:b/>
          <w:sz w:val="24"/>
        </w:rPr>
        <w:t xml:space="preserve">Test Case : </w:t>
        <w:br/>
      </w:r>
    </w:p>
    <w:p>
      <w:r>
        <w:rPr/>
        <w:t>Test Cases</w:t>
      </w:r>
    </w:p>
    <w:p>
      <w:r>
        <w:rPr/>
        <w:t>TC</w:t>
      </w:r>
      <w:r>
        <w:rPr>
          <w:i/>
        </w:rPr>
        <w:t>SMDS</w:t>
      </w:r>
      <w:r>
        <w:rPr/>
        <w:t>CascadeRegistrationFailure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connected to Alternative SM-DS via secure mutual-auth channel</w:t>
            </w:r>
          </w:p>
        </w:tc>
      </w:tr>
      <w:tr>
        <w:tc>
          <w:tcPr>
            <w:tcW w:type="dxa" w:w="4320"/>
          </w:tcPr>
          <w:p>
            <w:r>
              <w:t>Alt SM-DS</w:t>
            </w:r>
          </w:p>
        </w:tc>
        <w:tc>
          <w:tcPr>
            <w:tcW w:type="dxa" w:w="4320"/>
          </w:tcPr>
          <w:p>
            <w:r>
              <w:t>Alternative SM-DS is configured to forward registration to Root SM-DS</w:t>
            </w:r>
          </w:p>
        </w:tc>
      </w:tr>
      <w:tr>
        <w:tc>
          <w:tcPr>
            <w:tcW w:type="dxa" w:w="4320"/>
          </w:tcPr>
          <w:p>
            <w:r>
              <w:t>Root SM-DS</w:t>
            </w:r>
          </w:p>
        </w:tc>
        <w:tc>
          <w:tcPr>
            <w:tcW w:type="dxa" w:w="4320"/>
          </w:tcPr>
          <w:p>
            <w:r>
              <w:t>Root SM-DS is operational and addressable by Alternative SM-DS</w:t>
            </w:r>
          </w:p>
        </w:tc>
      </w:tr>
      <w:tr>
        <w:tc>
          <w:tcPr>
            <w:tcW w:type="dxa" w:w="4320"/>
          </w:tcPr>
          <w:p>
            <w:r>
              <w:t>All Entities</w:t>
            </w:r>
          </w:p>
        </w:tc>
        <w:tc>
          <w:tcPr>
            <w:tcW w:type="dxa" w:w="4320"/>
          </w:tcPr>
          <w:p>
            <w:r>
              <w:t>EventIDs used in the transaction are unique and not reused, as per SGP.22 specification</w:t>
            </w:r>
          </w:p>
        </w:tc>
      </w:tr>
    </w:tbl>
    <w:p>
      <w:r>
        <w:rPr/>
        <w:t>Test Sequence #01: Cascade SM-DS Registration - Failure Handling</w:t>
        <w:br/>
        <w:t>This test sequence aims to verify that, when the cascade registration of an Event from Alternative SM-DS to Root SM-DS fails, the Alternative SM-DS deletes the locally stored Event Record and returns a 'Function execution status: Failed' with the relevant status code as per SGP.22 §3.6.1.2, §8.9, and §5.9.1.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initiate ES12.RegisterEvent with ForwardingIndicator set to 'true'</w:t>
            </w:r>
          </w:p>
        </w:tc>
      </w:tr>
      <w:tr>
        <w:tc>
          <w:tcPr>
            <w:tcW w:type="dxa" w:w="4320"/>
          </w:tcPr>
          <w:p>
            <w:r>
              <w:t>Alt SM-DS</w:t>
            </w:r>
          </w:p>
        </w:tc>
        <w:tc>
          <w:tcPr>
            <w:tcW w:type="dxa" w:w="4320"/>
          </w:tcPr>
          <w:p>
            <w:r>
              <w:t>Configuration enables cascading of RegisterEvent to Root SM-DS</w:t>
            </w:r>
          </w:p>
        </w:tc>
      </w:tr>
      <w:tr>
        <w:tc>
          <w:tcPr>
            <w:tcW w:type="dxa" w:w="4320"/>
          </w:tcPr>
          <w:p>
            <w:r>
              <w:t>Root SM-DS</w:t>
            </w:r>
          </w:p>
        </w:tc>
        <w:tc>
          <w:tcPr>
            <w:tcW w:type="dxa" w:w="4320"/>
          </w:tcPr>
          <w:p>
            <w:r>
              <w:t>Root SM-DS will return an error in response to the RegisterEvent request (simulated)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Alt SM-DS</w:t>
            </w:r>
          </w:p>
        </w:tc>
        <w:tc>
          <w:tcPr>
            <w:tcW w:type="dxa" w:w="2160"/>
          </w:tcPr>
          <w:p>
            <w:r>
              <w:t>ES12.RegisterEvent(EID, RSP Server address, EventID1, ForwardingIndicator=true)</w:t>
            </w:r>
          </w:p>
        </w:tc>
        <w:tc>
          <w:tcPr>
            <w:tcW w:type="dxa" w:w="2160"/>
          </w:tcPr>
          <w:p>
            <w:r>
              <w:t>Alternative SM-DS receives registration request; generates unique EventID2</w:t>
            </w:r>
          </w:p>
        </w:tc>
      </w:tr>
      <w:tr>
        <w:tc>
          <w:tcPr>
            <w:tcW w:type="dxa" w:w="2160"/>
          </w:tcPr>
          <w:p>
            <w:r>
              <w:t>1</w:t>
            </w:r>
          </w:p>
        </w:tc>
        <w:tc>
          <w:tcPr>
            <w:tcW w:type="dxa" w:w="2160"/>
          </w:tcPr>
          <w:p>
            <w:r>
              <w:t>Alt SM-DS → Root SM-DS</w:t>
            </w:r>
          </w:p>
        </w:tc>
        <w:tc>
          <w:tcPr>
            <w:tcW w:type="dxa" w:w="2160"/>
          </w:tcPr>
          <w:p>
            <w:r>
              <w:t>ES15.RegisterEvent(EID, RSP Server address, EventID2, ForwardingIndicator=false)</w:t>
            </w:r>
          </w:p>
        </w:tc>
        <w:tc>
          <w:tcPr>
            <w:tcW w:type="dxa" w:w="2160"/>
          </w:tcPr>
          <w:p>
            <w:r>
              <w:t>1- Root SM-DS returns an error due to simulated failure2- Alt SM-DS detects cascade registration failure</w:t>
            </w:r>
          </w:p>
        </w:tc>
      </w:tr>
      <w:tr>
        <w:tc>
          <w:tcPr>
            <w:tcW w:type="dxa" w:w="2160"/>
          </w:tcPr>
          <w:p>
            <w:r>
              <w:t>2</w:t>
            </w:r>
          </w:p>
        </w:tc>
        <w:tc>
          <w:tcPr>
            <w:tcW w:type="dxa" w:w="2160"/>
          </w:tcPr>
          <w:p>
            <w:r>
              <w:t>Alt SM-DS (internal)</w:t>
            </w:r>
          </w:p>
        </w:tc>
        <w:tc>
          <w:tcPr>
            <w:tcW w:type="dxa" w:w="2160"/>
          </w:tcPr>
          <w:p>
            <w:r>
              <w:t>Alt SM-DS processes the Root SM-DS registration error</w:t>
            </w:r>
          </w:p>
        </w:tc>
        <w:tc>
          <w:tcPr>
            <w:tcW w:type="dxa" w:w="2160"/>
          </w:tcPr>
          <w:p>
            <w:r>
              <w:t>1- Alt SM-DS deletes locally stored Event Record corresponding to registration attempt</w:t>
            </w:r>
          </w:p>
        </w:tc>
      </w:tr>
      <w:tr>
        <w:tc>
          <w:tcPr>
            <w:tcW w:type="dxa" w:w="2160"/>
          </w:tcPr>
          <w:p>
            <w:r>
              <w:t>3</w:t>
            </w:r>
          </w:p>
        </w:tc>
        <w:tc>
          <w:tcPr>
            <w:tcW w:type="dxa" w:w="2160"/>
          </w:tcPr>
          <w:p>
            <w:r>
              <w:t>Alt SM-DS → SM-DP+</w:t>
            </w:r>
          </w:p>
        </w:tc>
        <w:tc>
          <w:tcPr>
            <w:tcW w:type="dxa" w:w="2160"/>
          </w:tcPr>
          <w:p>
            <w:r>
              <w:t>Function execution status response for ES12.RegisterEvent: Failed (with specific error/status code, see Table 54)</w:t>
            </w:r>
          </w:p>
        </w:tc>
        <w:tc>
          <w:tcPr>
            <w:tcW w:type="dxa" w:w="2160"/>
          </w:tcPr>
          <w:p>
            <w:r>
              <w:t>1- SM-DP+ receives error indicating failure of cascade SM-DS registration2- No Event Record remains in Alt SM-DS for EventID2</w:t>
            </w:r>
          </w:p>
        </w:tc>
      </w:tr>
    </w:tbl>
    <w:p>
      <w:r>
        <w:rPr/>
        <w:t>Conformance Requirements References</w:t>
      </w:r>
    </w:p>
    <w:p>
      <w:pPr>
        <w:pStyle w:val="ListBullet"/>
        <w:ind w:left="0"/>
      </w:pPr>
      <w:r>
        <w:rPr/>
        <w:t>SGP.22 v2.6.1 §3.6.1.2: Event Registration with Cascade Procedure</w:t>
      </w:r>
    </w:p>
    <w:p>
      <w:pPr>
        <w:pStyle w:val="ListBullet"/>
        <w:ind w:left="0"/>
      </w:pPr>
      <w:r>
        <w:rPr/>
        <w:t>SGP.22 v2.6.1 §8.9 Table 54: RegisterEvent specific status codes</w:t>
      </w:r>
    </w:p>
    <w:p>
      <w:pPr>
        <w:pStyle w:val="ListBullet"/>
        <w:ind w:left="0"/>
      </w:pPr>
      <w:r>
        <w:rPr/>
        <w:t>SGP.22 v2.6.1 §5.9.1: Function: RegisterEvent - related error handling</w:t>
      </w:r>
    </w:p>
    <w:p>
      <w:r>
        <w:rPr/>
        <w:t>Conditional Execution Rule:</w:t>
      </w:r>
      <w:r>
        <w:rPr/>
        <w:br/>
        <w:t>This test sequence SHALL be executed if and only if the Event Registration is performed with cascading (ForwardingIndicator set to 'true') via an Alternative SM-DS and the Root SM-DS returns an execution error in response to the registration.</w:t>
      </w:r>
    </w:p>
    <w:p/>
    <w:p>
      <w:r>
        <w:rPr>
          <w:b/>
          <w:sz w:val="24"/>
        </w:rPr>
        <w:t>Requirement ID : 8.1.1 | Requirement Description : Indicates that the EID is missing in the context of this order (SM-DS address provided or MatchingID value is empty).</w:t>
      </w:r>
    </w:p>
    <w:p>
      <w:r>
        <w:rPr>
          <w:b/>
          <w:sz w:val="24"/>
        </w:rPr>
        <w:t xml:space="preserve">Test Case : </w:t>
        <w:br/>
      </w:r>
    </w:p>
    <w:p>
      <w:r>
        <w:rPr/>
        <w:t>Test Cases</w:t>
      </w:r>
    </w:p>
    <w:p>
      <w:r>
        <w:rPr/>
        <w:t>TC</w:t>
      </w:r>
      <w:r>
        <w:rPr>
          <w:i/>
        </w:rPr>
        <w:t>SMDPPlus</w:t>
      </w:r>
      <w:r>
        <w:rPr/>
        <w:t>ConfirmOrder</w:t>
      </w:r>
      <w:r>
        <w:rPr>
          <w:i/>
        </w:rPr>
        <w:t>MissingEID</w:t>
      </w:r>
      <w:r>
        <w:rPr/>
        <w:t>8</w:t>
      </w:r>
      <w:r>
        <w:rPr>
          <w:i/>
        </w:rPr>
        <w:t>1</w:t>
      </w:r>
      <w:r>
        <w:rPr/>
        <w:t>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accessible via defined network interfaces.</w:t>
            </w:r>
          </w:p>
        </w:tc>
      </w:tr>
      <w:tr>
        <w:tc>
          <w:tcPr>
            <w:tcW w:type="dxa" w:w="4320"/>
          </w:tcPr>
          <w:p>
            <w:r>
              <w:t>Operator</w:t>
            </w:r>
          </w:p>
        </w:tc>
        <w:tc>
          <w:tcPr>
            <w:tcW w:type="dxa" w:w="4320"/>
          </w:tcPr>
          <w:p>
            <w:r>
              <w:t>Operator is provisioned and has access rights to trigger ConfirmOrder requests.</w:t>
            </w:r>
          </w:p>
        </w:tc>
      </w:tr>
    </w:tbl>
    <w:p>
      <w:r>
        <w:rPr/>
        <w:t>Test Sequence #01: ConfirmOrder with Missing EID (when SM-DS address is provided)</w:t>
        <w:br/>
        <w:t>Description of the aim of the test sequence N°1</w:t>
      </w:r>
      <w:r>
        <w:rPr/>
        <w:br/>
        <w:t>To verify that the SM-DP+ returns an appropriate error status code (8.1.1 EID - 2.2 Mandatory Element Missing) when a ConfirmOrder request is received with a SM-DS address provided but without an EID.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Operator intends to confirm a Profile order for download and provides SM-DS address in the request but omits the EID parameter.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Initiate ConfirmOrder request including SM-DS address but omitting the EID field.</w:t>
            </w:r>
          </w:p>
        </w:tc>
        <w:tc>
          <w:tcPr>
            <w:tcW w:type="dxa" w:w="2160"/>
          </w:tcPr>
          <w:p>
            <w:r>
              <w:t>SM-DP+ verifies request parameters, detects missing EID.</w:t>
            </w:r>
          </w:p>
        </w:tc>
      </w:tr>
      <w:tr>
        <w:tc>
          <w:tcPr>
            <w:tcW w:type="dxa" w:w="2160"/>
          </w:tcPr>
          <w:p>
            <w:r>
              <w:t>1</w:t>
            </w:r>
          </w:p>
        </w:tc>
        <w:tc>
          <w:tcPr>
            <w:tcW w:type="dxa" w:w="2160"/>
          </w:tcPr>
          <w:p>
            <w:r>
              <w:t>SM-DP+ → Operator</w:t>
            </w:r>
          </w:p>
        </w:tc>
        <w:tc>
          <w:tcPr>
            <w:tcW w:type="dxa" w:w="2160"/>
          </w:tcPr>
          <w:p>
            <w:r>
              <w:t>Responds to ConfirmOrder request.</w:t>
            </w:r>
          </w:p>
        </w:tc>
        <w:tc>
          <w:tcPr>
            <w:tcW w:type="dxa" w:w="2160"/>
          </w:tcPr>
          <w:p>
            <w:r>
              <w:t>1- 'Function execution status' indicates 'Failed'.2- Returned status code is '8.1.1 EID - 2.2 Mandatory Element Missing'.</w:t>
            </w:r>
          </w:p>
        </w:tc>
      </w:tr>
    </w:tbl>
    <w:p>
      <w:r>
        <w:rPr/>
        <w:t>Test Sequence #02: ConfirmOrder with Empty MatchingID and SM-DS address Provided</w:t>
        <w:br/>
        <w:t>Description of the aim of the test sequence N°2</w:t>
      </w:r>
      <w:r>
        <w:rPr/>
        <w:br/>
        <w:t>To check that SM-DP+ correctly rejects a ConfirmOrder where both SM-DS address is provided and the MatchingID value is empty (zero length), enforcing the requirement for valid order parameter presence.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Operator prepares a ConfirmOrder request with SM-DS address provided and MatchingID of zero length.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Initiate ConfirmOrder request with SM-DS address and MatchingID set to zero length.</w:t>
            </w:r>
          </w:p>
        </w:tc>
        <w:tc>
          <w:tcPr>
            <w:tcW w:type="dxa" w:w="2160"/>
          </w:tcPr>
          <w:p>
            <w:r>
              <w:t>SM-DP+ inspects parameters, observes empty MatchingID.</w:t>
            </w:r>
          </w:p>
        </w:tc>
      </w:tr>
      <w:tr>
        <w:tc>
          <w:tcPr>
            <w:tcW w:type="dxa" w:w="2160"/>
          </w:tcPr>
          <w:p>
            <w:r>
              <w:t>1</w:t>
            </w:r>
          </w:p>
        </w:tc>
        <w:tc>
          <w:tcPr>
            <w:tcW w:type="dxa" w:w="2160"/>
          </w:tcPr>
          <w:p>
            <w:r>
              <w:t>SM-DP+ → Operator</w:t>
            </w:r>
          </w:p>
        </w:tc>
        <w:tc>
          <w:tcPr>
            <w:tcW w:type="dxa" w:w="2160"/>
          </w:tcPr>
          <w:p>
            <w:r>
              <w:t>Responds to ConfirmOrder request.</w:t>
            </w:r>
          </w:p>
        </w:tc>
        <w:tc>
          <w:tcPr>
            <w:tcW w:type="dxa" w:w="2160"/>
          </w:tcPr>
          <w:p>
            <w:r>
              <w:t>1- 'Function execution status' indicates 'Failed'.2- Returned status code is '8.1.1 EID - 2.2 Mandatory Element Missing'.</w:t>
            </w:r>
          </w:p>
        </w:tc>
      </w:tr>
    </w:tbl>
    <w:p>
      <w:r>
        <w:rPr/>
        <w:t>Conformance Requirements References</w:t>
      </w:r>
    </w:p>
    <w:p>
      <w:pPr>
        <w:pStyle w:val="ListBullet"/>
        <w:ind w:left="0"/>
      </w:pPr>
      <w:r>
        <w:rPr/>
        <w:t>SGP.22 section: Table 27: ConfirmOrder Specific Status Codes (V2.6.1, page 165)</w:t>
      </w:r>
    </w:p>
    <w:p>
      <w:pPr>
        <w:pStyle w:val="ListBullet"/>
        <w:ind w:left="0"/>
      </w:pPr>
      <w:r>
        <w:rPr/>
        <w:t>Requirement ID 8.1.1: "EID - 2.2 Mandatory Element Missing"</w:t>
      </w:r>
    </w:p>
    <w:p>
      <w:pPr>
        <w:pStyle w:val="ListBullet"/>
        <w:ind w:left="0"/>
      </w:pPr>
      <w:r>
        <w:rPr/>
        <w:t>ConfirmOrder input validation rules regarding required presence of EID and MatchingID when SM-DS address is provided</w:t>
      </w:r>
    </w:p>
    <w:p>
      <w:r>
        <w:rPr/>
        <w:t>Conditional Execution Rule</w:t>
      </w:r>
    </w:p>
    <w:p>
      <w:r>
        <w:rPr/>
        <w:t>Test Sequence #01 and #02 SHALL be executed if and only if the ConfirmOrder API (or equivalent function) supports input requests where SM-DS address can be provided and the presence of EID/MatchingID fields can be controlled (i.e., omitted or set to zero length).</w:t>
      </w:r>
    </w:p>
    <w:p>
      <w:r>
        <w:rPr/>
        <w:t>Notes</w:t>
      </w:r>
    </w:p>
    <w:p>
      <w:pPr>
        <w:pStyle w:val="ListBullet"/>
        <w:ind w:left="0"/>
      </w:pPr>
      <w:r>
        <w:rPr/>
        <w:t>The tests MUST return a distinct status code '8.1.1 EID - 2.2 Mandatory Element Missing' and not any generic error code.</w:t>
      </w:r>
    </w:p>
    <w:p>
      <w:pPr>
        <w:pStyle w:val="ListBullet"/>
        <w:ind w:left="0"/>
      </w:pPr>
      <w:r>
        <w:rPr/>
        <w:t>Requests that correctly omit SM-DS address MUST NOT be considered failures if EID is also omitted (outside the current scope).</w:t>
      </w:r>
    </w:p>
    <w:p>
      <w:pPr>
        <w:pStyle w:val="ListBullet"/>
        <w:ind w:left="0"/>
      </w:pPr>
      <w:r>
        <w:rPr/>
        <w:t>Specification context established: SGP.22-v2.6.1, ConfirmOrder error handling, Requirement ID 8.1.1.</w:t>
      </w:r>
    </w:p>
    <w:p/>
    <w:p>
      <w:r>
        <w:rPr>
          <w:b/>
          <w:sz w:val="24"/>
        </w:rPr>
        <w:t>Requirement ID : 2.2 | Requirement Description : Indicates that the EID is missing in the context of this order (SM-DS address provided or MatchingID value is empty).</w:t>
      </w:r>
    </w:p>
    <w:p>
      <w:r>
        <w:rPr>
          <w:b/>
          <w:sz w:val="24"/>
        </w:rPr>
        <w:t xml:space="preserve">Test Case : </w:t>
        <w:br/>
      </w:r>
    </w:p>
    <w:p>
      <w:r>
        <w:rPr/>
        <w:t>Test Cases</w:t>
      </w:r>
    </w:p>
    <w:p>
      <w:r>
        <w:rPr/>
        <w:t>TC</w:t>
      </w:r>
      <w:r>
        <w:rPr>
          <w:i/>
        </w:rPr>
        <w:t>SMDPplus</w:t>
      </w:r>
      <w:r>
        <w:rPr/>
        <w:t>EIDMissingWithSMDSorEmptyMatchingID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connected to its inventory of Profiles (ICCID, MatchingID).</w:t>
            </w:r>
          </w:p>
        </w:tc>
      </w:tr>
      <w:tr>
        <w:tc>
          <w:tcPr>
            <w:tcW w:type="dxa" w:w="4320"/>
          </w:tcPr>
          <w:p>
            <w:r>
              <w:t>Operator System</w:t>
            </w:r>
          </w:p>
        </w:tc>
        <w:tc>
          <w:tcPr>
            <w:tcW w:type="dxa" w:w="4320"/>
          </w:tcPr>
          <w:p>
            <w:r>
              <w:t>Operator has access and capability to submit profile orders to the SM-DP+.</w:t>
            </w:r>
          </w:p>
        </w:tc>
      </w:tr>
    </w:tbl>
    <w:p>
      <w:r>
        <w:rPr/>
        <w:t>Test Sequence #01: EID Missing when SM-DS Address is Provided or MatchingID is Empty</w:t>
        <w:br/>
        <w:t>This test verifies that the SM-DP+ correctly detects and rejects a ConfirmOrder request when the EID is missing, and either an SM-DS address is specified or the MatchingID is empty, as required by the specification (Requirement ID: 2.2).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Awaiting ConfirmOrder from Operator, at least one available Profile (ICCID) in inventory.</w:t>
            </w:r>
          </w:p>
        </w:tc>
      </w:tr>
      <w:tr>
        <w:tc>
          <w:tcPr>
            <w:tcW w:type="dxa" w:w="4320"/>
          </w:tcPr>
          <w:p>
            <w:r>
              <w:t>Operator System</w:t>
            </w:r>
          </w:p>
        </w:tc>
        <w:tc>
          <w:tcPr>
            <w:tcW w:type="dxa" w:w="4320"/>
          </w:tcPr>
          <w:p>
            <w:r>
              <w:t>Prepares to submit ConfirmOrder with missing EID, and (a) SM-DS address present, or (b) MatchingID omitted/empty.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Prepare and send ConfirmOrder with:• EID omitted• SM-DS address included (case a) OR MatchingID is empty/omitted (case b)• Other required fields per specification</w:t>
            </w:r>
          </w:p>
        </w:tc>
        <w:tc>
          <w:tcPr>
            <w:tcW w:type="dxa" w:w="2160"/>
          </w:tcPr>
          <w:p>
            <w:r>
              <w:t>SM-DP+ detects missing EID in the order.SM-DP+ checks SM-DS address present or MatchingID is empty.</w:t>
            </w:r>
          </w:p>
        </w:tc>
      </w:tr>
      <w:tr>
        <w:tc>
          <w:tcPr>
            <w:tcW w:type="dxa" w:w="2160"/>
          </w:tcPr>
          <w:p>
            <w:r>
              <w:t>1</w:t>
            </w:r>
          </w:p>
        </w:tc>
        <w:tc>
          <w:tcPr>
            <w:tcW w:type="dxa" w:w="2160"/>
          </w:tcPr>
          <w:p>
            <w:r>
              <w:t>SM-DP+</w:t>
            </w:r>
          </w:p>
        </w:tc>
        <w:tc>
          <w:tcPr>
            <w:tcW w:type="dxa" w:w="2160"/>
          </w:tcPr>
          <w:p>
            <w:r>
              <w:t>Validate ConfirmOrder input fields.</w:t>
            </w:r>
          </w:p>
        </w:tc>
        <w:tc>
          <w:tcPr>
            <w:tcW w:type="dxa" w:w="2160"/>
          </w:tcPr>
          <w:p>
            <w:r>
              <w:t>1- SM-DP+ identifies that for this context, EID is missing while SM-DS address is present or MatchingID is empty.2- SM-DP+ SHALL NOT proceed to allocate/order an ICCID.3- SM-DP+ SHALL return a 'Function execution status' indicating 'Failed' with the dedicated status code for EID missing in this context (Requirement ID: 2.2).</w:t>
            </w:r>
          </w:p>
        </w:tc>
      </w:tr>
    </w:tbl>
    <w:p>
      <w:r>
        <w:rPr/>
        <w:t>Test Sequence #02: EID Provided – Negative Condition Verification</w:t>
        <w:br/>
        <w:t>This test verifies that if EID is present (not missing), even if the SM-DS address is present or MatchingID is empty, the function proceeds (i.e., this specific rejection SHALL NOT happen).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Prepare and send ConfirmOrder with:• EID present• SM-DS address present or MatchingID empty</w:t>
            </w:r>
          </w:p>
        </w:tc>
        <w:tc>
          <w:tcPr>
            <w:tcW w:type="dxa" w:w="2160"/>
          </w:tcPr>
          <w:p>
            <w:r>
              <w:t>1- SM-DP+ checks and finds EID is present.2- SM-DP+ proceeds to next stage of order handling.</w:t>
            </w:r>
          </w:p>
        </w:tc>
      </w:tr>
    </w:tbl>
    <w:p>
      <w:r>
        <w:rPr/>
        <w:t>Conformance Requirements References:</w:t>
        <w:br/>
        <w:t>- SGP.22 v2.6.1 Requirement ID: 2.2</w:t>
        <w:br/>
        <w:t>- SGP.22 v2.6.1, page 166, “then the EID SHALL be present. … If any of these verifications fail, the SM-DP+ SHALL return a 'Function execution status' indicating 'Failed' with the relevant status code”</w:t>
        <w:br/>
        <w:t>- SGP.22 v2.6.1, ConfirmOrder input validation</w:t>
      </w:r>
    </w:p>
    <w:p>
      <w:r>
        <w:rPr/>
        <w:t>Conditional Execution:</w:t>
        <w:br/>
        <w:t xml:space="preserve">- Test Sequence #01 SHALL be executed if and only if at least one of the following conditions is true: </w:t>
        <w:br/>
        <w:t xml:space="preserve">   • SM-DS address is provided in ConfirmOrder </w:t>
        <w:br/>
        <w:t xml:space="preserve">   • MatchingID is empty or omitted in ConfirmOrder</w:t>
        <w:br/>
        <w:t>- In all such cases, EID is omitted (“missing”).</w:t>
      </w:r>
    </w:p>
    <w:p>
      <w:r>
        <w:rPr/>
        <w:t>Notes:</w:t>
        <w:br/>
        <w:t>- “Missing” means either the EID field is omitted or the value is an empty / null entry as per API/implementation.</w:t>
        <w:br/>
        <w:t xml:space="preserve">- The dedicated status code for this scenario (“EID missing”) should conform to the implementation as referenced in the specification; confirm with actual status code in engineering implementation. </w:t>
        <w:br/>
        <w:t>- If SM-DP+ does not conform, this is a failure of Requirement ID 2.2.</w:t>
      </w:r>
    </w:p>
    <w:p>
      <w:r>
        <w:rPr/>
        <w:t>End of Test Case.</w:t>
      </w:r>
    </w:p>
    <w:p/>
    <w:p>
      <w:r>
        <w:rPr>
          <w:b/>
          <w:sz w:val="24"/>
        </w:rPr>
        <w:t>Requirement ID : 3.10 | Requirement Description : Indicates that a different EID is already associated with this ICCID.</w:t>
      </w:r>
    </w:p>
    <w:p>
      <w:r>
        <w:rPr>
          <w:b/>
          <w:sz w:val="24"/>
        </w:rPr>
        <w:t xml:space="preserve">Test Case : </w:t>
        <w:br/>
      </w:r>
    </w:p>
    <w:p>
      <w:r>
        <w:rPr/>
        <w:t>Test Cases</w:t>
      </w:r>
    </w:p>
    <w:p>
      <w:r>
        <w:rPr/>
        <w:t>TC</w:t>
      </w:r>
      <w:r>
        <w:rPr>
          <w:i/>
        </w:rPr>
        <w:t>SM-DP+</w:t>
      </w:r>
      <w:r>
        <w:rPr/>
        <w:t>Check</w:t>
      </w:r>
      <w:r>
        <w:rPr>
          <w:i/>
        </w:rPr>
        <w:t>ICCID</w:t>
      </w:r>
      <w:r>
        <w:rPr/>
        <w:t>EID_Association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Has provisioned a Profile identified by a specific ICCID in the SM-DP+ system.</w:t>
            </w:r>
          </w:p>
        </w:tc>
      </w:tr>
      <w:tr>
        <w:tc>
          <w:tcPr>
            <w:tcW w:type="dxa" w:w="4320"/>
          </w:tcPr>
          <w:p>
            <w:r>
              <w:t>SM-DP+</w:t>
            </w:r>
          </w:p>
        </w:tc>
        <w:tc>
          <w:tcPr>
            <w:tcW w:type="dxa" w:w="4320"/>
          </w:tcPr>
          <w:p>
            <w:r>
              <w:t>Maintains an inventory mapping between ICCIDs and their associated EIDs.</w:t>
            </w:r>
          </w:p>
        </w:tc>
      </w:tr>
      <w:tr>
        <w:tc>
          <w:tcPr>
            <w:tcW w:type="dxa" w:w="4320"/>
          </w:tcPr>
          <w:p>
            <w:r>
              <w:t>eUICC</w:t>
            </w:r>
          </w:p>
        </w:tc>
        <w:tc>
          <w:tcPr>
            <w:tcW w:type="dxa" w:w="4320"/>
          </w:tcPr>
          <w:p>
            <w:r>
              <w:t>Is not yet provisioned with the Profile or attempts to use a different EID for the same ICCID.</w:t>
            </w:r>
          </w:p>
        </w:tc>
      </w:tr>
    </w:tbl>
    <w:p>
      <w:r>
        <w:rPr/>
        <w:t>Test Sequence #01: Verify Rejection When Different EID Already Associated with ICCID</w:t>
        <w:br/>
        <w:t>This test sequence aims to ensure that the SM-DP+ correctly identifies when an attempt is made to associate a Profile to an ICCID already linked to a different EID, and that it responds with the status code '8.1.1 EID - 3.10 Invalid Association'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Holds a mapping such that ICCIDA is already associated with EIDX in its database.</w:t>
            </w:r>
          </w:p>
        </w:tc>
      </w:tr>
      <w:tr>
        <w:tc>
          <w:tcPr>
            <w:tcW w:type="dxa" w:w="4320"/>
          </w:tcPr>
          <w:p>
            <w:r>
              <w:t>eUICC</w:t>
            </w:r>
          </w:p>
        </w:tc>
        <w:tc>
          <w:tcPr>
            <w:tcW w:type="dxa" w:w="4320"/>
          </w:tcPr>
          <w:p>
            <w:r>
              <w:t>Provides EIDY (where EIDY ≠ EIDX) and requests Profile operations using ICCIDA.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Sends a request to download/install Profile with (ICCIDA, EIDY)</w:t>
            </w:r>
          </w:p>
        </w:tc>
        <w:tc>
          <w:tcPr>
            <w:tcW w:type="dxa" w:w="2160"/>
          </w:tcPr>
          <w:p>
            <w:r>
              <w:t>SM-DP+ checks its inventory for ICCID_A association.</w:t>
            </w:r>
          </w:p>
        </w:tc>
      </w:tr>
      <w:tr>
        <w:tc>
          <w:tcPr>
            <w:tcW w:type="dxa" w:w="2160"/>
          </w:tcPr>
          <w:p>
            <w:r>
              <w:t>1</w:t>
            </w:r>
          </w:p>
        </w:tc>
        <w:tc>
          <w:tcPr>
            <w:tcW w:type="dxa" w:w="2160"/>
          </w:tcPr>
          <w:p>
            <w:r>
              <w:t>SM-DP+ → eUICC</w:t>
            </w:r>
          </w:p>
        </w:tc>
        <w:tc>
          <w:tcPr>
            <w:tcW w:type="dxa" w:w="2160"/>
          </w:tcPr>
          <w:p>
            <w:r>
              <w:t>Responds to Profile operation request</w:t>
            </w:r>
          </w:p>
        </w:tc>
        <w:tc>
          <w:tcPr>
            <w:tcW w:type="dxa" w:w="2160"/>
          </w:tcPr>
          <w:p>
            <w:r>
              <w:t>1- SM-DP+ returns 'Function execution status' indicating 'Failed'.2- Status code '8.1.1 EID - 3.10 Invalid Association' is provided in the response to indicate that ICCIDA is already linked to a different EID (EIDX).</w:t>
            </w:r>
          </w:p>
        </w:tc>
      </w:tr>
    </w:tbl>
    <w:p>
      <w:r>
        <w:rPr/>
        <w:t>Test Sequence #02: Verify Acceptance if EID Matches Existing Association</w:t>
        <w:br/>
        <w:t>This sequence aims to ensure that no error occurs if the EID provided matches the EID already associated with the ICCID.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Holds a mapping such that ICCIDA is already associated with EIDX in its database.</w:t>
            </w:r>
          </w:p>
        </w:tc>
      </w:tr>
      <w:tr>
        <w:tc>
          <w:tcPr>
            <w:tcW w:type="dxa" w:w="4320"/>
          </w:tcPr>
          <w:p>
            <w:r>
              <w:t>eUICC</w:t>
            </w:r>
          </w:p>
        </w:tc>
        <w:tc>
          <w:tcPr>
            <w:tcW w:type="dxa" w:w="4320"/>
          </w:tcPr>
          <w:p>
            <w:r>
              <w:t>Provides EIDX (same as existing) and requests Profile operations using ICCIDA.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Sends a request to download/install Profile with (ICCIDA, EIDX)</w:t>
            </w:r>
          </w:p>
        </w:tc>
        <w:tc>
          <w:tcPr>
            <w:tcW w:type="dxa" w:w="2160"/>
          </w:tcPr>
          <w:p>
            <w:r>
              <w:t>SM-DP+ checks its inventory for ICCID_A association.</w:t>
            </w:r>
          </w:p>
        </w:tc>
      </w:tr>
      <w:tr>
        <w:tc>
          <w:tcPr>
            <w:tcW w:type="dxa" w:w="2160"/>
          </w:tcPr>
          <w:p>
            <w:r>
              <w:t>1</w:t>
            </w:r>
          </w:p>
        </w:tc>
        <w:tc>
          <w:tcPr>
            <w:tcW w:type="dxa" w:w="2160"/>
          </w:tcPr>
          <w:p>
            <w:r>
              <w:t>SM-DP+ → eUICC</w:t>
            </w:r>
          </w:p>
        </w:tc>
        <w:tc>
          <w:tcPr>
            <w:tcW w:type="dxa" w:w="2160"/>
          </w:tcPr>
          <w:p>
            <w:r>
              <w:t>Responds to Profile operation request</w:t>
            </w:r>
          </w:p>
        </w:tc>
        <w:tc>
          <w:tcPr>
            <w:tcW w:type="dxa" w:w="2160"/>
          </w:tcPr>
          <w:p>
            <w:r>
              <w:t>1- SM-DP+ proceeds with operation as normal.2- Status indicates success (not '3.10 Invalid Association').</w:t>
            </w:r>
          </w:p>
        </w:tc>
      </w:tr>
    </w:tbl>
    <w:p>
      <w:r>
        <w:rPr/>
        <w:t>Conformance Requirements References</w:t>
        <w:br/>
        <w:t>- SGP.22 v2.6.1, Page 166: "If there is an EID already associated with the ICCID, then check that the provided EID is the one associated with the ICCID... If any of these verifications fail, the SM-DP+ SHALL return a 'Function execution status' indicating 'Failed' with the relevant status code."</w:t>
        <w:br/>
        <w:t>- SGP.22 v2.6.1, Section 8.2.1, Status Code 3.10: "Indicates that a different EID is already associated with this ICCID."</w:t>
      </w:r>
    </w:p>
    <w:p>
      <w:r>
        <w:rPr/>
        <w:t>Conditional Execution Rules</w:t>
        <w:br/>
        <w:t>- Test Sequence #01 SHALL be executed when the provided EID does not match the EID already associated with the ICCID in the SM-DP+ database.</w:t>
        <w:br/>
        <w:t>- Test Sequence #02 SHALL be executed when the provided EID matches the EID already associated with the ICCID in the SM-DP+ database.</w:t>
      </w:r>
    </w:p>
    <w:p/>
    <w:p>
      <w:r>
        <w:rPr>
          <w:b/>
          <w:sz w:val="24"/>
        </w:rPr>
        <w:t>Requirement ID : The ICCID and the EID are enough to identify the pending Profile download order request at the SM-DP+ and the Operator sides. | Requirement Description : It is assumed that the ICCID and the EID are enough to identify the pending Profile download order request at the SM-DP+ and the Operator sides.</w:t>
      </w:r>
    </w:p>
    <w:p>
      <w:r>
        <w:rPr>
          <w:b/>
          <w:sz w:val="24"/>
        </w:rPr>
        <w:t xml:space="preserve">Test Case : </w:t>
        <w:br/>
      </w:r>
    </w:p>
    <w:p>
      <w:r>
        <w:rPr/>
        <w:t>Test Cases</w:t>
      </w:r>
    </w:p>
    <w:p>
      <w:r>
        <w:rPr/>
        <w:t>TC</w:t>
      </w:r>
      <w:r>
        <w:rPr>
          <w:i/>
        </w:rPr>
        <w:t>SMDPPlus</w:t>
      </w:r>
      <w:r>
        <w:rPr/>
        <w:t>ICCID</w:t>
      </w:r>
      <w:r>
        <w:rPr>
          <w:i/>
        </w:rPr>
        <w:t>EID</w:t>
      </w:r>
      <w:r>
        <w:rPr/>
        <w:t>PendingOrderIdentification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provisioned with an inventory of ICCIDs and is able to manage download orders.</w:t>
            </w:r>
          </w:p>
        </w:tc>
      </w:tr>
      <w:tr>
        <w:tc>
          <w:tcPr>
            <w:tcW w:type="dxa" w:w="4320"/>
          </w:tcPr>
          <w:p>
            <w:r>
              <w:t>Operator</w:t>
            </w:r>
          </w:p>
        </w:tc>
        <w:tc>
          <w:tcPr>
            <w:tcW w:type="dxa" w:w="4320"/>
          </w:tcPr>
          <w:p>
            <w:r>
              <w:t>Operator is connected to SM-DP+ via standardized ES2+ interface and can initiate Profile download orders.</w:t>
            </w:r>
          </w:p>
        </w:tc>
      </w:tr>
      <w:tr>
        <w:tc>
          <w:tcPr>
            <w:tcW w:type="dxa" w:w="4320"/>
          </w:tcPr>
          <w:p>
            <w:r>
              <w:t>eUICC</w:t>
            </w:r>
          </w:p>
        </w:tc>
        <w:tc>
          <w:tcPr>
            <w:tcW w:type="dxa" w:w="4320"/>
          </w:tcPr>
          <w:p>
            <w:r>
              <w:t>eUICC is manufactured, uniquely identified by EID, and is not associated to any Profile yet.</w:t>
            </w:r>
          </w:p>
        </w:tc>
      </w:tr>
    </w:tbl>
    <w:p>
      <w:r>
        <w:rPr/>
        <w:t>Test Sequence #01: Identify Pending Profile Download Order by ICCID and EID</w:t>
        <w:br/>
        <w:t>Verification that the SM-DP+ and Operator can use the ICCID and EID to uniquely identify a pending Profile download order request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At least one Profile download order is in pending status, associated with a specific ICCID and EID.</w:t>
            </w:r>
          </w:p>
        </w:tc>
      </w:tr>
      <w:tr>
        <w:tc>
          <w:tcPr>
            <w:tcW w:type="dxa" w:w="4320"/>
          </w:tcPr>
          <w:p>
            <w:r>
              <w:t>Operator</w:t>
            </w:r>
          </w:p>
        </w:tc>
        <w:tc>
          <w:tcPr>
            <w:tcW w:type="dxa" w:w="4320"/>
          </w:tcPr>
          <w:p>
            <w:r>
              <w:t>Has initiated a Profile download order for a particular EID and ICCID and is able to access download order records.</w:t>
            </w:r>
          </w:p>
        </w:tc>
      </w:tr>
      <w:tr>
        <w:tc>
          <w:tcPr>
            <w:tcW w:type="dxa" w:w="4320"/>
          </w:tcPr>
          <w:p>
            <w:r>
              <w:t>eUICC</w:t>
            </w:r>
          </w:p>
        </w:tc>
        <w:tc>
          <w:tcPr>
            <w:tcW w:type="dxa" w:w="4320"/>
          </w:tcPr>
          <w:p>
            <w:r>
              <w:t>EID value is known and has not changed since the order was initiated.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initiates Profile download order for a specific ICCID and EID.</w:t>
            </w:r>
          </w:p>
        </w:tc>
        <w:tc>
          <w:tcPr>
            <w:tcW w:type="dxa" w:w="2160"/>
          </w:tcPr>
          <w:p>
            <w:r>
              <w:t>Pending Profile download order record created in SM-DP+, associated with provided ICCID and EID.</w:t>
            </w:r>
          </w:p>
        </w:tc>
      </w:tr>
      <w:tr>
        <w:tc>
          <w:tcPr>
            <w:tcW w:type="dxa" w:w="2160"/>
          </w:tcPr>
          <w:p>
            <w:r>
              <w:t>1</w:t>
            </w:r>
          </w:p>
        </w:tc>
        <w:tc>
          <w:tcPr>
            <w:tcW w:type="dxa" w:w="2160"/>
          </w:tcPr>
          <w:p>
            <w:r>
              <w:t>Operator → SM-DP+</w:t>
            </w:r>
          </w:p>
        </w:tc>
        <w:tc>
          <w:tcPr>
            <w:tcW w:type="dxa" w:w="2160"/>
          </w:tcPr>
          <w:p>
            <w:r>
              <w:t>Operator queries pending Profile download order, providing ICCID and EID.</w:t>
            </w:r>
          </w:p>
        </w:tc>
        <w:tc>
          <w:tcPr>
            <w:tcW w:type="dxa" w:w="2160"/>
          </w:tcPr>
          <w:p>
            <w:r>
              <w:t>1- SM-DP+ locates the correct pending download order using unique combination of ICCID and EID.2- SM-DP+ returns the download order details to Operator.</w:t>
            </w:r>
          </w:p>
        </w:tc>
      </w:tr>
      <w:tr>
        <w:tc>
          <w:tcPr>
            <w:tcW w:type="dxa" w:w="2160"/>
          </w:tcPr>
          <w:p>
            <w:r>
              <w:t>2</w:t>
            </w:r>
          </w:p>
        </w:tc>
        <w:tc>
          <w:tcPr>
            <w:tcW w:type="dxa" w:w="2160"/>
          </w:tcPr>
          <w:p>
            <w:r>
              <w:t>Operator → SM-DP+</w:t>
            </w:r>
          </w:p>
        </w:tc>
        <w:tc>
          <w:tcPr>
            <w:tcW w:type="dxa" w:w="2160"/>
          </w:tcPr>
          <w:p>
            <w:r>
              <w:t>Operator attempts to query with incorrect ICCID or EID combination.</w:t>
            </w:r>
          </w:p>
        </w:tc>
        <w:tc>
          <w:tcPr>
            <w:tcW w:type="dxa" w:w="2160"/>
          </w:tcPr>
          <w:p>
            <w:r>
              <w:t>No corresponding pending Profile download order is found or returned; error or empty result indicated.</w:t>
            </w:r>
          </w:p>
        </w:tc>
      </w:tr>
      <w:tr>
        <w:tc>
          <w:tcPr>
            <w:tcW w:type="dxa" w:w="2160"/>
          </w:tcPr>
          <w:p>
            <w:r>
              <w:t>3</w:t>
            </w:r>
          </w:p>
        </w:tc>
        <w:tc>
          <w:tcPr>
            <w:tcW w:type="dxa" w:w="2160"/>
          </w:tcPr>
          <w:p>
            <w:r>
              <w:t>SM-DP+ → Operator</w:t>
            </w:r>
          </w:p>
        </w:tc>
        <w:tc>
          <w:tcPr>
            <w:tcW w:type="dxa" w:w="2160"/>
          </w:tcPr>
          <w:p>
            <w:r>
              <w:t>SM-DP+ notifies Operator if update or cancellation to the order is possible based on ICCID and EID identification.</w:t>
            </w:r>
          </w:p>
        </w:tc>
        <w:tc>
          <w:tcPr>
            <w:tcW w:type="dxa" w:w="2160"/>
          </w:tcPr>
          <w:p>
            <w:r>
              <w:t>Operator is able to confirm, update, or cancel the order strictly using ICCID and EID as identifiers.</w:t>
            </w:r>
          </w:p>
        </w:tc>
      </w:tr>
      <w:tr>
        <w:tc>
          <w:tcPr>
            <w:tcW w:type="dxa" w:w="2160"/>
          </w:tcPr>
          <w:p>
            <w:r>
              <w:t>4</w:t>
            </w:r>
          </w:p>
        </w:tc>
        <w:tc>
          <w:tcPr>
            <w:tcW w:type="dxa" w:w="2160"/>
          </w:tcPr>
          <w:p>
            <w:r>
              <w:t>SM-DP+</w:t>
            </w:r>
          </w:p>
        </w:tc>
        <w:tc>
          <w:tcPr>
            <w:tcW w:type="dxa" w:w="2160"/>
          </w:tcPr>
          <w:p>
            <w:r>
              <w:t>Internal: SM-DP+ checks for multiple orders with same ICCID and EID.</w:t>
            </w:r>
          </w:p>
        </w:tc>
        <w:tc>
          <w:tcPr>
            <w:tcW w:type="dxa" w:w="2160"/>
          </w:tcPr>
          <w:p>
            <w:r>
              <w:t>Verifies that at most one pending Profile download order exists for a single (ICCID, EID) pair. If more, error logged and process halted.</w:t>
            </w:r>
          </w:p>
        </w:tc>
      </w:tr>
    </w:tbl>
    <w:p>
      <w:r>
        <w:rPr/>
        <w:t>Test Sequence #02: Order Cancellation Using ICCID and EID</w:t>
        <w:br/>
        <w:t>Verification that the SM-DP+ and Operator can cancel a pending Profile download order using only ICCID and EID as identifiers.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Operator sends a cancellation request with ICCID and EID for a pending order.</w:t>
            </w:r>
          </w:p>
        </w:tc>
        <w:tc>
          <w:tcPr>
            <w:tcW w:type="dxa" w:w="2160"/>
          </w:tcPr>
          <w:p>
            <w:r>
              <w:t>1- SM-DP+ identifies the pending order using the ICCID and EID.2- Pending order is cancelled and resources (e.g. ICCID) are released or marked accordingly.3- SM-DP+ returns operation status.</w:t>
            </w:r>
          </w:p>
        </w:tc>
      </w:tr>
      <w:tr>
        <w:tc>
          <w:tcPr>
            <w:tcW w:type="dxa" w:w="2160"/>
          </w:tcPr>
          <w:p>
            <w:r>
              <w:t>2</w:t>
            </w:r>
          </w:p>
        </w:tc>
        <w:tc>
          <w:tcPr>
            <w:tcW w:type="dxa" w:w="2160"/>
          </w:tcPr>
          <w:p>
            <w:r>
              <w:t>Operator → SM-DP+</w:t>
            </w:r>
          </w:p>
        </w:tc>
        <w:tc>
          <w:tcPr>
            <w:tcW w:type="dxa" w:w="2160"/>
          </w:tcPr>
          <w:p>
            <w:r>
              <w:t>Operator sends a cancellation request with incorrect ICCID and/or EID values.</w:t>
            </w:r>
          </w:p>
        </w:tc>
        <w:tc>
          <w:tcPr>
            <w:tcW w:type="dxa" w:w="2160"/>
          </w:tcPr>
          <w:p>
            <w:r>
              <w:t>1- SM-DP+ is unable to find a matching pending order.2- SM-DP+ returns an error or 'no order found' status.</w:t>
            </w:r>
          </w:p>
        </w:tc>
      </w:tr>
      <w:tr>
        <w:tc>
          <w:tcPr>
            <w:tcW w:type="dxa" w:w="2160"/>
          </w:tcPr>
          <w:p>
            <w:r>
              <w:t>3</w:t>
            </w:r>
          </w:p>
        </w:tc>
        <w:tc>
          <w:tcPr>
            <w:tcW w:type="dxa" w:w="2160"/>
          </w:tcPr>
          <w:p>
            <w:r>
              <w:t>SM-DP+</w:t>
            </w:r>
          </w:p>
        </w:tc>
        <w:tc>
          <w:tcPr>
            <w:tcW w:type="dxa" w:w="2160"/>
          </w:tcPr>
          <w:p>
            <w:r>
              <w:t>Internal: SM-DP+ receives multiple cancellation requests for the same ICCID/EID.</w:t>
            </w:r>
          </w:p>
        </w:tc>
        <w:tc>
          <w:tcPr>
            <w:tcW w:type="dxa" w:w="2160"/>
          </w:tcPr>
          <w:p>
            <w:r>
              <w:t>SM-DP+ handles only the first request and returns 'not found' for subsequent identical requests.</w:t>
            </w:r>
          </w:p>
        </w:tc>
      </w:tr>
    </w:tbl>
    <w:p>
      <w:r>
        <w:rPr/>
        <w:t>Conformance Requirements References</w:t>
        <w:br/>
        <w:t>- SGP.22 v2.6.1, Section 3.1.1.2 and related procedural notes on identification of orders by ICCID and EID</w:t>
        <w:br/>
        <w:t>- Requirement ID: The ICCID and the EID are enough to identify the pending Profile download order request at the SM-DP+ and Operator sides.</w:t>
      </w:r>
    </w:p>
    <w:p>
      <w:r>
        <w:rPr/>
        <w:t>Notes:</w:t>
        <w:br/>
        <w:t>- The test sequences SHALL be executed only if a pending Profile download order exists with a registered ICCID and EID combination.</w:t>
        <w:br/>
        <w:t>- All order identification, update, and cancellation operations at the SM-DP+ and Operator interfaces SHALL use only the combination of ICCID and EID as keys as per requirement.</w:t>
        <w:br/>
        <w:t>- If either the ICCID or EID is missing or does not match, the system SHALL NOT identify any pending Profile download order for processing.</w:t>
        <w:br/>
        <w:t>- User and payment details are outside the scope of these test cases.</w:t>
      </w:r>
    </w:p>
    <w:p/>
    <w:p>
      <w:r>
        <w:rPr>
          <w:b/>
          <w:sz w:val="24"/>
        </w:rPr>
        <w:t>Requirement ID : The ICCID is enough for the SM-DP+ to retrieve the Operator to notify. | Requirement Description : It is also assumed that the ICCID is enough for the SM-DP+ to retrieve the Operator to notify.</w:t>
      </w:r>
    </w:p>
    <w:p>
      <w:r>
        <w:rPr>
          <w:b/>
          <w:sz w:val="24"/>
        </w:rPr>
        <w:t xml:space="preserve">Test Case : </w:t>
        <w:br/>
      </w:r>
    </w:p>
    <w:p>
      <w:r>
        <w:rPr/>
        <w:t>Test Cases</w:t>
      </w:r>
    </w:p>
    <w:p>
      <w:r>
        <w:rPr/>
        <w:t>TC</w:t>
      </w:r>
      <w:r>
        <w:rPr>
          <w:i/>
        </w:rPr>
        <w:t>SMDP</w:t>
      </w:r>
      <w:r>
        <w:rPr/>
        <w:t>ICCID_OperatorNotification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Has a set of Profiles, each with a unique ICCID, in its inventory</w:t>
            </w:r>
          </w:p>
        </w:tc>
      </w:tr>
      <w:tr>
        <w:tc>
          <w:tcPr>
            <w:tcW w:type="dxa" w:w="4320"/>
          </w:tcPr>
          <w:p>
            <w:r>
              <w:t>Operator</w:t>
            </w:r>
          </w:p>
        </w:tc>
        <w:tc>
          <w:tcPr>
            <w:tcW w:type="dxa" w:w="4320"/>
          </w:tcPr>
          <w:p>
            <w:r>
              <w:t>Operator is registered in the SM-DP+ system, associated with respective ICCIDs</w:t>
            </w:r>
          </w:p>
        </w:tc>
      </w:tr>
    </w:tbl>
    <w:p>
      <w:r>
        <w:rPr/>
        <w:t>Test Sequence #01: Notification to Operator using ICCID only</w:t>
        <w:br/>
        <w:t>This test sequence aims to validate that the SM-DP+ can use only the ICCID to identify and notify the correct Operator during Profile management operations, as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perform a notification event after performing an action (e.g., profile download)</w:t>
            </w:r>
          </w:p>
        </w:tc>
      </w:tr>
      <w:tr>
        <w:tc>
          <w:tcPr>
            <w:tcW w:type="dxa" w:w="4320"/>
          </w:tcPr>
          <w:p>
            <w:r>
              <w:t>Operator</w:t>
            </w:r>
          </w:p>
        </w:tc>
        <w:tc>
          <w:tcPr>
            <w:tcW w:type="dxa" w:w="4320"/>
          </w:tcPr>
          <w:p>
            <w:r>
              <w:t>Awaiting any notification from the SM-DP+ regarding its associated profile(s)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SM-DP+</w:t>
            </w:r>
          </w:p>
        </w:tc>
        <w:tc>
          <w:tcPr>
            <w:tcW w:type="dxa" w:w="2160"/>
          </w:tcPr>
          <w:p>
            <w:r>
              <w:t>An action is performed on a Profile with a specific ICCID (e.g., download/installation/activation code retrieval)</w:t>
            </w:r>
          </w:p>
        </w:tc>
        <w:tc>
          <w:tcPr>
            <w:tcW w:type="dxa" w:w="2160"/>
          </w:tcPr>
          <w:p>
            <w:r>
              <w:t>SM-DP+ prepares to notify Operator</w:t>
            </w:r>
          </w:p>
        </w:tc>
      </w:tr>
      <w:tr>
        <w:tc>
          <w:tcPr>
            <w:tcW w:type="dxa" w:w="2160"/>
          </w:tcPr>
          <w:p>
            <w:r>
              <w:t>1</w:t>
            </w:r>
          </w:p>
        </w:tc>
        <w:tc>
          <w:tcPr>
            <w:tcW w:type="dxa" w:w="2160"/>
          </w:tcPr>
          <w:p>
            <w:r>
              <w:t>SM-DP+ → Operator</w:t>
            </w:r>
          </w:p>
        </w:tc>
        <w:tc>
          <w:tcPr>
            <w:tcW w:type="dxa" w:w="2160"/>
          </w:tcPr>
          <w:p>
            <w:r>
              <w:t>SM-DP+ identifies Operator using only the ICCID of the Profile and sends a notification (e.g., HandleDownloadProgressInfo)</w:t>
            </w:r>
          </w:p>
        </w:tc>
        <w:tc>
          <w:tcPr>
            <w:tcW w:type="dxa" w:w="2160"/>
          </w:tcPr>
          <w:p>
            <w:r>
              <w:t>1- SM-DP+ successfully maps ICCID to the correct Operator2- Notification is delivered to the right Operator3- No other data except ICCID is needed for the lookup</w:t>
            </w:r>
          </w:p>
        </w:tc>
      </w:tr>
    </w:tbl>
    <w:p>
      <w:r>
        <w:rPr/>
        <w:t>Test Sequence #02: Negative test - Unknown ICCID</w:t>
        <w:br/>
        <w:t>This test sequence checks the behavior of the SM-DP+ when an ICCID is used that does not exist in its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SM-DP+</w:t>
            </w:r>
          </w:p>
        </w:tc>
        <w:tc>
          <w:tcPr>
            <w:tcW w:type="dxa" w:w="2160"/>
          </w:tcPr>
          <w:p>
            <w:r>
              <w:t>Attempt to map an unknown or unassigned ICCID to an Operator</w:t>
            </w:r>
          </w:p>
        </w:tc>
        <w:tc>
          <w:tcPr>
            <w:tcW w:type="dxa" w:w="2160"/>
          </w:tcPr>
          <w:p>
            <w:r>
              <w:t>1- SM-DP+ is unable to find a corresponding Operator2- Appropriate error is logged or returned</w:t>
            </w:r>
          </w:p>
        </w:tc>
      </w:tr>
    </w:tbl>
    <w:p>
      <w:r>
        <w:rPr/>
        <w:t>Test Sequence #03: Multiple Operators - Unique ICCIDs</w:t>
        <w:br/>
        <w:t>This test ensures that even when multiple Operators are present, each ICCID is uniquely mapped and SM-DP+ notifies the correct Operator.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OperatorA</w:t>
            </w:r>
          </w:p>
        </w:tc>
        <w:tc>
          <w:tcPr>
            <w:tcW w:type="dxa" w:w="2160"/>
          </w:tcPr>
          <w:p>
            <w:r>
              <w:t>Perform action for ICCID1 belonging to OperatorA and notify using ICCID1</w:t>
            </w:r>
          </w:p>
        </w:tc>
        <w:tc>
          <w:tcPr>
            <w:tcW w:type="dxa" w:w="2160"/>
          </w:tcPr>
          <w:p>
            <w:r>
              <w:t>1- OperatorA receives notification for ICCID1</w:t>
            </w:r>
          </w:p>
        </w:tc>
      </w:tr>
      <w:tr>
        <w:tc>
          <w:tcPr>
            <w:tcW w:type="dxa" w:w="2160"/>
          </w:tcPr>
          <w:p>
            <w:r>
              <w:t>2</w:t>
            </w:r>
          </w:p>
        </w:tc>
        <w:tc>
          <w:tcPr>
            <w:tcW w:type="dxa" w:w="2160"/>
          </w:tcPr>
          <w:p>
            <w:r>
              <w:t>SM-DP+ → OperatorB</w:t>
            </w:r>
          </w:p>
        </w:tc>
        <w:tc>
          <w:tcPr>
            <w:tcW w:type="dxa" w:w="2160"/>
          </w:tcPr>
          <w:p>
            <w:r>
              <w:t>Perform action for ICCID2 belonging to OperatorB and notify using ICCID2</w:t>
            </w:r>
          </w:p>
        </w:tc>
        <w:tc>
          <w:tcPr>
            <w:tcW w:type="dxa" w:w="2160"/>
          </w:tcPr>
          <w:p>
            <w:r>
              <w:t>2- OperatorB receives notification for ICCID2</w:t>
            </w:r>
          </w:p>
        </w:tc>
      </w:tr>
      <w:tr>
        <w:tc>
          <w:tcPr>
            <w:tcW w:type="dxa" w:w="2160"/>
          </w:tcPr>
          <w:p>
            <w:r>
              <w:t>3</w:t>
            </w:r>
          </w:p>
        </w:tc>
        <w:tc>
          <w:tcPr>
            <w:tcW w:type="dxa" w:w="2160"/>
          </w:tcPr>
          <w:p>
            <w:r>
              <w:t>SM-DP+ → OperatorA</w:t>
            </w:r>
          </w:p>
        </w:tc>
        <w:tc>
          <w:tcPr>
            <w:tcW w:type="dxa" w:w="2160"/>
          </w:tcPr>
          <w:p>
            <w:r>
              <w:t>Attempt notification for ICCID3 reassigned to OperatorA; notify using ICCID3</w:t>
            </w:r>
          </w:p>
        </w:tc>
        <w:tc>
          <w:tcPr>
            <w:tcW w:type="dxa" w:w="2160"/>
          </w:tcPr>
          <w:p>
            <w:r>
              <w:t>3- OperatorA receives notification for ICCID3 (unique mapping maintained)</w:t>
            </w:r>
          </w:p>
        </w:tc>
      </w:tr>
    </w:tbl>
    <w:p>
      <w:r>
        <w:rPr/>
        <w:t>Conformance Requirements References</w:t>
        <w:br/>
        <w:t>- SGP.22-v2.6.1, Section: Page 169, "It is assumed that the ICCID is enough for the SM-DP+ to retrieve the Operator to notify."</w:t>
        <w:br/>
        <w:t>- SGP.22-v2.6.1, Profile Download/Notification procedures</w:t>
      </w:r>
    </w:p>
    <w:p>
      <w:r>
        <w:rPr/>
        <w:t>Conditional Execution Notes</w:t>
        <w:br/>
        <w:t>- Test Sequence #02 SHALL be executed if and only if there is at least one ICCID present in the system that is not mapped to any Operator.</w:t>
        <w:br/>
        <w:t>- Test Sequence #03 SHALL be executed only in environments where multiple Operators are configured with unique ICCIDs.</w:t>
      </w:r>
    </w:p>
    <w:p>
      <w:r>
        <w:rPr/>
        <w:t>Notes:</w:t>
        <w:br/>
        <w:t>- The actions for notification include but are not limited to operations such as 'HandleDownloadProgressInfo' function as referenced in the document.</w:t>
        <w:br/>
        <w:t>- The specific mechanism by which SM-DP+ maps ICCID to Operator endpoint is an internal implementation detail and not covered by this test; the test only verifies the observable mapping and notification outcome.</w:t>
      </w:r>
    </w:p>
    <w:p/>
    <w:p>
      <w:r>
        <w:rPr>
          <w:b/>
          <w:sz w:val="24"/>
        </w:rPr>
        <w:t>Requirement ID : notificationPointId | Requirement Description : Indicates the step reached within the Profile Download and Installation procedure. Defined check points are (1): '1' -&gt; Eligibility and retry limit check '2' -&gt; Confirmation Failure '3' -&gt; BPP download '4' -&gt; BPP installation '17' -&gt; Activation Code Retrieval request(2)</w:t>
      </w:r>
    </w:p>
    <w:p>
      <w:r>
        <w:rPr>
          <w:b/>
          <w:sz w:val="24"/>
        </w:rPr>
        <w:t xml:space="preserve">Test Case : </w:t>
        <w:br/>
      </w:r>
    </w:p>
    <w:p>
      <w:r>
        <w:rPr/>
        <w:t>Test Cases</w:t>
      </w:r>
    </w:p>
    <w:p>
      <w:r>
        <w:rPr/>
        <w:t>TC</w:t>
      </w:r>
      <w:r>
        <w:rPr>
          <w:i/>
        </w:rPr>
        <w:t>SM-DP+</w:t>
      </w:r>
      <w:r>
        <w:rPr/>
        <w:t>NotificationPointId_Checkpoints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configured and able to send notifications to Operator regarding Profile Download and Installation steps</w:t>
            </w:r>
          </w:p>
        </w:tc>
      </w:tr>
      <w:tr>
        <w:tc>
          <w:tcPr>
            <w:tcW w:type="dxa" w:w="4320"/>
          </w:tcPr>
          <w:p>
            <w:r>
              <w:t>Operator</w:t>
            </w:r>
          </w:p>
        </w:tc>
        <w:tc>
          <w:tcPr>
            <w:tcW w:type="dxa" w:w="4320"/>
          </w:tcPr>
          <w:p>
            <w:r>
              <w:t>Operator is reachable and able to receive notification messages from SM-DP+</w:t>
            </w:r>
          </w:p>
        </w:tc>
      </w:tr>
      <w:tr>
        <w:tc>
          <w:tcPr>
            <w:tcW w:type="dxa" w:w="4320"/>
          </w:tcPr>
          <w:p>
            <w:r>
              <w:t>eUICC</w:t>
            </w:r>
          </w:p>
        </w:tc>
        <w:tc>
          <w:tcPr>
            <w:tcW w:type="dxa" w:w="4320"/>
          </w:tcPr>
          <w:p>
            <w:r>
              <w:t>eUICC has been registered and is available for the Profile download and installation procedures</w:t>
            </w:r>
          </w:p>
        </w:tc>
      </w:tr>
    </w:tbl>
    <w:p>
      <w:r>
        <w:rPr/>
        <w:t>Test Sequence #01: Eligibility and Retry Limit Check Notification (notificationPointId = 1)</w:t>
        <w:br/>
        <w:t>The aim is to verify that the SM-DP+ sends a notification with notificationPointId='1' when the eligibility and retry limit check step is reached in the profile download procedure.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download order request has been initiated and eligibility is checked</w:t>
            </w:r>
          </w:p>
        </w:tc>
      </w:tr>
      <w:tr>
        <w:tc>
          <w:tcPr>
            <w:tcW w:type="dxa" w:w="4320"/>
          </w:tcPr>
          <w:p>
            <w:r>
              <w:t>Operator</w:t>
            </w:r>
          </w:p>
        </w:tc>
        <w:tc>
          <w:tcPr>
            <w:tcW w:type="dxa" w:w="4320"/>
          </w:tcPr>
          <w:p>
            <w:r>
              <w:t>Waiting for notification regarding initial eligibility check</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Operator</w:t>
            </w:r>
          </w:p>
        </w:tc>
        <w:tc>
          <w:tcPr>
            <w:tcW w:type="dxa" w:w="2160"/>
          </w:tcPr>
          <w:p>
            <w:r>
              <w:t>Prepare notification including iccid, profileType, timestamp, eid (if available), notificationPointId='1', notificationPointStatus, and resultData (if applicable)</w:t>
            </w:r>
          </w:p>
        </w:tc>
        <w:tc>
          <w:tcPr>
            <w:tcW w:type="dxa" w:w="2160"/>
          </w:tcPr>
          <w:p>
            <w:r>
              <w:t>Notification message is ready for transmission to the Operator for eligibility check.</w:t>
            </w:r>
          </w:p>
        </w:tc>
      </w:tr>
      <w:tr>
        <w:tc>
          <w:tcPr>
            <w:tcW w:type="dxa" w:w="2160"/>
          </w:tcPr>
          <w:p>
            <w:r>
              <w:t>1</w:t>
            </w:r>
          </w:p>
        </w:tc>
        <w:tc>
          <w:tcPr>
            <w:tcW w:type="dxa" w:w="2160"/>
          </w:tcPr>
          <w:p>
            <w:r>
              <w:t>SM-DP+ → Operator</w:t>
            </w:r>
          </w:p>
        </w:tc>
        <w:tc>
          <w:tcPr>
            <w:tcW w:type="dxa" w:w="2160"/>
          </w:tcPr>
          <w:p>
            <w:r>
              <w:t>Send the notification message to the Operator</w:t>
            </w:r>
          </w:p>
        </w:tc>
        <w:tc>
          <w:tcPr>
            <w:tcW w:type="dxa" w:w="2160"/>
          </w:tcPr>
          <w:p>
            <w:r>
              <w:t>1- Operator receives notification with notificationPointId set to '1'</w:t>
            </w:r>
          </w:p>
        </w:tc>
      </w:tr>
      <w:tr>
        <w:tc>
          <w:tcPr>
            <w:tcW w:type="dxa" w:w="2160"/>
          </w:tcPr>
          <w:p>
            <w:r>
              <w:t>2</w:t>
            </w:r>
          </w:p>
        </w:tc>
        <w:tc>
          <w:tcPr>
            <w:tcW w:type="dxa" w:w="2160"/>
          </w:tcPr>
          <w:p>
            <w:r>
              <w:t>Operator</w:t>
            </w:r>
          </w:p>
        </w:tc>
        <w:tc>
          <w:tcPr>
            <w:tcW w:type="dxa" w:w="2160"/>
          </w:tcPr>
          <w:p>
            <w:r>
              <w:t>(Out of scope) Process the notification</w:t>
            </w:r>
          </w:p>
        </w:tc>
        <w:tc>
          <w:tcPr>
            <w:tcW w:type="dxa" w:w="2160"/>
          </w:tcPr>
          <w:p>
            <w:r/>
          </w:p>
        </w:tc>
      </w:tr>
    </w:tbl>
    <w:p>
      <w:r>
        <w:rPr/>
        <w:t>Test Sequence #02: Confirmation Failure Notification (notificationPointId = 2)</w:t>
        <w:br/>
        <w:t>The aim is to ensure that the SM-DP+ sends a notification with notificationPointId='2' in case of user confirmation failure.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Prepare notification including iccid, profileType, timestamp, eid (if available), notificationPointId='2', notificationPointStatus, and resultData (if applicable)</w:t>
            </w:r>
          </w:p>
        </w:tc>
        <w:tc>
          <w:tcPr>
            <w:tcW w:type="dxa" w:w="2160"/>
          </w:tcPr>
          <w:p>
            <w:r>
              <w:t>Notification message is ready for transmission to the Operator for confirmation failure.</w:t>
            </w:r>
          </w:p>
        </w:tc>
      </w:tr>
      <w:tr>
        <w:tc>
          <w:tcPr>
            <w:tcW w:type="dxa" w:w="2160"/>
          </w:tcPr>
          <w:p>
            <w:r>
              <w:t>2</w:t>
            </w:r>
          </w:p>
        </w:tc>
        <w:tc>
          <w:tcPr>
            <w:tcW w:type="dxa" w:w="2160"/>
          </w:tcPr>
          <w:p>
            <w:r>
              <w:t>SM-DP+ → Operator</w:t>
            </w:r>
          </w:p>
        </w:tc>
        <w:tc>
          <w:tcPr>
            <w:tcW w:type="dxa" w:w="2160"/>
          </w:tcPr>
          <w:p>
            <w:r>
              <w:t>Send the notification message to the Operator</w:t>
            </w:r>
          </w:p>
        </w:tc>
        <w:tc>
          <w:tcPr>
            <w:tcW w:type="dxa" w:w="2160"/>
          </w:tcPr>
          <w:p>
            <w:r>
              <w:t>1- Operator receives notification with notificationPointId set to '2'</w:t>
            </w:r>
          </w:p>
        </w:tc>
      </w:tr>
    </w:tbl>
    <w:p>
      <w:r>
        <w:rPr/>
        <w:t>Test Sequence #03: BPP Download Notification (notificationPointId = 3)</w:t>
        <w:br/>
        <w:t>This sequence checks that the SM-DP+ sends a notification when the Bound Profile Package (BPP) download step is reached (notificationPointId='3').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Prepare notification including iccid, profileType, timestamp, eid (if available), notificationPointId='3', notificationPointStatus, and resultData (if applicable)</w:t>
            </w:r>
          </w:p>
        </w:tc>
        <w:tc>
          <w:tcPr>
            <w:tcW w:type="dxa" w:w="2160"/>
          </w:tcPr>
          <w:p>
            <w:r>
              <w:t>Notification message is ready for BPP download step notification to the Operator.</w:t>
            </w:r>
          </w:p>
        </w:tc>
      </w:tr>
      <w:tr>
        <w:tc>
          <w:tcPr>
            <w:tcW w:type="dxa" w:w="2160"/>
          </w:tcPr>
          <w:p>
            <w:r>
              <w:t>2</w:t>
            </w:r>
          </w:p>
        </w:tc>
        <w:tc>
          <w:tcPr>
            <w:tcW w:type="dxa" w:w="2160"/>
          </w:tcPr>
          <w:p>
            <w:r>
              <w:t>SM-DP+ → Operator</w:t>
            </w:r>
          </w:p>
        </w:tc>
        <w:tc>
          <w:tcPr>
            <w:tcW w:type="dxa" w:w="2160"/>
          </w:tcPr>
          <w:p>
            <w:r>
              <w:t>Send the notification message to the Operator</w:t>
            </w:r>
          </w:p>
        </w:tc>
        <w:tc>
          <w:tcPr>
            <w:tcW w:type="dxa" w:w="2160"/>
          </w:tcPr>
          <w:p>
            <w:r>
              <w:t>1- Operator receives notification with notificationPointId set to '3'</w:t>
            </w:r>
          </w:p>
        </w:tc>
      </w:tr>
    </w:tbl>
    <w:p>
      <w:r>
        <w:rPr/>
        <w:t>Test Sequence #04: BPP Installation Notification (notificationPointId = 4)</w:t>
        <w:br/>
        <w:t>This sequence verifies that the SM-DP+ sends a notification with notificationPointId='4' when the BPP installation step is reached.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Prepare notification including iccid, profileType, timestamp, eid (if available), notificationPointId='4', notificationPointStatus, and resultData (if applicable; must include ProfileInstallationResult as resultData if available)</w:t>
            </w:r>
          </w:p>
        </w:tc>
        <w:tc>
          <w:tcPr>
            <w:tcW w:type="dxa" w:w="2160"/>
          </w:tcPr>
          <w:p>
            <w:r>
              <w:t>Notification message is ready for BPP installation step notification to the Operator.</w:t>
            </w:r>
          </w:p>
        </w:tc>
      </w:tr>
      <w:tr>
        <w:tc>
          <w:tcPr>
            <w:tcW w:type="dxa" w:w="2160"/>
          </w:tcPr>
          <w:p>
            <w:r>
              <w:t>2</w:t>
            </w:r>
          </w:p>
        </w:tc>
        <w:tc>
          <w:tcPr>
            <w:tcW w:type="dxa" w:w="2160"/>
          </w:tcPr>
          <w:p>
            <w:r>
              <w:t>SM-DP+ → Operator</w:t>
            </w:r>
          </w:p>
        </w:tc>
        <w:tc>
          <w:tcPr>
            <w:tcW w:type="dxa" w:w="2160"/>
          </w:tcPr>
          <w:p>
            <w:r>
              <w:t>Send the notification message to the Operator</w:t>
            </w:r>
          </w:p>
        </w:tc>
        <w:tc>
          <w:tcPr>
            <w:tcW w:type="dxa" w:w="2160"/>
          </w:tcPr>
          <w:p>
            <w:r>
              <w:t>1- Operator receives notification with notificationPointId set to '4'</w:t>
            </w:r>
          </w:p>
        </w:tc>
      </w:tr>
    </w:tbl>
    <w:p>
      <w:r>
        <w:rPr/>
        <w:t>Test Sequence #05: Activation Code Retrieval Request Notification (notificationPointId = 17)</w:t>
        <w:br/>
        <w:t>The aim is to verify proper notification to Operator when an Activation Code Retrieval request occurs (notificationPointId='17').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Prepare notification including iccid, profileType, timestamp, eid (if available), notificationPointId='17', notificationPointStatus, and resultData (if applicable)</w:t>
            </w:r>
          </w:p>
        </w:tc>
        <w:tc>
          <w:tcPr>
            <w:tcW w:type="dxa" w:w="2160"/>
          </w:tcPr>
          <w:p>
            <w:r>
              <w:t>Notification message is ready for Activation Code retrieval request notification.</w:t>
            </w:r>
          </w:p>
        </w:tc>
      </w:tr>
      <w:tr>
        <w:tc>
          <w:tcPr>
            <w:tcW w:type="dxa" w:w="2160"/>
          </w:tcPr>
          <w:p>
            <w:r>
              <w:t>2</w:t>
            </w:r>
          </w:p>
        </w:tc>
        <w:tc>
          <w:tcPr>
            <w:tcW w:type="dxa" w:w="2160"/>
          </w:tcPr>
          <w:p>
            <w:r>
              <w:t>SM-DP+ → Operator</w:t>
            </w:r>
          </w:p>
        </w:tc>
        <w:tc>
          <w:tcPr>
            <w:tcW w:type="dxa" w:w="2160"/>
          </w:tcPr>
          <w:p>
            <w:r>
              <w:t>Send the notification message to the Operator</w:t>
            </w:r>
          </w:p>
        </w:tc>
        <w:tc>
          <w:tcPr>
            <w:tcW w:type="dxa" w:w="2160"/>
          </w:tcPr>
          <w:p>
            <w:r>
              <w:t>1- Operator receives notification with notificationPointId set to '17'</w:t>
            </w:r>
          </w:p>
        </w:tc>
      </w:tr>
    </w:tbl>
    <w:p>
      <w:r>
        <w:rPr/>
        <w:t>Conformance Requirements References</w:t>
        <w:br/>
        <w:t>- SGP.22-v2.6.1, section describing Profile Download and Installation notification (page 169)</w:t>
        <w:br/>
        <w:t>- notificationPointId, requirement description: defined check points for Profile Download and Installation procedure</w:t>
      </w:r>
    </w:p>
    <w:p>
      <w:r>
        <w:rPr/>
        <w:t>Conditional Execution Rules:</w:t>
        <w:br/>
        <w:t>- Test Sequences SHALL be executed if and only if the corresponding step in the Profile download and installation procedure is reached, as indicated by system logic implementing the RSP protocol.</w:t>
        <w:br/>
        <w:t>- If additional custom notification points are defined (values &gt;=100), the same steps SHALL be used with notificationPointId set accordingly, and these SHALL be agreed upon between the SM-DP+ and the Operator.</w:t>
      </w:r>
    </w:p>
    <w:p/>
    <w:p>
      <w:r>
        <w:rPr>
          <w:b/>
          <w:sz w:val="24"/>
        </w:rPr>
        <w:t>Requirement ID : notificationPointStatus | Requirement Description : Indicates the status after the execution of the notification point. The ExecutionStatus type is re-used to specify the result of processing of the operation related to the notification point (Executed-Success, Executed-WithWarning, Failed), and optionally to provide information on any encountered problem (status code, data/object that causes the status code, and message to provide textual and human readable explanation of the status code).</w:t>
      </w:r>
    </w:p>
    <w:p>
      <w:r>
        <w:rPr>
          <w:b/>
          <w:sz w:val="24"/>
        </w:rPr>
        <w:t xml:space="preserve">Test Case : </w:t>
        <w:br/>
      </w:r>
    </w:p>
    <w:p>
      <w:r>
        <w:rPr/>
        <w:t>Test Cases</w:t>
      </w:r>
    </w:p>
    <w:p>
      <w:r>
        <w:rPr/>
        <w:t>TC</w:t>
      </w:r>
      <w:r>
        <w:rPr>
          <w:i/>
        </w:rPr>
        <w:t>notificationPointStatus</w:t>
      </w:r>
      <w:r>
        <w:rPr/>
        <w:t>StatusReporting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provisioned in a consumer device and is able to process Notifications.</w:t>
            </w:r>
          </w:p>
        </w:tc>
      </w:tr>
      <w:tr>
        <w:tc>
          <w:tcPr>
            <w:tcW w:type="dxa" w:w="4320"/>
          </w:tcPr>
          <w:p>
            <w:r>
              <w:t>NotificationPoint</w:t>
            </w:r>
          </w:p>
        </w:tc>
        <w:tc>
          <w:tcPr>
            <w:tcW w:type="dxa" w:w="4320"/>
          </w:tcPr>
          <w:p>
            <w:r>
              <w:t>A Notification Point is defined and pending execution in the provisioning process.</w:t>
            </w:r>
          </w:p>
        </w:tc>
      </w:tr>
    </w:tbl>
    <w:p>
      <w:r>
        <w:rPr/>
        <w:t>Test Sequence #01: Successful Notification Point Execution</w:t>
        <w:br/>
        <w:t>To verify that when a notification point is executed successfully, the notificationPointStatus is reported as 'Executed-Success' and no error details are present.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Ready and operational, awaiting Notification Point trigger.</w:t>
            </w:r>
          </w:p>
        </w:tc>
      </w:tr>
      <w:tr>
        <w:tc>
          <w:tcPr>
            <w:tcW w:type="dxa" w:w="4320"/>
          </w:tcPr>
          <w:p>
            <w:r>
              <w:t>NotificationPoint</w:t>
            </w:r>
          </w:p>
        </w:tc>
        <w:tc>
          <w:tcPr>
            <w:tcW w:type="dxa" w:w="4320"/>
          </w:tcPr>
          <w:p>
            <w:r>
              <w:t>Notification Point ready for execution.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Initiate Notification Point operation.</w:t>
            </w:r>
          </w:p>
        </w:tc>
        <w:tc>
          <w:tcPr>
            <w:tcW w:type="dxa" w:w="2160"/>
          </w:tcPr>
          <w:p>
            <w:r>
              <w:t>Notification Point processing is triggered.</w:t>
            </w:r>
          </w:p>
        </w:tc>
      </w:tr>
      <w:tr>
        <w:tc>
          <w:tcPr>
            <w:tcW w:type="dxa" w:w="2160"/>
          </w:tcPr>
          <w:p>
            <w:r>
              <w:t>1</w:t>
            </w:r>
          </w:p>
        </w:tc>
        <w:tc>
          <w:tcPr>
            <w:tcW w:type="dxa" w:w="2160"/>
          </w:tcPr>
          <w:p>
            <w:r>
              <w:t>eUICC → Test System</w:t>
            </w:r>
          </w:p>
        </w:tc>
        <w:tc>
          <w:tcPr>
            <w:tcW w:type="dxa" w:w="2160"/>
          </w:tcPr>
          <w:p>
            <w:r>
              <w:t>Provide notificationPointStatus after operation execution.</w:t>
            </w:r>
          </w:p>
        </w:tc>
        <w:tc>
          <w:tcPr>
            <w:tcW w:type="dxa" w:w="2160"/>
          </w:tcPr>
          <w:p>
            <w:r>
              <w:t>1- notificationPointStatus.status='Executed-Success'2- No status code data included.</w:t>
            </w:r>
          </w:p>
        </w:tc>
      </w:tr>
    </w:tbl>
    <w:p>
      <w:r>
        <w:rPr/>
        <w:t>Test Sequence #02: Notification Point Execution with Warning</w:t>
        <w:br/>
        <w:t>To verify that when the notification point executes with a warning, the notificationPointStatus is reported as 'Executed-WithWarning' and status code data is provided detailing the warning.</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conditions that will trigger a warning (e.g., minor recoverable error expected during Notification Point processing).</w:t>
            </w:r>
          </w:p>
        </w:tc>
      </w:tr>
      <w:tr>
        <w:tc>
          <w:tcPr>
            <w:tcW w:type="dxa" w:w="4320"/>
          </w:tcPr>
          <w:p>
            <w:r>
              <w:t>NotificationPoint</w:t>
            </w:r>
          </w:p>
        </w:tc>
        <w:tc>
          <w:tcPr>
            <w:tcW w:type="dxa" w:w="4320"/>
          </w:tcPr>
          <w:p>
            <w:r>
              <w:t>Notification Point ready for execution.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Initiate Notification Point operation.</w:t>
            </w:r>
          </w:p>
        </w:tc>
        <w:tc>
          <w:tcPr>
            <w:tcW w:type="dxa" w:w="2160"/>
          </w:tcPr>
          <w:p>
            <w:r>
              <w:t>Notification Point processing is triggered.</w:t>
            </w:r>
          </w:p>
        </w:tc>
      </w:tr>
      <w:tr>
        <w:tc>
          <w:tcPr>
            <w:tcW w:type="dxa" w:w="2160"/>
          </w:tcPr>
          <w:p>
            <w:r>
              <w:t>1</w:t>
            </w:r>
          </w:p>
        </w:tc>
        <w:tc>
          <w:tcPr>
            <w:tcW w:type="dxa" w:w="2160"/>
          </w:tcPr>
          <w:p>
            <w:r>
              <w:t>eUICC → Test System</w:t>
            </w:r>
          </w:p>
        </w:tc>
        <w:tc>
          <w:tcPr>
            <w:tcW w:type="dxa" w:w="2160"/>
          </w:tcPr>
          <w:p>
            <w:r>
              <w:t>Provide notificationPointStatus after operation execution.</w:t>
            </w:r>
          </w:p>
        </w:tc>
        <w:tc>
          <w:tcPr>
            <w:tcW w:type="dxa" w:w="2160"/>
          </w:tcPr>
          <w:p>
            <w:r>
              <w:t>1- notificationPointStatus.status='Executed-WithWarning'2- status code data is present describing the warning.3- status code data includes: subject code, reason code, and human readable message.</w:t>
            </w:r>
          </w:p>
        </w:tc>
      </w:tr>
    </w:tbl>
    <w:p>
      <w:r>
        <w:rPr/>
        <w:t>Test Sequence #03: Failed Notification Point Execution</w:t>
        <w:br/>
        <w:t>To verify that when the notification point execution fails, the notificationPointStatus is reported as 'Failed' and error information is provided.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Will encounter an error upon Notification Point execution.</w:t>
            </w:r>
          </w:p>
        </w:tc>
      </w:tr>
      <w:tr>
        <w:tc>
          <w:tcPr>
            <w:tcW w:type="dxa" w:w="4320"/>
          </w:tcPr>
          <w:p>
            <w:r>
              <w:t>NotificationPoint</w:t>
            </w:r>
          </w:p>
        </w:tc>
        <w:tc>
          <w:tcPr>
            <w:tcW w:type="dxa" w:w="4320"/>
          </w:tcPr>
          <w:p>
            <w:r>
              <w:t>Notification Point ready for execution.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Initiate Notification Point operation.</w:t>
            </w:r>
          </w:p>
        </w:tc>
        <w:tc>
          <w:tcPr>
            <w:tcW w:type="dxa" w:w="2160"/>
          </w:tcPr>
          <w:p>
            <w:r>
              <w:t>Notification Point processing is triggered.</w:t>
            </w:r>
          </w:p>
        </w:tc>
      </w:tr>
      <w:tr>
        <w:tc>
          <w:tcPr>
            <w:tcW w:type="dxa" w:w="2160"/>
          </w:tcPr>
          <w:p>
            <w:r>
              <w:t>1</w:t>
            </w:r>
          </w:p>
        </w:tc>
        <w:tc>
          <w:tcPr>
            <w:tcW w:type="dxa" w:w="2160"/>
          </w:tcPr>
          <w:p>
            <w:r>
              <w:t>eUICC → Test System</w:t>
            </w:r>
          </w:p>
        </w:tc>
        <w:tc>
          <w:tcPr>
            <w:tcW w:type="dxa" w:w="2160"/>
          </w:tcPr>
          <w:p>
            <w:r>
              <w:t>Provide notificationPointStatus after operation execution.</w:t>
            </w:r>
          </w:p>
        </w:tc>
        <w:tc>
          <w:tcPr>
            <w:tcW w:type="dxa" w:w="2160"/>
          </w:tcPr>
          <w:p>
            <w:r>
              <w:t>1- notificationPointStatus.status='Failed'2- status code data is present describing the failure.3- status code data includes: subject code, reason code, subject identifier (if applicable), and a human-readable failure message.</w:t>
            </w:r>
          </w:p>
        </w:tc>
      </w:tr>
    </w:tbl>
    <w:p>
      <w:r>
        <w:rPr/>
        <w:t>Test Sequence #04: Expired Notification Point Execution</w:t>
        <w:br/>
        <w:t>To verify that when the request validity period expires before processing, the notificationPointStatus is reported as 'Expired' and expiration information is provided.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Notification Point request initiated, but processing is delayed.</w:t>
            </w:r>
          </w:p>
        </w:tc>
      </w:tr>
      <w:tr>
        <w:tc>
          <w:tcPr>
            <w:tcW w:type="dxa" w:w="4320"/>
          </w:tcPr>
          <w:p>
            <w:r>
              <w:t>NotificationPoint</w:t>
            </w:r>
          </w:p>
        </w:tc>
        <w:tc>
          <w:tcPr>
            <w:tcW w:type="dxa" w:w="4320"/>
          </w:tcPr>
          <w:p>
            <w:r>
              <w:t>Notification Point request validity period set to expire.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Initiate Notification Point operation (delayed to trigger expiry).</w:t>
            </w:r>
          </w:p>
        </w:tc>
        <w:tc>
          <w:tcPr>
            <w:tcW w:type="dxa" w:w="2160"/>
          </w:tcPr>
          <w:p>
            <w:r>
              <w:t>Notification Point not processed before expiry.</w:t>
            </w:r>
          </w:p>
        </w:tc>
      </w:tr>
      <w:tr>
        <w:tc>
          <w:tcPr>
            <w:tcW w:type="dxa" w:w="2160"/>
          </w:tcPr>
          <w:p>
            <w:r>
              <w:t>1</w:t>
            </w:r>
          </w:p>
        </w:tc>
        <w:tc>
          <w:tcPr>
            <w:tcW w:type="dxa" w:w="2160"/>
          </w:tcPr>
          <w:p>
            <w:r>
              <w:t>eUICC → Test System</w:t>
            </w:r>
          </w:p>
        </w:tc>
        <w:tc>
          <w:tcPr>
            <w:tcW w:type="dxa" w:w="2160"/>
          </w:tcPr>
          <w:p>
            <w:r>
              <w:t>Provide notificationPointStatus after operation expiration.</w:t>
            </w:r>
          </w:p>
        </w:tc>
        <w:tc>
          <w:tcPr>
            <w:tcW w:type="dxa" w:w="2160"/>
          </w:tcPr>
          <w:p>
            <w:r>
              <w:t>1- notificationPointStatus.status='Expired'2- status code data optionally present describing the expiration reason.3- status code data includes subject code, reason code, and explanation message as appropriate.</w:t>
            </w:r>
          </w:p>
        </w:tc>
      </w:tr>
    </w:tbl>
    <w:p>
      <w:r>
        <w:rPr/>
        <w:t>Test Sequence #05: Status Code Data Content Validation</w:t>
        <w:br/>
        <w:t>To check that, for 'Executed-WithWarning', 'Failed', or 'Expired', the status code data contains the correct subject code, reason code, subject identifier (if applicable), and message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Perform Notification Point operation that results in a warning or failure.</w:t>
            </w:r>
          </w:p>
        </w:tc>
        <w:tc>
          <w:tcPr>
            <w:tcW w:type="dxa" w:w="2160"/>
          </w:tcPr>
          <w:p>
            <w:r>
              <w:t>NotificationPointStatus.status is 'Executed-WithWarning', 'Failed', or 'Expired'.</w:t>
            </w:r>
          </w:p>
        </w:tc>
      </w:tr>
      <w:tr>
        <w:tc>
          <w:tcPr>
            <w:tcW w:type="dxa" w:w="2160"/>
          </w:tcPr>
          <w:p>
            <w:r>
              <w:t>1</w:t>
            </w:r>
          </w:p>
        </w:tc>
        <w:tc>
          <w:tcPr>
            <w:tcW w:type="dxa" w:w="2160"/>
          </w:tcPr>
          <w:p>
            <w:r>
              <w:t>eUICC → Test System</w:t>
            </w:r>
          </w:p>
        </w:tc>
        <w:tc>
          <w:tcPr>
            <w:tcW w:type="dxa" w:w="2160"/>
          </w:tcPr>
          <w:p>
            <w:r>
              <w:t>Provide notificationPointStatus with status code data.</w:t>
            </w:r>
          </w:p>
        </w:tc>
        <w:tc>
          <w:tcPr>
            <w:tcW w:type="dxa" w:w="2160"/>
          </w:tcPr>
          <w:p>
            <w:r>
              <w:t>1- Status code data includes:a) subject code (system element concerned)b) reason code (exception reason)c) subject identifier if relevant (e.g. ICCID)d) human-readable message.</w:t>
            </w:r>
          </w:p>
        </w:tc>
      </w:tr>
    </w:tbl>
    <w:p>
      <w:r>
        <w:rPr/>
        <w:t>Conformance Requirements References</w:t>
        <w:br/>
        <w:t>- SGP.22 v2.6.1, Section defining notificationPointStatus and ExecutionStatus (requirement ID: notificationPointStatus)</w:t>
        <w:br/>
        <w:t>- SGP.02 v4.2, Table 114 and Table 115, Table 116 - Function Execution Status and structure</w:t>
      </w:r>
    </w:p>
    <w:p>
      <w:r>
        <w:rPr/>
        <w:t>Conformance notes:</w:t>
        <w:br/>
        <w:t>- Test Sequences #01, #02, #03, and #04 SHALL be executed if and only if the simulated or system conditions can trigger, respectively, 'Executed-Success', 'Executed-WithWarning', 'Failed', or 'Expired' status.</w:t>
        <w:br/>
        <w:t>- Test Sequence #05 SHALL be executed in conjunction with any sequence producing 'Executed-WithWarning', 'Failed', or 'Expired'.</w:t>
      </w:r>
    </w:p>
    <w:p>
      <w:r>
        <w:rPr/>
        <w:t>Additional instructions:</w:t>
        <w:br/>
        <w:t>- Status code data fields MUST be verified for correctness as per the specification definition.</w:t>
        <w:br/>
        <w:t>- Human-readable messages and coded fields MUST be checked for accuracy and meaningful content.</w:t>
        <w:br/>
        <w:t>- The reporting of notificationPointStatus is MANDATORY after any notification point operation.</w:t>
      </w:r>
    </w:p>
    <w:p/>
    <w:p>
      <w:r>
        <w:rPr>
          <w:b/>
          <w:sz w:val="24"/>
        </w:rPr>
        <w:t>Requirement ID : NOTE 1 | Requirement Description : This specification reserves values from 0 to 99 for future use. The Operator and the SM-DP+, based on agreed behaviour, MAY define additional custom notification points. In that case, values &gt;=100 SHALL be used.</w:t>
      </w:r>
    </w:p>
    <w:p>
      <w:r>
        <w:rPr>
          <w:b/>
          <w:sz w:val="24"/>
        </w:rPr>
        <w:t xml:space="preserve">Test Case : </w:t>
        <w:br/>
      </w:r>
    </w:p>
    <w:p>
      <w:r>
        <w:rPr/>
        <w:t>Test Cases</w:t>
      </w:r>
    </w:p>
    <w:p>
      <w:r>
        <w:rPr/>
        <w:t>TC</w:t>
      </w:r>
      <w:r>
        <w:rPr>
          <w:i/>
        </w:rPr>
        <w:t>SMDP</w:t>
      </w:r>
      <w:r>
        <w:rPr/>
        <w:t>CustomNotificationPoints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and Operator have an agreed behaviour in place for custom notification points</w:t>
            </w:r>
          </w:p>
        </w:tc>
      </w:tr>
      <w:tr>
        <w:tc>
          <w:tcPr>
            <w:tcW w:type="dxa" w:w="4320"/>
          </w:tcPr>
          <w:p>
            <w:r>
              <w:t>Operator</w:t>
            </w:r>
          </w:p>
        </w:tc>
        <w:tc>
          <w:tcPr>
            <w:tcW w:type="dxa" w:w="4320"/>
          </w:tcPr>
          <w:p>
            <w:r>
              <w:t>Operator supports receipt and interpretation of custom notification points</w:t>
            </w:r>
          </w:p>
        </w:tc>
      </w:tr>
    </w:tbl>
    <w:p>
      <w:r>
        <w:rPr/>
        <w:t>Test Sequence #01: Using Reserved Notification Points (0–99)</w:t>
        <w:br/>
        <w:t>Verify that notification point values within 0–99 are not used for custom notification points by the SM-DP+.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set a notification point value</w:t>
            </w:r>
          </w:p>
        </w:tc>
      </w:tr>
      <w:tr>
        <w:tc>
          <w:tcPr>
            <w:tcW w:type="dxa" w:w="4320"/>
          </w:tcPr>
          <w:p>
            <w:r>
              <w:t>Operator</w:t>
            </w:r>
          </w:p>
        </w:tc>
        <w:tc>
          <w:tcPr>
            <w:tcW w:type="dxa" w:w="4320"/>
          </w:tcPr>
          <w:p>
            <w:r>
              <w:t>Waiting for notification point information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Operator</w:t>
            </w:r>
          </w:p>
        </w:tc>
        <w:tc>
          <w:tcPr>
            <w:tcW w:type="dxa" w:w="2160"/>
          </w:tcPr>
          <w:p>
            <w:r>
              <w:t>Notify Operator with a notification point value in the range 0–99</w:t>
            </w:r>
          </w:p>
        </w:tc>
        <w:tc>
          <w:tcPr>
            <w:tcW w:type="dxa" w:w="2160"/>
          </w:tcPr>
          <w:p>
            <w:r>
              <w:t>Operator rejects or ignores the notification, and/or logs a protocol error. Reserved values are not accepted for custom notification points.</w:t>
            </w:r>
          </w:p>
        </w:tc>
      </w:tr>
      <w:tr>
        <w:tc>
          <w:tcPr>
            <w:tcW w:type="dxa" w:w="2160"/>
          </w:tcPr>
          <w:p>
            <w:r>
              <w:t>1</w:t>
            </w:r>
          </w:p>
        </w:tc>
        <w:tc>
          <w:tcPr>
            <w:tcW w:type="dxa" w:w="2160"/>
          </w:tcPr>
          <w:p>
            <w:r>
              <w:t>SM-DP+ → Operator</w:t>
            </w:r>
          </w:p>
        </w:tc>
        <w:tc>
          <w:tcPr>
            <w:tcW w:type="dxa" w:w="2160"/>
          </w:tcPr>
          <w:p>
            <w:r>
              <w:t>Attempt to use notification point value 25 (for a custom event)</w:t>
            </w:r>
          </w:p>
        </w:tc>
        <w:tc>
          <w:tcPr>
            <w:tcW w:type="dxa" w:w="2160"/>
          </w:tcPr>
          <w:p>
            <w:r>
              <w:t>1- Operator does not act on notification2- SM-DP+ identifies value 25 is not valid for custom points and reports internal error if applicable</w:t>
            </w:r>
          </w:p>
        </w:tc>
      </w:tr>
    </w:tbl>
    <w:p>
      <w:r>
        <w:rPr/>
        <w:t>Test Sequence #02: Using Custom Notification Points (≥100)</w:t>
        <w:br/>
        <w:t>Verify that SM-DP+ and Operator can set and process custom notification points with values greater than or equal to 100.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 need to send a custom notification</w:t>
            </w:r>
          </w:p>
        </w:tc>
      </w:tr>
      <w:tr>
        <w:tc>
          <w:tcPr>
            <w:tcW w:type="dxa" w:w="4320"/>
          </w:tcPr>
          <w:p>
            <w:r>
              <w:t>Operator</w:t>
            </w:r>
          </w:p>
        </w:tc>
        <w:tc>
          <w:tcPr>
            <w:tcW w:type="dxa" w:w="4320"/>
          </w:tcPr>
          <w:p>
            <w:r>
              <w:t>Ready to receive notification points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Operator</w:t>
            </w:r>
          </w:p>
        </w:tc>
        <w:tc>
          <w:tcPr>
            <w:tcW w:type="dxa" w:w="2160"/>
          </w:tcPr>
          <w:p>
            <w:r>
              <w:t>Confirm and document custom notification meaning and code (e.g. 105)</w:t>
            </w:r>
          </w:p>
        </w:tc>
        <w:tc>
          <w:tcPr>
            <w:tcW w:type="dxa" w:w="2160"/>
          </w:tcPr>
          <w:p>
            <w:r>
              <w:t>Both entities agree to use notification point value 105 for a specific custom event</w:t>
            </w:r>
          </w:p>
        </w:tc>
      </w:tr>
      <w:tr>
        <w:tc>
          <w:tcPr>
            <w:tcW w:type="dxa" w:w="2160"/>
          </w:tcPr>
          <w:p>
            <w:r>
              <w:t>1</w:t>
            </w:r>
          </w:p>
        </w:tc>
        <w:tc>
          <w:tcPr>
            <w:tcW w:type="dxa" w:w="2160"/>
          </w:tcPr>
          <w:p>
            <w:r>
              <w:t>SM-DP+ → Operator</w:t>
            </w:r>
          </w:p>
        </w:tc>
        <w:tc>
          <w:tcPr>
            <w:tcW w:type="dxa" w:w="2160"/>
          </w:tcPr>
          <w:p>
            <w:r>
              <w:t>Notify Operator using notification point value 105 with associated data</w:t>
            </w:r>
          </w:p>
        </w:tc>
        <w:tc>
          <w:tcPr>
            <w:tcW w:type="dxa" w:w="2160"/>
          </w:tcPr>
          <w:p>
            <w:r>
              <w:t>1- Operator receives notification and recognizes value 105 as a custom notification point2- No protocol error occurs3- Operator processes according to agreed procedure</w:t>
            </w:r>
          </w:p>
        </w:tc>
      </w:tr>
    </w:tbl>
    <w:p>
      <w:r>
        <w:rPr/>
        <w:t>Test Sequence #03: Handling Out-Of-Scope Notification Point Values</w:t>
        <w:br/>
        <w:t>Test that notification point values below 0 or above implementation-specific maximum (if any) are handled gracefully.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Notify Operator with an invalid notification point value (e.g. -1 or 10000)</w:t>
            </w:r>
          </w:p>
        </w:tc>
        <w:tc>
          <w:tcPr>
            <w:tcW w:type="dxa" w:w="2160"/>
          </w:tcPr>
          <w:p>
            <w:r>
              <w:t>1- Operator ignores or logs error2- No processing for undefined notification points takes place</w:t>
            </w:r>
          </w:p>
        </w:tc>
      </w:tr>
    </w:tbl>
    <w:p>
      <w:r>
        <w:rPr/>
        <w:t>Conformance Requirements References</w:t>
        <w:br/>
        <w:t>- SGP.22 v2.6.1, notificationPointStatus, NOTE 1: Values 0–99 reserved for future use. Custom notification points MUST use values &gt;=100.</w:t>
        <w:br/>
        <w:t>- Implementations SHALL NOT use values 0–99 for custom notification points.</w:t>
        <w:br/>
        <w:t>- Operator and SM-DP+ must have agreed behaviour for values &gt;=100.</w:t>
      </w:r>
    </w:p>
    <w:p>
      <w:r>
        <w:rPr/>
        <w:t>Conditional Execution Rules</w:t>
        <w:br/>
        <w:t>- Test Sequence #02 SHALL be executed only if both SM-DP+ and Operator have an agreement on the usage and semantics of custom notification points.</w:t>
        <w:br/>
        <w:t>- If no such agreement exists, only Test Sequence #01 and #03 are mandatory to verify correct rejection of improper values.</w:t>
      </w:r>
    </w:p>
    <w:p>
      <w:r>
        <w:rPr/>
        <w:t>Notes</w:t>
        <w:br/>
        <w:t>- This test case ensures strict enforcement of notification point code spaces as per SGP.22 and prevents interoperability or maintenance issues due to accidental overlap with reserved or undefined values.</w:t>
        <w:br/>
        <w:t>- These test sequences must be updated if the specification changes the reserved value range in future versions.</w:t>
      </w:r>
    </w:p>
    <w:p/>
    <w:p>
      <w:r>
        <w:rPr>
          <w:b/>
          <w:sz w:val="24"/>
        </w:rPr>
        <w:t>Requirement ID : 8.2.1 | Requirement Description : Indicates that the installed Profile is not eligible for Activation Code Retrieval.</w:t>
      </w:r>
    </w:p>
    <w:p>
      <w:r>
        <w:rPr>
          <w:b/>
          <w:sz w:val="24"/>
        </w:rPr>
        <w:t xml:space="preserve">Test Case : </w:t>
        <w:br/>
      </w:r>
    </w:p>
    <w:p>
      <w:r>
        <w:rPr/>
        <w:t>Test Cases</w:t>
      </w:r>
    </w:p>
    <w:p>
      <w:r>
        <w:rPr/>
        <w:t>TC</w:t>
      </w:r>
      <w:r>
        <w:rPr>
          <w:i/>
        </w:rPr>
        <w:t>SM-DP+</w:t>
      </w:r>
      <w:r>
        <w:rPr/>
        <w:t>ProfileNotEligibleForActivationCodeRetrieval</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Has at least one Profile installed, which is not eligible for Activation Code Retrieval</w:t>
            </w:r>
          </w:p>
        </w:tc>
      </w:tr>
      <w:tr>
        <w:tc>
          <w:tcPr>
            <w:tcW w:type="dxa" w:w="4320"/>
          </w:tcPr>
          <w:p>
            <w:r>
              <w:t>SM-DP+</w:t>
            </w:r>
          </w:p>
        </w:tc>
        <w:tc>
          <w:tcPr>
            <w:tcW w:type="dxa" w:w="4320"/>
          </w:tcPr>
          <w:p>
            <w:r>
              <w:t>Maintains records indicating Activation Code Retrieval status for all Profiles</w:t>
            </w:r>
          </w:p>
        </w:tc>
      </w:tr>
      <w:tr>
        <w:tc>
          <w:tcPr>
            <w:tcW w:type="dxa" w:w="4320"/>
          </w:tcPr>
          <w:p>
            <w:r>
              <w:t>Operator</w:t>
            </w:r>
          </w:p>
        </w:tc>
        <w:tc>
          <w:tcPr>
            <w:tcW w:type="dxa" w:w="4320"/>
          </w:tcPr>
          <w:p>
            <w:r>
              <w:t>(If involved) Is notified by SM-DP+ of Profile status where appropriate</w:t>
            </w:r>
          </w:p>
        </w:tc>
      </w:tr>
    </w:tbl>
    <w:p>
      <w:r>
        <w:rPr/>
        <w:t>Test Sequence #01: Attempt Activation Code Retrieval for a Non-Eligible Profile</w:t>
        <w:br/>
        <w:t>Description of the aim of the test sequence N°1</w:t>
      </w:r>
      <w:r>
        <w:rPr/>
        <w:br/>
        <w:t>To verify that the SM-DP+ correctly returns the status "Profile ICCID - Not Allowed" when an Activation Code Retrieval is attempted for a Profile that is not eligible for this operation.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an installed Profile with ICCID_X, which is flagged as not eligible for Activation Code Retrieval</w:t>
            </w:r>
          </w:p>
        </w:tc>
      </w:tr>
      <w:tr>
        <w:tc>
          <w:tcPr>
            <w:tcW w:type="dxa" w:w="4320"/>
          </w:tcPr>
          <w:p>
            <w:r>
              <w:t>Device</w:t>
            </w:r>
          </w:p>
        </w:tc>
        <w:tc>
          <w:tcPr>
            <w:tcW w:type="dxa" w:w="4320"/>
          </w:tcPr>
          <w:p>
            <w:r>
              <w:t>LPA has capability to request Activation Code Retrieval via appropriate interface</w:t>
            </w:r>
          </w:p>
        </w:tc>
      </w:tr>
      <w:tr>
        <w:tc>
          <w:tcPr>
            <w:tcW w:type="dxa" w:w="4320"/>
          </w:tcPr>
          <w:p>
            <w:r>
              <w:t>SM-DP+</w:t>
            </w:r>
          </w:p>
        </w:tc>
        <w:tc>
          <w:tcPr>
            <w:tcW w:type="dxa" w:w="4320"/>
          </w:tcPr>
          <w:p>
            <w:r>
              <w:t>Profile ICCID_X status is set to "not eligible" for Activation Code Retrieval in SM-DP+ internal database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Initiate request for Activation Code Retrieval for Profile ICCID_X</w:t>
            </w:r>
          </w:p>
        </w:tc>
        <w:tc>
          <w:tcPr>
            <w:tcW w:type="dxa" w:w="2160"/>
          </w:tcPr>
          <w:p>
            <w:r/>
          </w:p>
        </w:tc>
      </w:tr>
      <w:tr>
        <w:tc>
          <w:tcPr>
            <w:tcW w:type="dxa" w:w="2160"/>
          </w:tcPr>
          <w:p>
            <w:r>
              <w:t>1</w:t>
            </w:r>
          </w:p>
        </w:tc>
        <w:tc>
          <w:tcPr>
            <w:tcW w:type="dxa" w:w="2160"/>
          </w:tcPr>
          <w:p>
            <w:r>
              <w:t>SM-DP+ → Device</w:t>
            </w:r>
          </w:p>
        </w:tc>
        <w:tc>
          <w:tcPr>
            <w:tcW w:type="dxa" w:w="2160"/>
          </w:tcPr>
          <w:p>
            <w:r>
              <w:t>Evaluate eligibility for Activation Code Retrieval for Profile ICCID_X</w:t>
            </w:r>
          </w:p>
        </w:tc>
        <w:tc>
          <w:tcPr>
            <w:tcW w:type="dxa" w:w="2160"/>
          </w:tcPr>
          <w:p>
            <w:r>
              <w:t>1- SM-DP+ determines Profile ICCID_X is not eligible for Activation Code Retrieval2- SM-DP+ returns status code "Profile ICCID - Not Allowed" to the Device</w:t>
            </w:r>
          </w:p>
        </w:tc>
      </w:tr>
      <w:tr>
        <w:tc>
          <w:tcPr>
            <w:tcW w:type="dxa" w:w="2160"/>
          </w:tcPr>
          <w:p>
            <w:r>
              <w:t>2</w:t>
            </w:r>
          </w:p>
        </w:tc>
        <w:tc>
          <w:tcPr>
            <w:tcW w:type="dxa" w:w="2160"/>
          </w:tcPr>
          <w:p>
            <w:r>
              <w:t>SM-DP+ → Operator (optional)</w:t>
            </w:r>
          </w:p>
        </w:tc>
        <w:tc>
          <w:tcPr>
            <w:tcW w:type="dxa" w:w="2160"/>
          </w:tcPr>
          <w:p>
            <w:r>
              <w:t>(If configured) Notify Operator of failed Activation Code Retrieval request for Profile ICCID_X</w:t>
            </w:r>
          </w:p>
        </w:tc>
        <w:tc>
          <w:tcPr>
            <w:tcW w:type="dxa" w:w="2160"/>
          </w:tcPr>
          <w:p>
            <w:r>
              <w:t>(Optional) Operator receives notification about the denied request for Profile ICCID_X</w:t>
            </w:r>
          </w:p>
        </w:tc>
      </w:tr>
    </w:tbl>
    <w:p>
      <w:r>
        <w:rPr/>
        <w:t>Test Sequence #02: Profile Metadata Query Reflecting Activation Code Ineligibility</w:t>
        <w:br/>
        <w:t>Description of the aim of the test sequence N°2</w:t>
      </w:r>
      <w:r>
        <w:rPr/>
        <w:br/>
        <w:t>To verify that when querying Profile Metadata, the response accurately reflects that Activation Code Retrieval is not available for a profile that is not eligible.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Request Profile Metadata for Profile ICCID_X</w:t>
            </w:r>
          </w:p>
        </w:tc>
        <w:tc>
          <w:tcPr>
            <w:tcW w:type="dxa" w:w="2160"/>
          </w:tcPr>
          <w:p>
            <w:r/>
          </w:p>
        </w:tc>
      </w:tr>
      <w:tr>
        <w:tc>
          <w:tcPr>
            <w:tcW w:type="dxa" w:w="2160"/>
          </w:tcPr>
          <w:p>
            <w:r>
              <w:t>2</w:t>
            </w:r>
          </w:p>
        </w:tc>
        <w:tc>
          <w:tcPr>
            <w:tcW w:type="dxa" w:w="2160"/>
          </w:tcPr>
          <w:p>
            <w:r>
              <w:t>SM-DP+ → Device</w:t>
            </w:r>
          </w:p>
        </w:tc>
        <w:tc>
          <w:tcPr>
            <w:tcW w:type="dxa" w:w="2160"/>
          </w:tcPr>
          <w:p>
            <w:r>
              <w:t>Generate Profile Metadata including activationCodeRetrievalAvailable parameter</w:t>
            </w:r>
          </w:p>
        </w:tc>
        <w:tc>
          <w:tcPr>
            <w:tcW w:type="dxa" w:w="2160"/>
          </w:tcPr>
          <w:p>
            <w:r>
              <w:t>1- Profile Metadata response includes activationCodeRetrievalAvailable set to false2- No Activation Code information is present</w:t>
            </w:r>
          </w:p>
        </w:tc>
      </w:tr>
    </w:tbl>
    <w:p>
      <w:r>
        <w:rPr/>
        <w:t>Test Sequence #03: Attempt Profile Download After Not Allowed Response</w:t>
        <w:br/>
        <w:t>Description of the aim of the test sequence N°3</w:t>
      </w:r>
      <w:r>
        <w:rPr/>
        <w:br/>
        <w:t>To verify that after an "Activation Code Retrieval Not Allowed" response, any attempts to initiate a profile redownload via Activation Code also fail with "Not Allowed".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Attempt to trigger Profile Download for Profile ICCID_X via Activation Code</w:t>
            </w:r>
          </w:p>
        </w:tc>
        <w:tc>
          <w:tcPr>
            <w:tcW w:type="dxa" w:w="2160"/>
          </w:tcPr>
          <w:p>
            <w:r/>
          </w:p>
        </w:tc>
      </w:tr>
      <w:tr>
        <w:tc>
          <w:tcPr>
            <w:tcW w:type="dxa" w:w="2160"/>
          </w:tcPr>
          <w:p>
            <w:r>
              <w:t>2</w:t>
            </w:r>
          </w:p>
        </w:tc>
        <w:tc>
          <w:tcPr>
            <w:tcW w:type="dxa" w:w="2160"/>
          </w:tcPr>
          <w:p>
            <w:r>
              <w:t>SM-DP+ → Device</w:t>
            </w:r>
          </w:p>
        </w:tc>
        <w:tc>
          <w:tcPr>
            <w:tcW w:type="dxa" w:w="2160"/>
          </w:tcPr>
          <w:p>
            <w:r>
              <w:t>Verify Activation Code eligibility and process download initiation</w:t>
            </w:r>
          </w:p>
        </w:tc>
        <w:tc>
          <w:tcPr>
            <w:tcW w:type="dxa" w:w="2160"/>
          </w:tcPr>
          <w:p>
            <w:r>
              <w:t>1- SM-DP+ identifies that Profile ICCID_X is not eligible2- Returns "Profile - Not Allowed" status</w:t>
            </w:r>
          </w:p>
        </w:tc>
      </w:tr>
    </w:tbl>
    <w:p>
      <w:r>
        <w:rPr/>
        <w:t>Conformance Requirements References</w:t>
      </w:r>
      <w:r>
        <w:rPr/>
        <w:br/>
        <w:t>- SGP.22 v2.6.1, Section 8.2.1: "Indicates that the installed Profile is not eligible for Activation Code Retrieval."</w:t>
      </w:r>
      <w:r>
        <w:rPr/>
        <w:br/>
        <w:t>- SGP.22 v2.6.1, Section 8.2.9: Correct meta-data and status code handling for Activation Code Retrieval not allowed</w:t>
      </w:r>
      <w:r>
        <w:rPr/>
        <w:br/>
        <w:t xml:space="preserve">- SGP.22 v2.6.1, Page 188: Enforcement and notification requirements  </w:t>
      </w:r>
    </w:p>
    <w:p>
      <w:r>
        <w:rPr/>
        <w:t>Conditional Execution Rule:</w:t>
      </w:r>
      <w:r>
        <w:rPr/>
        <w:br/>
        <w:t>Test Sequence #01 and #03 SHALL be executed if and only if the Profile is installed and flagged as not eligible for Activation Code Retrieval.</w:t>
      </w:r>
      <w:r>
        <w:rPr/>
        <w:br/>
        <w:t>Test Sequence #02 SHALL be executed for any Profile Metadata query for a Profile flagged as not eligible for Activation Code Retrieval.</w:t>
      </w:r>
    </w:p>
    <w:p/>
    <w:p>
      <w:r>
        <w:rPr>
          <w:b/>
          <w:sz w:val="24"/>
        </w:rPr>
        <w:t>Requirement ID : 3.9 | Requirement Description : Not Allowed</w:t>
      </w:r>
    </w:p>
    <w:p>
      <w:r>
        <w:rPr>
          <w:b/>
          <w:sz w:val="24"/>
        </w:rPr>
        <w:t xml:space="preserve">Test Case : </w:t>
        <w:br/>
      </w:r>
    </w:p>
    <w:p>
      <w:r>
        <w:rPr/>
        <w:t>Test Cases</w:t>
      </w:r>
    </w:p>
    <w:p>
      <w:r>
        <w:rPr/>
        <w:t>TC</w:t>
      </w:r>
      <w:r>
        <w:rPr>
          <w:i/>
        </w:rPr>
        <w:t>POL2</w:t>
      </w:r>
      <w:r>
        <w:rPr/>
        <w:t>NotAllowed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ProfileMgmt</w:t>
            </w:r>
          </w:p>
        </w:tc>
        <w:tc>
          <w:tcPr>
            <w:tcW w:type="dxa" w:w="4320"/>
          </w:tcPr>
          <w:p>
            <w:r>
              <w:t>A Profile with one or more Policy Rules defined by POL2 is installed on the eUICC.</w:t>
            </w:r>
          </w:p>
        </w:tc>
      </w:tr>
      <w:tr>
        <w:tc>
          <w:tcPr>
            <w:tcW w:type="dxa" w:w="4320"/>
          </w:tcPr>
          <w:p>
            <w:r>
              <w:t>eUICC</w:t>
            </w:r>
          </w:p>
        </w:tc>
        <w:tc>
          <w:tcPr>
            <w:tcW w:type="dxa" w:w="4320"/>
          </w:tcPr>
          <w:p>
            <w:r>
              <w:t>eUICC is in operational state and supports POL2 Policy Rules as defined in Table 100 of SGP.02 [1].</w:t>
            </w:r>
          </w:p>
        </w:tc>
      </w:tr>
    </w:tbl>
    <w:p>
      <w:r>
        <w:rPr/>
        <w:t>Test Sequence #01: Attempt to Disable a Profile with "Disabling Not Allowed" Policy Rule</w:t>
        <w:br/>
        <w:t>This test sequence validates that the eUICC does not permit disabling a Profile when the Policy Rule "Disabling of this Profile not allowed" is present (POL2: Subject=”PROFILE”, action=”DISABLE”, qualification=”Not allowed”).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ProfileMgmt</w:t>
            </w:r>
          </w:p>
        </w:tc>
        <w:tc>
          <w:tcPr>
            <w:tcW w:type="dxa" w:w="4320"/>
          </w:tcPr>
          <w:p>
            <w:r>
              <w:t>The Profile's Policy Rules contain "Disabling not allowed". The Profile is currently enabled.</w:t>
            </w:r>
          </w:p>
        </w:tc>
      </w:tr>
      <w:tr>
        <w:tc>
          <w:tcPr>
            <w:tcW w:type="dxa" w:w="4320"/>
          </w:tcPr>
          <w:p>
            <w:r>
              <w:t>eUICC</w:t>
            </w:r>
          </w:p>
        </w:tc>
        <w:tc>
          <w:tcPr>
            <w:tcW w:type="dxa" w:w="4320"/>
          </w:tcPr>
          <w:p>
            <w:r>
              <w:t>The Profile is installed and active.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ProfileMgmt → eUICC</w:t>
            </w:r>
          </w:p>
        </w:tc>
        <w:tc>
          <w:tcPr>
            <w:tcW w:type="dxa" w:w="2160"/>
          </w:tcPr>
          <w:p>
            <w:r>
              <w:t>Attempt to disable the Profile (e.g., via APDU or remote management command).</w:t>
            </w:r>
          </w:p>
        </w:tc>
        <w:tc>
          <w:tcPr>
            <w:tcW w:type="dxa" w:w="2160"/>
          </w:tcPr>
          <w:p>
            <w:r>
              <w:t>eUICC rejects the disable operation with an error status indicating "Not allowed".</w:t>
            </w:r>
          </w:p>
        </w:tc>
      </w:tr>
      <w:tr>
        <w:tc>
          <w:tcPr>
            <w:tcW w:type="dxa" w:w="2160"/>
          </w:tcPr>
          <w:p>
            <w:r>
              <w:t>1</w:t>
            </w:r>
          </w:p>
        </w:tc>
        <w:tc>
          <w:tcPr>
            <w:tcW w:type="dxa" w:w="2160"/>
          </w:tcPr>
          <w:p>
            <w:r>
              <w:t>ProfileMgmt ← eUICC</w:t>
            </w:r>
          </w:p>
        </w:tc>
        <w:tc>
          <w:tcPr>
            <w:tcW w:type="dxa" w:w="2160"/>
          </w:tcPr>
          <w:p>
            <w:r>
              <w:t>eUICC returns response to disable command.</w:t>
            </w:r>
          </w:p>
        </w:tc>
        <w:tc>
          <w:tcPr>
            <w:tcW w:type="dxa" w:w="2160"/>
          </w:tcPr>
          <w:p>
            <w:r>
              <w:t>1- The Profile state remains enabled.2- Error/status reflects disable action not permitted.</w:t>
            </w:r>
          </w:p>
        </w:tc>
      </w:tr>
    </w:tbl>
    <w:p>
      <w:r>
        <w:rPr/>
        <w:t>Test Sequence #02: Attempt to Delete a Profile with "Deletion Not Allowed" Policy Rule</w:t>
        <w:br/>
        <w:t>This test sequence validates that the eUICC does not permit deleting a Profile when the Policy Rule "Deletion of this Profile not allowed" is present (POL2: Subject=”PROFILE”, action=”DELETE”, qualification=”Not allowed”).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ProfileMgmt</w:t>
            </w:r>
          </w:p>
        </w:tc>
        <w:tc>
          <w:tcPr>
            <w:tcW w:type="dxa" w:w="4320"/>
          </w:tcPr>
          <w:p>
            <w:r>
              <w:t>The Profile's Policy Rules contain "Deletion not allowed". The Profile is currently enabled or disabled.</w:t>
            </w:r>
          </w:p>
        </w:tc>
      </w:tr>
      <w:tr>
        <w:tc>
          <w:tcPr>
            <w:tcW w:type="dxa" w:w="4320"/>
          </w:tcPr>
          <w:p>
            <w:r>
              <w:t>eUICC</w:t>
            </w:r>
          </w:p>
        </w:tc>
        <w:tc>
          <w:tcPr>
            <w:tcW w:type="dxa" w:w="4320"/>
          </w:tcPr>
          <w:p>
            <w:r>
              <w:t>The Profile is installed.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ProfileMgmt → eUICC</w:t>
            </w:r>
          </w:p>
        </w:tc>
        <w:tc>
          <w:tcPr>
            <w:tcW w:type="dxa" w:w="2160"/>
          </w:tcPr>
          <w:p>
            <w:r>
              <w:t>Attempt to delete the Profile (e.g., via APDU or remote management command).</w:t>
            </w:r>
          </w:p>
        </w:tc>
        <w:tc>
          <w:tcPr>
            <w:tcW w:type="dxa" w:w="2160"/>
          </w:tcPr>
          <w:p>
            <w:r>
              <w:t>eUICC rejects the delete operation with an error status indicating "Not allowed".</w:t>
            </w:r>
          </w:p>
        </w:tc>
      </w:tr>
      <w:tr>
        <w:tc>
          <w:tcPr>
            <w:tcW w:type="dxa" w:w="2160"/>
          </w:tcPr>
          <w:p>
            <w:r>
              <w:t>1</w:t>
            </w:r>
          </w:p>
        </w:tc>
        <w:tc>
          <w:tcPr>
            <w:tcW w:type="dxa" w:w="2160"/>
          </w:tcPr>
          <w:p>
            <w:r>
              <w:t>ProfileMgmt ← eUICC</w:t>
            </w:r>
          </w:p>
        </w:tc>
        <w:tc>
          <w:tcPr>
            <w:tcW w:type="dxa" w:w="2160"/>
          </w:tcPr>
          <w:p>
            <w:r>
              <w:t>eUICC returns response to delete command.</w:t>
            </w:r>
          </w:p>
        </w:tc>
        <w:tc>
          <w:tcPr>
            <w:tcW w:type="dxa" w:w="2160"/>
          </w:tcPr>
          <w:p>
            <w:r>
              <w:t>1- The Profile remains installed.2- Error/status reflects delete action not permitted.</w:t>
            </w:r>
          </w:p>
        </w:tc>
      </w:tr>
    </w:tbl>
    <w:p>
      <w:r>
        <w:rPr/>
        <w:t>Test Sequence #03: Attempt to Apply Any Other Invalid Action under POL2</w:t>
        <w:br/>
        <w:t>This sequence validates that any Policy Rule combination other than the three defined in POL2 is rejected and treated as not valid according to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ProfileMgmt</w:t>
            </w:r>
          </w:p>
        </w:tc>
        <w:tc>
          <w:tcPr>
            <w:tcW w:type="dxa" w:w="4320"/>
          </w:tcPr>
          <w:p>
            <w:r>
              <w:t>A Policy Rule other than "Disabling not allowed", "Deletion not allowed", or "Auto-delete on disable" is configured (e.g., arbitrary subject/action/qualification).</w:t>
            </w:r>
          </w:p>
        </w:tc>
      </w:tr>
      <w:tr>
        <w:tc>
          <w:tcPr>
            <w:tcW w:type="dxa" w:w="4320"/>
          </w:tcPr>
          <w:p>
            <w:r>
              <w:t>eUICC</w:t>
            </w:r>
          </w:p>
        </w:tc>
        <w:tc>
          <w:tcPr>
            <w:tcW w:type="dxa" w:w="4320"/>
          </w:tcPr>
          <w:p>
            <w:r>
              <w:t>The Profile with the invalid Policy Rule is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ProfileMgmt → eUICC</w:t>
            </w:r>
          </w:p>
        </w:tc>
        <w:tc>
          <w:tcPr>
            <w:tcW w:type="dxa" w:w="2160"/>
          </w:tcPr>
          <w:p>
            <w:r>
              <w:t>Attempt to enforce the invalid Policy Rule (e.g., by initiating a related Profile Management Operation).</w:t>
            </w:r>
          </w:p>
        </w:tc>
        <w:tc>
          <w:tcPr>
            <w:tcW w:type="dxa" w:w="2160"/>
          </w:tcPr>
          <w:p>
            <w:r>
              <w:t>eUICC recognizes the rule as not valid per the current specification.</w:t>
            </w:r>
          </w:p>
        </w:tc>
      </w:tr>
      <w:tr>
        <w:tc>
          <w:tcPr>
            <w:tcW w:type="dxa" w:w="2160"/>
          </w:tcPr>
          <w:p>
            <w:r>
              <w:t>1</w:t>
            </w:r>
          </w:p>
        </w:tc>
        <w:tc>
          <w:tcPr>
            <w:tcW w:type="dxa" w:w="2160"/>
          </w:tcPr>
          <w:p>
            <w:r>
              <w:t>ProfileMgmt ← eUICC</w:t>
            </w:r>
          </w:p>
        </w:tc>
        <w:tc>
          <w:tcPr>
            <w:tcW w:type="dxa" w:w="2160"/>
          </w:tcPr>
          <w:p>
            <w:r>
              <w:t>eUICC returns response/action to the request.</w:t>
            </w:r>
          </w:p>
        </w:tc>
        <w:tc>
          <w:tcPr>
            <w:tcW w:type="dxa" w:w="2160"/>
          </w:tcPr>
          <w:p>
            <w:r>
              <w:t>1- eUICC ignores or rejects the policy/action.2- Profile state remains unchanged.3- An appropriate error or status indication is returned.</w:t>
            </w:r>
          </w:p>
        </w:tc>
      </w:tr>
    </w:tbl>
    <w:p>
      <w:r>
        <w:rPr/>
        <w:t>Test Sequence #04: Card Response When Restrict Parameter for Non-Implemented Option (GlobalPlatform Conformance)</w:t>
        <w:br/>
        <w:t>This sequence ensures that if the Restrict Parameter requests functionality (e.g., disable, delete) which is not implemented in the card, the command is explicitly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ProfileMgmt → eUICC</w:t>
            </w:r>
          </w:p>
        </w:tc>
        <w:tc>
          <w:tcPr>
            <w:tcW w:type="dxa" w:w="2160"/>
          </w:tcPr>
          <w:p>
            <w:r>
              <w:t>Send PROFILE management command with Restrict Parameter set (tag 'D9') for a non-implemented option.</w:t>
            </w:r>
          </w:p>
        </w:tc>
        <w:tc>
          <w:tcPr>
            <w:tcW w:type="dxa" w:w="2160"/>
          </w:tcPr>
          <w:p>
            <w:r>
              <w:t>eUICC shall reject the command and return an error status indicating the feature is not supported/not allowed.</w:t>
            </w:r>
          </w:p>
        </w:tc>
      </w:tr>
    </w:tbl>
    <w:p>
      <w:r>
        <w:rPr/>
        <w:t>Conformance Requirements References:</w:t>
        <w:br/>
        <w:t>- SGP.02 Table 100 (POL2): “Disabling of this Profile not allowed”, “Deletion of this Profile not allowed”, “Profile deletion is mandatory when it is disabled”. Any other combination SHALL be treated as not valid.</w:t>
        <w:br/>
        <w:t>- GPC Card Spec v2.3, 11.5.3: "If the Restrict Parameter is present and the card does not implement the option the card shall reject the command."</w:t>
      </w:r>
    </w:p>
    <w:p>
      <w:r>
        <w:rPr/>
        <w:t>Conditional Execution Notes:</w:t>
        <w:br/>
        <w:t>- Test Sequences #01 and #02 SHALL be executed if and only if the corresponding Policy Rule is present in the installed Profile.</w:t>
        <w:br/>
        <w:t>- Test Sequence #03 SHALL be executed for any Policy Rule not matching the three specified by POL2 and is required for specification conformance.</w:t>
        <w:br/>
        <w:t>- Test Sequence #04 SHALL be executed if the card claims GlobalPlatform option compliance.</w:t>
      </w:r>
    </w:p>
    <w:p>
      <w:r>
        <w:rPr/>
        <w:t>End of test case.</w:t>
      </w:r>
    </w:p>
    <w:p/>
    <w:p>
      <w:r>
        <w:rPr>
          <w:b/>
          <w:sz w:val="24"/>
        </w:rPr>
        <w:t>Requirement ID : 'iconType' and 'icon' SHALL be both present and contain non-empty values, be both present and contain empty values (i.e. TLV objects with length zero), or both be absent. | Requirement Description : iconType is defined as INTEGER. An INTEGER with length zero is neither defined by ASN.1 DER [50], nor is it supported by widely-used ASN.1 tools. Therefore, care has to be taken on the OTA server side when creating the data structure for removing an icon. To enable icon removal with standardised coding, this requirement is likely to change in the next version of this specification.</w:t>
      </w:r>
    </w:p>
    <w:p>
      <w:r>
        <w:rPr>
          <w:b/>
          <w:sz w:val="24"/>
        </w:rPr>
        <w:t xml:space="preserve">Test Case : </w:t>
        <w:br/>
      </w:r>
    </w:p>
    <w:p>
      <w:r>
        <w:rPr/>
        <w:t>Test Cases</w:t>
      </w:r>
    </w:p>
    <w:p>
      <w:r>
        <w:rPr/>
        <w:t>TC</w:t>
      </w:r>
      <w:r>
        <w:rPr>
          <w:i/>
        </w:rPr>
        <w:t>eUICC</w:t>
      </w:r>
      <w:r>
        <w:rPr/>
        <w:t>IconTypeAndIcon_MandatoryPairing</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OTA Server</w:t>
            </w:r>
          </w:p>
        </w:tc>
        <w:tc>
          <w:tcPr>
            <w:tcW w:type="dxa" w:w="4320"/>
          </w:tcPr>
          <w:p>
            <w:r>
              <w:t>The OTA Server and eUICC are both operational.</w:t>
            </w:r>
          </w:p>
        </w:tc>
      </w:tr>
      <w:tr>
        <w:tc>
          <w:tcPr>
            <w:tcW w:type="dxa" w:w="4320"/>
          </w:tcPr>
          <w:p>
            <w:r>
              <w:t>eUICC</w:t>
            </w:r>
          </w:p>
        </w:tc>
        <w:tc>
          <w:tcPr>
            <w:tcW w:type="dxa" w:w="4320"/>
          </w:tcPr>
          <w:p>
            <w:r>
              <w:t>The eUICC is provisioned and ready to receive UpdateMetadata commands affecting Profile Metadata.</w:t>
            </w:r>
          </w:p>
        </w:tc>
      </w:tr>
    </w:tbl>
    <w:p>
      <w:r>
        <w:rPr/>
        <w:t>Test Sequence #01: Both iconType and icon are present and contain non-empty values</w:t>
        <w:br/>
        <w:t>Verifies the correct update of Profile Metadata when both iconType and icon are provided as non-empty TLV objects.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OTA Server</w:t>
            </w:r>
          </w:p>
        </w:tc>
        <w:tc>
          <w:tcPr>
            <w:tcW w:type="dxa" w:w="4320"/>
          </w:tcPr>
          <w:p>
            <w:r>
              <w:t>Will prepare UpdateMetadata with iconType (INTEGER, non-empty) and icon (non-empty TLV).</w:t>
            </w:r>
          </w:p>
        </w:tc>
      </w:tr>
      <w:tr>
        <w:tc>
          <w:tcPr>
            <w:tcW w:type="dxa" w:w="4320"/>
          </w:tcPr>
          <w:p>
            <w:r>
              <w:t>eUICC</w:t>
            </w:r>
          </w:p>
        </w:tc>
        <w:tc>
          <w:tcPr>
            <w:tcW w:type="dxa" w:w="4320"/>
          </w:tcPr>
          <w:p>
            <w:r>
              <w:t>Profile Metadata currently has an iconType and icon value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OTA Server → eUICC</w:t>
            </w:r>
          </w:p>
        </w:tc>
        <w:tc>
          <w:tcPr>
            <w:tcW w:type="dxa" w:w="2160"/>
          </w:tcPr>
          <w:p>
            <w:r>
              <w:t>Send UpdateMetadata command with both iconType = INTEGER (non-empty), icon = TLV (non-empty)</w:t>
            </w:r>
          </w:p>
        </w:tc>
        <w:tc>
          <w:tcPr>
            <w:tcW w:type="dxa" w:w="2160"/>
          </w:tcPr>
          <w:p>
            <w:r>
              <w:t>eUICC updates Profile Metadata with provided iconType and icon.</w:t>
            </w:r>
          </w:p>
        </w:tc>
      </w:tr>
      <w:tr>
        <w:tc>
          <w:tcPr>
            <w:tcW w:type="dxa" w:w="2160"/>
          </w:tcPr>
          <w:p>
            <w:r>
              <w:t>1</w:t>
            </w:r>
          </w:p>
        </w:tc>
        <w:tc>
          <w:tcPr>
            <w:tcW w:type="dxa" w:w="2160"/>
          </w:tcPr>
          <w:p>
            <w:r>
              <w:t>eUICC → OTA Server</w:t>
            </w:r>
          </w:p>
        </w:tc>
        <w:tc>
          <w:tcPr>
            <w:tcW w:type="dxa" w:w="2160"/>
          </w:tcPr>
          <w:p>
            <w:r>
              <w:t>Return UpdateMetadata response</w:t>
            </w:r>
          </w:p>
        </w:tc>
        <w:tc>
          <w:tcPr>
            <w:tcW w:type="dxa" w:w="2160"/>
          </w:tcPr>
          <w:p>
            <w:r>
              <w:t>1- Confirmation of successful update.2- Profile Metadata reflects the new iconType and icon values.</w:t>
            </w:r>
          </w:p>
        </w:tc>
      </w:tr>
    </w:tbl>
    <w:p>
      <w:r>
        <w:rPr/>
        <w:t>Test Sequence #02: Both iconType and icon are present and contain empty values (icon removal)</w:t>
        <w:br/>
        <w:t>Checks the behavior when both fields are present but empty, which should trigger removal of icon information.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OTA Server</w:t>
            </w:r>
          </w:p>
        </w:tc>
        <w:tc>
          <w:tcPr>
            <w:tcW w:type="dxa" w:w="4320"/>
          </w:tcPr>
          <w:p>
            <w:r>
              <w:t>Will prepare UpdateMetadata with iconType = INTEGER (zero-length TLV), icon = TLV (zero-length).</w:t>
            </w:r>
          </w:p>
        </w:tc>
      </w:tr>
      <w:tr>
        <w:tc>
          <w:tcPr>
            <w:tcW w:type="dxa" w:w="4320"/>
          </w:tcPr>
          <w:p>
            <w:r>
              <w:t>eUICC</w:t>
            </w:r>
          </w:p>
        </w:tc>
        <w:tc>
          <w:tcPr>
            <w:tcW w:type="dxa" w:w="4320"/>
          </w:tcPr>
          <w:p>
            <w:r>
              <w:t>Profile Metadata currently has an iconType and icon value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OTA Server → eUICC</w:t>
            </w:r>
          </w:p>
        </w:tc>
        <w:tc>
          <w:tcPr>
            <w:tcW w:type="dxa" w:w="2160"/>
          </w:tcPr>
          <w:p>
            <w:r>
              <w:t>Send UpdateMetadata command with both iconType and icon present, both as zero-length TLV objects</w:t>
            </w:r>
          </w:p>
        </w:tc>
        <w:tc>
          <w:tcPr>
            <w:tcW w:type="dxa" w:w="2160"/>
          </w:tcPr>
          <w:p>
            <w:r>
              <w:t>eUICC deletes actual values for iconType and icon from Profile Metadata.</w:t>
            </w:r>
          </w:p>
        </w:tc>
      </w:tr>
      <w:tr>
        <w:tc>
          <w:tcPr>
            <w:tcW w:type="dxa" w:w="2160"/>
          </w:tcPr>
          <w:p>
            <w:r>
              <w:t>1</w:t>
            </w:r>
          </w:p>
        </w:tc>
        <w:tc>
          <w:tcPr>
            <w:tcW w:type="dxa" w:w="2160"/>
          </w:tcPr>
          <w:p>
            <w:r>
              <w:t>eUICC → OTA Server</w:t>
            </w:r>
          </w:p>
        </w:tc>
        <w:tc>
          <w:tcPr>
            <w:tcW w:type="dxa" w:w="2160"/>
          </w:tcPr>
          <w:p>
            <w:r>
              <w:t>Return UpdateMetadata response</w:t>
            </w:r>
          </w:p>
        </w:tc>
        <w:tc>
          <w:tcPr>
            <w:tcW w:type="dxa" w:w="2160"/>
          </w:tcPr>
          <w:p>
            <w:r>
              <w:t>1- Confirmation of successful update.2- Profile Metadata no longer contains iconType and icon values.</w:t>
            </w:r>
          </w:p>
        </w:tc>
      </w:tr>
    </w:tbl>
    <w:p>
      <w:r>
        <w:rPr/>
        <w:t>Test Sequence #03: Both iconType and icon are absent</w:t>
        <w:br/>
        <w:t>Test that the absence of both fields results in no update to icon-related Profile Metadata values.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OTA Server</w:t>
            </w:r>
          </w:p>
        </w:tc>
        <w:tc>
          <w:tcPr>
            <w:tcW w:type="dxa" w:w="4320"/>
          </w:tcPr>
          <w:p>
            <w:r>
              <w:t>Will prepare UpdateMetadata with neither iconType nor icon fields.</w:t>
            </w:r>
          </w:p>
        </w:tc>
      </w:tr>
      <w:tr>
        <w:tc>
          <w:tcPr>
            <w:tcW w:type="dxa" w:w="4320"/>
          </w:tcPr>
          <w:p>
            <w:r>
              <w:t>eUICC</w:t>
            </w:r>
          </w:p>
        </w:tc>
        <w:tc>
          <w:tcPr>
            <w:tcW w:type="dxa" w:w="4320"/>
          </w:tcPr>
          <w:p>
            <w:r>
              <w:t>Profile Metadata currently has any valid values for iconType and icon.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OTA Server → eUICC</w:t>
            </w:r>
          </w:p>
        </w:tc>
        <w:tc>
          <w:tcPr>
            <w:tcW w:type="dxa" w:w="2160"/>
          </w:tcPr>
          <w:p>
            <w:r>
              <w:t>Send UpdateMetadata command with both iconType and icon fields absent</w:t>
            </w:r>
          </w:p>
        </w:tc>
        <w:tc>
          <w:tcPr>
            <w:tcW w:type="dxa" w:w="2160"/>
          </w:tcPr>
          <w:p>
            <w:r>
              <w:t>eUICC does not update iconType and icon in Profile Metadata.</w:t>
            </w:r>
          </w:p>
        </w:tc>
      </w:tr>
      <w:tr>
        <w:tc>
          <w:tcPr>
            <w:tcW w:type="dxa" w:w="2160"/>
          </w:tcPr>
          <w:p>
            <w:r>
              <w:t>1</w:t>
            </w:r>
          </w:p>
        </w:tc>
        <w:tc>
          <w:tcPr>
            <w:tcW w:type="dxa" w:w="2160"/>
          </w:tcPr>
          <w:p>
            <w:r>
              <w:t>eUICC → OTA Server</w:t>
            </w:r>
          </w:p>
        </w:tc>
        <w:tc>
          <w:tcPr>
            <w:tcW w:type="dxa" w:w="2160"/>
          </w:tcPr>
          <w:p>
            <w:r>
              <w:t>Return UpdateMetadata response</w:t>
            </w:r>
          </w:p>
        </w:tc>
        <w:tc>
          <w:tcPr>
            <w:tcW w:type="dxa" w:w="2160"/>
          </w:tcPr>
          <w:p>
            <w:r>
              <w:t>1- Confirmation of successful command processing.2- Profile Metadata remains unchanged.</w:t>
            </w:r>
          </w:p>
        </w:tc>
      </w:tr>
    </w:tbl>
    <w:p>
      <w:r>
        <w:rPr/>
        <w:t>Test Sequence #04: Only one field present (Negative Test)</w:t>
        <w:br/>
        <w:t>Verifies the requirement that iconType and icon SHALL strictly be paired.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OTA Server</w:t>
            </w:r>
          </w:p>
        </w:tc>
        <w:tc>
          <w:tcPr>
            <w:tcW w:type="dxa" w:w="4320"/>
          </w:tcPr>
          <w:p>
            <w:r>
              <w:t>Will prepare UpdateMetadata with only iconType OR only icon present.</w:t>
            </w:r>
          </w:p>
        </w:tc>
      </w:tr>
      <w:tr>
        <w:tc>
          <w:tcPr>
            <w:tcW w:type="dxa" w:w="4320"/>
          </w:tcPr>
          <w:p>
            <w:r>
              <w:t>eUICC</w:t>
            </w:r>
          </w:p>
        </w:tc>
        <w:tc>
          <w:tcPr>
            <w:tcW w:type="dxa" w:w="4320"/>
          </w:tcPr>
          <w:p>
            <w:r>
              <w:t>Profile Metadata is valid.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OTA Server → eUICC</w:t>
            </w:r>
          </w:p>
        </w:tc>
        <w:tc>
          <w:tcPr>
            <w:tcW w:type="dxa" w:w="2160"/>
          </w:tcPr>
          <w:p>
            <w:r>
              <w:t>Send UpdateMetadata command with only iconType present (without icon), or only icon present (without iconType)</w:t>
            </w:r>
          </w:p>
        </w:tc>
        <w:tc>
          <w:tcPr>
            <w:tcW w:type="dxa" w:w="2160"/>
          </w:tcPr>
          <w:p>
            <w:r>
              <w:t>eUICC detects violation of the pairing requirement and returns an error.</w:t>
            </w:r>
          </w:p>
        </w:tc>
      </w:tr>
      <w:tr>
        <w:tc>
          <w:tcPr>
            <w:tcW w:type="dxa" w:w="2160"/>
          </w:tcPr>
          <w:p>
            <w:r>
              <w:t>1</w:t>
            </w:r>
          </w:p>
        </w:tc>
        <w:tc>
          <w:tcPr>
            <w:tcW w:type="dxa" w:w="2160"/>
          </w:tcPr>
          <w:p>
            <w:r>
              <w:t>eUICC → OTA Server</w:t>
            </w:r>
          </w:p>
        </w:tc>
        <w:tc>
          <w:tcPr>
            <w:tcW w:type="dxa" w:w="2160"/>
          </w:tcPr>
          <w:p>
            <w:r>
              <w:t>Return UpdateMetadata response</w:t>
            </w:r>
          </w:p>
        </w:tc>
        <w:tc>
          <w:tcPr>
            <w:tcW w:type="dxa" w:w="2160"/>
          </w:tcPr>
          <w:p>
            <w:r>
              <w:t>1- Error response indicating protocol violation.2- Profile Metadata remains unchanged.</w:t>
            </w:r>
          </w:p>
        </w:tc>
      </w:tr>
    </w:tbl>
    <w:p>
      <w:r>
        <w:rPr/>
        <w:t>Test Sequence #05: iconType present with non-empty value, icon present with empty value (Negative Test)</w:t>
        <w:br/>
        <w:t>Confirms no mismatched interpretation occurs if the field pairing is violated by value content.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OTA Server</w:t>
            </w:r>
          </w:p>
        </w:tc>
        <w:tc>
          <w:tcPr>
            <w:tcW w:type="dxa" w:w="4320"/>
          </w:tcPr>
          <w:p>
            <w:r>
              <w:t>Will prepare UpdateMetadata with iconType = INTEGER (non-empty), icon = TLV (empty).</w:t>
            </w:r>
          </w:p>
        </w:tc>
      </w:tr>
      <w:tr>
        <w:tc>
          <w:tcPr>
            <w:tcW w:type="dxa" w:w="4320"/>
          </w:tcPr>
          <w:p>
            <w:r>
              <w:t>eUICC</w:t>
            </w:r>
          </w:p>
        </w:tc>
        <w:tc>
          <w:tcPr>
            <w:tcW w:type="dxa" w:w="4320"/>
          </w:tcPr>
          <w:p>
            <w:r>
              <w:t>Profile Metadata has initial values for iconType and icon.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OTA Server → eUICC</w:t>
            </w:r>
          </w:p>
        </w:tc>
        <w:tc>
          <w:tcPr>
            <w:tcW w:type="dxa" w:w="2160"/>
          </w:tcPr>
          <w:p>
            <w:r>
              <w:t>Send UpdateMetadata with non-empty iconType and empty icon</w:t>
            </w:r>
          </w:p>
        </w:tc>
        <w:tc>
          <w:tcPr>
            <w:tcW w:type="dxa" w:w="2160"/>
          </w:tcPr>
          <w:p>
            <w:r>
              <w:t>eUICC detects inconsistency and returns an error indicating pairing/value mismatch.</w:t>
            </w:r>
          </w:p>
        </w:tc>
      </w:tr>
      <w:tr>
        <w:tc>
          <w:tcPr>
            <w:tcW w:type="dxa" w:w="2160"/>
          </w:tcPr>
          <w:p>
            <w:r>
              <w:t>1</w:t>
            </w:r>
          </w:p>
        </w:tc>
        <w:tc>
          <w:tcPr>
            <w:tcW w:type="dxa" w:w="2160"/>
          </w:tcPr>
          <w:p>
            <w:r>
              <w:t>eUICC → OTA Server</w:t>
            </w:r>
          </w:p>
        </w:tc>
        <w:tc>
          <w:tcPr>
            <w:tcW w:type="dxa" w:w="2160"/>
          </w:tcPr>
          <w:p>
            <w:r>
              <w:t>Return UpdateMetadata response</w:t>
            </w:r>
          </w:p>
        </w:tc>
        <w:tc>
          <w:tcPr>
            <w:tcW w:type="dxa" w:w="2160"/>
          </w:tcPr>
          <w:p>
            <w:r>
              <w:t>1- Error response.2- Profile Metadata remains unchanged.</w:t>
            </w:r>
          </w:p>
        </w:tc>
      </w:tr>
    </w:tbl>
    <w:p>
      <w:r>
        <w:rPr/>
        <w:t>Conformance Requirements References</w:t>
        <w:br/>
        <w:t>- SGP.22 v2.6.1, Section on Profile Metadata, requirement regarding iconType and icon pairing (V2.6.1 Page 174).</w:t>
        <w:br/>
        <w:t>- ASN.1 DER encoding standard [50] referenced for data structure considerations.</w:t>
        <w:br/>
        <w:t>- Test cases relating to content and structure integrity SHALL be executed if and only if the implementation allows both metadata update and removal.</w:t>
      </w:r>
    </w:p>
    <w:p>
      <w:r>
        <w:rPr/>
        <w:t>Conditional Execution Notes</w:t>
        <w:br/>
        <w:t>- Test Sequence #04 and #05 SHALL be executed for all implementations that automatically validate the UpdateMetadata command for correct field pairing, as per the specification.</w:t>
        <w:br/>
        <w:t>- Care must be taken in the OTA server implementation regarding encoding and explicit field structure, per the requirement description.</w:t>
      </w:r>
    </w:p>
    <w:p>
      <w:r>
        <w:rPr/>
        <w:t>Rationale/Expected Behavior</w:t>
        <w:br/>
        <w:t>- The eUICC SHALL never update Profile Metadata with only one of iconType or icon present.</w:t>
        <w:br/>
        <w:t>- For icon removal, both fields present with empty values triggers deletion of current icon information.</w:t>
        <w:br/>
        <w:t>- If both are absent, the current information is retained.</w:t>
        <w:br/>
        <w:t>- Any structural or value mismatch SHALL be rejected with an error; no partial update/mutation is allowed for these fields.</w:t>
      </w:r>
    </w:p>
    <w:p/>
    <w:p>
      <w:r>
        <w:rPr>
          <w:b/>
          <w:sz w:val="24"/>
        </w:rPr>
        <w:t>Requirement ID : If a field is present with a non-empty value, the eUICC SHALL update the Profile Metadata with the provided value. | Requirement Description : If a field is present with an empty value, the eUICC SHALL delete the actual value from the Profile Metadata.</w:t>
      </w:r>
    </w:p>
    <w:p>
      <w:r>
        <w:rPr>
          <w:b/>
          <w:sz w:val="24"/>
        </w:rPr>
        <w:t xml:space="preserve">Test Case : </w:t>
        <w:br/>
      </w:r>
    </w:p>
    <w:p>
      <w:r>
        <w:rPr/>
        <w:t>Test Cases</w:t>
      </w:r>
    </w:p>
    <w:p>
      <w:r>
        <w:rPr/>
        <w:t>TC</w:t>
      </w:r>
      <w:r>
        <w:rPr>
          <w:i/>
        </w:rPr>
        <w:t>eUICC</w:t>
      </w:r>
      <w:r>
        <w:rPr/>
        <w:t>UpdateProfileMetadata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able to invoke UpdateMetadata on the eUICC.</w:t>
            </w:r>
          </w:p>
        </w:tc>
      </w:tr>
      <w:tr>
        <w:tc>
          <w:tcPr>
            <w:tcW w:type="dxa" w:w="4320"/>
          </w:tcPr>
          <w:p>
            <w:r>
              <w:t>eUICC</w:t>
            </w:r>
          </w:p>
        </w:tc>
        <w:tc>
          <w:tcPr>
            <w:tcW w:type="dxa" w:w="4320"/>
          </w:tcPr>
          <w:p>
            <w:r>
              <w:t>eUICC contains at least one Profile with up-to-date Profile Metadata.</w:t>
            </w:r>
          </w:p>
        </w:tc>
      </w:tr>
      <w:tr>
        <w:tc>
          <w:tcPr>
            <w:tcW w:type="dxa" w:w="4320"/>
          </w:tcPr>
          <w:p>
            <w:r>
              <w:t>Profile</w:t>
            </w:r>
          </w:p>
        </w:tc>
        <w:tc>
          <w:tcPr>
            <w:tcW w:type="dxa" w:w="4320"/>
          </w:tcPr>
          <w:p>
            <w:r>
              <w:t>Profile Metadata includes all supported fields (serviceProviderName, profileName, etc.).</w:t>
            </w:r>
          </w:p>
        </w:tc>
      </w:tr>
    </w:tbl>
    <w:p>
      <w:r>
        <w:rPr/>
        <w:t>Test Sequence #01: Update Metadata With Non-Empty Value</w:t>
        <w:br/>
        <w:t>Description of the aim of the test sequence N°1</w:t>
      </w:r>
      <w:r>
        <w:rPr/>
        <w:br/>
        <w:t>To verify that the eUICC correctly updates the Profile Metadata field with the provided non-empty value when present in the UpdateMetadata command.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Prepares to initiate UpdateMetadata for the target Profile.</w:t>
            </w:r>
          </w:p>
        </w:tc>
      </w:tr>
      <w:tr>
        <w:tc>
          <w:tcPr>
            <w:tcW w:type="dxa" w:w="4320"/>
          </w:tcPr>
          <w:p>
            <w:r>
              <w:t>eUICC</w:t>
            </w:r>
          </w:p>
        </w:tc>
        <w:tc>
          <w:tcPr>
            <w:tcW w:type="dxa" w:w="4320"/>
          </w:tcPr>
          <w:p>
            <w:r>
              <w:t>The Profile targeted has an existing value for the field to update.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UpdateMetadata command with the target field present and non-empty.</w:t>
            </w:r>
          </w:p>
        </w:tc>
        <w:tc>
          <w:tcPr>
            <w:tcW w:type="dxa" w:w="2160"/>
          </w:tcPr>
          <w:p>
            <w:r>
              <w:t>eUICC receives UpdateMetadata command with field set.</w:t>
            </w:r>
          </w:p>
        </w:tc>
      </w:tr>
      <w:tr>
        <w:tc>
          <w:tcPr>
            <w:tcW w:type="dxa" w:w="2160"/>
          </w:tcPr>
          <w:p>
            <w:r>
              <w:t>1</w:t>
            </w:r>
          </w:p>
        </w:tc>
        <w:tc>
          <w:tcPr>
            <w:tcW w:type="dxa" w:w="2160"/>
          </w:tcPr>
          <w:p>
            <w:r>
              <w:t>eUICC</w:t>
            </w:r>
          </w:p>
        </w:tc>
        <w:tc>
          <w:tcPr>
            <w:tcW w:type="dxa" w:w="2160"/>
          </w:tcPr>
          <w:p>
            <w:r>
              <w:t>Processes UpdateMetadata command.</w:t>
            </w:r>
          </w:p>
        </w:tc>
        <w:tc>
          <w:tcPr>
            <w:tcW w:type="dxa" w:w="2160"/>
          </w:tcPr>
          <w:p>
            <w:r>
              <w:t>1- The field in Profile Metadata is updated to the provided value.2- All other metadata is unchanged.</w:t>
            </w:r>
          </w:p>
        </w:tc>
      </w:tr>
      <w:tr>
        <w:tc>
          <w:tcPr>
            <w:tcW w:type="dxa" w:w="2160"/>
          </w:tcPr>
          <w:p>
            <w:r>
              <w:t>2</w:t>
            </w:r>
          </w:p>
        </w:tc>
        <w:tc>
          <w:tcPr>
            <w:tcW w:type="dxa" w:w="2160"/>
          </w:tcPr>
          <w:p>
            <w:r>
              <w:t>eUICC → SM-DP+</w:t>
            </w:r>
          </w:p>
        </w:tc>
        <w:tc>
          <w:tcPr>
            <w:tcW w:type="dxa" w:w="2160"/>
          </w:tcPr>
          <w:p>
            <w:r>
              <w:t>Send Response</w:t>
            </w:r>
          </w:p>
        </w:tc>
        <w:tc>
          <w:tcPr>
            <w:tcW w:type="dxa" w:w="2160"/>
          </w:tcPr>
          <w:p>
            <w:r>
              <w:t>1- Status returned indicates successful update (e.g., '90 00' or as specified in GP [8]).</w:t>
            </w:r>
          </w:p>
        </w:tc>
      </w:tr>
    </w:tbl>
    <w:p>
      <w:r>
        <w:rPr/>
        <w:t>Test Sequence #02: Update Metadata With Empty Value (Delete Operation)</w:t>
        <w:br/>
        <w:t>Description of the aim of the test sequence N°2</w:t>
      </w:r>
      <w:r>
        <w:rPr/>
        <w:br/>
        <w:t>To verify that the eUICC deletes the current value of the Profile Metadata field when an empty value is provided in the UpdateMetadata command.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UpdateMetadata command with the target field present and empty.</w:t>
            </w:r>
          </w:p>
        </w:tc>
        <w:tc>
          <w:tcPr>
            <w:tcW w:type="dxa" w:w="2160"/>
          </w:tcPr>
          <w:p>
            <w:r>
              <w:t>eUICC receives UpdateMetadata command with field present and empty value.</w:t>
            </w:r>
          </w:p>
        </w:tc>
      </w:tr>
      <w:tr>
        <w:tc>
          <w:tcPr>
            <w:tcW w:type="dxa" w:w="2160"/>
          </w:tcPr>
          <w:p>
            <w:r>
              <w:t>1</w:t>
            </w:r>
          </w:p>
        </w:tc>
        <w:tc>
          <w:tcPr>
            <w:tcW w:type="dxa" w:w="2160"/>
          </w:tcPr>
          <w:p>
            <w:r>
              <w:t>eUICC</w:t>
            </w:r>
          </w:p>
        </w:tc>
        <w:tc>
          <w:tcPr>
            <w:tcW w:type="dxa" w:w="2160"/>
          </w:tcPr>
          <w:p>
            <w:r>
              <w:t>Processes UpdateMetadata command.</w:t>
            </w:r>
          </w:p>
        </w:tc>
        <w:tc>
          <w:tcPr>
            <w:tcW w:type="dxa" w:w="2160"/>
          </w:tcPr>
          <w:p>
            <w:r>
              <w:t>1- The field is deleted from the Profile Metadata (actual value cleared or marked as empty).</w:t>
            </w:r>
          </w:p>
        </w:tc>
      </w:tr>
      <w:tr>
        <w:tc>
          <w:tcPr>
            <w:tcW w:type="dxa" w:w="2160"/>
          </w:tcPr>
          <w:p>
            <w:r>
              <w:t>2</w:t>
            </w:r>
          </w:p>
        </w:tc>
        <w:tc>
          <w:tcPr>
            <w:tcW w:type="dxa" w:w="2160"/>
          </w:tcPr>
          <w:p>
            <w:r>
              <w:t>eUICC → SM-DP+</w:t>
            </w:r>
          </w:p>
        </w:tc>
        <w:tc>
          <w:tcPr>
            <w:tcW w:type="dxa" w:w="2160"/>
          </w:tcPr>
          <w:p>
            <w:r>
              <w:t>Send Response</w:t>
            </w:r>
          </w:p>
        </w:tc>
        <w:tc>
          <w:tcPr>
            <w:tcW w:type="dxa" w:w="2160"/>
          </w:tcPr>
          <w:p>
            <w:r>
              <w:t>1- Status returned indicates successful update (e.g., '90 00' or as specified in GP [8]).</w:t>
            </w:r>
          </w:p>
        </w:tc>
      </w:tr>
    </w:tbl>
    <w:p>
      <w:r>
        <w:rPr/>
        <w:t>Test Sequence #03: Update Metadata With Multiple Fields (Mixed Non-Empty and Empty)</w:t>
        <w:br/>
        <w:t>Description of the aim of the test sequence N°3</w:t>
      </w:r>
      <w:r>
        <w:rPr/>
        <w:br/>
        <w:t>To verify the eUICC processes simultaneous Profile Metadata updates for multiple fields where some have non-empty values (to be updated) and others have empty values (to be deleted).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UpdateMetadata command with multiple fields: some present/non-empty, some present/empty.</w:t>
            </w:r>
          </w:p>
        </w:tc>
        <w:tc>
          <w:tcPr>
            <w:tcW w:type="dxa" w:w="2160"/>
          </w:tcPr>
          <w:p>
            <w:r>
              <w:t>eUICC receives UpdateMetadata command with both types of field values.</w:t>
            </w:r>
          </w:p>
        </w:tc>
      </w:tr>
      <w:tr>
        <w:tc>
          <w:tcPr>
            <w:tcW w:type="dxa" w:w="2160"/>
          </w:tcPr>
          <w:p>
            <w:r>
              <w:t>1</w:t>
            </w:r>
          </w:p>
        </w:tc>
        <w:tc>
          <w:tcPr>
            <w:tcW w:type="dxa" w:w="2160"/>
          </w:tcPr>
          <w:p>
            <w:r>
              <w:t>eUICC</w:t>
            </w:r>
          </w:p>
        </w:tc>
        <w:tc>
          <w:tcPr>
            <w:tcW w:type="dxa" w:w="2160"/>
          </w:tcPr>
          <w:p>
            <w:r>
              <w:t>Processes UpdateMetadata command.</w:t>
            </w:r>
          </w:p>
        </w:tc>
        <w:tc>
          <w:tcPr>
            <w:tcW w:type="dxa" w:w="2160"/>
          </w:tcPr>
          <w:p>
            <w:r>
              <w:t>1- All present non-empty fields are updated with the provided values.2- All present empty fields are deleted.3- All absent fields remain unchanged.</w:t>
            </w:r>
          </w:p>
        </w:tc>
      </w:tr>
      <w:tr>
        <w:tc>
          <w:tcPr>
            <w:tcW w:type="dxa" w:w="2160"/>
          </w:tcPr>
          <w:p>
            <w:r>
              <w:t>2</w:t>
            </w:r>
          </w:p>
        </w:tc>
        <w:tc>
          <w:tcPr>
            <w:tcW w:type="dxa" w:w="2160"/>
          </w:tcPr>
          <w:p>
            <w:r>
              <w:t>eUICC → SM-DP+</w:t>
            </w:r>
          </w:p>
        </w:tc>
        <w:tc>
          <w:tcPr>
            <w:tcW w:type="dxa" w:w="2160"/>
          </w:tcPr>
          <w:p>
            <w:r>
              <w:t>Send Response</w:t>
            </w:r>
          </w:p>
        </w:tc>
        <w:tc>
          <w:tcPr>
            <w:tcW w:type="dxa" w:w="2160"/>
          </w:tcPr>
          <w:p>
            <w:r>
              <w:t>1- Status returned indicates successful update of all indicated fields (e.g., '90 00').</w:t>
            </w:r>
          </w:p>
        </w:tc>
      </w:tr>
    </w:tbl>
    <w:p>
      <w:r>
        <w:rPr/>
        <w:t>Test Sequence #04: Update Metadata With Error During Processing</w:t>
        <w:br/>
        <w:t>Description of the aim of the test sequence N°4</w:t>
      </w:r>
      <w:r>
        <w:rPr/>
        <w:br/>
        <w:t>To verify that Profile Metadata remains unchanged if there is an error during the processing of the UpdateMetadata command.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UpdateMetadata command with any field, but introduce error (e.g., corrupt data).</w:t>
            </w:r>
          </w:p>
        </w:tc>
        <w:tc>
          <w:tcPr>
            <w:tcW w:type="dxa" w:w="2160"/>
          </w:tcPr>
          <w:p>
            <w:r>
              <w:t>eUICC receives a malformed UpdateMetadata command.</w:t>
            </w:r>
          </w:p>
        </w:tc>
      </w:tr>
      <w:tr>
        <w:tc>
          <w:tcPr>
            <w:tcW w:type="dxa" w:w="2160"/>
          </w:tcPr>
          <w:p>
            <w:r>
              <w:t>1</w:t>
            </w:r>
          </w:p>
        </w:tc>
        <w:tc>
          <w:tcPr>
            <w:tcW w:type="dxa" w:w="2160"/>
          </w:tcPr>
          <w:p>
            <w:r>
              <w:t>eUICC</w:t>
            </w:r>
          </w:p>
        </w:tc>
        <w:tc>
          <w:tcPr>
            <w:tcW w:type="dxa" w:w="2160"/>
          </w:tcPr>
          <w:p>
            <w:r>
              <w:t>Attempts to process UpdateMetadata command but encounters an error.</w:t>
            </w:r>
          </w:p>
        </w:tc>
        <w:tc>
          <w:tcPr>
            <w:tcW w:type="dxa" w:w="2160"/>
          </w:tcPr>
          <w:p>
            <w:r>
              <w:t>1- No changes (update or delete) are made to any Profile Metadata field.2- Response status indicates error.</w:t>
            </w:r>
          </w:p>
        </w:tc>
      </w:tr>
      <w:tr>
        <w:tc>
          <w:tcPr>
            <w:tcW w:type="dxa" w:w="2160"/>
          </w:tcPr>
          <w:p>
            <w:r>
              <w:t>2</w:t>
            </w:r>
          </w:p>
        </w:tc>
        <w:tc>
          <w:tcPr>
            <w:tcW w:type="dxa" w:w="2160"/>
          </w:tcPr>
          <w:p>
            <w:r>
              <w:t>eUICC → SM-DP+</w:t>
            </w:r>
          </w:p>
        </w:tc>
        <w:tc>
          <w:tcPr>
            <w:tcW w:type="dxa" w:w="2160"/>
          </w:tcPr>
          <w:p>
            <w:r>
              <w:t>Send Response</w:t>
            </w:r>
          </w:p>
        </w:tc>
        <w:tc>
          <w:tcPr>
            <w:tcW w:type="dxa" w:w="2160"/>
          </w:tcPr>
          <w:p>
            <w:r>
              <w:t>1- Status returned indicates error (as per GlobalPlatform Card Specification [8] section 11.11.3.2 or specified error status).</w:t>
            </w:r>
          </w:p>
        </w:tc>
      </w:tr>
    </w:tbl>
    <w:p>
      <w:r>
        <w:rPr/>
        <w:t>Conformance Requirements References</w:t>
      </w:r>
      <w:r>
        <w:rPr/>
        <w:br/>
        <w:t>- SGP.22 v2.6.1, section referenced regarding Profile Metadata update/delete rules (p. 174)</w:t>
      </w:r>
      <w:r>
        <w:rPr/>
        <w:br/>
        <w:t>- SGP.21 v2.6, section 4.8 Profile Metadata Requirements</w:t>
      </w:r>
      <w:r>
        <w:rPr/>
        <w:br/>
        <w:t>- GlobalPlatform Card Specification [8], section 11.11.3.2 for Response Status bytes</w:t>
      </w:r>
    </w:p>
    <w:p>
      <w:r>
        <w:rPr/>
        <w:t>Conditional Execution:</w:t>
      </w:r>
      <w:r>
        <w:rPr/>
        <w:br/>
        <w:t>- These test sequences SHALL be executed if and only if the eUICC supports Profile Metadata management and the UpdateMetadata command is available via the corresponding interface.</w:t>
      </w:r>
      <w:r>
        <w:rPr/>
        <w:br/>
        <w:t>- For test sequence #03, system under test SHALL support multiple field updates per command as per SGP.22 v2.6.1.</w:t>
      </w:r>
    </w:p>
    <w:p>
      <w:r>
        <w:rPr/>
        <w:t>Notes:</w:t>
      </w:r>
      <w:r>
        <w:rPr/>
        <w:br/>
        <w:t>- iconType/inconsistency handling: iconType and icon fields SHALL be both present and contain non-empty values, be both present and contain empty values (i.e., TLV objects with length zero), or both be absent. Conformance implementation must cover these scenarios to pass icon/iconType tests.</w:t>
      </w:r>
      <w:r>
        <w:rPr/>
        <w:br/>
        <w:t>- For ASN.1 DER handling and zero-length INTEGER issues, follow the note regarding potential changes in future specifications.</w:t>
      </w:r>
    </w:p>
    <w:p>
      <w:r>
        <w:rPr/>
        <w:t>End of TC</w:t>
      </w:r>
      <w:r>
        <w:rPr>
          <w:i/>
        </w:rPr>
        <w:t>eUICC</w:t>
      </w:r>
      <w:r>
        <w:rPr/>
        <w:t>UpdateProfileMetadata.</w:t>
      </w:r>
    </w:p>
    <w:p/>
    <w:p>
      <w:r>
        <w:rPr>
          <w:b/>
          <w:sz w:val="24"/>
        </w:rPr>
        <w:t>Requirement ID : If a field is absent, the eUICC SHALL not update the corresponding Profile Metadata value. | Requirement Description : If there is an error while processing the UpdateMetadata, the Profile Metadata SHALL remain unchanged.</w:t>
      </w:r>
    </w:p>
    <w:p>
      <w:r>
        <w:rPr>
          <w:b/>
          <w:sz w:val="24"/>
        </w:rPr>
        <w:t xml:space="preserve">Test Case : </w:t>
        <w:br/>
      </w:r>
    </w:p>
    <w:p>
      <w:r>
        <w:rPr/>
        <w:t>Test Cases</w:t>
      </w:r>
    </w:p>
    <w:p>
      <w:r>
        <w:rPr/>
        <w:t>TC</w:t>
      </w:r>
      <w:r>
        <w:rPr>
          <w:i/>
        </w:rPr>
        <w:t>eUICC</w:t>
      </w:r>
      <w:r>
        <w:rPr/>
        <w:t>UpdateMetadata_FieldAbsenceAndErrorHandling</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Contains at least one installed Profile with valid, initialized Profile Metadata values.</w:t>
            </w:r>
          </w:p>
        </w:tc>
      </w:tr>
      <w:tr>
        <w:tc>
          <w:tcPr>
            <w:tcW w:type="dxa" w:w="4320"/>
          </w:tcPr>
          <w:p>
            <w:r>
              <w:t>SM-DP+</w:t>
            </w:r>
          </w:p>
        </w:tc>
        <w:tc>
          <w:tcPr>
            <w:tcW w:type="dxa" w:w="4320"/>
          </w:tcPr>
          <w:p>
            <w:r>
              <w:t>Authorized to send UpdateMetadata commands for the Profile on the eUICC.</w:t>
            </w:r>
          </w:p>
        </w:tc>
      </w:tr>
    </w:tbl>
    <w:p>
      <w:r>
        <w:rPr/>
        <w:t>Test Sequence #01: Verify Profile Metadata remains unchanged when field is absent in UpdateMetadata</w:t>
        <w:br/>
        <w:t>Description of the aim of the test sequence N°1</w:t>
      </w:r>
      <w:r>
        <w:rPr/>
        <w:br/>
        <w:t>This sequence verifies that if a specific field (e.g., 'serviceProviderName') is absent in the UpdateMetadata command from SM-DP+, the eUICC does not update the corresponding value in the Profile Metadata.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Metadata contains predefined value for 'serviceProviderName' (e.g., "TelecomX").</w:t>
            </w:r>
          </w:p>
        </w:tc>
      </w:tr>
      <w:tr>
        <w:tc>
          <w:tcPr>
            <w:tcW w:type="dxa" w:w="4320"/>
          </w:tcPr>
          <w:p>
            <w:r>
              <w:t>SM-DP+</w:t>
            </w:r>
          </w:p>
        </w:tc>
        <w:tc>
          <w:tcPr>
            <w:tcW w:type="dxa" w:w="4320"/>
          </w:tcPr>
          <w:p>
            <w:r>
              <w:t>Prepares and sends UpdateMetadata command omitting 'serviceProviderName' field intentionally.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w:t>
            </w:r>
          </w:p>
        </w:tc>
        <w:tc>
          <w:tcPr>
            <w:tcW w:type="dxa" w:w="2160"/>
          </w:tcPr>
          <w:p>
            <w:r>
              <w:t>Ensure 'serviceProviderName' current value is "TelecomX".</w:t>
            </w:r>
          </w:p>
        </w:tc>
        <w:tc>
          <w:tcPr>
            <w:tcW w:type="dxa" w:w="2160"/>
          </w:tcPr>
          <w:p>
            <w:r>
              <w:t>'serviceProviderName' value in Profile Metadata is "TelecomX".</w:t>
            </w:r>
          </w:p>
        </w:tc>
      </w:tr>
      <w:tr>
        <w:tc>
          <w:tcPr>
            <w:tcW w:type="dxa" w:w="2160"/>
          </w:tcPr>
          <w:p>
            <w:r>
              <w:t>1</w:t>
            </w:r>
          </w:p>
        </w:tc>
        <w:tc>
          <w:tcPr>
            <w:tcW w:type="dxa" w:w="2160"/>
          </w:tcPr>
          <w:p>
            <w:r>
              <w:t>SM-DP+ → eUICC</w:t>
            </w:r>
          </w:p>
        </w:tc>
        <w:tc>
          <w:tcPr>
            <w:tcW w:type="dxa" w:w="2160"/>
          </w:tcPr>
          <w:p>
            <w:r>
              <w:t>Send UpdateMetadata omitting 'serviceProviderName' field.</w:t>
            </w:r>
          </w:p>
        </w:tc>
        <w:tc>
          <w:tcPr>
            <w:tcW w:type="dxa" w:w="2160"/>
          </w:tcPr>
          <w:p>
            <w:r>
              <w:t>1- eUICC processes command.2- 'serviceProviderName' value remains unchanged ("TelecomX").</w:t>
            </w:r>
          </w:p>
        </w:tc>
      </w:tr>
      <w:tr>
        <w:tc>
          <w:tcPr>
            <w:tcW w:type="dxa" w:w="2160"/>
          </w:tcPr>
          <w:p>
            <w:r>
              <w:t>2</w:t>
            </w:r>
          </w:p>
        </w:tc>
        <w:tc>
          <w:tcPr>
            <w:tcW w:type="dxa" w:w="2160"/>
          </w:tcPr>
          <w:p>
            <w:r>
              <w:t>eUICC → SM-DP+</w:t>
            </w:r>
          </w:p>
        </w:tc>
        <w:tc>
          <w:tcPr>
            <w:tcW w:type="dxa" w:w="2160"/>
          </w:tcPr>
          <w:p>
            <w:r>
              <w:t>Response to UpdateMetadata command.</w:t>
            </w:r>
          </w:p>
        </w:tc>
        <w:tc>
          <w:tcPr>
            <w:tcW w:type="dxa" w:w="2160"/>
          </w:tcPr>
          <w:p>
            <w:r>
              <w:t>Success code indicating processing completed without updating corresponding Metadata value.</w:t>
            </w:r>
          </w:p>
        </w:tc>
      </w:tr>
    </w:tbl>
    <w:p>
      <w:r>
        <w:rPr/>
        <w:t>Test Sequence #02: Verify Profile Metadata remains unchanged on UpdateMetadata processing error</w:t>
        <w:br/>
        <w:t>Description of the aim of the test sequence N°2</w:t>
      </w:r>
      <w:r>
        <w:rPr/>
        <w:br/>
        <w:t>This sequence verifies that if there is an error during UpdateMetadata processing, the Profile Metadata is not modified.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Holds Profile Metadata with non-empty value for 'profileName' field.</w:t>
            </w:r>
          </w:p>
        </w:tc>
      </w:tr>
      <w:tr>
        <w:tc>
          <w:tcPr>
            <w:tcW w:type="dxa" w:w="4320"/>
          </w:tcPr>
          <w:p>
            <w:r>
              <w:t>SM-DP+</w:t>
            </w:r>
          </w:p>
        </w:tc>
        <w:tc>
          <w:tcPr>
            <w:tcW w:type="dxa" w:w="4320"/>
          </w:tcPr>
          <w:p>
            <w:r>
              <w:t>Prepares UpdateMetadata command with invalid syntax (e.g., unsupported TLV structure).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w:t>
            </w:r>
          </w:p>
        </w:tc>
        <w:tc>
          <w:tcPr>
            <w:tcW w:type="dxa" w:w="2160"/>
          </w:tcPr>
          <w:p>
            <w:r>
              <w:t>Ensure 'profileName' current value is e.g., "Subscriber Main Profile".</w:t>
            </w:r>
          </w:p>
        </w:tc>
        <w:tc>
          <w:tcPr>
            <w:tcW w:type="dxa" w:w="2160"/>
          </w:tcPr>
          <w:p>
            <w:r>
              <w:t>'profileName' value in Profile Metadata is "Subscriber Main Profile".</w:t>
            </w:r>
          </w:p>
        </w:tc>
      </w:tr>
      <w:tr>
        <w:tc>
          <w:tcPr>
            <w:tcW w:type="dxa" w:w="2160"/>
          </w:tcPr>
          <w:p>
            <w:r>
              <w:t>1</w:t>
            </w:r>
          </w:p>
        </w:tc>
        <w:tc>
          <w:tcPr>
            <w:tcW w:type="dxa" w:w="2160"/>
          </w:tcPr>
          <w:p>
            <w:r>
              <w:t>SM-DP+ → eUICC</w:t>
            </w:r>
          </w:p>
        </w:tc>
        <w:tc>
          <w:tcPr>
            <w:tcW w:type="dxa" w:w="2160"/>
          </w:tcPr>
          <w:p>
            <w:r>
              <w:t>Send UpdateMetadata with syntactically invalid TLV for a valid field.</w:t>
            </w:r>
          </w:p>
        </w:tc>
        <w:tc>
          <w:tcPr>
            <w:tcW w:type="dxa" w:w="2160"/>
          </w:tcPr>
          <w:p>
            <w:r>
              <w:t>1- eUICC detects processing error (e.g., wrong structure or type).2- Profile Metadata remains unchanged, 'profileName' is still "Subscriber Main Profile".3- eUICC returns error status (e.g., as per Table 5.16 or 6A 81 for unsupported).</w:t>
            </w:r>
          </w:p>
        </w:tc>
      </w:tr>
    </w:tbl>
    <w:p>
      <w:r>
        <w:rPr/>
        <w:t>Test Sequence #03: Combined Test – Field Omitted and Error Triggered</w:t>
        <w:br/>
        <w:t>Description of the aim of the test sequence N°3</w:t>
      </w:r>
      <w:r>
        <w:rPr/>
        <w:br/>
        <w:t>This sequence verifies both requirements together: if a field is omitted, it is not updated; if an included field is erroneous, the entire Profile Metadata remains unchanged.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Metadata: 'profileName' = "User A Profile", 'serviceProviderName' = "SPName", both set with non-empty values.</w:t>
            </w:r>
          </w:p>
        </w:tc>
      </w:tr>
      <w:tr>
        <w:tc>
          <w:tcPr>
            <w:tcW w:type="dxa" w:w="4320"/>
          </w:tcPr>
          <w:p>
            <w:r>
              <w:t>SM-DP+</w:t>
            </w:r>
          </w:p>
        </w:tc>
        <w:tc>
          <w:tcPr>
            <w:tcW w:type="dxa" w:w="4320"/>
          </w:tcPr>
          <w:p>
            <w:r>
              <w:t>Prepares UpdateMetadata omitting 'profileName', with 'serviceProviderName' included but with invalid TLV encoding.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w:t>
            </w:r>
          </w:p>
        </w:tc>
        <w:tc>
          <w:tcPr>
            <w:tcW w:type="dxa" w:w="2160"/>
          </w:tcPr>
          <w:p>
            <w:r>
              <w:t>Confirm initial Profile Metadata values as per above.</w:t>
            </w:r>
          </w:p>
        </w:tc>
        <w:tc>
          <w:tcPr>
            <w:tcW w:type="dxa" w:w="2160"/>
          </w:tcPr>
          <w:p>
            <w:r>
              <w:t>'profileName' = "User A Profile"; 'serviceProviderName' = "SPName".</w:t>
            </w:r>
          </w:p>
        </w:tc>
      </w:tr>
      <w:tr>
        <w:tc>
          <w:tcPr>
            <w:tcW w:type="dxa" w:w="2160"/>
          </w:tcPr>
          <w:p>
            <w:r>
              <w:t>1</w:t>
            </w:r>
          </w:p>
        </w:tc>
        <w:tc>
          <w:tcPr>
            <w:tcW w:type="dxa" w:w="2160"/>
          </w:tcPr>
          <w:p>
            <w:r>
              <w:t>SM-DP+ → eUICC</w:t>
            </w:r>
          </w:p>
        </w:tc>
        <w:tc>
          <w:tcPr>
            <w:tcW w:type="dxa" w:w="2160"/>
          </w:tcPr>
          <w:p>
            <w:r>
              <w:t>Send UpdateMetadata omitting 'profileName', 'serviceProviderName' with invalid TLV.</w:t>
            </w:r>
          </w:p>
        </w:tc>
        <w:tc>
          <w:tcPr>
            <w:tcW w:type="dxa" w:w="2160"/>
          </w:tcPr>
          <w:p>
            <w:r>
              <w:t>1- eUICC detects error during UpdateMetadata processing.2- No change to Profile Metadata values ('profileName' and 'serviceProviderName' remain as initially set).3- eUICC returns error status in response.</w:t>
            </w:r>
          </w:p>
        </w:tc>
      </w:tr>
    </w:tbl>
    <w:p>
      <w:r>
        <w:rPr/>
        <w:t>Conformance Requirements References</w:t>
        <w:br/>
        <w:t>- SGP.22 v2.6.1, Section 5.5 and related Profile Metadata handling paragraphs:</w:t>
        <w:br/>
        <w:t xml:space="preserve">    - "If a field is absent, the eUICC SHALL not update the corresponding Profile Metadata value."</w:t>
        <w:br/>
        <w:t xml:space="preserve">    - "If there is an error while processing the UpdateMetadata, the Profile Metadata SHALL remain unchanged."</w:t>
        <w:br/>
        <w:t xml:space="preserve">    - Response status handling as per GlobalPlatform Card Specification [8], and custom status codes (e.g., '6A 81').</w:t>
        <w:br/>
        <w:t>- SGP.21 v2.6, Section 4.8, META3 and META9 (Profile Metadata accessibility).</w:t>
      </w:r>
    </w:p>
    <w:p>
      <w:r>
        <w:rPr/>
        <w:t>Conditional Execution Rules</w:t>
        <w:br/>
        <w:t>- Test Sequence #03 SHALL be executed if and only if test environment supports both correct and erroneous UpdateMetadata messages as well as verifiable reading of eUICC Profile Metadata fields before and after the operation.</w:t>
      </w:r>
    </w:p>
    <w:p/>
    <w:p>
      <w:r>
        <w:rPr>
          <w:b/>
          <w:sz w:val="24"/>
        </w:rPr>
        <w:t>Requirement ID : Response Message Data Field | Requirement Description : The data field of the response message SHALL not be present.</w:t>
      </w:r>
    </w:p>
    <w:p>
      <w:r>
        <w:rPr>
          <w:b/>
          <w:sz w:val="24"/>
        </w:rPr>
        <w:t xml:space="preserve">Test Case : </w:t>
        <w:br/>
      </w:r>
    </w:p>
    <w:p>
      <w:r>
        <w:rPr/>
        <w:t>Test Cases</w:t>
      </w:r>
    </w:p>
    <w:p>
      <w:r>
        <w:rPr/>
        <w:t>TC</w:t>
      </w:r>
      <w:r>
        <w:rPr>
          <w:i/>
        </w:rPr>
        <w:t>GPC</w:t>
      </w:r>
      <w:r>
        <w:rPr/>
        <w:t>ResponseMessageDataField_Absence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Card</w:t>
            </w:r>
          </w:p>
        </w:tc>
        <w:tc>
          <w:tcPr>
            <w:tcW w:type="dxa" w:w="4320"/>
          </w:tcPr>
          <w:p>
            <w:r>
              <w:t>Card is powered on and has completed all initialization procedures.</w:t>
            </w:r>
          </w:p>
        </w:tc>
      </w:tr>
      <w:tr>
        <w:tc>
          <w:tcPr>
            <w:tcW w:type="dxa" w:w="4320"/>
          </w:tcPr>
          <w:p>
            <w:r>
              <w:t>Terminal</w:t>
            </w:r>
          </w:p>
        </w:tc>
        <w:tc>
          <w:tcPr>
            <w:tcW w:type="dxa" w:w="4320"/>
          </w:tcPr>
          <w:p>
            <w:r>
              <w:t>Terminal is ready to send command messages supported by the card.</w:t>
            </w:r>
          </w:p>
        </w:tc>
      </w:tr>
    </w:tbl>
    <w:p>
      <w:r>
        <w:rPr/>
        <w:t>Test Sequence #01: Validation of Absence of Data Field in the Response Message</w:t>
        <w:br/>
        <w:t>This test sequence aims to verify that when a specific command is issued (where specification mandates the response message SHALL not have a data field), the card returns a response message with no data field present.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w:t>
            </w:r>
          </w:p>
        </w:tc>
        <w:tc>
          <w:tcPr>
            <w:tcW w:type="dxa" w:w="4320"/>
          </w:tcPr>
          <w:p>
            <w:r>
              <w:t>Application selected and in a state to receive the target command message.</w:t>
            </w:r>
          </w:p>
        </w:tc>
      </w:tr>
      <w:tr>
        <w:tc>
          <w:tcPr>
            <w:tcW w:type="dxa" w:w="4320"/>
          </w:tcPr>
          <w:p>
            <w:r>
              <w:t>Terminal</w:t>
            </w:r>
          </w:p>
        </w:tc>
        <w:tc>
          <w:tcPr>
            <w:tcW w:type="dxa" w:w="4320"/>
          </w:tcPr>
          <w:p>
            <w:r>
              <w:t>Prepared to send the specific command and receive the response for analysis.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Terminal → Card</w:t>
            </w:r>
          </w:p>
        </w:tc>
        <w:tc>
          <w:tcPr>
            <w:tcW w:type="dxa" w:w="2160"/>
          </w:tcPr>
          <w:p>
            <w:r>
              <w:t>Assert that Card is ready to receive command</w:t>
            </w:r>
          </w:p>
        </w:tc>
        <w:tc>
          <w:tcPr>
            <w:tcW w:type="dxa" w:w="2160"/>
          </w:tcPr>
          <w:p>
            <w:r>
              <w:t>Card confirms readiness state.</w:t>
            </w:r>
          </w:p>
        </w:tc>
      </w:tr>
      <w:tr>
        <w:tc>
          <w:tcPr>
            <w:tcW w:type="dxa" w:w="2160"/>
          </w:tcPr>
          <w:p>
            <w:r>
              <w:t>1</w:t>
            </w:r>
          </w:p>
        </w:tc>
        <w:tc>
          <w:tcPr>
            <w:tcW w:type="dxa" w:w="2160"/>
          </w:tcPr>
          <w:p>
            <w:r>
              <w:t>Terminal → Card</w:t>
            </w:r>
          </w:p>
        </w:tc>
        <w:tc>
          <w:tcPr>
            <w:tcW w:type="dxa" w:w="2160"/>
          </w:tcPr>
          <w:p>
            <w:r>
              <w:t>Send the specified command where the response data field SHALL NOT be present (e.g., as per command defined in section 11.7.2.3 or similar section of GPC Card Spec)</w:t>
            </w:r>
          </w:p>
        </w:tc>
        <w:tc>
          <w:tcPr>
            <w:tcW w:type="dxa" w:w="2160"/>
          </w:tcPr>
          <w:p>
            <w:r>
              <w:t>No data field is present in the response message (response APDU consists of only SW1/SW2 status bytes, and no response data field bytes are returned).</w:t>
            </w:r>
          </w:p>
        </w:tc>
      </w:tr>
      <w:tr>
        <w:tc>
          <w:tcPr>
            <w:tcW w:type="dxa" w:w="2160"/>
          </w:tcPr>
          <w:p>
            <w:r>
              <w:t>2</w:t>
            </w:r>
          </w:p>
        </w:tc>
        <w:tc>
          <w:tcPr>
            <w:tcW w:type="dxa" w:w="2160"/>
          </w:tcPr>
          <w:p>
            <w:r>
              <w:t>Card → Terminal</w:t>
            </w:r>
          </w:p>
        </w:tc>
        <w:tc>
          <w:tcPr>
            <w:tcW w:type="dxa" w:w="2160"/>
          </w:tcPr>
          <w:p>
            <w:r>
              <w:t>Send response message</w:t>
            </w:r>
          </w:p>
        </w:tc>
        <w:tc>
          <w:tcPr>
            <w:tcW w:type="dxa" w:w="2160"/>
          </w:tcPr>
          <w:p>
            <w:r>
              <w:t>1- The response is validated by the Terminal and contains no data field.2- The APDU is as expected according to the specification for absence of the data field.</w:t>
            </w:r>
          </w:p>
        </w:tc>
      </w:tr>
    </w:tbl>
    <w:p>
      <w:r>
        <w:rPr/>
        <w:t>Test Sequence #02: Negative Test - Ensure No Data Field Is Returned When Not Applicable</w:t>
        <w:br/>
        <w:t>This test sequence ensures that if the command requiring no response data field is sent, the card does not mistakenly return a data field, regardless of internal or implementation differences.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Terminal → Card</w:t>
            </w:r>
          </w:p>
        </w:tc>
        <w:tc>
          <w:tcPr>
            <w:tcW w:type="dxa" w:w="2160"/>
          </w:tcPr>
          <w:p>
            <w:r>
              <w:t>Send the command for which the response data field SHALL NOT be present</w:t>
            </w:r>
          </w:p>
        </w:tc>
        <w:tc>
          <w:tcPr>
            <w:tcW w:type="dxa" w:w="2160"/>
          </w:tcPr>
          <w:p>
            <w:r>
              <w:t>The card processes the command and prepares a response message.</w:t>
            </w:r>
          </w:p>
        </w:tc>
      </w:tr>
      <w:tr>
        <w:tc>
          <w:tcPr>
            <w:tcW w:type="dxa" w:w="2160"/>
          </w:tcPr>
          <w:p>
            <w:r>
              <w:t>2</w:t>
            </w:r>
          </w:p>
        </w:tc>
        <w:tc>
          <w:tcPr>
            <w:tcW w:type="dxa" w:w="2160"/>
          </w:tcPr>
          <w:p>
            <w:r>
              <w:t>Card → Terminal</w:t>
            </w:r>
          </w:p>
        </w:tc>
        <w:tc>
          <w:tcPr>
            <w:tcW w:type="dxa" w:w="2160"/>
          </w:tcPr>
          <w:p>
            <w:r>
              <w:t>Card returns a response message</w:t>
            </w:r>
          </w:p>
        </w:tc>
        <w:tc>
          <w:tcPr>
            <w:tcW w:type="dxa" w:w="2160"/>
          </w:tcPr>
          <w:p>
            <w:r>
              <w:t>1- Terminal confirms that the response APDU contains only SW1/SW2.2- No data bytes precede the status words in the response APDU.</w:t>
            </w:r>
          </w:p>
        </w:tc>
      </w:tr>
    </w:tbl>
    <w:p>
      <w:r>
        <w:rPr/>
        <w:t>Conformance Requirements References</w:t>
        <w:br/>
        <w:t>- GlobalPlatform Card Specification v2.3.1.49, section 11.7.2.3, 11.7.3.1: "The data field of the response message is not present."</w:t>
        <w:br/>
        <w:t xml:space="preserve">- Any command/request for which specification clearly states the response message SHALL NOT have a data field. </w:t>
      </w:r>
    </w:p>
    <w:p>
      <w:r>
        <w:rPr/>
        <w:t>Conditional Execution Rules</w:t>
        <w:br/>
        <w:t xml:space="preserve">- These sequences SHALL be executed only for those commands/responses explicitly defined in the specification as having no response data field. </w:t>
        <w:br/>
        <w:t>- For commands where the response data field may be present under certain conditions (e.g., logical channel opening), these steps SHALL NOT be executed.</w:t>
      </w:r>
    </w:p>
    <w:p/>
    <w:p>
      <w:r>
        <w:rPr>
          <w:b/>
          <w:sz w:val="24"/>
        </w:rPr>
        <w:t>Requirement ID : '6A 81' | Requirement Description : pprUpdateControl setting not supported</w:t>
      </w:r>
    </w:p>
    <w:p>
      <w:r>
        <w:rPr>
          <w:b/>
          <w:sz w:val="24"/>
        </w:rPr>
        <w:t xml:space="preserve">Test Case : </w:t>
        <w:br/>
      </w:r>
    </w:p>
    <w:p>
      <w:r>
        <w:rPr/>
        <w:t>Test Cases</w:t>
      </w:r>
    </w:p>
    <w:p>
      <w:r>
        <w:rPr/>
        <w:t>TC</w:t>
      </w:r>
      <w:r>
        <w:rPr>
          <w:i/>
        </w:rPr>
        <w:t>eUICC</w:t>
      </w:r>
      <w:r>
        <w:rPr/>
        <w:t>PprUpdateControlSettingNotSupported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Is provisioned and authorized for profile management operations with the target eUICC.</w:t>
            </w:r>
          </w:p>
        </w:tc>
      </w:tr>
      <w:tr>
        <w:tc>
          <w:tcPr>
            <w:tcW w:type="dxa" w:w="4320"/>
          </w:tcPr>
          <w:p>
            <w:r>
              <w:t>eUICC</w:t>
            </w:r>
          </w:p>
        </w:tc>
        <w:tc>
          <w:tcPr>
            <w:tcW w:type="dxa" w:w="4320"/>
          </w:tcPr>
          <w:p>
            <w:r>
              <w:t>Contains an installed operational Profile that supports Profile Policy Rules (PPRs) according to SGP.22 v2.6.1.</w:t>
            </w:r>
          </w:p>
        </w:tc>
      </w:tr>
      <w:tr>
        <w:tc>
          <w:tcPr>
            <w:tcW w:type="dxa" w:w="4320"/>
          </w:tcPr>
          <w:p>
            <w:r>
              <w:t>PPE</w:t>
            </w:r>
          </w:p>
        </w:tc>
        <w:tc>
          <w:tcPr>
            <w:tcW w:type="dxa" w:w="4320"/>
          </w:tcPr>
          <w:p>
            <w:r>
              <w:t>Profile Policy Enabler is present and configured to enforce PPR update policies in the eUICC as per specification.</w:t>
            </w:r>
          </w:p>
        </w:tc>
      </w:tr>
    </w:tbl>
    <w:p>
      <w:r>
        <w:rPr/>
        <w:t>Test Sequence #01: Attempt to Set pprUpdateControl to '1'</w:t>
        <w:br/>
        <w:t>This sequence tests that the eUICC PPE rejects update operations where pprUpdateControl is set to '1', as only unsetting of PPRs is supported in SGP.22 v2.6.1.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Prepares an UpdateMetadataRequest with PprIds present and pprUpdateControl bit set to '1'.</w:t>
            </w:r>
          </w:p>
        </w:tc>
      </w:tr>
      <w:tr>
        <w:tc>
          <w:tcPr>
            <w:tcW w:type="dxa" w:w="4320"/>
          </w:tcPr>
          <w:p>
            <w:r>
              <w:t>eUICC</w:t>
            </w:r>
          </w:p>
        </w:tc>
        <w:tc>
          <w:tcPr>
            <w:tcW w:type="dxa" w:w="4320"/>
          </w:tcPr>
          <w:p>
            <w:r>
              <w:t>Profile is already installed and enabled and contains at least one PPR bit settable by ES6.UpdateMetadata.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Sends ES6.UpdateMetadataRequest containing PprIds with pprUpdateControl(0) bit set to '1' (setting operation not allowed).</w:t>
            </w:r>
          </w:p>
        </w:tc>
        <w:tc>
          <w:tcPr>
            <w:tcW w:type="dxa" w:w="2160"/>
          </w:tcPr>
          <w:p>
            <w:r>
              <w:t>UpdateMetadataRequest is received by eUICC.</w:t>
            </w:r>
          </w:p>
        </w:tc>
      </w:tr>
      <w:tr>
        <w:tc>
          <w:tcPr>
            <w:tcW w:type="dxa" w:w="2160"/>
          </w:tcPr>
          <w:p>
            <w:r>
              <w:t>1</w:t>
            </w:r>
          </w:p>
        </w:tc>
        <w:tc>
          <w:tcPr>
            <w:tcW w:type="dxa" w:w="2160"/>
          </w:tcPr>
          <w:p>
            <w:r>
              <w:t>eUICC(PPE)</w:t>
            </w:r>
          </w:p>
        </w:tc>
        <w:tc>
          <w:tcPr>
            <w:tcW w:type="dxa" w:w="2160"/>
          </w:tcPr>
          <w:p>
            <w:r>
              <w:t>PPE processes the ES6.UpdateMetadataRequest with pprUpdateControl=1.</w:t>
            </w:r>
          </w:p>
        </w:tc>
        <w:tc>
          <w:tcPr>
            <w:tcW w:type="dxa" w:w="2160"/>
          </w:tcPr>
          <w:p>
            <w:r>
              <w:t>1- PPE SHALL detect pprUpdateControl=1 configuration.2- PPE SHALL treat the request as an error, reject the operation, and not change any Profile Policy Rule bits in the Profile.3- PPE SHALL return the error code '6A 81' (“pprUpdateControl setting not supported”) in the response to SM-DP+.</w:t>
            </w:r>
          </w:p>
        </w:tc>
      </w:tr>
      <w:tr>
        <w:tc>
          <w:tcPr>
            <w:tcW w:type="dxa" w:w="2160"/>
          </w:tcPr>
          <w:p>
            <w:r>
              <w:t>2</w:t>
            </w:r>
          </w:p>
        </w:tc>
        <w:tc>
          <w:tcPr>
            <w:tcW w:type="dxa" w:w="2160"/>
          </w:tcPr>
          <w:p>
            <w:r>
              <w:t>eUICC → SM-DP+</w:t>
            </w:r>
          </w:p>
        </w:tc>
        <w:tc>
          <w:tcPr>
            <w:tcW w:type="dxa" w:w="2160"/>
          </w:tcPr>
          <w:p>
            <w:r>
              <w:t>Sends operation result/error response to SM-DP+.</w:t>
            </w:r>
          </w:p>
        </w:tc>
        <w:tc>
          <w:tcPr>
            <w:tcW w:type="dxa" w:w="2160"/>
          </w:tcPr>
          <w:p>
            <w:r>
              <w:t>SM-DP+ receives '6A 81' and operation termination notification.</w:t>
            </w:r>
          </w:p>
        </w:tc>
      </w:tr>
    </w:tbl>
    <w:p>
      <w:r>
        <w:rPr/>
        <w:t>Conformance Requirements References</w:t>
        <w:br/>
        <w:t>- SGP.22 v2.6.1, Section on ProfilePolicyRules, pprUpdateControl</w:t>
        <w:br/>
        <w:t xml:space="preserve">  - “For this operation, the pprUpdateControl bit SHALL be set to zero. A value of one SHALL be treated as an error.”</w:t>
        <w:br/>
        <w:t>- SGP.22 v2.6.1, ASN.1: PprIds ::= BIT STRING { pprUpdateControl(0), … }</w:t>
        <w:br/>
        <w:t>- Error code '6A 81' meaning in SGP.22 error handling context</w:t>
      </w:r>
    </w:p>
    <w:p>
      <w:r>
        <w:rPr/>
        <w:t>Conditional Execution Rules</w:t>
        <w:br/>
        <w:t xml:space="preserve">- This test case SHALL be executed for all initiated attempts to set (not unset) any Profile Policy Rule via an UpdateMetadataRequest where pprUpdateControl is set to ‘1’. </w:t>
        <w:br/>
        <w:t>- The test sequence SHALL NOT be executed for unset operations (pprUpdateControl = 0) or for any other unrelated management operation.</w:t>
      </w:r>
    </w:p>
    <w:p>
      <w:r>
        <w:rPr/>
        <w:t>Additional Notes</w:t>
        <w:br/>
        <w:t>- This case must be supported by all PPE implementations compliant with SGP.22 v2.6.1 where Profile Policy Rules are present in the Profile.</w:t>
        <w:br/>
        <w:t>- Conformance to this test ensures correct handling of unsupported PPR setting operations and compliance with expected error signaling as stipulated in the specification.</w:t>
      </w:r>
    </w:p>
    <w:p/>
    <w:p>
      <w:r>
        <w:rPr>
          <w:b/>
          <w:sz w:val="24"/>
        </w:rPr>
        <w:t>Requirement ID : • If the length of the SM-DP+ proprietary data exceeds the maximum size, terminate with error 'incorrectInputValues'. | Requirement Description : If the length of the SM-DP+ proprietary data exceeds the maximum size, terminate with error 'incorrectInputValues'.</w:t>
      </w:r>
    </w:p>
    <w:p>
      <w:r>
        <w:rPr>
          <w:b/>
          <w:sz w:val="24"/>
        </w:rPr>
        <w:t xml:space="preserve">Test Case : </w:t>
        <w:br/>
      </w:r>
    </w:p>
    <w:p>
      <w:r>
        <w:rPr/>
        <w:t>Test Cases</w:t>
      </w:r>
    </w:p>
    <w:p>
      <w:r>
        <w:rPr/>
        <w:t>TC</w:t>
      </w:r>
      <w:r>
        <w:rPr>
          <w:i/>
        </w:rPr>
        <w:t>SMDP</w:t>
      </w:r>
      <w:r>
        <w:rPr/>
        <w:t>ProprietaryDataLengthCheck</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configured and operational, ready to accept provisioning APIs.</w:t>
            </w:r>
          </w:p>
        </w:tc>
      </w:tr>
      <w:tr>
        <w:tc>
          <w:tcPr>
            <w:tcW w:type="dxa" w:w="4320"/>
          </w:tcPr>
          <w:p>
            <w:r>
              <w:t>eUICC</w:t>
            </w:r>
          </w:p>
        </w:tc>
        <w:tc>
          <w:tcPr>
            <w:tcW w:type="dxa" w:w="4320"/>
          </w:tcPr>
          <w:p>
            <w:r>
              <w:t>eUICC is available and within the RSP session.</w:t>
            </w:r>
          </w:p>
        </w:tc>
      </w:tr>
      <w:tr>
        <w:tc>
          <w:tcPr>
            <w:tcW w:type="dxa" w:w="4320"/>
          </w:tcPr>
          <w:p>
            <w:r>
              <w:t>Device</w:t>
            </w:r>
          </w:p>
        </w:tc>
        <w:tc>
          <w:tcPr>
            <w:tcW w:type="dxa" w:w="4320"/>
          </w:tcPr>
          <w:p>
            <w:r>
              <w:t>Device is prepared and capable of transmitting SM-DP+ proprietary data.</w:t>
            </w:r>
          </w:p>
        </w:tc>
      </w:tr>
    </w:tbl>
    <w:p>
      <w:r>
        <w:rPr/>
        <w:t>Test Sequence #01: Check rejection when SM-DP+ proprietary data length exceeds maximum</w:t>
        <w:br/>
        <w:t>Description of the aim of the test sequence N°1</w:t>
      </w:r>
      <w:r>
        <w:rPr/>
        <w:br/>
        <w:t>This test sequence verifies that if the SM-DP+ receives proprietary data whose length exceeds the protocol-defined maximum, it terminates the operation and returns the error 'incorrectInputValues'.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to receive a new profile download request containing proprietary data.</w:t>
            </w:r>
          </w:p>
        </w:tc>
      </w:tr>
      <w:tr>
        <w:tc>
          <w:tcPr>
            <w:tcW w:type="dxa" w:w="4320"/>
          </w:tcPr>
          <w:p>
            <w:r>
              <w:t>Device</w:t>
            </w:r>
          </w:p>
        </w:tc>
        <w:tc>
          <w:tcPr>
            <w:tcW w:type="dxa" w:w="4320"/>
          </w:tcPr>
          <w:p>
            <w:r>
              <w:t>Prepares a profile download request with SM-DP+ proprietary data exceeding allowed size.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 initiates a profile download or relevant management operation, including oversized proprietary data.</w:t>
            </w:r>
          </w:p>
        </w:tc>
        <w:tc>
          <w:tcPr>
            <w:tcW w:type="dxa" w:w="2160"/>
          </w:tcPr>
          <w:p>
            <w:r>
              <w:t>SM-DP+ detects the length exceeds the maximum allowed.</w:t>
            </w:r>
          </w:p>
        </w:tc>
      </w:tr>
      <w:tr>
        <w:tc>
          <w:tcPr>
            <w:tcW w:type="dxa" w:w="2160"/>
          </w:tcPr>
          <w:p>
            <w:r>
              <w:t>1</w:t>
            </w:r>
          </w:p>
        </w:tc>
        <w:tc>
          <w:tcPr>
            <w:tcW w:type="dxa" w:w="2160"/>
          </w:tcPr>
          <w:p>
            <w:r>
              <w:t>SM-DP+ → Device</w:t>
            </w:r>
          </w:p>
        </w:tc>
        <w:tc>
          <w:tcPr>
            <w:tcW w:type="dxa" w:w="2160"/>
          </w:tcPr>
          <w:p>
            <w:r>
              <w:t>SM-DP+ processes the request and checks the length of proprietary data.</w:t>
            </w:r>
          </w:p>
        </w:tc>
        <w:tc>
          <w:tcPr>
            <w:tcW w:type="dxa" w:w="2160"/>
          </w:tcPr>
          <w:p>
            <w:r>
              <w:t>1- SM-DP+ terminates the operation.2- SM-DP+ returns 'incorrectInputValues' error to Device.</w:t>
            </w:r>
          </w:p>
        </w:tc>
      </w:tr>
    </w:tbl>
    <w:p>
      <w:r>
        <w:rPr/>
        <w:t>Test Sequence #02: Accept request when SM-DP+ proprietary data length does not exceed maximum</w:t>
        <w:br/>
        <w:t>Description of the aim of the test sequence N°2</w:t>
      </w:r>
      <w:r>
        <w:rPr/>
        <w:br/>
        <w:t>This sequence ensures that when the length of proprietary data is within the allowed maximum, the SM-DP+ processes the request successfully.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Device sends a profile download request with proprietary data of valid length.</w:t>
            </w:r>
          </w:p>
        </w:tc>
        <w:tc>
          <w:tcPr>
            <w:tcW w:type="dxa" w:w="2160"/>
          </w:tcPr>
          <w:p>
            <w:r>
              <w:t>SM-DP+ accepts and processes the request successfully.</w:t>
            </w:r>
          </w:p>
        </w:tc>
      </w:tr>
      <w:tr>
        <w:tc>
          <w:tcPr>
            <w:tcW w:type="dxa" w:w="2160"/>
          </w:tcPr>
          <w:p>
            <w:r>
              <w:t>2</w:t>
            </w:r>
          </w:p>
        </w:tc>
        <w:tc>
          <w:tcPr>
            <w:tcW w:type="dxa" w:w="2160"/>
          </w:tcPr>
          <w:p>
            <w:r>
              <w:t>SM-DP+ → Device</w:t>
            </w:r>
          </w:p>
        </w:tc>
        <w:tc>
          <w:tcPr>
            <w:tcW w:type="dxa" w:w="2160"/>
          </w:tcPr>
          <w:p>
            <w:r>
              <w:t>SM-DP+ continues normal operation, returning success result to the Device.</w:t>
            </w:r>
          </w:p>
        </w:tc>
        <w:tc>
          <w:tcPr>
            <w:tcW w:type="dxa" w:w="2160"/>
          </w:tcPr>
          <w:p>
            <w:r>
              <w:t>Success response from SM-DP+.</w:t>
            </w:r>
          </w:p>
        </w:tc>
      </w:tr>
    </w:tbl>
    <w:p>
      <w:r>
        <w:rPr/>
        <w:t>Conformance Requirements References:</w:t>
        <w:br/>
        <w:t>- SGP.22-v2.6.1, Section on SM-DP+ proprietary data input validation (see associated error handling for 'incorrectInputValues').</w:t>
      </w:r>
    </w:p>
    <w:p>
      <w:r>
        <w:rPr/>
        <w:t>Conditional Execution Rules:</w:t>
        <w:br/>
        <w:t>Test Sequence #01 SHALL be executed if and only if the length of proprietary data sent by the Device to the SM-DP+ exceeds the specified maximum allowed by the protocol.</w:t>
      </w:r>
    </w:p>
    <w:p>
      <w:r>
        <w:rPr/>
        <w:t>Test Sequence #02 SHALL be executed if and only if the length of proprietary data sent is less than or equal to the maximum allowed.</w:t>
      </w:r>
    </w:p>
    <w:p/>
    <w:p>
      <w:r>
        <w:rPr>
          <w:b/>
          <w:sz w:val="24"/>
        </w:rPr>
        <w:t>Requirement ID : • Store the SM-DP+ proprietary data in the ISD-P. | Requirement Description : Store the SM-DP+ proprietary data in the ISD-P.</w:t>
      </w:r>
    </w:p>
    <w:p>
      <w:r>
        <w:rPr>
          <w:b/>
          <w:sz w:val="24"/>
        </w:rPr>
        <w:t xml:space="preserve">Test Case : </w:t>
        <w:br/>
      </w:r>
    </w:p>
    <w:p>
      <w:r>
        <w:rPr/>
        <w:t>Test Cases</w:t>
      </w:r>
    </w:p>
    <w:p>
      <w:r>
        <w:rPr/>
        <w:t>TC</w:t>
      </w:r>
      <w:r>
        <w:rPr>
          <w:i/>
        </w:rPr>
        <w:t>ISD-P</w:t>
      </w:r>
      <w:r>
        <w:rPr/>
        <w:t>StoreSM-DP+ProprietaryData</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powered on and contains a valid, operational ISD-R and at least one available ISD-P.</w:t>
            </w:r>
          </w:p>
        </w:tc>
      </w:tr>
      <w:tr>
        <w:tc>
          <w:tcPr>
            <w:tcW w:type="dxa" w:w="4320"/>
          </w:tcPr>
          <w:p>
            <w:r>
              <w:t>SM-DP+</w:t>
            </w:r>
          </w:p>
        </w:tc>
        <w:tc>
          <w:tcPr>
            <w:tcW w:type="dxa" w:w="4320"/>
          </w:tcPr>
          <w:p>
            <w:r>
              <w:t>The SM-DP+ is authorized and has established a secure communication channel to the eUICC.</w:t>
            </w:r>
          </w:p>
        </w:tc>
      </w:tr>
    </w:tbl>
    <w:p>
      <w:r>
        <w:rPr/>
        <w:t>Test Sequence #01: Store SM-DP+ Proprietary Data in ISD-P</w:t>
        <w:br/>
        <w:t>This test sequence verifies that the eUICC stores the SM-DP+ proprietary data in the specified ISD-P as per the encoded ConfigureISDPRequest command sent by the SM-DP+.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ISD-R and a target ISD-P are available; ISD-P is ready to receive configuration data.</w:t>
            </w:r>
          </w:p>
        </w:tc>
      </w:tr>
      <w:tr>
        <w:tc>
          <w:tcPr>
            <w:tcW w:type="dxa" w:w="4320"/>
          </w:tcPr>
          <w:p>
            <w:r>
              <w:t>SM-DP+</w:t>
            </w:r>
          </w:p>
        </w:tc>
        <w:tc>
          <w:tcPr>
            <w:tcW w:type="dxa" w:w="4320"/>
          </w:tcPr>
          <w:p>
            <w:r>
              <w:t>Holds valid proprietary data to configure the ISD-P and can encode ConfigureISDPRequest.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Establish a secure channel with the eUICC (target: ISD-R)</w:t>
            </w:r>
          </w:p>
        </w:tc>
        <w:tc>
          <w:tcPr>
            <w:tcW w:type="dxa" w:w="2160"/>
          </w:tcPr>
          <w:p>
            <w:r>
              <w:t>Secure channel established between SM-DP+ and eUICC (ISD-R/ISD-P).</w:t>
            </w:r>
          </w:p>
        </w:tc>
      </w:tr>
      <w:tr>
        <w:tc>
          <w:tcPr>
            <w:tcW w:type="dxa" w:w="2160"/>
          </w:tcPr>
          <w:p>
            <w:r>
              <w:t>1</w:t>
            </w:r>
          </w:p>
        </w:tc>
        <w:tc>
          <w:tcPr>
            <w:tcW w:type="dxa" w:w="2160"/>
          </w:tcPr>
          <w:p>
            <w:r>
              <w:t>SM-DP+ → eUICC</w:t>
            </w:r>
          </w:p>
        </w:tc>
        <w:tc>
          <w:tcPr>
            <w:tcW w:type="dxa" w:w="2160"/>
          </w:tcPr>
          <w:p>
            <w:r>
              <w:t>Send ConfigureISDPRequest APDU, including SM-DP+ proprietary data (ASN.1 encoded, tag BF24, sub-tag B8 if data present)</w:t>
            </w:r>
          </w:p>
        </w:tc>
        <w:tc>
          <w:tcPr>
            <w:tcW w:type="dxa" w:w="2160"/>
          </w:tcPr>
          <w:p>
            <w:r>
              <w:t>1- eUICC checks data size and validity.2- eUICC validates structure (including dpOid, etc).</w:t>
            </w:r>
          </w:p>
        </w:tc>
      </w:tr>
      <w:tr>
        <w:tc>
          <w:tcPr>
            <w:tcW w:type="dxa" w:w="2160"/>
          </w:tcPr>
          <w:p>
            <w:r>
              <w:t>2</w:t>
            </w:r>
          </w:p>
        </w:tc>
        <w:tc>
          <w:tcPr>
            <w:tcW w:type="dxa" w:w="2160"/>
          </w:tcPr>
          <w:p>
            <w:r>
              <w:t>eUICC</w:t>
            </w:r>
          </w:p>
        </w:tc>
        <w:tc>
          <w:tcPr>
            <w:tcW w:type="dxa" w:w="2160"/>
          </w:tcPr>
          <w:p>
            <w:r>
              <w:t>If data length exceeds maximum size (128 bytes including tag/length), return error 'incorrectInputValues'</w:t>
            </w:r>
          </w:p>
        </w:tc>
        <w:tc>
          <w:tcPr>
            <w:tcW w:type="dxa" w:w="2160"/>
          </w:tcPr>
          <w:p>
            <w:r>
              <w:t>If proprietary data exceeds defined max length, eUICC returns error.</w:t>
            </w:r>
          </w:p>
        </w:tc>
      </w:tr>
      <w:tr>
        <w:tc>
          <w:tcPr>
            <w:tcW w:type="dxa" w:w="2160"/>
          </w:tcPr>
          <w:p>
            <w:r>
              <w:t>3</w:t>
            </w:r>
          </w:p>
        </w:tc>
        <w:tc>
          <w:tcPr>
            <w:tcW w:type="dxa" w:w="2160"/>
          </w:tcPr>
          <w:p>
            <w:r>
              <w:t>eUICC</w:t>
            </w:r>
          </w:p>
        </w:tc>
        <w:tc>
          <w:tcPr>
            <w:tcW w:type="dxa" w:w="2160"/>
          </w:tcPr>
          <w:p>
            <w:r>
              <w:t>If size is valid, store SM-DP+ proprietary data in the respective ISD-P</w:t>
            </w:r>
          </w:p>
        </w:tc>
        <w:tc>
          <w:tcPr>
            <w:tcW w:type="dxa" w:w="2160"/>
          </w:tcPr>
          <w:p>
            <w:r>
              <w:t>1- SM-DP+ proprietary data is securely stored in ISD-P.2- Positive acknowledgement is returned.</w:t>
            </w:r>
          </w:p>
        </w:tc>
      </w:tr>
    </w:tbl>
    <w:p>
      <w:r>
        <w:rPr/>
        <w:t>Test Sequence #02: Attempt to Store Excessively Large SM-DP+ Proprietary Data</w:t>
        <w:br/>
        <w:t>This test sequence ensures the eUICC enforces the maximum size limit for SM-DP+ proprietary data storage in ISD-P.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Send ConfigureISDPRequest APDU with SM-DP+ proprietary data exceeding 128 bytes (including tag and length)</w:t>
            </w:r>
          </w:p>
        </w:tc>
        <w:tc>
          <w:tcPr>
            <w:tcW w:type="dxa" w:w="2160"/>
          </w:tcPr>
          <w:p>
            <w:r>
              <w:t>eUICC detects excessive data size and terminates the process with error code 'incorrectInputValues'.</w:t>
            </w:r>
          </w:p>
        </w:tc>
      </w:tr>
    </w:tbl>
    <w:p>
      <w:r>
        <w:rPr/>
        <w:t>Test Sequence #03: Attempt to Store Data with Missing Mandatory Fields</w:t>
        <w:br/>
        <w:t>This test sequence verifies that mandatory sub-fields (e.g., dpOid) are present in the proprietary data object, and failure to include them is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Send ConfigureISDPRequest APDU with missing dpOid in proprietary data</w:t>
            </w:r>
          </w:p>
        </w:tc>
        <w:tc>
          <w:tcPr>
            <w:tcW w:type="dxa" w:w="2160"/>
          </w:tcPr>
          <w:p>
            <w:r>
              <w:t>eUICC detects missing mandatory field and returns an error to the SM-DP+.</w:t>
            </w:r>
          </w:p>
        </w:tc>
      </w:tr>
    </w:tbl>
    <w:p>
      <w:r>
        <w:rPr/>
        <w:t>Test Sequence #04: Verify Integrity of Stored Proprietary Data</w:t>
        <w:br/>
        <w:t>This test sequence ensures the proprietary data is stored as provided and can be retrieved for 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Send ConfigureISDPRequest APDU with known proprietary data</w:t>
            </w:r>
          </w:p>
        </w:tc>
        <w:tc>
          <w:tcPr>
            <w:tcW w:type="dxa" w:w="2160"/>
          </w:tcPr>
          <w:p>
            <w:r>
              <w:t>eUICC stores the data in ISD-P and acknowledges successful storage.</w:t>
            </w:r>
          </w:p>
        </w:tc>
      </w:tr>
      <w:tr>
        <w:tc>
          <w:tcPr>
            <w:tcW w:type="dxa" w:w="2160"/>
          </w:tcPr>
          <w:p>
            <w:r>
              <w:t>2</w:t>
            </w:r>
          </w:p>
        </w:tc>
        <w:tc>
          <w:tcPr>
            <w:tcW w:type="dxa" w:w="2160"/>
          </w:tcPr>
          <w:p>
            <w:r>
              <w:t>eUICC → SM-DP+</w:t>
            </w:r>
          </w:p>
        </w:tc>
        <w:tc>
          <w:tcPr>
            <w:tcW w:type="dxa" w:w="2160"/>
          </w:tcPr>
          <w:p>
            <w:r>
              <w:t>(Optional, if interface supported) Request the stored proprietary data from ISD-P</w:t>
            </w:r>
          </w:p>
        </w:tc>
        <w:tc>
          <w:tcPr>
            <w:tcW w:type="dxa" w:w="2160"/>
          </w:tcPr>
          <w:p>
            <w:r>
              <w:t>Retrieved data matches the originally sent SM-DP+ proprietary data.</w:t>
            </w:r>
          </w:p>
        </w:tc>
      </w:tr>
    </w:tbl>
    <w:p>
      <w:r>
        <w:rPr/>
        <w:t>Conformance Requirements References</w:t>
        <w:br/>
        <w:t>- SGP.22 v2.6.1, Section 5.5.2, "ConfigureISDPRequest": Requirements for storing SM-DP+ proprietary data in ISD-P, maximum field lengths, ASN.1 structure, handling errors.</w:t>
        <w:br/>
        <w:t>- SGP.22 v2.6.1, Section 2.4.4: Security and container rules for ISD-P.</w:t>
      </w:r>
    </w:p>
    <w:p>
      <w:r>
        <w:rPr/>
        <w:t>Conditional Execution Rules</w:t>
        <w:br/>
        <w:t>- Test Sequence #02 SHALL be executed if the length of the proprietary data exceeds the defined 128 bytes (including ASN.1 tag and length fields).</w:t>
        <w:br/>
        <w:t>- Test Sequence #03 SHALL be executed if the SM-DP+ can construct an invalid ConfigureISDPRequest with omitted mandatory elements.</w:t>
      </w:r>
    </w:p>
    <w:p>
      <w:r>
        <w:rPr/>
        <w:t>Notes</w:t>
        <w:br/>
        <w:t>- The eUICC SHALL NOT accept, nor store, proprietary data in the ISD-P if data validity checks fail (length or structure).</w:t>
        <w:br/>
        <w:t>- On passing all checks, storage of data in ISD-P SHALL be atomic and retrievable by authorized processes as defined in SGP.22.</w:t>
      </w:r>
    </w:p>
    <w:p/>
    <w:p>
      <w:r>
        <w:rPr>
          <w:b/>
          <w:sz w:val="24"/>
        </w:rPr>
        <w:t>Requirement ID : • The Profile Class is supported. | Requirement Description : The Profile Class is supported.</w:t>
      </w:r>
    </w:p>
    <w:p>
      <w:r>
        <w:rPr>
          <w:b/>
          <w:sz w:val="24"/>
        </w:rPr>
        <w:t xml:space="preserve">Test Case : </w:t>
        <w:br/>
      </w:r>
    </w:p>
    <w:p>
      <w:r>
        <w:rPr/>
        <w:t>Test Cases</w:t>
      </w:r>
    </w:p>
    <w:p>
      <w:r>
        <w:rPr/>
        <w:t>TC</w:t>
      </w:r>
      <w:r>
        <w:rPr>
          <w:i/>
        </w:rPr>
        <w:t>eUICC</w:t>
      </w:r>
      <w:r>
        <w:rPr/>
        <w:t>ProfileClassSupport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manufactured, initialized, and provisioned according to GSMA requirements</w:t>
            </w:r>
          </w:p>
        </w:tc>
      </w:tr>
      <w:tr>
        <w:tc>
          <w:tcPr>
            <w:tcW w:type="dxa" w:w="4320"/>
          </w:tcPr>
          <w:p>
            <w:r>
              <w:t>LPA</w:t>
            </w:r>
          </w:p>
        </w:tc>
        <w:tc>
          <w:tcPr>
            <w:tcW w:type="dxa" w:w="4320"/>
          </w:tcPr>
          <w:p>
            <w:r>
              <w:t>LPA (Local Profile Assistant) available on Device or eUICC</w:t>
            </w:r>
          </w:p>
        </w:tc>
      </w:tr>
      <w:tr>
        <w:tc>
          <w:tcPr>
            <w:tcW w:type="dxa" w:w="4320"/>
          </w:tcPr>
          <w:p>
            <w:r>
              <w:t>SM-DP+</w:t>
            </w:r>
          </w:p>
        </w:tc>
        <w:tc>
          <w:tcPr>
            <w:tcW w:type="dxa" w:w="4320"/>
          </w:tcPr>
          <w:p>
            <w:r>
              <w:t>SM-DP+ is provisioned with Profile Packages including correct Metadata</w:t>
            </w:r>
          </w:p>
        </w:tc>
      </w:tr>
      <w:tr>
        <w:tc>
          <w:tcPr>
            <w:tcW w:type="dxa" w:w="4320"/>
          </w:tcPr>
          <w:p>
            <w:r>
              <w:t>Device</w:t>
            </w:r>
          </w:p>
        </w:tc>
        <w:tc>
          <w:tcPr>
            <w:tcW w:type="dxa" w:w="4320"/>
          </w:tcPr>
          <w:p>
            <w:r>
              <w:t>Device is powered on and able to communicate with the eUICC</w:t>
            </w:r>
          </w:p>
        </w:tc>
      </w:tr>
    </w:tbl>
    <w:p>
      <w:r>
        <w:rPr/>
        <w:t>Test Sequence #01: Profile Class Assignment and Recognition</w:t>
      </w:r>
      <w:r>
        <w:rPr/>
        <w:br/>
        <w:t>Verify that a Profile’s class is present in Profile Metadata and correctly recognized by the eUICC and LPA.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 Package prepared with Profile Metadata, including Profile Class (‘operational’, ‘provisioning’, etc.)</w:t>
            </w:r>
          </w:p>
        </w:tc>
      </w:tr>
      <w:tr>
        <w:tc>
          <w:tcPr>
            <w:tcW w:type="dxa" w:w="4320"/>
          </w:tcPr>
          <w:p>
            <w:r>
              <w:t>eUICC</w:t>
            </w:r>
          </w:p>
        </w:tc>
        <w:tc>
          <w:tcPr>
            <w:tcW w:type="dxa" w:w="4320"/>
          </w:tcPr>
          <w:p>
            <w:r>
              <w:t>No Profile installed or existing Profiles do not conflict with the test Profile to be downloaded</w:t>
            </w:r>
          </w:p>
        </w:tc>
      </w:tr>
      <w:tr>
        <w:tc>
          <w:tcPr>
            <w:tcW w:type="dxa" w:w="4320"/>
          </w:tcPr>
          <w:p>
            <w:r>
              <w:t>Device</w:t>
            </w:r>
          </w:p>
        </w:tc>
        <w:tc>
          <w:tcPr>
            <w:tcW w:type="dxa" w:w="4320"/>
          </w:tcPr>
          <w:p>
            <w:r>
              <w:t>Device is connected to network and communication with eUICC and SM-DP+ is established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Deliver a Profile Package with Profile Metadata including Profile Class set</w:t>
            </w:r>
          </w:p>
        </w:tc>
        <w:tc>
          <w:tcPr>
            <w:tcW w:type="dxa" w:w="2160"/>
          </w:tcPr>
          <w:p>
            <w:r>
              <w:t>Device/LPA receives Profile Package with correct Profile Class in Metadata</w:t>
            </w:r>
          </w:p>
        </w:tc>
      </w:tr>
      <w:tr>
        <w:tc>
          <w:tcPr>
            <w:tcW w:type="dxa" w:w="2160"/>
          </w:tcPr>
          <w:p>
            <w:r>
              <w:t>1</w:t>
            </w:r>
          </w:p>
        </w:tc>
        <w:tc>
          <w:tcPr>
            <w:tcW w:type="dxa" w:w="2160"/>
          </w:tcPr>
          <w:p>
            <w:r>
              <w:t>Device → eUICC</w:t>
            </w:r>
          </w:p>
        </w:tc>
        <w:tc>
          <w:tcPr>
            <w:tcW w:type="dxa" w:w="2160"/>
          </w:tcPr>
          <w:p>
            <w:r>
              <w:t>Initiate Profile download, transmit Profile Package (with Profile Class) via LPA/LPAd/e</w:t>
            </w:r>
          </w:p>
        </w:tc>
        <w:tc>
          <w:tcPr>
            <w:tcW w:type="dxa" w:w="2160"/>
          </w:tcPr>
          <w:p>
            <w:r>
              <w:t>eUICC receives Profile Package with Metadata containing Profile Class</w:t>
            </w:r>
          </w:p>
        </w:tc>
      </w:tr>
      <w:tr>
        <w:tc>
          <w:tcPr>
            <w:tcW w:type="dxa" w:w="2160"/>
          </w:tcPr>
          <w:p>
            <w:r>
              <w:t>2</w:t>
            </w:r>
          </w:p>
        </w:tc>
        <w:tc>
          <w:tcPr>
            <w:tcW w:type="dxa" w:w="2160"/>
          </w:tcPr>
          <w:p>
            <w:r>
              <w:t>eUICC</w:t>
            </w:r>
          </w:p>
        </w:tc>
        <w:tc>
          <w:tcPr>
            <w:tcW w:type="dxa" w:w="2160"/>
          </w:tcPr>
          <w:p>
            <w:r>
              <w:t>Store Profile and extract Profile Metadata, including Profile Class</w:t>
            </w:r>
          </w:p>
        </w:tc>
        <w:tc>
          <w:tcPr>
            <w:tcW w:type="dxa" w:w="2160"/>
          </w:tcPr>
          <w:p>
            <w:r>
              <w:t>1- Profile and Metadata are stored in eUICC 2- Profile Class is recorded in Profile Metadata</w:t>
            </w:r>
          </w:p>
        </w:tc>
      </w:tr>
      <w:tr>
        <w:tc>
          <w:tcPr>
            <w:tcW w:type="dxa" w:w="2160"/>
          </w:tcPr>
          <w:p>
            <w:r>
              <w:t>3</w:t>
            </w:r>
          </w:p>
        </w:tc>
        <w:tc>
          <w:tcPr>
            <w:tcW w:type="dxa" w:w="2160"/>
          </w:tcPr>
          <w:p>
            <w:r>
              <w:t>Device ← eUICC</w:t>
            </w:r>
          </w:p>
        </w:tc>
        <w:tc>
          <w:tcPr>
            <w:tcW w:type="dxa" w:w="2160"/>
          </w:tcPr>
          <w:p>
            <w:r>
              <w:t>Device/LPA queries Profile Metadata</w:t>
            </w:r>
          </w:p>
        </w:tc>
        <w:tc>
          <w:tcPr>
            <w:tcW w:type="dxa" w:w="2160"/>
          </w:tcPr>
          <w:p>
            <w:r>
              <w:t>Device/LPA retrieves Profile Metadata, including Profile Class value from the eUICC</w:t>
            </w:r>
          </w:p>
        </w:tc>
      </w:tr>
      <w:tr>
        <w:tc>
          <w:tcPr>
            <w:tcW w:type="dxa" w:w="2160"/>
          </w:tcPr>
          <w:p>
            <w:r>
              <w:t>4</w:t>
            </w:r>
          </w:p>
        </w:tc>
        <w:tc>
          <w:tcPr>
            <w:tcW w:type="dxa" w:w="2160"/>
          </w:tcPr>
          <w:p>
            <w:r>
              <w:t>Device</w:t>
            </w:r>
          </w:p>
        </w:tc>
        <w:tc>
          <w:tcPr>
            <w:tcW w:type="dxa" w:w="2160"/>
          </w:tcPr>
          <w:p>
            <w:r>
              <w:t>Display/action based on Profile Class (e.g., correctly categorize as ‘operational’, etc.)</w:t>
            </w:r>
          </w:p>
        </w:tc>
        <w:tc>
          <w:tcPr>
            <w:tcW w:type="dxa" w:w="2160"/>
          </w:tcPr>
          <w:p>
            <w:r>
              <w:t>1- Device/LPA identifies Profile Class correctly 2- Appropriate rules/visibility applied by LPA/eUICC depending on the Profile Class</w:t>
            </w:r>
          </w:p>
        </w:tc>
      </w:tr>
    </w:tbl>
    <w:p>
      <w:r>
        <w:rPr/>
        <w:t>Test Sequence #02: Handling of Profile Classes According to Rules</w:t>
      </w:r>
      <w:r>
        <w:rPr/>
        <w:br/>
        <w:t>Verify that LPA/eUICC enforce the rules associated with different Profile Classes (e.g., provisioning not visible/delete-able by end user).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at least one Operational Profile and one Provisioning Profile installed</w:t>
            </w:r>
          </w:p>
        </w:tc>
      </w:tr>
      <w:tr>
        <w:tc>
          <w:tcPr>
            <w:tcW w:type="dxa" w:w="4320"/>
          </w:tcPr>
          <w:p>
            <w:r>
              <w:t>Device</w:t>
            </w:r>
          </w:p>
        </w:tc>
        <w:tc>
          <w:tcPr>
            <w:tcW w:type="dxa" w:w="4320"/>
          </w:tcPr>
          <w:p>
            <w:r>
              <w:t>Possesses user access to LUI (Local User Interface) via Device or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w:t>
            </w:r>
          </w:p>
        </w:tc>
        <w:tc>
          <w:tcPr>
            <w:tcW w:type="dxa" w:w="2160"/>
          </w:tcPr>
          <w:p>
            <w:r>
              <w:t>Navigate to the list of installed Profiles via LUI</w:t>
            </w:r>
          </w:p>
        </w:tc>
        <w:tc>
          <w:tcPr>
            <w:tcW w:type="dxa" w:w="2160"/>
          </w:tcPr>
          <w:p>
            <w:r>
              <w:t>LUI displays all Operational Profiles; Provisioning Profiles are NOT shown</w:t>
            </w:r>
          </w:p>
        </w:tc>
      </w:tr>
      <w:tr>
        <w:tc>
          <w:tcPr>
            <w:tcW w:type="dxa" w:w="2160"/>
          </w:tcPr>
          <w:p>
            <w:r>
              <w:t>2</w:t>
            </w:r>
          </w:p>
        </w:tc>
        <w:tc>
          <w:tcPr>
            <w:tcW w:type="dxa" w:w="2160"/>
          </w:tcPr>
          <w:p>
            <w:r>
              <w:t>Device</w:t>
            </w:r>
          </w:p>
        </w:tc>
        <w:tc>
          <w:tcPr>
            <w:tcW w:type="dxa" w:w="2160"/>
          </w:tcPr>
          <w:p>
            <w:r>
              <w:t>Attempt to select or delete a Provisioning Profile from LUI</w:t>
            </w:r>
          </w:p>
        </w:tc>
        <w:tc>
          <w:tcPr>
            <w:tcW w:type="dxa" w:w="2160"/>
          </w:tcPr>
          <w:p>
            <w:r>
              <w:t>1- Provisioning Profile is not presented for selection or deletion 2- Operational Profiles may be selected/deleted as per policy</w:t>
            </w:r>
          </w:p>
        </w:tc>
      </w:tr>
      <w:tr>
        <w:tc>
          <w:tcPr>
            <w:tcW w:type="dxa" w:w="2160"/>
          </w:tcPr>
          <w:p>
            <w:r>
              <w:t>3</w:t>
            </w:r>
          </w:p>
        </w:tc>
        <w:tc>
          <w:tcPr>
            <w:tcW w:type="dxa" w:w="2160"/>
          </w:tcPr>
          <w:p>
            <w:r>
              <w:t>Device/LPA</w:t>
            </w:r>
          </w:p>
        </w:tc>
        <w:tc>
          <w:tcPr>
            <w:tcW w:type="dxa" w:w="2160"/>
          </w:tcPr>
          <w:p>
            <w:r>
              <w:t>Query Profile Metadata for all Profiles (including Provisioning Profile)</w:t>
            </w:r>
          </w:p>
        </w:tc>
        <w:tc>
          <w:tcPr>
            <w:tcW w:type="dxa" w:w="2160"/>
          </w:tcPr>
          <w:p>
            <w:r>
              <w:t>LPA can retrieve Profile Metadata, including Profile Class values (whether shown in LUI or not)</w:t>
            </w:r>
          </w:p>
        </w:tc>
      </w:tr>
      <w:tr>
        <w:tc>
          <w:tcPr>
            <w:tcW w:type="dxa" w:w="2160"/>
          </w:tcPr>
          <w:p>
            <w:r>
              <w:t>4</w:t>
            </w:r>
          </w:p>
        </w:tc>
        <w:tc>
          <w:tcPr>
            <w:tcW w:type="dxa" w:w="2160"/>
          </w:tcPr>
          <w:p>
            <w:r>
              <w:t>Device/LPA → eUICC</w:t>
            </w:r>
          </w:p>
        </w:tc>
        <w:tc>
          <w:tcPr>
            <w:tcW w:type="dxa" w:w="2160"/>
          </w:tcPr>
          <w:p>
            <w:r>
              <w:t>Attempt to apply profile-related actions (enable/disable/delete) on various Profiles as permitted</w:t>
            </w:r>
          </w:p>
        </w:tc>
        <w:tc>
          <w:tcPr>
            <w:tcW w:type="dxa" w:w="2160"/>
          </w:tcPr>
          <w:p>
            <w:r>
              <w:t>1- eUICC enforces allowed actions according to Profile Class 2- Actions not permitted by Profile Class are rejected</w:t>
            </w:r>
          </w:p>
        </w:tc>
      </w:tr>
    </w:tbl>
    <w:p>
      <w:r>
        <w:rPr/>
        <w:t>Conformance Requirements References</w:t>
      </w:r>
      <w:r>
        <w:rPr/>
        <w:br/>
        <w:t>- SGP.22 v2.6.1 section 4.4.1: “Profile Class is set in the Profile Metadata and indicates to the LPA and the eUICC which rules to apply.”</w:t>
        <w:br/>
        <w:t>- SGP.22 v2.6.1 section 2.4.5.1/2; Provisioning Profile visibility and user interaction rules.</w:t>
        <w:br/>
        <w:t>- SGP.21 v2.6 section 4.8 (META12): “All Profiles SHALL be uniquely identified in the Profile Metadata as Operational/Provisioning/Test.”</w:t>
        <w:br/>
        <w:t>- All test cases SHALL be executed if and only if Profiles of correct classes are prepared as per the above requirements.</w:t>
      </w:r>
    </w:p>
    <w:p>
      <w:r>
        <w:rPr/>
        <w:t>Notes:</w:t>
      </w:r>
      <w:r>
        <w:rPr/>
        <w:br/>
        <w:t>- Profile Classes must minimally include: ‘operational’, ‘provisioning’, and ‘test’ (if supported).</w:t>
        <w:br/>
        <w:t>- Rules enforced according to Profile Class should include visibility, enable/disable/delete permissions, and user-selectability.</w:t>
        <w:br/>
        <w:t>- Validation of the Profile Class is essential for ensuring correct behavior of eUICC and LPA.</w:t>
      </w:r>
    </w:p>
    <w:p/>
    <w:p>
      <w:r>
        <w:rPr>
          <w:b/>
          <w:sz w:val="24"/>
        </w:rPr>
        <w:t>Requirement ID : • The ICCID is different than that of all other installed profiles. | Requirement Description : The ICCID is different than that of all other installed profiles.</w:t>
      </w:r>
    </w:p>
    <w:p>
      <w:r>
        <w:rPr>
          <w:b/>
          <w:sz w:val="24"/>
        </w:rPr>
        <w:t xml:space="preserve">Test Case : </w:t>
        <w:br/>
      </w:r>
    </w:p>
    <w:p>
      <w:r>
        <w:rPr/>
        <w:t>Test Cases</w:t>
      </w:r>
    </w:p>
    <w:p>
      <w:r>
        <w:rPr/>
        <w:t>TC</w:t>
      </w:r>
      <w:r>
        <w:rPr>
          <w:i/>
        </w:rPr>
        <w:t>eUICC</w:t>
      </w:r>
      <w:r>
        <w:rPr/>
        <w:t>ICCID_Uniqueness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with at least one installed Profile (Profile1)</w:t>
            </w:r>
          </w:p>
        </w:tc>
      </w:tr>
      <w:tr>
        <w:tc>
          <w:tcPr>
            <w:tcW w:type="dxa" w:w="4320"/>
          </w:tcPr>
          <w:p>
            <w:r>
              <w:t>Device</w:t>
            </w:r>
          </w:p>
        </w:tc>
        <w:tc>
          <w:tcPr>
            <w:tcW w:type="dxa" w:w="4320"/>
          </w:tcPr>
          <w:p>
            <w:r>
              <w:t>Device contains an LPA and is able to interact with the eUICC</w:t>
            </w:r>
          </w:p>
        </w:tc>
      </w:tr>
      <w:tr>
        <w:tc>
          <w:tcPr>
            <w:tcW w:type="dxa" w:w="4320"/>
          </w:tcPr>
          <w:p>
            <w:r>
              <w:t>SM-DP+</w:t>
            </w:r>
          </w:p>
        </w:tc>
        <w:tc>
          <w:tcPr>
            <w:tcW w:type="dxa" w:w="4320"/>
          </w:tcPr>
          <w:p>
            <w:r>
              <w:t>SM-DP+ is reachable and has Profile Packages with unique and non-unique ICCIDs</w:t>
            </w:r>
          </w:p>
        </w:tc>
      </w:tr>
    </w:tbl>
    <w:p>
      <w:r>
        <w:rPr/>
        <w:t>Test Sequence #01: Install Profile with Unique ICCID</w:t>
        <w:br/>
        <w:t>Description of the aim of the test sequence N°1</w:t>
      </w:r>
      <w:r>
        <w:rPr/>
        <w:br/>
        <w:t>Verify that installing a new Profile with an ICCID not present on the eUICC is successful.</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Profile1 with ICCID_A</w:t>
            </w:r>
          </w:p>
        </w:tc>
      </w:tr>
      <w:tr>
        <w:tc>
          <w:tcPr>
            <w:tcW w:type="dxa" w:w="4320"/>
          </w:tcPr>
          <w:p>
            <w:r>
              <w:t>SM-DP+</w:t>
            </w:r>
          </w:p>
        </w:tc>
        <w:tc>
          <w:tcPr>
            <w:tcW w:type="dxa" w:w="4320"/>
          </w:tcPr>
          <w:p>
            <w:r>
              <w:t>Holds a Profile Package with ICCIDB, where ICCIDB ≠ ICCID_A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Initiate download of Profile Package with ICCID_B</w:t>
            </w:r>
          </w:p>
        </w:tc>
        <w:tc>
          <w:tcPr>
            <w:tcW w:type="dxa" w:w="2160"/>
          </w:tcPr>
          <w:p>
            <w:r>
              <w:t>Device receives the download request with ICCID_B</w:t>
            </w:r>
          </w:p>
        </w:tc>
      </w:tr>
      <w:tr>
        <w:tc>
          <w:tcPr>
            <w:tcW w:type="dxa" w:w="2160"/>
          </w:tcPr>
          <w:p>
            <w:r>
              <w:t>1</w:t>
            </w:r>
          </w:p>
        </w:tc>
        <w:tc>
          <w:tcPr>
            <w:tcW w:type="dxa" w:w="2160"/>
          </w:tcPr>
          <w:p>
            <w:r>
              <w:t>Device → eUICC</w:t>
            </w:r>
          </w:p>
        </w:tc>
        <w:tc>
          <w:tcPr>
            <w:tcW w:type="dxa" w:w="2160"/>
          </w:tcPr>
          <w:p>
            <w:r>
              <w:t>LPA requests installation of Profile with ICCID_B</w:t>
            </w:r>
          </w:p>
        </w:tc>
        <w:tc>
          <w:tcPr>
            <w:tcW w:type="dxa" w:w="2160"/>
          </w:tcPr>
          <w:p>
            <w:r>
              <w:t>1- eUICC verifies ICCIDB is not present on any installed Profiles2- eUICC proceeds with Profile installation process for ICCIDB</w:t>
            </w:r>
          </w:p>
        </w:tc>
      </w:tr>
      <w:tr>
        <w:tc>
          <w:tcPr>
            <w:tcW w:type="dxa" w:w="2160"/>
          </w:tcPr>
          <w:p>
            <w:r>
              <w:t>2</w:t>
            </w:r>
          </w:p>
        </w:tc>
        <w:tc>
          <w:tcPr>
            <w:tcW w:type="dxa" w:w="2160"/>
          </w:tcPr>
          <w:p>
            <w:r>
              <w:t>eUICC → Device</w:t>
            </w:r>
          </w:p>
        </w:tc>
        <w:tc>
          <w:tcPr>
            <w:tcW w:type="dxa" w:w="2160"/>
          </w:tcPr>
          <w:p>
            <w:r>
              <w:t>Installation status notification for ICCID_B</w:t>
            </w:r>
          </w:p>
        </w:tc>
        <w:tc>
          <w:tcPr>
            <w:tcW w:type="dxa" w:w="2160"/>
          </w:tcPr>
          <w:p>
            <w:r>
              <w:t>Installation completes successfully, status indicates success</w:t>
            </w:r>
          </w:p>
        </w:tc>
      </w:tr>
    </w:tbl>
    <w:p>
      <w:r>
        <w:rPr/>
        <w:t>Test Sequence #02: Install Profile with Duplicate ICCID</w:t>
        <w:br/>
        <w:t>Description of the aim of the test sequence N°2</w:t>
      </w:r>
      <w:r>
        <w:rPr/>
        <w:br/>
        <w:t>Verify that attempting to install a new Profile with an already used ICCID is rejected.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Profile1 with ICCID_A</w:t>
            </w:r>
          </w:p>
        </w:tc>
      </w:tr>
      <w:tr>
        <w:tc>
          <w:tcPr>
            <w:tcW w:type="dxa" w:w="4320"/>
          </w:tcPr>
          <w:p>
            <w:r>
              <w:t>SM-DP+</w:t>
            </w:r>
          </w:p>
        </w:tc>
        <w:tc>
          <w:tcPr>
            <w:tcW w:type="dxa" w:w="4320"/>
          </w:tcPr>
          <w:p>
            <w:r>
              <w:t>Holds a Profile Package with ICCID_A (duplicate)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Initiate download of Profile Package with ICCID_A</w:t>
            </w:r>
          </w:p>
        </w:tc>
        <w:tc>
          <w:tcPr>
            <w:tcW w:type="dxa" w:w="2160"/>
          </w:tcPr>
          <w:p>
            <w:r>
              <w:t>Device receives the download request with ICCID_A (already installed)</w:t>
            </w:r>
          </w:p>
        </w:tc>
      </w:tr>
      <w:tr>
        <w:tc>
          <w:tcPr>
            <w:tcW w:type="dxa" w:w="2160"/>
          </w:tcPr>
          <w:p>
            <w:r>
              <w:t>1</w:t>
            </w:r>
          </w:p>
        </w:tc>
        <w:tc>
          <w:tcPr>
            <w:tcW w:type="dxa" w:w="2160"/>
          </w:tcPr>
          <w:p>
            <w:r>
              <w:t>Device → eUICC</w:t>
            </w:r>
          </w:p>
        </w:tc>
        <w:tc>
          <w:tcPr>
            <w:tcW w:type="dxa" w:w="2160"/>
          </w:tcPr>
          <w:p>
            <w:r>
              <w:t>LPA requests installation of Profile with ICCID_A</w:t>
            </w:r>
          </w:p>
        </w:tc>
        <w:tc>
          <w:tcPr>
            <w:tcW w:type="dxa" w:w="2160"/>
          </w:tcPr>
          <w:p>
            <w:r>
              <w:t>1- eUICC detects ICCID_A is already present among installed Profiles2- eUICC rejects the installation with installFailedDueToDataMismatch or equivalent error</w:t>
            </w:r>
          </w:p>
        </w:tc>
      </w:tr>
    </w:tbl>
    <w:p>
      <w:r>
        <w:rPr/>
        <w:t>Test Sequence #03: Install Profile with ICCID Matching Deleted Profile</w:t>
        <w:br/>
        <w:t>Description of the aim of the test sequence N°3</w:t>
      </w:r>
      <w:r>
        <w:rPr/>
        <w:br/>
        <w:t>Verify the behavior when installing a Profile with an ICCID that matched a previously deleted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Previously had Profile2 with ICCID_C, now deleted (not installed)</w:t>
            </w:r>
          </w:p>
        </w:tc>
      </w:tr>
      <w:tr>
        <w:tc>
          <w:tcPr>
            <w:tcW w:type="dxa" w:w="4320"/>
          </w:tcPr>
          <w:p>
            <w:r>
              <w:t>SM-DP+</w:t>
            </w:r>
          </w:p>
        </w:tc>
        <w:tc>
          <w:tcPr>
            <w:tcW w:type="dxa" w:w="4320"/>
          </w:tcPr>
          <w:p>
            <w:r>
              <w:t>Holds a Profile Package with ICCID_C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Initiate download of Profile Package with ICCID_C</w:t>
            </w:r>
          </w:p>
        </w:tc>
        <w:tc>
          <w:tcPr>
            <w:tcW w:type="dxa" w:w="2160"/>
          </w:tcPr>
          <w:p>
            <w:r>
              <w:t>Device receives the download request with ICCID_C</w:t>
            </w:r>
          </w:p>
        </w:tc>
      </w:tr>
      <w:tr>
        <w:tc>
          <w:tcPr>
            <w:tcW w:type="dxa" w:w="2160"/>
          </w:tcPr>
          <w:p>
            <w:r>
              <w:t>1</w:t>
            </w:r>
          </w:p>
        </w:tc>
        <w:tc>
          <w:tcPr>
            <w:tcW w:type="dxa" w:w="2160"/>
          </w:tcPr>
          <w:p>
            <w:r>
              <w:t>Device → eUICC</w:t>
            </w:r>
          </w:p>
        </w:tc>
        <w:tc>
          <w:tcPr>
            <w:tcW w:type="dxa" w:w="2160"/>
          </w:tcPr>
          <w:p>
            <w:r>
              <w:t>LPA requests installation of Profile with ICCID_C</w:t>
            </w:r>
          </w:p>
        </w:tc>
        <w:tc>
          <w:tcPr>
            <w:tcW w:type="dxa" w:w="2160"/>
          </w:tcPr>
          <w:p>
            <w:r>
              <w:t>1- eUICC verifies that ICCIDC is not among currently installed Profiles2- eUICC proceeds with Profile installation process for ICCIDC</w:t>
            </w:r>
          </w:p>
        </w:tc>
      </w:tr>
      <w:tr>
        <w:tc>
          <w:tcPr>
            <w:tcW w:type="dxa" w:w="2160"/>
          </w:tcPr>
          <w:p>
            <w:r>
              <w:t>2</w:t>
            </w:r>
          </w:p>
        </w:tc>
        <w:tc>
          <w:tcPr>
            <w:tcW w:type="dxa" w:w="2160"/>
          </w:tcPr>
          <w:p>
            <w:r>
              <w:t>eUICC → Device</w:t>
            </w:r>
          </w:p>
        </w:tc>
        <w:tc>
          <w:tcPr>
            <w:tcW w:type="dxa" w:w="2160"/>
          </w:tcPr>
          <w:p>
            <w:r>
              <w:t>Installation status notification for ICCID_C</w:t>
            </w:r>
          </w:p>
        </w:tc>
        <w:tc>
          <w:tcPr>
            <w:tcW w:type="dxa" w:w="2160"/>
          </w:tcPr>
          <w:p>
            <w:r>
              <w:t>Installation completes successfully, status indicates success</w:t>
            </w:r>
          </w:p>
        </w:tc>
      </w:tr>
    </w:tbl>
    <w:p>
      <w:r>
        <w:rPr/>
        <w:t>Conformance Requirements References</w:t>
      </w:r>
      <w:r>
        <w:rPr/>
        <w:br/>
        <w:t>- SGP.22 v2.6.1: "The ICCID is different than that of all other installed profiles."</w:t>
      </w:r>
      <w:r>
        <w:rPr/>
        <w:br/>
        <w:t>- SGP.22 v2.6.1 Section 8.2.1: "Profile ICCID 3.3 Already in Use: Indicates that the Profile identified by the provided ICCID is not available."</w:t>
      </w:r>
      <w:r>
        <w:rPr/>
        <w:br/>
        <w:t>- SGP.22 v2.6.1, Profile Installation Error Handling: "Any failure SHALL be indicated by an installFailedDueToDataMismatch error."</w:t>
      </w:r>
    </w:p>
    <w:p>
      <w:r>
        <w:rPr/>
        <w:t>Conditional Execution Note</w:t>
      </w:r>
      <w:r>
        <w:rPr/>
        <w:br/>
        <w:t>- Test Sequence #02 SHALL be executed if and only if the ICCID to be installed matches an ICCID of an already installed Profile.</w:t>
        <w:br/>
        <w:t>- Test Sequence #03 SHALL only be executed if a Profile with the same ICCID was deleted and is currently absent from the eUICC.</w:t>
      </w:r>
    </w:p>
    <w:p/>
    <w:p>
      <w:r>
        <w:rPr>
          <w:b/>
          <w:sz w:val="24"/>
        </w:rPr>
        <w:t>Requirement ID : • If PPRs are provided in the Profile Metadata: the Profile Owner data object is present and the PPRs are allowed for the Profile Owner. This verification SHALL be done as described section 2.9.3.1. | Requirement Description : If PPRs are provided in the Profile Metadata: the Profile Owner data object is present and the PPRs are allowed for the Profile Owner. This verification SHALL be done as described section 2.9.3.1.</w:t>
      </w:r>
    </w:p>
    <w:p>
      <w:r>
        <w:rPr>
          <w:b/>
          <w:sz w:val="24"/>
        </w:rPr>
        <w:t xml:space="preserve">Test Case : </w:t>
        <w:br/>
      </w:r>
    </w:p>
    <w:p>
      <w:r>
        <w:rPr/>
        <w:t>Test Cases</w:t>
      </w:r>
    </w:p>
    <w:p>
      <w:r>
        <w:rPr/>
        <w:t>TC</w:t>
      </w:r>
      <w:r>
        <w:rPr>
          <w:i/>
        </w:rPr>
        <w:t>eUICC</w:t>
      </w:r>
      <w:r>
        <w:rPr/>
        <w:t>PPR_ProfileOwnerVerification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with the capability to handle Profile Policy Rules (PPRs) and verify according to section 2.9.3.1.</w:t>
            </w:r>
          </w:p>
        </w:tc>
      </w:tr>
      <w:tr>
        <w:tc>
          <w:tcPr>
            <w:tcW w:type="dxa" w:w="4320"/>
          </w:tcPr>
          <w:p>
            <w:r>
              <w:t>PPE (Profile Policy Enabler)</w:t>
            </w:r>
          </w:p>
        </w:tc>
        <w:tc>
          <w:tcPr>
            <w:tcW w:type="dxa" w:w="4320"/>
          </w:tcPr>
          <w:p>
            <w:r>
              <w:t>The PPE is present and functional in the eUICC, able to process the RAT (Rules Authorisation Table) and enforce Profile Policy Rules.</w:t>
            </w:r>
          </w:p>
        </w:tc>
      </w:tr>
      <w:tr>
        <w:tc>
          <w:tcPr>
            <w:tcW w:type="dxa" w:w="4320"/>
          </w:tcPr>
          <w:p>
            <w:r>
              <w:t>Profile Package</w:t>
            </w:r>
          </w:p>
        </w:tc>
        <w:tc>
          <w:tcPr>
            <w:tcW w:type="dxa" w:w="4320"/>
          </w:tcPr>
          <w:p>
            <w:r>
              <w:t>The Profile Metadata contains one or more PPRs, and each PPR has at least one associated PPAR specifying allowed Profile Owner(s).</w:t>
            </w:r>
          </w:p>
        </w:tc>
      </w:tr>
    </w:tbl>
    <w:p>
      <w:r>
        <w:rPr/>
        <w:t>Test Sequence #01: Verification of Profile Policy Rule applicability for a given Profile Owner</w:t>
        <w:br/>
        <w:t>This test verifies that when PPRs are present in Profile Metadata, the PPE correctly checks for the presence of the Profile Owner data object and ensures the PPRs are allowed for the Profile Owner according to 2.9.3.1.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Profile to be installed has Metadata including PPRs and a Profile Owner field.</w:t>
            </w:r>
          </w:p>
        </w:tc>
      </w:tr>
      <w:tr>
        <w:tc>
          <w:tcPr>
            <w:tcW w:type="dxa" w:w="4320"/>
          </w:tcPr>
          <w:p>
            <w:r>
              <w:t>PPE</w:t>
            </w:r>
          </w:p>
        </w:tc>
        <w:tc>
          <w:tcPr>
            <w:tcW w:type="dxa" w:w="4320"/>
          </w:tcPr>
          <w:p>
            <w:r>
              <w:t>Contains a correctly formatted RAT with PPAR entries specifying allowed operator(s) (including wildcards and exact matches).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Profile Owner → eUICC</w:t>
            </w:r>
          </w:p>
        </w:tc>
        <w:tc>
          <w:tcPr>
            <w:tcW w:type="dxa" w:w="2160"/>
          </w:tcPr>
          <w:p>
            <w:r>
              <w:t>Provide a Profile with PPRs and a valid Profile Owner data object in the Metadata.</w:t>
            </w:r>
          </w:p>
        </w:tc>
        <w:tc>
          <w:tcPr>
            <w:tcW w:type="dxa" w:w="2160"/>
          </w:tcPr>
          <w:p>
            <w:r>
              <w:t>The eUICC recognizes the Profile Owner and the presence of PPRs.</w:t>
            </w:r>
          </w:p>
        </w:tc>
      </w:tr>
      <w:tr>
        <w:tc>
          <w:tcPr>
            <w:tcW w:type="dxa" w:w="2160"/>
          </w:tcPr>
          <w:p>
            <w:r>
              <w:t>1</w:t>
            </w:r>
          </w:p>
        </w:tc>
        <w:tc>
          <w:tcPr>
            <w:tcW w:type="dxa" w:w="2160"/>
          </w:tcPr>
          <w:p>
            <w:r>
              <w:t>PPE → Internal</w:t>
            </w:r>
          </w:p>
        </w:tc>
        <w:tc>
          <w:tcPr>
            <w:tcW w:type="dxa" w:w="2160"/>
          </w:tcPr>
          <w:p>
            <w:r>
              <w:t>PPE locates the RAT in the installed Profile’s Metadata and identifies all PPRs and PPARs.</w:t>
            </w:r>
          </w:p>
        </w:tc>
        <w:tc>
          <w:tcPr>
            <w:tcW w:type="dxa" w:w="2160"/>
          </w:tcPr>
          <w:p>
            <w:r>
              <w:t>PPE finds all relevant PPRs and the related PPAR(s) in the RAT.</w:t>
            </w:r>
          </w:p>
        </w:tc>
      </w:tr>
      <w:tr>
        <w:tc>
          <w:tcPr>
            <w:tcW w:type="dxa" w:w="2160"/>
          </w:tcPr>
          <w:p>
            <w:r>
              <w:t>2</w:t>
            </w:r>
          </w:p>
        </w:tc>
        <w:tc>
          <w:tcPr>
            <w:tcW w:type="dxa" w:w="2160"/>
          </w:tcPr>
          <w:p>
            <w:r>
              <w:t>PPE → Internal</w:t>
            </w:r>
          </w:p>
        </w:tc>
        <w:tc>
          <w:tcPr>
            <w:tcW w:type="dxa" w:w="2160"/>
          </w:tcPr>
          <w:p>
            <w:r>
              <w:t>For each PPR, PPE compares the Profile Owner value in Metadata with 'Allowed Operators' in the PPAR(s).</w:t>
            </w:r>
          </w:p>
        </w:tc>
        <w:tc>
          <w:tcPr>
            <w:tcW w:type="dxa" w:w="2160"/>
          </w:tcPr>
          <w:p>
            <w:r>
              <w:t>1- If the Profile Owner matches exactly or via wildcard (see rules in 2.9.3.1), the PPR is marked as allowed for this Profile Owner.2- If the Profile Owner does not match, the PPR is marked as not allowed.</w:t>
            </w:r>
          </w:p>
        </w:tc>
      </w:tr>
      <w:tr>
        <w:tc>
          <w:tcPr>
            <w:tcW w:type="dxa" w:w="2160"/>
          </w:tcPr>
          <w:p>
            <w:r>
              <w:t>3</w:t>
            </w:r>
          </w:p>
        </w:tc>
        <w:tc>
          <w:tcPr>
            <w:tcW w:type="dxa" w:w="2160"/>
          </w:tcPr>
          <w:p>
            <w:r>
              <w:t>PPE → Internal</w:t>
            </w:r>
          </w:p>
        </w:tc>
        <w:tc>
          <w:tcPr>
            <w:tcW w:type="dxa" w:w="2160"/>
          </w:tcPr>
          <w:p>
            <w:r>
              <w:t>If a PPR’s PPAR contains non-empty gid1 or gid2, PPE ensures they match the profileOwner values exactly. Empty gid1/gid2 wildcard matches absent fields as per rules.</w:t>
            </w:r>
          </w:p>
        </w:tc>
        <w:tc>
          <w:tcPr>
            <w:tcW w:type="dxa" w:w="2160"/>
          </w:tcPr>
          <w:p>
            <w:r>
              <w:t>If gid1/gid2 fields are present/non-empty, they must match exactly; empty value acts as wildcard.</w:t>
            </w:r>
          </w:p>
        </w:tc>
      </w:tr>
      <w:tr>
        <w:tc>
          <w:tcPr>
            <w:tcW w:type="dxa" w:w="2160"/>
          </w:tcPr>
          <w:p>
            <w:r>
              <w:t>4</w:t>
            </w:r>
          </w:p>
        </w:tc>
        <w:tc>
          <w:tcPr>
            <w:tcW w:type="dxa" w:w="2160"/>
          </w:tcPr>
          <w:p>
            <w:r>
              <w:t>PPE → Internal</w:t>
            </w:r>
          </w:p>
        </w:tc>
        <w:tc>
          <w:tcPr>
            <w:tcW w:type="dxa" w:w="2160"/>
          </w:tcPr>
          <w:p>
            <w:r>
              <w:t>If all checks pass, apply the PPR(s) as specified. If not, do not enforce the PPR(s) for this Profile Owner.</w:t>
            </w:r>
          </w:p>
        </w:tc>
        <w:tc>
          <w:tcPr>
            <w:tcW w:type="dxa" w:w="2160"/>
          </w:tcPr>
          <w:p>
            <w:r>
              <w:t>Enforced PPR(s) only if fully allowed for the Profile Owner per section 2.9.3.1</w:t>
            </w:r>
          </w:p>
        </w:tc>
      </w:tr>
    </w:tbl>
    <w:p>
      <w:r>
        <w:rPr/>
        <w:t>Test Sequence #02: Verification with Wildcards in Allowed Operators</w:t>
        <w:br/>
        <w:t>This sequence tests the handling of wildcards in the Allowed Operators field (e.g., mccMnc set to 'EEEEEE', gid1/gid2 empty) for all Profile Owners.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PPE → Internal</w:t>
            </w:r>
          </w:p>
        </w:tc>
        <w:tc>
          <w:tcPr>
            <w:tcW w:type="dxa" w:w="2160"/>
          </w:tcPr>
          <w:p>
            <w:r>
              <w:t>PPE identifies a PPR with PPAR in RAT where Allowed Operator mccMnc='EEEEEE' and gid1/gid2 are empty (wildcard).</w:t>
            </w:r>
          </w:p>
        </w:tc>
        <w:tc>
          <w:tcPr>
            <w:tcW w:type="dxa" w:w="2160"/>
          </w:tcPr>
          <w:p>
            <w:r>
              <w:t>PPE recognizes this PPR as allowed for all Profile Owners.</w:t>
            </w:r>
          </w:p>
        </w:tc>
      </w:tr>
      <w:tr>
        <w:tc>
          <w:tcPr>
            <w:tcW w:type="dxa" w:w="2160"/>
          </w:tcPr>
          <w:p>
            <w:r>
              <w:t>2</w:t>
            </w:r>
          </w:p>
        </w:tc>
        <w:tc>
          <w:tcPr>
            <w:tcW w:type="dxa" w:w="2160"/>
          </w:tcPr>
          <w:p>
            <w:r>
              <w:t>PPE → Internal</w:t>
            </w:r>
          </w:p>
        </w:tc>
        <w:tc>
          <w:tcPr>
            <w:tcW w:type="dxa" w:w="2160"/>
          </w:tcPr>
          <w:p>
            <w:r>
              <w:t>Install the Profile with any Profile Owner value in Metadata.</w:t>
            </w:r>
          </w:p>
        </w:tc>
        <w:tc>
          <w:tcPr>
            <w:tcW w:type="dxa" w:w="2160"/>
          </w:tcPr>
          <w:p>
            <w:r>
              <w:t>PPR is accepted and enforced for all Profile Owners matching the wildcard pattern.</w:t>
            </w:r>
          </w:p>
        </w:tc>
      </w:tr>
    </w:tbl>
    <w:p>
      <w:r>
        <w:rPr/>
        <w:t>Test Sequence #03: Verification PPR forbidden for all Profile Owners</w:t>
        <w:br/>
        <w:t>To verify that if no PPAR is defined for a specific PPR, this PPR is forbidden for all Profile Owners.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PPE → Internal</w:t>
            </w:r>
          </w:p>
        </w:tc>
        <w:tc>
          <w:tcPr>
            <w:tcW w:type="dxa" w:w="2160"/>
          </w:tcPr>
          <w:p>
            <w:r>
              <w:t>PPE identifies a PPR in Profile Metadata with no associated PPAR in the RAT.</w:t>
            </w:r>
          </w:p>
        </w:tc>
        <w:tc>
          <w:tcPr>
            <w:tcW w:type="dxa" w:w="2160"/>
          </w:tcPr>
          <w:p>
            <w:r>
              <w:t>The PPE determines that the PPR is forbidden for all Profile Owners.</w:t>
            </w:r>
          </w:p>
        </w:tc>
      </w:tr>
      <w:tr>
        <w:tc>
          <w:tcPr>
            <w:tcW w:type="dxa" w:w="2160"/>
          </w:tcPr>
          <w:p>
            <w:r>
              <w:t>2</w:t>
            </w:r>
          </w:p>
        </w:tc>
        <w:tc>
          <w:tcPr>
            <w:tcW w:type="dxa" w:w="2160"/>
          </w:tcPr>
          <w:p>
            <w:r>
              <w:t>PPE → Internal</w:t>
            </w:r>
          </w:p>
        </w:tc>
        <w:tc>
          <w:tcPr>
            <w:tcW w:type="dxa" w:w="2160"/>
          </w:tcPr>
          <w:p>
            <w:r>
              <w:t>Attempt to apply or enforce such a PPR during Profile installation.</w:t>
            </w:r>
          </w:p>
        </w:tc>
        <w:tc>
          <w:tcPr>
            <w:tcW w:type="dxa" w:w="2160"/>
          </w:tcPr>
          <w:p>
            <w:r>
              <w:t>PPR is not enforced for any Profile Owner.</w:t>
            </w:r>
          </w:p>
        </w:tc>
      </w:tr>
    </w:tbl>
    <w:p>
      <w:r>
        <w:rPr/>
        <w:t>Conformance Notes:</w:t>
        <w:br/>
        <w:t>- All comparisons (including wildcards and the presence/absence of gid1/gid2) SHALL be made in accordance with SGP.22 section 2.9.3.1.</w:t>
        <w:br/>
        <w:t>- These tests SHALL be executed if and only if the Profile Metadata contains the Profile Owner data object and one or more PPRs.</w:t>
      </w:r>
    </w:p>
    <w:p>
      <w:r>
        <w:rPr/>
        <w:t>Conformance Requirements References:</w:t>
        <w:br/>
        <w:t>- SGP.22 section 2.9.3.1</w:t>
        <w:br/>
        <w:t>- SGP.22 section describing PPR, PPAR, Allowed Operators field, and rule matching logic (see V2.6.1 pages 46-50)</w:t>
        <w:br/>
        <w:t>- SGP.21 section 4.13.4 (regarding PPE responsibilities and enforcement)</w:t>
      </w:r>
    </w:p>
    <w:p>
      <w:r>
        <w:rPr/>
        <w:t>End of Test Case.</w:t>
      </w:r>
    </w:p>
    <w:p/>
    <w:p>
      <w:r>
        <w:rPr>
          <w:b/>
          <w:sz w:val="24"/>
        </w:rPr>
        <w:t>Requirement ID : If any verification fails, the eUICC SHALL report an error and stop the profile installation procedure. Otherwise store the data elements for future use. | Requirement Description : If any verification fails, the eUICC SHALL report an error and stop the profile installation procedure. Otherwise store the data elements for future use.</w:t>
      </w:r>
    </w:p>
    <w:p>
      <w:r>
        <w:rPr>
          <w:b/>
          <w:sz w:val="24"/>
        </w:rPr>
        <w:t xml:space="preserve">Test Case : </w:t>
        <w:br/>
      </w:r>
    </w:p>
    <w:p>
      <w:r>
        <w:rPr/>
        <w:t>Test Cases</w:t>
      </w:r>
    </w:p>
    <w:p>
      <w:r>
        <w:rPr/>
        <w:t>TC</w:t>
      </w:r>
      <w:r>
        <w:rPr>
          <w:i/>
        </w:rPr>
        <w:t>eUICC</w:t>
      </w:r>
      <w:r>
        <w:rPr/>
        <w:t>ProfileMetadataVerification_StopOnFailure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initialised and ready to process a Profile installation.</w:t>
            </w:r>
          </w:p>
        </w:tc>
      </w:tr>
      <w:tr>
        <w:tc>
          <w:tcPr>
            <w:tcW w:type="dxa" w:w="4320"/>
          </w:tcPr>
          <w:p>
            <w:r>
              <w:t>SM-DP+</w:t>
            </w:r>
          </w:p>
        </w:tc>
        <w:tc>
          <w:tcPr>
            <w:tcW w:type="dxa" w:w="4320"/>
          </w:tcPr>
          <w:p>
            <w:r>
              <w:t>The SM-DP+ and eUICC are in a valid, secure ES8+ session with a Bound Profile Package to be installed.</w:t>
            </w:r>
          </w:p>
        </w:tc>
      </w:tr>
      <w:tr>
        <w:tc>
          <w:tcPr>
            <w:tcW w:type="dxa" w:w="4320"/>
          </w:tcPr>
          <w:p>
            <w:r>
              <w:t>LPA</w:t>
            </w:r>
          </w:p>
        </w:tc>
        <w:tc>
          <w:tcPr>
            <w:tcW w:type="dxa" w:w="4320"/>
          </w:tcPr>
          <w:p>
            <w:r>
              <w:t>LPA is capable of managing and relaying status from the eUICC during Profile installation.</w:t>
            </w:r>
          </w:p>
        </w:tc>
      </w:tr>
    </w:tbl>
    <w:p>
      <w:r>
        <w:rPr/>
        <w:t>Test Sequence #01: Verification Failure – Error Reporting and Abortion of Profile Installation</w:t>
        <w:br/>
        <w:t>This sequence tests the eUICC behavior when a verification of Profile Metadata fails per SGP.22 section 2.5.6.1 and related requirements. The eUICC is expected to report an error and stop the installation process if any verification against Profile Metadata fails.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Awaiting ES8+.StoreMetadata command as part of Profile installation.</w:t>
            </w:r>
          </w:p>
        </w:tc>
      </w:tr>
      <w:tr>
        <w:tc>
          <w:tcPr>
            <w:tcW w:type="dxa" w:w="4320"/>
          </w:tcPr>
          <w:p>
            <w:r>
              <w:t>SM-DP+</w:t>
            </w:r>
          </w:p>
        </w:tc>
        <w:tc>
          <w:tcPr>
            <w:tcW w:type="dxa" w:w="4320"/>
          </w:tcPr>
          <w:p>
            <w:r>
              <w:t>Ready to send Profile Metadata with one deliberately incorrect value to the eUICC for verification.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ES8+.StoreMetadata including one mismatched field in the Profile Metadata (e.g., ICCID).</w:t>
            </w:r>
          </w:p>
        </w:tc>
        <w:tc>
          <w:tcPr>
            <w:tcW w:type="dxa" w:w="2160"/>
          </w:tcPr>
          <w:p>
            <w:r>
              <w:t>1- eUICC detects a mismatch in the verification of Profile Metadata. 2- eUICC prepares to abort installation.</w:t>
            </w:r>
          </w:p>
        </w:tc>
      </w:tr>
      <w:tr>
        <w:tc>
          <w:tcPr>
            <w:tcW w:type="dxa" w:w="2160"/>
          </w:tcPr>
          <w:p>
            <w:r>
              <w:t>1</w:t>
            </w:r>
          </w:p>
        </w:tc>
        <w:tc>
          <w:tcPr>
            <w:tcW w:type="dxa" w:w="2160"/>
          </w:tcPr>
          <w:p>
            <w:r>
              <w:t>eUICC → LPA</w:t>
            </w:r>
          </w:p>
        </w:tc>
        <w:tc>
          <w:tcPr>
            <w:tcW w:type="dxa" w:w="2160"/>
          </w:tcPr>
          <w:p>
            <w:r>
              <w:t>Report installFailedDueToDataMismatch error via Profile Installation Result (as per SGP.22 2.5.6).</w:t>
            </w:r>
          </w:p>
        </w:tc>
        <w:tc>
          <w:tcPr>
            <w:tcW w:type="dxa" w:w="2160"/>
          </w:tcPr>
          <w:p>
            <w:r>
              <w:t>1- Profile installation result contains installFailedDueToDataMismatch errorReason.2- Installation terminated.</w:t>
            </w:r>
          </w:p>
        </w:tc>
      </w:tr>
      <w:tr>
        <w:tc>
          <w:tcPr>
            <w:tcW w:type="dxa" w:w="2160"/>
          </w:tcPr>
          <w:p>
            <w:r>
              <w:t>2</w:t>
            </w:r>
          </w:p>
        </w:tc>
        <w:tc>
          <w:tcPr>
            <w:tcW w:type="dxa" w:w="2160"/>
          </w:tcPr>
          <w:p>
            <w:r>
              <w:t>eUICC</w:t>
            </w:r>
          </w:p>
        </w:tc>
        <w:tc>
          <w:tcPr>
            <w:tcW w:type="dxa" w:w="2160"/>
          </w:tcPr>
          <w:p>
            <w:r>
              <w:t>Delete ISD-P and all related Profile Components as per SGP.22 process.</w:t>
            </w:r>
          </w:p>
        </w:tc>
        <w:tc>
          <w:tcPr>
            <w:tcW w:type="dxa" w:w="2160"/>
          </w:tcPr>
          <w:p>
            <w:r>
              <w:t>1- No traces of partially installed Profile remain on the eUICC.2- eUICC internal state is clean.</w:t>
            </w:r>
          </w:p>
        </w:tc>
      </w:tr>
      <w:tr>
        <w:tc>
          <w:tcPr>
            <w:tcW w:type="dxa" w:w="2160"/>
          </w:tcPr>
          <w:p>
            <w:r>
              <w:t>3</w:t>
            </w:r>
          </w:p>
        </w:tc>
        <w:tc>
          <w:tcPr>
            <w:tcW w:type="dxa" w:w="2160"/>
          </w:tcPr>
          <w:p>
            <w:r>
              <w:t>eUICC</w:t>
            </w:r>
          </w:p>
        </w:tc>
        <w:tc>
          <w:tcPr>
            <w:tcW w:type="dxa" w:w="2160"/>
          </w:tcPr>
          <w:p>
            <w:r>
              <w:t>Does not store Profile Metadata/Data for future use since installation failed.</w:t>
            </w:r>
          </w:p>
        </w:tc>
        <w:tc>
          <w:tcPr>
            <w:tcW w:type="dxa" w:w="2160"/>
          </w:tcPr>
          <w:p>
            <w:r>
              <w:t>1- No Profile Data or elements related to the failed installation persist.</w:t>
            </w:r>
          </w:p>
        </w:tc>
      </w:tr>
    </w:tbl>
    <w:p>
      <w:r>
        <w:rPr/>
        <w:t>Conformance Requirements References</w:t>
        <w:br/>
        <w:t>- SGP.22 v2.6.1, Section 2.5.6.1: "If any verification fails, the eUICC SHALL report an error and stop the profile installation procedure. Otherwise store the data elements for future use."</w:t>
        <w:br/>
        <w:t>- SGP.22 v2.6.1, ErrorHandling Table 4a: installFailedDueToDataMismatch error code.</w:t>
        <w:br/>
        <w:t>- SGP.22 v2.6.1, Profile Deletion on Failure: "On any error during the processing of a Profile Element, the Profile installation SHALL be stopped and the ISD-P and all the related Profile Components SHALL be deleted."</w:t>
      </w:r>
    </w:p>
    <w:p>
      <w:r>
        <w:rPr/>
        <w:t>Test Sequence #02: Verification Success – Data Retention</w:t>
        <w:br/>
        <w:t>This sequence tests that if all verifications of the Profile Metadata succeed, the eUICC stores the provided data for future use and completes installation.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Send ES8+.StoreMetadata with valid, matching Profile Metadata as defined by the Profile Package and Profile.</w:t>
            </w:r>
          </w:p>
        </w:tc>
        <w:tc>
          <w:tcPr>
            <w:tcW w:type="dxa" w:w="2160"/>
          </w:tcPr>
          <w:p>
            <w:r>
              <w:t>1- All Profile Metadata checks pass successfully.</w:t>
            </w:r>
          </w:p>
        </w:tc>
      </w:tr>
      <w:tr>
        <w:tc>
          <w:tcPr>
            <w:tcW w:type="dxa" w:w="2160"/>
          </w:tcPr>
          <w:p>
            <w:r>
              <w:t>2</w:t>
            </w:r>
          </w:p>
        </w:tc>
        <w:tc>
          <w:tcPr>
            <w:tcW w:type="dxa" w:w="2160"/>
          </w:tcPr>
          <w:p>
            <w:r>
              <w:t>eUICC</w:t>
            </w:r>
          </w:p>
        </w:tc>
        <w:tc>
          <w:tcPr>
            <w:tcW w:type="dxa" w:w="2160"/>
          </w:tcPr>
          <w:p>
            <w:r>
              <w:t>Store all Profile Metadata and data elements for future use as specified in specification.</w:t>
            </w:r>
          </w:p>
        </w:tc>
        <w:tc>
          <w:tcPr>
            <w:tcW w:type="dxa" w:w="2160"/>
          </w:tcPr>
          <w:p>
            <w:r>
              <w:t>1- eUICC persists the data elements correctly.2- No error is reported up the chain (Profile Installation Result signals success).</w:t>
            </w:r>
          </w:p>
        </w:tc>
      </w:tr>
      <w:tr>
        <w:tc>
          <w:tcPr>
            <w:tcW w:type="dxa" w:w="2160"/>
          </w:tcPr>
          <w:p>
            <w:r>
              <w:t>3</w:t>
            </w:r>
          </w:p>
        </w:tc>
        <w:tc>
          <w:tcPr>
            <w:tcW w:type="dxa" w:w="2160"/>
          </w:tcPr>
          <w:p>
            <w:r>
              <w:t>eUICC → LPA</w:t>
            </w:r>
          </w:p>
        </w:tc>
        <w:tc>
          <w:tcPr>
            <w:tcW w:type="dxa" w:w="2160"/>
          </w:tcPr>
          <w:p>
            <w:r>
              <w:t>Send successful Profile Installation Result to the LPA/SM-DP+.</w:t>
            </w:r>
          </w:p>
        </w:tc>
        <w:tc>
          <w:tcPr>
            <w:tcW w:type="dxa" w:w="2160"/>
          </w:tcPr>
          <w:p>
            <w:r>
              <w:t>1- ProfileInstallationResult.finalResult contains SuccessResult.</w:t>
            </w:r>
          </w:p>
        </w:tc>
      </w:tr>
      <w:tr>
        <w:tc>
          <w:tcPr>
            <w:tcW w:type="dxa" w:w="2160"/>
          </w:tcPr>
          <w:p>
            <w:r>
              <w:t>4</w:t>
            </w:r>
          </w:p>
        </w:tc>
        <w:tc>
          <w:tcPr>
            <w:tcW w:type="dxa" w:w="2160"/>
          </w:tcPr>
          <w:p>
            <w:r>
              <w:t>eUICC</w:t>
            </w:r>
          </w:p>
        </w:tc>
        <w:tc>
          <w:tcPr>
            <w:tcW w:type="dxa" w:w="2160"/>
          </w:tcPr>
          <w:p>
            <w:r>
              <w:t>Retain all installed data for future Profile management operations.</w:t>
            </w:r>
          </w:p>
        </w:tc>
        <w:tc>
          <w:tcPr>
            <w:tcW w:type="dxa" w:w="2160"/>
          </w:tcPr>
          <w:p>
            <w:r>
              <w:t>1- Profile is now enabled or available per normal process.</w:t>
            </w:r>
          </w:p>
        </w:tc>
      </w:tr>
    </w:tbl>
    <w:p>
      <w:r>
        <w:rPr/>
        <w:t>Conditional Execution Notes:</w:t>
        <w:br/>
        <w:t>- Test Sequence #01 SHALL be executed if and only if at least one value in provided Profile Metadata does not match the corresponding value present in the ES or file structure of the installed Profile (e.g. ICCID, GID1, GID2, MCC/MNC in EFIMSI, etc.).</w:t>
        <w:br/>
        <w:t>- Test Sequence #02 SHALL be executed if and only if all values in Profile Metadata are correct and conformant with respective EFs/content of the actual Profile.</w:t>
      </w:r>
    </w:p>
    <w:p>
      <w:r>
        <w:rPr/>
        <w:t>End of Test Cases</w:t>
      </w:r>
    </w:p>
    <w:p/>
    <w:p>
      <w:r>
        <w:rPr>
          <w:b/>
          <w:sz w:val="24"/>
        </w:rPr>
        <w:t>Requirement ID : [34] | Requirement Description : VendorSpecificExtension OPTIONAL, -- Tag 'BF22'</w:t>
      </w:r>
    </w:p>
    <w:p>
      <w:r>
        <w:rPr>
          <w:b/>
          <w:sz w:val="24"/>
        </w:rPr>
        <w:t xml:space="preserve">Test Case : </w:t>
        <w:br/>
      </w:r>
    </w:p>
    <w:p>
      <w:r>
        <w:rPr/>
        <w:t>Test Cases</w:t>
      </w:r>
    </w:p>
    <w:p>
      <w:r>
        <w:rPr/>
        <w:t>TC</w:t>
      </w:r>
      <w:r>
        <w:rPr>
          <w:i/>
        </w:rPr>
        <w:t>eUICC</w:t>
      </w:r>
      <w:r>
        <w:rPr/>
        <w:t>VendorSpecificExtension_TagBF22</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with at least one operational Profile.</w:t>
            </w:r>
          </w:p>
        </w:tc>
      </w:tr>
      <w:tr>
        <w:tc>
          <w:tcPr>
            <w:tcW w:type="dxa" w:w="4320"/>
          </w:tcPr>
          <w:p>
            <w:r>
              <w:t>SM-DP+</w:t>
            </w:r>
          </w:p>
        </w:tc>
        <w:tc>
          <w:tcPr>
            <w:tcW w:type="dxa" w:w="4320"/>
          </w:tcPr>
          <w:p>
            <w:r>
              <w:t>The SM-DP+ is available and properly configured for Profile management.</w:t>
            </w:r>
          </w:p>
        </w:tc>
      </w:tr>
      <w:tr>
        <w:tc>
          <w:tcPr>
            <w:tcW w:type="dxa" w:w="4320"/>
          </w:tcPr>
          <w:p>
            <w:r>
              <w:t>LPA</w:t>
            </w:r>
          </w:p>
        </w:tc>
        <w:tc>
          <w:tcPr>
            <w:tcW w:type="dxa" w:w="4320"/>
          </w:tcPr>
          <w:p>
            <w:r>
              <w:t>The Local Profile Assistant (in Device or eUICC) is operational and ready.</w:t>
            </w:r>
          </w:p>
        </w:tc>
      </w:tr>
      <w:tr>
        <w:tc>
          <w:tcPr>
            <w:tcW w:type="dxa" w:w="4320"/>
          </w:tcPr>
          <w:p>
            <w:r>
              <w:t>Device</w:t>
            </w:r>
          </w:p>
        </w:tc>
        <w:tc>
          <w:tcPr>
            <w:tcW w:type="dxa" w:w="4320"/>
          </w:tcPr>
          <w:p>
            <w:r>
              <w:t>Device is powered on and communication with eUICC is established.</w:t>
            </w:r>
          </w:p>
        </w:tc>
      </w:tr>
    </w:tbl>
    <w:p>
      <w:r>
        <w:rPr/>
        <w:t>Test Sequence #01: Reception and Storage of VendorSpecificExtension Field (Tag BF22)</w:t>
        <w:br/>
        <w:t>Description of the aim of the test sequence N°1</w:t>
      </w:r>
      <w:r>
        <w:rPr/>
        <w:br/>
        <w:t>To verify that the eUICC can correctly accept and store a VendorSpecificExtension (with Tag 'BF22') if it is provided during the Profile download, enable, disable, or metadata update procedures.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VendorSpecificExtension present for the Profile before sequence.</w:t>
            </w:r>
          </w:p>
        </w:tc>
      </w:tr>
      <w:tr>
        <w:tc>
          <w:tcPr>
            <w:tcW w:type="dxa" w:w="4320"/>
          </w:tcPr>
          <w:p>
            <w:r>
              <w:t>SM-DP+</w:t>
            </w:r>
          </w:p>
        </w:tc>
        <w:tc>
          <w:tcPr>
            <w:tcW w:type="dxa" w:w="4320"/>
          </w:tcPr>
          <w:p>
            <w:r>
              <w:t>Profile and Profile Package prepared with a VendorSpecificExtension.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Profile download containing a VendorSpecificExtension (Tag 'BF22').</w:t>
            </w:r>
          </w:p>
        </w:tc>
        <w:tc>
          <w:tcPr>
            <w:tcW w:type="dxa" w:w="2160"/>
          </w:tcPr>
          <w:p>
            <w:r>
              <w:t>eUICC receives UpdateMetadataRequest containing the BF22 object.</w:t>
            </w:r>
          </w:p>
        </w:tc>
      </w:tr>
      <w:tr>
        <w:tc>
          <w:tcPr>
            <w:tcW w:type="dxa" w:w="2160"/>
          </w:tcPr>
          <w:p>
            <w:r>
              <w:t>1</w:t>
            </w:r>
          </w:p>
        </w:tc>
        <w:tc>
          <w:tcPr>
            <w:tcW w:type="dxa" w:w="2160"/>
          </w:tcPr>
          <w:p>
            <w:r>
              <w:t>eUICC ← SM-DP+</w:t>
            </w:r>
          </w:p>
        </w:tc>
        <w:tc>
          <w:tcPr>
            <w:tcW w:type="dxa" w:w="2160"/>
          </w:tcPr>
          <w:p>
            <w:r>
              <w:t>eUICC processes VendorSpecificExtension field during Profile download.</w:t>
            </w:r>
          </w:p>
        </w:tc>
        <w:tc>
          <w:tcPr>
            <w:tcW w:type="dxa" w:w="2160"/>
          </w:tcPr>
          <w:p>
            <w:r>
              <w:t>1- eUICC accepts and stores the VendorSpecificExtension.2- No error is raised.3- Profile is successfully installed with the extension present.</w:t>
            </w:r>
          </w:p>
        </w:tc>
      </w:tr>
      <w:tr>
        <w:tc>
          <w:tcPr>
            <w:tcW w:type="dxa" w:w="2160"/>
          </w:tcPr>
          <w:p>
            <w:r>
              <w:t>2</w:t>
            </w:r>
          </w:p>
        </w:tc>
        <w:tc>
          <w:tcPr>
            <w:tcW w:type="dxa" w:w="2160"/>
          </w:tcPr>
          <w:p>
            <w:r>
              <w:t>eUICC → Device</w:t>
            </w:r>
          </w:p>
        </w:tc>
        <w:tc>
          <w:tcPr>
            <w:tcW w:type="dxa" w:w="2160"/>
          </w:tcPr>
          <w:p>
            <w:r>
              <w:t>Query Profile Metadata and retrieve VendorSpecificExtension info (if supported by device)</w:t>
            </w:r>
          </w:p>
        </w:tc>
        <w:tc>
          <w:tcPr>
            <w:tcW w:type="dxa" w:w="2160"/>
          </w:tcPr>
          <w:p>
            <w:r>
              <w:t>1- Device receives metadata, including VendorSpecificExtension content if present.2- Data matches what was provided by SM-DP+.</w:t>
            </w:r>
          </w:p>
        </w:tc>
      </w:tr>
    </w:tbl>
    <w:p>
      <w:r>
        <w:rPr/>
        <w:t>Test Sequence #02: Absence of VendorSpecificExtension (Tag BF22)</w:t>
        <w:br/>
        <w:t>Description of the aim of the test sequence N°2</w:t>
      </w:r>
      <w:r>
        <w:rPr/>
        <w:br/>
        <w:t>To verify that the eUICC handles the absence of the optional VendorSpecificExtension (Tag 'BF22') without impacting Profile operations.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installed without a VendorSpecificExtension.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Query Profile Metadata for the Profile without BF22.</w:t>
            </w:r>
          </w:p>
        </w:tc>
        <w:tc>
          <w:tcPr>
            <w:tcW w:type="dxa" w:w="2160"/>
          </w:tcPr>
          <w:p>
            <w:r>
              <w:t>1- Metadata indicates absence of VendorSpecificExtension.2- No error is reported.</w:t>
            </w:r>
          </w:p>
        </w:tc>
      </w:tr>
    </w:tbl>
    <w:p>
      <w:r>
        <w:rPr/>
        <w:t>Test Sequence #03: Update of VendorSpecificExtension via Metadata Update</w:t>
        <w:br/>
        <w:t>Description of the aim of the test sequence N°3</w:t>
      </w:r>
      <w:r>
        <w:rPr/>
        <w:br/>
        <w:t>To verify that the VendorSpecificExtension (Tag 'BF22') can be updated by using an UpdateMetadataRequest and is correctly reflected in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is already installed with/without an existing VendorSpecificExtension.</w:t>
            </w:r>
          </w:p>
        </w:tc>
      </w:tr>
      <w:tr>
        <w:tc>
          <w:tcPr>
            <w:tcW w:type="dxa" w:w="4320"/>
          </w:tcPr>
          <w:p>
            <w:r>
              <w:t>SM-DP+</w:t>
            </w:r>
          </w:p>
        </w:tc>
        <w:tc>
          <w:tcPr>
            <w:tcW w:type="dxa" w:w="4320"/>
          </w:tcPr>
          <w:p>
            <w:r>
              <w:t>UpdateMetadataRequest constructed with a new or modified BF22 element.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Execute UpdateMetadataRequest with new/modifed VendorSpecificExtension.</w:t>
            </w:r>
          </w:p>
        </w:tc>
        <w:tc>
          <w:tcPr>
            <w:tcW w:type="dxa" w:w="2160"/>
          </w:tcPr>
          <w:p>
            <w:r>
              <w:t>1- eUICC updates the VendorSpecificExtension for the targeted Profile.2- No error is reported.3- Updated data can be queried and matches new content.</w:t>
            </w:r>
          </w:p>
        </w:tc>
      </w:tr>
    </w:tbl>
    <w:p>
      <w:r>
        <w:rPr/>
        <w:t>Test Sequence #04: Handling Invalid or Corrupted VendorSpecificExtension</w:t>
        <w:br/>
        <w:t>Description of the aim of the test sequence N°4</w:t>
      </w:r>
      <w:r>
        <w:rPr/>
        <w:br/>
        <w:t>To verify that the eUICC correctly identifies and handles invalid, malformed, or corrupted VendorSpecificExtension 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Profile prepared for metadata update.</w:t>
            </w:r>
          </w:p>
        </w:tc>
      </w:tr>
      <w:tr>
        <w:tc>
          <w:tcPr>
            <w:tcW w:type="dxa" w:w="4320"/>
          </w:tcPr>
          <w:p>
            <w:r>
              <w:t>SM-DP+</w:t>
            </w:r>
          </w:p>
        </w:tc>
        <w:tc>
          <w:tcPr>
            <w:tcW w:type="dxa" w:w="4320"/>
          </w:tcPr>
          <w:p>
            <w:r>
              <w:t>Attempt to send UpdateMetadataRequest with invalid/corrupted BF22 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Execute UpdateMetadataRequest with invalid/corrupted VendorSpecificExtension.</w:t>
            </w:r>
          </w:p>
        </w:tc>
        <w:tc>
          <w:tcPr>
            <w:tcW w:type="dxa" w:w="2160"/>
          </w:tcPr>
          <w:p>
            <w:r>
              <w:t>1- eUICC detects invalid structure/content.2- Error is reported to SM-DP+.3- Original VendorSpecificExtension (if any) remains unchanged.</w:t>
            </w:r>
          </w:p>
        </w:tc>
      </w:tr>
    </w:tbl>
    <w:p>
      <w:r>
        <w:rPr/>
        <w:t>Conformance Requirements References</w:t>
      </w:r>
      <w:r>
        <w:rPr/>
        <w:br/>
        <w:t>- SGP.22 v2.6.1, Section with [34] VendorSpecificExtension OPTIONAL, -- Tag 'BF22'</w:t>
        <w:br/>
        <w:t>- ASN.1 definition for VendorSpecificExtension and context of UpdateMetadataRequest, Profile download</w:t>
      </w:r>
    </w:p>
    <w:p>
      <w:r>
        <w:rPr/>
        <w:t>Conditional Execution Notes</w:t>
      </w:r>
      <w:r>
        <w:rPr/>
        <w:br/>
        <w:t>- These tests SHALL be executed if and only if the eUICC/profile operation claims support for VendorSpecificExtension.</w:t>
        <w:br/>
        <w:t>- If Tag 'BF22' is not supplied in the request, the extension is considered absent and all such steps relating to handling its content SHALL be skipped.</w:t>
        <w:br/>
        <w:t>- The handling of multiple vendor-specific objects inside a single BF22 object is not covered here and MAY require additional test cases per vendor extension documentation.</w:t>
      </w:r>
    </w:p>
    <w:p/>
    <w:p>
      <w:r>
        <w:rPr>
          <w:b/>
          <w:sz w:val="24"/>
        </w:rPr>
        <w:t>Requirement ID : [35] | Requirement Description : VendorSpecificExtension OPTIONAL -- Tag 'BF23'</w:t>
      </w:r>
    </w:p>
    <w:p>
      <w:r>
        <w:rPr>
          <w:b/>
          <w:sz w:val="24"/>
        </w:rPr>
        <w:t xml:space="preserve">Test Case : </w:t>
        <w:br/>
      </w:r>
    </w:p>
    <w:p>
      <w:r>
        <w:rPr/>
        <w:t>Test Cases</w:t>
      </w:r>
    </w:p>
    <w:p>
      <w:r>
        <w:rPr/>
        <w:t>TC</w:t>
      </w:r>
      <w:r>
        <w:rPr>
          <w:i/>
        </w:rPr>
        <w:t>EUICC</w:t>
      </w:r>
      <w:r>
        <w:rPr/>
        <w:t>VendorSpecificExtension_BF23</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and operational, supporting profile management and notifications</w:t>
            </w:r>
          </w:p>
        </w:tc>
      </w:tr>
      <w:tr>
        <w:tc>
          <w:tcPr>
            <w:tcW w:type="dxa" w:w="4320"/>
          </w:tcPr>
          <w:p>
            <w:r>
              <w:t>SM-DP+</w:t>
            </w:r>
          </w:p>
        </w:tc>
        <w:tc>
          <w:tcPr>
            <w:tcW w:type="dxa" w:w="4320"/>
          </w:tcPr>
          <w:p>
            <w:r>
              <w:t>The Subscription Manager Data Preparation+ is operational and configured</w:t>
            </w:r>
          </w:p>
        </w:tc>
      </w:tr>
      <w:tr>
        <w:tc>
          <w:tcPr>
            <w:tcW w:type="dxa" w:w="4320"/>
          </w:tcPr>
          <w:p>
            <w:r>
              <w:t>Device</w:t>
            </w:r>
          </w:p>
        </w:tc>
        <w:tc>
          <w:tcPr>
            <w:tcW w:type="dxa" w:w="4320"/>
          </w:tcPr>
          <w:p>
            <w:r>
              <w:t>The device is able to communicate with the eUICC and initiate profile management actions</w:t>
            </w:r>
          </w:p>
        </w:tc>
      </w:tr>
      <w:tr>
        <w:tc>
          <w:tcPr>
            <w:tcW w:type="dxa" w:w="4320"/>
          </w:tcPr>
          <w:p>
            <w:r>
              <w:t>Vendor</w:t>
            </w:r>
          </w:p>
        </w:tc>
        <w:tc>
          <w:tcPr>
            <w:tcW w:type="dxa" w:w="4320"/>
          </w:tcPr>
          <w:p>
            <w:r>
              <w:t>A vendor-specific implementation for extensions exists, with OID and data defined</w:t>
            </w:r>
          </w:p>
        </w:tc>
      </w:tr>
    </w:tbl>
    <w:p>
      <w:r>
        <w:rPr/>
        <w:t>Test Sequence #01: Presence and Parsing of VendorSpecificExtension with Tag 'BF23'</w:t>
        <w:br/>
        <w:t>This test sequence verifies that the eUICC and associated systems correctly handle a VendorSpecificExtension encoded with Tag 'BF23' within relevant SEQUENCEs, as per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Prepares and sends a data object (e.g., relevant profile management or notification info) containing a VendorSpecificExtension with Tag 'BF23'</w:t>
            </w:r>
          </w:p>
        </w:tc>
      </w:tr>
      <w:tr>
        <w:tc>
          <w:tcPr>
            <w:tcW w:type="dxa" w:w="4320"/>
          </w:tcPr>
          <w:p>
            <w:r>
              <w:t>eUICC</w:t>
            </w:r>
          </w:p>
        </w:tc>
        <w:tc>
          <w:tcPr>
            <w:tcW w:type="dxa" w:w="4320"/>
          </w:tcPr>
          <w:p>
            <w:r>
              <w:t>Ready to process incoming profile management data containing optional vendor extensions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constructs and sends a data object that includes VendorSpecificExtension identified with Tag 'BF23'</w:t>
            </w:r>
          </w:p>
        </w:tc>
        <w:tc>
          <w:tcPr>
            <w:tcW w:type="dxa" w:w="2160"/>
          </w:tcPr>
          <w:p>
            <w:r>
              <w:t>eUICC receives data object, recognizes presence of Tag 'BF23', and prepares to parse VendorSpecificExtension</w:t>
            </w:r>
          </w:p>
        </w:tc>
      </w:tr>
      <w:tr>
        <w:tc>
          <w:tcPr>
            <w:tcW w:type="dxa" w:w="2160"/>
          </w:tcPr>
          <w:p>
            <w:r>
              <w:t>1</w:t>
            </w:r>
          </w:p>
        </w:tc>
        <w:tc>
          <w:tcPr>
            <w:tcW w:type="dxa" w:w="2160"/>
          </w:tcPr>
          <w:p>
            <w:r>
              <w:t>eUICC → Internal</w:t>
            </w:r>
          </w:p>
        </w:tc>
        <w:tc>
          <w:tcPr>
            <w:tcW w:type="dxa" w:w="2160"/>
          </w:tcPr>
          <w:p>
            <w:r>
              <w:t>eUICC parses the received data object, including checking for VendorSpecificExtension at Tag 'BF23'</w:t>
            </w:r>
          </w:p>
        </w:tc>
        <w:tc>
          <w:tcPr>
            <w:tcW w:type="dxa" w:w="2160"/>
          </w:tcPr>
          <w:p>
            <w:r>
              <w:t>1- eUICC successfully identifies the optional VendorSpecificExtension under Tag 'BF23'2- eUICC processes the vendorOid and vendorSpecificData fields as defined</w:t>
            </w:r>
          </w:p>
        </w:tc>
      </w:tr>
      <w:tr>
        <w:tc>
          <w:tcPr>
            <w:tcW w:type="dxa" w:w="2160"/>
          </w:tcPr>
          <w:p>
            <w:r>
              <w:t>2</w:t>
            </w:r>
          </w:p>
        </w:tc>
        <w:tc>
          <w:tcPr>
            <w:tcW w:type="dxa" w:w="2160"/>
          </w:tcPr>
          <w:p>
            <w:r>
              <w:t>eUICC → Device</w:t>
            </w:r>
          </w:p>
        </w:tc>
        <w:tc>
          <w:tcPr>
            <w:tcW w:type="dxa" w:w="2160"/>
          </w:tcPr>
          <w:p>
            <w:r>
              <w:t>eUICC notifies Device of vendor-specific information, if required by implementation</w:t>
            </w:r>
          </w:p>
        </w:tc>
        <w:tc>
          <w:tcPr>
            <w:tcW w:type="dxa" w:w="2160"/>
          </w:tcPr>
          <w:p>
            <w:r>
              <w:t>Device receives, displays, or processes vendor-specific data as appropriate according to its logic</w:t>
            </w:r>
          </w:p>
        </w:tc>
      </w:tr>
    </w:tbl>
    <w:p>
      <w:r>
        <w:rPr/>
        <w:t>Test Sequence #02: Omission of VendorSpecificExtension with Tag 'BF23'</w:t>
        <w:br/>
        <w:t>This sequence checks that optional omission of VendorSpecificExtension (Tag 'BF23') does not affect the proper handling of the object by the eUICC.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sends a data object in which VendorSpecificExtension with Tag 'BF23' is omitted</w:t>
            </w:r>
          </w:p>
        </w:tc>
        <w:tc>
          <w:tcPr>
            <w:tcW w:type="dxa" w:w="2160"/>
          </w:tcPr>
          <w:p>
            <w:r>
              <w:t>1- eUICC processes the received object without error2- Absence of Tag 'BF23' does not disrupt function</w:t>
            </w:r>
          </w:p>
        </w:tc>
      </w:tr>
    </w:tbl>
    <w:p>
      <w:r>
        <w:rPr/>
        <w:t>Test Sequence #03: Multiple VendorSpecificExtensions Handling (if allowed)</w:t>
        <w:br/>
        <w:t>Checks that multiple instances of VendorSpecificExtension can be present and are individually parsed/handled.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constructs a SEQUENCE containing multiple instances of VendorSpecificExtension with Tag 'BF23'</w:t>
            </w:r>
          </w:p>
        </w:tc>
        <w:tc>
          <w:tcPr>
            <w:tcW w:type="dxa" w:w="2160"/>
          </w:tcPr>
          <w:p>
            <w:r>
              <w:t>1- eUICC parses all VendorSpecificExtension data objects in order2- Each vendorOid/vendorSpecificData set is passed to vendor logic, or retained as per the specification</w:t>
            </w:r>
          </w:p>
        </w:tc>
      </w:tr>
    </w:tbl>
    <w:p>
      <w:r>
        <w:rPr/>
        <w:t>Test Sequence #04: Invalid VendorSpecificExtension Structure</w:t>
        <w:br/>
        <w:t>Verifies error handling when a malformed VendorSpecificExtension is encountered at Tag 'BF23'.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sends a data object with malformed VendorSpecificExtension (e.g., missing OID or data)</w:t>
            </w:r>
          </w:p>
        </w:tc>
        <w:tc>
          <w:tcPr>
            <w:tcW w:type="dxa" w:w="2160"/>
          </w:tcPr>
          <w:p>
            <w:r>
              <w:t>1- eUICC detects parsing error2- eUICC rejects or reports error according to error handling policy</w:t>
            </w:r>
          </w:p>
        </w:tc>
      </w:tr>
    </w:tbl>
    <w:p>
      <w:r>
        <w:rPr/>
        <w:t>Conformance Requirements References</w:t>
        <w:br/>
        <w:t>- SGP.22 v2.6.1: VendorSpecificExtension OPTIONAL – Tag ‘BF23’ (Requirement [35])</w:t>
        <w:br/>
        <w:t>- ASN.1 encoding per SGP.22 section on VendorSpecificExtension and object extensibility</w:t>
        <w:br/>
        <w:t>- Object handling rules per profile management and notification data structures (SGP.22)</w:t>
      </w:r>
    </w:p>
    <w:p>
      <w:r>
        <w:rPr/>
        <w:t>Conditional Execution Rules</w:t>
        <w:br/>
        <w:t>- Test Sequence #03 SHALL be executed if and only if the specification and implementation permit multiple VendorSpecificExtension instances within the same parent structure.</w:t>
        <w:br/>
        <w:t>- Test Sequence #04 SHALL be executed for negative path and robustness validation.</w:t>
        <w:br/>
        <w:t>- Absence of Tag 'BF23' MUST NOT break parsing or downstream operations.</w:t>
      </w:r>
    </w:p>
    <w:p>
      <w:r>
        <w:rPr/>
        <w:t>Notes:</w:t>
        <w:br/>
        <w:t>- The VendorSpecificExtension structure is a SEQUENCE OF {vendorOid, vendorSpecificData}, where vendorOid is a registered OID and vendorSpecificData is an open type per OPENTYPE ASN.1 class.</w:t>
        <w:br/>
        <w:t>- Tag 'BF23' identifies the data object holding the VendorSpecificExtension in the applicable SEQUENCE.</w:t>
        <w:br/>
        <w:t>- For robustness, test with valid, omitted, multiple, and malformed extensions.</w:t>
      </w:r>
    </w:p>
    <w:p/>
    <w:p>
      <w:r>
        <w:rPr>
          <w:b/>
          <w:sz w:val="24"/>
        </w:rPr>
        <w:t>Requirement ID : The eUICC SHALL verify that the following values provided in the Profile Metadata via "ES8+.StoreMetadata" are reflected in the content of EFs of the Profile | Requirement Description : The ICCID provided in the Profile Metadata is identical to the value of EFICCID.</w:t>
      </w:r>
    </w:p>
    <w:p>
      <w:r>
        <w:rPr>
          <w:b/>
          <w:sz w:val="24"/>
        </w:rPr>
        <w:t xml:space="preserve">Test Case : </w:t>
        <w:br/>
      </w:r>
    </w:p>
    <w:p>
      <w:r>
        <w:rPr/>
        <w:t>Test Cases</w:t>
      </w:r>
    </w:p>
    <w:p>
      <w:r>
        <w:rPr/>
        <w:t>TC</w:t>
      </w:r>
      <w:r>
        <w:rPr>
          <w:i/>
        </w:rPr>
        <w:t>eUICC</w:t>
      </w:r>
      <w:r>
        <w:rPr/>
        <w:t>VerifyICCIDvsEFICCID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a state ready to receive a Profile installation, and supports ES8+ interface.</w:t>
            </w:r>
          </w:p>
        </w:tc>
      </w:tr>
      <w:tr>
        <w:tc>
          <w:tcPr>
            <w:tcW w:type="dxa" w:w="4320"/>
          </w:tcPr>
          <w:p>
            <w:r>
              <w:t>SM-DP+</w:t>
            </w:r>
          </w:p>
        </w:tc>
        <w:tc>
          <w:tcPr>
            <w:tcW w:type="dxa" w:w="4320"/>
          </w:tcPr>
          <w:p>
            <w:r>
              <w:t>The SM-DP+ is prepared to trigger Profile download to the eUICC with valid Profile Metadata content.</w:t>
            </w:r>
          </w:p>
        </w:tc>
      </w:tr>
    </w:tbl>
    <w:p>
      <w:r>
        <w:rPr/>
        <w:t>Test Sequence #01: Verify ICCID in Profile Metadata matches EFICCID after Profile Installation</w:t>
        <w:br/>
        <w:t>Description of the aim of the test sequence N°1</w:t>
        <w:br/>
        <w:t>To ensure that upon Profile download and installation via ES8+ StoreMetadata, the eUICC verifies that the ICCID in the Profile Metadata exactly matches the value present in the Profile’s EFICCID file. If the values do not match, installation must fail with installFailedDueToDataMismatch error.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empty or ready with the correct EID and can accept the Profile.</w:t>
            </w:r>
          </w:p>
        </w:tc>
      </w:tr>
      <w:tr>
        <w:tc>
          <w:tcPr>
            <w:tcW w:type="dxa" w:w="4320"/>
          </w:tcPr>
          <w:p>
            <w:r>
              <w:t>SM-DP+</w:t>
            </w:r>
          </w:p>
        </w:tc>
        <w:tc>
          <w:tcPr>
            <w:tcW w:type="dxa" w:w="4320"/>
          </w:tcPr>
          <w:p>
            <w:r>
              <w:t>SM-DP+ prepares a Profile Package including Profile Metadata and a Profile where ICCID fields are consistent.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"ES8+.StoreMetadata" message with Profile Metadata including ICCID=X1 and Profile ICCID=X1</w:t>
            </w:r>
          </w:p>
        </w:tc>
        <w:tc>
          <w:tcPr>
            <w:tcW w:type="dxa" w:w="2160"/>
          </w:tcPr>
          <w:p>
            <w:r>
              <w:t>The eUICC accepts the metadata and prepares for Profile in which EFICCID = X1</w:t>
            </w:r>
          </w:p>
        </w:tc>
      </w:tr>
      <w:tr>
        <w:tc>
          <w:tcPr>
            <w:tcW w:type="dxa" w:w="2160"/>
          </w:tcPr>
          <w:p>
            <w:r>
              <w:t>1</w:t>
            </w:r>
          </w:p>
        </w:tc>
        <w:tc>
          <w:tcPr>
            <w:tcW w:type="dxa" w:w="2160"/>
          </w:tcPr>
          <w:p>
            <w:r>
              <w:t>SM-DP+ → eUICC</w:t>
            </w:r>
          </w:p>
        </w:tc>
        <w:tc>
          <w:tcPr>
            <w:tcW w:type="dxa" w:w="2160"/>
          </w:tcPr>
          <w:p>
            <w:r>
              <w:t>Send Profile download/installation command for Profile with EFICCID=X1</w:t>
            </w:r>
          </w:p>
        </w:tc>
        <w:tc>
          <w:tcPr>
            <w:tcW w:type="dxa" w:w="2160"/>
          </w:tcPr>
          <w:p>
            <w:r>
              <w:t>1- eUICC verifies ICCID in Profile Metadata equals EFICCID in Profile.2- If match, installation continues.3- Profile is successfully installed.</w:t>
            </w:r>
          </w:p>
        </w:tc>
      </w:tr>
      <w:tr>
        <w:tc>
          <w:tcPr>
            <w:tcW w:type="dxa" w:w="2160"/>
          </w:tcPr>
          <w:p>
            <w:r>
              <w:t>2</w:t>
            </w:r>
          </w:p>
        </w:tc>
        <w:tc>
          <w:tcPr>
            <w:tcW w:type="dxa" w:w="2160"/>
          </w:tcPr>
          <w:p>
            <w:r>
              <w:t>eUICC → SM-DP+</w:t>
            </w:r>
          </w:p>
        </w:tc>
        <w:tc>
          <w:tcPr>
            <w:tcW w:type="dxa" w:w="2160"/>
          </w:tcPr>
          <w:p>
            <w:r>
              <w:t>[If error] Return error if ICCID in Profile Metadata does not match EFICCID in Profile</w:t>
            </w:r>
          </w:p>
        </w:tc>
        <w:tc>
          <w:tcPr>
            <w:tcW w:type="dxa" w:w="2160"/>
          </w:tcPr>
          <w:p>
            <w:r>
              <w:t>If values do not match, eUICC rejects installation with installFailedDueToDataMismatch error and deletes ISD-P and related components.</w:t>
            </w:r>
          </w:p>
        </w:tc>
      </w:tr>
    </w:tbl>
    <w:p>
      <w:r>
        <w:rPr/>
        <w:t>Conformance Requirements References</w:t>
        <w:br/>
        <w:t>- SGP.22 v2.6.1, section 4.11.1.3 eUICC Verification of Profile Metadata vs Profile Elements (V2.6.1 p181)</w:t>
        <w:br/>
        <w:t>- Requirement: "The ICCID provided in the Profile Metadata is identical to the value of EFICCID."</w:t>
        <w:br/>
        <w:t>- Any failure SHALL be indicated by an installFailedDueToDataMismatch error. On any error during the processing of a Profile Element, the Profile installation SHALL be stopped and the ISD-P and all the related Profile Components SHALL be deleted.</w:t>
      </w:r>
    </w:p>
    <w:p>
      <w:r>
        <w:rPr/>
        <w:t xml:space="preserve">Conditional execution rule: </w:t>
        <w:br/>
        <w:t>- Step 2 SHALL be executed if and only if the ICCID in Profile Metadata does not match EFICCID in the Profile.</w:t>
      </w:r>
    </w:p>
    <w:p/>
    <w:p>
      <w:r>
        <w:rPr>
          <w:b/>
          <w:sz w:val="24"/>
        </w:rPr>
        <w:t>Requirement ID : If profileOwner is provided in the Profile Metadata | Requirement Description : EFIMSI SHALL be present in the Profile.</w:t>
      </w:r>
    </w:p>
    <w:p>
      <w:r>
        <w:rPr>
          <w:b/>
          <w:sz w:val="24"/>
        </w:rPr>
        <w:t xml:space="preserve">Test Case : </w:t>
        <w:br/>
      </w:r>
    </w:p>
    <w:p>
      <w:r>
        <w:rPr/>
        <w:t>Test Cases</w:t>
      </w:r>
    </w:p>
    <w:p>
      <w:r>
        <w:rPr/>
        <w:t>TC</w:t>
      </w:r>
      <w:r>
        <w:rPr>
          <w:i/>
        </w:rPr>
        <w:t>eUICC</w:t>
      </w:r>
      <w:r>
        <w:rPr/>
        <w:t>ProfileMetadata</w:t>
      </w:r>
      <w:r>
        <w:rPr>
          <w:i/>
        </w:rPr>
        <w:t>EFIMSI</w:t>
      </w:r>
      <w:r>
        <w:rPr/>
        <w:t>Presence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initialized and ready for Profile installation.</w:t>
            </w:r>
          </w:p>
        </w:tc>
      </w:tr>
      <w:tr>
        <w:tc>
          <w:tcPr>
            <w:tcW w:type="dxa" w:w="4320"/>
          </w:tcPr>
          <w:p>
            <w:r>
              <w:t>SM-DP+</w:t>
            </w:r>
          </w:p>
        </w:tc>
        <w:tc>
          <w:tcPr>
            <w:tcW w:type="dxa" w:w="4320"/>
          </w:tcPr>
          <w:p>
            <w:r>
              <w:t>SM-DP+ is configured to prepare and deliver Profile Packages compliant with specification requirements.</w:t>
            </w:r>
          </w:p>
        </w:tc>
      </w:tr>
      <w:tr>
        <w:tc>
          <w:tcPr>
            <w:tcW w:type="dxa" w:w="4320"/>
          </w:tcPr>
          <w:p>
            <w:r>
              <w:t>LPA</w:t>
            </w:r>
          </w:p>
        </w:tc>
        <w:tc>
          <w:tcPr>
            <w:tcW w:type="dxa" w:w="4320"/>
          </w:tcPr>
          <w:p>
            <w:r>
              <w:t>Local Profile Assistant (LPA) in the Device is available and operational.</w:t>
            </w:r>
          </w:p>
        </w:tc>
      </w:tr>
    </w:tbl>
    <w:p>
      <w:r>
        <w:rPr/>
        <w:t>Test Sequence #01: Verification of EFIMSI Presence When profileOwner is Provided in Profile Metadata</w:t>
        <w:br/>
        <w:t>This test sequence aims to verify that when the Profile Metadata contains a profileOwner field, the eUICC correctly checks for the presence of EFIMSI in the Profile during the installation via ES8+.StoreMetadata,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Prepares a Profile Package with Profile Metadata that contains the profileOwner field.</w:t>
            </w:r>
          </w:p>
        </w:tc>
      </w:tr>
      <w:tr>
        <w:tc>
          <w:tcPr>
            <w:tcW w:type="dxa" w:w="4320"/>
          </w:tcPr>
          <w:p>
            <w:r>
              <w:t>eUICC</w:t>
            </w:r>
          </w:p>
        </w:tc>
        <w:tc>
          <w:tcPr>
            <w:tcW w:type="dxa" w:w="4320"/>
          </w:tcPr>
          <w:p>
            <w:r>
              <w:t>No Profile currently installed with the same ICCID.</w:t>
            </w:r>
          </w:p>
        </w:tc>
      </w:tr>
      <w:tr>
        <w:tc>
          <w:tcPr>
            <w:tcW w:type="dxa" w:w="4320"/>
          </w:tcPr>
          <w:p>
            <w:r>
              <w:t>LPA</w:t>
            </w:r>
          </w:p>
        </w:tc>
        <w:tc>
          <w:tcPr>
            <w:tcW w:type="dxa" w:w="4320"/>
          </w:tcPr>
          <w:p>
            <w:r>
              <w:t>Ready to initiate Profile download and installation procedures.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Send Bound Profile Package with Profile Metadata including profileOwner</w:t>
            </w:r>
          </w:p>
        </w:tc>
        <w:tc>
          <w:tcPr>
            <w:tcW w:type="dxa" w:w="2160"/>
          </w:tcPr>
          <w:p>
            <w:r>
              <w:t>LPA receives Profile Package and verifies Profile Metadata contains profileOwner</w:t>
            </w:r>
          </w:p>
        </w:tc>
      </w:tr>
      <w:tr>
        <w:tc>
          <w:tcPr>
            <w:tcW w:type="dxa" w:w="2160"/>
          </w:tcPr>
          <w:p>
            <w:r>
              <w:t>1</w:t>
            </w:r>
          </w:p>
        </w:tc>
        <w:tc>
          <w:tcPr>
            <w:tcW w:type="dxa" w:w="2160"/>
          </w:tcPr>
          <w:p>
            <w:r>
              <w:t>LPA → eUICC</w:t>
            </w:r>
          </w:p>
        </w:tc>
        <w:tc>
          <w:tcPr>
            <w:tcW w:type="dxa" w:w="2160"/>
          </w:tcPr>
          <w:p>
            <w:r>
              <w:t>Initiate installation of Profile, loading Profile Metadata with profileOwner</w:t>
            </w:r>
          </w:p>
        </w:tc>
        <w:tc>
          <w:tcPr>
            <w:tcW w:type="dxa" w:w="2160"/>
          </w:tcPr>
          <w:p>
            <w:r>
              <w:t>eUICC accepts Profile installation process</w:t>
            </w:r>
          </w:p>
        </w:tc>
      </w:tr>
      <w:tr>
        <w:tc>
          <w:tcPr>
            <w:tcW w:type="dxa" w:w="2160"/>
          </w:tcPr>
          <w:p>
            <w:r>
              <w:t>2</w:t>
            </w:r>
          </w:p>
        </w:tc>
        <w:tc>
          <w:tcPr>
            <w:tcW w:type="dxa" w:w="2160"/>
          </w:tcPr>
          <w:p>
            <w:r>
              <w:t>eUICC</w:t>
            </w:r>
          </w:p>
        </w:tc>
        <w:tc>
          <w:tcPr>
            <w:tcW w:type="dxa" w:w="2160"/>
          </w:tcPr>
          <w:p>
            <w:r>
              <w:t>Verify Profile Metadata during installation (via ES8+.StoreMetadata)</w:t>
            </w:r>
          </w:p>
        </w:tc>
        <w:tc>
          <w:tcPr>
            <w:tcW w:type="dxa" w:w="2160"/>
          </w:tcPr>
          <w:p>
            <w:r>
              <w:t>1- eUICC checks for presence of EFIMSI in Profile</w:t>
            </w:r>
          </w:p>
        </w:tc>
      </w:tr>
      <w:tr>
        <w:tc>
          <w:tcPr>
            <w:tcW w:type="dxa" w:w="2160"/>
          </w:tcPr>
          <w:p>
            <w:r/>
          </w:p>
        </w:tc>
        <w:tc>
          <w:tcPr>
            <w:tcW w:type="dxa" w:w="2160"/>
          </w:tcPr>
          <w:p>
            <w:r/>
          </w:p>
        </w:tc>
        <w:tc>
          <w:tcPr>
            <w:tcW w:type="dxa" w:w="2160"/>
          </w:tcPr>
          <w:p>
            <w:r/>
          </w:p>
        </w:tc>
        <w:tc>
          <w:tcPr>
            <w:tcW w:type="dxa" w:w="2160"/>
          </w:tcPr>
          <w:p>
            <w:r>
              <w:t>2- If EFIMSI is present: continue Profile installation</w:t>
            </w:r>
          </w:p>
        </w:tc>
      </w:tr>
      <w:tr>
        <w:tc>
          <w:tcPr>
            <w:tcW w:type="dxa" w:w="2160"/>
          </w:tcPr>
          <w:p>
            <w:r/>
          </w:p>
        </w:tc>
        <w:tc>
          <w:tcPr>
            <w:tcW w:type="dxa" w:w="2160"/>
          </w:tcPr>
          <w:p>
            <w:r/>
          </w:p>
        </w:tc>
        <w:tc>
          <w:tcPr>
            <w:tcW w:type="dxa" w:w="2160"/>
          </w:tcPr>
          <w:p>
            <w:r/>
          </w:p>
        </w:tc>
        <w:tc>
          <w:tcPr>
            <w:tcW w:type="dxa" w:w="2160"/>
          </w:tcPr>
          <w:p>
            <w:r>
              <w:t>3- If EFIMSI is absent: return installFailedDueToDataMismatch error, abort installation</w:t>
            </w:r>
          </w:p>
        </w:tc>
      </w:tr>
      <w:tr>
        <w:tc>
          <w:tcPr>
            <w:tcW w:type="dxa" w:w="2160"/>
          </w:tcPr>
          <w:p>
            <w:r>
              <w:t>3</w:t>
            </w:r>
          </w:p>
        </w:tc>
        <w:tc>
          <w:tcPr>
            <w:tcW w:type="dxa" w:w="2160"/>
          </w:tcPr>
          <w:p>
            <w:r>
              <w:t>eUICC → LPA/SM-DP+</w:t>
            </w:r>
          </w:p>
        </w:tc>
        <w:tc>
          <w:tcPr>
            <w:tcW w:type="dxa" w:w="2160"/>
          </w:tcPr>
          <w:p>
            <w:r>
              <w:t>Notify installation result (success or failure with error code if applicable)</w:t>
            </w:r>
          </w:p>
        </w:tc>
        <w:tc>
          <w:tcPr>
            <w:tcW w:type="dxa" w:w="2160"/>
          </w:tcPr>
          <w:p>
            <w:r>
              <w:t>LPA/SM-DP+ receives result (success if EFIMSI present, error if not)</w:t>
            </w:r>
          </w:p>
        </w:tc>
      </w:tr>
    </w:tbl>
    <w:p>
      <w:r>
        <w:rPr/>
        <w:t>Test Sequence #02: Negative Test – Profile Metadata with profileOwner but EFIMSI Absent</w:t>
        <w:br/>
        <w:t>This test sequence aims to confirm that the eUICC rejects the Profile installation if profileOwner is provided in Metadata but the Profile does not contain EFIMSI.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Send Bound Profile Package with Profile Metadata including profileOwner, but no EFIMSI in Profile</w:t>
            </w:r>
          </w:p>
        </w:tc>
        <w:tc>
          <w:tcPr>
            <w:tcW w:type="dxa" w:w="2160"/>
          </w:tcPr>
          <w:p>
            <w:r>
              <w:t>LPA receives Package and passes for installation</w:t>
            </w:r>
          </w:p>
        </w:tc>
      </w:tr>
      <w:tr>
        <w:tc>
          <w:tcPr>
            <w:tcW w:type="dxa" w:w="2160"/>
          </w:tcPr>
          <w:p>
            <w:r>
              <w:t>1</w:t>
            </w:r>
          </w:p>
        </w:tc>
        <w:tc>
          <w:tcPr>
            <w:tcW w:type="dxa" w:w="2160"/>
          </w:tcPr>
          <w:p>
            <w:r>
              <w:t>LPA → eUICC</w:t>
            </w:r>
          </w:p>
        </w:tc>
        <w:tc>
          <w:tcPr>
            <w:tcW w:type="dxa" w:w="2160"/>
          </w:tcPr>
          <w:p>
            <w:r>
              <w:t>Initiate installation of Profile, loading Metadata with profileOwner, Profile lacks EFIMSI</w:t>
            </w:r>
          </w:p>
        </w:tc>
        <w:tc>
          <w:tcPr>
            <w:tcW w:type="dxa" w:w="2160"/>
          </w:tcPr>
          <w:p>
            <w:r>
              <w:t>eUICC accepts installation command</w:t>
            </w:r>
          </w:p>
        </w:tc>
      </w:tr>
      <w:tr>
        <w:tc>
          <w:tcPr>
            <w:tcW w:type="dxa" w:w="2160"/>
          </w:tcPr>
          <w:p>
            <w:r>
              <w:t>2</w:t>
            </w:r>
          </w:p>
        </w:tc>
        <w:tc>
          <w:tcPr>
            <w:tcW w:type="dxa" w:w="2160"/>
          </w:tcPr>
          <w:p>
            <w:r>
              <w:t>eUICC</w:t>
            </w:r>
          </w:p>
        </w:tc>
        <w:tc>
          <w:tcPr>
            <w:tcW w:type="dxa" w:w="2160"/>
          </w:tcPr>
          <w:p>
            <w:r>
              <w:t>Verify Profile Metadata during installation</w:t>
            </w:r>
          </w:p>
        </w:tc>
        <w:tc>
          <w:tcPr>
            <w:tcW w:type="dxa" w:w="2160"/>
          </w:tcPr>
          <w:p>
            <w:r>
              <w:t>1- eUICC checks for presence of EFIMSI in Profile</w:t>
            </w:r>
          </w:p>
        </w:tc>
      </w:tr>
      <w:tr>
        <w:tc>
          <w:tcPr>
            <w:tcW w:type="dxa" w:w="2160"/>
          </w:tcPr>
          <w:p>
            <w:r/>
          </w:p>
        </w:tc>
        <w:tc>
          <w:tcPr>
            <w:tcW w:type="dxa" w:w="2160"/>
          </w:tcPr>
          <w:p>
            <w:r/>
          </w:p>
        </w:tc>
        <w:tc>
          <w:tcPr>
            <w:tcW w:type="dxa" w:w="2160"/>
          </w:tcPr>
          <w:p>
            <w:r/>
          </w:p>
        </w:tc>
        <w:tc>
          <w:tcPr>
            <w:tcW w:type="dxa" w:w="2160"/>
          </w:tcPr>
          <w:p>
            <w:r>
              <w:t>2- EFIMSI is not found; eUICC stops installation and deletes ISD-P and all Profile Components</w:t>
            </w:r>
          </w:p>
        </w:tc>
      </w:tr>
      <w:tr>
        <w:tc>
          <w:tcPr>
            <w:tcW w:type="dxa" w:w="2160"/>
          </w:tcPr>
          <w:p>
            <w:r/>
          </w:p>
        </w:tc>
        <w:tc>
          <w:tcPr>
            <w:tcW w:type="dxa" w:w="2160"/>
          </w:tcPr>
          <w:p>
            <w:r/>
          </w:p>
        </w:tc>
        <w:tc>
          <w:tcPr>
            <w:tcW w:type="dxa" w:w="2160"/>
          </w:tcPr>
          <w:p>
            <w:r/>
          </w:p>
        </w:tc>
        <w:tc>
          <w:tcPr>
            <w:tcW w:type="dxa" w:w="2160"/>
          </w:tcPr>
          <w:p>
            <w:r>
              <w:t>3- eUICC returns installFailedDueToDataMismatch error</w:t>
            </w:r>
          </w:p>
        </w:tc>
      </w:tr>
      <w:tr>
        <w:tc>
          <w:tcPr>
            <w:tcW w:type="dxa" w:w="2160"/>
          </w:tcPr>
          <w:p>
            <w:r>
              <w:t>3</w:t>
            </w:r>
          </w:p>
        </w:tc>
        <w:tc>
          <w:tcPr>
            <w:tcW w:type="dxa" w:w="2160"/>
          </w:tcPr>
          <w:p>
            <w:r>
              <w:t>eUICC → LPA/SM-DP+</w:t>
            </w:r>
          </w:p>
        </w:tc>
        <w:tc>
          <w:tcPr>
            <w:tcW w:type="dxa" w:w="2160"/>
          </w:tcPr>
          <w:p>
            <w:r>
              <w:t>Notify installation result</w:t>
            </w:r>
          </w:p>
        </w:tc>
        <w:tc>
          <w:tcPr>
            <w:tcW w:type="dxa" w:w="2160"/>
          </w:tcPr>
          <w:p>
            <w:r>
              <w:t>LPA/SM-DP+ receives error notification</w:t>
            </w:r>
          </w:p>
        </w:tc>
      </w:tr>
    </w:tbl>
    <w:p>
      <w:r>
        <w:rPr/>
        <w:t>Conformance Requirements References</w:t>
        <w:br/>
        <w:t>- SGP.22 V2.6.1, Page 181: "If profileOwner is provided in the Profile Metadata: EFIMSI SHALL be present in the Profile."</w:t>
        <w:br/>
        <w:t>- On any error during the processing of a Profile Element, the Profile installation SHALL be stopped and the ISD-P and all the related Profile Components SHALL be deleted.</w:t>
        <w:br/>
        <w:t>- Any failure SHALL be indicated by an installFailedDueToDataMismatch error.</w:t>
      </w:r>
    </w:p>
    <w:p>
      <w:r>
        <w:rPr/>
        <w:t>Conditional Execution Rules</w:t>
        <w:br/>
        <w:t>- Test Sequence #01 and #02 SHALL be executed if and only if the Profile Metadata provided to the eUICC via ES8+.StoreMetadata contains the profileOwner field.</w:t>
      </w:r>
    </w:p>
    <w:p/>
    <w:p>
      <w:r>
        <w:rPr>
          <w:b/>
          <w:sz w:val="24"/>
        </w:rPr>
        <w:t>Requirement ID : The mccMnc value provided in the Profile Metadata SHALL match the MCC and MNC values in EFIMSI | Requirement Description : The mccMnc value provided in the Profile Metadata SHALL match the MCC and MNC values in EFIMSI.</w:t>
      </w:r>
    </w:p>
    <w:p>
      <w:r>
        <w:rPr>
          <w:b/>
          <w:sz w:val="24"/>
        </w:rPr>
        <w:t xml:space="preserve">Test Case : </w:t>
        <w:br/>
      </w:r>
    </w:p>
    <w:p>
      <w:r>
        <w:rPr/>
        <w:t>Test Cases</w:t>
      </w:r>
    </w:p>
    <w:p>
      <w:r>
        <w:rPr/>
        <w:t>TC</w:t>
      </w:r>
      <w:r>
        <w:rPr>
          <w:i/>
        </w:rPr>
        <w:t>eUICC</w:t>
      </w:r>
      <w:r>
        <w:rPr/>
        <w:t>ProfileMetadata_MCCMNCMatch</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Profile Package prepared with Profile Metadata including an mccMnc value</w:t>
            </w:r>
          </w:p>
        </w:tc>
      </w:tr>
      <w:tr>
        <w:tc>
          <w:tcPr>
            <w:tcW w:type="dxa" w:w="4320"/>
          </w:tcPr>
          <w:p>
            <w:r>
              <w:t>eUICC</w:t>
            </w:r>
          </w:p>
        </w:tc>
        <w:tc>
          <w:tcPr>
            <w:tcW w:type="dxa" w:w="4320"/>
          </w:tcPr>
          <w:p>
            <w:r>
              <w:t>Supports Profile installation and maintains EFIMSI and Profile Metadata</w:t>
            </w:r>
          </w:p>
        </w:tc>
      </w:tr>
      <w:tr>
        <w:tc>
          <w:tcPr>
            <w:tcW w:type="dxa" w:w="4320"/>
          </w:tcPr>
          <w:p>
            <w:r>
              <w:t>LPA</w:t>
            </w:r>
          </w:p>
        </w:tc>
        <w:tc>
          <w:tcPr>
            <w:tcW w:type="dxa" w:w="4320"/>
          </w:tcPr>
          <w:p>
            <w:r>
              <w:t>Communicates with both SM-DP+ and eUICC to trigger Profile download/installation</w:t>
            </w:r>
          </w:p>
        </w:tc>
      </w:tr>
    </w:tbl>
    <w:p>
      <w:r>
        <w:rPr/>
        <w:t>Test Sequence #01: Positive case – mccMnc in Profile Metadata matches MCC/MNC in EFIMSI</w:t>
        <w:br/>
        <w:t>Validate that the eUICC accepts the Profile installation when the mccMnc value in the Profile Metadata matches the encoded MCC/MNC in EFIMSI after ES8+.StoreMetadata execution.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Provides a Profile Package with Profile Metadata (mccMnc = XYZ)</w:t>
            </w:r>
          </w:p>
        </w:tc>
      </w:tr>
      <w:tr>
        <w:tc>
          <w:tcPr>
            <w:tcW w:type="dxa" w:w="4320"/>
          </w:tcPr>
          <w:p>
            <w:r>
              <w:t>eUICC</w:t>
            </w:r>
          </w:p>
        </w:tc>
        <w:tc>
          <w:tcPr>
            <w:tcW w:type="dxa" w:w="4320"/>
          </w:tcPr>
          <w:p>
            <w:r>
              <w:t>Ready to process Profile installation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ES8+.StoreMetadata with Profile Metadata containing mccMnc = XYZ</w:t>
            </w:r>
          </w:p>
        </w:tc>
        <w:tc>
          <w:tcPr>
            <w:tcW w:type="dxa" w:w="2160"/>
          </w:tcPr>
          <w:p>
            <w:r>
              <w:t>eUICC receives and processes StoreMetadata request</w:t>
            </w:r>
          </w:p>
        </w:tc>
      </w:tr>
      <w:tr>
        <w:tc>
          <w:tcPr>
            <w:tcW w:type="dxa" w:w="2160"/>
          </w:tcPr>
          <w:p>
            <w:r>
              <w:t>1</w:t>
            </w:r>
          </w:p>
        </w:tc>
        <w:tc>
          <w:tcPr>
            <w:tcW w:type="dxa" w:w="2160"/>
          </w:tcPr>
          <w:p>
            <w:r>
              <w:t>eUICC</w:t>
            </w:r>
          </w:p>
        </w:tc>
        <w:tc>
          <w:tcPr>
            <w:tcW w:type="dxa" w:w="2160"/>
          </w:tcPr>
          <w:p>
            <w:r>
              <w:t>Compare mccMnc value in Profile Metadata with MCC/MNC encoded in EFIMSI</w:t>
            </w:r>
          </w:p>
        </w:tc>
        <w:tc>
          <w:tcPr>
            <w:tcW w:type="dxa" w:w="2160"/>
          </w:tcPr>
          <w:p>
            <w:r>
              <w:t>1- The mccMnc in Profile Metadata matches the value in EFIMSI2- Profile installation continues successfully</w:t>
            </w:r>
          </w:p>
        </w:tc>
      </w:tr>
      <w:tr>
        <w:tc>
          <w:tcPr>
            <w:tcW w:type="dxa" w:w="2160"/>
          </w:tcPr>
          <w:p>
            <w:r>
              <w:t>2</w:t>
            </w:r>
          </w:p>
        </w:tc>
        <w:tc>
          <w:tcPr>
            <w:tcW w:type="dxa" w:w="2160"/>
          </w:tcPr>
          <w:p>
            <w:r>
              <w:t>eUICC → LPA</w:t>
            </w:r>
          </w:p>
        </w:tc>
        <w:tc>
          <w:tcPr>
            <w:tcW w:type="dxa" w:w="2160"/>
          </w:tcPr>
          <w:p>
            <w:r>
              <w:t>Indicate successful Profile element processing</w:t>
            </w:r>
          </w:p>
        </w:tc>
        <w:tc>
          <w:tcPr>
            <w:tcW w:type="dxa" w:w="2160"/>
          </w:tcPr>
          <w:p>
            <w:r>
              <w:t>LPA receives positive acknowledgement</w:t>
            </w:r>
          </w:p>
        </w:tc>
      </w:tr>
    </w:tbl>
    <w:p>
      <w:r>
        <w:rPr/>
        <w:t>Test Sequence #02: Negative case – mccMnc in Profile Metadata does not match MCC/MNC in EFIMSI</w:t>
        <w:br/>
        <w:t>Validate that the eUICC rejects the Profile installation and signals an error if the mccMnc in the Profile Metadata does not match the MCC/MNC value encoded in EFIMSI.</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Provides a Profile Package with Profile Metadata (mccMnc = ABC)</w:t>
            </w:r>
          </w:p>
        </w:tc>
      </w:tr>
      <w:tr>
        <w:tc>
          <w:tcPr>
            <w:tcW w:type="dxa" w:w="4320"/>
          </w:tcPr>
          <w:p>
            <w:r>
              <w:t>eUICC</w:t>
            </w:r>
          </w:p>
        </w:tc>
        <w:tc>
          <w:tcPr>
            <w:tcW w:type="dxa" w:w="4320"/>
          </w:tcPr>
          <w:p>
            <w:r>
              <w:t>Ready to process Profile installation; Profile’s EFIMSI encodes MCC/MNC XYZ</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ES8+.StoreMetadata with Profile Metadata containing mccMnc = ABC</w:t>
            </w:r>
          </w:p>
        </w:tc>
        <w:tc>
          <w:tcPr>
            <w:tcW w:type="dxa" w:w="2160"/>
          </w:tcPr>
          <w:p>
            <w:r>
              <w:t>eUICC receives and processes StoreMetadata request</w:t>
            </w:r>
          </w:p>
        </w:tc>
      </w:tr>
      <w:tr>
        <w:tc>
          <w:tcPr>
            <w:tcW w:type="dxa" w:w="2160"/>
          </w:tcPr>
          <w:p>
            <w:r>
              <w:t>1</w:t>
            </w:r>
          </w:p>
        </w:tc>
        <w:tc>
          <w:tcPr>
            <w:tcW w:type="dxa" w:w="2160"/>
          </w:tcPr>
          <w:p>
            <w:r>
              <w:t>eUICC</w:t>
            </w:r>
          </w:p>
        </w:tc>
        <w:tc>
          <w:tcPr>
            <w:tcW w:type="dxa" w:w="2160"/>
          </w:tcPr>
          <w:p>
            <w:r>
              <w:t>Compare mccMnc value in Profile Metadata with MCC/MNC encoded in EFIMSI</w:t>
            </w:r>
          </w:p>
        </w:tc>
        <w:tc>
          <w:tcPr>
            <w:tcW w:type="dxa" w:w="2160"/>
          </w:tcPr>
          <w:p>
            <w:r>
              <w:t>1- eUICC detects mismatch between Profile Metadata mccMnc and EFIMSI2- Profile installation stops</w:t>
            </w:r>
          </w:p>
        </w:tc>
      </w:tr>
      <w:tr>
        <w:tc>
          <w:tcPr>
            <w:tcW w:type="dxa" w:w="2160"/>
          </w:tcPr>
          <w:p>
            <w:r>
              <w:t>2</w:t>
            </w:r>
          </w:p>
        </w:tc>
        <w:tc>
          <w:tcPr>
            <w:tcW w:type="dxa" w:w="2160"/>
          </w:tcPr>
          <w:p>
            <w:r>
              <w:t>eUICC → LPA</w:t>
            </w:r>
          </w:p>
        </w:tc>
        <w:tc>
          <w:tcPr>
            <w:tcW w:type="dxa" w:w="2160"/>
          </w:tcPr>
          <w:p>
            <w:r>
              <w:t>Send installFailedDueToDataMismatch error and delete ISD-P/Profile Components</w:t>
            </w:r>
          </w:p>
        </w:tc>
        <w:tc>
          <w:tcPr>
            <w:tcW w:type="dxa" w:w="2160"/>
          </w:tcPr>
          <w:p>
            <w:r>
              <w:t>1- LPA receives error notification2- ISD-P and related Profile Components are deleted from the eUICC</w:t>
            </w:r>
          </w:p>
        </w:tc>
      </w:tr>
    </w:tbl>
    <w:p>
      <w:r>
        <w:rPr/>
        <w:t>Test Sequence #03: Conditional case – EFIMSI absent (e.g. Profile for 5G with NAI only)</w:t>
        <w:br/>
        <w:t>Check that the requirement does not apply if EFIMSI is not present in the Profile (e.g. a 5G Profile using NAI instead of IMSI).</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Provides a Profile Package with Profile Metadata (profileOwner with mccMnc set, but no IMSI)</w:t>
            </w:r>
          </w:p>
        </w:tc>
      </w:tr>
      <w:tr>
        <w:tc>
          <w:tcPr>
            <w:tcW w:type="dxa" w:w="4320"/>
          </w:tcPr>
          <w:p>
            <w:r>
              <w:t>eUICC</w:t>
            </w:r>
          </w:p>
        </w:tc>
        <w:tc>
          <w:tcPr>
            <w:tcW w:type="dxa" w:w="4320"/>
          </w:tcPr>
          <w:p>
            <w:r>
              <w:t>To process Profile installation on a Profile with no EFIMSI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ES8+.StoreMetadata with Profile Metadata including mccMnc</w:t>
            </w:r>
          </w:p>
        </w:tc>
        <w:tc>
          <w:tcPr>
            <w:tcW w:type="dxa" w:w="2160"/>
          </w:tcPr>
          <w:p>
            <w:r>
              <w:t>eUICC receives StoreMetadata request; Profile contains no EFIMSI</w:t>
            </w:r>
          </w:p>
        </w:tc>
      </w:tr>
      <w:tr>
        <w:tc>
          <w:tcPr>
            <w:tcW w:type="dxa" w:w="2160"/>
          </w:tcPr>
          <w:p>
            <w:r>
              <w:t>1</w:t>
            </w:r>
          </w:p>
        </w:tc>
        <w:tc>
          <w:tcPr>
            <w:tcW w:type="dxa" w:w="2160"/>
          </w:tcPr>
          <w:p>
            <w:r>
              <w:t>eUICC</w:t>
            </w:r>
          </w:p>
        </w:tc>
        <w:tc>
          <w:tcPr>
            <w:tcW w:type="dxa" w:w="2160"/>
          </w:tcPr>
          <w:p>
            <w:r>
              <w:t>Evaluate presence of EFIMSI</w:t>
            </w:r>
          </w:p>
        </w:tc>
        <w:tc>
          <w:tcPr>
            <w:tcW w:type="dxa" w:w="2160"/>
          </w:tcPr>
          <w:p>
            <w:r>
              <w:t>Requirement skipped as EFIMSI is not present; Installation continues (if valid)</w:t>
            </w:r>
          </w:p>
        </w:tc>
      </w:tr>
      <w:tr>
        <w:tc>
          <w:tcPr>
            <w:tcW w:type="dxa" w:w="2160"/>
          </w:tcPr>
          <w:p>
            <w:r>
              <w:t>2</w:t>
            </w:r>
          </w:p>
        </w:tc>
        <w:tc>
          <w:tcPr>
            <w:tcW w:type="dxa" w:w="2160"/>
          </w:tcPr>
          <w:p>
            <w:r>
              <w:t>eUICC → LPA</w:t>
            </w:r>
          </w:p>
        </w:tc>
        <w:tc>
          <w:tcPr>
            <w:tcW w:type="dxa" w:w="2160"/>
          </w:tcPr>
          <w:p>
            <w:r>
              <w:t>Indicate outcome to LPA</w:t>
            </w:r>
          </w:p>
        </w:tc>
        <w:tc>
          <w:tcPr>
            <w:tcW w:type="dxa" w:w="2160"/>
          </w:tcPr>
          <w:p>
            <w:r>
              <w:t>LPA receives successful installation notification</w:t>
            </w:r>
          </w:p>
        </w:tc>
      </w:tr>
    </w:tbl>
    <w:p>
      <w:r>
        <w:rPr/>
        <w:t>Conformance Requirements References</w:t>
        <w:br/>
        <w:t>- SGP.22 v2.6.1: "The mccMnc value provided in the Profile Metadata SHALL match the MCC and MNC values in EFIMSI."</w:t>
        <w:br/>
        <w:t>- SGP.22 section "The eUICC SHALL verify..." V2.6.1 Page 181 of 294</w:t>
        <w:br/>
        <w:t>- SGP.22 error handling: Install SHALL stop and delete ISD-P/Profile on data mismatch; installFailedDueToDataMismatch error must be generated.</w:t>
      </w:r>
    </w:p>
    <w:p>
      <w:r>
        <w:rPr/>
        <w:t>Conditional Execution Notes:</w:t>
        <w:br/>
        <w:t>- Sequence #01 and #02 SHALL be executed only if EFIMSI is present in the Profile.</w:t>
        <w:br/>
        <w:t>- Sequence #03 SHALL be executed if and only if EFIMSI is absent (Profile for 5G using NAI).</w:t>
      </w:r>
    </w:p>
    <w:p/>
    <w:p>
      <w:r>
        <w:rPr>
          <w:b/>
          <w:sz w:val="24"/>
        </w:rPr>
        <w:t>Requirement ID : If gid1 or gid2 is provided in the Profile Metadata | Requirement Description : The corresponding EFGID1 or EFGID2 SHALL be present and contain the same value as provided in the data object and the related service in EFUST SHALL indicate "available".</w:t>
      </w:r>
    </w:p>
    <w:p>
      <w:r>
        <w:rPr>
          <w:b/>
          <w:sz w:val="24"/>
        </w:rPr>
        <w:t xml:space="preserve">Test Case : </w:t>
        <w:br/>
      </w:r>
    </w:p>
    <w:p>
      <w:r>
        <w:rPr/>
        <w:t>Test Cases</w:t>
      </w:r>
    </w:p>
    <w:p>
      <w:r>
        <w:rPr/>
        <w:t>TC</w:t>
      </w:r>
      <w:r>
        <w:rPr>
          <w:i/>
        </w:rPr>
        <w:t>eUICC</w:t>
      </w:r>
      <w:r>
        <w:rPr/>
        <w:t>GIDx_ConsistencyAndAvailability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has been initialized and is ready for Profile installation.</w:t>
            </w:r>
          </w:p>
        </w:tc>
      </w:tr>
      <w:tr>
        <w:tc>
          <w:tcPr>
            <w:tcW w:type="dxa" w:w="4320"/>
          </w:tcPr>
          <w:p>
            <w:r>
              <w:t>SM-DP+</w:t>
            </w:r>
          </w:p>
        </w:tc>
        <w:tc>
          <w:tcPr>
            <w:tcW w:type="dxa" w:w="4320"/>
          </w:tcPr>
          <w:p>
            <w:r>
              <w:t>A valid Operational Profile and its Profile Metadata is available and ready to be downloaded to the eUICC.</w:t>
            </w:r>
          </w:p>
        </w:tc>
      </w:tr>
      <w:tr>
        <w:tc>
          <w:tcPr>
            <w:tcW w:type="dxa" w:w="4320"/>
          </w:tcPr>
          <w:p>
            <w:r>
              <w:t>Device</w:t>
            </w:r>
          </w:p>
        </w:tc>
        <w:tc>
          <w:tcPr>
            <w:tcW w:type="dxa" w:w="4320"/>
          </w:tcPr>
          <w:p>
            <w:r>
              <w:t>The Device with LPAd is connected to the SM-DP+ and eUICC and is able to initiate/downloading the Profile.</w:t>
            </w:r>
          </w:p>
        </w:tc>
      </w:tr>
    </w:tbl>
    <w:p>
      <w:r>
        <w:rPr/>
        <w:t>Test Sequence #01: Verify EFGIDx presence and value when gid1/gid2 is provided in Profile Metadata</w:t>
        <w:br/>
        <w:t>Validate correct population of EFGID1 and/or EFGID2 files and the indication of "available" in EFUST when corresponding gid1 and/or gid2 are present in the Profile Metadata.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 Metadata contains gid1 and/or gid2 with specific values.</w:t>
            </w:r>
          </w:p>
        </w:tc>
      </w:tr>
      <w:tr>
        <w:tc>
          <w:tcPr>
            <w:tcW w:type="dxa" w:w="4320"/>
          </w:tcPr>
          <w:p>
            <w:r>
              <w:t>eUICC</w:t>
            </w:r>
          </w:p>
        </w:tc>
        <w:tc>
          <w:tcPr>
            <w:tcW w:type="dxa" w:w="4320"/>
          </w:tcPr>
          <w:p>
            <w:r>
              <w:t>No Profile with corresponding GID1/GID2 presently installed.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Prepare and provide Profile including Profile Metadata with gid1 and/or gid2 values.</w:t>
            </w:r>
          </w:p>
        </w:tc>
        <w:tc>
          <w:tcPr>
            <w:tcW w:type="dxa" w:w="2160"/>
          </w:tcPr>
          <w:p>
            <w:r>
              <w:t>Profile Metadata is received and parsed by the Device and eUICC.</w:t>
            </w:r>
          </w:p>
        </w:tc>
      </w:tr>
      <w:tr>
        <w:tc>
          <w:tcPr>
            <w:tcW w:type="dxa" w:w="2160"/>
          </w:tcPr>
          <w:p>
            <w:r>
              <w:t>1</w:t>
            </w:r>
          </w:p>
        </w:tc>
        <w:tc>
          <w:tcPr>
            <w:tcW w:type="dxa" w:w="2160"/>
          </w:tcPr>
          <w:p>
            <w:r>
              <w:t>Device → eUICC</w:t>
            </w:r>
          </w:p>
        </w:tc>
        <w:tc>
          <w:tcPr>
            <w:tcW w:type="dxa" w:w="2160"/>
          </w:tcPr>
          <w:p>
            <w:r>
              <w:t>Device (via LPAd) triggers download and installation of the Profile (incl. Profile Metadata) to eUICC.</w:t>
            </w:r>
          </w:p>
        </w:tc>
        <w:tc>
          <w:tcPr>
            <w:tcW w:type="dxa" w:w="2160"/>
          </w:tcPr>
          <w:p>
            <w:r>
              <w:t>1- Profile installation initiated.2- Profile Metadata with gid1 and/or gid2 received by the eUICC.</w:t>
            </w:r>
          </w:p>
        </w:tc>
      </w:tr>
      <w:tr>
        <w:tc>
          <w:tcPr>
            <w:tcW w:type="dxa" w:w="2160"/>
          </w:tcPr>
          <w:p>
            <w:r>
              <w:t>2</w:t>
            </w:r>
          </w:p>
        </w:tc>
        <w:tc>
          <w:tcPr>
            <w:tcW w:type="dxa" w:w="2160"/>
          </w:tcPr>
          <w:p>
            <w:r>
              <w:t>eUICC</w:t>
            </w:r>
          </w:p>
        </w:tc>
        <w:tc>
          <w:tcPr>
            <w:tcW w:type="dxa" w:w="2160"/>
          </w:tcPr>
          <w:p>
            <w:r>
              <w:t>eUICC processes installation, parses gid1/gid2 from Profile Metadata and writes values to corresponding EFGID1/EFGID2.</w:t>
            </w:r>
          </w:p>
        </w:tc>
        <w:tc>
          <w:tcPr>
            <w:tcW w:type="dxa" w:w="2160"/>
          </w:tcPr>
          <w:p>
            <w:r>
              <w:t>1- EFGID1/EFGID2 present in the installed Profile.2- EFGID1/EFGID2 contain values exactly as provided in the Profile Metadata.</w:t>
            </w:r>
          </w:p>
        </w:tc>
      </w:tr>
      <w:tr>
        <w:tc>
          <w:tcPr>
            <w:tcW w:type="dxa" w:w="2160"/>
          </w:tcPr>
          <w:p>
            <w:r>
              <w:t>3</w:t>
            </w:r>
          </w:p>
        </w:tc>
        <w:tc>
          <w:tcPr>
            <w:tcW w:type="dxa" w:w="2160"/>
          </w:tcPr>
          <w:p>
            <w:r>
              <w:t>eUICC</w:t>
            </w:r>
          </w:p>
        </w:tc>
        <w:tc>
          <w:tcPr>
            <w:tcW w:type="dxa" w:w="2160"/>
          </w:tcPr>
          <w:p>
            <w:r>
              <w:t>eUICC sets the service status for EFGID1/EFGID2 in EFUST to "available".</w:t>
            </w:r>
          </w:p>
        </w:tc>
        <w:tc>
          <w:tcPr>
            <w:tcW w:type="dxa" w:w="2160"/>
          </w:tcPr>
          <w:p>
            <w:r>
              <w:t>1- EFUST service entry for EFGID1 and/or EFGID2 indicates "available".</w:t>
            </w:r>
          </w:p>
        </w:tc>
      </w:tr>
      <w:tr>
        <w:tc>
          <w:tcPr>
            <w:tcW w:type="dxa" w:w="2160"/>
          </w:tcPr>
          <w:p>
            <w:r>
              <w:t>4</w:t>
            </w:r>
          </w:p>
        </w:tc>
        <w:tc>
          <w:tcPr>
            <w:tcW w:type="dxa" w:w="2160"/>
          </w:tcPr>
          <w:p>
            <w:r>
              <w:t>Device → eUICC</w:t>
            </w:r>
          </w:p>
        </w:tc>
        <w:tc>
          <w:tcPr>
            <w:tcW w:type="dxa" w:w="2160"/>
          </w:tcPr>
          <w:p>
            <w:r>
              <w:t>Device queries eUICC for Profile file structure and service table (EFUST).</w:t>
            </w:r>
          </w:p>
        </w:tc>
        <w:tc>
          <w:tcPr>
            <w:tcW w:type="dxa" w:w="2160"/>
          </w:tcPr>
          <w:p>
            <w:r>
              <w:t>1- EFGID1 and/or EFGID2 present and readable.2- Values in files match those in Profile Metadata.3- EFUST shows GID1/GID2 services as "available".</w:t>
            </w:r>
          </w:p>
        </w:tc>
      </w:tr>
      <w:tr>
        <w:tc>
          <w:tcPr>
            <w:tcW w:type="dxa" w:w="2160"/>
          </w:tcPr>
          <w:p>
            <w:r>
              <w:t>5</w:t>
            </w:r>
          </w:p>
        </w:tc>
        <w:tc>
          <w:tcPr>
            <w:tcW w:type="dxa" w:w="2160"/>
          </w:tcPr>
          <w:p>
            <w:r>
              <w:t>eUICC</w:t>
            </w:r>
          </w:p>
        </w:tc>
        <w:tc>
          <w:tcPr>
            <w:tcW w:type="dxa" w:w="2160"/>
          </w:tcPr>
          <w:p>
            <w:r>
              <w:t>eUICC completes consistency checks as defined in SGP.22; if any mismatch occurs, installation is aborted and rolled back.</w:t>
            </w:r>
          </w:p>
        </w:tc>
        <w:tc>
          <w:tcPr>
            <w:tcW w:type="dxa" w:w="2160"/>
          </w:tcPr>
          <w:p>
            <w:r>
              <w:t>1- No installFailedDueToDataMismatch error if all values are correct.2- If mismatch, error generated and Profile installation is aborted/cleaned up.</w:t>
            </w:r>
          </w:p>
        </w:tc>
      </w:tr>
    </w:tbl>
    <w:p>
      <w:r>
        <w:rPr/>
        <w:t>Test Sequence #02: Negative Test - gid1/gid2 in Metadata mismatched in EFGID1/EFGID2</w:t>
        <w:br/>
        <w:t>Verify that error is raised if the eUICC finds EFGID1 or EFGID2 does NOT match gid1/gid2 values in Profile Metadata.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Device (via LPAd) initiates installation of Profile with gid1 and/or gid2, but Profile content contains mismatched EFGIDx.</w:t>
            </w:r>
          </w:p>
        </w:tc>
        <w:tc>
          <w:tcPr>
            <w:tcW w:type="dxa" w:w="2160"/>
          </w:tcPr>
          <w:p>
            <w:r>
              <w:t>eUICC detects value mismatch during installation processing.</w:t>
            </w:r>
          </w:p>
        </w:tc>
      </w:tr>
      <w:tr>
        <w:tc>
          <w:tcPr>
            <w:tcW w:type="dxa" w:w="2160"/>
          </w:tcPr>
          <w:p>
            <w:r>
              <w:t>2</w:t>
            </w:r>
          </w:p>
        </w:tc>
        <w:tc>
          <w:tcPr>
            <w:tcW w:type="dxa" w:w="2160"/>
          </w:tcPr>
          <w:p>
            <w:r>
              <w:t>eUICC</w:t>
            </w:r>
          </w:p>
        </w:tc>
        <w:tc>
          <w:tcPr>
            <w:tcW w:type="dxa" w:w="2160"/>
          </w:tcPr>
          <w:p>
            <w:r>
              <w:t>eUICC compares provided gid1/gid2 from Profile Metadata and actual EFGID1/EFGID2 values.</w:t>
            </w:r>
          </w:p>
        </w:tc>
        <w:tc>
          <w:tcPr>
            <w:tcW w:type="dxa" w:w="2160"/>
          </w:tcPr>
          <w:p>
            <w:r>
              <w:t>1- Values do NOT match.2- eUICC generates installFailedDueToDataMismatch error and aborts Profile installation.</w:t>
            </w:r>
          </w:p>
        </w:tc>
      </w:tr>
      <w:tr>
        <w:tc>
          <w:tcPr>
            <w:tcW w:type="dxa" w:w="2160"/>
          </w:tcPr>
          <w:p>
            <w:r>
              <w:t>3</w:t>
            </w:r>
          </w:p>
        </w:tc>
        <w:tc>
          <w:tcPr>
            <w:tcW w:type="dxa" w:w="2160"/>
          </w:tcPr>
          <w:p>
            <w:r>
              <w:t>eUICC</w:t>
            </w:r>
          </w:p>
        </w:tc>
        <w:tc>
          <w:tcPr>
            <w:tcW w:type="dxa" w:w="2160"/>
          </w:tcPr>
          <w:p>
            <w:r>
              <w:t>eUICC deletes ISD-P and all related Profile Components due to discrepancy, as per specification.</w:t>
            </w:r>
          </w:p>
        </w:tc>
        <w:tc>
          <w:tcPr>
            <w:tcW w:type="dxa" w:w="2160"/>
          </w:tcPr>
          <w:p>
            <w:r>
              <w:t>1- No Profile data related to failed installation remains on eUICC.2- Error is reported to Device/LPAd.</w:t>
            </w:r>
          </w:p>
        </w:tc>
      </w:tr>
    </w:tbl>
    <w:p>
      <w:r>
        <w:rPr/>
        <w:t>Conformance Requirements References</w:t>
        <w:br/>
        <w:t>- SGP.22 v2.6.1, Page 181: "If gid1 or gid2 is provided in the Profile Metadata: The corresponding EFGID1 or EFGID2 SHALL be present and contain the same value as provided in the data object and the related service in EFUST SHALL indicate 'available'. Any failure SHALL be indicated by an installFailedDueToDataMismatch error."</w:t>
        <w:br/>
        <w:t>- SGP.21 v2.6, Section 4.8 (META5, META12)</w:t>
      </w:r>
    </w:p>
    <w:p>
      <w:r>
        <w:rPr/>
        <w:t>Conditional Execution Rules</w:t>
        <w:br/>
        <w:t>- Test Sequence #01 SHALL be executed if and only if gid1 and/or gid2 are provided in the Profile Metadata.</w:t>
        <w:br/>
        <w:t>- Test Sequence #02 SHALL be executed to demonstrate robustness and proper error reporting by the eUICC during installation inconsistencies.</w:t>
      </w:r>
    </w:p>
    <w:p/>
    <w:p>
      <w:r>
        <w:rPr>
          <w:b/>
          <w:sz w:val="24"/>
        </w:rPr>
        <w:t>Requirement ID : If gid1 or gid2 is not provided in the Profile Metadata | Requirement Description : The corresponding service in EFUST for EFGID1 or EFGID2 SHALL indicate "not available".</w:t>
      </w:r>
    </w:p>
    <w:p>
      <w:r>
        <w:rPr>
          <w:b/>
          <w:sz w:val="24"/>
        </w:rPr>
        <w:t xml:space="preserve">Test Case : </w:t>
        <w:br/>
      </w:r>
    </w:p>
    <w:p>
      <w:r>
        <w:rPr/>
        <w:t>Test Cases</w:t>
      </w:r>
    </w:p>
    <w:p>
      <w:r>
        <w:rPr/>
        <w:t>TC</w:t>
      </w:r>
      <w:r>
        <w:rPr>
          <w:i/>
        </w:rPr>
        <w:t>EUICC</w:t>
      </w:r>
      <w:r>
        <w:rPr/>
        <w:t>EFUST</w:t>
      </w:r>
      <w:r>
        <w:rPr>
          <w:i/>
        </w:rPr>
        <w:t>GID</w:t>
      </w:r>
      <w:r>
        <w:rPr/>
        <w:t>Not_Provided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compliant with SGP.22 v2.6.1 and contains support for loading and managing Profiles.</w:t>
            </w:r>
          </w:p>
        </w:tc>
      </w:tr>
      <w:tr>
        <w:tc>
          <w:tcPr>
            <w:tcW w:type="dxa" w:w="4320"/>
          </w:tcPr>
          <w:p>
            <w:r>
              <w:t>SM-DP+</w:t>
            </w:r>
          </w:p>
        </w:tc>
        <w:tc>
          <w:tcPr>
            <w:tcW w:type="dxa" w:w="4320"/>
          </w:tcPr>
          <w:p>
            <w:r>
              <w:t>The SM-DP+ is prepared to generate and deliver a Profile Package without gid1 and gid2 values.</w:t>
            </w:r>
          </w:p>
        </w:tc>
      </w:tr>
      <w:tr>
        <w:tc>
          <w:tcPr>
            <w:tcW w:type="dxa" w:w="4320"/>
          </w:tcPr>
          <w:p>
            <w:r>
              <w:t>LPA</w:t>
            </w:r>
          </w:p>
        </w:tc>
        <w:tc>
          <w:tcPr>
            <w:tcW w:type="dxa" w:w="4320"/>
          </w:tcPr>
          <w:p>
            <w:r>
              <w:t>The Local Profile Assistant is operational and connected to the eUICC and SM-DP+.</w:t>
            </w:r>
          </w:p>
        </w:tc>
      </w:tr>
    </w:tbl>
    <w:p>
      <w:r>
        <w:rPr/>
        <w:t>Test Sequence #01: EFUST Service Status for EFGID1/2 When gid1/gid2 Not Provided</w:t>
        <w:br/>
        <w:t>Verification that when gid1 or gid2 is not specified in the Profile Metadata, the corresponding EFUST service for EFGID1 or EFGID2 is set to "not available" following profile installation.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Initiates profile installation via ES8+ procedure.</w:t>
            </w:r>
          </w:p>
        </w:tc>
      </w:tr>
      <w:tr>
        <w:tc>
          <w:tcPr>
            <w:tcW w:type="dxa" w:w="4320"/>
          </w:tcPr>
          <w:p>
            <w:r>
              <w:t>SM-DP+</w:t>
            </w:r>
          </w:p>
        </w:tc>
        <w:tc>
          <w:tcPr>
            <w:tcW w:type="dxa" w:w="4320"/>
          </w:tcPr>
          <w:p>
            <w:r>
              <w:t>Generates and provides a Profile Package where Profile Metadata omits gid1 and gid2.</w:t>
            </w:r>
          </w:p>
        </w:tc>
      </w:tr>
      <w:tr>
        <w:tc>
          <w:tcPr>
            <w:tcW w:type="dxa" w:w="4320"/>
          </w:tcPr>
          <w:p>
            <w:r>
              <w:t>eUICC</w:t>
            </w:r>
          </w:p>
        </w:tc>
        <w:tc>
          <w:tcPr>
            <w:tcW w:type="dxa" w:w="4320"/>
          </w:tcPr>
          <w:p>
            <w:r>
              <w:t>Ready to receive and install a new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Initiate ES8+.GetProfile to request Profile Metadata and Profile Package.</w:t>
            </w:r>
          </w:p>
        </w:tc>
        <w:tc>
          <w:tcPr>
            <w:tcW w:type="dxa" w:w="2160"/>
          </w:tcPr>
          <w:p>
            <w:r>
              <w:t>LPA receives a Profile Package; Profile Metadata does not contain gid1 or gid2 fields.</w:t>
            </w:r>
          </w:p>
        </w:tc>
      </w:tr>
      <w:tr>
        <w:tc>
          <w:tcPr>
            <w:tcW w:type="dxa" w:w="2160"/>
          </w:tcPr>
          <w:p>
            <w:r>
              <w:t>1</w:t>
            </w:r>
          </w:p>
        </w:tc>
        <w:tc>
          <w:tcPr>
            <w:tcW w:type="dxa" w:w="2160"/>
          </w:tcPr>
          <w:p>
            <w:r>
              <w:t>LPA → eUICC</w:t>
            </w:r>
          </w:p>
        </w:tc>
        <w:tc>
          <w:tcPr>
            <w:tcW w:type="dxa" w:w="2160"/>
          </w:tcPr>
          <w:p>
            <w:r>
              <w:t>Launch ES8+.StoreMetadata and profile installation using received Package.</w:t>
            </w:r>
          </w:p>
        </w:tc>
        <w:tc>
          <w:tcPr>
            <w:tcW w:type="dxa" w:w="2160"/>
          </w:tcPr>
          <w:p>
            <w:r>
              <w:t>1- eUICC processes Profile Metadata, recognizing absence of gid1/gid2.2- eUICC proceeds with Profile installation.</w:t>
            </w:r>
          </w:p>
        </w:tc>
      </w:tr>
      <w:tr>
        <w:tc>
          <w:tcPr>
            <w:tcW w:type="dxa" w:w="2160"/>
          </w:tcPr>
          <w:p>
            <w:r>
              <w:t>2</w:t>
            </w:r>
          </w:p>
        </w:tc>
        <w:tc>
          <w:tcPr>
            <w:tcW w:type="dxa" w:w="2160"/>
          </w:tcPr>
          <w:p>
            <w:r>
              <w:t>eUICC</w:t>
            </w:r>
          </w:p>
        </w:tc>
        <w:tc>
          <w:tcPr>
            <w:tcW w:type="dxa" w:w="2160"/>
          </w:tcPr>
          <w:p>
            <w:r>
              <w:t>During Profile installation, checks Profile Metadata for gid1/gid2.</w:t>
            </w:r>
          </w:p>
        </w:tc>
        <w:tc>
          <w:tcPr>
            <w:tcW w:type="dxa" w:w="2160"/>
          </w:tcPr>
          <w:p>
            <w:r>
              <w:t>eUICC confirms that gid1 and gid2 are not present.</w:t>
            </w:r>
          </w:p>
        </w:tc>
      </w:tr>
      <w:tr>
        <w:tc>
          <w:tcPr>
            <w:tcW w:type="dxa" w:w="2160"/>
          </w:tcPr>
          <w:p>
            <w:r>
              <w:t>3</w:t>
            </w:r>
          </w:p>
        </w:tc>
        <w:tc>
          <w:tcPr>
            <w:tcW w:type="dxa" w:w="2160"/>
          </w:tcPr>
          <w:p>
            <w:r>
              <w:t>eUICC</w:t>
            </w:r>
          </w:p>
        </w:tc>
        <w:tc>
          <w:tcPr>
            <w:tcW w:type="dxa" w:w="2160"/>
          </w:tcPr>
          <w:p>
            <w:r>
              <w:t>Check EFUST for EFGID1 and EFGID2 service availability according to metadata.</w:t>
            </w:r>
          </w:p>
        </w:tc>
        <w:tc>
          <w:tcPr>
            <w:tcW w:type="dxa" w:w="2160"/>
          </w:tcPr>
          <w:p>
            <w:r>
              <w:t>1- Service in EFUST for EFGID1 must indicate "not available".2- Service in EFUST for EFGID2 must indicate "not available".</w:t>
            </w:r>
          </w:p>
        </w:tc>
      </w:tr>
      <w:tr>
        <w:tc>
          <w:tcPr>
            <w:tcW w:type="dxa" w:w="2160"/>
          </w:tcPr>
          <w:p>
            <w:r>
              <w:t>4</w:t>
            </w:r>
          </w:p>
        </w:tc>
        <w:tc>
          <w:tcPr>
            <w:tcW w:type="dxa" w:w="2160"/>
          </w:tcPr>
          <w:p>
            <w:r>
              <w:t>LPA → eUICC</w:t>
            </w:r>
          </w:p>
        </w:tc>
        <w:tc>
          <w:tcPr>
            <w:tcW w:type="dxa" w:w="2160"/>
          </w:tcPr>
          <w:p>
            <w:r>
              <w:t>Query Profile Metadata and EFUST status post installation (e.g., via ES10c.GetProfilesInfo).</w:t>
            </w:r>
          </w:p>
        </w:tc>
        <w:tc>
          <w:tcPr>
            <w:tcW w:type="dxa" w:w="2160"/>
          </w:tcPr>
          <w:p>
            <w:r>
              <w:t>LPA retrieves Profile Metadata and verifies absence of gid1/gid2 and corresponding EFUST services are "not available".</w:t>
            </w:r>
          </w:p>
        </w:tc>
      </w:tr>
      <w:tr>
        <w:tc>
          <w:tcPr>
            <w:tcW w:type="dxa" w:w="2160"/>
          </w:tcPr>
          <w:p>
            <w:r>
              <w:t>5</w:t>
            </w:r>
          </w:p>
        </w:tc>
        <w:tc>
          <w:tcPr>
            <w:tcW w:type="dxa" w:w="2160"/>
          </w:tcPr>
          <w:p>
            <w:r>
              <w:t>eUICC → LPA</w:t>
            </w:r>
          </w:p>
        </w:tc>
        <w:tc>
          <w:tcPr>
            <w:tcW w:type="dxa" w:w="2160"/>
          </w:tcPr>
          <w:p>
            <w:r>
              <w:t>Provide result of installation and EFUST status in the Profile Metadata response.</w:t>
            </w:r>
          </w:p>
        </w:tc>
        <w:tc>
          <w:tcPr>
            <w:tcW w:type="dxa" w:w="2160"/>
          </w:tcPr>
          <w:p>
            <w:r>
              <w:t>1- Successful Profile installation.2- Confirmation that EFUST for EFGID1/EFGID2 is set to "not available" as required by the spec.</w:t>
            </w:r>
          </w:p>
        </w:tc>
      </w:tr>
    </w:tbl>
    <w:p>
      <w:r>
        <w:rPr/>
        <w:t>Test Sequence #02: Profile Installation Fails When EFUST Service Does Not Match gid1/gid2 Absence – Negative Test</w:t>
        <w:br/>
        <w:t>Test the negative case where gid1/gid2 are not present in the Profile Metadata, but EFUST indicates their corresponding service as "available", violating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Ready to install a new Profile.</w:t>
            </w:r>
          </w:p>
        </w:tc>
      </w:tr>
      <w:tr>
        <w:tc>
          <w:tcPr>
            <w:tcW w:type="dxa" w:w="4320"/>
          </w:tcPr>
          <w:p>
            <w:r>
              <w:t>SM-DP+</w:t>
            </w:r>
          </w:p>
        </w:tc>
        <w:tc>
          <w:tcPr>
            <w:tcW w:type="dxa" w:w="4320"/>
          </w:tcPr>
          <w:p>
            <w:r>
              <w:t>Provides a Profile Package with Profile Metadata omitting gid1 and gid2.</w:t>
            </w:r>
          </w:p>
        </w:tc>
      </w:tr>
      <w:tr>
        <w:tc>
          <w:tcPr>
            <w:tcW w:type="dxa" w:w="4320"/>
          </w:tcPr>
          <w:p>
            <w:r>
              <w:t>LPA</w:t>
            </w:r>
          </w:p>
        </w:tc>
        <w:tc>
          <w:tcPr>
            <w:tcW w:type="dxa" w:w="4320"/>
          </w:tcPr>
          <w:p>
            <w:r>
              <w:t>Requests profile installation and monitors for processing errors.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Initiate ES8+.GetProfile to receive a Profile Package with no gid1/gid2 in metadata.</w:t>
            </w:r>
          </w:p>
        </w:tc>
        <w:tc>
          <w:tcPr>
            <w:tcW w:type="dxa" w:w="2160"/>
          </w:tcPr>
          <w:p>
            <w:r>
              <w:t>LPA receives a Profile Package and associated Profile Metadata.</w:t>
            </w:r>
          </w:p>
        </w:tc>
      </w:tr>
      <w:tr>
        <w:tc>
          <w:tcPr>
            <w:tcW w:type="dxa" w:w="2160"/>
          </w:tcPr>
          <w:p>
            <w:r>
              <w:t>1</w:t>
            </w:r>
          </w:p>
        </w:tc>
        <w:tc>
          <w:tcPr>
            <w:tcW w:type="dxa" w:w="2160"/>
          </w:tcPr>
          <w:p>
            <w:r>
              <w:t>LPA → eUICC</w:t>
            </w:r>
          </w:p>
        </w:tc>
        <w:tc>
          <w:tcPr>
            <w:tcW w:type="dxa" w:w="2160"/>
          </w:tcPr>
          <w:p>
            <w:r>
              <w:t>Attempt profile installation with LPA passing Profile Metadata to eUICC.</w:t>
            </w:r>
          </w:p>
        </w:tc>
        <w:tc>
          <w:tcPr>
            <w:tcW w:type="dxa" w:w="2160"/>
          </w:tcPr>
          <w:p>
            <w:r>
              <w:t>eUICC begins processing Profile installation.</w:t>
            </w:r>
          </w:p>
        </w:tc>
      </w:tr>
      <w:tr>
        <w:tc>
          <w:tcPr>
            <w:tcW w:type="dxa" w:w="2160"/>
          </w:tcPr>
          <w:p>
            <w:r>
              <w:t>2</w:t>
            </w:r>
          </w:p>
        </w:tc>
        <w:tc>
          <w:tcPr>
            <w:tcW w:type="dxa" w:w="2160"/>
          </w:tcPr>
          <w:p>
            <w:r>
              <w:t>eUICC</w:t>
            </w:r>
          </w:p>
        </w:tc>
        <w:tc>
          <w:tcPr>
            <w:tcW w:type="dxa" w:w="2160"/>
          </w:tcPr>
          <w:p>
            <w:r>
              <w:t>During installation, checks EFUST and finds EFGID1 or EFGID2 service indicates "available".</w:t>
            </w:r>
          </w:p>
        </w:tc>
        <w:tc>
          <w:tcPr>
            <w:tcW w:type="dxa" w:w="2160"/>
          </w:tcPr>
          <w:p>
            <w:r>
              <w:t>1- eUICC detects inconsistency (EFUST says "available", but Profile Metadata does not provide gid1/gid2).2- eUICC terminates Profile installation process and triggers installFailedDueToDataMismatch error, deletes ISD-P and related Profile Components.</w:t>
            </w:r>
          </w:p>
        </w:tc>
      </w:tr>
      <w:tr>
        <w:tc>
          <w:tcPr>
            <w:tcW w:type="dxa" w:w="2160"/>
          </w:tcPr>
          <w:p>
            <w:r>
              <w:t>3</w:t>
            </w:r>
          </w:p>
        </w:tc>
        <w:tc>
          <w:tcPr>
            <w:tcW w:type="dxa" w:w="2160"/>
          </w:tcPr>
          <w:p>
            <w:r>
              <w:t>eUICC → LPA</w:t>
            </w:r>
          </w:p>
        </w:tc>
        <w:tc>
          <w:tcPr>
            <w:tcW w:type="dxa" w:w="2160"/>
          </w:tcPr>
          <w:p>
            <w:r>
              <w:t>Return installation result including failure indication.</w:t>
            </w:r>
          </w:p>
        </w:tc>
        <w:tc>
          <w:tcPr>
            <w:tcW w:type="dxa" w:w="2160"/>
          </w:tcPr>
          <w:p>
            <w:r>
              <w:t>LPA receives error indicating installFailedDueToDataMismatch; no new Profile should be available.</w:t>
            </w:r>
          </w:p>
        </w:tc>
      </w:tr>
    </w:tbl>
    <w:p>
      <w:r>
        <w:rPr/>
        <w:t>Conformance Requirements References</w:t>
        <w:br/>
        <w:t>- SGP.22 v2.6.1, Section 2.4.5.2: If gid1 or gid2 is not provided in the Profile Metadata, the corresponding service in EFUST for EFGID1 or EFGID2 SHALL indicate "not available".</w:t>
        <w:br/>
        <w:t>- Any failure SHALL be indicated by an installFailedDueToDataMismatch error.</w:t>
      </w:r>
    </w:p>
    <w:p>
      <w:r>
        <w:rPr/>
        <w:t>Conditional Execution Rules:</w:t>
        <w:br/>
        <w:t>- Test Sequence #02 SHALL be executed only if EFUST indicates EFGID1 or EFGID2 service as "available" in contradiction to the Profile Metadata (i.e., gid1/gid2 not present).</w:t>
      </w:r>
    </w:p>
    <w:p/>
    <w:p>
      <w:r>
        <w:rPr>
          <w:b/>
          <w:sz w:val="24"/>
        </w:rPr>
        <w:t>Requirement ID : Any failure SHALL be indicated by an installFailedDueToDataMismatch error | Requirement Description : Any failure SHALL be indicated by an installFailedDueToDataMismatch error.</w:t>
      </w:r>
    </w:p>
    <w:p>
      <w:r>
        <w:rPr>
          <w:b/>
          <w:sz w:val="24"/>
        </w:rPr>
        <w:t xml:space="preserve">Test Case : </w:t>
        <w:br/>
      </w:r>
    </w:p>
    <w:p>
      <w:r>
        <w:rPr/>
        <w:t>Test Cases</w:t>
      </w:r>
    </w:p>
    <w:p>
      <w:r>
        <w:rPr/>
        <w:t>TC</w:t>
      </w:r>
      <w:r>
        <w:rPr>
          <w:i/>
        </w:rPr>
        <w:t>eUICC</w:t>
      </w:r>
      <w:r>
        <w:rPr/>
        <w:t>InstallFailedDueToDataMismatch</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operational state and ready to perform Profile installation.</w:t>
            </w:r>
          </w:p>
        </w:tc>
      </w:tr>
      <w:tr>
        <w:tc>
          <w:tcPr>
            <w:tcW w:type="dxa" w:w="4320"/>
          </w:tcPr>
          <w:p>
            <w:r>
              <w:t>SM-DP+</w:t>
            </w:r>
          </w:p>
        </w:tc>
        <w:tc>
          <w:tcPr>
            <w:tcW w:type="dxa" w:w="4320"/>
          </w:tcPr>
          <w:p>
            <w:r>
              <w:t>SM-DP+ is configured and can deliver Bound Profile Packages to the target eUICC.</w:t>
            </w:r>
          </w:p>
        </w:tc>
      </w:tr>
    </w:tbl>
    <w:p>
      <w:r>
        <w:rPr/>
        <w:t>Test Sequence #01: Verification of Data Mismatch Error Reporting During Profile Installation</w:t>
        <w:br/>
        <w:t>The aim of this test sequence is to verify that, during Profile installation, if the values in the Profile Metadata (e.g., ICCID, mccMnc, gid1, gid2) do not match the corresponding EFs/content in the Profile, the eUICC stops the installation and reports an installFailedDueToDataMismatch error in the Profile Installation Result.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empty or contains non-conflicting Profiles, and is ready for new Profile installation.</w:t>
            </w:r>
          </w:p>
        </w:tc>
      </w:tr>
      <w:tr>
        <w:tc>
          <w:tcPr>
            <w:tcW w:type="dxa" w:w="4320"/>
          </w:tcPr>
          <w:p>
            <w:r>
              <w:t>SM-DP+</w:t>
            </w:r>
          </w:p>
        </w:tc>
        <w:tc>
          <w:tcPr>
            <w:tcW w:type="dxa" w:w="4320"/>
          </w:tcPr>
          <w:p>
            <w:r>
              <w:t>SM-DP+ has a Bound Profile Package ready, with intentionally mismatched Profile Metadata (e.g., ICCID in metadata ≠ EFICCID).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ES8+.StoreMetadata to eUICC, with mismatched Profile Metadata (ICCID, mccMnc, gid1/gid2 do not match Profile EFs).</w:t>
            </w:r>
          </w:p>
        </w:tc>
        <w:tc>
          <w:tcPr>
            <w:tcW w:type="dxa" w:w="2160"/>
          </w:tcPr>
          <w:p>
            <w:r>
              <w:t>eUICC receives Profile Metadata and prepares to install the Profile.</w:t>
            </w:r>
          </w:p>
        </w:tc>
      </w:tr>
      <w:tr>
        <w:tc>
          <w:tcPr>
            <w:tcW w:type="dxa" w:w="2160"/>
          </w:tcPr>
          <w:p>
            <w:r>
              <w:t>1</w:t>
            </w:r>
          </w:p>
        </w:tc>
        <w:tc>
          <w:tcPr>
            <w:tcW w:type="dxa" w:w="2160"/>
          </w:tcPr>
          <w:p>
            <w:r>
              <w:t>eUICC</w:t>
            </w:r>
          </w:p>
        </w:tc>
        <w:tc>
          <w:tcPr>
            <w:tcW w:type="dxa" w:w="2160"/>
          </w:tcPr>
          <w:p>
            <w:r>
              <w:t>Verify values from Profile Metadata against the corresponding Profile EFs/content.</w:t>
            </w:r>
          </w:p>
        </w:tc>
        <w:tc>
          <w:tcPr>
            <w:tcW w:type="dxa" w:w="2160"/>
          </w:tcPr>
          <w:p>
            <w:r>
              <w:t>1- eUICC detects mismatch between Profile Metadata and EFs/content.2- Installation process is stopped.3- ISD-P and all related Profile Components are deleted.4- Profile Installation Result is generated with ErrorReason = installFailedDueToDataMismatch(13).</w:t>
            </w:r>
          </w:p>
        </w:tc>
      </w:tr>
      <w:tr>
        <w:tc>
          <w:tcPr>
            <w:tcW w:type="dxa" w:w="2160"/>
          </w:tcPr>
          <w:p>
            <w:r>
              <w:t>2</w:t>
            </w:r>
          </w:p>
        </w:tc>
        <w:tc>
          <w:tcPr>
            <w:tcW w:type="dxa" w:w="2160"/>
          </w:tcPr>
          <w:p>
            <w:r>
              <w:t>eUICC → SM-DP+</w:t>
            </w:r>
          </w:p>
        </w:tc>
        <w:tc>
          <w:tcPr>
            <w:tcW w:type="dxa" w:w="2160"/>
          </w:tcPr>
          <w:p>
            <w:r>
              <w:t>Send Profile Installation Result with ErrorReason = installFailedDueToDataMismatch(13).</w:t>
            </w:r>
          </w:p>
        </w:tc>
        <w:tc>
          <w:tcPr>
            <w:tcW w:type="dxa" w:w="2160"/>
          </w:tcPr>
          <w:p>
            <w:r>
              <w:t>SM-DP+ receives Profile Installation Result containing installFailedDueToDataMismatch, indicating failure due to data mismatch.</w:t>
            </w:r>
          </w:p>
        </w:tc>
      </w:tr>
    </w:tbl>
    <w:p>
      <w:r>
        <w:rPr/>
        <w:t>Test Sequence #02: Data Mismatch Error Reporting for Missing Required Fields</w:t>
        <w:br/>
        <w:t>To verify that missing required fields in the Profile, when Profile Metadata specifies their presence, results in installFailedDueToDataMismatch error.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Send ES8+.StoreMetadata where gid1 and gid2 are present in Profile Metadata but missing in Profile EFs/content.</w:t>
            </w:r>
          </w:p>
        </w:tc>
        <w:tc>
          <w:tcPr>
            <w:tcW w:type="dxa" w:w="2160"/>
          </w:tcPr>
          <w:p>
            <w:r>
              <w:t>eUICC receives StoreMetadata and starts installation.</w:t>
            </w:r>
          </w:p>
        </w:tc>
      </w:tr>
      <w:tr>
        <w:tc>
          <w:tcPr>
            <w:tcW w:type="dxa" w:w="2160"/>
          </w:tcPr>
          <w:p>
            <w:r>
              <w:t>2</w:t>
            </w:r>
          </w:p>
        </w:tc>
        <w:tc>
          <w:tcPr>
            <w:tcW w:type="dxa" w:w="2160"/>
          </w:tcPr>
          <w:p>
            <w:r>
              <w:t>eUICC</w:t>
            </w:r>
          </w:p>
        </w:tc>
        <w:tc>
          <w:tcPr>
            <w:tcW w:type="dxa" w:w="2160"/>
          </w:tcPr>
          <w:p>
            <w:r>
              <w:t>Verify presence and value of EFGID1 and EFGID2 (which are missing in the Profile EFs/content).</w:t>
            </w:r>
          </w:p>
        </w:tc>
        <w:tc>
          <w:tcPr>
            <w:tcW w:type="dxa" w:w="2160"/>
          </w:tcPr>
          <w:p>
            <w:r>
              <w:t>1- eUICC detects missing EFGID1/EFGID2 or value mismatch.2- Installation is aborted.3- ISD-P and all related Profile Components are deleted.4- Profile Installation Result is generated with ErrorReason = installFailedDueToDataMismatch(13).</w:t>
            </w:r>
          </w:p>
        </w:tc>
      </w:tr>
      <w:tr>
        <w:tc>
          <w:tcPr>
            <w:tcW w:type="dxa" w:w="2160"/>
          </w:tcPr>
          <w:p>
            <w:r>
              <w:t>3</w:t>
            </w:r>
          </w:p>
        </w:tc>
        <w:tc>
          <w:tcPr>
            <w:tcW w:type="dxa" w:w="2160"/>
          </w:tcPr>
          <w:p>
            <w:r>
              <w:t>eUICC → SM-DP+</w:t>
            </w:r>
          </w:p>
        </w:tc>
        <w:tc>
          <w:tcPr>
            <w:tcW w:type="dxa" w:w="2160"/>
          </w:tcPr>
          <w:p>
            <w:r>
              <w:t>Send Profile Installation Result with ErrorReason = installFailedDueToDataMismatch(13).</w:t>
            </w:r>
          </w:p>
        </w:tc>
        <w:tc>
          <w:tcPr>
            <w:tcW w:type="dxa" w:w="2160"/>
          </w:tcPr>
          <w:p>
            <w:r>
              <w:t>SM-DP+ receives Profile Installation Result and logs the data mismatch failure.</w:t>
            </w:r>
          </w:p>
        </w:tc>
      </w:tr>
    </w:tbl>
    <w:p>
      <w:r>
        <w:rPr/>
        <w:t>Conformance Requirements References:</w:t>
        <w:br/>
        <w:t>- SGP.22 v2.6.1, Page 181, “Any failure SHALL be indicated by an installFailedDueToDataMismatch error.”</w:t>
        <w:br/>
        <w:t>- SGP.22 v2.6.1, Section 2.5.6.1 – Table 4a: Error reporting mapping.</w:t>
        <w:br/>
        <w:t>- SGP.22 v2.6.1, eUICC Profile Element verification during installation.</w:t>
      </w:r>
    </w:p>
    <w:p>
      <w:r>
        <w:rPr/>
        <w:t>Conditional Execution:</w:t>
        <w:br/>
        <w:t>- These test sequences SHALL be executed if and only if the installation process results in data mismatches between Profile Metadata fields and associated Profile content.</w:t>
        <w:br/>
        <w:t>- If the conditions are not met (i.e., there is no mismatch), this test case is not applicable.</w:t>
      </w:r>
    </w:p>
    <w:p>
      <w:r>
        <w:rPr/>
        <w:t>Notes:</w:t>
        <w:br/>
        <w:t>- On any error related to Profile Metadata versus Profile content verification, the Profile installation MUST stop and the error installFailedDueToDataMismatch MUST be reported.</w:t>
        <w:br/>
        <w:t>- Test Profiles should use a variety of mismatched fields (ICCID, mccMnc, gid1, gid2) to ensure robust implementation.</w:t>
      </w:r>
    </w:p>
    <w:p/>
    <w:p>
      <w:r>
        <w:rPr>
          <w:b/>
          <w:sz w:val="24"/>
        </w:rPr>
        <w:t>Requirement ID : If the Profile is a Test Profile | Requirement Description : The eUICC SHALL check if the key(s) for network authentication follow the requirements defined in section 2.4.5.3.</w:t>
      </w:r>
    </w:p>
    <w:p>
      <w:r>
        <w:rPr>
          <w:b/>
          <w:sz w:val="24"/>
        </w:rPr>
        <w:t xml:space="preserve">Test Case : </w:t>
        <w:br/>
      </w:r>
    </w:p>
    <w:p>
      <w:r>
        <w:rPr/>
        <w:t>Test Cases</w:t>
      </w:r>
    </w:p>
    <w:p>
      <w:r>
        <w:rPr/>
        <w:t>TC</w:t>
      </w:r>
      <w:r>
        <w:rPr>
          <w:i/>
        </w:rPr>
        <w:t>eUICC</w:t>
      </w:r>
      <w:r>
        <w:rPr/>
        <w:t>TestProfile_NetworkAuthKeyCheck</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supports Test Profiles and is in a state ready for Profile installation.</w:t>
            </w:r>
          </w:p>
        </w:tc>
      </w:tr>
      <w:tr>
        <w:tc>
          <w:tcPr>
            <w:tcW w:type="dxa" w:w="4320"/>
          </w:tcPr>
          <w:p>
            <w:r>
              <w:t>LPA</w:t>
            </w:r>
          </w:p>
        </w:tc>
        <w:tc>
          <w:tcPr>
            <w:tcW w:type="dxa" w:w="4320"/>
          </w:tcPr>
          <w:p>
            <w:r>
              <w:t>Local Profile Assistant is available, either LPAd or LPAe.</w:t>
            </w:r>
          </w:p>
        </w:tc>
      </w:tr>
      <w:tr>
        <w:tc>
          <w:tcPr>
            <w:tcW w:type="dxa" w:w="4320"/>
          </w:tcPr>
          <w:p>
            <w:r>
              <w:t>SM-DP+</w:t>
            </w:r>
          </w:p>
        </w:tc>
        <w:tc>
          <w:tcPr>
            <w:tcW w:type="dxa" w:w="4320"/>
          </w:tcPr>
          <w:p>
            <w:r>
              <w:t>Subscription Manager Data Preparation+ is operational.</w:t>
            </w:r>
          </w:p>
        </w:tc>
      </w:tr>
    </w:tbl>
    <w:p>
      <w:r>
        <w:rPr/>
        <w:t>Test Sequence #01: Install Test Profile with Valid Test Authentication Key(s)</w:t>
        <w:br/>
        <w:t>Description of the aim of the test sequence N°1</w:t>
      </w:r>
      <w:r>
        <w:rPr/>
        <w:br/>
        <w:t>To verify that the eUICC checks the key(s) for network authentication in a Test Profile and only accepts Profiles where keys comply with requirements as specified in section 2.4.5.3.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powered on, Device is in Device Test Mode (if required).</w:t>
            </w:r>
          </w:p>
        </w:tc>
      </w:tr>
      <w:tr>
        <w:tc>
          <w:tcPr>
            <w:tcW w:type="dxa" w:w="4320"/>
          </w:tcPr>
          <w:p>
            <w:r>
              <w:t>SM-DP+</w:t>
            </w:r>
          </w:p>
        </w:tc>
        <w:tc>
          <w:tcPr>
            <w:tcW w:type="dxa" w:w="4320"/>
          </w:tcPr>
          <w:p>
            <w:r>
              <w:t>A Test Profile with Profile Class set to 'test' and valid test keys per section 2.4.5.3 is available.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Prepare and allocate Test Profile with valid test network keys.</w:t>
            </w:r>
          </w:p>
        </w:tc>
        <w:tc>
          <w:tcPr>
            <w:tcW w:type="dxa" w:w="2160"/>
          </w:tcPr>
          <w:p>
            <w:r>
              <w:t>Test Profile with correct Profile Metadata and keys ready for download.</w:t>
            </w:r>
          </w:p>
        </w:tc>
      </w:tr>
      <w:tr>
        <w:tc>
          <w:tcPr>
            <w:tcW w:type="dxa" w:w="2160"/>
          </w:tcPr>
          <w:p>
            <w:r>
              <w:t>1</w:t>
            </w:r>
          </w:p>
        </w:tc>
        <w:tc>
          <w:tcPr>
            <w:tcW w:type="dxa" w:w="2160"/>
          </w:tcPr>
          <w:p>
            <w:r>
              <w:t>LPA → eUICC</w:t>
            </w:r>
          </w:p>
        </w:tc>
        <w:tc>
          <w:tcPr>
            <w:tcW w:type="dxa" w:w="2160"/>
          </w:tcPr>
          <w:p>
            <w:r>
              <w:t>Initiate download and installation of the Test Profile.</w:t>
            </w:r>
          </w:p>
        </w:tc>
        <w:tc>
          <w:tcPr>
            <w:tcW w:type="dxa" w:w="2160"/>
          </w:tcPr>
          <w:p>
            <w:r>
              <w:t>1- eUICC receives Test Profile.2- eUICC checks if Profile Class is 'test'.3- eUICC verifies key(s) for network authentication as per section 2.4.5.3.</w:t>
            </w:r>
          </w:p>
        </w:tc>
      </w:tr>
      <w:tr>
        <w:tc>
          <w:tcPr>
            <w:tcW w:type="dxa" w:w="2160"/>
          </w:tcPr>
          <w:p>
            <w:r>
              <w:t>2</w:t>
            </w:r>
          </w:p>
        </w:tc>
        <w:tc>
          <w:tcPr>
            <w:tcW w:type="dxa" w:w="2160"/>
          </w:tcPr>
          <w:p>
            <w:r>
              <w:t>eUICC</w:t>
            </w:r>
          </w:p>
        </w:tc>
        <w:tc>
          <w:tcPr>
            <w:tcW w:type="dxa" w:w="2160"/>
          </w:tcPr>
          <w:p>
            <w:r>
              <w:t>Validation of key(s):</w:t>
            </w:r>
          </w:p>
        </w:tc>
        <w:tc>
          <w:tcPr>
            <w:tcW w:type="dxa" w:w="2160"/>
          </w:tcPr>
          <w:p>
            <w:r>
              <w:t>eUICC confirms the key(s) comply (i.e., all bits except lowest 32 bits set to zero, or default K value, or meets criteria per referenced 3GPP section).</w:t>
            </w:r>
          </w:p>
        </w:tc>
      </w:tr>
      <w:tr>
        <w:tc>
          <w:tcPr>
            <w:tcW w:type="dxa" w:w="2160"/>
          </w:tcPr>
          <w:p>
            <w:r>
              <w:t>3</w:t>
            </w:r>
          </w:p>
        </w:tc>
        <w:tc>
          <w:tcPr>
            <w:tcW w:type="dxa" w:w="2160"/>
          </w:tcPr>
          <w:p>
            <w:r>
              <w:t>eUICC → LPA</w:t>
            </w:r>
          </w:p>
        </w:tc>
        <w:tc>
          <w:tcPr>
            <w:tcW w:type="dxa" w:w="2160"/>
          </w:tcPr>
          <w:p>
            <w:r>
              <w:t>Notify LPA of successful installation and compliance.</w:t>
            </w:r>
          </w:p>
        </w:tc>
        <w:tc>
          <w:tcPr>
            <w:tcW w:type="dxa" w:w="2160"/>
          </w:tcPr>
          <w:p>
            <w:r>
              <w:t>LPA displays Profile as installed and usable in Device Test Mode.</w:t>
            </w:r>
          </w:p>
        </w:tc>
      </w:tr>
    </w:tbl>
    <w:p>
      <w:r>
        <w:rPr/>
        <w:t>Test Sequence #02: Attempt to Install Test Profile with Non-Compliant Authentication Key(s)</w:t>
        <w:br/>
        <w:t>Description of the aim of the test sequence N°2</w:t>
      </w:r>
      <w:r>
        <w:rPr/>
        <w:br/>
        <w:t>To verify that the eUICC rejects a Test Profile if the network authentication key(s) do not comply with section 2.4.5.3.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powered on, Device is in Device Test Mode (if required).</w:t>
            </w:r>
          </w:p>
        </w:tc>
      </w:tr>
      <w:tr>
        <w:tc>
          <w:tcPr>
            <w:tcW w:type="dxa" w:w="4320"/>
          </w:tcPr>
          <w:p>
            <w:r>
              <w:t>SM-DP+</w:t>
            </w:r>
          </w:p>
        </w:tc>
        <w:tc>
          <w:tcPr>
            <w:tcW w:type="dxa" w:w="4320"/>
          </w:tcPr>
          <w:p>
            <w:r>
              <w:t>A Test Profile with Profile Class set to 'test', but with non-compliant network authentication keys is available.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Initiate download and installation of the Test Profile.</w:t>
            </w:r>
          </w:p>
        </w:tc>
        <w:tc>
          <w:tcPr>
            <w:tcW w:type="dxa" w:w="2160"/>
          </w:tcPr>
          <w:p>
            <w:r>
              <w:t>1- eUICC receives Test Profile.2- eUICC checks if Profile Class is 'test'.3- eUICC checks validity of network authentication key(s).</w:t>
            </w:r>
          </w:p>
        </w:tc>
      </w:tr>
      <w:tr>
        <w:tc>
          <w:tcPr>
            <w:tcW w:type="dxa" w:w="2160"/>
          </w:tcPr>
          <w:p>
            <w:r>
              <w:t>2</w:t>
            </w:r>
          </w:p>
        </w:tc>
        <w:tc>
          <w:tcPr>
            <w:tcW w:type="dxa" w:w="2160"/>
          </w:tcPr>
          <w:p>
            <w:r>
              <w:t>eUICC</w:t>
            </w:r>
          </w:p>
        </w:tc>
        <w:tc>
          <w:tcPr>
            <w:tcW w:type="dxa" w:w="2160"/>
          </w:tcPr>
          <w:p>
            <w:r>
              <w:t>Validation of key(s):</w:t>
            </w:r>
          </w:p>
        </w:tc>
        <w:tc>
          <w:tcPr>
            <w:tcW w:type="dxa" w:w="2160"/>
          </w:tcPr>
          <w:p>
            <w:r>
              <w:t>eUICC detects key(s) are not compliant with section 2.4.5.3.</w:t>
            </w:r>
          </w:p>
        </w:tc>
      </w:tr>
      <w:tr>
        <w:tc>
          <w:tcPr>
            <w:tcW w:type="dxa" w:w="2160"/>
          </w:tcPr>
          <w:p>
            <w:r>
              <w:t>3</w:t>
            </w:r>
          </w:p>
        </w:tc>
        <w:tc>
          <w:tcPr>
            <w:tcW w:type="dxa" w:w="2160"/>
          </w:tcPr>
          <w:p>
            <w:r>
              <w:t>eUICC → LPA</w:t>
            </w:r>
          </w:p>
        </w:tc>
        <w:tc>
          <w:tcPr>
            <w:tcW w:type="dxa" w:w="2160"/>
          </w:tcPr>
          <w:p>
            <w:r>
              <w:t>Notify LPA of installation failure due to invalid test keys.</w:t>
            </w:r>
          </w:p>
        </w:tc>
        <w:tc>
          <w:tcPr>
            <w:tcW w:type="dxa" w:w="2160"/>
          </w:tcPr>
          <w:p>
            <w:r>
              <w:t>1- LPA receives error notification.2- LPA displays failure message to user.3- Test Profile installation is aborted and not selectable.</w:t>
            </w:r>
          </w:p>
        </w:tc>
      </w:tr>
    </w:tbl>
    <w:p>
      <w:r>
        <w:rPr/>
        <w:t>Test Sequence #03: Verification of Installed Test Profile Key Compliance</w:t>
        <w:br/>
        <w:t>Description of the aim of the test sequence N°3</w:t>
      </w:r>
      <w:r>
        <w:rPr/>
        <w:br/>
        <w:t>To confirm that pre-existing or pre-loaded Test Profiles on the eUICC have keys that comply with the requirements of section 2.4.5.3.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w:t>
            </w:r>
          </w:p>
        </w:tc>
        <w:tc>
          <w:tcPr>
            <w:tcW w:type="dxa" w:w="2160"/>
          </w:tcPr>
          <w:p>
            <w:r>
              <w:t>Enumerate all installed Profiles with Profile Class = 'test'.</w:t>
            </w:r>
          </w:p>
        </w:tc>
        <w:tc>
          <w:tcPr>
            <w:tcW w:type="dxa" w:w="2160"/>
          </w:tcPr>
          <w:p>
            <w:r>
              <w:t>List of Test Profiles retrieved from eUICC storage.</w:t>
            </w:r>
          </w:p>
        </w:tc>
      </w:tr>
      <w:tr>
        <w:tc>
          <w:tcPr>
            <w:tcW w:type="dxa" w:w="2160"/>
          </w:tcPr>
          <w:p>
            <w:r>
              <w:t>2</w:t>
            </w:r>
          </w:p>
        </w:tc>
        <w:tc>
          <w:tcPr>
            <w:tcW w:type="dxa" w:w="2160"/>
          </w:tcPr>
          <w:p>
            <w:r>
              <w:t>eUICC</w:t>
            </w:r>
          </w:p>
        </w:tc>
        <w:tc>
          <w:tcPr>
            <w:tcW w:type="dxa" w:w="2160"/>
          </w:tcPr>
          <w:p>
            <w:r>
              <w:t>For each Test Profile, check key(s) for network authentication.</w:t>
            </w:r>
          </w:p>
        </w:tc>
        <w:tc>
          <w:tcPr>
            <w:tcW w:type="dxa" w:w="2160"/>
          </w:tcPr>
          <w:p>
            <w:r>
              <w:t>For each Profile, key(s) are verified for compliance with section 2.4.5.3.</w:t>
            </w:r>
          </w:p>
        </w:tc>
      </w:tr>
      <w:tr>
        <w:tc>
          <w:tcPr>
            <w:tcW w:type="dxa" w:w="2160"/>
          </w:tcPr>
          <w:p>
            <w:r>
              <w:t>3</w:t>
            </w:r>
          </w:p>
        </w:tc>
        <w:tc>
          <w:tcPr>
            <w:tcW w:type="dxa" w:w="2160"/>
          </w:tcPr>
          <w:p>
            <w:r>
              <w:t>eUICC → LPA</w:t>
            </w:r>
          </w:p>
        </w:tc>
        <w:tc>
          <w:tcPr>
            <w:tcW w:type="dxa" w:w="2160"/>
          </w:tcPr>
          <w:p>
            <w:r>
              <w:t>Report non-compliance if any Test Profiles have invalid keys.</w:t>
            </w:r>
          </w:p>
        </w:tc>
        <w:tc>
          <w:tcPr>
            <w:tcW w:type="dxa" w:w="2160"/>
          </w:tcPr>
          <w:p>
            <w:r>
              <w:t>1- LPA receives compliance report.2- Non-compliant Profiles are flagged or removed as per policy.3- Optionally, notification to backend for audit.</w:t>
            </w:r>
          </w:p>
        </w:tc>
      </w:tr>
    </w:tbl>
    <w:p>
      <w:r>
        <w:rPr/>
        <w:t>Conformance Requirements References</w:t>
        <w:br/>
        <w:t>- SGP.22 section 2.4.5.3 (Test Profile key compliance)</w:t>
        <w:br/>
        <w:t>- SGP.22 section 4.7.1 (Test Profile Requirements, TPRO2)</w:t>
        <w:br/>
        <w:t>- 3GPP TS 34.108 section 8.2 (Test Algorithm, Test K value)</w:t>
        <w:br/>
        <w:t>- Device Test Mode handling (SGP.22 visibility, Test Profile in LUI)</w:t>
      </w:r>
    </w:p>
    <w:p>
      <w:r>
        <w:rPr/>
        <w:t>Conditional Execution Rules</w:t>
        <w:br/>
        <w:t>- These test sequences SHALL be executed if and only if the eUICC or Device implementation claims to support Test Profiles.</w:t>
      </w:r>
    </w:p>
    <w:p>
      <w:r>
        <w:rPr/>
        <w:t>Conformance Notes</w:t>
        <w:br/>
        <w:t>- If Test Profiles are not supported by the eUICC, these sequences are not applicable.</w:t>
        <w:br/>
        <w:t>- eUICC SHALL NOT allow Test Profiles with non-compliant keys to be installed or remain active.</w:t>
        <w:br/>
        <w:t>- Compliance check SHALL be consistent for both over-the-air and pre-loaded Test Profiles.</w:t>
        <w:br/>
        <w:t>- If the Test Profile passes compliance but contains operator credentials, it SHALL still NOT allow network authentication (see TPRO2).</w:t>
      </w:r>
    </w:p>
    <w:p/>
    <w:p>
      <w:r>
        <w:rPr>
          <w:b/>
          <w:sz w:val="24"/>
        </w:rPr>
        <w:t>Requirement ID : On any error during the processing of a Profile Element | Requirement Description : The Profile installation SHALL be stopped and the ISD-P and all the related Profile Components SHALL be deleted.</w:t>
      </w:r>
    </w:p>
    <w:p>
      <w:r>
        <w:rPr>
          <w:b/>
          <w:sz w:val="24"/>
        </w:rPr>
        <w:t xml:space="preserve">Test Case : </w:t>
        <w:br/>
      </w:r>
    </w:p>
    <w:p>
      <w:r>
        <w:rPr/>
        <w:t>Test Cases</w:t>
      </w:r>
    </w:p>
    <w:p>
      <w:r>
        <w:rPr/>
        <w:t>TC</w:t>
      </w:r>
      <w:r>
        <w:rPr>
          <w:i/>
        </w:rPr>
        <w:t>eUICC</w:t>
      </w:r>
      <w:r>
        <w:rPr/>
        <w:t>ProfileElementProcessingError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operational, contains minimum required system Profiles, ready for new Profile installation</w:t>
            </w:r>
          </w:p>
        </w:tc>
      </w:tr>
      <w:tr>
        <w:tc>
          <w:tcPr>
            <w:tcW w:type="dxa" w:w="4320"/>
          </w:tcPr>
          <w:p>
            <w:r>
              <w:t>SM-DP+</w:t>
            </w:r>
          </w:p>
        </w:tc>
        <w:tc>
          <w:tcPr>
            <w:tcW w:type="dxa" w:w="4320"/>
          </w:tcPr>
          <w:p>
            <w:r>
              <w:t>SM-DP+ is available, reachable, and authorized to provision the eUICC</w:t>
            </w:r>
          </w:p>
        </w:tc>
      </w:tr>
      <w:tr>
        <w:tc>
          <w:tcPr>
            <w:tcW w:type="dxa" w:w="4320"/>
          </w:tcPr>
          <w:p>
            <w:r>
              <w:t>LPA</w:t>
            </w:r>
          </w:p>
        </w:tc>
        <w:tc>
          <w:tcPr>
            <w:tcW w:type="dxa" w:w="4320"/>
          </w:tcPr>
          <w:p>
            <w:r>
              <w:t>LPA is operational and authorized to interact with eUICC and SM-DP+</w:t>
            </w:r>
          </w:p>
        </w:tc>
      </w:tr>
      <w:tr>
        <w:tc>
          <w:tcPr>
            <w:tcW w:type="dxa" w:w="4320"/>
          </w:tcPr>
          <w:p>
            <w:r>
              <w:t>ISD-P</w:t>
            </w:r>
          </w:p>
        </w:tc>
        <w:tc>
          <w:tcPr>
            <w:tcW w:type="dxa" w:w="4320"/>
          </w:tcPr>
          <w:p>
            <w:r>
              <w:t>No ISD-P related to the target Profile is present on eUICC before procedure starts</w:t>
            </w:r>
          </w:p>
        </w:tc>
      </w:tr>
    </w:tbl>
    <w:p>
      <w:r>
        <w:rPr/>
        <w:t>Test Sequence #01: Error Handling during Profile Element Processing</w:t>
        <w:br/>
        <w:t>Description of the aim of the test sequence N°1</w:t>
      </w:r>
      <w:r>
        <w:rPr/>
        <w:br/>
        <w:t>To verify that upon any error encountered during the processing of a Profile Element in the course of Profile installation, the installation is stopped, and the ISD-P and all related Profile Components are deleted as per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Ready for Profile installation; no prior ISD-P for this Profile</w:t>
            </w:r>
          </w:p>
        </w:tc>
      </w:tr>
      <w:tr>
        <w:tc>
          <w:tcPr>
            <w:tcW w:type="dxa" w:w="4320"/>
          </w:tcPr>
          <w:p>
            <w:r>
              <w:t>SM-DP+</w:t>
            </w:r>
          </w:p>
        </w:tc>
        <w:tc>
          <w:tcPr>
            <w:tcW w:type="dxa" w:w="4320"/>
          </w:tcPr>
          <w:p>
            <w:r>
              <w:t>Has prepared and signed a BoundProfilePackage with one or more intentionally erroneous Profile Elements</w:t>
            </w:r>
          </w:p>
        </w:tc>
      </w:tr>
      <w:tr>
        <w:tc>
          <w:tcPr>
            <w:tcW w:type="dxa" w:w="4320"/>
          </w:tcPr>
          <w:p>
            <w:r>
              <w:t>LPA</w:t>
            </w:r>
          </w:p>
        </w:tc>
        <w:tc>
          <w:tcPr>
            <w:tcW w:type="dxa" w:w="4320"/>
          </w:tcPr>
          <w:p>
            <w:r>
              <w:t>Initiated a Profile installation request via ES9+ and supplied all necessary activation information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Initiate Profile installation, trigger delivery of BoundProfilePackage</w:t>
            </w:r>
          </w:p>
        </w:tc>
        <w:tc>
          <w:tcPr>
            <w:tcW w:type="dxa" w:w="2160"/>
          </w:tcPr>
          <w:p>
            <w:r>
              <w:t>SM-DP+ responds and initiates Profile download to LPA</w:t>
            </w:r>
          </w:p>
        </w:tc>
      </w:tr>
      <w:tr>
        <w:tc>
          <w:tcPr>
            <w:tcW w:type="dxa" w:w="2160"/>
          </w:tcPr>
          <w:p>
            <w:r>
              <w:t>1</w:t>
            </w:r>
          </w:p>
        </w:tc>
        <w:tc>
          <w:tcPr>
            <w:tcW w:type="dxa" w:w="2160"/>
          </w:tcPr>
          <w:p>
            <w:r>
              <w:t>LPA → eUICC</w:t>
            </w:r>
          </w:p>
        </w:tc>
        <w:tc>
          <w:tcPr>
            <w:tcW w:type="dxa" w:w="2160"/>
          </w:tcPr>
          <w:p>
            <w:r>
              <w:t>LPA delivers BoundProfilePackage to eUICC (via ES10 interface)</w:t>
            </w:r>
          </w:p>
        </w:tc>
        <w:tc>
          <w:tcPr>
            <w:tcW w:type="dxa" w:w="2160"/>
          </w:tcPr>
          <w:p>
            <w:r>
              <w:t>eUICC starts processing received Profile Package</w:t>
            </w:r>
          </w:p>
        </w:tc>
      </w:tr>
      <w:tr>
        <w:tc>
          <w:tcPr>
            <w:tcW w:type="dxa" w:w="2160"/>
          </w:tcPr>
          <w:p>
            <w:r>
              <w:t>2</w:t>
            </w:r>
          </w:p>
        </w:tc>
        <w:tc>
          <w:tcPr>
            <w:tcW w:type="dxa" w:w="2160"/>
          </w:tcPr>
          <w:p>
            <w:r>
              <w:t>eUICC</w:t>
            </w:r>
          </w:p>
        </w:tc>
        <w:tc>
          <w:tcPr>
            <w:tcW w:type="dxa" w:w="2160"/>
          </w:tcPr>
          <w:p>
            <w:r>
              <w:t>eUICC processes Profile Elements; one element triggers a processing error (e.g. invalid value, unsupported type)</w:t>
            </w:r>
          </w:p>
        </w:tc>
        <w:tc>
          <w:tcPr>
            <w:tcW w:type="dxa" w:w="2160"/>
          </w:tcPr>
          <w:p>
            <w:r>
              <w:t>Profile installation process is immediately stopped. 1- eUICC deletes ISD-P and all related Profile Components.</w:t>
            </w:r>
          </w:p>
        </w:tc>
      </w:tr>
      <w:tr>
        <w:tc>
          <w:tcPr>
            <w:tcW w:type="dxa" w:w="2160"/>
          </w:tcPr>
          <w:p>
            <w:r>
              <w:t>3</w:t>
            </w:r>
          </w:p>
        </w:tc>
        <w:tc>
          <w:tcPr>
            <w:tcW w:type="dxa" w:w="2160"/>
          </w:tcPr>
          <w:p>
            <w:r>
              <w:t>eUICC → LPA</w:t>
            </w:r>
          </w:p>
        </w:tc>
        <w:tc>
          <w:tcPr>
            <w:tcW w:type="dxa" w:w="2160"/>
          </w:tcPr>
          <w:p>
            <w:r>
              <w:t>eUICC generates Profile Installation Result indicating error</w:t>
            </w:r>
          </w:p>
        </w:tc>
        <w:tc>
          <w:tcPr>
            <w:tcW w:type="dxa" w:w="2160"/>
          </w:tcPr>
          <w:p>
            <w:r>
              <w:t>1- ErrorReason in ErrorResult precisely reflects the error as specified in Table 4a and relevant PEStatus mappings 2- No further Profile-related state persists on eUICC regarding the attempted installation.</w:t>
            </w:r>
          </w:p>
        </w:tc>
      </w:tr>
      <w:tr>
        <w:tc>
          <w:tcPr>
            <w:tcW w:type="dxa" w:w="2160"/>
          </w:tcPr>
          <w:p>
            <w:r>
              <w:t>4</w:t>
            </w:r>
          </w:p>
        </w:tc>
        <w:tc>
          <w:tcPr>
            <w:tcW w:type="dxa" w:w="2160"/>
          </w:tcPr>
          <w:p>
            <w:r>
              <w:t>LPA → SM-DP+</w:t>
            </w:r>
          </w:p>
        </w:tc>
        <w:tc>
          <w:tcPr>
            <w:tcW w:type="dxa" w:w="2160"/>
          </w:tcPr>
          <w:p>
            <w:r>
              <w:t>LPA forwards the error result/notification to SM-DP+ if protocol requires</w:t>
            </w:r>
          </w:p>
        </w:tc>
        <w:tc>
          <w:tcPr>
            <w:tcW w:type="dxa" w:w="2160"/>
          </w:tcPr>
          <w:p>
            <w:r>
              <w:t>SM-DP+ processes error result and marks Profile installation as failed</w:t>
            </w:r>
          </w:p>
        </w:tc>
      </w:tr>
    </w:tbl>
    <w:p>
      <w:r>
        <w:rPr/>
        <w:t>Conformance Requirements References:</w:t>
        <w:br/>
        <w:t>- SGP.22 v2.6.1, Section 5.4, requirement: "The Profile installation SHALL be stopped and the ISD-P and all the related Profile Components SHALL be deleted."</w:t>
        <w:br/>
        <w:t>- Table 4a: Authorized combinations of ES8+ Errors, PEStatus, ErrorReason in ErrorResult mapping</w:t>
      </w:r>
    </w:p>
    <w:p>
      <w:r>
        <w:rPr/>
        <w:t>Conditional Execution Rules:</w:t>
        <w:br/>
        <w:t>- This test SHALL be executed for each authorized PEStatus error (e.g., pe-not-supported, memory-failure, bad-values, etc.) that can occur during Profile Element processing.</w:t>
      </w:r>
    </w:p>
    <w:p>
      <w:r>
        <w:rPr/>
        <w:t>Notes:</w:t>
        <w:br/>
        <w:t>- The test must be repeated for each error scenario relevant to Table 4a to achieve full coverage.</w:t>
        <w:br/>
        <w:t>- After the test, verification SHALL be performed to ensure no residual ISD-P or Profile Components exist on the eUICC related to this failed installation attempt.</w:t>
      </w:r>
    </w:p>
    <w:p/>
    <w:p>
      <w:r>
        <w:rPr>
          <w:b/>
          <w:sz w:val="24"/>
        </w:rPr>
        <w:t>Requirement ID : If the Profile is successfully installed | Requirement Description : The eUICC SHALL first generate the Profile Installation Result and then as many Notifications as configured in its metadata (notificationConfigurationInfo) in the format of OtherSignedNotification.</w:t>
      </w:r>
    </w:p>
    <w:p>
      <w:r>
        <w:rPr>
          <w:b/>
          <w:sz w:val="24"/>
        </w:rPr>
        <w:t xml:space="preserve">Test Case : </w:t>
        <w:br/>
      </w:r>
    </w:p>
    <w:p>
      <w:r>
        <w:rPr/>
        <w:t>Test Cases</w:t>
      </w:r>
    </w:p>
    <w:p>
      <w:r>
        <w:rPr/>
        <w:t>TC</w:t>
      </w:r>
      <w:r>
        <w:rPr>
          <w:i/>
        </w:rPr>
        <w:t>EUICC</w:t>
      </w:r>
      <w:r>
        <w:rPr/>
        <w:t>ProfileInstallationResult</w:t>
      </w:r>
      <w:r>
        <w:rPr>
          <w:i/>
        </w:rPr>
        <w:t>And</w:t>
      </w:r>
      <w:r>
        <w:rPr/>
        <w:t>Notifications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provisioned and is ready to perform Profile Download and Installation.</w:t>
            </w:r>
          </w:p>
        </w:tc>
      </w:tr>
      <w:tr>
        <w:tc>
          <w:tcPr>
            <w:tcW w:type="dxa" w:w="4320"/>
          </w:tcPr>
          <w:p>
            <w:r>
              <w:t>LPA</w:t>
            </w:r>
          </w:p>
        </w:tc>
        <w:tc>
          <w:tcPr>
            <w:tcW w:type="dxa" w:w="4320"/>
          </w:tcPr>
          <w:p>
            <w:r>
              <w:t>LPA is available and connected to an SM-DP+.</w:t>
            </w:r>
          </w:p>
        </w:tc>
      </w:tr>
      <w:tr>
        <w:tc>
          <w:tcPr>
            <w:tcW w:type="dxa" w:w="4320"/>
          </w:tcPr>
          <w:p>
            <w:r>
              <w:t>SM-DP+</w:t>
            </w:r>
          </w:p>
        </w:tc>
        <w:tc>
          <w:tcPr>
            <w:tcW w:type="dxa" w:w="4320"/>
          </w:tcPr>
          <w:p>
            <w:r>
              <w:t>SM-DP+ is reachable and prepared to deliver a valid Bound Profile Package to the LPA.</w:t>
            </w:r>
          </w:p>
        </w:tc>
      </w:tr>
    </w:tbl>
    <w:p>
      <w:r>
        <w:rPr/>
        <w:t>Test Sequence #01: Profile Installation and Result Generation</w:t>
        <w:br/>
        <w:t>Description of the aim of the test sequence N°1</w:t>
      </w:r>
      <w:r>
        <w:rPr/>
        <w:br/>
        <w:t>This sequence verifies that after a successful Profile installation, the eUICC generates the Profile Installation Result, then all required Notifications in accordance with its Profile metadata.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in a state capable of receiving a Profile Package, with notificationConfigurationInfo present in Profile metadata.</w:t>
            </w:r>
          </w:p>
        </w:tc>
      </w:tr>
      <w:tr>
        <w:tc>
          <w:tcPr>
            <w:tcW w:type="dxa" w:w="4320"/>
          </w:tcPr>
          <w:p>
            <w:r>
              <w:t>LPA</w:t>
            </w:r>
          </w:p>
        </w:tc>
        <w:tc>
          <w:tcPr>
            <w:tcW w:type="dxa" w:w="4320"/>
          </w:tcPr>
          <w:p>
            <w:r>
              <w:t>LPA has initiated a Profile Download and Installation procedure with the SM-DP+.</w:t>
            </w:r>
          </w:p>
        </w:tc>
      </w:tr>
      <w:tr>
        <w:tc>
          <w:tcPr>
            <w:tcW w:type="dxa" w:w="4320"/>
          </w:tcPr>
          <w:p>
            <w:r>
              <w:t>SM-DP+</w:t>
            </w:r>
          </w:p>
        </w:tc>
        <w:tc>
          <w:tcPr>
            <w:tcW w:type="dxa" w:w="4320"/>
          </w:tcPr>
          <w:p>
            <w:r>
              <w:t>Bound Profile Package has been prepared and made available for secure download.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initiates Profile Download and Installation</w:t>
            </w:r>
          </w:p>
        </w:tc>
        <w:tc>
          <w:tcPr>
            <w:tcW w:type="dxa" w:w="2160"/>
          </w:tcPr>
          <w:p>
            <w:r>
              <w:t>eUICC prepares to receive and process the Bound Profile Package.</w:t>
            </w:r>
          </w:p>
        </w:tc>
      </w:tr>
      <w:tr>
        <w:tc>
          <w:tcPr>
            <w:tcW w:type="dxa" w:w="2160"/>
          </w:tcPr>
          <w:p>
            <w:r>
              <w:t>1</w:t>
            </w:r>
          </w:p>
        </w:tc>
        <w:tc>
          <w:tcPr>
            <w:tcW w:type="dxa" w:w="2160"/>
          </w:tcPr>
          <w:p>
            <w:r>
              <w:t>LPA → eUICC</w:t>
            </w:r>
          </w:p>
        </w:tc>
        <w:tc>
          <w:tcPr>
            <w:tcW w:type="dxa" w:w="2160"/>
          </w:tcPr>
          <w:p>
            <w:r>
              <w:t>LPA delivers Bound Profile Package (BPP) via ES9+</w:t>
            </w:r>
          </w:p>
        </w:tc>
        <w:tc>
          <w:tcPr>
            <w:tcW w:type="dxa" w:w="2160"/>
          </w:tcPr>
          <w:p>
            <w:r>
              <w:t>eUICC performs the installation process for the Profile.</w:t>
            </w:r>
          </w:p>
        </w:tc>
      </w:tr>
      <w:tr>
        <w:tc>
          <w:tcPr>
            <w:tcW w:type="dxa" w:w="2160"/>
          </w:tcPr>
          <w:p>
            <w:r>
              <w:t>2</w:t>
            </w:r>
          </w:p>
        </w:tc>
        <w:tc>
          <w:tcPr>
            <w:tcW w:type="dxa" w:w="2160"/>
          </w:tcPr>
          <w:p>
            <w:r>
              <w:t>eUICC</w:t>
            </w:r>
          </w:p>
        </w:tc>
        <w:tc>
          <w:tcPr>
            <w:tcW w:type="dxa" w:w="2160"/>
          </w:tcPr>
          <w:p>
            <w:r>
              <w:t>Executes BPP and completes all TLVs without error</w:t>
            </w:r>
          </w:p>
        </w:tc>
        <w:tc>
          <w:tcPr>
            <w:tcW w:type="dxa" w:w="2160"/>
          </w:tcPr>
          <w:p>
            <w:r>
              <w:t>eUICC deems Profile installation successful.</w:t>
            </w:r>
          </w:p>
        </w:tc>
      </w:tr>
      <w:tr>
        <w:tc>
          <w:tcPr>
            <w:tcW w:type="dxa" w:w="2160"/>
          </w:tcPr>
          <w:p>
            <w:r>
              <w:t>3</w:t>
            </w:r>
          </w:p>
        </w:tc>
        <w:tc>
          <w:tcPr>
            <w:tcW w:type="dxa" w:w="2160"/>
          </w:tcPr>
          <w:p>
            <w:r>
              <w:t>eUICC</w:t>
            </w:r>
          </w:p>
        </w:tc>
        <w:tc>
          <w:tcPr>
            <w:tcW w:type="dxa" w:w="2160"/>
          </w:tcPr>
          <w:p>
            <w:r>
              <w:t>Generates Profile Installation Result as per ASN.1 structure</w:t>
            </w:r>
          </w:p>
        </w:tc>
        <w:tc>
          <w:tcPr>
            <w:tcW w:type="dxa" w:w="2160"/>
          </w:tcPr>
          <w:p>
            <w:r>
              <w:t>Profile Installation Result is created (including eUICC signature, transactionID, notificationMetadata, SM-DP+ OID, and finalResult=success).</w:t>
            </w:r>
          </w:p>
        </w:tc>
      </w:tr>
      <w:tr>
        <w:tc>
          <w:tcPr>
            <w:tcW w:type="dxa" w:w="2160"/>
          </w:tcPr>
          <w:p>
            <w:r>
              <w:t>4</w:t>
            </w:r>
          </w:p>
        </w:tc>
        <w:tc>
          <w:tcPr>
            <w:tcW w:type="dxa" w:w="2160"/>
          </w:tcPr>
          <w:p>
            <w:r>
              <w:t>eUICC</w:t>
            </w:r>
          </w:p>
        </w:tc>
        <w:tc>
          <w:tcPr>
            <w:tcW w:type="dxa" w:w="2160"/>
          </w:tcPr>
          <w:p>
            <w:r>
              <w:t>Checks Profile metadata for notificationConfigurationInfo entries</w:t>
            </w:r>
          </w:p>
        </w:tc>
        <w:tc>
          <w:tcPr>
            <w:tcW w:type="dxa" w:w="2160"/>
          </w:tcPr>
          <w:p>
            <w:r>
              <w:t>eUICC determines list of Notification recipients and Profile Management Operations to notify.</w:t>
            </w:r>
          </w:p>
        </w:tc>
      </w:tr>
      <w:tr>
        <w:tc>
          <w:tcPr>
            <w:tcW w:type="dxa" w:w="2160"/>
          </w:tcPr>
          <w:p>
            <w:r>
              <w:t>5</w:t>
            </w:r>
          </w:p>
        </w:tc>
        <w:tc>
          <w:tcPr>
            <w:tcW w:type="dxa" w:w="2160"/>
          </w:tcPr>
          <w:p>
            <w:r>
              <w:t>eUICC</w:t>
            </w:r>
          </w:p>
        </w:tc>
        <w:tc>
          <w:tcPr>
            <w:tcW w:type="dxa" w:w="2160"/>
          </w:tcPr>
          <w:p>
            <w:r>
              <w:t>For each configured notificationConfigurationInfo entry:Generates a Notification in the format of OtherSignedNotification</w:t>
            </w:r>
          </w:p>
        </w:tc>
        <w:tc>
          <w:tcPr>
            <w:tcW w:type="dxa" w:w="2160"/>
          </w:tcPr>
          <w:p>
            <w:r>
              <w:t>1- Each Notification is created in accordance with SGP.22 structure for OtherSignedNotification.2- All Notifications include required fields (sequence number, recipient address, profile management operation, ICCID, signature, and any additional data as per result).</w:t>
            </w:r>
          </w:p>
        </w:tc>
      </w:tr>
      <w:tr>
        <w:tc>
          <w:tcPr>
            <w:tcW w:type="dxa" w:w="2160"/>
          </w:tcPr>
          <w:p>
            <w:r>
              <w:t>6</w:t>
            </w:r>
          </w:p>
        </w:tc>
        <w:tc>
          <w:tcPr>
            <w:tcW w:type="dxa" w:w="2160"/>
          </w:tcPr>
          <w:p>
            <w:r>
              <w:t>eUICC → LPA</w:t>
            </w:r>
          </w:p>
        </w:tc>
        <w:tc>
          <w:tcPr>
            <w:tcW w:type="dxa" w:w="2160"/>
          </w:tcPr>
          <w:p>
            <w:r>
              <w:t>Returns Profile Installation Result to the LPA</w:t>
            </w:r>
          </w:p>
        </w:tc>
        <w:tc>
          <w:tcPr>
            <w:tcW w:type="dxa" w:w="2160"/>
          </w:tcPr>
          <w:p>
            <w:r>
              <w:t>LPA receives Profile Installation Result.</w:t>
            </w:r>
          </w:p>
        </w:tc>
      </w:tr>
      <w:tr>
        <w:tc>
          <w:tcPr>
            <w:tcW w:type="dxa" w:w="2160"/>
          </w:tcPr>
          <w:p>
            <w:r>
              <w:t>7</w:t>
            </w:r>
          </w:p>
        </w:tc>
        <w:tc>
          <w:tcPr>
            <w:tcW w:type="dxa" w:w="2160"/>
          </w:tcPr>
          <w:p>
            <w:r>
              <w:t>eUICC → Recipient(s)</w:t>
            </w:r>
          </w:p>
        </w:tc>
        <w:tc>
          <w:tcPr>
            <w:tcW w:type="dxa" w:w="2160"/>
          </w:tcPr>
          <w:p>
            <w:r>
              <w:t>Delivers all generated OtherSignedNotifications to the appropriate recipients (as per metadata)</w:t>
            </w:r>
          </w:p>
        </w:tc>
        <w:tc>
          <w:tcPr>
            <w:tcW w:type="dxa" w:w="2160"/>
          </w:tcPr>
          <w:p>
            <w:r>
              <w:t>All recipients indicated in notificationConfigurationInfo receive their respective Notifications from the eUICC.</w:t>
            </w:r>
          </w:p>
        </w:tc>
      </w:tr>
    </w:tbl>
    <w:p>
      <w:r>
        <w:rPr/>
        <w:t>Test Sequence #02: No Notification Generation on Error During Installation</w:t>
        <w:br/>
        <w:t>Description of the aim of the test sequence N°2</w:t>
      </w:r>
      <w:r>
        <w:rPr/>
        <w:br/>
        <w:t>This sequence verifies that if a Profile installation fails, only the Profile Installation Result with an error indication is generated by the eUICC, and no additional Notifications are created.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delivers an invalid or corrupted Bound Profile Package to eUICC</w:t>
            </w:r>
          </w:p>
        </w:tc>
        <w:tc>
          <w:tcPr>
            <w:tcW w:type="dxa" w:w="2160"/>
          </w:tcPr>
          <w:p>
            <w:r>
              <w:t>eUICC detects an error during Profile installation.</w:t>
            </w:r>
          </w:p>
        </w:tc>
      </w:tr>
      <w:tr>
        <w:tc>
          <w:tcPr>
            <w:tcW w:type="dxa" w:w="2160"/>
          </w:tcPr>
          <w:p>
            <w:r>
              <w:t>2</w:t>
            </w:r>
          </w:p>
        </w:tc>
        <w:tc>
          <w:tcPr>
            <w:tcW w:type="dxa" w:w="2160"/>
          </w:tcPr>
          <w:p>
            <w:r>
              <w:t>eUICC</w:t>
            </w:r>
          </w:p>
        </w:tc>
        <w:tc>
          <w:tcPr>
            <w:tcW w:type="dxa" w:w="2160"/>
          </w:tcPr>
          <w:p>
            <w:r>
              <w:t>Installation process fails during execution of a TLV</w:t>
            </w:r>
          </w:p>
        </w:tc>
        <w:tc>
          <w:tcPr>
            <w:tcW w:type="dxa" w:w="2160"/>
          </w:tcPr>
          <w:p>
            <w:r>
              <w:t>eUICC triggers Profile Installation Result generation with errorResult.</w:t>
            </w:r>
          </w:p>
        </w:tc>
      </w:tr>
      <w:tr>
        <w:tc>
          <w:tcPr>
            <w:tcW w:type="dxa" w:w="2160"/>
          </w:tcPr>
          <w:p>
            <w:r>
              <w:t>3</w:t>
            </w:r>
          </w:p>
        </w:tc>
        <w:tc>
          <w:tcPr>
            <w:tcW w:type="dxa" w:w="2160"/>
          </w:tcPr>
          <w:p>
            <w:r>
              <w:t>eUICC</w:t>
            </w:r>
          </w:p>
        </w:tc>
        <w:tc>
          <w:tcPr>
            <w:tcW w:type="dxa" w:w="2160"/>
          </w:tcPr>
          <w:p>
            <w:r>
              <w:t>Generates and stores Profile Installation Result indicating error</w:t>
            </w:r>
          </w:p>
        </w:tc>
        <w:tc>
          <w:tcPr>
            <w:tcW w:type="dxa" w:w="2160"/>
          </w:tcPr>
          <w:p>
            <w:r>
              <w:t>Profile Installation Result contains finalResult=error as per ASN.1 structure.</w:t>
            </w:r>
          </w:p>
        </w:tc>
      </w:tr>
      <w:tr>
        <w:tc>
          <w:tcPr>
            <w:tcW w:type="dxa" w:w="2160"/>
          </w:tcPr>
          <w:p>
            <w:r>
              <w:t>4</w:t>
            </w:r>
          </w:p>
        </w:tc>
        <w:tc>
          <w:tcPr>
            <w:tcW w:type="dxa" w:w="2160"/>
          </w:tcPr>
          <w:p>
            <w:r>
              <w:t>eUICC</w:t>
            </w:r>
          </w:p>
        </w:tc>
        <w:tc>
          <w:tcPr>
            <w:tcW w:type="dxa" w:w="2160"/>
          </w:tcPr>
          <w:p>
            <w:r>
              <w:t>Does not generate any Notification in the format of OtherSignedNotification</w:t>
            </w:r>
          </w:p>
        </w:tc>
        <w:tc>
          <w:tcPr>
            <w:tcW w:type="dxa" w:w="2160"/>
          </w:tcPr>
          <w:p>
            <w:r>
              <w:t>No OtherSignedNotifications are generated or sent by the eUICC.</w:t>
            </w:r>
          </w:p>
        </w:tc>
      </w:tr>
      <w:tr>
        <w:tc>
          <w:tcPr>
            <w:tcW w:type="dxa" w:w="2160"/>
          </w:tcPr>
          <w:p>
            <w:r>
              <w:t>5</w:t>
            </w:r>
          </w:p>
        </w:tc>
        <w:tc>
          <w:tcPr>
            <w:tcW w:type="dxa" w:w="2160"/>
          </w:tcPr>
          <w:p>
            <w:r>
              <w:t>eUICC → LPA</w:t>
            </w:r>
          </w:p>
        </w:tc>
        <w:tc>
          <w:tcPr>
            <w:tcW w:type="dxa" w:w="2160"/>
          </w:tcPr>
          <w:p>
            <w:r>
              <w:t>Returns error Profile Installation Result to the LPA</w:t>
            </w:r>
          </w:p>
        </w:tc>
        <w:tc>
          <w:tcPr>
            <w:tcW w:type="dxa" w:w="2160"/>
          </w:tcPr>
          <w:p>
            <w:r>
              <w:t>LPA receives only the Profile Installation Result with error indication.</w:t>
            </w:r>
          </w:p>
        </w:tc>
      </w:tr>
    </w:tbl>
    <w:p>
      <w:r>
        <w:rPr/>
        <w:t>Conformance Requirements References</w:t>
      </w:r>
      <w:r>
        <w:rPr/>
        <w:br/>
        <w:t>- SGP.22-v2.6.1 Section 2.5.6, V2.6.1 Page 36</w:t>
      </w:r>
      <w:r>
        <w:rPr/>
        <w:br/>
        <w:t>- SGP.22-v2.6.1 Section 5.6, Notification handling</w:t>
      </w:r>
      <w:r>
        <w:rPr/>
        <w:br/>
        <w:t>- Condition: If the Profile is successfully installed, the eUICC SHALL first generate the Profile Installation Result and then as many Notifications as configured in its metadata (notificationConfigurationInfo) in the format of OtherSignedNotification. If Profile installation fails, only Profile Installation Result with error is generated.</w:t>
      </w:r>
      <w:r>
        <w:rPr/>
        <w:br/>
        <w:t>- These test sequences SHALL be executed if and only if the Profile Download and Installation procedure progresses to its defined success or failure criteria as described.</w:t>
      </w:r>
    </w:p>
    <w:p/>
    <w:p>
      <w:r>
        <w:rPr>
          <w:b/>
          <w:sz w:val="24"/>
        </w:rPr>
        <w:t>Requirement ID : Otherwise, the eUICC SHALL only generate the Profile Installation Result with an error indication | Requirement Description : Otherwise, the eUICC SHALL only generate the Profile Installation Result with an error indication.</w:t>
      </w:r>
    </w:p>
    <w:p>
      <w:r>
        <w:rPr>
          <w:b/>
          <w:sz w:val="24"/>
        </w:rPr>
        <w:t xml:space="preserve">Test Case : </w:t>
        <w:br/>
      </w:r>
    </w:p>
    <w:p>
      <w:r>
        <w:rPr/>
        <w:t>Test Cases</w:t>
      </w:r>
    </w:p>
    <w:p>
      <w:r>
        <w:rPr/>
        <w:t>TC</w:t>
      </w:r>
      <w:r>
        <w:rPr>
          <w:i/>
        </w:rPr>
        <w:t>eUICC</w:t>
      </w:r>
      <w:r>
        <w:rPr/>
        <w:t>ProfileInstallationResult_ErrorOnly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operational and ready to receive Bound Profile Package (BPP) for installation.</w:t>
            </w:r>
          </w:p>
        </w:tc>
      </w:tr>
      <w:tr>
        <w:tc>
          <w:tcPr>
            <w:tcW w:type="dxa" w:w="4320"/>
          </w:tcPr>
          <w:p>
            <w:r>
              <w:t>LPA</w:t>
            </w:r>
          </w:p>
        </w:tc>
        <w:tc>
          <w:tcPr>
            <w:tcW w:type="dxa" w:w="4320"/>
          </w:tcPr>
          <w:p>
            <w:r>
              <w:t>LPA and Device are powered, connected to eUICC, and have initiated a Profile installation procedure.</w:t>
            </w:r>
          </w:p>
        </w:tc>
      </w:tr>
      <w:tr>
        <w:tc>
          <w:tcPr>
            <w:tcW w:type="dxa" w:w="4320"/>
          </w:tcPr>
          <w:p>
            <w:r>
              <w:t>SM-DP+</w:t>
            </w:r>
          </w:p>
        </w:tc>
        <w:tc>
          <w:tcPr>
            <w:tcW w:type="dxa" w:w="4320"/>
          </w:tcPr>
          <w:p>
            <w:r>
              <w:t>SM-DP+ is prepared to provide a valid or invalid BPP as required for test variants.</w:t>
            </w:r>
          </w:p>
        </w:tc>
      </w:tr>
    </w:tbl>
    <w:p>
      <w:r>
        <w:rPr/>
        <w:t>Test Sequence #01: Generate Profile Installation Result with Error Indication Only</w:t>
        <w:br/>
        <w:t>Description of the aim of the test sequence N°1</w:t>
      </w:r>
      <w:r>
        <w:rPr/>
        <w:br/>
        <w:t>To verify that, in any error situation (other than those triggering a standard success result), the eUICC SHALL only generate a Profile Installation Result containing an error indication, according to the authorized error mappings and definitions in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prior incomplete Profile Installation Result is present.</w:t>
            </w:r>
          </w:p>
        </w:tc>
      </w:tr>
      <w:tr>
        <w:tc>
          <w:tcPr>
            <w:tcW w:type="dxa" w:w="4320"/>
          </w:tcPr>
          <w:p>
            <w:r>
              <w:t>LPA</w:t>
            </w:r>
          </w:p>
        </w:tc>
        <w:tc>
          <w:tcPr>
            <w:tcW w:type="dxa" w:w="4320"/>
          </w:tcPr>
          <w:p>
            <w:r>
              <w:t>An RSP Profile Download and Installation procedure is in progress.</w:t>
            </w:r>
          </w:p>
        </w:tc>
      </w:tr>
      <w:tr>
        <w:tc>
          <w:tcPr>
            <w:tcW w:type="dxa" w:w="4320"/>
          </w:tcPr>
          <w:p>
            <w:r>
              <w:t>SM-DP+</w:t>
            </w:r>
          </w:p>
        </w:tc>
        <w:tc>
          <w:tcPr>
            <w:tcW w:type="dxa" w:w="4320"/>
          </w:tcPr>
          <w:p>
            <w:r>
              <w:t>Provides Bound Profile Package (BPP) containing data that will exercise a defined error scenario.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Profile download: Send Bound Profile Package with an error condition (e.g., unsupportedRemoteOperationType, invalidTransactionId, data corruption, etc.)</w:t>
            </w:r>
          </w:p>
        </w:tc>
        <w:tc>
          <w:tcPr>
            <w:tcW w:type="dxa" w:w="2160"/>
          </w:tcPr>
          <w:p>
            <w:r>
              <w:t>The eUICC receives a BPP for installation.</w:t>
            </w:r>
          </w:p>
        </w:tc>
      </w:tr>
      <w:tr>
        <w:tc>
          <w:tcPr>
            <w:tcW w:type="dxa" w:w="2160"/>
          </w:tcPr>
          <w:p>
            <w:r>
              <w:t>1</w:t>
            </w:r>
          </w:p>
        </w:tc>
        <w:tc>
          <w:tcPr>
            <w:tcW w:type="dxa" w:w="2160"/>
          </w:tcPr>
          <w:p>
            <w:r>
              <w:t>eUICC</w:t>
            </w:r>
          </w:p>
        </w:tc>
        <w:tc>
          <w:tcPr>
            <w:tcW w:type="dxa" w:w="2160"/>
          </w:tcPr>
          <w:p>
            <w:r>
              <w:t>Executes Profile installation process according to the specification.</w:t>
            </w:r>
          </w:p>
        </w:tc>
        <w:tc>
          <w:tcPr>
            <w:tcW w:type="dxa" w:w="2160"/>
          </w:tcPr>
          <w:p>
            <w:r>
              <w:t>1- eUICC detects an error during one of the ES8+ functions or as defined in section 2.5.6.1.2- eUICC halts the installation process at point of error.</w:t>
            </w:r>
          </w:p>
        </w:tc>
      </w:tr>
      <w:tr>
        <w:tc>
          <w:tcPr>
            <w:tcW w:type="dxa" w:w="2160"/>
          </w:tcPr>
          <w:p>
            <w:r>
              <w:t>2</w:t>
            </w:r>
          </w:p>
        </w:tc>
        <w:tc>
          <w:tcPr>
            <w:tcW w:type="dxa" w:w="2160"/>
          </w:tcPr>
          <w:p>
            <w:r>
              <w:t>eUICC</w:t>
            </w:r>
          </w:p>
        </w:tc>
        <w:tc>
          <w:tcPr>
            <w:tcW w:type="dxa" w:w="2160"/>
          </w:tcPr>
          <w:p>
            <w:r>
              <w:t>Generates the Profile Installation Result object as per ASN.1 definition, with finalResult set to errorResult and corresponding ErrorReason, including signature by SK.EUICC.ECDSA.</w:t>
            </w:r>
          </w:p>
        </w:tc>
        <w:tc>
          <w:tcPr>
            <w:tcW w:type="dxa" w:w="2160"/>
          </w:tcPr>
          <w:p>
            <w:r>
              <w:t>1- Profile Installation Result is present and contains only an error indication.2- Result object includes correct error mapping according to function that failed (see Table 4a section 2.5.6.1).3- No success indication is present in result.</w:t>
            </w:r>
          </w:p>
        </w:tc>
      </w:tr>
      <w:tr>
        <w:tc>
          <w:tcPr>
            <w:tcW w:type="dxa" w:w="2160"/>
          </w:tcPr>
          <w:p>
            <w:r>
              <w:t>3</w:t>
            </w:r>
          </w:p>
        </w:tc>
        <w:tc>
          <w:tcPr>
            <w:tcW w:type="dxa" w:w="2160"/>
          </w:tcPr>
          <w:p>
            <w:r>
              <w:t>eUICC → LPA</w:t>
            </w:r>
          </w:p>
        </w:tc>
        <w:tc>
          <w:tcPr>
            <w:tcW w:type="dxa" w:w="2160"/>
          </w:tcPr>
          <w:p>
            <w:r>
              <w:t>Makes error Profile Installation Result available for retrieval by LPA.</w:t>
            </w:r>
          </w:p>
        </w:tc>
        <w:tc>
          <w:tcPr>
            <w:tcW w:type="dxa" w:w="2160"/>
          </w:tcPr>
          <w:p>
            <w:r>
              <w:t>1- LPA retrieves the Profile Installation Result.2- The Profile Installation Result clearly indicates an error only, with no success indication.3- The eUICC retains the Profile Installation Result until explicitly deleted by LPA (per Page 36).</w:t>
            </w:r>
          </w:p>
        </w:tc>
      </w:tr>
    </w:tbl>
    <w:p>
      <w:r>
        <w:rPr/>
        <w:t>Test Sequence #02: No Success Case on Error Generation</w:t>
        <w:br/>
        <w:t>To ensure that, in case of installation error, the eUICC SHALL NOT generate a Profile Installation Result with success indications or any mixed indication.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Start Profile download with BPP intentionally causing 'installFailedDueToInsufficientMemoryForProfile' scenario.</w:t>
            </w:r>
          </w:p>
        </w:tc>
        <w:tc>
          <w:tcPr>
            <w:tcW w:type="dxa" w:w="2160"/>
          </w:tcPr>
          <w:p>
            <w:r>
              <w:t>eUICC detects the specific error during installation processing.</w:t>
            </w:r>
          </w:p>
        </w:tc>
      </w:tr>
      <w:tr>
        <w:tc>
          <w:tcPr>
            <w:tcW w:type="dxa" w:w="2160"/>
          </w:tcPr>
          <w:p>
            <w:r>
              <w:t>2</w:t>
            </w:r>
          </w:p>
        </w:tc>
        <w:tc>
          <w:tcPr>
            <w:tcW w:type="dxa" w:w="2160"/>
          </w:tcPr>
          <w:p>
            <w:r>
              <w:t>eUICC</w:t>
            </w:r>
          </w:p>
        </w:tc>
        <w:tc>
          <w:tcPr>
            <w:tcW w:type="dxa" w:w="2160"/>
          </w:tcPr>
          <w:p>
            <w:r>
              <w:t>Profile installation processing halts; Profile Installation Result generated as per ASN.1 definition, containing only errorResult.</w:t>
            </w:r>
          </w:p>
        </w:tc>
        <w:tc>
          <w:tcPr>
            <w:tcW w:type="dxa" w:w="2160"/>
          </w:tcPr>
          <w:p>
            <w:r>
              <w:t>1- Profile Installation Result has no 'successResult' present, only 'errorResult'.2- ErrorReason matches 'installFailedDueToInsufficientMemoryForProfile', as indicated in Table 4a section 2.5.6.1.3- eUICC signature and metadata are present.</w:t>
            </w:r>
          </w:p>
        </w:tc>
      </w:tr>
      <w:tr>
        <w:tc>
          <w:tcPr>
            <w:tcW w:type="dxa" w:w="2160"/>
          </w:tcPr>
          <w:p>
            <w:r>
              <w:t>3</w:t>
            </w:r>
          </w:p>
        </w:tc>
        <w:tc>
          <w:tcPr>
            <w:tcW w:type="dxa" w:w="2160"/>
          </w:tcPr>
          <w:p>
            <w:r>
              <w:t>eUICC → LPA</w:t>
            </w:r>
          </w:p>
        </w:tc>
        <w:tc>
          <w:tcPr>
            <w:tcW w:type="dxa" w:w="2160"/>
          </w:tcPr>
          <w:p>
            <w:r>
              <w:t>LPA retrieves the Profile Installation Result from eUICC.</w:t>
            </w:r>
          </w:p>
        </w:tc>
        <w:tc>
          <w:tcPr>
            <w:tcW w:type="dxa" w:w="2160"/>
          </w:tcPr>
          <w:p>
            <w:r>
              <w:t>1- LPA confirms that the result object only contains error information.2- No success or partial installation flag is included.</w:t>
            </w:r>
          </w:p>
        </w:tc>
      </w:tr>
    </w:tbl>
    <w:p>
      <w:r>
        <w:rPr/>
        <w:t>Conformance Requirements References</w:t>
        <w:br/>
        <w:t>- SGP.22 v2.6.1, section 2.5.6.1 and Table 4a</w:t>
        <w:br/>
        <w:t>- SGP.22 v2.6.1, Page 36: "The Profile Installation Result SHALL be created by the eUICC after the execution of the last TLVs of the BPP, or right after the first BPP’s TLV executed with error."</w:t>
        <w:br/>
        <w:t>- SGP.22 v2.6.1, Requirement: "Otherwise, the eUICC SHALL only generate the Profile Installation Result with an error indication."</w:t>
      </w:r>
    </w:p>
    <w:p>
      <w:r>
        <w:rPr/>
        <w:t>Conditional Execution:</w:t>
        <w:br/>
        <w:t>- Test Sequence #01 and #02 SHALL be executed if and only if the BPP supplied by the SM-DP+ causes a processing error during one of the authorized ES8+ functions or during Profile Element installation, as per Table 4a.</w:t>
        <w:br/>
        <w:t xml:space="preserve">- If installation processing completes without any error, these sequences SHALL NOT be executed. </w:t>
      </w:r>
    </w:p>
    <w:p>
      <w:r>
        <w:rPr/>
        <w:t>Notes:</w:t>
        <w:br/>
        <w:t>- For each error scenario, tests must verify that corresponding ErrorReason field in the Profile Installation Result matches the error defined in Table 4a for the executed ES8+ function, and that no successResult is present.</w:t>
        <w:br/>
        <w:t>- Retrieval and validation by the LPA may use ASN.1 decoding verification per the SGP.22 profile and must ensure eUICC signatures are present and cryptographically valid.</w:t>
      </w:r>
    </w:p>
    <w:p/>
    <w:p>
      <w:r>
        <w:rPr>
          <w:b/>
          <w:sz w:val="24"/>
        </w:rPr>
        <w:t>Requirement ID : CERT.DP.TLS | Requirement Description : The format of the TLS Certificates (CERT.DP.TLS) used for TLS connections is described in section 4.5.2.1.</w:t>
      </w:r>
    </w:p>
    <w:p>
      <w:r>
        <w:rPr>
          <w:b/>
          <w:sz w:val="24"/>
        </w:rPr>
        <w:t xml:space="preserve">Test Case : </w:t>
        <w:br/>
      </w:r>
    </w:p>
    <w:p>
      <w:r>
        <w:rPr/>
        <w:t>Test Cases</w:t>
      </w:r>
    </w:p>
    <w:p>
      <w:r>
        <w:rPr/>
        <w:t>TC</w:t>
      </w:r>
      <w:r>
        <w:rPr>
          <w:i/>
        </w:rPr>
        <w:t>CERT.DP.TLS</w:t>
      </w:r>
      <w:r>
        <w:rPr/>
        <w:t>TLSCertificateFormatValidation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configured and provisioned to issue TLS certificates for establishing secure connections with external entities.</w:t>
            </w:r>
          </w:p>
        </w:tc>
      </w:tr>
      <w:tr>
        <w:tc>
          <w:tcPr>
            <w:tcW w:type="dxa" w:w="4320"/>
          </w:tcPr>
          <w:p>
            <w:r>
              <w:t>CertificateIssuer</w:t>
            </w:r>
          </w:p>
        </w:tc>
        <w:tc>
          <w:tcPr>
            <w:tcW w:type="dxa" w:w="4320"/>
          </w:tcPr>
          <w:p>
            <w:r>
              <w:t>Certificate Issuer (CI) is provisioned with authority to sign SM-DP+ certificates according to GSMA policies.</w:t>
            </w:r>
          </w:p>
        </w:tc>
      </w:tr>
      <w:tr>
        <w:tc>
          <w:tcPr>
            <w:tcW w:type="dxa" w:w="4320"/>
          </w:tcPr>
          <w:p>
            <w:r>
              <w:t>TestTool</w:t>
            </w:r>
          </w:p>
        </w:tc>
        <w:tc>
          <w:tcPr>
            <w:tcW w:type="dxa" w:w="4320"/>
          </w:tcPr>
          <w:p>
            <w:r>
              <w:t>Test Tool is available to retrieve and inspect the issued CERT.DP.TLS from the SM-DP+.</w:t>
            </w:r>
          </w:p>
        </w:tc>
      </w:tr>
    </w:tbl>
    <w:p>
      <w:r>
        <w:rPr/>
        <w:t>Test Sequence #01: Validation of CERT.DP.TLS Format (Field-Level Inspection)</w:t>
        <w:br/>
        <w:t>Verify that the CERT.DP.TLS issued by the SM-DP+ for TLS connections conforms to the format described in section 4.5.2.1.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valid CERT.DP.TLS is available for retrieval via standard procedures/configuration interface.</w:t>
            </w:r>
          </w:p>
        </w:tc>
      </w:tr>
      <w:tr>
        <w:tc>
          <w:tcPr>
            <w:tcW w:type="dxa" w:w="4320"/>
          </w:tcPr>
          <w:p>
            <w:r>
              <w:t>TestTool</w:t>
            </w:r>
          </w:p>
        </w:tc>
        <w:tc>
          <w:tcPr>
            <w:tcW w:type="dxa" w:w="4320"/>
          </w:tcPr>
          <w:p>
            <w:r>
              <w:t>Capable of parsing and inspecting an X.509 certificate according to RFC 5280.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TestTool → SM-DP+</w:t>
            </w:r>
          </w:p>
        </w:tc>
        <w:tc>
          <w:tcPr>
            <w:tcW w:type="dxa" w:w="2160"/>
          </w:tcPr>
          <w:p>
            <w:r>
              <w:t>Request CERT.DP.TLS via the designated certificate retrieval API/CLI/config</w:t>
            </w:r>
          </w:p>
        </w:tc>
        <w:tc>
          <w:tcPr>
            <w:tcW w:type="dxa" w:w="2160"/>
          </w:tcPr>
          <w:p>
            <w:r>
              <w:t>CERT.DP.TLS is provided to Test Tool.</w:t>
            </w:r>
          </w:p>
        </w:tc>
      </w:tr>
      <w:tr>
        <w:tc>
          <w:tcPr>
            <w:tcW w:type="dxa" w:w="2160"/>
          </w:tcPr>
          <w:p>
            <w:r>
              <w:t>1</w:t>
            </w:r>
          </w:p>
        </w:tc>
        <w:tc>
          <w:tcPr>
            <w:tcW w:type="dxa" w:w="2160"/>
          </w:tcPr>
          <w:p>
            <w:r>
              <w:t>TestTool</w:t>
            </w:r>
          </w:p>
        </w:tc>
        <w:tc>
          <w:tcPr>
            <w:tcW w:type="dxa" w:w="2160"/>
          </w:tcPr>
          <w:p>
            <w:r>
              <w:t>Parse the certificate for the 'version' field</w:t>
            </w:r>
          </w:p>
        </w:tc>
        <w:tc>
          <w:tcPr>
            <w:tcW w:type="dxa" w:w="2160"/>
          </w:tcPr>
          <w:p>
            <w:r>
              <w:t>Version matches value as specified for CERT.DP.TLS (same as CERT.DPauth.ECDSA / CERT.DPpb.ECDSA).</w:t>
            </w:r>
          </w:p>
        </w:tc>
      </w:tr>
      <w:tr>
        <w:tc>
          <w:tcPr>
            <w:tcW w:type="dxa" w:w="2160"/>
          </w:tcPr>
          <w:p>
            <w:r>
              <w:t>2</w:t>
            </w:r>
          </w:p>
        </w:tc>
        <w:tc>
          <w:tcPr>
            <w:tcW w:type="dxa" w:w="2160"/>
          </w:tcPr>
          <w:p>
            <w:r>
              <w:t>TestTool</w:t>
            </w:r>
          </w:p>
        </w:tc>
        <w:tc>
          <w:tcPr>
            <w:tcW w:type="dxa" w:w="2160"/>
          </w:tcPr>
          <w:p>
            <w:r>
              <w:t>Check 'serialNumber', 'signature', 'issuer', 'validity', 'subject' fields</w:t>
            </w:r>
          </w:p>
        </w:tc>
        <w:tc>
          <w:tcPr>
            <w:tcW w:type="dxa" w:w="2160"/>
          </w:tcPr>
          <w:p>
            <w:r>
              <w:t>All fields match requirements for CERT.DPauth.ECDSA / CERT.DPpb.ECDSA, except for 'cn' in 'subject'.</w:t>
            </w:r>
          </w:p>
        </w:tc>
      </w:tr>
      <w:tr>
        <w:tc>
          <w:tcPr>
            <w:tcW w:type="dxa" w:w="2160"/>
          </w:tcPr>
          <w:p>
            <w:r>
              <w:t>3</w:t>
            </w:r>
          </w:p>
        </w:tc>
        <w:tc>
          <w:tcPr>
            <w:tcW w:type="dxa" w:w="2160"/>
          </w:tcPr>
          <w:p>
            <w:r>
              <w:t>TestTool</w:t>
            </w:r>
          </w:p>
        </w:tc>
        <w:tc>
          <w:tcPr>
            <w:tcW w:type="dxa" w:w="2160"/>
          </w:tcPr>
          <w:p>
            <w:r>
              <w:t>Verify 'cn' attribute in 'subject'</w:t>
            </w:r>
          </w:p>
        </w:tc>
        <w:tc>
          <w:tcPr>
            <w:tcW w:type="dxa" w:w="2160"/>
          </w:tcPr>
          <w:p>
            <w:r>
              <w:t>'cn' matches a SM-DP+ hostname (FQDN) entry contained in the subjectAltName extension.</w:t>
            </w:r>
          </w:p>
        </w:tc>
      </w:tr>
      <w:tr>
        <w:tc>
          <w:tcPr>
            <w:tcW w:type="dxa" w:w="2160"/>
          </w:tcPr>
          <w:p>
            <w:r>
              <w:t>4</w:t>
            </w:r>
          </w:p>
        </w:tc>
        <w:tc>
          <w:tcPr>
            <w:tcW w:type="dxa" w:w="2160"/>
          </w:tcPr>
          <w:p>
            <w:r>
              <w:t>TestTool</w:t>
            </w:r>
          </w:p>
        </w:tc>
        <w:tc>
          <w:tcPr>
            <w:tcW w:type="dxa" w:w="2160"/>
          </w:tcPr>
          <w:p>
            <w:r>
              <w:t>Inspect 'subjectPublicKeyInfo'</w:t>
            </w:r>
          </w:p>
        </w:tc>
        <w:tc>
          <w:tcPr>
            <w:tcW w:type="dxa" w:w="2160"/>
          </w:tcPr>
          <w:p>
            <w:r>
              <w:t>Matches structure and type as per requirements for SM-DP+ certificates.</w:t>
            </w:r>
          </w:p>
        </w:tc>
      </w:tr>
      <w:tr>
        <w:tc>
          <w:tcPr>
            <w:tcW w:type="dxa" w:w="2160"/>
          </w:tcPr>
          <w:p>
            <w:r>
              <w:t>5</w:t>
            </w:r>
          </w:p>
        </w:tc>
        <w:tc>
          <w:tcPr>
            <w:tcW w:type="dxa" w:w="2160"/>
          </w:tcPr>
          <w:p>
            <w:r>
              <w:t>TestTool</w:t>
            </w:r>
          </w:p>
        </w:tc>
        <w:tc>
          <w:tcPr>
            <w:tcW w:type="dxa" w:w="2160"/>
          </w:tcPr>
          <w:p>
            <w:r>
              <w:t>Inspect extensions: Authority Key Identifier, Subject Key Identifier, Key Usage</w:t>
            </w:r>
          </w:p>
        </w:tc>
        <w:tc>
          <w:tcPr>
            <w:tcW w:type="dxa" w:w="2160"/>
          </w:tcPr>
          <w:p>
            <w:r>
              <w:t>Each extension is present and encoded as specified in RFC 5280 and aligns with CERT.DPauth.ECDSA / CERT.DPpb.ECDSA.</w:t>
            </w:r>
          </w:p>
        </w:tc>
      </w:tr>
      <w:tr>
        <w:tc>
          <w:tcPr>
            <w:tcW w:type="dxa" w:w="2160"/>
          </w:tcPr>
          <w:p>
            <w:r>
              <w:t>6</w:t>
            </w:r>
          </w:p>
        </w:tc>
        <w:tc>
          <w:tcPr>
            <w:tcW w:type="dxa" w:w="2160"/>
          </w:tcPr>
          <w:p>
            <w:r>
              <w:t>TestTool</w:t>
            </w:r>
          </w:p>
        </w:tc>
        <w:tc>
          <w:tcPr>
            <w:tcW w:type="dxa" w:w="2160"/>
          </w:tcPr>
          <w:p>
            <w:r>
              <w:t>Inspect 'Key Usage' extension</w:t>
            </w:r>
          </w:p>
        </w:tc>
        <w:tc>
          <w:tcPr>
            <w:tcW w:type="dxa" w:w="2160"/>
          </w:tcPr>
          <w:p>
            <w:r>
              <w:t>Set to 'digitalSignature (0)'.</w:t>
            </w:r>
          </w:p>
        </w:tc>
      </w:tr>
      <w:tr>
        <w:tc>
          <w:tcPr>
            <w:tcW w:type="dxa" w:w="2160"/>
          </w:tcPr>
          <w:p>
            <w:r>
              <w:t>7</w:t>
            </w:r>
          </w:p>
        </w:tc>
        <w:tc>
          <w:tcPr>
            <w:tcW w:type="dxa" w:w="2160"/>
          </w:tcPr>
          <w:p>
            <w:r>
              <w:t>TestTool</w:t>
            </w:r>
          </w:p>
        </w:tc>
        <w:tc>
          <w:tcPr>
            <w:tcW w:type="dxa" w:w="2160"/>
          </w:tcPr>
          <w:p>
            <w:r>
              <w:t>Inspect 'Extended Key Usage' extension</w:t>
            </w:r>
          </w:p>
        </w:tc>
        <w:tc>
          <w:tcPr>
            <w:tcW w:type="dxa" w:w="2160"/>
          </w:tcPr>
          <w:p>
            <w:r>
              <w:t>Set to 'id-kp-serverAuth' and 'id-kp-clientAuth' only, no additional usages present.</w:t>
            </w:r>
          </w:p>
        </w:tc>
      </w:tr>
      <w:tr>
        <w:tc>
          <w:tcPr>
            <w:tcW w:type="dxa" w:w="2160"/>
          </w:tcPr>
          <w:p>
            <w:r>
              <w:t>8</w:t>
            </w:r>
          </w:p>
        </w:tc>
        <w:tc>
          <w:tcPr>
            <w:tcW w:type="dxa" w:w="2160"/>
          </w:tcPr>
          <w:p>
            <w:r>
              <w:t>TestTool</w:t>
            </w:r>
          </w:p>
        </w:tc>
        <w:tc>
          <w:tcPr>
            <w:tcW w:type="dxa" w:w="2160"/>
          </w:tcPr>
          <w:p>
            <w:r>
              <w:t>Inspect 'Certificate Policies' extension (if present)</w:t>
            </w:r>
          </w:p>
        </w:tc>
        <w:tc>
          <w:tcPr>
            <w:tcW w:type="dxa" w:w="2160"/>
          </w:tcPr>
          <w:p>
            <w:r>
              <w:t>Set with OID 'id-rspRole-dp-tls' (per Annex H), indicating SM-DP+ Certificate for TLS.</w:t>
            </w:r>
          </w:p>
        </w:tc>
      </w:tr>
      <w:tr>
        <w:tc>
          <w:tcPr>
            <w:tcW w:type="dxa" w:w="2160"/>
          </w:tcPr>
          <w:p>
            <w:r>
              <w:t>9</w:t>
            </w:r>
          </w:p>
        </w:tc>
        <w:tc>
          <w:tcPr>
            <w:tcW w:type="dxa" w:w="2160"/>
          </w:tcPr>
          <w:p>
            <w:r>
              <w:t>TestTool</w:t>
            </w:r>
          </w:p>
        </w:tc>
        <w:tc>
          <w:tcPr>
            <w:tcW w:type="dxa" w:w="2160"/>
          </w:tcPr>
          <w:p>
            <w:r>
              <w:t>Check 'subjectAltName' extension</w:t>
            </w:r>
          </w:p>
        </w:tc>
        <w:tc>
          <w:tcPr>
            <w:tcW w:type="dxa" w:w="2160"/>
          </w:tcPr>
          <w:p>
            <w:r>
              <w:t>Contains the appropriate SM-DP+ OID.</w:t>
            </w:r>
          </w:p>
        </w:tc>
      </w:tr>
      <w:tr>
        <w:tc>
          <w:tcPr>
            <w:tcW w:type="dxa" w:w="2160"/>
          </w:tcPr>
          <w:p>
            <w:r>
              <w:t>10</w:t>
            </w:r>
          </w:p>
        </w:tc>
        <w:tc>
          <w:tcPr>
            <w:tcW w:type="dxa" w:w="2160"/>
          </w:tcPr>
          <w:p>
            <w:r>
              <w:t>TestTool</w:t>
            </w:r>
          </w:p>
        </w:tc>
        <w:tc>
          <w:tcPr>
            <w:tcW w:type="dxa" w:w="2160"/>
          </w:tcPr>
          <w:p>
            <w:r>
              <w:t>Validate overall ASN.1 encoding and RFC 5280 compliance</w:t>
            </w:r>
          </w:p>
        </w:tc>
        <w:tc>
          <w:tcPr>
            <w:tcW w:type="dxa" w:w="2160"/>
          </w:tcPr>
          <w:p>
            <w:r>
              <w:t>No parsing or structure errors; certificate is valid according to RFC 5280 and SGP.22 provisions.</w:t>
            </w:r>
          </w:p>
        </w:tc>
      </w:tr>
    </w:tbl>
    <w:p>
      <w:r>
        <w:rPr/>
        <w:t>Test Sequence #02: Certificate Attribute Consistency Between Authentication and TLS Certificates</w:t>
        <w:br/>
        <w:t>Check that attributes between CERT.DP.TLS and CERT.DPauth.ECDSA/CERT.DPpb.ECDSA are identical except for the 'cn' attribute in the subject, as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TestTool</w:t>
            </w:r>
          </w:p>
        </w:tc>
        <w:tc>
          <w:tcPr>
            <w:tcW w:type="dxa" w:w="2160"/>
          </w:tcPr>
          <w:p>
            <w:r>
              <w:t>Retrieve CERT.DP.TLS, CERT.DPauth.ECDSA, and CERT.DPpb.ECDSA from SM-DP+</w:t>
            </w:r>
          </w:p>
        </w:tc>
        <w:tc>
          <w:tcPr>
            <w:tcW w:type="dxa" w:w="2160"/>
          </w:tcPr>
          <w:p>
            <w:r>
              <w:t>Certificates are retrieved and ready for side-by-side inspection.</w:t>
            </w:r>
          </w:p>
        </w:tc>
      </w:tr>
      <w:tr>
        <w:tc>
          <w:tcPr>
            <w:tcW w:type="dxa" w:w="2160"/>
          </w:tcPr>
          <w:p>
            <w:r>
              <w:t>1</w:t>
            </w:r>
          </w:p>
        </w:tc>
        <w:tc>
          <w:tcPr>
            <w:tcW w:type="dxa" w:w="2160"/>
          </w:tcPr>
          <w:p>
            <w:r>
              <w:t>TestTool</w:t>
            </w:r>
          </w:p>
        </w:tc>
        <w:tc>
          <w:tcPr>
            <w:tcW w:type="dxa" w:w="2160"/>
          </w:tcPr>
          <w:p>
            <w:r>
              <w:t>Compare all certificate attributes between CERT.DP.TLS and CERT.DPauth.ECDSA (excluding 'cn')</w:t>
            </w:r>
          </w:p>
        </w:tc>
        <w:tc>
          <w:tcPr>
            <w:tcW w:type="dxa" w:w="2160"/>
          </w:tcPr>
          <w:p>
            <w:r>
              <w:t>All attributes except for the 'cn' attribute in 'subject' are identical.</w:t>
            </w:r>
          </w:p>
        </w:tc>
      </w:tr>
      <w:tr>
        <w:tc>
          <w:tcPr>
            <w:tcW w:type="dxa" w:w="2160"/>
          </w:tcPr>
          <w:p>
            <w:r>
              <w:t>2</w:t>
            </w:r>
          </w:p>
        </w:tc>
        <w:tc>
          <w:tcPr>
            <w:tcW w:type="dxa" w:w="2160"/>
          </w:tcPr>
          <w:p>
            <w:r>
              <w:t>TestTool</w:t>
            </w:r>
          </w:p>
        </w:tc>
        <w:tc>
          <w:tcPr>
            <w:tcW w:type="dxa" w:w="2160"/>
          </w:tcPr>
          <w:p>
            <w:r>
              <w:t>Compare 'cn' in 'subject' of CERT.DP.TLS to entries in subjectAltName extension</w:t>
            </w:r>
          </w:p>
        </w:tc>
        <w:tc>
          <w:tcPr>
            <w:tcW w:type="dxa" w:w="2160"/>
          </w:tcPr>
          <w:p>
            <w:r>
              <w:t>'cn' matches one of the SM-DP+ hostnames (FQDN) as in subjectAltName.</w:t>
            </w:r>
          </w:p>
        </w:tc>
      </w:tr>
      <w:tr>
        <w:tc>
          <w:tcPr>
            <w:tcW w:type="dxa" w:w="2160"/>
          </w:tcPr>
          <w:p>
            <w:r>
              <w:t>3</w:t>
            </w:r>
          </w:p>
        </w:tc>
        <w:tc>
          <w:tcPr>
            <w:tcW w:type="dxa" w:w="2160"/>
          </w:tcPr>
          <w:p>
            <w:r>
              <w:t>TestTool</w:t>
            </w:r>
          </w:p>
        </w:tc>
        <w:tc>
          <w:tcPr>
            <w:tcW w:type="dxa" w:w="2160"/>
          </w:tcPr>
          <w:p>
            <w:r>
              <w:t>Compare all certificate attributes between CERT.DP.TLS and CERT.DPpb.ECDSA (excluding 'cn')</w:t>
            </w:r>
          </w:p>
        </w:tc>
        <w:tc>
          <w:tcPr>
            <w:tcW w:type="dxa" w:w="2160"/>
          </w:tcPr>
          <w:p>
            <w:r>
              <w:t>All attributes except for the 'cn' attribute in 'subject' are identical.</w:t>
            </w:r>
          </w:p>
        </w:tc>
      </w:tr>
    </w:tbl>
    <w:p>
      <w:r>
        <w:rPr/>
        <w:t>Conformance Requirements References</w:t>
      </w:r>
    </w:p>
    <w:p>
      <w:pPr>
        <w:pStyle w:val="ListBullet"/>
        <w:ind w:left="0"/>
      </w:pPr>
      <w:r>
        <w:rPr/>
        <w:t>SGP.22 section 4.5.2.1: TLS Certificate field-level requirements and attribute rules</w:t>
      </w:r>
    </w:p>
    <w:p>
      <w:pPr>
        <w:pStyle w:val="ListBullet"/>
        <w:ind w:left="0"/>
      </w:pPr>
      <w:r>
        <w:rPr/>
        <w:t>RFC 5280: Internet X.509 Public Key Infrastructure Certificate and CRL Profile</w:t>
      </w:r>
    </w:p>
    <w:p>
      <w:pPr>
        <w:pStyle w:val="ListBullet"/>
        <w:ind w:left="0"/>
      </w:pPr>
      <w:r>
        <w:rPr/>
        <w:t>SGP.22 section describing Annex H (for OID values)</w:t>
      </w:r>
    </w:p>
    <w:p>
      <w:r>
        <w:rPr/>
        <w:t>Shall be executed if and only if the SM-DP+ implementation claims to conform to SGP.22 section 4.5.2.1 for TLS certificate handling.</w:t>
      </w:r>
    </w:p>
    <w:p>
      <w:r>
        <w:rPr/>
        <w:t>Notes:</w:t>
        <w:br/>
        <w:t>- In all cases, subjectAltName must include at least the OID referenced for the SM-DP+.</w:t>
        <w:br/>
        <w:t>- No fields or extensions shall be present outside those explicitly specified.</w:t>
        <w:br/>
        <w:t>- Key Usage and Extended Key Usage values must be strictly enforced as described in the requirement.</w:t>
      </w:r>
    </w:p>
    <w:p>
      <w:r>
        <w:rPr/>
        <w:t>End of test case.</w:t>
      </w:r>
    </w:p>
    <w:p/>
    <w:p>
      <w:r>
        <w:rPr>
          <w:b/>
          <w:sz w:val="24"/>
        </w:rPr>
        <w:t>Requirement ID : InitiateAuthentication | Requirement Description : This function requests the SM-DP+ authentication. This is following the "GetEUICCChallenge" between the eUICC and the LPAd, where the LPAd retrieves material from the eUICC to be provided to the SM-DP+.</w:t>
      </w:r>
    </w:p>
    <w:p>
      <w:r>
        <w:rPr>
          <w:b/>
          <w:sz w:val="24"/>
        </w:rPr>
        <w:t xml:space="preserve">Test Case : </w:t>
        <w:br/>
      </w:r>
    </w:p>
    <w:p>
      <w:r>
        <w:rPr/>
        <w:t>Test Cases</w:t>
      </w:r>
    </w:p>
    <w:p>
      <w:r>
        <w:rPr/>
        <w:t>TC</w:t>
      </w:r>
      <w:r>
        <w:rPr>
          <w:i/>
        </w:rPr>
        <w:t>InitiateAuthentication</w:t>
      </w:r>
      <w:r>
        <w:rPr/>
        <w:t>SM-DP+_AuthenticationRequest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inserted or accessible in the Device and is in an operational state.</w:t>
            </w:r>
          </w:p>
        </w:tc>
      </w:tr>
      <w:tr>
        <w:tc>
          <w:tcPr>
            <w:tcW w:type="dxa" w:w="4320"/>
          </w:tcPr>
          <w:p>
            <w:r>
              <w:t>LPAd</w:t>
            </w:r>
          </w:p>
        </w:tc>
        <w:tc>
          <w:tcPr>
            <w:tcW w:type="dxa" w:w="4320"/>
          </w:tcPr>
          <w:p>
            <w:r>
              <w:t>The Device hosts an active Local Profile Assistant (LPAd) capable of interacting with the eUICC.</w:t>
            </w:r>
          </w:p>
        </w:tc>
      </w:tr>
      <w:tr>
        <w:tc>
          <w:tcPr>
            <w:tcW w:type="dxa" w:w="4320"/>
          </w:tcPr>
          <w:p>
            <w:r>
              <w:t>SM-DP+</w:t>
            </w:r>
          </w:p>
        </w:tc>
        <w:tc>
          <w:tcPr>
            <w:tcW w:type="dxa" w:w="4320"/>
          </w:tcPr>
          <w:p>
            <w:r>
              <w:t>Subscription Manager Data Preparation+ (SM-DP+) service is reachable and properly configured.</w:t>
            </w:r>
          </w:p>
        </w:tc>
      </w:tr>
    </w:tbl>
    <w:p>
      <w:r>
        <w:rPr/>
        <w:t>Test Sequence #01: Initiate SM-DP+ Authentication after retrieving challenge and information from eUICC</w:t>
        <w:br/>
        <w:t>This test sequence aims to verify that the LPAd can properly collect the euiccChallenge and euiccInfo1 from the eUICC and send them to the SM-DP+ with the correct SM-DP+ address, triggering the authentication request procedure.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Ready to respond to GetEUICCChallenge and GetEUICCInfo operations.</w:t>
            </w:r>
          </w:p>
        </w:tc>
      </w:tr>
      <w:tr>
        <w:tc>
          <w:tcPr>
            <w:tcW w:type="dxa" w:w="4320"/>
          </w:tcPr>
          <w:p>
            <w:r>
              <w:t>LPAd</w:t>
            </w:r>
          </w:p>
        </w:tc>
        <w:tc>
          <w:tcPr>
            <w:tcW w:type="dxa" w:w="4320"/>
          </w:tcPr>
          <w:p>
            <w:r>
              <w:t>Holds connectivity to SM-DP+, and is able to encode and transmit required data.</w:t>
            </w:r>
          </w:p>
        </w:tc>
      </w:tr>
      <w:tr>
        <w:tc>
          <w:tcPr>
            <w:tcW w:type="dxa" w:w="4320"/>
          </w:tcPr>
          <w:p>
            <w:r>
              <w:t>SM-DP+</w:t>
            </w:r>
          </w:p>
        </w:tc>
        <w:tc>
          <w:tcPr>
            <w:tcW w:type="dxa" w:w="4320"/>
          </w:tcPr>
          <w:p>
            <w:r>
              <w:t>Is listening for authentication requests via secured (HTTPS) channels.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"ES10b.GetEUICCChallenge": LPAd requests euiccChallenge from the eUICC.</w:t>
            </w:r>
          </w:p>
        </w:tc>
        <w:tc>
          <w:tcPr>
            <w:tcW w:type="dxa" w:w="2160"/>
          </w:tcPr>
          <w:p>
            <w:r>
              <w:t>eUICC returns a valid random 16-byte euiccChallenge.</w:t>
            </w:r>
          </w:p>
        </w:tc>
      </w:tr>
      <w:tr>
        <w:tc>
          <w:tcPr>
            <w:tcW w:type="dxa" w:w="2160"/>
          </w:tcPr>
          <w:p>
            <w:r>
              <w:t>IC2</w:t>
            </w:r>
          </w:p>
        </w:tc>
        <w:tc>
          <w:tcPr>
            <w:tcW w:type="dxa" w:w="2160"/>
          </w:tcPr>
          <w:p>
            <w:r>
              <w:t>LPAd → eUICC</w:t>
            </w:r>
          </w:p>
        </w:tc>
        <w:tc>
          <w:tcPr>
            <w:tcW w:type="dxa" w:w="2160"/>
          </w:tcPr>
          <w:p>
            <w:r>
              <w:t>"ES10b.GetEUICCInfo": LPAd requests euiccInfo1 from the eUICC.</w:t>
            </w:r>
          </w:p>
        </w:tc>
        <w:tc>
          <w:tcPr>
            <w:tcW w:type="dxa" w:w="2160"/>
          </w:tcPr>
          <w:p>
            <w:r>
              <w:t>eUICC returns properly encoded euiccInfo1 as per specification.</w:t>
            </w:r>
          </w:p>
        </w:tc>
      </w:tr>
      <w:tr>
        <w:tc>
          <w:tcPr>
            <w:tcW w:type="dxa" w:w="2160"/>
          </w:tcPr>
          <w:p>
            <w:r>
              <w:t>1</w:t>
            </w:r>
          </w:p>
        </w:tc>
        <w:tc>
          <w:tcPr>
            <w:tcW w:type="dxa" w:w="2160"/>
          </w:tcPr>
          <w:p>
            <w:r>
              <w:t>LPAd → SM-DP+</w:t>
            </w:r>
          </w:p>
        </w:tc>
        <w:tc>
          <w:tcPr>
            <w:tcW w:type="dxa" w:w="2160"/>
          </w:tcPr>
          <w:p>
            <w:r>
              <w:t>Initiate HTTPS/TLS session with SM-DP+ using CERT.DP.TLS as per section 4.5.2.1, verifying cert.</w:t>
            </w:r>
          </w:p>
        </w:tc>
        <w:tc>
          <w:tcPr>
            <w:tcW w:type="dxa" w:w="2160"/>
          </w:tcPr>
          <w:p>
            <w:r>
              <w:t>TLS is established, and SM-DP+ certificate is validated. If certificate validation fails, session establishment is rejected.</w:t>
            </w:r>
          </w:p>
        </w:tc>
      </w:tr>
      <w:tr>
        <w:tc>
          <w:tcPr>
            <w:tcW w:type="dxa" w:w="2160"/>
          </w:tcPr>
          <w:p>
            <w:r>
              <w:t>2</w:t>
            </w:r>
          </w:p>
        </w:tc>
        <w:tc>
          <w:tcPr>
            <w:tcW w:type="dxa" w:w="2160"/>
          </w:tcPr>
          <w:p>
            <w:r>
              <w:t>LPAd → SM-DP+</w:t>
            </w:r>
          </w:p>
        </w:tc>
        <w:tc>
          <w:tcPr>
            <w:tcW w:type="dxa" w:w="2160"/>
          </w:tcPr>
          <w:p>
            <w:r>
              <w:t>Send "ES9+.InitiateAuthentication" request including: euiccChallenge, euiccInfo1, and smdpAddress.</w:t>
            </w:r>
          </w:p>
        </w:tc>
        <w:tc>
          <w:tcPr>
            <w:tcW w:type="dxa" w:w="2160"/>
          </w:tcPr>
          <w:p>
            <w:r>
              <w:t>1- SM-DP+ verifies version compatibilities and address matching.2- SM-DP+ selects compatible CI Public Key.3- If all checks succeed, SM-DP+ returns InitiateAuthenticationOk with transactionId, serverSigned1, serverSignature1, euiccCiPKIdToBeUsed, and serverCertificate.4- If any check fails, SM-DP+ returns InitiateAuthenticationError with appropriate status code.</w:t>
            </w:r>
          </w:p>
        </w:tc>
      </w:tr>
    </w:tbl>
    <w:p>
      <w:r>
        <w:rPr/>
        <w:t>Test Sequence #02: SM-DP+ returns Failure code on authentication request errors</w:t>
        <w:br/>
        <w:t>This sequence validates the SM-DP+ response behavior if an error is encountered during the authentication request (e.g., version not supported, address mismatch, or unsupported CI public key).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SM-DP+</w:t>
            </w:r>
          </w:p>
        </w:tc>
        <w:tc>
          <w:tcPr>
            <w:tcW w:type="dxa" w:w="2160"/>
          </w:tcPr>
          <w:p>
            <w:r>
              <w:t>Send "ES9+.InitiateAuthentication" request with  (e.g., wrong SM-DP+ address, unsupported eUICC version, or no matching CI public key).</w:t>
            </w:r>
          </w:p>
        </w:tc>
        <w:tc>
          <w:tcPr>
            <w:tcW w:type="dxa" w:w="2160"/>
          </w:tcPr>
          <w:p>
            <w:r>
              <w:t>1- SM-DP+ detects the error condition.2- SM-DP+ responds with InitiateAuthenticationError, indicating one of:   • invalidDpAddress(1) if address mismatch.   • euiccVersionNotSupportedByDp(2) if version mismatch.   • ciPKIdNotSupported(3) if public key unsupported.</w:t>
            </w:r>
          </w:p>
        </w:tc>
      </w:tr>
    </w:tbl>
    <w:p>
      <w:r>
        <w:rPr/>
        <w:t>Conformance Requirements References:</w:t>
        <w:br/>
        <w:t>- SGP.22 v2.6.1 section 5.6.1 (InitiateAuthentication function description and pre/post-processing requirements)</w:t>
        <w:br/>
        <w:t>- SGP.22 v2.6.1 Table 35 (Additional input and output data for InitiateAuthentication)</w:t>
        <w:br/>
        <w:t>- SGP.22 v2.6.1 Section 4.5.2.1-2 (Certificate validation for TLS sessions)</w:t>
        <w:br/>
        <w:t>- SGP.22 v2.6.1 Appendix: ES9+.InitiateAuthentication ASN.1 definition and result codes</w:t>
      </w:r>
    </w:p>
    <w:p>
      <w:r>
        <w:rPr/>
        <w:t>Conditional Execution Note:</w:t>
        <w:br/>
        <w:t>Test Sequence #02 SHALL be executed if and only if the LPAd intentionally submits an authentication request with faulty, out-of-scope, or incompatible parameters as described.</w:t>
      </w:r>
    </w:p>
    <w:p>
      <w:r>
        <w:rPr/>
        <w:t>End of Test Cases</w:t>
      </w:r>
    </w:p>
    <w:p/>
    <w:p>
      <w:r>
        <w:rPr>
          <w:b/>
          <w:sz w:val="24"/>
        </w:rPr>
        <w:t>Requirement ID : Function execution status | Requirement Description : If any of these verifications fail, the SM-DP+ SHALL return a 'Function execution status' indicating 'Failed' with the relevant status code.</w:t>
      </w:r>
    </w:p>
    <w:p>
      <w:r>
        <w:rPr>
          <w:b/>
          <w:sz w:val="24"/>
        </w:rPr>
        <w:t xml:space="preserve">Test Case : </w:t>
        <w:br/>
      </w:r>
    </w:p>
    <w:p>
      <w:r>
        <w:rPr/>
        <w:t>Test Cases</w:t>
      </w:r>
    </w:p>
    <w:p>
      <w:r>
        <w:rPr/>
        <w:t>TC</w:t>
      </w:r>
      <w:r>
        <w:rPr>
          <w:i/>
        </w:rPr>
        <w:t>SM-DP+</w:t>
      </w:r>
      <w:r>
        <w:rPr/>
        <w:t>FunctionExecutionStatus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properly configured, and connected to all relevant network entities.</w:t>
            </w:r>
          </w:p>
        </w:tc>
      </w:tr>
      <w:tr>
        <w:tc>
          <w:tcPr>
            <w:tcW w:type="dxa" w:w="4320"/>
          </w:tcPr>
          <w:p>
            <w:r>
              <w:t>Requester</w:t>
            </w:r>
          </w:p>
        </w:tc>
        <w:tc>
          <w:tcPr>
            <w:tcW w:type="dxa" w:w="4320"/>
          </w:tcPr>
          <w:p>
            <w:r>
              <w:t>The Requester (e.g., LPA, Device, or Profile Management System) is authenticated and authorized.</w:t>
            </w:r>
          </w:p>
        </w:tc>
      </w:tr>
      <w:tr>
        <w:tc>
          <w:tcPr>
            <w:tcW w:type="dxa" w:w="4320"/>
          </w:tcPr>
          <w:p>
            <w:r>
              <w:t>eUICC</w:t>
            </w:r>
          </w:p>
        </w:tc>
        <w:tc>
          <w:tcPr>
            <w:tcW w:type="dxa" w:w="4320"/>
          </w:tcPr>
          <w:p>
            <w:r>
              <w:t>An eUICC is available and capable of communicating with the SM-DP+ as per the defined profile operation.</w:t>
            </w:r>
          </w:p>
        </w:tc>
      </w:tr>
    </w:tbl>
    <w:p>
      <w:r>
        <w:rPr/>
        <w:t>Test Sequence #01: Verifications fail during SM-DP+ Profile Operation</w:t>
        <w:br/>
        <w:t>This test sequence aims to verify that when any verification check (as part of a function execution by the SM-DP+) fails, the SM-DP+ returns a 'Function execution status' indicating 'Failed' along with the relevant status code. The test covers, for example, profile download, enable, disable, or delete operations where verifications could include authentication checks, integrity verification, authorization, or compliance with expected operation flows.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Ready for profile operation function request processing.</w:t>
            </w:r>
          </w:p>
        </w:tc>
      </w:tr>
      <w:tr>
        <w:tc>
          <w:tcPr>
            <w:tcW w:type="dxa" w:w="4320"/>
          </w:tcPr>
          <w:p>
            <w:r>
              <w:t>Requester</w:t>
            </w:r>
          </w:p>
        </w:tc>
        <w:tc>
          <w:tcPr>
            <w:tcW w:type="dxa" w:w="4320"/>
          </w:tcPr>
          <w:p>
            <w:r>
              <w:t>Requests a profile operation (e.g., download, enable) that will fail one of the verifications.</w:t>
            </w:r>
          </w:p>
        </w:tc>
      </w:tr>
      <w:tr>
        <w:tc>
          <w:tcPr>
            <w:tcW w:type="dxa" w:w="4320"/>
          </w:tcPr>
          <w:p>
            <w:r>
              <w:t>eUICC</w:t>
            </w:r>
          </w:p>
        </w:tc>
        <w:tc>
          <w:tcPr>
            <w:tcW w:type="dxa" w:w="4320"/>
          </w:tcPr>
          <w:p>
            <w:r>
              <w:t>Connected and responsive to the SM-DP+ function requests.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Requester → SM-DP+</w:t>
            </w:r>
          </w:p>
        </w:tc>
        <w:tc>
          <w:tcPr>
            <w:tcW w:type="dxa" w:w="2160"/>
          </w:tcPr>
          <w:p>
            <w:r>
              <w:t>Sends a function request (e.g., Prepare Profile Download) to the SM-DP+, engineered to fail a verification (e.g., with intentionally invalid authentication, signature, or unauthorized request)</w:t>
            </w:r>
          </w:p>
        </w:tc>
        <w:tc>
          <w:tcPr>
            <w:tcW w:type="dxa" w:w="2160"/>
          </w:tcPr>
          <w:p>
            <w:r>
              <w:t>The SM-DP+ checks all required verifications relevant to the requested function.</w:t>
            </w:r>
          </w:p>
        </w:tc>
      </w:tr>
      <w:tr>
        <w:tc>
          <w:tcPr>
            <w:tcW w:type="dxa" w:w="2160"/>
          </w:tcPr>
          <w:p>
            <w:r>
              <w:t>1</w:t>
            </w:r>
          </w:p>
        </w:tc>
        <w:tc>
          <w:tcPr>
            <w:tcW w:type="dxa" w:w="2160"/>
          </w:tcPr>
          <w:p>
            <w:r>
              <w:t>SM-DP+ → Requester</w:t>
            </w:r>
          </w:p>
        </w:tc>
        <w:tc>
          <w:tcPr>
            <w:tcW w:type="dxa" w:w="2160"/>
          </w:tcPr>
          <w:p>
            <w:r>
              <w:t>Responds with 'Function execution status' indicating 'Failed' and includes the relevant status code.</w:t>
            </w:r>
          </w:p>
        </w:tc>
        <w:tc>
          <w:tcPr>
            <w:tcW w:type="dxa" w:w="2160"/>
          </w:tcPr>
          <w:p>
            <w:r>
              <w:t>1- The 'Function execution status' shows status = 'Failed'. 2- The relevant status code and (if specified) reason are present in the response as per section 5.1.6.4 (SGP.02 or SGP.22).</w:t>
            </w:r>
          </w:p>
        </w:tc>
      </w:tr>
    </w:tbl>
    <w:p>
      <w:r>
        <w:rPr/>
        <w:t>Test Sequence #02: Verification passes; function succeeds (Negative test for false positives)</w:t>
        <w:br/>
        <w:t>This sequence ensures that when all SM-DP+ internal verifications pass, the 'Function execution status' is not 'Failed', confirming that negative cases are only flagged when verifications actually fail.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Requester → SM-DP+</w:t>
            </w:r>
          </w:p>
        </w:tc>
        <w:tc>
          <w:tcPr>
            <w:tcW w:type="dxa" w:w="2160"/>
          </w:tcPr>
          <w:p>
            <w:r>
              <w:t>Sends a valid function request with all verifications expected to pass.</w:t>
            </w:r>
          </w:p>
        </w:tc>
        <w:tc>
          <w:tcPr>
            <w:tcW w:type="dxa" w:w="2160"/>
          </w:tcPr>
          <w:p>
            <w:r>
              <w:t>SM-DP+ checks verifications and finds no issue.</w:t>
            </w:r>
          </w:p>
        </w:tc>
      </w:tr>
      <w:tr>
        <w:tc>
          <w:tcPr>
            <w:tcW w:type="dxa" w:w="2160"/>
          </w:tcPr>
          <w:p>
            <w:r>
              <w:t>2</w:t>
            </w:r>
          </w:p>
        </w:tc>
        <w:tc>
          <w:tcPr>
            <w:tcW w:type="dxa" w:w="2160"/>
          </w:tcPr>
          <w:p>
            <w:r>
              <w:t>SM-DP+ → Requester</w:t>
            </w:r>
          </w:p>
        </w:tc>
        <w:tc>
          <w:tcPr>
            <w:tcW w:type="dxa" w:w="2160"/>
          </w:tcPr>
          <w:p>
            <w:r>
              <w:t>Responds with 'Function execution status' indicating 'Executed - Success' (or 'Executed - WithWarning' if applicable)</w:t>
            </w:r>
          </w:p>
        </w:tc>
        <w:tc>
          <w:tcPr>
            <w:tcW w:type="dxa" w:w="2160"/>
          </w:tcPr>
          <w:p>
            <w:r>
              <w:t>1- The 'Function execution status' does not indicate 'Failed'. 2- The Status code indicates success or relevant warning and contains appropriate information, but NOT a failure.</w:t>
            </w:r>
          </w:p>
        </w:tc>
      </w:tr>
    </w:tbl>
    <w:p>
      <w:r>
        <w:rPr/>
        <w:t>Test Sequence #03: Specific Failure Reason Codes</w:t>
        <w:br/>
        <w:t>This test sequence verifies SM-DP+ correctly uses relevant and specific status codes when verifications fail, e.g., unknown authentication, not allowed (authorization), or generic execution error, as described in referenced sections.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Requester → SM-DP+</w:t>
            </w:r>
          </w:p>
        </w:tc>
        <w:tc>
          <w:tcPr>
            <w:tcW w:type="dxa" w:w="2160"/>
          </w:tcPr>
          <w:p>
            <w:r>
              <w:t>Sends a request that fails due to unknown authentication (e.g., invalid credentials).</w:t>
            </w:r>
          </w:p>
        </w:tc>
        <w:tc>
          <w:tcPr>
            <w:tcW w:type="dxa" w:w="2160"/>
          </w:tcPr>
          <w:p>
            <w:r>
              <w:t>SM-DP+ responds with 'Function execution status' indicating 'Failed' and status code for authentication error (e.g., 1.1 Unknown (Identification or Authentication)).</w:t>
            </w:r>
          </w:p>
        </w:tc>
      </w:tr>
      <w:tr>
        <w:tc>
          <w:tcPr>
            <w:tcW w:type="dxa" w:w="2160"/>
          </w:tcPr>
          <w:p>
            <w:r>
              <w:t>2</w:t>
            </w:r>
          </w:p>
        </w:tc>
        <w:tc>
          <w:tcPr>
            <w:tcW w:type="dxa" w:w="2160"/>
          </w:tcPr>
          <w:p>
            <w:r>
              <w:t>Requester → SM-DP+</w:t>
            </w:r>
          </w:p>
        </w:tc>
        <w:tc>
          <w:tcPr>
            <w:tcW w:type="dxa" w:w="2160"/>
          </w:tcPr>
          <w:p>
            <w:r>
              <w:t>Sends a request that fails authorization (e.g., entity not authorized to perform operation).</w:t>
            </w:r>
          </w:p>
        </w:tc>
        <w:tc>
          <w:tcPr>
            <w:tcW w:type="dxa" w:w="2160"/>
          </w:tcPr>
          <w:p>
            <w:r>
              <w:t>SM-DP+ responds with 'Function execution status' indicating 'Failed' and status code for authorization error (e.g., 1.2 Not allowed (authorization)).</w:t>
            </w:r>
          </w:p>
        </w:tc>
      </w:tr>
      <w:tr>
        <w:tc>
          <w:tcPr>
            <w:tcW w:type="dxa" w:w="2160"/>
          </w:tcPr>
          <w:p>
            <w:r>
              <w:t>3</w:t>
            </w:r>
          </w:p>
        </w:tc>
        <w:tc>
          <w:tcPr>
            <w:tcW w:type="dxa" w:w="2160"/>
          </w:tcPr>
          <w:p>
            <w:r>
              <w:t>Requester → SM-DP+</w:t>
            </w:r>
          </w:p>
        </w:tc>
        <w:tc>
          <w:tcPr>
            <w:tcW w:type="dxa" w:w="2160"/>
          </w:tcPr>
          <w:p>
            <w:r>
              <w:t>Sends a request that triggers an internal error (e.g., processing error).</w:t>
            </w:r>
          </w:p>
        </w:tc>
        <w:tc>
          <w:tcPr>
            <w:tcW w:type="dxa" w:w="2160"/>
          </w:tcPr>
          <w:p>
            <w:r>
              <w:t>SM-DP+ responds with 'Function execution status' indicating 'Failed' and generic status code 4.2 Execution error.</w:t>
            </w:r>
          </w:p>
        </w:tc>
      </w:tr>
    </w:tbl>
    <w:p>
      <w:r>
        <w:rPr/>
        <w:t>Conformance Requirements References</w:t>
        <w:br/>
        <w:t>- SGP.22 v2.6.1, Section (requirement): "If any of these verifications fail, the SM-DP+ SHALL return a 'Function execution status' indicating 'Failed' with the relevant status code."</w:t>
        <w:br/>
        <w:t>- SGP.02 v4.2, Section 5.1.6.4 (Function Execution Status), Table 114, and associated status code descriptions.</w:t>
      </w:r>
    </w:p>
    <w:p>
      <w:r>
        <w:rPr/>
        <w:t>Conditional Execution Rules</w:t>
        <w:br/>
        <w:t>- Steps for each verification failure SHALL be executed if and only if the respective verification is expected to fail (engineered test input).</w:t>
        <w:br/>
        <w:t>- Steps for successful verification SHALL be executed with inputs engineered for all verifications to pass.</w:t>
        <w:br/>
        <w:t>- Test Sequence #03 steps SHALL be repeated for each specified error case (unknown authentication, authorization error, generic execution error).</w:t>
      </w:r>
    </w:p>
    <w:p>
      <w:r>
        <w:rPr/>
        <w:t>Notes</w:t>
        <w:br/>
        <w:t>- The requestor SHOULD handle and log all returned status codes, even implementation-dependent status codes not explicitly described in the specification, to ensure robustness and interoperability.</w:t>
        <w:br/>
        <w:t>- Functions MAY return additional status codes; the test case validates only that the 'Failed' condition and status code are correctly set according to the failure cause.</w:t>
      </w:r>
    </w:p>
    <w:p>
      <w:r>
        <w:rPr/>
        <w:t>End of Test Cases</w:t>
      </w:r>
    </w:p>
    <w:p/>
    <w:p>
      <w:r>
        <w:rPr>
          <w:b/>
          <w:sz w:val="24"/>
        </w:rPr>
        <w:t>Requirement ID : 8.8.1 | Requirement Description : Invalid SM-DP+ Address.</w:t>
      </w:r>
    </w:p>
    <w:p>
      <w:r>
        <w:rPr>
          <w:b/>
          <w:sz w:val="24"/>
        </w:rPr>
        <w:t xml:space="preserve">Test Case : </w:t>
        <w:br/>
      </w:r>
    </w:p>
    <w:p>
      <w:r>
        <w:rPr/>
        <w:t>Test Cases</w:t>
      </w:r>
    </w:p>
    <w:p>
      <w:r>
        <w:rPr/>
        <w:t>TC</w:t>
      </w:r>
      <w:r>
        <w:rPr>
          <w:i/>
        </w:rPr>
        <w:t>SMDP</w:t>
      </w:r>
      <w:r>
        <w:rPr/>
        <w:t>InvalidSMDPAddress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of the Device is in operational state and ready for Profile Download.</w:t>
            </w:r>
          </w:p>
        </w:tc>
      </w:tr>
      <w:tr>
        <w:tc>
          <w:tcPr>
            <w:tcW w:type="dxa" w:w="4320"/>
          </w:tcPr>
          <w:p>
            <w:r>
              <w:t>SM-DP+</w:t>
            </w:r>
          </w:p>
        </w:tc>
        <w:tc>
          <w:tcPr>
            <w:tcW w:type="dxa" w:w="4320"/>
          </w:tcPr>
          <w:p>
            <w:r>
              <w:t>Subscription Manager Data Preparation+ (SM-DP+) is provisioned in the ecosystem.</w:t>
            </w:r>
          </w:p>
        </w:tc>
      </w:tr>
      <w:tr>
        <w:tc>
          <w:tcPr>
            <w:tcW w:type="dxa" w:w="4320"/>
          </w:tcPr>
          <w:p>
            <w:r>
              <w:t>eUICC</w:t>
            </w:r>
          </w:p>
        </w:tc>
        <w:tc>
          <w:tcPr>
            <w:tcW w:type="dxa" w:w="4320"/>
          </w:tcPr>
          <w:p>
            <w:r>
              <w:t>eUICC is present and properly initialised in the Device.</w:t>
            </w:r>
          </w:p>
        </w:tc>
      </w:tr>
    </w:tbl>
    <w:p>
      <w:r>
        <w:rPr/>
        <w:t>Test Sequence #01: Handling of Invalid SM-DP+ Address During Profile Download</w:t>
        <w:br/>
        <w:t>Description of the aim of the test sequence N°1</w:t>
      </w:r>
      <w:r>
        <w:rPr/>
        <w:br/>
        <w:t>To verify that when the LPA is provided with an invalid SM-DP+ address, the system properly detects the invalid address and returns a relevant 'Function execution status' indicating 'Failed' with a specific status code as per Requirement 8.8.1.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at the stage to initiate a Profile Download using a specified SM-DP+ address.</w:t>
            </w:r>
          </w:p>
        </w:tc>
      </w:tr>
      <w:tr>
        <w:tc>
          <w:tcPr>
            <w:tcW w:type="dxa" w:w="4320"/>
          </w:tcPr>
          <w:p>
            <w:r>
              <w:t>SM-DP+</w:t>
            </w:r>
          </w:p>
        </w:tc>
        <w:tc>
          <w:tcPr>
            <w:tcW w:type="dxa" w:w="4320"/>
          </w:tcPr>
          <w:p>
            <w:r>
              <w:t>SM-DP+ is reachable under its valid and operational address.</w:t>
            </w:r>
          </w:p>
        </w:tc>
      </w:tr>
      <w:tr>
        <w:tc>
          <w:tcPr>
            <w:tcW w:type="dxa" w:w="4320"/>
          </w:tcPr>
          <w:p>
            <w:r>
              <w:t>eUICC</w:t>
            </w:r>
          </w:p>
        </w:tc>
        <w:tc>
          <w:tcPr>
            <w:tcW w:type="dxa" w:w="4320"/>
          </w:tcPr>
          <w:p>
            <w:r>
              <w:t>eUICC and Device are powered and ready for Profile Management operation.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LPA</w:t>
            </w:r>
          </w:p>
        </w:tc>
        <w:tc>
          <w:tcPr>
            <w:tcW w:type="dxa" w:w="2160"/>
          </w:tcPr>
          <w:p>
            <w:r>
              <w:t>User enters or provisions an SM-DP+ address into the LPA (address is invalid).</w:t>
            </w:r>
          </w:p>
        </w:tc>
        <w:tc>
          <w:tcPr>
            <w:tcW w:type="dxa" w:w="2160"/>
          </w:tcPr>
          <w:p>
            <w:r>
              <w:t>LPA stores and prepares to use the provided invalid SM-DP+ address for Profile Download operation.</w:t>
            </w:r>
          </w:p>
        </w:tc>
      </w:tr>
      <w:tr>
        <w:tc>
          <w:tcPr>
            <w:tcW w:type="dxa" w:w="2160"/>
          </w:tcPr>
          <w:p>
            <w:r>
              <w:t>1</w:t>
            </w:r>
          </w:p>
        </w:tc>
        <w:tc>
          <w:tcPr>
            <w:tcW w:type="dxa" w:w="2160"/>
          </w:tcPr>
          <w:p>
            <w:r>
              <w:t>LPA → SM-DP+</w:t>
            </w:r>
          </w:p>
        </w:tc>
        <w:tc>
          <w:tcPr>
            <w:tcW w:type="dxa" w:w="2160"/>
          </w:tcPr>
          <w:p>
            <w:r>
              <w:t>LPA attempts to establish a secure connection/session with the SM-DP+ using the provided (invalid) address.</w:t>
            </w:r>
          </w:p>
        </w:tc>
        <w:tc>
          <w:tcPr>
            <w:tcW w:type="dxa" w:w="2160"/>
          </w:tcPr>
          <w:p>
            <w:r>
              <w:t>1- Connection attempt to SM-DP+ fails due to invalid address (e.g., DNS error, unreachable, TLS fails).2- LPA detects the connectivity or session error.</w:t>
            </w:r>
          </w:p>
        </w:tc>
      </w:tr>
      <w:tr>
        <w:tc>
          <w:tcPr>
            <w:tcW w:type="dxa" w:w="2160"/>
          </w:tcPr>
          <w:p>
            <w:r>
              <w:t>2</w:t>
            </w:r>
          </w:p>
        </w:tc>
        <w:tc>
          <w:tcPr>
            <w:tcW w:type="dxa" w:w="2160"/>
          </w:tcPr>
          <w:p>
            <w:r>
              <w:t>LPA → End User</w:t>
            </w:r>
          </w:p>
        </w:tc>
        <w:tc>
          <w:tcPr>
            <w:tcW w:type="dxa" w:w="2160"/>
          </w:tcPr>
          <w:p>
            <w:r>
              <w:t>LPA notifies the user that the operation failed due to an invalid SM-DP+ address.</w:t>
            </w:r>
          </w:p>
        </w:tc>
        <w:tc>
          <w:tcPr>
            <w:tcW w:type="dxa" w:w="2160"/>
          </w:tcPr>
          <w:p>
            <w:r>
              <w:t>User receives clear notification of failure citing invalid SM-DP+ address.</w:t>
            </w:r>
          </w:p>
        </w:tc>
      </w:tr>
      <w:tr>
        <w:tc>
          <w:tcPr>
            <w:tcW w:type="dxa" w:w="2160"/>
          </w:tcPr>
          <w:p>
            <w:r>
              <w:t>3</w:t>
            </w:r>
          </w:p>
        </w:tc>
        <w:tc>
          <w:tcPr>
            <w:tcW w:type="dxa" w:w="2160"/>
          </w:tcPr>
          <w:p>
            <w:r>
              <w:t>LPA → (internal)</w:t>
            </w:r>
          </w:p>
        </w:tc>
        <w:tc>
          <w:tcPr>
            <w:tcW w:type="dxa" w:w="2160"/>
          </w:tcPr>
          <w:p>
            <w:r>
              <w:t>LPA generates/records a 'Function execution status' indicating 'Failed' with status code '8.8.1 Invalid SM-DP+ Address'.</w:t>
            </w:r>
          </w:p>
        </w:tc>
        <w:tc>
          <w:tcPr>
            <w:tcW w:type="dxa" w:w="2160"/>
          </w:tcPr>
          <w:p>
            <w:r>
              <w:t>1- Function execution status set to 'Failed'.2- Returned status code corresponds to '8.8.1 Invalid SM-DP+ Address'.</w:t>
            </w:r>
          </w:p>
        </w:tc>
      </w:tr>
    </w:tbl>
    <w:p>
      <w:r>
        <w:rPr/>
        <w:t>Test Sequence #02: Validation of Error Propagation to Device and User</w:t>
        <w:br/>
        <w:t>Description of the aim of the test sequence N°2</w:t>
      </w:r>
      <w:r>
        <w:rPr/>
        <w:br/>
        <w:t>To verify that the error status related to invalid SM-DP+ address is handled and communicated throughout the system stack, including to the user or any connected management entity.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Application</w:t>
            </w:r>
          </w:p>
        </w:tc>
        <w:tc>
          <w:tcPr>
            <w:tcW w:type="dxa" w:w="2160"/>
          </w:tcPr>
          <w:p>
            <w:r>
              <w:t>LPA propagates the 'Failed' Function execution status with '8.8.1 Invalid SM-DP+ Address' to the device platform/application layer.</w:t>
            </w:r>
          </w:p>
        </w:tc>
        <w:tc>
          <w:tcPr>
            <w:tcW w:type="dxa" w:w="2160"/>
          </w:tcPr>
          <w:p>
            <w:r>
              <w:t>Application receives and logs the correct failure code, details, and associated message.</w:t>
            </w:r>
          </w:p>
        </w:tc>
      </w:tr>
      <w:tr>
        <w:tc>
          <w:tcPr>
            <w:tcW w:type="dxa" w:w="2160"/>
          </w:tcPr>
          <w:p>
            <w:r>
              <w:t>2</w:t>
            </w:r>
          </w:p>
        </w:tc>
        <w:tc>
          <w:tcPr>
            <w:tcW w:type="dxa" w:w="2160"/>
          </w:tcPr>
          <w:p>
            <w:r>
              <w:t>Device → User</w:t>
            </w:r>
          </w:p>
        </w:tc>
        <w:tc>
          <w:tcPr>
            <w:tcW w:type="dxa" w:w="2160"/>
          </w:tcPr>
          <w:p>
            <w:r>
              <w:t>Device application presents a user interface notification regarding the failed operation and its cause.</w:t>
            </w:r>
          </w:p>
        </w:tc>
        <w:tc>
          <w:tcPr>
            <w:tcW w:type="dxa" w:w="2160"/>
          </w:tcPr>
          <w:p>
            <w:r>
              <w:t>User is unambiguously informed of the failure due to an invalid SM-DP+ address.</w:t>
            </w:r>
          </w:p>
        </w:tc>
      </w:tr>
      <w:tr>
        <w:tc>
          <w:tcPr>
            <w:tcW w:type="dxa" w:w="2160"/>
          </w:tcPr>
          <w:p>
            <w:r>
              <w:t>3</w:t>
            </w:r>
          </w:p>
        </w:tc>
        <w:tc>
          <w:tcPr>
            <w:tcW w:type="dxa" w:w="2160"/>
          </w:tcPr>
          <w:p>
            <w:r>
              <w:t>Device → AuditLog</w:t>
            </w:r>
          </w:p>
        </w:tc>
        <w:tc>
          <w:tcPr>
            <w:tcW w:type="dxa" w:w="2160"/>
          </w:tcPr>
          <w:p>
            <w:r>
              <w:t>Device/Platform logs the error event with the status code for audit trail and debugging purposes.</w:t>
            </w:r>
          </w:p>
        </w:tc>
        <w:tc>
          <w:tcPr>
            <w:tcW w:type="dxa" w:w="2160"/>
          </w:tcPr>
          <w:p>
            <w:r>
              <w:t>Audit records reflect the error with a unique, traceable entry for '8.8.1 Invalid SM-DP+ Address'.</w:t>
            </w:r>
          </w:p>
        </w:tc>
      </w:tr>
    </w:tbl>
    <w:p>
      <w:r>
        <w:rPr/>
        <w:t>Conformance Requirements References</w:t>
      </w:r>
      <w:r>
        <w:rPr/>
        <w:br/>
        <w:t>- SGP.22 v2.6.1, Section 8.8.1 (Requirement: The system SHALL return a 'Function execution status' indicating 'Failed' with status code '8.8.1 Invalid SM-DP+ Address' on unsuccessful address usage)</w:t>
        <w:br/>
        <w:t>- SGP.21 v2.6, Section 4.10.3 (Default SM-DP+ Address Requirements)</w:t>
        <w:br/>
        <w:t>- RFC 2119 for requirements level interpretation</w:t>
      </w:r>
    </w:p>
    <w:p>
      <w:r>
        <w:rPr/>
        <w:t>Conditional Execution Rule</w:t>
      </w:r>
      <w:r>
        <w:rPr/>
        <w:br/>
        <w:t>This test case SHALL be executed if and only if:</w:t>
      </w:r>
      <w:r>
        <w:rPr/>
        <w:br/>
        <w:t>- The LPA is designed to accept user or application input for the SM-DP+ address, and</w:t>
      </w:r>
      <w:r>
        <w:rPr/>
        <w:br/>
        <w:t>- The test is executed with an intentionally invalid SM-DP+ address (such as unreachable, non-existent, or improperly formatted),</w:t>
      </w:r>
      <w:r>
        <w:rPr/>
        <w:br/>
        <w:t xml:space="preserve">to ensure the negative path is covered as per compliance requirements.  </w:t>
      </w:r>
    </w:p>
    <w:p>
      <w:r>
        <w:rPr/>
        <w:t>Notes:</w:t>
      </w:r>
      <w:r>
        <w:rPr/>
        <w:br/>
        <w:t>- The invalid address can cover scenarios such as wrong FQDN, incorrect IP, DNS failure, or TLS negotiation failure due to incorrect server certificate.</w:t>
        <w:br/>
        <w:t>- The test case checks both system robustness and adherence to explicit error signaling according to GSMA SGP.22.</w:t>
      </w:r>
    </w:p>
    <w:p/>
    <w:p>
      <w:r>
        <w:rPr>
          <w:b/>
          <w:sz w:val="24"/>
        </w:rPr>
        <w:t>Requirement ID : 8.8.2 | Requirement Description : None of the proposed Public Key Identifiers is supported by the SM-DP+.</w:t>
      </w:r>
    </w:p>
    <w:p>
      <w:r>
        <w:rPr>
          <w:b/>
          <w:sz w:val="24"/>
        </w:rPr>
        <w:t xml:space="preserve">Test Case : </w:t>
        <w:br/>
      </w:r>
    </w:p>
    <w:p>
      <w:r>
        <w:rPr/>
        <w:t>Test Cases</w:t>
      </w:r>
    </w:p>
    <w:p>
      <w:r>
        <w:rPr/>
        <w:t>TC</w:t>
      </w:r>
      <w:r>
        <w:rPr>
          <w:i/>
        </w:rPr>
        <w:t>SMDP</w:t>
      </w:r>
      <w:r>
        <w:rPr/>
        <w:t>NoSupportedPublicKeyIdentifiers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a state ready to initiate remote SIM provisioning with a list of proposed Public Key IDs.</w:t>
            </w:r>
          </w:p>
        </w:tc>
      </w:tr>
      <w:tr>
        <w:tc>
          <w:tcPr>
            <w:tcW w:type="dxa" w:w="4320"/>
          </w:tcPr>
          <w:p>
            <w:r>
              <w:t>SM-DP+</w:t>
            </w:r>
          </w:p>
        </w:tc>
        <w:tc>
          <w:tcPr>
            <w:tcW w:type="dxa" w:w="4320"/>
          </w:tcPr>
          <w:p>
            <w:r>
              <w:t>The SM-DP+ is operational and actively participating in eUICC authentication.</w:t>
            </w:r>
          </w:p>
        </w:tc>
      </w:tr>
      <w:tr>
        <w:tc>
          <w:tcPr>
            <w:tcW w:type="dxa" w:w="4320"/>
          </w:tcPr>
          <w:p>
            <w:r>
              <w:t>LPA</w:t>
            </w:r>
          </w:p>
        </w:tc>
        <w:tc>
          <w:tcPr>
            <w:tcW w:type="dxa" w:w="4320"/>
          </w:tcPr>
          <w:p>
            <w:r>
              <w:t>The Local Profile Assistant is ready to facilitate communication between the eUICC and SM-DP+.</w:t>
            </w:r>
          </w:p>
        </w:tc>
      </w:tr>
    </w:tbl>
    <w:p>
      <w:r>
        <w:rPr/>
        <w:t>Test Sequence #01: Verification When None of the Proposed Public Key Identifiers is Supported</w:t>
        <w:br/>
        <w:t>Description of the aim of the test sequence N°1</w:t>
      </w:r>
      <w:r>
        <w:rPr/>
        <w:br/>
        <w:t>This sequence aims to verify that when the eUICC proposes a set of Public Key Identifiers (PKI IDs) during the RSP authentication process, and none of these are supported by the SM-DP+, the system correctly detects this state and appropriately handles the error condition as per GSMA RSP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Prepares for authentication, proposing a set of Public Key Identifiers not supported by the SM-DP+.</w:t>
            </w:r>
          </w:p>
        </w:tc>
      </w:tr>
      <w:tr>
        <w:tc>
          <w:tcPr>
            <w:tcW w:type="dxa" w:w="4320"/>
          </w:tcPr>
          <w:p>
            <w:r>
              <w:t>SM-DP+</w:t>
            </w:r>
          </w:p>
        </w:tc>
        <w:tc>
          <w:tcPr>
            <w:tcW w:type="dxa" w:w="4320"/>
          </w:tcPr>
          <w:p>
            <w:r>
              <w:t>Maintains a set of trusted Public Key Identifiers, none of which match the ones proposed by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initiates authentication, sending its list of supported Public Key Identifiers</w:t>
            </w:r>
          </w:p>
        </w:tc>
        <w:tc>
          <w:tcPr>
            <w:tcW w:type="dxa" w:w="2160"/>
          </w:tcPr>
          <w:p>
            <w:r>
              <w:t>SM-DP+ receives the list of Public Key Identifiers</w:t>
            </w:r>
          </w:p>
        </w:tc>
      </w:tr>
      <w:tr>
        <w:tc>
          <w:tcPr>
            <w:tcW w:type="dxa" w:w="2160"/>
          </w:tcPr>
          <w:p>
            <w:r>
              <w:t>1</w:t>
            </w:r>
          </w:p>
        </w:tc>
        <w:tc>
          <w:tcPr>
            <w:tcW w:type="dxa" w:w="2160"/>
          </w:tcPr>
          <w:p>
            <w:r>
              <w:t>SM-DP+</w:t>
            </w:r>
          </w:p>
        </w:tc>
        <w:tc>
          <w:tcPr>
            <w:tcW w:type="dxa" w:w="2160"/>
          </w:tcPr>
          <w:p>
            <w:r>
              <w:t>SM-DP+ compares the received Public Key Identifiers with its supported/trusted set</w:t>
            </w:r>
          </w:p>
        </w:tc>
        <w:tc>
          <w:tcPr>
            <w:tcW w:type="dxa" w:w="2160"/>
          </w:tcPr>
          <w:p>
            <w:r>
              <w:t>1- SM-DP+ detects that none of the proposed PKI IDs are supported2- SM-DP+ terminates authentication process3- SM-DP+ returns an appropriate error message as per specification</w:t>
            </w:r>
          </w:p>
        </w:tc>
      </w:tr>
      <w:tr>
        <w:tc>
          <w:tcPr>
            <w:tcW w:type="dxa" w:w="2160"/>
          </w:tcPr>
          <w:p>
            <w:r>
              <w:t>2</w:t>
            </w:r>
          </w:p>
        </w:tc>
        <w:tc>
          <w:tcPr>
            <w:tcW w:type="dxa" w:w="2160"/>
          </w:tcPr>
          <w:p>
            <w:r>
              <w:t>LPA/eUICC</w:t>
            </w:r>
          </w:p>
        </w:tc>
        <w:tc>
          <w:tcPr>
            <w:tcW w:type="dxa" w:w="2160"/>
          </w:tcPr>
          <w:p>
            <w:r>
              <w:t>LPA/eUICC receives error response from SM-DP+</w:t>
            </w:r>
          </w:p>
        </w:tc>
        <w:tc>
          <w:tcPr>
            <w:tcW w:type="dxa" w:w="2160"/>
          </w:tcPr>
          <w:p>
            <w:r>
              <w:t>1- LPA/eUICC reports failure of the authentication process2- Remote SIM provisioning is aborted; no further actions taken</w:t>
            </w:r>
          </w:p>
        </w:tc>
      </w:tr>
    </w:tbl>
    <w:p>
      <w:r>
        <w:rPr/>
        <w:t>Conformance Requirements References</w:t>
      </w:r>
      <w:r>
        <w:rPr/>
        <w:br/>
        <w:t>- The requirement aligns with SGP.22 Section 8.8.2 and related sections on SM-DP+ response behavior when no matching Public Key Identifier is provided by the eUICC during the authentication phase.</w:t>
        <w:br/>
        <w:t>- Communication SHALL be aborted if no supported Public Key Identifier is found, in accordance with CERTPK10 and CERTPK11 of SGP.21 v2.6.</w:t>
      </w:r>
    </w:p>
    <w:p>
      <w:r>
        <w:rPr/>
        <w:t>Conditional Execution</w:t>
      </w:r>
      <w:r>
        <w:rPr/>
        <w:br/>
        <w:t xml:space="preserve">This test SHALL be executed if and only if the set of Public Key Identifiers proposed by the eUICC does NOT overlap with the set supported by the SM-DP+. </w:t>
      </w:r>
    </w:p>
    <w:p>
      <w:r>
        <w:rPr/>
        <w:t>Notes</w:t>
      </w:r>
      <w:r>
        <w:rPr/>
        <w:br/>
        <w:t>- The test ensures no fallback attempts with unsupported keys or undefined behaviors.</w:t>
        <w:br/>
        <w:t>- Error handling SHALL comply with SGP.22 and SGP.21 requirements for failed certificate/path validation.</w:t>
      </w:r>
    </w:p>
    <w:p/>
    <w:p>
      <w:r>
        <w:rPr>
          <w:b/>
          <w:sz w:val="24"/>
        </w:rPr>
        <w:t>Requirement ID : 8.8.3 | Requirement Description : The Specification Version Number indicated by the eUICC is not supported by the SM-DP+.</w:t>
      </w:r>
    </w:p>
    <w:p>
      <w:r>
        <w:rPr>
          <w:b/>
          <w:sz w:val="24"/>
        </w:rPr>
        <w:t xml:space="preserve">Test Case : </w:t>
        <w:br/>
      </w:r>
    </w:p>
    <w:p>
      <w:r>
        <w:rPr/>
        <w:t>Test Cases</w:t>
      </w:r>
    </w:p>
    <w:p>
      <w:r>
        <w:rPr/>
        <w:t>TC</w:t>
      </w:r>
      <w:r>
        <w:rPr>
          <w:i/>
        </w:rPr>
        <w:t>SMDP</w:t>
      </w:r>
      <w:r>
        <w:rPr/>
        <w:t>EUICC_SpecVersionNotSupported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manufactured and personalized, supporting a given spec version</w:t>
            </w:r>
          </w:p>
        </w:tc>
      </w:tr>
      <w:tr>
        <w:tc>
          <w:tcPr>
            <w:tcW w:type="dxa" w:w="4320"/>
          </w:tcPr>
          <w:p>
            <w:r>
              <w:t>SM-DP+</w:t>
            </w:r>
          </w:p>
        </w:tc>
        <w:tc>
          <w:tcPr>
            <w:tcW w:type="dxa" w:w="4320"/>
          </w:tcPr>
          <w:p>
            <w:r>
              <w:t>SM-DP+ is operational, configured to support only specified eUICC spec versions</w:t>
            </w:r>
          </w:p>
        </w:tc>
      </w:tr>
      <w:tr>
        <w:tc>
          <w:tcPr>
            <w:tcW w:type="dxa" w:w="4320"/>
          </w:tcPr>
          <w:p>
            <w:r>
              <w:t>Device</w:t>
            </w:r>
          </w:p>
        </w:tc>
        <w:tc>
          <w:tcPr>
            <w:tcW w:type="dxa" w:w="4320"/>
          </w:tcPr>
          <w:p>
            <w:r>
              <w:t>Device contains LPA and is operational with the eUICC installed</w:t>
            </w:r>
          </w:p>
        </w:tc>
      </w:tr>
    </w:tbl>
    <w:p>
      <w:r>
        <w:rPr/>
        <w:t>Test Sequence #01: eUICC Eligibility Check with Unsupported Specification Version</w:t>
        <w:br/>
        <w:t>Description of the aim of the test sequence N°1</w:t>
      </w:r>
      <w:r>
        <w:rPr/>
        <w:br/>
        <w:t>To verify that when an eUICC indicates a Specification Version Number that is not supported by the SM-DP+, the SM-DP+ correctly identifies the lack of support and does not proceed further with profile download or installation.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a Specification Version Number not supported by the SM-DP+</w:t>
            </w:r>
          </w:p>
        </w:tc>
      </w:tr>
      <w:tr>
        <w:tc>
          <w:tcPr>
            <w:tcW w:type="dxa" w:w="4320"/>
          </w:tcPr>
          <w:p>
            <w:r>
              <w:t>SM-DP+</w:t>
            </w:r>
          </w:p>
        </w:tc>
        <w:tc>
          <w:tcPr>
            <w:tcW w:type="dxa" w:w="4320"/>
          </w:tcPr>
          <w:p>
            <w:r>
              <w:t>List of supported spec version numbers does not include that of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requests Eligibility Check Information from the eUICC</w:t>
            </w:r>
          </w:p>
        </w:tc>
        <w:tc>
          <w:tcPr>
            <w:tcW w:type="dxa" w:w="2160"/>
          </w:tcPr>
          <w:p>
            <w:r>
              <w:t>eUICC returns Eligibility Check Information containing its unsupported Specification Version Number</w:t>
            </w:r>
          </w:p>
        </w:tc>
      </w:tr>
      <w:tr>
        <w:tc>
          <w:tcPr>
            <w:tcW w:type="dxa" w:w="2160"/>
          </w:tcPr>
          <w:p>
            <w:r>
              <w:t>1</w:t>
            </w:r>
          </w:p>
        </w:tc>
        <w:tc>
          <w:tcPr>
            <w:tcW w:type="dxa" w:w="2160"/>
          </w:tcPr>
          <w:p>
            <w:r>
              <w:t>Device → SM-DP+</w:t>
            </w:r>
          </w:p>
        </w:tc>
        <w:tc>
          <w:tcPr>
            <w:tcW w:type="dxa" w:w="2160"/>
          </w:tcPr>
          <w:p>
            <w:r>
              <w:t>Device (via LPA) forwards eUICC Eligibility Check Information to SM-DP+</w:t>
            </w:r>
          </w:p>
        </w:tc>
        <w:tc>
          <w:tcPr>
            <w:tcW w:type="dxa" w:w="2160"/>
          </w:tcPr>
          <w:p>
            <w:r>
              <w:t>1- SM-DP+ inspects eUICC Specification Version Number 2- SM-DP+ determines that the received version is not supported</w:t>
            </w:r>
          </w:p>
        </w:tc>
      </w:tr>
      <w:tr>
        <w:tc>
          <w:tcPr>
            <w:tcW w:type="dxa" w:w="2160"/>
          </w:tcPr>
          <w:p>
            <w:r>
              <w:t>2</w:t>
            </w:r>
          </w:p>
        </w:tc>
        <w:tc>
          <w:tcPr>
            <w:tcW w:type="dxa" w:w="2160"/>
          </w:tcPr>
          <w:p>
            <w:r>
              <w:t>SM-DP+ → Device</w:t>
            </w:r>
          </w:p>
        </w:tc>
        <w:tc>
          <w:tcPr>
            <w:tcW w:type="dxa" w:w="2160"/>
          </w:tcPr>
          <w:p>
            <w:r>
              <w:t>SM-DP+ returns error indicating unsupported eUICC Specification Version Number</w:t>
            </w:r>
          </w:p>
        </w:tc>
        <w:tc>
          <w:tcPr>
            <w:tcW w:type="dxa" w:w="2160"/>
          </w:tcPr>
          <w:p>
            <w:r>
              <w:t>1- Device receives error2- Device does not proceed with Profile Download or Installation</w:t>
            </w:r>
          </w:p>
        </w:tc>
      </w:tr>
    </w:tbl>
    <w:p>
      <w:r>
        <w:rPr/>
        <w:t>Conformance Requirements References:</w:t>
        <w:br/>
        <w:t>- SGP.22 v2.6.1 (“eUICC SHALL indicate the specification version it is supporting… transmitted to the SM-DP+ during the eUICC eligibility check.”)</w:t>
        <w:br/>
        <w:t>- SGP.21 v2.6, Section 4.3.1, Requirement ELG1</w:t>
        <w:br/>
        <w:t>- Requirement ID 8.8.3: “The Specification Version Number indicated by the eUICC is not supported by the SM-DP+.”</w:t>
      </w:r>
    </w:p>
    <w:p>
      <w:r>
        <w:rPr/>
        <w:t>Conditional Execution Note:</w:t>
        <w:br/>
        <w:t>- This test sequence SHALL be executed if and only if the eUICC’s declared Specification Version Number is not in the set of versions supported by the SM-DP+.</w:t>
      </w:r>
    </w:p>
    <w:p>
      <w:r>
        <w:rPr/>
        <w:t>Notes:</w:t>
        <w:br/>
        <w:t>- The SM-DP+ is expected to abort the provisioning workflow upon identifying an unsupported version, and provide corresponding error feedback to the Device/End User.</w:t>
        <w:br/>
        <w:t>- No profile is to be downloaded or installed as outcome of this scenario.</w:t>
      </w:r>
    </w:p>
    <w:p/>
    <w:p>
      <w:r>
        <w:rPr>
          <w:b/>
          <w:sz w:val="24"/>
        </w:rPr>
        <w:t>Requirement ID : 8.8.4 | Requirement Description : The SM-DP+ has no CERT.DPAuth.ECDSA signed by one of the GSMA CI Public Key supported by the eUICC.</w:t>
      </w:r>
    </w:p>
    <w:p>
      <w:r>
        <w:rPr>
          <w:b/>
          <w:sz w:val="24"/>
        </w:rPr>
        <w:t xml:space="preserve">Test Case : </w:t>
        <w:br/>
      </w:r>
    </w:p>
    <w:p>
      <w:r>
        <w:rPr/>
        <w:t>Test Cases</w:t>
      </w:r>
    </w:p>
    <w:p>
      <w:r>
        <w:rPr/>
        <w:t>TC</w:t>
      </w:r>
      <w:r>
        <w:rPr>
          <w:i/>
        </w:rPr>
        <w:t>EUICC</w:t>
      </w:r>
      <w:r>
        <w:rPr/>
        <w:t>NoSupportedAuthCertificate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initialized and ready for authentication with a Subscription Manager (SM-DP+).</w:t>
            </w:r>
          </w:p>
        </w:tc>
      </w:tr>
      <w:tr>
        <w:tc>
          <w:tcPr>
            <w:tcW w:type="dxa" w:w="4320"/>
          </w:tcPr>
          <w:p>
            <w:r>
              <w:t>SM-DP+</w:t>
            </w:r>
          </w:p>
        </w:tc>
        <w:tc>
          <w:tcPr>
            <w:tcW w:type="dxa" w:w="4320"/>
          </w:tcPr>
          <w:p>
            <w:r>
              <w:t>The SM-DP+ holds a CERT.DPAuth.ECDSA certificate NOT signed by any GSMA CI public key that is trusted/supported by the eUICC.</w:t>
            </w:r>
          </w:p>
        </w:tc>
      </w:tr>
      <w:tr>
        <w:tc>
          <w:tcPr>
            <w:tcW w:type="dxa" w:w="4320"/>
          </w:tcPr>
          <w:p>
            <w:r>
              <w:t>GSMA CI</w:t>
            </w:r>
          </w:p>
        </w:tc>
        <w:tc>
          <w:tcPr>
            <w:tcW w:type="dxa" w:w="4320"/>
          </w:tcPr>
          <w:p>
            <w:r>
              <w:t>GSMA Certificate Issuer root keys/trust anchors are installed and trusted in the eUICC.</w:t>
            </w:r>
          </w:p>
        </w:tc>
      </w:tr>
    </w:tbl>
    <w:p>
      <w:r>
        <w:rPr/>
        <w:t>Test Sequence #01: Authentication Failure due to Unsupported SM-DP+ Certificate</w:t>
        <w:br/>
        <w:t>Description of the aim of the test sequence N°1</w:t>
      </w:r>
      <w:r>
        <w:rPr/>
        <w:br/>
        <w:t>This test sequence aims to verify that eUICC authentication fails when the SM-DP+ does not present a CERT.DPAuth.ECDSA signed by one of the GSMA CI public keys supported by the eUICC, as required by the specification. The test confirms that communication is stopped in accordance with SGP.21 v2.6, CERTPK7.</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Ready to initiate mutual authentication with the SM-DP+.</w:t>
            </w:r>
          </w:p>
        </w:tc>
      </w:tr>
      <w:tr>
        <w:tc>
          <w:tcPr>
            <w:tcW w:type="dxa" w:w="4320"/>
          </w:tcPr>
          <w:p>
            <w:r>
              <w:t>SM-DP+</w:t>
            </w:r>
          </w:p>
        </w:tc>
        <w:tc>
          <w:tcPr>
            <w:tcW w:type="dxa" w:w="4320"/>
          </w:tcPr>
          <w:p>
            <w:r>
              <w:t>Possesses only an authentication certificate (CERT.DPAuth.ECDSA) NOT signed by a GSMA CI trusted by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Initiates authentication, presents CERT.DPAuth.ECDSA (not trusted)</w:t>
            </w:r>
          </w:p>
        </w:tc>
        <w:tc>
          <w:tcPr>
            <w:tcW w:type="dxa" w:w="2160"/>
          </w:tcPr>
          <w:p>
            <w:r>
              <w:t>eUICC receives authentication request and certificate.</w:t>
            </w:r>
          </w:p>
        </w:tc>
      </w:tr>
      <w:tr>
        <w:tc>
          <w:tcPr>
            <w:tcW w:type="dxa" w:w="2160"/>
          </w:tcPr>
          <w:p>
            <w:r>
              <w:t>1</w:t>
            </w:r>
          </w:p>
        </w:tc>
        <w:tc>
          <w:tcPr>
            <w:tcW w:type="dxa" w:w="2160"/>
          </w:tcPr>
          <w:p>
            <w:r>
              <w:t>eUICC</w:t>
            </w:r>
          </w:p>
        </w:tc>
        <w:tc>
          <w:tcPr>
            <w:tcW w:type="dxa" w:w="2160"/>
          </w:tcPr>
          <w:p>
            <w:r>
              <w:t>Verifies signature of CERT.DPAuth.ECDSA using installed GSMA CI keys</w:t>
            </w:r>
          </w:p>
        </w:tc>
        <w:tc>
          <w:tcPr>
            <w:tcW w:type="dxa" w:w="2160"/>
          </w:tcPr>
          <w:p>
            <w:r>
              <w:t>1- Verification fails as certificate is not signed by a supported GSMA CI.2- CERT.DPAuth.ECDSA is considered INVALID as per CERTPK10.3- Authentication procedure is aborted.4- All ongoing communication with this SM-DP+ is stopped immediately, per CERTPK7.</w:t>
            </w:r>
          </w:p>
        </w:tc>
      </w:tr>
      <w:tr>
        <w:tc>
          <w:tcPr>
            <w:tcW w:type="dxa" w:w="2160"/>
          </w:tcPr>
          <w:p>
            <w:r>
              <w:t>2</w:t>
            </w:r>
          </w:p>
        </w:tc>
        <w:tc>
          <w:tcPr>
            <w:tcW w:type="dxa" w:w="2160"/>
          </w:tcPr>
          <w:p>
            <w:r>
              <w:t>eUICC → SM-DP+</w:t>
            </w:r>
          </w:p>
        </w:tc>
        <w:tc>
          <w:tcPr>
            <w:tcW w:type="dxa" w:w="2160"/>
          </w:tcPr>
          <w:p>
            <w:r>
              <w:t>(Optional: Error/abort message transmission, or simply closes communication subject to implementation)</w:t>
            </w:r>
          </w:p>
        </w:tc>
        <w:tc>
          <w:tcPr>
            <w:tcW w:type="dxa" w:w="2160"/>
          </w:tcPr>
          <w:p>
            <w:r>
              <w:t>1- SM-DP+ does NOT proceed to any further RSP operation with this eUICC.2- No profile download, management, or other RSP messages exchanged.</w:t>
            </w:r>
          </w:p>
        </w:tc>
      </w:tr>
    </w:tbl>
    <w:p>
      <w:r>
        <w:rPr/>
        <w:t>Conformance Requirements References</w:t>
        <w:br/>
        <w:t>- SGP.21 v2.6, CERTPK7: If an SM-DP+ authentication certificate is invalid, eUICC authentication fails and communication is stopped.</w:t>
        <w:br/>
        <w:t>- SGP.21 v2.6, CERTPK10: A public key certificate is valid only if signed by a GSMA CI (or trusted chain) and path validation per RFC 5280 passes.</w:t>
        <w:br/>
        <w:t>- SGP.22 v2.6.1, 8.8.4: The SM-DP+ has no CERT.DPAuth.ECDSA signed by one of the GSMA CI Public Keys supported by the eUICC.</w:t>
      </w:r>
    </w:p>
    <w:p>
      <w:r>
        <w:rPr/>
        <w:t>Conditional execution:</w:t>
      </w:r>
      <w:r>
        <w:rPr/>
        <w:br/>
        <w:t>This test sequence SHALL be executed if and only if the SM-DP+ presents a CERT.DPAuth.ECDSA not signed by any of the eUICC’s trusted GSMA CI root keys.</w:t>
      </w:r>
    </w:p>
    <w:p/>
    <w:p>
      <w:r>
        <w:rPr>
          <w:b/>
          <w:sz w:val="24"/>
        </w:rPr>
        <w:t>Requirement ID : 8.8.5 | Requirement Description : Download order - 4.10. Time to Live Expired</w:t>
      </w:r>
    </w:p>
    <w:p>
      <w:r>
        <w:rPr>
          <w:b/>
          <w:sz w:val="24"/>
        </w:rPr>
        <w:t xml:space="preserve">Test Case : </w:t>
        <w:br/>
      </w:r>
    </w:p>
    <w:p>
      <w:r>
        <w:rPr/>
        <w:t>Test Cases</w:t>
      </w:r>
    </w:p>
    <w:p>
      <w:r>
        <w:rPr/>
        <w:t>TC</w:t>
      </w:r>
      <w:r>
        <w:rPr>
          <w:i/>
        </w:rPr>
        <w:t>SM-DP+</w:t>
      </w:r>
      <w:r>
        <w:rPr/>
        <w:t>DownloadOrder_TimeToLiveExpired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able to process DownloadOrder requests.</w:t>
            </w:r>
          </w:p>
        </w:tc>
      </w:tr>
      <w:tr>
        <w:tc>
          <w:tcPr>
            <w:tcW w:type="dxa" w:w="4320"/>
          </w:tcPr>
          <w:p>
            <w:r>
              <w:t>eUICC</w:t>
            </w:r>
          </w:p>
        </w:tc>
        <w:tc>
          <w:tcPr>
            <w:tcW w:type="dxa" w:w="4320"/>
          </w:tcPr>
          <w:p>
            <w:r>
              <w:t>eUICC is provisioned and ready for Profile download operations.</w:t>
            </w:r>
          </w:p>
        </w:tc>
      </w:tr>
      <w:tr>
        <w:tc>
          <w:tcPr>
            <w:tcW w:type="dxa" w:w="4320"/>
          </w:tcPr>
          <w:p>
            <w:r>
              <w:t>LPA</w:t>
            </w:r>
          </w:p>
        </w:tc>
        <w:tc>
          <w:tcPr>
            <w:tcW w:type="dxa" w:w="4320"/>
          </w:tcPr>
          <w:p>
            <w:r>
              <w:t>Local Profile Assistant is available to initiate DownloadOrder towards SM-DP+.</w:t>
            </w:r>
          </w:p>
        </w:tc>
      </w:tr>
      <w:tr>
        <w:tc>
          <w:tcPr>
            <w:tcW w:type="dxa" w:w="4320"/>
          </w:tcPr>
          <w:p>
            <w:r>
              <w:t>Operator</w:t>
            </w:r>
          </w:p>
        </w:tc>
        <w:tc>
          <w:tcPr>
            <w:tcW w:type="dxa" w:w="4320"/>
          </w:tcPr>
          <w:p>
            <w:r>
              <w:t>Operator has issued a DownloadOrder for a Profile to the SM-DP+.</w:t>
            </w:r>
          </w:p>
        </w:tc>
      </w:tr>
    </w:tbl>
    <w:p>
      <w:r>
        <w:rPr/>
        <w:t>Test Sequence #01: DownloadOrder with Expired Time to Live</w:t>
        <w:br/>
        <w:t>Validate that the SM-DP+ responds with the correct status when the Time to Live (TTL) for a DownloadOrder has expired as per requirement 8.8.5.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DownloadOrder for a Profile exists in "pending" state with an expired TTL value.</w:t>
            </w:r>
          </w:p>
        </w:tc>
      </w:tr>
      <w:tr>
        <w:tc>
          <w:tcPr>
            <w:tcW w:type="dxa" w:w="4320"/>
          </w:tcPr>
          <w:p>
            <w:r>
              <w:t>eUICC</w:t>
            </w:r>
          </w:p>
        </w:tc>
        <w:tc>
          <w:tcPr>
            <w:tcW w:type="dxa" w:w="4320"/>
          </w:tcPr>
          <w:p>
            <w:r>
              <w:t>Not yet involved in the download operation.</w:t>
            </w:r>
          </w:p>
        </w:tc>
      </w:tr>
      <w:tr>
        <w:tc>
          <w:tcPr>
            <w:tcW w:type="dxa" w:w="4320"/>
          </w:tcPr>
          <w:p>
            <w:r>
              <w:t>LPA</w:t>
            </w:r>
          </w:p>
        </w:tc>
        <w:tc>
          <w:tcPr>
            <w:tcW w:type="dxa" w:w="4320"/>
          </w:tcPr>
          <w:p>
            <w:r>
              <w:t>Will attempt to request the download of the expired order.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initiates DownloadOrder request for the Profile.</w:t>
            </w:r>
          </w:p>
        </w:tc>
        <w:tc>
          <w:tcPr>
            <w:tcW w:type="dxa" w:w="2160"/>
          </w:tcPr>
          <w:p>
            <w:r>
              <w:t>SM-DP+ retrieves the pending download order and checks TTL.</w:t>
            </w:r>
          </w:p>
        </w:tc>
      </w:tr>
      <w:tr>
        <w:tc>
          <w:tcPr>
            <w:tcW w:type="dxa" w:w="2160"/>
          </w:tcPr>
          <w:p>
            <w:r>
              <w:t>1</w:t>
            </w:r>
          </w:p>
        </w:tc>
        <w:tc>
          <w:tcPr>
            <w:tcW w:type="dxa" w:w="2160"/>
          </w:tcPr>
          <w:p>
            <w:r>
              <w:t>SM-DP+</w:t>
            </w:r>
          </w:p>
        </w:tc>
        <w:tc>
          <w:tcPr>
            <w:tcW w:type="dxa" w:w="2160"/>
          </w:tcPr>
          <w:p>
            <w:r>
              <w:t>SM-DP+ determines the DownloadOrder Time to Live has expired.</w:t>
            </w:r>
          </w:p>
        </w:tc>
        <w:tc>
          <w:tcPr>
            <w:tcW w:type="dxa" w:w="2160"/>
          </w:tcPr>
          <w:p>
            <w:r>
              <w:t>1- SM-DP+ returns status code '8.8.5 Download Order - 4.10 Time to Live Expired'.2- Download is not triggered.3- No further processing of this DownloadOrder.</w:t>
            </w:r>
          </w:p>
        </w:tc>
      </w:tr>
      <w:tr>
        <w:tc>
          <w:tcPr>
            <w:tcW w:type="dxa" w:w="2160"/>
          </w:tcPr>
          <w:p>
            <w:r>
              <w:t>2</w:t>
            </w:r>
          </w:p>
        </w:tc>
        <w:tc>
          <w:tcPr>
            <w:tcW w:type="dxa" w:w="2160"/>
          </w:tcPr>
          <w:p>
            <w:r>
              <w:t>SM-DP+ → LPA</w:t>
            </w:r>
          </w:p>
        </w:tc>
        <w:tc>
          <w:tcPr>
            <w:tcW w:type="dxa" w:w="2160"/>
          </w:tcPr>
          <w:p>
            <w:r>
              <w:t>SM-DP+ communicates the error to the LPA via response message.</w:t>
            </w:r>
          </w:p>
        </w:tc>
        <w:tc>
          <w:tcPr>
            <w:tcW w:type="dxa" w:w="2160"/>
          </w:tcPr>
          <w:p>
            <w:r>
              <w:t>LPA receives failure status indicating 'Time to Live Expired' for the DownloadOrder.</w:t>
            </w:r>
          </w:p>
        </w:tc>
      </w:tr>
    </w:tbl>
    <w:p>
      <w:r>
        <w:rPr/>
        <w:t>Test Sequence #02: Notification Handling for Time to Live Expired</w:t>
        <w:br/>
        <w:t>Verify the notification logic in case TTL expiry occurs, including any constraints about not notifying the Operator.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has rejected the DownloadOrder due to expired TTL (per previous sequence).</w:t>
            </w:r>
          </w:p>
        </w:tc>
      </w:tr>
      <w:tr>
        <w:tc>
          <w:tcPr>
            <w:tcW w:type="dxa" w:w="4320"/>
          </w:tcPr>
          <w:p>
            <w:r>
              <w:t>Operator</w:t>
            </w:r>
          </w:p>
        </w:tc>
        <w:tc>
          <w:tcPr>
            <w:tcW w:type="dxa" w:w="4320"/>
          </w:tcPr>
          <w:p>
            <w:r>
              <w:t>Expecting notification results from download attempts.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Notification logic processed after the TTL expiry rejection.</w:t>
            </w:r>
          </w:p>
        </w:tc>
        <w:tc>
          <w:tcPr>
            <w:tcW w:type="dxa" w:w="2160"/>
          </w:tcPr>
          <w:p>
            <w:r>
              <w:t>1- No notification SHALL be sent to Operator on TTL expiry per specification notes.</w:t>
            </w:r>
          </w:p>
        </w:tc>
      </w:tr>
      <w:tr>
        <w:tc>
          <w:tcPr>
            <w:tcW w:type="dxa" w:w="2160"/>
          </w:tcPr>
          <w:p>
            <w:r>
              <w:t>2</w:t>
            </w:r>
          </w:p>
        </w:tc>
        <w:tc>
          <w:tcPr>
            <w:tcW w:type="dxa" w:w="2160"/>
          </w:tcPr>
          <w:p>
            <w:r>
              <w:t>Operator</w:t>
            </w:r>
          </w:p>
        </w:tc>
        <w:tc>
          <w:tcPr>
            <w:tcW w:type="dxa" w:w="2160"/>
          </w:tcPr>
          <w:p>
            <w:r>
              <w:t>Operator observes notification status for DownloadOrder.</w:t>
            </w:r>
          </w:p>
        </w:tc>
        <w:tc>
          <w:tcPr>
            <w:tcW w:type="dxa" w:w="2160"/>
          </w:tcPr>
          <w:p>
            <w:r>
              <w:t>1- Operator SHALL NOT receive a notification related to the expired download order.</w:t>
            </w:r>
          </w:p>
        </w:tc>
      </w:tr>
    </w:tbl>
    <w:p>
      <w:r>
        <w:rPr/>
        <w:t>Conformance Requirements References</w:t>
        <w:br/>
        <w:t>- SGP.22 v2.6.1 Table 32a, Requirement ID 8.8.5: "Download order - 4.10 Time to Live Expired" and related notes on notification handling.</w:t>
        <w:br/>
        <w:t>- Table 32c: Additional Status Codes – mapping for DownloadOrder expiry and notification guidelines.</w:t>
      </w:r>
    </w:p>
    <w:p>
      <w:r>
        <w:rPr/>
        <w:t>Conditional Execution Notes</w:t>
        <w:br/>
        <w:t>- These test sequences SHALL be executed if and only if a DownloadOrder is issued where TTL is deliberately set to expire before download execution is attempted.</w:t>
        <w:br/>
        <w:t>- Steps related to Operator notification SHALL not execute if the status returned is "8.8.5 Download Order - 4.10 Time to Live Expired", per notification policy.</w:t>
      </w:r>
    </w:p>
    <w:p/>
    <w:p>
      <w:r>
        <w:rPr>
          <w:b/>
          <w:sz w:val="24"/>
        </w:rPr>
        <w:t>Requirement ID : 8.8.5 Download order - 4.10. Time to Live Expired | Requirement Description : If the SM-DP+ determines that the related Profile download order has expired, the relevant status code is "8.8.5 Download order - 4.10. Time to Live Expired".</w:t>
      </w:r>
    </w:p>
    <w:p>
      <w:r>
        <w:rPr>
          <w:b/>
          <w:sz w:val="24"/>
        </w:rPr>
        <w:t xml:space="preserve">Test Case : </w:t>
        <w:br/>
      </w:r>
    </w:p>
    <w:p>
      <w:r>
        <w:rPr/>
        <w:t>Test Cases</w:t>
      </w:r>
    </w:p>
    <w:p>
      <w:r>
        <w:rPr/>
        <w:t>TC</w:t>
      </w:r>
      <w:r>
        <w:rPr>
          <w:i/>
        </w:rPr>
        <w:t>SMDPplus</w:t>
      </w:r>
      <w:r>
        <w:rPr/>
        <w:t>TimeToLiveExpired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has pending profile download orders in its database.</w:t>
            </w:r>
          </w:p>
        </w:tc>
      </w:tr>
      <w:tr>
        <w:tc>
          <w:tcPr>
            <w:tcW w:type="dxa" w:w="4320"/>
          </w:tcPr>
          <w:p>
            <w:r>
              <w:t>eUICC</w:t>
            </w:r>
          </w:p>
        </w:tc>
        <w:tc>
          <w:tcPr>
            <w:tcW w:type="dxa" w:w="4320"/>
          </w:tcPr>
          <w:p>
            <w:r>
              <w:t>eUICC is registered and capable of Profile Download.</w:t>
            </w:r>
          </w:p>
        </w:tc>
      </w:tr>
      <w:tr>
        <w:tc>
          <w:tcPr>
            <w:tcW w:type="dxa" w:w="4320"/>
          </w:tcPr>
          <w:p>
            <w:r>
              <w:t>Operator</w:t>
            </w:r>
          </w:p>
        </w:tc>
        <w:tc>
          <w:tcPr>
            <w:tcW w:type="dxa" w:w="4320"/>
          </w:tcPr>
          <w:p>
            <w:r>
              <w:t>Operator has initiated a Profile download order for the target eUICC.</w:t>
            </w:r>
          </w:p>
        </w:tc>
      </w:tr>
    </w:tbl>
    <w:p>
      <w:r>
        <w:rPr/>
        <w:t>Test Sequence #01: Handling of Profile Download Order Expiry (Time To Live Expired)</w:t>
        <w:br/>
        <w:t>Verify that the SM-DP+ marks a profile download order as expired when its validity duration (Time To Live, TTL) is exceeded and communicates the appropriate status code.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provisioned a profile download order with a specific TTL for a given EID &amp; ICCID.</w:t>
            </w:r>
          </w:p>
        </w:tc>
      </w:tr>
      <w:tr>
        <w:tc>
          <w:tcPr>
            <w:tcW w:type="dxa" w:w="4320"/>
          </w:tcPr>
          <w:p>
            <w:r>
              <w:t>eUICC</w:t>
            </w:r>
          </w:p>
        </w:tc>
        <w:tc>
          <w:tcPr>
            <w:tcW w:type="dxa" w:w="4320"/>
          </w:tcPr>
          <w:p>
            <w:r>
              <w:t>Associated with the relevant EID but has not yet initiated download before TTL timeout.</w:t>
            </w:r>
          </w:p>
        </w:tc>
      </w:tr>
      <w:tr>
        <w:tc>
          <w:tcPr>
            <w:tcW w:type="dxa" w:w="4320"/>
          </w:tcPr>
          <w:p>
            <w:r>
              <w:t>Operator</w:t>
            </w:r>
          </w:p>
        </w:tc>
        <w:tc>
          <w:tcPr>
            <w:tcW w:type="dxa" w:w="4320"/>
          </w:tcPr>
          <w:p>
            <w:r>
              <w:t>Has information that a profile download order was issued and is monitoring status.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Internal</w:t>
            </w:r>
          </w:p>
        </w:tc>
        <w:tc>
          <w:tcPr>
            <w:tcW w:type="dxa" w:w="2160"/>
          </w:tcPr>
          <w:p>
            <w:r>
              <w:t>SM-DP+ tracks elapsed time for each profile download order.</w:t>
            </w:r>
          </w:p>
        </w:tc>
        <w:tc>
          <w:tcPr>
            <w:tcW w:type="dxa" w:w="2160"/>
          </w:tcPr>
          <w:p>
            <w:r>
              <w:t>Internal timer/timestamp associated with order is monitored.</w:t>
            </w:r>
          </w:p>
        </w:tc>
      </w:tr>
      <w:tr>
        <w:tc>
          <w:tcPr>
            <w:tcW w:type="dxa" w:w="2160"/>
          </w:tcPr>
          <w:p>
            <w:r>
              <w:t>1</w:t>
            </w:r>
          </w:p>
        </w:tc>
        <w:tc>
          <w:tcPr>
            <w:tcW w:type="dxa" w:w="2160"/>
          </w:tcPr>
          <w:p>
            <w:r>
              <w:t>SM-DP+ → Internal</w:t>
            </w:r>
          </w:p>
        </w:tc>
        <w:tc>
          <w:tcPr>
            <w:tcW w:type="dxa" w:w="2160"/>
          </w:tcPr>
          <w:p>
            <w:r>
              <w:t>Profile download order TTL expires (exceeds the valid time window).</w:t>
            </w:r>
          </w:p>
        </w:tc>
        <w:tc>
          <w:tcPr>
            <w:tcW w:type="dxa" w:w="2160"/>
          </w:tcPr>
          <w:p>
            <w:r>
              <w:t>1- SM-DP+ sets status of the order as expired.2- Relevant status code set to "8.8.5 Download order - 4.10. Time to Live Expired".</w:t>
            </w:r>
          </w:p>
        </w:tc>
      </w:tr>
      <w:tr>
        <w:tc>
          <w:tcPr>
            <w:tcW w:type="dxa" w:w="2160"/>
          </w:tcPr>
          <w:p>
            <w:r>
              <w:t>2</w:t>
            </w:r>
          </w:p>
        </w:tc>
        <w:tc>
          <w:tcPr>
            <w:tcW w:type="dxa" w:w="2160"/>
          </w:tcPr>
          <w:p>
            <w:r>
              <w:t>SM-DP+ → Operator</w:t>
            </w:r>
          </w:p>
        </w:tc>
        <w:tc>
          <w:tcPr>
            <w:tcW w:type="dxa" w:w="2160"/>
          </w:tcPr>
          <w:p>
            <w:r>
              <w:t>Communicates the final status of the profile download order to Operator.</w:t>
            </w:r>
          </w:p>
        </w:tc>
        <w:tc>
          <w:tcPr>
            <w:tcW w:type="dxa" w:w="2160"/>
          </w:tcPr>
          <w:p>
            <w:r>
              <w:t>Operator is informed with status code "8.8.5 Download order - 4.10. Time to Live Expired".</w:t>
            </w:r>
          </w:p>
        </w:tc>
      </w:tr>
      <w:tr>
        <w:tc>
          <w:tcPr>
            <w:tcW w:type="dxa" w:w="2160"/>
          </w:tcPr>
          <w:p>
            <w:r>
              <w:t>3</w:t>
            </w:r>
          </w:p>
        </w:tc>
        <w:tc>
          <w:tcPr>
            <w:tcW w:type="dxa" w:w="2160"/>
          </w:tcPr>
          <w:p>
            <w:r>
              <w:t>SM-DP+ → eUICC (if applicable)</w:t>
            </w:r>
          </w:p>
        </w:tc>
        <w:tc>
          <w:tcPr>
            <w:tcW w:type="dxa" w:w="2160"/>
          </w:tcPr>
          <w:p>
            <w:r>
              <w:t>Optionally, any pending download triggers are cancelled or refused.</w:t>
            </w:r>
          </w:p>
        </w:tc>
        <w:tc>
          <w:tcPr>
            <w:tcW w:type="dxa" w:w="2160"/>
          </w:tcPr>
          <w:p>
            <w:r>
              <w:t>eUICC is unable to proceed with the expired download order.</w:t>
            </w:r>
          </w:p>
        </w:tc>
      </w:tr>
      <w:tr>
        <w:tc>
          <w:tcPr>
            <w:tcW w:type="dxa" w:w="2160"/>
          </w:tcPr>
          <w:p>
            <w:r>
              <w:t>4</w:t>
            </w:r>
          </w:p>
        </w:tc>
        <w:tc>
          <w:tcPr>
            <w:tcW w:type="dxa" w:w="2160"/>
          </w:tcPr>
          <w:p>
            <w:r>
              <w:t>Operator → End User</w:t>
            </w:r>
          </w:p>
        </w:tc>
        <w:tc>
          <w:tcPr>
            <w:tcW w:type="dxa" w:w="2160"/>
          </w:tcPr>
          <w:p>
            <w:r>
              <w:t>(Optional) Operator may inform the End User via UI or notification.</w:t>
            </w:r>
          </w:p>
        </w:tc>
        <w:tc>
          <w:tcPr>
            <w:tcW w:type="dxa" w:w="2160"/>
          </w:tcPr>
          <w:p>
            <w:r>
              <w:t>End User receives notification (Operator dependent process implementation).</w:t>
            </w:r>
          </w:p>
        </w:tc>
      </w:tr>
    </w:tbl>
    <w:p>
      <w:r>
        <w:rPr/>
        <w:t>Conformance Requirements References</w:t>
        <w:br/>
        <w:t>- SGP.22 v2.6.1, section for Status Codes: Table 32c (“8.8.5 Download order - 4.10. Time to Live Expired”)</w:t>
        <w:br/>
        <w:t>- SGP.22 v2.6.1, section 4.10 (Profile Download Order Expiry/TTL mechanism requirements)</w:t>
      </w:r>
    </w:p>
    <w:p>
      <w:r>
        <w:rPr/>
        <w:t>Conditional Execution:</w:t>
        <w:br/>
        <w:t>- This test case SHALL be executed if and only if a Profile download order is active in SM-DP+ and the order’s Time To Live has been reached without successful completion.</w:t>
        <w:br/>
        <w:t>- If profile download is completed prior to TTL, this test case SHALL NOT be executed.</w:t>
      </w:r>
    </w:p>
    <w:p>
      <w:r>
        <w:rPr/>
        <w:t>Notes:</w:t>
        <w:br/>
        <w:t>- Operator may attempt to re-initiate a new download order if required, as per business need.</w:t>
        <w:br/>
        <w:t>- The expected result includes correct population of the specified status code both in internal logs and outward-facing notifications where applicable.</w:t>
      </w:r>
    </w:p>
    <w:p/>
    <w:p>
      <w:r>
        <w:rPr>
          <w:b/>
          <w:sz w:val="24"/>
        </w:rPr>
        <w:t>Requirement ID : Matching ID - Refused | Requirement Description : Verify that ctxParamsForCommonAuthentication contains a MatchingID following the format defined in section 4.9.1, otherwise the SM-DP+ SHALL return a status code "Matching ID - Refused".</w:t>
      </w:r>
    </w:p>
    <w:p>
      <w:r>
        <w:rPr>
          <w:b/>
          <w:sz w:val="24"/>
        </w:rPr>
        <w:t xml:space="preserve">Test Case : </w:t>
        <w:br/>
      </w:r>
    </w:p>
    <w:p>
      <w:r>
        <w:rPr/>
        <w:t>Test Cases</w:t>
      </w:r>
    </w:p>
    <w:p>
      <w:r>
        <w:rPr/>
        <w:t>TC</w:t>
      </w:r>
      <w:r>
        <w:rPr>
          <w:i/>
        </w:rPr>
        <w:t>SMDP</w:t>
      </w:r>
      <w:r>
        <w:rPr/>
        <w:t>MatchingID_Refused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Device hosts an LPAd capable of initiating remote SIM provisioning and sending ctxParamsForCommonAuthentication to SM-DP+.</w:t>
            </w:r>
          </w:p>
        </w:tc>
      </w:tr>
      <w:tr>
        <w:tc>
          <w:tcPr>
            <w:tcW w:type="dxa" w:w="4320"/>
          </w:tcPr>
          <w:p>
            <w:r>
              <w:t>eUICC</w:t>
            </w:r>
          </w:p>
        </w:tc>
        <w:tc>
          <w:tcPr>
            <w:tcW w:type="dxa" w:w="4320"/>
          </w:tcPr>
          <w:p>
            <w:r>
              <w:t>The eUICC is present and ready to perform mutual authentication with the LPAd.</w:t>
            </w:r>
          </w:p>
        </w:tc>
      </w:tr>
      <w:tr>
        <w:tc>
          <w:tcPr>
            <w:tcW w:type="dxa" w:w="4320"/>
          </w:tcPr>
          <w:p>
            <w:r>
              <w:t>SM-DP+</w:t>
            </w:r>
          </w:p>
        </w:tc>
        <w:tc>
          <w:tcPr>
            <w:tcW w:type="dxa" w:w="4320"/>
          </w:tcPr>
          <w:p>
            <w:r>
              <w:t>The SM-DP+ is operational and ready to process requests per SGP.22 section 3.1.7, 3.1.8, and 4.9.1 specifications.</w:t>
            </w:r>
          </w:p>
        </w:tc>
      </w:tr>
    </w:tbl>
    <w:p>
      <w:r>
        <w:rPr/>
        <w:t>Test Sequence #01: ctxParamsForCommonAuthentication Missing MatchingID</w:t>
        <w:br/>
        <w:t>Description of the aim of the test sequence N°1</w:t>
        <w:br/>
        <w:t>Verify that if the ctxParamsForCommonAuthentication sent by the LPAd does not contain a MatchingID, the SM-DP+ returns a status code "Matching ID - Refused" as required by SGP.22 section 4.9.1.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Prepares an authentication request without including a MatchingID.</w:t>
            </w:r>
          </w:p>
        </w:tc>
      </w:tr>
      <w:tr>
        <w:tc>
          <w:tcPr>
            <w:tcW w:type="dxa" w:w="4320"/>
          </w:tcPr>
          <w:p>
            <w:r>
              <w:t>eUICC</w:t>
            </w:r>
          </w:p>
        </w:tc>
        <w:tc>
          <w:tcPr>
            <w:tcW w:type="dxa" w:w="4320"/>
          </w:tcPr>
          <w:p>
            <w:r>
              <w:t>Ready to participate in the authentication process.</w:t>
            </w:r>
          </w:p>
        </w:tc>
      </w:tr>
      <w:tr>
        <w:tc>
          <w:tcPr>
            <w:tcW w:type="dxa" w:w="4320"/>
          </w:tcPr>
          <w:p>
            <w:r>
              <w:t>SM-DP+</w:t>
            </w:r>
          </w:p>
        </w:tc>
        <w:tc>
          <w:tcPr>
            <w:tcW w:type="dxa" w:w="4320"/>
          </w:tcPr>
          <w:p>
            <w:r>
              <w:t>Awaiting ctxParamsForCommonAuthentication from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Initiate mutual authentication sequence.</w:t>
            </w:r>
          </w:p>
        </w:tc>
        <w:tc>
          <w:tcPr>
            <w:tcW w:type="dxa" w:w="2160"/>
          </w:tcPr>
          <w:p>
            <w:r>
              <w:t>eUICC ready to process authentication.</w:t>
            </w:r>
          </w:p>
        </w:tc>
      </w:tr>
      <w:tr>
        <w:tc>
          <w:tcPr>
            <w:tcW w:type="dxa" w:w="2160"/>
          </w:tcPr>
          <w:p>
            <w:r>
              <w:t>1</w:t>
            </w:r>
          </w:p>
        </w:tc>
        <w:tc>
          <w:tcPr>
            <w:tcW w:type="dxa" w:w="2160"/>
          </w:tcPr>
          <w:p>
            <w:r>
              <w:t>LPAd → SM-DP+</w:t>
            </w:r>
          </w:p>
        </w:tc>
        <w:tc>
          <w:tcPr>
            <w:tcW w:type="dxa" w:w="2160"/>
          </w:tcPr>
          <w:p>
            <w:r>
              <w:t>Send ctxParamsForCommonAuthentication without MatchingID.</w:t>
            </w:r>
          </w:p>
        </w:tc>
        <w:tc>
          <w:tcPr>
            <w:tcW w:type="dxa" w:w="2160"/>
          </w:tcPr>
          <w:p>
            <w:r>
              <w:t>1- SM-DP+ checks for presence of MatchingID in the request.2- Verification fails due to missing MatchingID.3- SM-DP+ returns status code "Matching ID - Refused".</w:t>
            </w:r>
          </w:p>
        </w:tc>
      </w:tr>
    </w:tbl>
    <w:p>
      <w:r>
        <w:rPr/>
        <w:t>Test Sequence #02: ctxParamsForCommonAuthentication Contains Invalid MatchingID Format</w:t>
        <w:br/>
        <w:t>Description of the aim of the test sequence N°2</w:t>
        <w:br/>
        <w:t>Verify that if the MatchingID in ctxParamsForCommonAuthentication does not conform to the format specified in section 4.9.1, the SM-DP+ returns a status code "Matching ID - Refused."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Prepares an authentication request with an incorrectly formatted MatchingID (not per 4.9.1).</w:t>
            </w:r>
          </w:p>
        </w:tc>
      </w:tr>
      <w:tr>
        <w:tc>
          <w:tcPr>
            <w:tcW w:type="dxa" w:w="4320"/>
          </w:tcPr>
          <w:p>
            <w:r>
              <w:t>eUICC</w:t>
            </w:r>
          </w:p>
        </w:tc>
        <w:tc>
          <w:tcPr>
            <w:tcW w:type="dxa" w:w="4320"/>
          </w:tcPr>
          <w:p>
            <w:r>
              <w:t>Ready to engage in authentication with LPAd.</w:t>
            </w:r>
          </w:p>
        </w:tc>
      </w:tr>
      <w:tr>
        <w:tc>
          <w:tcPr>
            <w:tcW w:type="dxa" w:w="4320"/>
          </w:tcPr>
          <w:p>
            <w:r>
              <w:t>SM-DP+</w:t>
            </w:r>
          </w:p>
        </w:tc>
        <w:tc>
          <w:tcPr>
            <w:tcW w:type="dxa" w:w="4320"/>
          </w:tcPr>
          <w:p>
            <w:r>
              <w:t>Awaiting ctxParamsForCommonAuthentication from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Initiate mutual authentication sequence.</w:t>
            </w:r>
          </w:p>
        </w:tc>
        <w:tc>
          <w:tcPr>
            <w:tcW w:type="dxa" w:w="2160"/>
          </w:tcPr>
          <w:p>
            <w:r>
              <w:t>eUICC ready to process authentication.</w:t>
            </w:r>
          </w:p>
        </w:tc>
      </w:tr>
      <w:tr>
        <w:tc>
          <w:tcPr>
            <w:tcW w:type="dxa" w:w="2160"/>
          </w:tcPr>
          <w:p>
            <w:r>
              <w:t>1</w:t>
            </w:r>
          </w:p>
        </w:tc>
        <w:tc>
          <w:tcPr>
            <w:tcW w:type="dxa" w:w="2160"/>
          </w:tcPr>
          <w:p>
            <w:r>
              <w:t>LPAd → SM-DP+</w:t>
            </w:r>
          </w:p>
        </w:tc>
        <w:tc>
          <w:tcPr>
            <w:tcW w:type="dxa" w:w="2160"/>
          </w:tcPr>
          <w:p>
            <w:r>
              <w:t>Send ctxParamsForCommonAuthentication with incorrectly formatted MatchingID.</w:t>
            </w:r>
          </w:p>
        </w:tc>
        <w:tc>
          <w:tcPr>
            <w:tcW w:type="dxa" w:w="2160"/>
          </w:tcPr>
          <w:p>
            <w:r>
              <w:t>1- SM-DP+ verifies the MatchingID format.2- Format does not comply with section 4.9.1.3- SM-DP+ returns status code "Matching ID - Refused".</w:t>
            </w:r>
          </w:p>
        </w:tc>
      </w:tr>
    </w:tbl>
    <w:p>
      <w:r>
        <w:rPr/>
        <w:t>Conformance Requirements References</w:t>
        <w:br/>
        <w:t>Requirement ID: Matching ID - Refused</w:t>
      </w:r>
      <w:r>
        <w:rPr/>
        <w:br/>
        <w:t>Specification: SGP.22 v2.6.1</w:t>
      </w:r>
      <w:r>
        <w:rPr/>
        <w:br/>
        <w:t>Relevant Clauses:</w:t>
      </w:r>
      <w:r>
        <w:rPr/>
        <w:br/>
        <w:t>- Section 4.9.1 (ACR Matching ID format)</w:t>
      </w:r>
      <w:r>
        <w:rPr/>
        <w:br/>
        <w:t>- Section 3.1.7 and 3.1.8 (Activation Code Retrieval/Availability procedures)</w:t>
      </w:r>
      <w:r>
        <w:rPr/>
        <w:br/>
        <w:t xml:space="preserve">- Page 189: "If ctxParamsForCommonAuthentication contains a MatchingId then select the Profile download order that matches the MatchingId. If there is no matching Profile download order, the SM-DP+ SHALL return a status code 'MatchingID – Refused'."  </w:t>
      </w:r>
    </w:p>
    <w:p>
      <w:r>
        <w:rPr/>
        <w:t>Notes:</w:t>
        <w:br/>
        <w:t>- The steps SHALL be executed if and only if the input ctxParamsForCommonAuthentication is missing a MatchingID or the MatchingID does not conform to the required format described in section 4.9.1.</w:t>
        <w:br/>
        <w:t>- The SM-DP+ SHALL return a status code "Matching ID - Refused" and terminate the procedure if any such verification fails.</w:t>
      </w:r>
    </w:p>
    <w:p/>
    <w:p>
      <w:r>
        <w:rPr>
          <w:b/>
          <w:sz w:val="24"/>
        </w:rPr>
        <w:t>Requirement ID : Profile ICCID – Not Allowed | Requirement Description : Verify that the indicated ICCID identifies a Profile associated with the EID of the authenticated eUICC, otherwise the SM-DP+ SHALL return a status code "Profile ICCID – Not Allowed". Verify that the Profile targeted by the ICCID in the MatchingID is in the 'Installed' state, otherwise the SM-DP+ SHALL return a status code "Profile ICCID - Not Allowed".</w:t>
      </w:r>
    </w:p>
    <w:p>
      <w:r>
        <w:rPr>
          <w:b/>
          <w:sz w:val="24"/>
        </w:rPr>
        <w:t xml:space="preserve">Test Case : </w:t>
        <w:br/>
      </w:r>
    </w:p>
    <w:p>
      <w:r>
        <w:rPr/>
        <w:t>Test Cases</w:t>
      </w:r>
    </w:p>
    <w:p>
      <w:r>
        <w:rPr/>
        <w:t>TC</w:t>
      </w:r>
      <w:r>
        <w:rPr>
          <w:i/>
        </w:rPr>
        <w:t>SMDP</w:t>
      </w:r>
      <w:r>
        <w:rPr/>
        <w:t>ProfileICCIDNotAllowed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personalized and operational, with EID and at least one Profile</w:t>
            </w:r>
          </w:p>
        </w:tc>
      </w:tr>
      <w:tr>
        <w:tc>
          <w:tcPr>
            <w:tcW w:type="dxa" w:w="4320"/>
          </w:tcPr>
          <w:p>
            <w:r>
              <w:t>SM-DP+</w:t>
            </w:r>
          </w:p>
        </w:tc>
        <w:tc>
          <w:tcPr>
            <w:tcW w:type="dxa" w:w="4320"/>
          </w:tcPr>
          <w:p>
            <w:r>
              <w:t>SM-DP+ is operational, contains Profile inventory and ICCID/EID associations</w:t>
            </w:r>
          </w:p>
        </w:tc>
      </w:tr>
      <w:tr>
        <w:tc>
          <w:tcPr>
            <w:tcW w:type="dxa" w:w="4320"/>
          </w:tcPr>
          <w:p>
            <w:r>
              <w:t>LPA</w:t>
            </w:r>
          </w:p>
        </w:tc>
        <w:tc>
          <w:tcPr>
            <w:tcW w:type="dxa" w:w="4320"/>
          </w:tcPr>
          <w:p>
            <w:r>
              <w:t>LPA is functional and can communicate with SM-DP+</w:t>
            </w:r>
          </w:p>
        </w:tc>
      </w:tr>
    </w:tbl>
    <w:p>
      <w:r>
        <w:rPr/>
        <w:t>Test Sequence #01: ICCID Not Associated with Authenticated EID</w:t>
        <w:br/>
        <w:t>Description of the aim of the test sequence N°1</w:t>
        <w:br/>
        <w:t>Verify that if the ICCID provided does not correspond to a Profile associated with the authenticated EID of the eUICC, the SM-DP+ returns status code "Profile ICCID – Not Allowed".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authenticated to the SM-DP+</w:t>
            </w:r>
          </w:p>
        </w:tc>
      </w:tr>
      <w:tr>
        <w:tc>
          <w:tcPr>
            <w:tcW w:type="dxa" w:w="4320"/>
          </w:tcPr>
          <w:p>
            <w:r>
              <w:t>SM-DP+</w:t>
            </w:r>
          </w:p>
        </w:tc>
        <w:tc>
          <w:tcPr>
            <w:tcW w:type="dxa" w:w="4320"/>
          </w:tcPr>
          <w:p>
            <w:r>
              <w:t>SM-DP+ contains a Profile with the given ICCID, but it is NOT associated with the authenticated EID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Send a Profile management command (e.g. Enable/Disable/Delete), referencing ICCID X</w:t>
            </w:r>
          </w:p>
        </w:tc>
        <w:tc>
          <w:tcPr>
            <w:tcW w:type="dxa" w:w="2160"/>
          </w:tcPr>
          <w:p>
            <w:r>
              <w:t>The command references an ICCID X for a Profile not associated with the authenticated EID</w:t>
            </w:r>
          </w:p>
        </w:tc>
      </w:tr>
      <w:tr>
        <w:tc>
          <w:tcPr>
            <w:tcW w:type="dxa" w:w="2160"/>
          </w:tcPr>
          <w:p>
            <w:r>
              <w:t>1</w:t>
            </w:r>
          </w:p>
        </w:tc>
        <w:tc>
          <w:tcPr>
            <w:tcW w:type="dxa" w:w="2160"/>
          </w:tcPr>
          <w:p>
            <w:r>
              <w:t>SM-DP+ → LPA</w:t>
            </w:r>
          </w:p>
        </w:tc>
        <w:tc>
          <w:tcPr>
            <w:tcW w:type="dxa" w:w="2160"/>
          </w:tcPr>
          <w:p>
            <w:r>
              <w:t>Process the command and validate ICCID against association with EID</w:t>
            </w:r>
          </w:p>
        </w:tc>
        <w:tc>
          <w:tcPr>
            <w:tcW w:type="dxa" w:w="2160"/>
          </w:tcPr>
          <w:p>
            <w:r>
              <w:t>1- SM-DP+ rejects the command                                                               2- SM-DP+ returns status code "Profile ICCID – Not Allowed" to LPA</w:t>
            </w:r>
          </w:p>
        </w:tc>
      </w:tr>
    </w:tbl>
    <w:p>
      <w:r>
        <w:rPr/>
        <w:t>Test Sequence #02: Profile Not in 'Installed' State</w:t>
        <w:br/>
        <w:t>Description of the aim of the test sequence N°2</w:t>
        <w:br/>
        <w:t>Verify that if the Profile targeted by the ICCID in the MatchingID is not in the 'Installed' state, the SM-DP+ returns status code "Profile ICCID – Not Allowed".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authenticated to the SM-DP+</w:t>
            </w:r>
          </w:p>
        </w:tc>
      </w:tr>
      <w:tr>
        <w:tc>
          <w:tcPr>
            <w:tcW w:type="dxa" w:w="4320"/>
          </w:tcPr>
          <w:p>
            <w:r>
              <w:t>SM-DP+</w:t>
            </w:r>
          </w:p>
        </w:tc>
        <w:tc>
          <w:tcPr>
            <w:tcW w:type="dxa" w:w="4320"/>
          </w:tcPr>
          <w:p>
            <w:r>
              <w:t>SM-DP+ contains a Profile with given ICCID, associated with the EID but not 'Installed'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Send a Profile management command, referencing ICCID Y</w:t>
            </w:r>
          </w:p>
        </w:tc>
        <w:tc>
          <w:tcPr>
            <w:tcW w:type="dxa" w:w="2160"/>
          </w:tcPr>
          <w:p>
            <w:r>
              <w:t>ICCID Y is associated with this eUICC/EID but Profile is not 'Installed'</w:t>
            </w:r>
          </w:p>
        </w:tc>
      </w:tr>
      <w:tr>
        <w:tc>
          <w:tcPr>
            <w:tcW w:type="dxa" w:w="2160"/>
          </w:tcPr>
          <w:p>
            <w:r>
              <w:t>1</w:t>
            </w:r>
          </w:p>
        </w:tc>
        <w:tc>
          <w:tcPr>
            <w:tcW w:type="dxa" w:w="2160"/>
          </w:tcPr>
          <w:p>
            <w:r>
              <w:t>SM-DP+ → LPA</w:t>
            </w:r>
          </w:p>
        </w:tc>
        <w:tc>
          <w:tcPr>
            <w:tcW w:type="dxa" w:w="2160"/>
          </w:tcPr>
          <w:p>
            <w:r>
              <w:t>Process the command and check Profile state</w:t>
            </w:r>
          </w:p>
        </w:tc>
        <w:tc>
          <w:tcPr>
            <w:tcW w:type="dxa" w:w="2160"/>
          </w:tcPr>
          <w:p>
            <w:r>
              <w:t>1- SM-DP+ rejects the command                                             2- SM-DP+ returns status code "Profile ICCID – Not Allowed" to LPA</w:t>
            </w:r>
          </w:p>
        </w:tc>
      </w:tr>
    </w:tbl>
    <w:p>
      <w:r>
        <w:rPr/>
        <w:t>Test Sequence #03: ICCID Associated and Profile Installed (Negative Proof)</w:t>
        <w:br/>
        <w:t>Description of the aim of the test sequence N°3</w:t>
        <w:br/>
        <w:t>Demonstrate that if the ICCID is correctly associated with the EID and Profile is in 'Installed' state, the SM-DP+ does NOT return the "Not Allowed" error.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Send a Profile management command, referencing ICCID Z</w:t>
            </w:r>
          </w:p>
        </w:tc>
        <w:tc>
          <w:tcPr>
            <w:tcW w:type="dxa" w:w="2160"/>
          </w:tcPr>
          <w:p>
            <w:r>
              <w:t>ICCID Z is associated with the eUICC/EID and Profile is 'Installed'</w:t>
            </w:r>
          </w:p>
        </w:tc>
      </w:tr>
      <w:tr>
        <w:tc>
          <w:tcPr>
            <w:tcW w:type="dxa" w:w="2160"/>
          </w:tcPr>
          <w:p>
            <w:r>
              <w:t>1</w:t>
            </w:r>
          </w:p>
        </w:tc>
        <w:tc>
          <w:tcPr>
            <w:tcW w:type="dxa" w:w="2160"/>
          </w:tcPr>
          <w:p>
            <w:r>
              <w:t>SM-DP+ → LPA</w:t>
            </w:r>
          </w:p>
        </w:tc>
        <w:tc>
          <w:tcPr>
            <w:tcW w:type="dxa" w:w="2160"/>
          </w:tcPr>
          <w:p>
            <w:r>
              <w:t>Process the command and validate association and state</w:t>
            </w:r>
          </w:p>
        </w:tc>
        <w:tc>
          <w:tcPr>
            <w:tcW w:type="dxa" w:w="2160"/>
          </w:tcPr>
          <w:p>
            <w:r>
              <w:t>1- SM-DP+ processes the command as normal2- No "Profile ICCID – Not Allowed" error status returned</w:t>
            </w:r>
          </w:p>
        </w:tc>
      </w:tr>
    </w:tbl>
    <w:p>
      <w:r>
        <w:rPr/>
        <w:t>Conformance Requirements References</w:t>
      </w:r>
    </w:p>
    <w:p>
      <w:pPr>
        <w:pStyle w:val="ListBullet"/>
        <w:ind w:left="0"/>
      </w:pPr>
      <w:r>
        <w:rPr/>
        <w:t>SGP.22 v2.6.1 Section 8.2.1 Profile ICCID 1.2 Not Allowed (Authorisation)</w:t>
      </w:r>
    </w:p>
    <w:p>
      <w:pPr>
        <w:pStyle w:val="ListBullet"/>
        <w:ind w:left="0"/>
      </w:pPr>
      <w:r>
        <w:rPr/>
        <w:t>SGP.22 v2.6.1 (requirement: ICCID must identify a Profile associated with the EID of authenticated eUICC)</w:t>
      </w:r>
    </w:p>
    <w:p>
      <w:pPr>
        <w:pStyle w:val="ListBullet"/>
        <w:ind w:left="0"/>
      </w:pPr>
      <w:r>
        <w:rPr/>
        <w:t>SGP.22 v2.6.1 (requirement: Profile targeted by ICCID in MatchingID must be in 'Installed' state)</w:t>
      </w:r>
    </w:p>
    <w:p>
      <w:r>
        <w:rPr/>
        <w:t>Conditional Execution Notes:</w:t>
        <w:br/>
        <w:t>- Test Sequence #01 SHALL be executed if a Profile with a given ICCID exists on the SM-DP+ but is not associated with the currently authenticated EID.</w:t>
        <w:br/>
        <w:t>- Test Sequence #02 SHALL be executed if a Profile with the given ICCID exists and is associated with the EID, but is not in the 'Installed' state.</w:t>
        <w:br/>
        <w:t>- Test Sequence #03 SHALL be executed if a Profile with the given ICCID exists, is associated with the EID, and is in the 'Installed' state. It demonstrates normal operation and negative proof for the error case.</w:t>
      </w:r>
    </w:p>
    <w:p/>
    <w:p>
      <w:r>
        <w:rPr>
          <w:b/>
          <w:sz w:val="24"/>
        </w:rPr>
        <w:t>Requirement ID : Profile Metadata – Maximum number of attempts exceeded | Requirement Description : If the maximum number of retry attempts has been exceeded, the SM-DP+ SHALL return a status code "Profile Metadata – Maximum number of attempts exceeded".</w:t>
      </w:r>
    </w:p>
    <w:p>
      <w:r>
        <w:rPr>
          <w:b/>
          <w:sz w:val="24"/>
        </w:rPr>
        <w:t xml:space="preserve">Test Case : </w:t>
        <w:br/>
      </w:r>
    </w:p>
    <w:p>
      <w:r>
        <w:rPr/>
        <w:t>Test Cases</w:t>
      </w:r>
    </w:p>
    <w:p>
      <w:r>
        <w:rPr/>
        <w:t>TC</w:t>
      </w:r>
      <w:r>
        <w:rPr>
          <w:i/>
        </w:rPr>
        <w:t>SMDP</w:t>
      </w:r>
      <w:r>
        <w:rPr/>
        <w:t>ProfileMetadataMaxAttempts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configured per SGP.22 v2.6.1</w:t>
            </w:r>
          </w:p>
        </w:tc>
      </w:tr>
      <w:tr>
        <w:tc>
          <w:tcPr>
            <w:tcW w:type="dxa" w:w="4320"/>
          </w:tcPr>
          <w:p>
            <w:r>
              <w:t>eUICC</w:t>
            </w:r>
          </w:p>
        </w:tc>
        <w:tc>
          <w:tcPr>
            <w:tcW w:type="dxa" w:w="4320"/>
          </w:tcPr>
          <w:p>
            <w:r>
              <w:t>eUICC is provisioned and previously associated with a Profile</w:t>
            </w:r>
          </w:p>
        </w:tc>
      </w:tr>
      <w:tr>
        <w:tc>
          <w:tcPr>
            <w:tcW w:type="dxa" w:w="4320"/>
          </w:tcPr>
          <w:p>
            <w:r>
              <w:t>LPA</w:t>
            </w:r>
          </w:p>
        </w:tc>
        <w:tc>
          <w:tcPr>
            <w:tcW w:type="dxa" w:w="4320"/>
          </w:tcPr>
          <w:p>
            <w:r>
              <w:t>Local Profile Assistant is operational, bound with Device and eUICC</w:t>
            </w:r>
          </w:p>
        </w:tc>
      </w:tr>
      <w:tr>
        <w:tc>
          <w:tcPr>
            <w:tcW w:type="dxa" w:w="4320"/>
          </w:tcPr>
          <w:p>
            <w:r>
              <w:t>Operator</w:t>
            </w:r>
          </w:p>
        </w:tc>
        <w:tc>
          <w:tcPr>
            <w:tcW w:type="dxa" w:w="4320"/>
          </w:tcPr>
          <w:p>
            <w:r>
              <w:t>Operator backend system supports relevant interfaces and acknowledgement processes</w:t>
            </w:r>
          </w:p>
        </w:tc>
      </w:tr>
    </w:tbl>
    <w:p>
      <w:r>
        <w:rPr/>
        <w:t>Test Sequence #01: Verify status code when maximum number of retry attempts is exceeded for Profile Metadata retrieval</w:t>
        <w:br/>
        <w:t>Description of the aim of the test sequence N°1</w:t>
      </w:r>
    </w:p>
    <w:p>
      <w:r>
        <w:rPr/>
        <w:t>This sequence aims to verify that the SM-DP+ returns the correct status code "Profile Metadata – Maximum number of attempts exceeded" when the number of allowed retry attempts for Profile Metadata (including Activation Code Retrieval) has been exceeded for a given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on the SM-DP+ has a configured maximum number of retry attempts for Activation Code retrieval/Profile Metadata</w:t>
            </w:r>
          </w:p>
        </w:tc>
      </w:tr>
      <w:tr>
        <w:tc>
          <w:tcPr>
            <w:tcW w:type="dxa" w:w="4320"/>
          </w:tcPr>
          <w:p>
            <w:r>
              <w:t>LPA/eUICC</w:t>
            </w:r>
          </w:p>
        </w:tc>
        <w:tc>
          <w:tcPr>
            <w:tcW w:type="dxa" w:w="4320"/>
          </w:tcPr>
          <w:p>
            <w:r>
              <w:t>The Device has previously requested Profile Metadata or Activation Code Retrieval N times, where N equals the maximum allowed attempts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sends a request to SM-DP+ to retrieve Profile Metadata, referencing the Profile ICCID that has exceeded the retry limit</w:t>
            </w:r>
          </w:p>
        </w:tc>
        <w:tc>
          <w:tcPr>
            <w:tcW w:type="dxa" w:w="2160"/>
          </w:tcPr>
          <w:p>
            <w:r>
              <w:t>SM-DP+ checks the retry counter and determines it is at/exceeds the allowed maximum</w:t>
            </w:r>
          </w:p>
        </w:tc>
      </w:tr>
      <w:tr>
        <w:tc>
          <w:tcPr>
            <w:tcW w:type="dxa" w:w="2160"/>
          </w:tcPr>
          <w:p>
            <w:r>
              <w:t>1</w:t>
            </w:r>
          </w:p>
        </w:tc>
        <w:tc>
          <w:tcPr>
            <w:tcW w:type="dxa" w:w="2160"/>
          </w:tcPr>
          <w:p>
            <w:r>
              <w:t>SM-DP+ → LPA/eUICC</w:t>
            </w:r>
          </w:p>
        </w:tc>
        <w:tc>
          <w:tcPr>
            <w:tcW w:type="dxa" w:w="2160"/>
          </w:tcPr>
          <w:p>
            <w:r>
              <w:t>SM-DP+ returns status response for Profile Metadata retrieval</w:t>
            </w:r>
          </w:p>
        </w:tc>
        <w:tc>
          <w:tcPr>
            <w:tcW w:type="dxa" w:w="2160"/>
          </w:tcPr>
          <w:p>
            <w:r>
              <w:t>1- Status code "Profile Metadata – Maximum number of attempts exceeded" is returned</w:t>
            </w:r>
          </w:p>
        </w:tc>
      </w:tr>
      <w:tr>
        <w:tc>
          <w:tcPr>
            <w:tcW w:type="dxa" w:w="2160"/>
          </w:tcPr>
          <w:p>
            <w:r>
              <w:t>2</w:t>
            </w:r>
          </w:p>
        </w:tc>
        <w:tc>
          <w:tcPr>
            <w:tcW w:type="dxa" w:w="2160"/>
          </w:tcPr>
          <w:p>
            <w:r>
              <w:t>(Optional) SM-DP+ → Operator</w:t>
            </w:r>
          </w:p>
        </w:tc>
        <w:tc>
          <w:tcPr>
            <w:tcW w:type="dxa" w:w="2160"/>
          </w:tcPr>
          <w:p>
            <w:r>
              <w:t>Optionally, SM-DP+ invokes HandleDownloadProgressInfo function with status and reason, if configured</w:t>
            </w:r>
          </w:p>
        </w:tc>
        <w:tc>
          <w:tcPr>
            <w:tcW w:type="dxa" w:w="2160"/>
          </w:tcPr>
          <w:p>
            <w:r>
              <w:t>1- Operator notification with identification 'Activation Code Retrieval request (17)' and notificationPointStatus indicating 'Executed-Failed' with reason "Maximum number of attempts exceeded" (if Service Provider configuration prescribes)</w:t>
            </w:r>
          </w:p>
        </w:tc>
      </w:tr>
    </w:tbl>
    <w:p>
      <w:r>
        <w:rPr/>
        <w:t>Test Sequence #02: Behavior before and at the retry limit</w:t>
        <w:br/>
        <w:t>Description of the aim of the test sequence N°2</w:t>
      </w:r>
    </w:p>
    <w:p>
      <w:r>
        <w:rPr/>
        <w:t>This sequence aims to confirm that successful responses are given before reaching the retry limit, and the maximum attempts error is only returned when the limit is reached/exceeded.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LPA sends request for Profile Metadata retrieval for N-1th time (1 less than max)</w:t>
            </w:r>
          </w:p>
        </w:tc>
        <w:tc>
          <w:tcPr>
            <w:tcW w:type="dxa" w:w="2160"/>
          </w:tcPr>
          <w:p>
            <w:r>
              <w:t>1- SM-DP+ returns Profile Metadata normally (i.e., no error related to maximum attempts)</w:t>
            </w:r>
          </w:p>
        </w:tc>
      </w:tr>
      <w:tr>
        <w:tc>
          <w:tcPr>
            <w:tcW w:type="dxa" w:w="2160"/>
          </w:tcPr>
          <w:p>
            <w:r>
              <w:t>2</w:t>
            </w:r>
          </w:p>
        </w:tc>
        <w:tc>
          <w:tcPr>
            <w:tcW w:type="dxa" w:w="2160"/>
          </w:tcPr>
          <w:p>
            <w:r>
              <w:t>LPA → SM-DP+</w:t>
            </w:r>
          </w:p>
        </w:tc>
        <w:tc>
          <w:tcPr>
            <w:tcW w:type="dxa" w:w="2160"/>
          </w:tcPr>
          <w:p>
            <w:r>
              <w:t>LPA sends request for Profile Metadata retrieval for Nth time (at configured maximum)</w:t>
            </w:r>
          </w:p>
        </w:tc>
        <w:tc>
          <w:tcPr>
            <w:tcW w:type="dxa" w:w="2160"/>
          </w:tcPr>
          <w:p>
            <w:r>
              <w:t>1- SM-DP+ processes request; depending on policy, may return data or may already trigger status code "Maximum number of attempts exceeded"</w:t>
            </w:r>
          </w:p>
        </w:tc>
      </w:tr>
      <w:tr>
        <w:tc>
          <w:tcPr>
            <w:tcW w:type="dxa" w:w="2160"/>
          </w:tcPr>
          <w:p>
            <w:r>
              <w:t>3</w:t>
            </w:r>
          </w:p>
        </w:tc>
        <w:tc>
          <w:tcPr>
            <w:tcW w:type="dxa" w:w="2160"/>
          </w:tcPr>
          <w:p>
            <w:r>
              <w:t>LPA → SM-DP+</w:t>
            </w:r>
          </w:p>
        </w:tc>
        <w:tc>
          <w:tcPr>
            <w:tcW w:type="dxa" w:w="2160"/>
          </w:tcPr>
          <w:p>
            <w:r>
              <w:t>LPA sends request for Profile Metadata retrieval for N+1th time (beyond allowed maximum)</w:t>
            </w:r>
          </w:p>
        </w:tc>
        <w:tc>
          <w:tcPr>
            <w:tcW w:type="dxa" w:w="2160"/>
          </w:tcPr>
          <w:p>
            <w:r>
              <w:t>1- SM-DP+ returns status code "Profile Metadata – Maximum number of attempts exceeded"</w:t>
            </w:r>
          </w:p>
        </w:tc>
      </w:tr>
    </w:tbl>
    <w:p>
      <w:r>
        <w:rPr/>
        <w:t>Test Sequence #03: Attempt with unrelated or inapplicable Profile ICCID</w:t>
        <w:br/>
        <w:t>Description of the aim of the test sequence N°3</w:t>
      </w:r>
    </w:p>
    <w:p>
      <w:r>
        <w:rPr/>
        <w:t>This sequence aims to confirm that the "Maximum number of attempts exceeded" error is only returned for the correct Profile ICCID that has reached its retry limit and not for unrelated profiles.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LPA sends request for Profile Metadata retrieval for a Profile ICCID that has NOT reached retry limit</w:t>
            </w:r>
          </w:p>
        </w:tc>
        <w:tc>
          <w:tcPr>
            <w:tcW w:type="dxa" w:w="2160"/>
          </w:tcPr>
          <w:p>
            <w:r>
              <w:t>1- SM-DP+ returns Profile Metadata successfully (no maximum attempts error)</w:t>
            </w:r>
          </w:p>
        </w:tc>
      </w:tr>
      <w:tr>
        <w:tc>
          <w:tcPr>
            <w:tcW w:type="dxa" w:w="2160"/>
          </w:tcPr>
          <w:p>
            <w:r>
              <w:t>2</w:t>
            </w:r>
          </w:p>
        </w:tc>
        <w:tc>
          <w:tcPr>
            <w:tcW w:type="dxa" w:w="2160"/>
          </w:tcPr>
          <w:p>
            <w:r>
              <w:t>LPA → SM-DP+</w:t>
            </w:r>
          </w:p>
        </w:tc>
        <w:tc>
          <w:tcPr>
            <w:tcW w:type="dxa" w:w="2160"/>
          </w:tcPr>
          <w:p>
            <w:r>
              <w:t>LPA sends request for Profile Metadata with Profile ICCID that has exceeded the retry limit</w:t>
            </w:r>
          </w:p>
        </w:tc>
        <w:tc>
          <w:tcPr>
            <w:tcW w:type="dxa" w:w="2160"/>
          </w:tcPr>
          <w:p>
            <w:r>
              <w:t>1- SM-DP+ returns status code "Profile Metadata – Maximum number of attempts exceeded"</w:t>
            </w:r>
          </w:p>
        </w:tc>
      </w:tr>
    </w:tbl>
    <w:p>
      <w:r>
        <w:rPr/>
        <w:t>Conformance Requirements References</w:t>
        <w:br/>
        <w:t>- SGP.22 v2.6.1 section 8.2.9 Profile Metadata</w:t>
        <w:br/>
        <w:t>- Table 43: AuthenticateClient Specific Status Codes</w:t>
        <w:br/>
        <w:t>- Table 32c: Additional Status Codes (Profile Download/Activation/Confirmation)</w:t>
        <w:br/>
        <w:t>- Section 5.6.4, 8.2.1, and relevant Profile Metadata handling logic</w:t>
      </w:r>
    </w:p>
    <w:p>
      <w:r>
        <w:rPr/>
        <w:t>Conditional Execution Rules</w:t>
        <w:br/>
        <w:t>- Test Sequence #01 and Test Sequence #02 SHALL be executed only if the Profile's retry counter is managed on the SM-DP+ as per SGP.22 requirements for Profile Metadata/Activation Code retrieval.</w:t>
        <w:br/>
        <w:t>- Steps involving Operator notification (such as ES2+.HandleDownloadProgressInfo) SHALL only be executed if Service Provider policy/configuration mandates Operator notification for this event/status type.</w:t>
      </w:r>
    </w:p>
    <w:p/>
    <w:p>
      <w:r>
        <w:rPr>
          <w:b/>
          <w:sz w:val="24"/>
        </w:rPr>
        <w:t>Requirement ID : Profile ICCID - Maximum number of attempts exceeded | Requirement Description : Verify that the number of Activation Code Retrieval attempts has not been exceeded for this Profile, otherwise the SM-DP+ SHALL return a status code 'Profile ICCID - Maximum number of attempts exceeded'.</w:t>
      </w:r>
    </w:p>
    <w:p>
      <w:r>
        <w:rPr>
          <w:b/>
          <w:sz w:val="24"/>
        </w:rPr>
        <w:t xml:space="preserve">Test Case : </w:t>
        <w:br/>
      </w:r>
    </w:p>
    <w:p>
      <w:r>
        <w:rPr/>
        <w:t>Test Cases</w:t>
      </w:r>
    </w:p>
    <w:p>
      <w:r>
        <w:rPr/>
        <w:t>TC</w:t>
      </w:r>
      <w:r>
        <w:rPr>
          <w:i/>
        </w:rPr>
        <w:t>SM-DP+</w:t>
      </w:r>
      <w:r>
        <w:rPr/>
        <w:t>MaxActivationCodeAttempts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implementation supports Activation Code Retrieval with retry counting.</w:t>
            </w:r>
          </w:p>
        </w:tc>
      </w:tr>
      <w:tr>
        <w:tc>
          <w:tcPr>
            <w:tcW w:type="dxa" w:w="4320"/>
          </w:tcPr>
          <w:p>
            <w:r>
              <w:t>eUICC</w:t>
            </w:r>
          </w:p>
        </w:tc>
        <w:tc>
          <w:tcPr>
            <w:tcW w:type="dxa" w:w="4320"/>
          </w:tcPr>
          <w:p>
            <w:r>
              <w:t>eUICC is in 'Installed' state for the Profile whose ICCID will be tested.</w:t>
            </w:r>
          </w:p>
        </w:tc>
      </w:tr>
      <w:tr>
        <w:tc>
          <w:tcPr>
            <w:tcW w:type="dxa" w:w="4320"/>
          </w:tcPr>
          <w:p>
            <w:r>
              <w:t>Operator</w:t>
            </w:r>
          </w:p>
        </w:tc>
        <w:tc>
          <w:tcPr>
            <w:tcW w:type="dxa" w:w="4320"/>
          </w:tcPr>
          <w:p>
            <w:r>
              <w:t>Operator backend provides policy on maximum allowed Activation Code Retrievals.</w:t>
            </w:r>
          </w:p>
        </w:tc>
      </w:tr>
      <w:tr>
        <w:tc>
          <w:tcPr>
            <w:tcW w:type="dxa" w:w="4320"/>
          </w:tcPr>
          <w:p>
            <w:r>
              <w:t>LPAd</w:t>
            </w:r>
          </w:p>
        </w:tc>
        <w:tc>
          <w:tcPr>
            <w:tcW w:type="dxa" w:w="4320"/>
          </w:tcPr>
          <w:p>
            <w:r>
              <w:t>Local Profile Assistant (in Device), able to request Activation Code Retrieval.</w:t>
            </w:r>
          </w:p>
        </w:tc>
      </w:tr>
      <w:tr>
        <w:tc>
          <w:tcPr>
            <w:tcW w:type="dxa" w:w="4320"/>
          </w:tcPr>
          <w:p>
            <w:r>
              <w:t>Profile</w:t>
            </w:r>
          </w:p>
        </w:tc>
        <w:tc>
          <w:tcPr>
            <w:tcW w:type="dxa" w:w="4320"/>
          </w:tcPr>
          <w:p>
            <w:r>
              <w:t>A Profile present in 'Installed' state and associated with the EID on the SM-DP+.</w:t>
            </w:r>
          </w:p>
        </w:tc>
      </w:tr>
    </w:tbl>
    <w:p>
      <w:r>
        <w:rPr/>
        <w:t>Test Sequence #01: Exceeding Maximum Activation Code Retrieval Attempts</w:t>
        <w:br/>
        <w:t>Description of the aim of the test sequence N°1</w:t>
      </w:r>
      <w:r>
        <w:rPr/>
        <w:br/>
        <w:t>To verify that when the number of Activation Code Retrieval attempts is greater than the configured maximum for a given Profile ICCID, the SM-DP+ responds with the status code 'Profile ICCID - Maximum number of attempts exceeded' as per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Maintains a retry counter for Activation Code Retrieval per Profile ICCID.</w:t>
            </w:r>
          </w:p>
        </w:tc>
      </w:tr>
      <w:tr>
        <w:tc>
          <w:tcPr>
            <w:tcW w:type="dxa" w:w="4320"/>
          </w:tcPr>
          <w:p>
            <w:r>
              <w:t>SM-DP+</w:t>
            </w:r>
          </w:p>
        </w:tc>
        <w:tc>
          <w:tcPr>
            <w:tcW w:type="dxa" w:w="4320"/>
          </w:tcPr>
          <w:p>
            <w:r>
              <w:t>Counter for Activation Code Retrieval attempts for the target Profile ICCID is set at or above the allowed max.</w:t>
            </w:r>
          </w:p>
        </w:tc>
      </w:tr>
      <w:tr>
        <w:tc>
          <w:tcPr>
            <w:tcW w:type="dxa" w:w="4320"/>
          </w:tcPr>
          <w:p>
            <w:r>
              <w:t>LPAd</w:t>
            </w:r>
          </w:p>
        </w:tc>
        <w:tc>
          <w:tcPr>
            <w:tcW w:type="dxa" w:w="4320"/>
          </w:tcPr>
          <w:p>
            <w:r>
              <w:t>Authenticated session established with the SM-DP+.</w:t>
            </w:r>
          </w:p>
        </w:tc>
      </w:tr>
      <w:tr>
        <w:tc>
          <w:tcPr>
            <w:tcW w:type="dxa" w:w="4320"/>
          </w:tcPr>
          <w:p>
            <w:r>
              <w:t>eUICC</w:t>
            </w:r>
          </w:p>
        </w:tc>
        <w:tc>
          <w:tcPr>
            <w:tcW w:type="dxa" w:w="4320"/>
          </w:tcPr>
          <w:p>
            <w:r>
              <w:t>Holds the target Profile in 'Installed' state and is associated via EID in the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Activation Code Retrieval request, referencing the target Profile ICCID and MatchingID.</w:t>
            </w:r>
          </w:p>
        </w:tc>
        <w:tc>
          <w:tcPr>
            <w:tcW w:type="dxa" w:w="2160"/>
          </w:tcPr>
          <w:p>
            <w:r>
              <w:t>SM-DP+ recognises this is a Max Retry scenario for this Profile ICCID.</w:t>
            </w:r>
          </w:p>
        </w:tc>
      </w:tr>
      <w:tr>
        <w:tc>
          <w:tcPr>
            <w:tcW w:type="dxa" w:w="2160"/>
          </w:tcPr>
          <w:p>
            <w:r>
              <w:t>1</w:t>
            </w:r>
          </w:p>
        </w:tc>
        <w:tc>
          <w:tcPr>
            <w:tcW w:type="dxa" w:w="2160"/>
          </w:tcPr>
          <w:p>
            <w:r>
              <w:t>SM-DP+ → LPAd</w:t>
            </w:r>
          </w:p>
        </w:tc>
        <w:tc>
          <w:tcPr>
            <w:tcW w:type="dxa" w:w="2160"/>
          </w:tcPr>
          <w:p>
            <w:r>
              <w:t>Return Activation Code Retrieval response with status code: 'Profile ICCID - Maximum number of attempts exceeded'.</w:t>
            </w:r>
          </w:p>
        </w:tc>
        <w:tc>
          <w:tcPr>
            <w:tcW w:type="dxa" w:w="2160"/>
          </w:tcPr>
          <w:p>
            <w:r>
              <w:t>1- LPAd receives response with correct error status code.2- No Activation Code is provided.3- Optional: No further Activation Code Retrieval attempts for this Profile are permitted until policy resets or operator intervention.</w:t>
            </w:r>
          </w:p>
        </w:tc>
      </w:tr>
    </w:tbl>
    <w:p>
      <w:r>
        <w:rPr/>
        <w:t>Test Sequence #02: Activation Code Retrieval Attempt Just Below Maximum Threshold</w:t>
        <w:br/>
        <w:t>Description of the aim of the test sequence N°2</w:t>
      </w:r>
      <w:r>
        <w:rPr/>
        <w:br/>
        <w:t>To verify successful Activation Code Retrieval when the number of attempts is below the maximum threshold.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Activation Code Retrieval request, referencing the target Profile ICCID, with retrieval attempts one below maximum.</w:t>
            </w:r>
          </w:p>
        </w:tc>
        <w:tc>
          <w:tcPr>
            <w:tcW w:type="dxa" w:w="2160"/>
          </w:tcPr>
          <w:p>
            <w:r>
              <w:t>SM-DP+ validates attempt is within allowed threshold.</w:t>
            </w:r>
          </w:p>
        </w:tc>
      </w:tr>
      <w:tr>
        <w:tc>
          <w:tcPr>
            <w:tcW w:type="dxa" w:w="2160"/>
          </w:tcPr>
          <w:p>
            <w:r>
              <w:t>1</w:t>
            </w:r>
          </w:p>
        </w:tc>
        <w:tc>
          <w:tcPr>
            <w:tcW w:type="dxa" w:w="2160"/>
          </w:tcPr>
          <w:p>
            <w:r>
              <w:t>SM-DP+ → LPAd</w:t>
            </w:r>
          </w:p>
        </w:tc>
        <w:tc>
          <w:tcPr>
            <w:tcW w:type="dxa" w:w="2160"/>
          </w:tcPr>
          <w:p>
            <w:r>
              <w:t>Return Activation Code Retrieval response with Activation Code in Profile Metadata.</w:t>
            </w:r>
          </w:p>
        </w:tc>
        <w:tc>
          <w:tcPr>
            <w:tcW w:type="dxa" w:w="2160"/>
          </w:tcPr>
          <w:p>
            <w:r>
              <w:t>1- LPAd receives activationCodeForProfileRedownload in Profile Metadata.2- No maximum exceeded error is returned.</w:t>
            </w:r>
          </w:p>
        </w:tc>
      </w:tr>
    </w:tbl>
    <w:p>
      <w:r>
        <w:rPr/>
        <w:t>Conformance Requirements References</w:t>
      </w:r>
      <w:r>
        <w:rPr/>
        <w:br/>
        <w:t>- SGP.22 v2.6.1, Section 8.2.9, “Profile Metadata 6.4 Maximum number of attempts exceeded”</w:t>
      </w:r>
      <w:r>
        <w:rPr/>
        <w:br/>
        <w:t>- SGP.22 v2.6.1, Page 188, “Verify that the number of Activation Code Retrieval attempts has not been exceeded…”</w:t>
      </w:r>
      <w:r>
        <w:rPr/>
        <w:br/>
        <w:t>- SGP.22 v2.6.1, Table 43: AuthenticateClient Specific Status Codes</w:t>
      </w:r>
    </w:p>
    <w:p>
      <w:r>
        <w:rPr/>
        <w:t>Conditional Execution Rules:</w:t>
      </w:r>
      <w:r>
        <w:rPr/>
        <w:br/>
        <w:t>- Test Sequence #01 SHALL be executed if the Activation Code Retrieval attempts counter for the targeted Profile has reached or exceeded the configured maximum permitted by the operator’s policy.</w:t>
        <w:br/>
        <w:t>- Test Sequence #02 SHALL be executed if the counter is below the maximum value.</w:t>
      </w:r>
    </w:p>
    <w:p>
      <w:r>
        <w:rPr/>
        <w:t>Notes:</w:t>
        <w:br/>
        <w:t>- Further testing may include operator notification checks via ES2+.HandleDownloadProgressInfo function if so configured.</w:t>
      </w:r>
      <w:r>
        <w:rPr/>
        <w:br/>
        <w:t>- Test cases should be repeated for different combinations of Profile states and allowed retry limits to ensure robustness.</w:t>
      </w:r>
    </w:p>
    <w:p/>
    <w:p>
      <w:r>
        <w:rPr>
          <w:b/>
          <w:sz w:val="24"/>
        </w:rPr>
        <w:t>Requirement ID : Profile Metadata – Not Allowed | Requirement Description : If the Activation Code Retrieval for the Profile is not available, then return a status code 'Profile Metadata – Not Allowed'.</w:t>
      </w:r>
    </w:p>
    <w:p>
      <w:r>
        <w:rPr>
          <w:b/>
          <w:sz w:val="24"/>
        </w:rPr>
        <w:t xml:space="preserve">Test Case : </w:t>
        <w:br/>
      </w:r>
    </w:p>
    <w:p>
      <w:r>
        <w:rPr/>
        <w:t>Test Cases</w:t>
      </w:r>
    </w:p>
    <w:p>
      <w:r>
        <w:rPr/>
        <w:t>TC</w:t>
      </w:r>
      <w:r>
        <w:rPr>
          <w:i/>
        </w:rPr>
        <w:t>SMDP</w:t>
      </w:r>
      <w:r>
        <w:rPr/>
        <w:t>ProfileMetadata_NotAllowed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and configured for Profile management operations.</w:t>
            </w:r>
          </w:p>
        </w:tc>
      </w:tr>
      <w:tr>
        <w:tc>
          <w:tcPr>
            <w:tcW w:type="dxa" w:w="4320"/>
          </w:tcPr>
          <w:p>
            <w:r>
              <w:t>eUICC</w:t>
            </w:r>
          </w:p>
        </w:tc>
        <w:tc>
          <w:tcPr>
            <w:tcW w:type="dxa" w:w="4320"/>
          </w:tcPr>
          <w:p>
            <w:r>
              <w:t>The eUICC is provisioned and has at least one Profile installed.</w:t>
            </w:r>
          </w:p>
        </w:tc>
      </w:tr>
      <w:tr>
        <w:tc>
          <w:tcPr>
            <w:tcW w:type="dxa" w:w="4320"/>
          </w:tcPr>
          <w:p>
            <w:r>
              <w:t>LPAd</w:t>
            </w:r>
          </w:p>
        </w:tc>
        <w:tc>
          <w:tcPr>
            <w:tcW w:type="dxa" w:w="4320"/>
          </w:tcPr>
          <w:p>
            <w:r>
              <w:t>The Local Profile Assistant in the Device is ready to request Profile Metadata.</w:t>
            </w:r>
          </w:p>
        </w:tc>
      </w:tr>
      <w:tr>
        <w:tc>
          <w:tcPr>
            <w:tcW w:type="dxa" w:w="4320"/>
          </w:tcPr>
          <w:p>
            <w:r>
              <w:t>Operator</w:t>
            </w:r>
          </w:p>
        </w:tc>
        <w:tc>
          <w:tcPr>
            <w:tcW w:type="dxa" w:w="4320"/>
          </w:tcPr>
          <w:p>
            <w:r>
              <w:t>The Operator is configured to receive notifications (optional for conformance).</w:t>
            </w:r>
          </w:p>
        </w:tc>
      </w:tr>
    </w:tbl>
    <w:p>
      <w:r>
        <w:rPr/>
        <w:t>Test Sequence #01: Activation Code Retrieval Not Available – Status 'Profile Metadata – Not Allowed'</w:t>
        <w:br/>
        <w:t>Verify that when an Activation Code Retrieval request is made for a Profile and the Activation Code Retrieval is not available for that Profile, the SM-DP+ returns the status code 'Profile Metadata – Not Allowed'.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 Profile for which Activation Code Retrieval will be requested does not have Activation Code Retrieval configured/enabled.</w:t>
            </w:r>
          </w:p>
        </w:tc>
      </w:tr>
      <w:tr>
        <w:tc>
          <w:tcPr>
            <w:tcW w:type="dxa" w:w="4320"/>
          </w:tcPr>
          <w:p>
            <w:r>
              <w:t>eUICC</w:t>
            </w:r>
          </w:p>
        </w:tc>
        <w:tc>
          <w:tcPr>
            <w:tcW w:type="dxa" w:w="4320"/>
          </w:tcPr>
          <w:p>
            <w:r>
              <w:t>Has the Profile in 'Installed' state, and eligible for Profile Metadata inquiries.</w:t>
            </w:r>
          </w:p>
        </w:tc>
      </w:tr>
      <w:tr>
        <w:tc>
          <w:tcPr>
            <w:tcW w:type="dxa" w:w="4320"/>
          </w:tcPr>
          <w:p>
            <w:r>
              <w:t>LPAd</w:t>
            </w:r>
          </w:p>
        </w:tc>
        <w:tc>
          <w:tcPr>
            <w:tcW w:type="dxa" w:w="4320"/>
          </w:tcPr>
          <w:p>
            <w:r>
              <w:t>Has the necessary credentials and permissions to request Activation Code Retrieval for the Profile ICCID/EID.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LPAd sends Activation Code Retrieval request for the specified Profile (by MatchingID/ICCID/EID).</w:t>
            </w:r>
          </w:p>
        </w:tc>
        <w:tc>
          <w:tcPr>
            <w:tcW w:type="dxa" w:w="2160"/>
          </w:tcPr>
          <w:p>
            <w:r/>
          </w:p>
        </w:tc>
      </w:tr>
      <w:tr>
        <w:tc>
          <w:tcPr>
            <w:tcW w:type="dxa" w:w="2160"/>
          </w:tcPr>
          <w:p>
            <w:r>
              <w:t>1</w:t>
            </w:r>
          </w:p>
        </w:tc>
        <w:tc>
          <w:tcPr>
            <w:tcW w:type="dxa" w:w="2160"/>
          </w:tcPr>
          <w:p>
            <w:r>
              <w:t>SM-DP+</w:t>
            </w:r>
          </w:p>
        </w:tc>
        <w:tc>
          <w:tcPr>
            <w:tcW w:type="dxa" w:w="2160"/>
          </w:tcPr>
          <w:p>
            <w:r>
              <w:t>SM-DP+ receives the Activation Code Retrieval request.</w:t>
            </w:r>
          </w:p>
        </w:tc>
        <w:tc>
          <w:tcPr>
            <w:tcW w:type="dxa" w:w="2160"/>
          </w:tcPr>
          <w:p>
            <w:r/>
          </w:p>
        </w:tc>
      </w:tr>
      <w:tr>
        <w:tc>
          <w:tcPr>
            <w:tcW w:type="dxa" w:w="2160"/>
          </w:tcPr>
          <w:p>
            <w:r>
              <w:t>2</w:t>
            </w:r>
          </w:p>
        </w:tc>
        <w:tc>
          <w:tcPr>
            <w:tcW w:type="dxa" w:w="2160"/>
          </w:tcPr>
          <w:p>
            <w:r>
              <w:t>SM-DP+ → LPAd</w:t>
            </w:r>
          </w:p>
        </w:tc>
        <w:tc>
          <w:tcPr>
            <w:tcW w:type="dxa" w:w="2160"/>
          </w:tcPr>
          <w:p>
            <w:r>
              <w:t>SM-DP+ determines Activation Code Retrieval for the Profile is not available.</w:t>
            </w:r>
          </w:p>
        </w:tc>
        <w:tc>
          <w:tcPr>
            <w:tcW w:type="dxa" w:w="2160"/>
          </w:tcPr>
          <w:p>
            <w:r>
              <w:t>1- SM-DP+ returns a status code: 'Profile Metadata – Not Allowed' to the LPAd.</w:t>
            </w:r>
          </w:p>
        </w:tc>
      </w:tr>
      <w:tr>
        <w:tc>
          <w:tcPr>
            <w:tcW w:type="dxa" w:w="2160"/>
          </w:tcPr>
          <w:p>
            <w:r>
              <w:t>3</w:t>
            </w:r>
          </w:p>
        </w:tc>
        <w:tc>
          <w:tcPr>
            <w:tcW w:type="dxa" w:w="2160"/>
          </w:tcPr>
          <w:p>
            <w:r>
              <w:t>SM-DP+ (OPTIONAL)</w:t>
            </w:r>
          </w:p>
        </w:tc>
        <w:tc>
          <w:tcPr>
            <w:tcW w:type="dxa" w:w="2160"/>
          </w:tcPr>
          <w:p>
            <w:r>
              <w:t>If notification is configured: Notify the Operator of this request, if required by configuration.</w:t>
            </w:r>
          </w:p>
        </w:tc>
        <w:tc>
          <w:tcPr>
            <w:tcW w:type="dxa" w:w="2160"/>
          </w:tcPr>
          <w:p>
            <w:r>
              <w:t>1- Optionally, Operator may receive notification of the denied Activation Code Retrieval.</w:t>
            </w:r>
          </w:p>
        </w:tc>
      </w:tr>
    </w:tbl>
    <w:p>
      <w:r>
        <w:rPr/>
        <w:t>Test Sequence #02: Activation Code Retrieval Availability Indicator in Profile Metadata (Negative)</w:t>
        <w:br/>
        <w:t>Verify that when Profile Metadata is requested (e.g., request type in MatchingID is "1") and Activation Code Retrieval is not available for the Profile, the Profile Metadata includes activationCodeRetrievalAvailable set to false.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 Profile for which Metadata is requested does not have Activation Code Retrieval enabled.</w:t>
            </w:r>
          </w:p>
        </w:tc>
      </w:tr>
      <w:tr>
        <w:tc>
          <w:tcPr>
            <w:tcW w:type="dxa" w:w="4320"/>
          </w:tcPr>
          <w:p>
            <w:r>
              <w:t>eUICC</w:t>
            </w:r>
          </w:p>
        </w:tc>
        <w:tc>
          <w:tcPr>
            <w:tcW w:type="dxa" w:w="4320"/>
          </w:tcPr>
          <w:p>
            <w:r>
              <w:t>Profile is in a suitable state for metadata inquiry.</w:t>
            </w:r>
          </w:p>
        </w:tc>
      </w:tr>
      <w:tr>
        <w:tc>
          <w:tcPr>
            <w:tcW w:type="dxa" w:w="4320"/>
          </w:tcPr>
          <w:p>
            <w:r>
              <w:t>LPAd</w:t>
            </w:r>
          </w:p>
        </w:tc>
        <w:tc>
          <w:tcPr>
            <w:tcW w:type="dxa" w:w="4320"/>
          </w:tcPr>
          <w:p>
            <w:r>
              <w:t>Can request Profile Metadata using the appropriate MatchingID/request type.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LPAd sends Profile Metadata request with request type in MatchingID set to "1".</w:t>
            </w:r>
          </w:p>
        </w:tc>
        <w:tc>
          <w:tcPr>
            <w:tcW w:type="dxa" w:w="2160"/>
          </w:tcPr>
          <w:p>
            <w:r/>
          </w:p>
        </w:tc>
      </w:tr>
      <w:tr>
        <w:tc>
          <w:tcPr>
            <w:tcW w:type="dxa" w:w="2160"/>
          </w:tcPr>
          <w:p>
            <w:r>
              <w:t>1</w:t>
            </w:r>
          </w:p>
        </w:tc>
        <w:tc>
          <w:tcPr>
            <w:tcW w:type="dxa" w:w="2160"/>
          </w:tcPr>
          <w:p>
            <w:r>
              <w:t>SM-DP+</w:t>
            </w:r>
          </w:p>
        </w:tc>
        <w:tc>
          <w:tcPr>
            <w:tcW w:type="dxa" w:w="2160"/>
          </w:tcPr>
          <w:p>
            <w:r>
              <w:t>SM-DP+ processes the request and determines Activation Code Retrieval is not available.</w:t>
            </w:r>
          </w:p>
        </w:tc>
        <w:tc>
          <w:tcPr>
            <w:tcW w:type="dxa" w:w="2160"/>
          </w:tcPr>
          <w:p>
            <w:r/>
          </w:p>
        </w:tc>
      </w:tr>
      <w:tr>
        <w:tc>
          <w:tcPr>
            <w:tcW w:type="dxa" w:w="2160"/>
          </w:tcPr>
          <w:p>
            <w:r>
              <w:t>2</w:t>
            </w:r>
          </w:p>
        </w:tc>
        <w:tc>
          <w:tcPr>
            <w:tcW w:type="dxa" w:w="2160"/>
          </w:tcPr>
          <w:p>
            <w:r>
              <w:t>SM-DP+ → LPAd</w:t>
            </w:r>
          </w:p>
        </w:tc>
        <w:tc>
          <w:tcPr>
            <w:tcW w:type="dxa" w:w="2160"/>
          </w:tcPr>
          <w:p>
            <w:r>
              <w:t>SM-DP+ returns Profile Metadata with activationCodeRetrievalAvailable data field set to false.</w:t>
            </w:r>
          </w:p>
        </w:tc>
        <w:tc>
          <w:tcPr>
            <w:tcW w:type="dxa" w:w="2160"/>
          </w:tcPr>
          <w:p>
            <w:r>
              <w:t>1- Profile Metadata structure contains: activationCodeRetrievalAvailable = false</w:t>
            </w:r>
          </w:p>
        </w:tc>
      </w:tr>
    </w:tbl>
    <w:p>
      <w:r>
        <w:rPr/>
        <w:t>Conformance Requirements References</w:t>
        <w:br/>
        <w:t>- SGP.22 v2.6.1, section 8.2.9, Table 43</w:t>
        <w:br/>
        <w:t>- ASN.1 definition for activationCodeRetrievalAvailable (section 4.9.2, p.154)</w:t>
        <w:br/>
        <w:t>- Requirement: "If the Activation Code Retrieval for the Profile is not available, then return a status code 'Profile Metadata – Not Allowed'."</w:t>
        <w:br/>
        <w:t>- If the request type in MatchingID is set to "1", return Profile Metadata with activationCodeRetrievalAvailable = false</w:t>
      </w:r>
    </w:p>
    <w:p>
      <w:r>
        <w:rPr/>
        <w:t>Conditional Execution Rule:</w:t>
        <w:br/>
        <w:t>- Test Sequence #01 SHALL be executed if and only if Activation Code Retrieval is not available for the selected Profile.</w:t>
        <w:br/>
        <w:t>- Test Sequence #02 SHALL be executed for Profile Metadata requests with MatchingID indicating request type "1" and Activation Code Retrieval not available.</w:t>
      </w:r>
    </w:p>
    <w:p/>
    <w:p>
      <w:r>
        <w:rPr>
          <w:b/>
          <w:sz w:val="24"/>
        </w:rPr>
        <w:t>Requirement ID : Profile – Not Allowed | Requirement Description : In case of a Profile download following an Activation Code Retrieval Procedure, verify that the Delete Notification of the installed Profile has been received. Otherwise, the SM-DP+ SHALL return an error status 'Profile – Not Allowed'.</w:t>
      </w:r>
    </w:p>
    <w:p>
      <w:r>
        <w:rPr>
          <w:b/>
          <w:sz w:val="24"/>
        </w:rPr>
        <w:t xml:space="preserve">Test Case : </w:t>
        <w:br/>
      </w:r>
    </w:p>
    <w:p>
      <w:r>
        <w:rPr/>
        <w:t>Test Cases</w:t>
      </w:r>
    </w:p>
    <w:p>
      <w:r>
        <w:rPr/>
        <w:t>TC</w:t>
      </w:r>
      <w:r>
        <w:rPr>
          <w:i/>
        </w:rPr>
        <w:t>SMDP</w:t>
      </w:r>
      <w:r>
        <w:rPr/>
        <w:t>ProfileNotAllowed_DeleteNotification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and manages Profiles pursuant to GSMA SGP.22 specifications.</w:t>
            </w:r>
          </w:p>
        </w:tc>
      </w:tr>
      <w:tr>
        <w:tc>
          <w:tcPr>
            <w:tcW w:type="dxa" w:w="4320"/>
          </w:tcPr>
          <w:p>
            <w:r>
              <w:t>eUICC</w:t>
            </w:r>
          </w:p>
        </w:tc>
        <w:tc>
          <w:tcPr>
            <w:tcW w:type="dxa" w:w="4320"/>
          </w:tcPr>
          <w:p>
            <w:r>
              <w:t>The eUICC is provisioned and registered to the SM-DP+ with at least one Profile previously installed.</w:t>
            </w:r>
          </w:p>
        </w:tc>
      </w:tr>
      <w:tr>
        <w:tc>
          <w:tcPr>
            <w:tcW w:type="dxa" w:w="4320"/>
          </w:tcPr>
          <w:p>
            <w:r>
              <w:t>Device</w:t>
            </w:r>
          </w:p>
        </w:tc>
        <w:tc>
          <w:tcPr>
            <w:tcW w:type="dxa" w:w="4320"/>
          </w:tcPr>
          <w:p>
            <w:r>
              <w:t>Device hosts the eUICC and provides LPA functionality (either LPAd or LPAe as per implementation).</w:t>
            </w:r>
          </w:p>
        </w:tc>
      </w:tr>
    </w:tbl>
    <w:p>
      <w:r>
        <w:rPr/>
        <w:t>Test Sequence #01: Profile Download after Activation Code Retrieval WITHOUT Delete Notification</w:t>
        <w:br/>
        <w:t>This test sequence verifies that the SM-DP+ correctly returns an error status ‘Profile – Not Allowed’ when a Profile download is requested following an Activation Code Retrieval Procedure but the Delete Notification for the installed Profile has not been received.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Activation Code Retrieval has just occurred for an installed Profile on the eUICC.</w:t>
            </w:r>
          </w:p>
        </w:tc>
      </w:tr>
      <w:tr>
        <w:tc>
          <w:tcPr>
            <w:tcW w:type="dxa" w:w="4320"/>
          </w:tcPr>
          <w:p>
            <w:r>
              <w:t>eUICC</w:t>
            </w:r>
          </w:p>
        </w:tc>
        <w:tc>
          <w:tcPr>
            <w:tcW w:type="dxa" w:w="4320"/>
          </w:tcPr>
          <w:p>
            <w:r>
              <w:t>The Profile for which the Activation Code was retrieved remains installed (not deleted).</w:t>
            </w:r>
          </w:p>
        </w:tc>
      </w:tr>
      <w:tr>
        <w:tc>
          <w:tcPr>
            <w:tcW w:type="dxa" w:w="4320"/>
          </w:tcPr>
          <w:p>
            <w:r>
              <w:t>SM-DP+</w:t>
            </w:r>
          </w:p>
        </w:tc>
        <w:tc>
          <w:tcPr>
            <w:tcW w:type="dxa" w:w="4320"/>
          </w:tcPr>
          <w:p>
            <w:r>
              <w:t>No Profile Delete Notification has been received or processed by the SM-DP+ for this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The Device (via LPA) sends a Profile Download request (using Activation Code) for the Profile</w:t>
            </w:r>
          </w:p>
        </w:tc>
        <w:tc>
          <w:tcPr>
            <w:tcW w:type="dxa" w:w="2160"/>
          </w:tcPr>
          <w:p>
            <w:r>
              <w:t>SM-DP+ processes the request and detects that Delete Notification for installed Profile is missing</w:t>
            </w:r>
          </w:p>
        </w:tc>
      </w:tr>
      <w:tr>
        <w:tc>
          <w:tcPr>
            <w:tcW w:type="dxa" w:w="2160"/>
          </w:tcPr>
          <w:p>
            <w:r>
              <w:t>1</w:t>
            </w:r>
          </w:p>
        </w:tc>
        <w:tc>
          <w:tcPr>
            <w:tcW w:type="dxa" w:w="2160"/>
          </w:tcPr>
          <w:p>
            <w:r>
              <w:t>SM-DP+ → Device</w:t>
            </w:r>
          </w:p>
        </w:tc>
        <w:tc>
          <w:tcPr>
            <w:tcW w:type="dxa" w:w="2160"/>
          </w:tcPr>
          <w:p>
            <w:r>
              <w:t>SM-DP+ returns an error response with status code ‘Profile – Not Allowed’</w:t>
            </w:r>
          </w:p>
        </w:tc>
        <w:tc>
          <w:tcPr>
            <w:tcW w:type="dxa" w:w="2160"/>
          </w:tcPr>
          <w:p>
            <w:r>
              <w:t>1- Device receives error status ‘Profile – Not Allowed’ from SM-DP+ 2- No Profile download occurs</w:t>
            </w:r>
          </w:p>
        </w:tc>
      </w:tr>
    </w:tbl>
    <w:p>
      <w:r>
        <w:rPr/>
        <w:t>Test Sequence #02: Profile Download after Activation Code Retrieval WITH Delete Notification</w:t>
        <w:br/>
        <w:t>This test sequence verifies that the SM-DP+ allows Profile download only if the Delete Notification for the installed Profile has been received following an Activation Code Retrieval Procedure.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Activation Code Retrieval has just occurred for a Profile previously installed on eUICC.</w:t>
            </w:r>
          </w:p>
        </w:tc>
      </w:tr>
      <w:tr>
        <w:tc>
          <w:tcPr>
            <w:tcW w:type="dxa" w:w="4320"/>
          </w:tcPr>
          <w:p>
            <w:r>
              <w:t>eUICC</w:t>
            </w:r>
          </w:p>
        </w:tc>
        <w:tc>
          <w:tcPr>
            <w:tcW w:type="dxa" w:w="4320"/>
          </w:tcPr>
          <w:p>
            <w:r>
              <w:t>The Profile has subsequently been deleted from the eUICC.</w:t>
            </w:r>
          </w:p>
        </w:tc>
      </w:tr>
      <w:tr>
        <w:tc>
          <w:tcPr>
            <w:tcW w:type="dxa" w:w="4320"/>
          </w:tcPr>
          <w:p>
            <w:r>
              <w:t>Device</w:t>
            </w:r>
          </w:p>
        </w:tc>
        <w:tc>
          <w:tcPr>
            <w:tcW w:type="dxa" w:w="4320"/>
          </w:tcPr>
          <w:p>
            <w:r>
              <w:t>The Device or eUICC has sent the Profile Delete Notification to the SM-DP+, which was received.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Device/eUICC → SM-DP+</w:t>
            </w:r>
          </w:p>
        </w:tc>
        <w:tc>
          <w:tcPr>
            <w:tcW w:type="dxa" w:w="2160"/>
          </w:tcPr>
          <w:p>
            <w:r>
              <w:t>Device/eUICC sends Profile Delete Notification for the relevant Profile</w:t>
            </w:r>
          </w:p>
        </w:tc>
        <w:tc>
          <w:tcPr>
            <w:tcW w:type="dxa" w:w="2160"/>
          </w:tcPr>
          <w:p>
            <w:r>
              <w:t>SM-DP+ acknowledges receipt and updates internal state to reflect Profile is no longer active</w:t>
            </w:r>
          </w:p>
        </w:tc>
      </w:tr>
      <w:tr>
        <w:tc>
          <w:tcPr>
            <w:tcW w:type="dxa" w:w="2160"/>
          </w:tcPr>
          <w:p>
            <w:r>
              <w:t>1</w:t>
            </w:r>
          </w:p>
        </w:tc>
        <w:tc>
          <w:tcPr>
            <w:tcW w:type="dxa" w:w="2160"/>
          </w:tcPr>
          <w:p>
            <w:r>
              <w:t>Device → SM-DP+</w:t>
            </w:r>
          </w:p>
        </w:tc>
        <w:tc>
          <w:tcPr>
            <w:tcW w:type="dxa" w:w="2160"/>
          </w:tcPr>
          <w:p>
            <w:r>
              <w:t>Device (via LPA) initiates Profile Download request using the previously retrieved Activation Code</w:t>
            </w:r>
          </w:p>
        </w:tc>
        <w:tc>
          <w:tcPr>
            <w:tcW w:type="dxa" w:w="2160"/>
          </w:tcPr>
          <w:p>
            <w:r>
              <w:t>1- SM-DP+ processes request and allows Profile download 2- Profile download is initiated by SM-DP+</w:t>
            </w:r>
          </w:p>
        </w:tc>
      </w:tr>
    </w:tbl>
    <w:p>
      <w:r>
        <w:rPr/>
        <w:t>Conformance Requirements References</w:t>
        <w:br/>
        <w:t>- GSMA SGP.22 v2.6.1, Section referencing: "In case of a Profile download following an Activation Code Retrieval Procedure, verify that the Delete Notification of the installed Profile has been received. Otherwise, the SM-DP+ SHALL return an error status 'Profile – Not Allowed'."</w:t>
      </w:r>
    </w:p>
    <w:p>
      <w:r>
        <w:rPr/>
        <w:t>Notes:</w:t>
      </w:r>
      <w:r>
        <w:rPr/>
        <w:br/>
        <w:t>- Test Sequence #01 SHALL be executed if and only if the Profile remains installed after Activation Code Retrieval and no Delete Notification is received by the SM-DP+.</w:t>
      </w:r>
      <w:r>
        <w:rPr/>
        <w:br/>
        <w:t>- Test Sequence #02 SHALL be executed if and only if the Delete Notification was received by the SM-DP+ for the Profile prior to Profile Download request.</w:t>
      </w:r>
      <w:r>
        <w:rPr/>
        <w:br/>
        <w:t>- “Profile – Not Allowed” error response may include additional details per the implementation and SGP.22 section 8.2.1.</w:t>
      </w:r>
    </w:p>
    <w:p/>
    <w:p>
      <w:r>
        <w:rPr>
          <w:b/>
          <w:sz w:val="24"/>
        </w:rPr>
        <w:t>Requirement ID : 8.1.2 | Requirement Description : Certificate is invalid.</w:t>
      </w:r>
    </w:p>
    <w:p>
      <w:r>
        <w:rPr>
          <w:b/>
          <w:sz w:val="24"/>
        </w:rPr>
        <w:t xml:space="preserve">Test Case : </w:t>
        <w:br/>
      </w:r>
    </w:p>
    <w:p>
      <w:r>
        <w:rPr/>
        <w:t>Test Cases</w:t>
      </w:r>
    </w:p>
    <w:p>
      <w:r>
        <w:rPr/>
        <w:t>TC</w:t>
      </w:r>
      <w:r>
        <w:rPr>
          <w:i/>
        </w:rPr>
        <w:t>EUICC</w:t>
      </w:r>
      <w:r>
        <w:rPr/>
        <w:t>CertificateInvalid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and ready for a Remote SIM Provisioning (RSP)</w:t>
            </w:r>
          </w:p>
        </w:tc>
      </w:tr>
      <w:tr>
        <w:tc>
          <w:tcPr>
            <w:tcW w:type="dxa" w:w="4320"/>
          </w:tcPr>
          <w:p>
            <w:r>
              <w:t>SM-DP+</w:t>
            </w:r>
          </w:p>
        </w:tc>
        <w:tc>
          <w:tcPr>
            <w:tcW w:type="dxa" w:w="4320"/>
          </w:tcPr>
          <w:p>
            <w:r>
              <w:t>The SM-DP+ is operational and connected to the GSMA PKI infrastructure</w:t>
            </w:r>
          </w:p>
        </w:tc>
      </w:tr>
      <w:tr>
        <w:tc>
          <w:tcPr>
            <w:tcW w:type="dxa" w:w="4320"/>
          </w:tcPr>
          <w:p>
            <w:r>
              <w:t>LPA</w:t>
            </w:r>
          </w:p>
        </w:tc>
        <w:tc>
          <w:tcPr>
            <w:tcW w:type="dxa" w:w="4320"/>
          </w:tcPr>
          <w:p>
            <w:r>
              <w:t>Local Profile Assistant installed in the Device and able to communicate with eUICC</w:t>
            </w:r>
          </w:p>
        </w:tc>
      </w:tr>
    </w:tbl>
    <w:p>
      <w:r>
        <w:rPr/>
        <w:t>Test Sequence #01: Invalid EUM Certificate Presentation during RSP Session</w:t>
      </w:r>
      <w:r>
        <w:rPr/>
        <w:br/>
        <w:t>Aim: To verify that the system detects and rejects an invalid EUM (eUICC Manufacturer) certificate during an RSP session.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an EUM certificate that is either tampered, has an invalid signature, or is issued by an untrusted CA</w:t>
            </w:r>
          </w:p>
        </w:tc>
      </w:tr>
      <w:tr>
        <w:tc>
          <w:tcPr>
            <w:tcW w:type="dxa" w:w="4320"/>
          </w:tcPr>
          <w:p>
            <w:r>
              <w:t>SM-DP+</w:t>
            </w:r>
          </w:p>
        </w:tc>
        <w:tc>
          <w:tcPr>
            <w:tcW w:type="dxa" w:w="4320"/>
          </w:tcPr>
          <w:p>
            <w:r>
              <w:t>Prepared to authenticate the eUICC as per the standard RSP flow</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RSP session and request eUICC certificate</w:t>
            </w:r>
          </w:p>
        </w:tc>
        <w:tc>
          <w:tcPr>
            <w:tcW w:type="dxa" w:w="2160"/>
          </w:tcPr>
          <w:p>
            <w:r>
              <w:t>SM-DP+ session initiated</w:t>
            </w:r>
          </w:p>
        </w:tc>
      </w:tr>
      <w:tr>
        <w:tc>
          <w:tcPr>
            <w:tcW w:type="dxa" w:w="2160"/>
          </w:tcPr>
          <w:p>
            <w:r>
              <w:t>1</w:t>
            </w:r>
          </w:p>
        </w:tc>
        <w:tc>
          <w:tcPr>
            <w:tcW w:type="dxa" w:w="2160"/>
          </w:tcPr>
          <w:p>
            <w:r>
              <w:t>eUICC → SM-DP+</w:t>
            </w:r>
          </w:p>
        </w:tc>
        <w:tc>
          <w:tcPr>
            <w:tcW w:type="dxa" w:w="2160"/>
          </w:tcPr>
          <w:p>
            <w:r>
              <w:t>Provide EUM certificate (that is invalid: e.g., bad signature, wrong issuer, expired, or revoked)</w:t>
            </w:r>
          </w:p>
        </w:tc>
        <w:tc>
          <w:tcPr>
            <w:tcW w:type="dxa" w:w="2160"/>
          </w:tcPr>
          <w:p>
            <w:r>
              <w:t>1- SM-DP+ performs certificate validation as per RFC 52802- SM-DP+ detects invalid certificate per any applicable reason</w:t>
            </w:r>
          </w:p>
        </w:tc>
      </w:tr>
      <w:tr>
        <w:tc>
          <w:tcPr>
            <w:tcW w:type="dxa" w:w="2160"/>
          </w:tcPr>
          <w:p>
            <w:r>
              <w:t>2</w:t>
            </w:r>
          </w:p>
        </w:tc>
        <w:tc>
          <w:tcPr>
            <w:tcW w:type="dxa" w:w="2160"/>
          </w:tcPr>
          <w:p>
            <w:r>
              <w:t>SM-DP+</w:t>
            </w:r>
          </w:p>
        </w:tc>
        <w:tc>
          <w:tcPr>
            <w:tcW w:type="dxa" w:w="2160"/>
          </w:tcPr>
          <w:p>
            <w:r>
              <w:t>Abort the session upon detecting invalid certificate</w:t>
            </w:r>
          </w:p>
        </w:tc>
        <w:tc>
          <w:tcPr>
            <w:tcW w:type="dxa" w:w="2160"/>
          </w:tcPr>
          <w:p>
            <w:r>
              <w:t>1- Ongoing communication between eUICC and SM-DP+ stops immediately2- Error is logged/reported per system policy</w:t>
            </w:r>
          </w:p>
        </w:tc>
      </w:tr>
    </w:tbl>
    <w:p>
      <w:r>
        <w:rPr/>
        <w:t>Conformance Requirements References</w:t>
      </w:r>
      <w:r>
        <w:rPr/>
        <w:br/>
        <w:t>- SGP.21 v2.6, CERTPK7, CERTPK10</w:t>
      </w:r>
      <w:r>
        <w:rPr/>
        <w:br/>
        <w:t>- SGP.22 v2.6.1, Section 8.1.2: "Certificate is invalid"</w:t>
        <w:br/>
        <w:t>- RFC 5280 Certificate Path Validation</w:t>
      </w:r>
      <w:r>
        <w:rPr/>
        <w:br/>
        <w:t>- Session is immediately aborted if certificate verification fails for any of: invalid signature, wrong issuer, expired, or revoked certificate.</w:t>
      </w:r>
    </w:p>
    <w:p>
      <w:r>
        <w:rPr/>
        <w:t>Test Sequence #02: Invalid SM-DP+ Certificate Presentation to eUICC</w:t>
      </w:r>
      <w:r>
        <w:rPr/>
        <w:br/>
        <w:t>Aim: To verify that the eUICC rejects and aborts ongoing communication when the SM-DP+ presents an invalid public key certificate.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presents its own public key certificate (which is invalid: invalid signature, revoked, expired, or issued by unknown CA)</w:t>
            </w:r>
          </w:p>
        </w:tc>
        <w:tc>
          <w:tcPr>
            <w:tcW w:type="dxa" w:w="2160"/>
          </w:tcPr>
          <w:p>
            <w:r>
              <w:t>1- eUICC validates the certificate as per RFC 52802- Certificate is found to be invalid</w:t>
            </w:r>
          </w:p>
        </w:tc>
      </w:tr>
      <w:tr>
        <w:tc>
          <w:tcPr>
            <w:tcW w:type="dxa" w:w="2160"/>
          </w:tcPr>
          <w:p>
            <w:r>
              <w:t>2</w:t>
            </w:r>
          </w:p>
        </w:tc>
        <w:tc>
          <w:tcPr>
            <w:tcW w:type="dxa" w:w="2160"/>
          </w:tcPr>
          <w:p>
            <w:r>
              <w:t>eUICC</w:t>
            </w:r>
          </w:p>
        </w:tc>
        <w:tc>
          <w:tcPr>
            <w:tcW w:type="dxa" w:w="2160"/>
          </w:tcPr>
          <w:p>
            <w:r>
              <w:t>Abort SM-DP+ authentication and communication</w:t>
            </w:r>
          </w:p>
        </w:tc>
        <w:tc>
          <w:tcPr>
            <w:tcW w:type="dxa" w:w="2160"/>
          </w:tcPr>
          <w:p>
            <w:r>
              <w:t>1- eUICC stops any further communication with SM-DP+2- eUICC logs/reports the failure</w:t>
            </w:r>
          </w:p>
        </w:tc>
      </w:tr>
    </w:tbl>
    <w:p>
      <w:r>
        <w:rPr/>
        <w:t>Conformance Requirements References</w:t>
      </w:r>
      <w:r>
        <w:rPr/>
        <w:br/>
        <w:t>- SGP.21 v2.6, CERTPK7, CERTPK10, CERTPK11</w:t>
      </w:r>
      <w:r>
        <w:rPr/>
        <w:br/>
        <w:t>- SGP.22 v2.6.1, Section 8.1.2</w:t>
      </w:r>
      <w:r>
        <w:rPr/>
        <w:br/>
        <w:t>- Certificate validation failures SHALL cause immediate session abort per requirement.</w:t>
      </w:r>
    </w:p>
    <w:p>
      <w:r>
        <w:rPr/>
        <w:t>Conditional Execution Rule</w:t>
      </w:r>
      <w:r>
        <w:rPr/>
        <w:br/>
        <w:t>Test Sequences #01 and #02 SHALL be executed if and only if the certificate presented is invalid according to any of the following:</w:t>
      </w:r>
      <w:r>
        <w:rPr/>
        <w:br/>
        <w:t>- Signature is invalid</w:t>
        <w:br/>
        <w:t>- Certificate is expired</w:t>
        <w:br/>
        <w:t>- Certificate is revoked</w:t>
        <w:br/>
        <w:t>- Certificate is not issued by a trusted CA/GSMA CI</w:t>
        <w:br/>
        <w:t>- Full chain validation as per RFC 5280 fails</w:t>
      </w:r>
    </w:p>
    <w:p>
      <w:r>
        <w:rPr/>
        <w:t>Notes:</w:t>
        <w:br/>
        <w:t>- eUICC and SM-DP+ must implement rejection and abort logic strictly as per conformance requirements.</w:t>
      </w:r>
      <w:r>
        <w:rPr/>
        <w:br/>
        <w:t>- Error handling/reporting must comply with operator/system security policy.</w:t>
      </w:r>
    </w:p>
    <w:p/>
    <w:p>
      <w:r>
        <w:rPr>
          <w:b/>
          <w:sz w:val="24"/>
        </w:rPr>
        <w:t>Requirement ID : 6.1 | Requirement Description : Verification Failed</w:t>
      </w:r>
    </w:p>
    <w:p>
      <w:r>
        <w:rPr>
          <w:b/>
          <w:sz w:val="24"/>
        </w:rPr>
        <w:t xml:space="preserve">Test Case : </w:t>
        <w:br/>
      </w:r>
    </w:p>
    <w:p>
      <w:r>
        <w:rPr/>
        <w:t>Test Cases</w:t>
      </w:r>
    </w:p>
    <w:p>
      <w:r>
        <w:rPr/>
        <w:t>TC</w:t>
      </w:r>
      <w:r>
        <w:rPr>
          <w:i/>
        </w:rPr>
        <w:t>SMDS</w:t>
      </w:r>
      <w:r>
        <w:rPr/>
        <w:t>AuthenticateClient_VerificationFailed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SM-DS</w:t>
            </w:r>
          </w:p>
        </w:tc>
        <w:tc>
          <w:tcPr>
            <w:tcW w:type="dxa" w:w="4320"/>
          </w:tcPr>
          <w:p>
            <w:r>
              <w:t>Subscription Manager Discovery Server is operational, trusted, and hosts valid events.</w:t>
            </w:r>
          </w:p>
        </w:tc>
      </w:tr>
      <w:tr>
        <w:tc>
          <w:tcPr>
            <w:tcW w:type="dxa" w:w="4320"/>
          </w:tcPr>
          <w:p>
            <w:r>
              <w:t>eUICC</w:t>
            </w:r>
          </w:p>
        </w:tc>
        <w:tc>
          <w:tcPr>
            <w:tcW w:type="dxa" w:w="4320"/>
          </w:tcPr>
          <w:p>
            <w:r>
              <w:t>eUICC is in a state ready to authenticate with SM-DS using AuthenticateClient procedure.</w:t>
            </w:r>
          </w:p>
        </w:tc>
      </w:tr>
    </w:tbl>
    <w:p>
      <w:r>
        <w:rPr/>
        <w:t>Test Sequence #01: Verification Failure due to Invalid eUICC Certificate</w:t>
        <w:br/>
        <w:t>Verification that the AuthenticateClient procedure returns the correct failure status code (6.1) when the eUICC certificate verification fails.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Holds at least one active Event Record for the EID of the eUICC under test.</w:t>
            </w:r>
          </w:p>
        </w:tc>
      </w:tr>
      <w:tr>
        <w:tc>
          <w:tcPr>
            <w:tcW w:type="dxa" w:w="4320"/>
          </w:tcPr>
          <w:p>
            <w:r>
              <w:t>eUICC</w:t>
            </w:r>
          </w:p>
        </w:tc>
        <w:tc>
          <w:tcPr>
            <w:tcW w:type="dxa" w:w="4320"/>
          </w:tcPr>
          <w:p>
            <w:r>
              <w:t>Possesses an invalid (corrupted or untrusted) eUICC certificate for authentication.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SM-DS ↔ eUICC</w:t>
            </w:r>
          </w:p>
        </w:tc>
        <w:tc>
          <w:tcPr>
            <w:tcW w:type="dxa" w:w="2160"/>
          </w:tcPr>
          <w:p>
            <w:r>
              <w:t>AuthenticateClient is initiated by the eUICC, sending required parameters/documents</w:t>
            </w:r>
          </w:p>
        </w:tc>
        <w:tc>
          <w:tcPr>
            <w:tcW w:type="dxa" w:w="2160"/>
          </w:tcPr>
          <w:p>
            <w:r>
              <w:t>SM-DS receives AuthenticateClient request from eUICC</w:t>
            </w:r>
          </w:p>
        </w:tc>
      </w:tr>
      <w:tr>
        <w:tc>
          <w:tcPr>
            <w:tcW w:type="dxa" w:w="2160"/>
          </w:tcPr>
          <w:p>
            <w:r>
              <w:t>1</w:t>
            </w:r>
          </w:p>
        </w:tc>
        <w:tc>
          <w:tcPr>
            <w:tcW w:type="dxa" w:w="2160"/>
          </w:tcPr>
          <w:p>
            <w:r>
              <w:t>SM-DS → eUICC</w:t>
            </w:r>
          </w:p>
        </w:tc>
        <w:tc>
          <w:tcPr>
            <w:tcW w:type="dxa" w:w="2160"/>
          </w:tcPr>
          <w:p>
            <w:r>
              <w:t>SM-DS attempts to validate eUICC certificate during the authentication process</w:t>
            </w:r>
          </w:p>
        </w:tc>
        <w:tc>
          <w:tcPr>
            <w:tcW w:type="dxa" w:w="2160"/>
          </w:tcPr>
          <w:p>
            <w:r>
              <w:t>1- SM-DS detects invalid eUICC certificate.2- SM-DS returns 'Failed' with status code 6.1</w:t>
            </w:r>
          </w:p>
        </w:tc>
      </w:tr>
    </w:tbl>
    <w:p>
      <w:r>
        <w:rPr/>
        <w:t>Test Sequence #02: Verification Failure due to Invalid eUICC Signature or ServerChallenge</w:t>
        <w:br/>
        <w:t>Verification that the AuthenticateClient procedure returns the correct failure status code (6.1) when the eUICC signature is invalid or the serverChallenge is invalid.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SM-DS</w:t>
            </w:r>
          </w:p>
        </w:tc>
        <w:tc>
          <w:tcPr>
            <w:tcW w:type="dxa" w:w="2160"/>
          </w:tcPr>
          <w:p>
            <w:r>
              <w:t>eUICC sends AuthenticateClient request with invalid signature or serverChallenge</w:t>
            </w:r>
          </w:p>
        </w:tc>
        <w:tc>
          <w:tcPr>
            <w:tcW w:type="dxa" w:w="2160"/>
          </w:tcPr>
          <w:p>
            <w:r/>
          </w:p>
        </w:tc>
      </w:tr>
      <w:tr>
        <w:tc>
          <w:tcPr>
            <w:tcW w:type="dxa" w:w="2160"/>
          </w:tcPr>
          <w:p>
            <w:r>
              <w:t>2</w:t>
            </w:r>
          </w:p>
        </w:tc>
        <w:tc>
          <w:tcPr>
            <w:tcW w:type="dxa" w:w="2160"/>
          </w:tcPr>
          <w:p>
            <w:r>
              <w:t>SM-DS → eUICC</w:t>
            </w:r>
          </w:p>
        </w:tc>
        <w:tc>
          <w:tcPr>
            <w:tcW w:type="dxa" w:w="2160"/>
          </w:tcPr>
          <w:p>
            <w:r>
              <w:t>SM-DS verifies received signature and challenge</w:t>
            </w:r>
          </w:p>
        </w:tc>
        <w:tc>
          <w:tcPr>
            <w:tcW w:type="dxa" w:w="2160"/>
          </w:tcPr>
          <w:p>
            <w:r>
              <w:t>1- SM-DS detects invalid signature or challenge.2- SM-DS returns 'Failed' with status code 6.1</w:t>
            </w:r>
          </w:p>
        </w:tc>
      </w:tr>
    </w:tbl>
    <w:p>
      <w:r>
        <w:rPr/>
        <w:t>Test Sequence #03: Verification Failure due to Invalid EUM Certificate</w:t>
        <w:br/>
        <w:t>Verification that the AuthenticateClient procedure returns the correct failure status code (6.1) when the EUM certificate is invalid.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SM-DS</w:t>
            </w:r>
          </w:p>
        </w:tc>
        <w:tc>
          <w:tcPr>
            <w:tcW w:type="dxa" w:w="2160"/>
          </w:tcPr>
          <w:p>
            <w:r>
              <w:t>eUICC provides an EUM certificate which is not trusted or malformed</w:t>
            </w:r>
          </w:p>
        </w:tc>
        <w:tc>
          <w:tcPr>
            <w:tcW w:type="dxa" w:w="2160"/>
          </w:tcPr>
          <w:p>
            <w:r/>
          </w:p>
        </w:tc>
      </w:tr>
      <w:tr>
        <w:tc>
          <w:tcPr>
            <w:tcW w:type="dxa" w:w="2160"/>
          </w:tcPr>
          <w:p>
            <w:r>
              <w:t>2</w:t>
            </w:r>
          </w:p>
        </w:tc>
        <w:tc>
          <w:tcPr>
            <w:tcW w:type="dxa" w:w="2160"/>
          </w:tcPr>
          <w:p>
            <w:r>
              <w:t>SM-DS → eUICC</w:t>
            </w:r>
          </w:p>
        </w:tc>
        <w:tc>
          <w:tcPr>
            <w:tcW w:type="dxa" w:w="2160"/>
          </w:tcPr>
          <w:p>
            <w:r>
              <w:t>SM-DS attempts to verify the EUM certificate</w:t>
            </w:r>
          </w:p>
        </w:tc>
        <w:tc>
          <w:tcPr>
            <w:tcW w:type="dxa" w:w="2160"/>
          </w:tcPr>
          <w:p>
            <w:r>
              <w:t>1- SM-DS detects invalid EUM certificate.2- SM-DS returns 'Failed' with status code 6.1</w:t>
            </w:r>
          </w:p>
        </w:tc>
      </w:tr>
    </w:tbl>
    <w:p>
      <w:r>
        <w:rPr/>
        <w:t>Test Sequence #04: Verification Failure Response Processing by eUICC</w:t>
        <w:br/>
        <w:t>Ensure the eUICC processes the ‘Failed’ response having status code 6.1 as specified, when received from SM-DS.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SM-DS → eUICC</w:t>
            </w:r>
          </w:p>
        </w:tc>
        <w:tc>
          <w:tcPr>
            <w:tcW w:type="dxa" w:w="2160"/>
          </w:tcPr>
          <w:p>
            <w:r>
              <w:t>SM-DS returns status 'Failed' with code 6.1 to eUICC after failed verification</w:t>
            </w:r>
          </w:p>
        </w:tc>
        <w:tc>
          <w:tcPr>
            <w:tcW w:type="dxa" w:w="2160"/>
          </w:tcPr>
          <w:p>
            <w:r>
              <w:t>1- eUICC recognizes a verification failure.2- eUICC aborts further authentication processing</w:t>
            </w:r>
          </w:p>
        </w:tc>
      </w:tr>
    </w:tbl>
    <w:p>
      <w:r>
        <w:rPr/>
        <w:t>Conformance Requirements References</w:t>
        <w:br/>
        <w:t>- SGP.22 v2.6.1 Section 5.2.6, Section 5.7.13</w:t>
        <w:br/>
        <w:t>- SGP.22 v2.6.1 Table 51: EVENT_ENTRY, Table 49-50: AuthenticateClient Additional Input/Output Data</w:t>
        <w:br/>
        <w:t>- SGP.22 v2.6.1 Status Code 6.1: "Verification Failed"</w:t>
        <w:br/>
        <w:t>- SGP.02 v4.2 Section 5.6.3, Table 207</w:t>
      </w:r>
    </w:p>
    <w:p>
      <w:r>
        <w:rPr/>
        <w:t>Notes:</w:t>
        <w:br/>
        <w:t>- Each test SHALL be executed if and only if the scenario relates to a verification step in SM-DS AuthenticateClient processing of certificates or signatures, as described.</w:t>
        <w:br/>
        <w:t>- Status code 6.1 SHALL always be returned on general "Verification Failed" scenarios referring to eUICC, its signature, or certificate chain.</w:t>
        <w:br/>
        <w:t>- Expected results include both the correct error code and correct termination or rollback of the authentication session.</w:t>
      </w:r>
    </w:p>
    <w:p/>
    <w:p>
      <w:r>
        <w:rPr>
          <w:b/>
          <w:sz w:val="24"/>
        </w:rPr>
        <w:t>Requirement ID : 6.3 | Requirement Description : Expired</w:t>
      </w:r>
    </w:p>
    <w:p>
      <w:r>
        <w:rPr>
          <w:b/>
          <w:sz w:val="24"/>
        </w:rPr>
        <w:t xml:space="preserve">Test Case : </w:t>
        <w:br/>
      </w:r>
    </w:p>
    <w:p>
      <w:r>
        <w:rPr/>
        <w:t>Test Cases</w:t>
      </w:r>
    </w:p>
    <w:p>
      <w:r>
        <w:rPr/>
        <w:t>TC</w:t>
      </w:r>
      <w:r>
        <w:rPr>
          <w:i/>
        </w:rPr>
        <w:t>EUICC</w:t>
      </w:r>
      <w:r>
        <w:rPr/>
        <w:t>ExpiredCertificateHandling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Is a GSMA-accredited Subscription Manager Data Preparation entity.</w:t>
            </w:r>
          </w:p>
        </w:tc>
      </w:tr>
      <w:tr>
        <w:tc>
          <w:tcPr>
            <w:tcW w:type="dxa" w:w="4320"/>
          </w:tcPr>
          <w:p>
            <w:r>
              <w:t>SM-DS</w:t>
            </w:r>
          </w:p>
        </w:tc>
        <w:tc>
          <w:tcPr>
            <w:tcW w:type="dxa" w:w="4320"/>
          </w:tcPr>
          <w:p>
            <w:r>
              <w:t>Is a GSMA-accredited Subscription Manager Discovery Server.</w:t>
            </w:r>
          </w:p>
        </w:tc>
      </w:tr>
      <w:tr>
        <w:tc>
          <w:tcPr>
            <w:tcW w:type="dxa" w:w="4320"/>
          </w:tcPr>
          <w:p>
            <w:r>
              <w:t>eUICC</w:t>
            </w:r>
          </w:p>
        </w:tc>
        <w:tc>
          <w:tcPr>
            <w:tcW w:type="dxa" w:w="4320"/>
          </w:tcPr>
          <w:p>
            <w:r>
              <w:t>Is a Certified eUICC present in the Device, supporting RSP.</w:t>
            </w:r>
          </w:p>
        </w:tc>
      </w:tr>
      <w:tr>
        <w:tc>
          <w:tcPr>
            <w:tcW w:type="dxa" w:w="4320"/>
          </w:tcPr>
          <w:p>
            <w:r>
              <w:t>EUM</w:t>
            </w:r>
          </w:p>
        </w:tc>
        <w:tc>
          <w:tcPr>
            <w:tcW w:type="dxa" w:w="4320"/>
          </w:tcPr>
          <w:p>
            <w:r>
              <w:t>Is a GSMA-accredited eUICC Manufacturer.</w:t>
            </w:r>
          </w:p>
        </w:tc>
      </w:tr>
      <w:tr>
        <w:tc>
          <w:tcPr>
            <w:tcW w:type="dxa" w:w="4320"/>
          </w:tcPr>
          <w:p>
            <w:r>
              <w:t>CI</w:t>
            </w:r>
          </w:p>
        </w:tc>
        <w:tc>
          <w:tcPr>
            <w:tcW w:type="dxa" w:w="4320"/>
          </w:tcPr>
          <w:p>
            <w:r>
              <w:t>Is a trusted Certificate Issuer as defined in the GSMA PKI policy.</w:t>
            </w:r>
          </w:p>
        </w:tc>
      </w:tr>
    </w:tbl>
    <w:p>
      <w:r>
        <w:rPr/>
        <w:t>Test Sequence #01: Authentication Failure Due to Expired eUICC Certificate</w:t>
        <w:br/>
        <w:t>The aim of this test is to verify the system behavior when the eUICC Certificate presented is expired, particularly as per section 6.3 "Expired"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Possesses an X.509 eUICC Certificate, which is expired as per RFC 5280 validity dates.</w:t>
            </w:r>
          </w:p>
        </w:tc>
      </w:tr>
      <w:tr>
        <w:tc>
          <w:tcPr>
            <w:tcW w:type="dxa" w:w="4320"/>
          </w:tcPr>
          <w:p>
            <w:r>
              <w:t>SM-DP+</w:t>
            </w:r>
          </w:p>
        </w:tc>
        <w:tc>
          <w:tcPr>
            <w:tcW w:type="dxa" w:w="4320"/>
          </w:tcPr>
          <w:p>
            <w:r>
              <w:t>Certificate chain validation process is active, and validates eUICC certificate status.</w:t>
            </w:r>
          </w:p>
        </w:tc>
      </w:tr>
      <w:tr>
        <w:tc>
          <w:tcPr>
            <w:tcW w:type="dxa" w:w="4320"/>
          </w:tcPr>
          <w:p>
            <w:r>
              <w:t>SM-DS</w:t>
            </w:r>
          </w:p>
        </w:tc>
        <w:tc>
          <w:tcPr>
            <w:tcW w:type="dxa" w:w="4320"/>
          </w:tcPr>
          <w:p>
            <w:r>
              <w:t>Has access to the current Certificate Revocation List (CRL) and trusted anchor.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Initiate remote SIM provisioning – present expired eUICC certificate</w:t>
            </w:r>
          </w:p>
        </w:tc>
        <w:tc>
          <w:tcPr>
            <w:tcW w:type="dxa" w:w="2160"/>
          </w:tcPr>
          <w:p>
            <w:r>
              <w:t>SM-DP+ inspects validity period and detects certificate is expired</w:t>
            </w:r>
          </w:p>
        </w:tc>
      </w:tr>
      <w:tr>
        <w:tc>
          <w:tcPr>
            <w:tcW w:type="dxa" w:w="2160"/>
          </w:tcPr>
          <w:p>
            <w:r>
              <w:t>1</w:t>
            </w:r>
          </w:p>
        </w:tc>
        <w:tc>
          <w:tcPr>
            <w:tcW w:type="dxa" w:w="2160"/>
          </w:tcPr>
          <w:p>
            <w:r>
              <w:t>SM-DP+ → eUICC</w:t>
            </w:r>
          </w:p>
        </w:tc>
        <w:tc>
          <w:tcPr>
            <w:tcW w:type="dxa" w:w="2160"/>
          </w:tcPr>
          <w:p>
            <w:r>
              <w:t>Return Function Execution Status indicating 'Failed', code 6.3</w:t>
            </w:r>
          </w:p>
        </w:tc>
        <w:tc>
          <w:tcPr>
            <w:tcW w:type="dxa" w:w="2160"/>
          </w:tcPr>
          <w:p>
            <w:r>
              <w:t>1- Transaction is aborted2- Error status "Expired Certificate"3- Detailed log reporting the failure reason</w:t>
            </w:r>
          </w:p>
        </w:tc>
      </w:tr>
      <w:tr>
        <w:tc>
          <w:tcPr>
            <w:tcW w:type="dxa" w:w="2160"/>
          </w:tcPr>
          <w:p>
            <w:r>
              <w:t>2</w:t>
            </w:r>
          </w:p>
        </w:tc>
        <w:tc>
          <w:tcPr>
            <w:tcW w:type="dxa" w:w="2160"/>
          </w:tcPr>
          <w:p>
            <w:r>
              <w:t>SM-DP+ → Operator</w:t>
            </w:r>
          </w:p>
        </w:tc>
        <w:tc>
          <w:tcPr>
            <w:tcW w:type="dxa" w:w="2160"/>
          </w:tcPr>
          <w:p>
            <w:r>
              <w:t>Notify Operator system of authentication failure</w:t>
            </w:r>
          </w:p>
        </w:tc>
        <w:tc>
          <w:tcPr>
            <w:tcW w:type="dxa" w:w="2160"/>
          </w:tcPr>
          <w:p>
            <w:r>
              <w:t>Operator system records failed attempt due to "Expired Certificate"</w:t>
            </w:r>
          </w:p>
        </w:tc>
      </w:tr>
    </w:tbl>
    <w:p>
      <w:r>
        <w:rPr/>
        <w:t>Test Sequence #02: Authentication Failure Due to Expired EUM Certificate</w:t>
        <w:br/>
        <w:t>This sequence verifies handling when the EUM certificate in the eUICC certificate chain is expired.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an eUICC certificate chain, with an expired EUM certificate</w:t>
            </w:r>
          </w:p>
        </w:tc>
      </w:tr>
      <w:tr>
        <w:tc>
          <w:tcPr>
            <w:tcW w:type="dxa" w:w="4320"/>
          </w:tcPr>
          <w:p>
            <w:r>
              <w:t>SM-DP+</w:t>
            </w:r>
          </w:p>
        </w:tc>
        <w:tc>
          <w:tcPr>
            <w:tcW w:type="dxa" w:w="4320"/>
          </w:tcPr>
          <w:p>
            <w:r>
              <w:t>Chain of trust validation includes step up to EUM certificate.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Initiate remote authentication with eUICC cert chain</w:t>
            </w:r>
          </w:p>
        </w:tc>
        <w:tc>
          <w:tcPr>
            <w:tcW w:type="dxa" w:w="2160"/>
          </w:tcPr>
          <w:p>
            <w:r>
              <w:t>SM-DP+ chain validation fails at EUM level due to expiry</w:t>
            </w:r>
          </w:p>
        </w:tc>
      </w:tr>
      <w:tr>
        <w:tc>
          <w:tcPr>
            <w:tcW w:type="dxa" w:w="2160"/>
          </w:tcPr>
          <w:p>
            <w:r>
              <w:t>1</w:t>
            </w:r>
          </w:p>
        </w:tc>
        <w:tc>
          <w:tcPr>
            <w:tcW w:type="dxa" w:w="2160"/>
          </w:tcPr>
          <w:p>
            <w:r>
              <w:t>SM-DP+ → eUICC</w:t>
            </w:r>
          </w:p>
        </w:tc>
        <w:tc>
          <w:tcPr>
            <w:tcW w:type="dxa" w:w="2160"/>
          </w:tcPr>
          <w:p>
            <w:r>
              <w:t>Return status: Function Execution Status "Failed", 6.3</w:t>
            </w:r>
          </w:p>
        </w:tc>
        <w:tc>
          <w:tcPr>
            <w:tcW w:type="dxa" w:w="2160"/>
          </w:tcPr>
          <w:p>
            <w:r>
              <w:t>1- Transaction is aborted2- Error code states "EUM Certificate Expired"</w:t>
            </w:r>
          </w:p>
        </w:tc>
      </w:tr>
      <w:tr>
        <w:tc>
          <w:tcPr>
            <w:tcW w:type="dxa" w:w="2160"/>
          </w:tcPr>
          <w:p>
            <w:r>
              <w:t>2</w:t>
            </w:r>
          </w:p>
        </w:tc>
        <w:tc>
          <w:tcPr>
            <w:tcW w:type="dxa" w:w="2160"/>
          </w:tcPr>
          <w:p>
            <w:r>
              <w:t>SM-DP+ → Operator</w:t>
            </w:r>
          </w:p>
        </w:tc>
        <w:tc>
          <w:tcPr>
            <w:tcW w:type="dxa" w:w="2160"/>
          </w:tcPr>
          <w:p>
            <w:r>
              <w:t>Inform operator backend</w:t>
            </w:r>
          </w:p>
        </w:tc>
        <w:tc>
          <w:tcPr>
            <w:tcW w:type="dxa" w:w="2160"/>
          </w:tcPr>
          <w:p>
            <w:r>
              <w:t>Operator notified of authentication rejection due to expired EUM cert</w:t>
            </w:r>
          </w:p>
        </w:tc>
      </w:tr>
    </w:tbl>
    <w:p>
      <w:r>
        <w:rPr/>
        <w:t>Test Sequence #03: AuthenticateClient Procedure With Expired Certificate</w:t>
        <w:br/>
        <w:t>Ensures correct status code is returned and session handling is robust if certificate expiration is detected during AuthenticateClient procedure (per Table 51/SGP.22).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AuthenticateClient initiated with parameters referencing expired certificates.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SM-DS</w:t>
            </w:r>
          </w:p>
        </w:tc>
        <w:tc>
          <w:tcPr>
            <w:tcW w:type="dxa" w:w="2160"/>
          </w:tcPr>
          <w:p>
            <w:r>
              <w:t>Send AuthenticateClient request referencing expired certificate/EID</w:t>
            </w:r>
          </w:p>
        </w:tc>
        <w:tc>
          <w:tcPr>
            <w:tcW w:type="dxa" w:w="2160"/>
          </w:tcPr>
          <w:p>
            <w:r>
              <w:t>SM-DS returns Function Execution Status 'Failed', code 6.3 "Expired"</w:t>
            </w:r>
          </w:p>
        </w:tc>
      </w:tr>
      <w:tr>
        <w:tc>
          <w:tcPr>
            <w:tcW w:type="dxa" w:w="2160"/>
          </w:tcPr>
          <w:p>
            <w:r>
              <w:t>2</w:t>
            </w:r>
          </w:p>
        </w:tc>
        <w:tc>
          <w:tcPr>
            <w:tcW w:type="dxa" w:w="2160"/>
          </w:tcPr>
          <w:p>
            <w:r>
              <w:t>SM-DS → LPA</w:t>
            </w:r>
          </w:p>
        </w:tc>
        <w:tc>
          <w:tcPr>
            <w:tcW w:type="dxa" w:w="2160"/>
          </w:tcPr>
          <w:p>
            <w:r>
              <w:t>Return error with specific status code, as defined in Table 51</w:t>
            </w:r>
          </w:p>
        </w:tc>
        <w:tc>
          <w:tcPr>
            <w:tcW w:type="dxa" w:w="2160"/>
          </w:tcPr>
          <w:p>
            <w:r>
              <w:t>Proper signaling of failure (6.3), session state aborted, log is updated</w:t>
            </w:r>
          </w:p>
        </w:tc>
      </w:tr>
    </w:tbl>
    <w:p>
      <w:r>
        <w:rPr/>
        <w:t>Conformance Requirements References</w:t>
        <w:br/>
        <w:t>- SGP.22 section 8.1.2, 8.1.3, Table 51 (Subject Code 6.3: Expired Certificate has expired)</w:t>
        <w:br/>
        <w:t>- SGP.22 Table 49/50/51 (error handling for authentication procedures)</w:t>
        <w:br/>
        <w:t>- RFC 5280 for certificate validity period interpretation</w:t>
      </w:r>
    </w:p>
    <w:p>
      <w:r>
        <w:rPr/>
        <w:t>Conditional Execution Rule:</w:t>
      </w:r>
      <w:r>
        <w:rPr/>
        <w:br/>
        <w:t>These tests SHALL be executed if and only if the eUICC certificate or EUM certificate validity (notBefore/notAfter) is outside the current system time, as per RFC 5280.</w:t>
      </w:r>
    </w:p>
    <w:p>
      <w:r>
        <w:rPr/>
        <w:t>Notes:</w:t>
        <w:br/>
        <w:t>- The expected outcome for all these sequences is the system MUST NOT proceed with eUICC transactions if the certificate presented is expired.</w:t>
        <w:br/>
        <w:t>- All returned error codes SHALL comply with the codes defined in SGP.22 for status "6.3 Expired".</w:t>
        <w:br/>
        <w:t>- All error events shall be logged for traceability and compliance reporting per the SGP.24 "Expired" requirement definition.</w:t>
      </w:r>
    </w:p>
    <w:p>
      <w:r>
        <w:rPr/>
        <w:t>End of Test Cases.</w:t>
      </w:r>
    </w:p>
    <w:p/>
    <w:p>
      <w:r>
        <w:rPr>
          <w:b/>
          <w:sz w:val="24"/>
        </w:rPr>
        <w:t>Requirement ID : 8.1.3 | Requirement Description : Certificate is invalid.</w:t>
      </w:r>
    </w:p>
    <w:p>
      <w:r>
        <w:rPr>
          <w:b/>
          <w:sz w:val="24"/>
        </w:rPr>
        <w:t xml:space="preserve">Test Case : </w:t>
        <w:br/>
      </w:r>
    </w:p>
    <w:p>
      <w:r>
        <w:rPr/>
        <w:t>Test Cases</w:t>
      </w:r>
    </w:p>
    <w:p>
      <w:r>
        <w:rPr/>
        <w:t>TC</w:t>
      </w:r>
      <w:r>
        <w:rPr>
          <w:i/>
        </w:rPr>
        <w:t>eUICC</w:t>
      </w:r>
      <w:r>
        <w:rPr/>
        <w:t>InvalidCertificateHandling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initialized and ready for communication with an RSP Server (SM-DP+, SM-DS, etc.).</w:t>
            </w:r>
          </w:p>
        </w:tc>
      </w:tr>
      <w:tr>
        <w:tc>
          <w:tcPr>
            <w:tcW w:type="dxa" w:w="4320"/>
          </w:tcPr>
          <w:p>
            <w:r>
              <w:t>SM-DP+</w:t>
            </w:r>
          </w:p>
        </w:tc>
        <w:tc>
          <w:tcPr>
            <w:tcW w:type="dxa" w:w="4320"/>
          </w:tcPr>
          <w:p>
            <w:r>
              <w:t>The SM-DP+ is provisioned with a valid profile to be downloaded to a target eUICC.</w:t>
            </w:r>
          </w:p>
        </w:tc>
      </w:tr>
      <w:tr>
        <w:tc>
          <w:tcPr>
            <w:tcW w:type="dxa" w:w="4320"/>
          </w:tcPr>
          <w:p>
            <w:r>
              <w:t>EUM/CI</w:t>
            </w:r>
          </w:p>
        </w:tc>
        <w:tc>
          <w:tcPr>
            <w:tcW w:type="dxa" w:w="4320"/>
          </w:tcPr>
          <w:p>
            <w:r>
              <w:t>EUM and Certificate Issuer(s) are operational and distribute certificates according to GSMA PKI policy.</w:t>
            </w:r>
          </w:p>
        </w:tc>
      </w:tr>
    </w:tbl>
    <w:p>
      <w:r>
        <w:rPr/>
        <w:t>Test Sequence #01: Detection and Handling of Invalid eUICC Certificate During Authentication</w:t>
        <w:br/>
        <w:t>Description of the aim of the test sequence N°1</w:t>
        <w:br/>
        <w:t>To verify that an RSP Server (e.g., SM-DP+) properly detects and rejects an invalid eUICC Certificate—such as one that fails signature verification, does not chain up to a trusted GSMA CI, has been revoked, or is expired—in accordance with SGP.21 CERTPK10 and the requirements of SGP.22 8.1.3 ("Certificate is invalid").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presents a digitally signed certificate that is INVALID (e.g., wrong signature, expired, etc.).</w:t>
            </w:r>
          </w:p>
        </w:tc>
      </w:tr>
      <w:tr>
        <w:tc>
          <w:tcPr>
            <w:tcW w:type="dxa" w:w="4320"/>
          </w:tcPr>
          <w:p>
            <w:r>
              <w:t>SM-DP+</w:t>
            </w:r>
          </w:p>
        </w:tc>
        <w:tc>
          <w:tcPr>
            <w:tcW w:type="dxa" w:w="4320"/>
          </w:tcPr>
          <w:p>
            <w:r>
              <w:t>The SM-DP+ is prepared to initiate a process involving eUICC certificate verification.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presents its certificate during authentication/initiation sequence.</w:t>
            </w:r>
          </w:p>
        </w:tc>
        <w:tc>
          <w:tcPr>
            <w:tcW w:type="dxa" w:w="2160"/>
          </w:tcPr>
          <w:p>
            <w:r>
              <w:t>SM-DP+ receives the eUICC Certificate for validation.</w:t>
            </w:r>
          </w:p>
        </w:tc>
      </w:tr>
      <w:tr>
        <w:tc>
          <w:tcPr>
            <w:tcW w:type="dxa" w:w="2160"/>
          </w:tcPr>
          <w:p>
            <w:r>
              <w:t>1</w:t>
            </w:r>
          </w:p>
        </w:tc>
        <w:tc>
          <w:tcPr>
            <w:tcW w:type="dxa" w:w="2160"/>
          </w:tcPr>
          <w:p>
            <w:r>
              <w:t>SM-DP+</w:t>
            </w:r>
          </w:p>
        </w:tc>
        <w:tc>
          <w:tcPr>
            <w:tcW w:type="dxa" w:w="2160"/>
          </w:tcPr>
          <w:p>
            <w:r>
              <w:t>SM-DP+ performs certificate path validation (per RFC 5280 and SGP.21 CERTPK10).</w:t>
            </w:r>
          </w:p>
        </w:tc>
        <w:tc>
          <w:tcPr>
            <w:tcW w:type="dxa" w:w="2160"/>
          </w:tcPr>
          <w:p>
            <w:r>
              <w:t>1- The SM-DP+ detects that the eUICC Certificate is invalid (expired/signature mismatch/not signed by GSMA CI/has been revoked/etc.).2- The SM-DP+ terminates the authentication procedure.3- Ongoing communication with the eUICC is stopped (see CERTPK7).4- The error "Certificate is invalid." is recorded/logged per 8.1.3.</w:t>
            </w:r>
          </w:p>
        </w:tc>
      </w:tr>
      <w:tr>
        <w:tc>
          <w:tcPr>
            <w:tcW w:type="dxa" w:w="2160"/>
          </w:tcPr>
          <w:p>
            <w:r>
              <w:t>2</w:t>
            </w:r>
          </w:p>
        </w:tc>
        <w:tc>
          <w:tcPr>
            <w:tcW w:type="dxa" w:w="2160"/>
          </w:tcPr>
          <w:p>
            <w:r>
              <w:t>SM-DP+ → eUICC</w:t>
            </w:r>
          </w:p>
        </w:tc>
        <w:tc>
          <w:tcPr>
            <w:tcW w:type="dxa" w:w="2160"/>
          </w:tcPr>
          <w:p>
            <w:r>
              <w:t>SM-DP+ optionally returns error message or terminates connection.</w:t>
            </w:r>
          </w:p>
        </w:tc>
        <w:tc>
          <w:tcPr>
            <w:tcW w:type="dxa" w:w="2160"/>
          </w:tcPr>
          <w:p>
            <w:r>
              <w:t>eUICC receives error/termination and does not proceed with further operations on this RSP session.</w:t>
            </w:r>
          </w:p>
        </w:tc>
      </w:tr>
    </w:tbl>
    <w:p>
      <w:r>
        <w:rPr/>
        <w:t>Test Sequence #02: Detection of Invalid Certificate by the eUICC When Authenticating an RSP Server</w:t>
        <w:br/>
        <w:t>Description of the aim of the test sequence N°2</w:t>
        <w:br/>
        <w:t>To verify the eUICC's ability to detect and reject an invalid RSP Server certificate (e.g., from SM-DP+ or SM-DS), and halt the authentication and associated communications as per SGP.21 CERTPK7 and 8.1.3.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The SM-DP+ presents a digitally signed certificate that is INVALID (e.g., wrong signature, expired, etc.).</w:t>
            </w:r>
          </w:p>
        </w:tc>
      </w:tr>
      <w:tr>
        <w:tc>
          <w:tcPr>
            <w:tcW w:type="dxa" w:w="4320"/>
          </w:tcPr>
          <w:p>
            <w:r>
              <w:t>eUICC</w:t>
            </w:r>
          </w:p>
        </w:tc>
        <w:tc>
          <w:tcPr>
            <w:tcW w:type="dxa" w:w="4320"/>
          </w:tcPr>
          <w:p>
            <w:r>
              <w:t>eUICC is prepared to authenticate the connecting RSP Server.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presents its certificate to the eUICC during authentication/init sequence.</w:t>
            </w:r>
          </w:p>
        </w:tc>
        <w:tc>
          <w:tcPr>
            <w:tcW w:type="dxa" w:w="2160"/>
          </w:tcPr>
          <w:p>
            <w:r>
              <w:t>eUICC receives the SM-DP+ certificate to process authentication.</w:t>
            </w:r>
          </w:p>
        </w:tc>
      </w:tr>
      <w:tr>
        <w:tc>
          <w:tcPr>
            <w:tcW w:type="dxa" w:w="2160"/>
          </w:tcPr>
          <w:p>
            <w:r>
              <w:t>1</w:t>
            </w:r>
          </w:p>
        </w:tc>
        <w:tc>
          <w:tcPr>
            <w:tcW w:type="dxa" w:w="2160"/>
          </w:tcPr>
          <w:p>
            <w:r>
              <w:t>eUICC</w:t>
            </w:r>
          </w:p>
        </w:tc>
        <w:tc>
          <w:tcPr>
            <w:tcW w:type="dxa" w:w="2160"/>
          </w:tcPr>
          <w:p>
            <w:r>
              <w:t>eUICC performs certificate validation (signature, issuer, chain, revocation, expiry).</w:t>
            </w:r>
          </w:p>
        </w:tc>
        <w:tc>
          <w:tcPr>
            <w:tcW w:type="dxa" w:w="2160"/>
          </w:tcPr>
          <w:p>
            <w:r>
              <w:t>1- The eUICC determines that the SM-DP+ certificate is invalid (expired/signature mismatch/not in trusted path or revoked).2- The eUICC terminates the authentication process.3- No further protocol steps are executed in this session.4- "Certificate is invalid." event may be recorded per internal or test harness mechanisms.</w:t>
            </w:r>
          </w:p>
        </w:tc>
      </w:tr>
    </w:tbl>
    <w:p>
      <w:r>
        <w:rPr/>
        <w:t>Test Sequence #03: RSP Session Handling with Unknown or Untrusted CI Public Key</w:t>
        <w:br/>
        <w:t>Description of the aim of the test sequence N°3</w:t>
        <w:br/>
        <w:t>To validate that the system recognizes and rejects certificates (eUICC or RSP Server) signed with an untrusted or unknown Certificate Issuer (CI) public key.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RSP Server → eUICC/peer</w:t>
            </w:r>
          </w:p>
        </w:tc>
        <w:tc>
          <w:tcPr>
            <w:tcW w:type="dxa" w:w="2160"/>
          </w:tcPr>
          <w:p>
            <w:r>
              <w:t>Present a certificate signed with an unknown/untrusted CI public key.</w:t>
            </w:r>
          </w:p>
        </w:tc>
        <w:tc>
          <w:tcPr>
            <w:tcW w:type="dxa" w:w="2160"/>
          </w:tcPr>
          <w:p>
            <w:r>
              <w:t>1- The receiver attempts to validate the certificate.2- Validation fails due to untrusted/unknown CI public key (per 8.11.1 / 8.1.3 / CERTPK10).3- Session is terminated, and error "Certificate is invalid." or "Unknown CI Public Key" is determined.</w:t>
            </w:r>
          </w:p>
        </w:tc>
      </w:tr>
    </w:tbl>
    <w:p>
      <w:r>
        <w:rPr/>
        <w:t>Test Sequence #04: Expired eUICC or RSP Server Certificate Handling</w:t>
        <w:br/>
        <w:t>Description of the aim of the test sequence N°4</w:t>
        <w:br/>
        <w:t>To confirm that any RSP system entity (eUICC or server) recognizes and rejects expired certificates (per 8.1.2, 8.1.3, and CERTPK10).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Any → Any</w:t>
            </w:r>
          </w:p>
        </w:tc>
        <w:tc>
          <w:tcPr>
            <w:tcW w:type="dxa" w:w="2160"/>
          </w:tcPr>
          <w:p>
            <w:r>
              <w:t>Present a certificate (eUICC or RSP server) which has expired per its "validity" field.</w:t>
            </w:r>
          </w:p>
        </w:tc>
        <w:tc>
          <w:tcPr>
            <w:tcW w:type="dxa" w:w="2160"/>
          </w:tcPr>
          <w:p>
            <w:r>
              <w:t>1- Receiving entity parses the certificate, determines that it is expired.2- Certificate is treated as invalid.3- Session is terminated.4- Error "Certificate has expired." is returned or logged.</w:t>
            </w:r>
          </w:p>
        </w:tc>
      </w:tr>
    </w:tbl>
    <w:p>
      <w:r>
        <w:rPr/>
        <w:t>Conformance Requirements References</w:t>
        <w:br/>
        <w:t>- SGP.22 v2.6.1 Section 8.1.3 ("Certificate is invalid.")</w:t>
        <w:br/>
        <w:t>- SGP.21 v2.6 CERTPK7, CERTPK10 ("A Public Key Certificate SHALL be considered as valid if..."; otherwise, invalid)</w:t>
        <w:br/>
        <w:t>- RFC 5280 (Certificate Path Validation)</w:t>
        <w:br/>
        <w:t>- SGP.21 v2.6 8.11.1 ("Unknown CI Public Key")</w:t>
        <w:br/>
        <w:t>- SGP.22 v2.6.1 8.1.2, 8.1.3 (handling of expired certificates)</w:t>
      </w:r>
    </w:p>
    <w:p>
      <w:r>
        <w:rPr/>
        <w:t>Conditional Execution Notes:</w:t>
        <w:br/>
        <w:t>- These test sequences SHALL be executed whenever an RSP entity presents a certificate to another party as part of authentication or session initiation.</w:t>
        <w:br/>
        <w:t>- A certificate SHALL be treated as invalid if it fails any of the criteria for validity per SGP.21 CERTPK10 (signature, chain, issuer, revocation, expiry, trusted root).</w:t>
      </w:r>
    </w:p>
    <w:p>
      <w:r>
        <w:rPr/>
        <w:t>End of Test Case.</w:t>
      </w:r>
    </w:p>
    <w:p/>
    <w:p>
      <w:r>
        <w:rPr>
          <w:b/>
          <w:sz w:val="24"/>
        </w:rPr>
        <w:t>Requirement ID : 8.1 | Requirement Description : eUICC signature is invalid or serverChallenge is invalid.</w:t>
      </w:r>
    </w:p>
    <w:p>
      <w:r>
        <w:rPr>
          <w:b/>
          <w:sz w:val="24"/>
        </w:rPr>
        <w:t xml:space="preserve">Test Case : </w:t>
        <w:br/>
      </w:r>
    </w:p>
    <w:p>
      <w:r>
        <w:rPr/>
        <w:t>Test Cases</w:t>
      </w:r>
    </w:p>
    <w:p>
      <w:r>
        <w:rPr/>
        <w:t>TC</w:t>
      </w:r>
      <w:r>
        <w:rPr>
          <w:i/>
        </w:rPr>
        <w:t>RSP</w:t>
      </w:r>
      <w:r>
        <w:rPr/>
        <w:t>AuthenticateServer</w:t>
      </w:r>
      <w:r>
        <w:rPr>
          <w:i/>
        </w:rPr>
        <w:t>Invalid</w:t>
      </w:r>
      <w:r>
        <w:rPr/>
        <w:t>eUICC</w:t>
      </w:r>
      <w:r>
        <w:rPr>
          <w:i/>
        </w:rPr>
        <w:t>Signature</w:t>
      </w:r>
      <w:r>
        <w:rPr/>
        <w:t>or_ServerChallenge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Acts as the RSP Server; ready to perform an authentication session.</w:t>
            </w:r>
          </w:p>
        </w:tc>
      </w:tr>
      <w:tr>
        <w:tc>
          <w:tcPr>
            <w:tcW w:type="dxa" w:w="4320"/>
          </w:tcPr>
          <w:p>
            <w:r>
              <w:t>eUICC</w:t>
            </w:r>
          </w:p>
        </w:tc>
        <w:tc>
          <w:tcPr>
            <w:tcW w:type="dxa" w:w="4320"/>
          </w:tcPr>
          <w:p>
            <w:r>
              <w:t>Possesses a valid eUICC key pair and certificate.</w:t>
            </w:r>
          </w:p>
        </w:tc>
      </w:tr>
      <w:tr>
        <w:tc>
          <w:tcPr>
            <w:tcW w:type="dxa" w:w="4320"/>
          </w:tcPr>
          <w:p>
            <w:r>
              <w:t>LPA</w:t>
            </w:r>
          </w:p>
        </w:tc>
        <w:tc>
          <w:tcPr>
            <w:tcW w:type="dxa" w:w="4320"/>
          </w:tcPr>
          <w:p>
            <w:r>
              <w:t>Intermediates communication between SM-DP+ and eUICC.</w:t>
            </w:r>
          </w:p>
        </w:tc>
      </w:tr>
    </w:tbl>
    <w:p>
      <w:r>
        <w:rPr/>
        <w:t>Test Sequence #01: Verification of Authentication Failure due to Invalid eUICC Signature</w:t>
        <w:br/>
        <w:t>This test sequence aims to verify that the RSP Server reacts as specified when the eUICC returns an invalid signature (e.g., due to corrupted signing operation or usage of an incorrect key) during authentication. The expected outcome is that the SM-DP+ identifies the signature as invalid and rejects the authentication.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Holds knowledge of the expected eUICC public key/certificate.</w:t>
            </w:r>
          </w:p>
        </w:tc>
      </w:tr>
      <w:tr>
        <w:tc>
          <w:tcPr>
            <w:tcW w:type="dxa" w:w="4320"/>
          </w:tcPr>
          <w:p>
            <w:r>
              <w:t>eUICC</w:t>
            </w:r>
          </w:p>
        </w:tc>
        <w:tc>
          <w:tcPr>
            <w:tcW w:type="dxa" w:w="4320"/>
          </w:tcPr>
          <w:p>
            <w:r>
              <w:t>Is either misconfigured to use the wrong signing key or intentionally sends an invalid signature.</w:t>
            </w:r>
          </w:p>
        </w:tc>
      </w:tr>
      <w:tr>
        <w:tc>
          <w:tcPr>
            <w:tcW w:type="dxa" w:w="4320"/>
          </w:tcPr>
          <w:p>
            <w:r>
              <w:t>LPA</w:t>
            </w:r>
          </w:p>
        </w:tc>
        <w:tc>
          <w:tcPr>
            <w:tcW w:type="dxa" w:w="4320"/>
          </w:tcPr>
          <w:p>
            <w:r>
              <w:t>Correctly relays requests and responses.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Initiate AuthenticateServerRequest, providing transactionId, serverChallenge, SM-DP+ certificate.</w:t>
            </w:r>
          </w:p>
        </w:tc>
        <w:tc>
          <w:tcPr>
            <w:tcW w:type="dxa" w:w="2160"/>
          </w:tcPr>
          <w:p>
            <w:r>
              <w:t>LPA passes command to eUICC.</w:t>
            </w:r>
          </w:p>
        </w:tc>
      </w:tr>
      <w:tr>
        <w:tc>
          <w:tcPr>
            <w:tcW w:type="dxa" w:w="2160"/>
          </w:tcPr>
          <w:p>
            <w:r>
              <w:t>1</w:t>
            </w:r>
          </w:p>
        </w:tc>
        <w:tc>
          <w:tcPr>
            <w:tcW w:type="dxa" w:w="2160"/>
          </w:tcPr>
          <w:p>
            <w:r>
              <w:t>LPA → eUICC</w:t>
            </w:r>
          </w:p>
        </w:tc>
        <w:tc>
          <w:tcPr>
            <w:tcW w:type="dxa" w:w="2160"/>
          </w:tcPr>
          <w:p>
            <w:r>
              <w:t>Forward AuthenticateServerRequest.</w:t>
            </w:r>
          </w:p>
        </w:tc>
        <w:tc>
          <w:tcPr>
            <w:tcW w:type="dxa" w:w="2160"/>
          </w:tcPr>
          <w:p>
            <w:r>
              <w:t>eUICC receives request.</w:t>
            </w:r>
          </w:p>
        </w:tc>
      </w:tr>
      <w:tr>
        <w:tc>
          <w:tcPr>
            <w:tcW w:type="dxa" w:w="2160"/>
          </w:tcPr>
          <w:p>
            <w:r>
              <w:t>2</w:t>
            </w:r>
          </w:p>
        </w:tc>
        <w:tc>
          <w:tcPr>
            <w:tcW w:type="dxa" w:w="2160"/>
          </w:tcPr>
          <w:p>
            <w:r>
              <w:t>eUICC → LPA</w:t>
            </w:r>
          </w:p>
        </w:tc>
        <w:tc>
          <w:tcPr>
            <w:tcW w:type="dxa" w:w="2160"/>
          </w:tcPr>
          <w:p>
            <w:r>
              <w:t>eUICC generates euiccSigned1 and produces an INVALID euiccSignature1, assembling the response.</w:t>
            </w:r>
          </w:p>
        </w:tc>
        <w:tc>
          <w:tcPr>
            <w:tcW w:type="dxa" w:w="2160"/>
          </w:tcPr>
          <w:p>
            <w:r>
              <w:t>LPA receives euiccSigned1 and invalid euiccSignature1.</w:t>
            </w:r>
          </w:p>
        </w:tc>
      </w:tr>
      <w:tr>
        <w:tc>
          <w:tcPr>
            <w:tcW w:type="dxa" w:w="2160"/>
          </w:tcPr>
          <w:p>
            <w:r>
              <w:t>3</w:t>
            </w:r>
          </w:p>
        </w:tc>
        <w:tc>
          <w:tcPr>
            <w:tcW w:type="dxa" w:w="2160"/>
          </w:tcPr>
          <w:p>
            <w:r>
              <w:t>LPA → SM-DP+</w:t>
            </w:r>
          </w:p>
        </w:tc>
        <w:tc>
          <w:tcPr>
            <w:tcW w:type="dxa" w:w="2160"/>
          </w:tcPr>
          <w:p>
            <w:r>
              <w:t>Forward AuthenticateClient (euiccSigned1, INVALID euiccSignature1, relevant certificates).</w:t>
            </w:r>
          </w:p>
        </w:tc>
        <w:tc>
          <w:tcPr>
            <w:tcW w:type="dxa" w:w="2160"/>
          </w:tcPr>
          <w:p>
            <w:r>
              <w:t>1- SM-DP+ verifies signature and detects invalid eUICC signature.2- SM-DP+ returns "Function execution status: Failed", with status code 6.1 (Verification Failed), subject 8.1 (eUICC), indicating "eUICC signature is invalid or serverChallenge is invalid."</w:t>
            </w:r>
          </w:p>
        </w:tc>
      </w:tr>
    </w:tbl>
    <w:p>
      <w:r>
        <w:rPr/>
        <w:t>Conformance Requirements References</w:t>
        <w:br/>
        <w:t>- SGP.22 section 8.1 / Table for specific status codes (8.1 eUICC 6.1 Verification Failed eUICC signature is invalid or serverChallenge is invalid).</w:t>
        <w:br/>
        <w:t>- SGP.22 section detailing authentication procedure error reporting.</w:t>
      </w:r>
    </w:p>
    <w:p>
      <w:r>
        <w:rPr/>
        <w:t>Test Sequence #02: Verification of Authentication Failure due to Invalid serverChallenge</w:t>
        <w:br/>
        <w:t>This test sequence verifies that the SM-DP+ correctly rejects the authentication if the eUICC constructs euiccSigned1 with an outdated, incorrect, or tampered serverChallenge.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Issues a unique serverChallenge for the session.</w:t>
            </w:r>
          </w:p>
        </w:tc>
      </w:tr>
      <w:tr>
        <w:tc>
          <w:tcPr>
            <w:tcW w:type="dxa" w:w="4320"/>
          </w:tcPr>
          <w:p>
            <w:r>
              <w:t>eUICC</w:t>
            </w:r>
          </w:p>
        </w:tc>
        <w:tc>
          <w:tcPr>
            <w:tcW w:type="dxa" w:w="4320"/>
          </w:tcPr>
          <w:p>
            <w:r>
              <w:t>Is instructed (via test harness) to use an incorrect or previously used serverChallenge.</w:t>
            </w:r>
          </w:p>
        </w:tc>
      </w:tr>
      <w:tr>
        <w:tc>
          <w:tcPr>
            <w:tcW w:type="dxa" w:w="4320"/>
          </w:tcPr>
          <w:p>
            <w:r>
              <w:t>LPA</w:t>
            </w:r>
          </w:p>
        </w:tc>
        <w:tc>
          <w:tcPr>
            <w:tcW w:type="dxa" w:w="4320"/>
          </w:tcPr>
          <w:p>
            <w:r>
              <w:t>Behaves normally in passing requests and responses.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LPA</w:t>
            </w:r>
          </w:p>
        </w:tc>
        <w:tc>
          <w:tcPr>
            <w:tcW w:type="dxa" w:w="2160"/>
          </w:tcPr>
          <w:p>
            <w:r>
              <w:t>Initiate AuthenticateServerRequest with a known, fresh serverChallenge.</w:t>
            </w:r>
          </w:p>
        </w:tc>
        <w:tc>
          <w:tcPr>
            <w:tcW w:type="dxa" w:w="2160"/>
          </w:tcPr>
          <w:p>
            <w:r>
              <w:t>LPA passes command to eUICC.</w:t>
            </w:r>
          </w:p>
        </w:tc>
      </w:tr>
      <w:tr>
        <w:tc>
          <w:tcPr>
            <w:tcW w:type="dxa" w:w="2160"/>
          </w:tcPr>
          <w:p>
            <w:r>
              <w:t>1</w:t>
            </w:r>
          </w:p>
        </w:tc>
        <w:tc>
          <w:tcPr>
            <w:tcW w:type="dxa" w:w="2160"/>
          </w:tcPr>
          <w:p>
            <w:r>
              <w:t>LPA → eUICC</w:t>
            </w:r>
          </w:p>
        </w:tc>
        <w:tc>
          <w:tcPr>
            <w:tcW w:type="dxa" w:w="2160"/>
          </w:tcPr>
          <w:p>
            <w:r>
              <w:t>Forward AuthenticateServerRequest.</w:t>
            </w:r>
          </w:p>
        </w:tc>
        <w:tc>
          <w:tcPr>
            <w:tcW w:type="dxa" w:w="2160"/>
          </w:tcPr>
          <w:p>
            <w:r>
              <w:t>eUICC receives request.</w:t>
            </w:r>
          </w:p>
        </w:tc>
      </w:tr>
      <w:tr>
        <w:tc>
          <w:tcPr>
            <w:tcW w:type="dxa" w:w="2160"/>
          </w:tcPr>
          <w:p>
            <w:r>
              <w:t>2</w:t>
            </w:r>
          </w:p>
        </w:tc>
        <w:tc>
          <w:tcPr>
            <w:tcW w:type="dxa" w:w="2160"/>
          </w:tcPr>
          <w:p>
            <w:r>
              <w:t>eUICC → LPA</w:t>
            </w:r>
          </w:p>
        </w:tc>
        <w:tc>
          <w:tcPr>
            <w:tcW w:type="dxa" w:w="2160"/>
          </w:tcPr>
          <w:p>
            <w:r>
              <w:t>eUICC generates euiccSigned1 using an INVALID (e.g., stale) serverChallenge, signs correctly.</w:t>
            </w:r>
          </w:p>
        </w:tc>
        <w:tc>
          <w:tcPr>
            <w:tcW w:type="dxa" w:w="2160"/>
          </w:tcPr>
          <w:p>
            <w:r>
              <w:t>LPA receives euiccSigned1 based on invalid serverChallenge.</w:t>
            </w:r>
          </w:p>
        </w:tc>
      </w:tr>
      <w:tr>
        <w:tc>
          <w:tcPr>
            <w:tcW w:type="dxa" w:w="2160"/>
          </w:tcPr>
          <w:p>
            <w:r>
              <w:t>3</w:t>
            </w:r>
          </w:p>
        </w:tc>
        <w:tc>
          <w:tcPr>
            <w:tcW w:type="dxa" w:w="2160"/>
          </w:tcPr>
          <w:p>
            <w:r>
              <w:t>LPA → SM-DP+</w:t>
            </w:r>
          </w:p>
        </w:tc>
        <w:tc>
          <w:tcPr>
            <w:tcW w:type="dxa" w:w="2160"/>
          </w:tcPr>
          <w:p>
            <w:r>
              <w:t>Forward AuthenticateClient (euiccSigned1, euiccSignature1, relevant certificates).</w:t>
            </w:r>
          </w:p>
        </w:tc>
        <w:tc>
          <w:tcPr>
            <w:tcW w:type="dxa" w:w="2160"/>
          </w:tcPr>
          <w:p>
            <w:r>
              <w:t>1- SM-DP+ checks and discovers serverChallenge mismatch.2- SM-DP+ returns "Function execution status: Failed", with status code 6.1 (Verification Failed), subject 8.1 (eUICC), indicating "eUICC signature is invalid or serverChallenge is invalid."</w:t>
            </w:r>
          </w:p>
        </w:tc>
      </w:tr>
    </w:tbl>
    <w:p>
      <w:r>
        <w:rPr/>
        <w:t>Conformance Notes:</w:t>
        <w:br/>
        <w:t>- Test Sequence #01 SHALL be executed if and only if the eUICC signature is incorrect, regardless of the correctness of serverChallenge.</w:t>
        <w:br/>
        <w:t>- Test Sequence #02 SHALL be executed if and only if the serverChallenge used by the eUICC does not match that issued by the SM-DP+, regardless of signature correctness.</w:t>
        <w:br/>
        <w:t>- In both cases, SM-DP+ MUST return the error status described in section 8.1, status code 6.1.</w:t>
      </w:r>
    </w:p>
    <w:p>
      <w:r>
        <w:rPr/>
        <w:t>Conformance Requirements References</w:t>
        <w:br/>
        <w:t>- SGP.22 section 8.1, Table for "eUICC 6.1 Verification Failed eUICC signature is invalid or serverChallenge is invalid."</w:t>
        <w:br/>
        <w:t>- SGP.22 section for authentication error handling.</w:t>
      </w:r>
    </w:p>
    <w:p>
      <w:r>
        <w:rPr/>
        <w:t>End of Test Cases for Requirement ID: 8.1 - "eUICC signature is invalid or serverChallenge is invalid."</w:t>
      </w:r>
    </w:p>
    <w:p/>
    <w:p>
      <w:r>
        <w:rPr>
          <w:b/>
          <w:sz w:val="24"/>
        </w:rPr>
        <w:t>Requirement ID : 4.8 | Requirement Description : Insufficient Memory</w:t>
      </w:r>
    </w:p>
    <w:p>
      <w:r>
        <w:rPr>
          <w:b/>
          <w:sz w:val="24"/>
        </w:rPr>
        <w:t xml:space="preserve">Test Case : </w:t>
        <w:br/>
      </w:r>
    </w:p>
    <w:p>
      <w:r>
        <w:rPr/>
        <w:t>Test Cases</w:t>
      </w:r>
    </w:p>
    <w:p>
      <w:r>
        <w:rPr/>
        <w:t>TC</w:t>
      </w:r>
      <w:r>
        <w:rPr>
          <w:i/>
        </w:rPr>
        <w:t>GPCS</w:t>
      </w:r>
      <w:r>
        <w:rPr/>
        <w:t>InsufficientMemory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Card</w:t>
            </w:r>
          </w:p>
        </w:tc>
        <w:tc>
          <w:tcPr>
            <w:tcW w:type="dxa" w:w="4320"/>
          </w:tcPr>
          <w:p>
            <w:r>
              <w:t>Card is initialized and supports memory resource management as per specification.</w:t>
            </w:r>
          </w:p>
        </w:tc>
      </w:tr>
      <w:tr>
        <w:tc>
          <w:tcPr>
            <w:tcW w:type="dxa" w:w="4320"/>
          </w:tcPr>
          <w:p>
            <w:r>
              <w:t>Issuer/Manager</w:t>
            </w:r>
          </w:p>
        </w:tc>
        <w:tc>
          <w:tcPr>
            <w:tcW w:type="dxa" w:w="4320"/>
          </w:tcPr>
          <w:p>
            <w:r>
              <w:t>Test scripts have capability to perform INSTALL [for load] and INSTALL [for install] commands on the card.</w:t>
            </w:r>
          </w:p>
        </w:tc>
      </w:tr>
    </w:tbl>
    <w:p>
      <w:r>
        <w:rPr/>
        <w:t>Test Sequence #01: INSTALL [for load] - Minimum Memory Not Available</w:t>
        <w:br/>
        <w:t>Description of the aim of the test sequence N°1</w:t>
      </w:r>
      <w:r>
        <w:rPr/>
        <w:br/>
        <w:t>This sequence verifies that when an INSTALL [for load] command requests a Minimum Memory that exceeds the currently available memory, the load request fails as expected.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w:t>
            </w:r>
          </w:p>
        </w:tc>
        <w:tc>
          <w:tcPr>
            <w:tcW w:type="dxa" w:w="4320"/>
          </w:tcPr>
          <w:p>
            <w:r>
              <w:t>Card is operational and available memory for the relevant type is less than the Minimum Memory requested in the INSTALL [for load] command.</w:t>
            </w:r>
          </w:p>
        </w:tc>
      </w:tr>
      <w:tr>
        <w:tc>
          <w:tcPr>
            <w:tcW w:type="dxa" w:w="4320"/>
          </w:tcPr>
          <w:p>
            <w:r>
              <w:t>Issuer</w:t>
            </w:r>
          </w:p>
        </w:tc>
        <w:tc>
          <w:tcPr>
            <w:tcW w:type="dxa" w:w="4320"/>
          </w:tcPr>
          <w:p>
            <w:r>
              <w:t>Ready to send INSTALL [for load] command with a Minimum Memory value greater than current available memory on the card.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Issuer → Card</w:t>
            </w:r>
          </w:p>
        </w:tc>
        <w:tc>
          <w:tcPr>
            <w:tcW w:type="dxa" w:w="2160"/>
          </w:tcPr>
          <w:p>
            <w:r>
              <w:t>Send INSTALL [for load] command with a Minimum Memory value greater than available memory.</w:t>
            </w:r>
          </w:p>
        </w:tc>
        <w:tc>
          <w:tcPr>
            <w:tcW w:type="dxa" w:w="2160"/>
          </w:tcPr>
          <w:p>
            <w:r>
              <w:t>Command is rejected.Card returns status indicating insufficient memory.</w:t>
            </w:r>
          </w:p>
        </w:tc>
      </w:tr>
    </w:tbl>
    <w:p>
      <w:r>
        <w:rPr/>
        <w:t>Test Sequence #02: INSTALL [for install] - Memory Quota Exceeded</w:t>
        <w:br/>
        <w:t>Description of the aim of the test sequence N°2</w:t>
      </w:r>
      <w:r>
        <w:rPr/>
        <w:br/>
        <w:t>This sequence verifies that when an INSTALL [for install] command specifies a Memory Quota for an Application that exceeds either the available or granted memory, the installation fails as expected.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w:t>
            </w:r>
          </w:p>
        </w:tc>
        <w:tc>
          <w:tcPr>
            <w:tcW w:type="dxa" w:w="4320"/>
          </w:tcPr>
          <w:p>
            <w:r>
              <w:t>Card has applications installed and available memory for the relevant type is less than the Memory Quota requested in the command.</w:t>
            </w:r>
          </w:p>
        </w:tc>
      </w:tr>
      <w:tr>
        <w:tc>
          <w:tcPr>
            <w:tcW w:type="dxa" w:w="4320"/>
          </w:tcPr>
          <w:p>
            <w:r>
              <w:t>Issuer</w:t>
            </w:r>
          </w:p>
        </w:tc>
        <w:tc>
          <w:tcPr>
            <w:tcW w:type="dxa" w:w="4320"/>
          </w:tcPr>
          <w:p>
            <w:r>
              <w:t>Ready to send INSTALL [for install] command with a Memory Quota value exceeding current available memory on the card.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Issuer → Card</w:t>
            </w:r>
          </w:p>
        </w:tc>
        <w:tc>
          <w:tcPr>
            <w:tcW w:type="dxa" w:w="2160"/>
          </w:tcPr>
          <w:p>
            <w:r>
              <w:t>Send INSTALL [for install] command requesting a Memory Quota greater than currently available memory.</w:t>
            </w:r>
          </w:p>
        </w:tc>
        <w:tc>
          <w:tcPr>
            <w:tcW w:type="dxa" w:w="2160"/>
          </w:tcPr>
          <w:p>
            <w:r>
              <w:t>Command is rejected.Card returns status indicating insufficient memory or quota exceeded.</w:t>
            </w:r>
          </w:p>
        </w:tc>
      </w:tr>
      <w:tr>
        <w:tc>
          <w:tcPr>
            <w:tcW w:type="dxa" w:w="2160"/>
          </w:tcPr>
          <w:p>
            <w:r>
              <w:t>1</w:t>
            </w:r>
          </w:p>
        </w:tc>
        <w:tc>
          <w:tcPr>
            <w:tcW w:type="dxa" w:w="2160"/>
          </w:tcPr>
          <w:p>
            <w:r>
              <w:t>Issuer → Card</w:t>
            </w:r>
          </w:p>
        </w:tc>
        <w:tc>
          <w:tcPr>
            <w:tcW w:type="dxa" w:w="2160"/>
          </w:tcPr>
          <w:p>
            <w:r>
              <w:t>Attempt to install Application with required memory greater than remaining quota or total memory.</w:t>
            </w:r>
          </w:p>
        </w:tc>
        <w:tc>
          <w:tcPr>
            <w:tcW w:type="dxa" w:w="2160"/>
          </w:tcPr>
          <w:p>
            <w:r>
              <w:t>1- Installation fails.2- Card returns status indicating insufficient memory resources.</w:t>
            </w:r>
          </w:p>
        </w:tc>
      </w:tr>
    </w:tbl>
    <w:p>
      <w:r>
        <w:rPr/>
        <w:t>Test Sequence #03: INSTALL [for install] - Reserved Memory Exhausted (Deprecated Handling)</w:t>
        <w:br/>
        <w:t>Description of the aim of the test sequence N°3</w:t>
      </w:r>
      <w:r>
        <w:rPr/>
        <w:br/>
        <w:t>This sequence tests the handling of reserved memory (deprecated) by ensuring that when reserved memory is exhausted, subsequent required memory is charged against Memory Quota, and if quota/available memory is insufficient, installation fails.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w:t>
            </w:r>
          </w:p>
        </w:tc>
        <w:tc>
          <w:tcPr>
            <w:tcW w:type="dxa" w:w="4320"/>
          </w:tcPr>
          <w:p>
            <w:r>
              <w:t>Card contains an Application installed with Reserved Memory (support for Reserved Memory is deprecated), and quota is nearly exhausted.</w:t>
            </w:r>
          </w:p>
        </w:tc>
      </w:tr>
      <w:tr>
        <w:tc>
          <w:tcPr>
            <w:tcW w:type="dxa" w:w="4320"/>
          </w:tcPr>
          <w:p>
            <w:r>
              <w:t>Issuer</w:t>
            </w:r>
          </w:p>
        </w:tc>
        <w:tc>
          <w:tcPr>
            <w:tcW w:type="dxa" w:w="4320"/>
          </w:tcPr>
          <w:p>
            <w:r>
              <w:t>Ready to send INSTALL [for install] command that will exhaust Reserved Memory and require further memory allocation from quota.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Issuer → Card</w:t>
            </w:r>
          </w:p>
        </w:tc>
        <w:tc>
          <w:tcPr>
            <w:tcW w:type="dxa" w:w="2160"/>
          </w:tcPr>
          <w:p>
            <w:r>
              <w:t>Send INSTALL [for install] command that exhausts Application's Reserved Memory and exceeds quota.</w:t>
            </w:r>
          </w:p>
        </w:tc>
        <w:tc>
          <w:tcPr>
            <w:tcW w:type="dxa" w:w="2160"/>
          </w:tcPr>
          <w:p>
            <w:r>
              <w:t>Command is rejected.Card returns insufficient memory indication.</w:t>
            </w:r>
          </w:p>
        </w:tc>
      </w:tr>
    </w:tbl>
    <w:p>
      <w:r>
        <w:rPr/>
        <w:t>Test Sequence #04: Application Deletion Credits Back Memory</w:t>
        <w:br/>
        <w:t>Description of the aim of the test sequence N°4</w:t>
      </w:r>
      <w:r>
        <w:rPr/>
        <w:br/>
        <w:t>This sequence checks that deleting an Application with allocated memory results in the correct amount of memory (whichever is greater: Reserved Memory or total memory allocated by the Application) being credited back to cumulative granted memory.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w:t>
            </w:r>
          </w:p>
        </w:tc>
        <w:tc>
          <w:tcPr>
            <w:tcW w:type="dxa" w:w="4320"/>
          </w:tcPr>
          <w:p>
            <w:r>
              <w:t>Card has one or more Applications installed with specified Memory Quota and/or Reserved Memory.</w:t>
            </w:r>
          </w:p>
        </w:tc>
      </w:tr>
      <w:tr>
        <w:tc>
          <w:tcPr>
            <w:tcW w:type="dxa" w:w="4320"/>
          </w:tcPr>
          <w:p>
            <w:r>
              <w:t>Issuer</w:t>
            </w:r>
          </w:p>
        </w:tc>
        <w:tc>
          <w:tcPr>
            <w:tcW w:type="dxa" w:w="4320"/>
          </w:tcPr>
          <w:p>
            <w:r>
              <w:t>Ready to perform a DELETION of an Application.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Issuer → Card</w:t>
            </w:r>
          </w:p>
        </w:tc>
        <w:tc>
          <w:tcPr>
            <w:tcW w:type="dxa" w:w="2160"/>
          </w:tcPr>
          <w:p>
            <w:r>
              <w:t>Send command to delete Application X.</w:t>
            </w:r>
          </w:p>
        </w:tc>
        <w:tc>
          <w:tcPr>
            <w:tcW w:type="dxa" w:w="2160"/>
          </w:tcPr>
          <w:p>
            <w:r>
              <w:t>1- Card deletes the Application X.2- Card credits back the greater of Application's allocated or Reserved Memory to available memory pool.</w:t>
            </w:r>
          </w:p>
        </w:tc>
      </w:tr>
    </w:tbl>
    <w:p>
      <w:r>
        <w:rPr/>
        <w:t>Test Sequence #05: Application Installation Fails on Resource Exhaustion</w:t>
        <w:br/>
        <w:t>Description of the aim of the test sequence N°5</w:t>
      </w:r>
      <w:r>
        <w:rPr/>
        <w:br/>
        <w:t>The sequence verifies that when neither Reserved Memory nor Memory Quota nor total available memory is sufficient to serve an Application installation, the installation fails.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Card</w:t>
            </w:r>
          </w:p>
        </w:tc>
        <w:tc>
          <w:tcPr>
            <w:tcW w:type="dxa" w:w="4320"/>
          </w:tcPr>
          <w:p>
            <w:r>
              <w:t>Card memory resources are lower than the required by the Application to install.</w:t>
            </w:r>
          </w:p>
        </w:tc>
      </w:tr>
      <w:tr>
        <w:tc>
          <w:tcPr>
            <w:tcW w:type="dxa" w:w="4320"/>
          </w:tcPr>
          <w:p>
            <w:r>
              <w:t>Issuer</w:t>
            </w:r>
          </w:p>
        </w:tc>
        <w:tc>
          <w:tcPr>
            <w:tcW w:type="dxa" w:w="4320"/>
          </w:tcPr>
          <w:p>
            <w:r>
              <w:t>Ready to install Application requesting more memory than available on the card.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Issuer → Card</w:t>
            </w:r>
          </w:p>
        </w:tc>
        <w:tc>
          <w:tcPr>
            <w:tcW w:type="dxa" w:w="2160"/>
          </w:tcPr>
          <w:p>
            <w:r>
              <w:t>Issue INSTALL [for install] command for Application needing more memory than offered by all quotas.</w:t>
            </w:r>
          </w:p>
        </w:tc>
        <w:tc>
          <w:tcPr>
            <w:tcW w:type="dxa" w:w="2160"/>
          </w:tcPr>
          <w:p>
            <w:r>
              <w:t>1- Installation fails.2- Card returns status indicating insufficient memory.</w:t>
            </w:r>
          </w:p>
        </w:tc>
      </w:tr>
    </w:tbl>
    <w:p>
      <w:r>
        <w:rPr/>
        <w:t>Conformance Requirements References</w:t>
      </w:r>
      <w:r>
        <w:rPr/>
        <w:br/>
        <w:t xml:space="preserve">- GPC Card Specification v2.3.1.49, Section 4.2.4.1 and related memory resource management rules.  </w:t>
      </w:r>
    </w:p>
    <w:p>
      <w:r>
        <w:rPr/>
        <w:t>Notes:</w:t>
      </w:r>
      <w:r>
        <w:rPr/>
        <w:br/>
        <w:t>- These tests SHALL be executed if and only if the card claims support of memory resource management (volatile memory support is deprecated, test covers persistent/non-volatile memory types).</w:t>
        <w:br/>
        <w:t>- Where Reserved Memory is referenced, acknowledgment that support for this feature is deprecated must be included in test justification.</w:t>
        <w:br/>
        <w:t>- On error, card responses must conform to error signaling rules defined within the Card Specification (Application-level or Card-level error code/status word).</w:t>
        <w:br/>
        <w:t>- These scenarios do not attempt to allocate or measure deprecated volatile memory.</w:t>
      </w:r>
      <w:r>
        <w:rPr/>
        <w:br/>
        <w:t>- Test coverage must explicitly verify that no memory is erroneously consumed on failed commands.</w:t>
      </w:r>
    </w:p>
    <w:p/>
    <w:p>
      <w:r>
        <w:rPr>
          <w:b/>
          <w:sz w:val="24"/>
        </w:rPr>
        <w:t>Requirement ID : 8.11.1 | Requirement Description : Unknown CI Public Key. The CI used by the EUM Certificate is not a trusted root for the SM-DP+.</w:t>
      </w:r>
    </w:p>
    <w:p>
      <w:r>
        <w:rPr>
          <w:b/>
          <w:sz w:val="24"/>
        </w:rPr>
        <w:t xml:space="preserve">Test Case : </w:t>
        <w:br/>
      </w:r>
    </w:p>
    <w:p>
      <w:r>
        <w:rPr/>
        <w:t>Test Cases</w:t>
      </w:r>
    </w:p>
    <w:p>
      <w:r>
        <w:rPr/>
        <w:t>TC</w:t>
      </w:r>
      <w:r>
        <w:rPr>
          <w:i/>
        </w:rPr>
        <w:t>SMDP</w:t>
      </w:r>
      <w:r>
        <w:rPr/>
        <w:t>EUM</w:t>
      </w:r>
      <w:r>
        <w:rPr>
          <w:i/>
        </w:rPr>
        <w:t>CI</w:t>
      </w:r>
      <w:r>
        <w:rPr/>
        <w:t>UnknownCIPublicKey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configured with its list of trusted Certificate Issuers (CI) root keys.</w:t>
            </w:r>
          </w:p>
        </w:tc>
      </w:tr>
      <w:tr>
        <w:tc>
          <w:tcPr>
            <w:tcW w:type="dxa" w:w="4320"/>
          </w:tcPr>
          <w:p>
            <w:r>
              <w:t>EUM</w:t>
            </w:r>
          </w:p>
        </w:tc>
        <w:tc>
          <w:tcPr>
            <w:tcW w:type="dxa" w:w="4320"/>
          </w:tcPr>
          <w:p>
            <w:r>
              <w:t>EUM issues an eUICC Certificate signed by a CI not present in the SM-DP+'s trust store.</w:t>
            </w:r>
          </w:p>
        </w:tc>
      </w:tr>
      <w:tr>
        <w:tc>
          <w:tcPr>
            <w:tcW w:type="dxa" w:w="4320"/>
          </w:tcPr>
          <w:p>
            <w:r>
              <w:t>eUICC</w:t>
            </w:r>
          </w:p>
        </w:tc>
        <w:tc>
          <w:tcPr>
            <w:tcW w:type="dxa" w:w="4320"/>
          </w:tcPr>
          <w:p>
            <w:r>
              <w:t>eUICC is personalized and issued with an EUM Certificate signed by the unknown CI.</w:t>
            </w:r>
          </w:p>
        </w:tc>
      </w:tr>
    </w:tbl>
    <w:p>
      <w:r>
        <w:rPr/>
        <w:t>Test Sequence #01: EUM Certificate Validation with Unknown CI Public Key</w:t>
        <w:br/>
        <w:t>This test sequence aims to verify that the SM-DP+ SHALL REJECT an EUM Certificate that is signed by a Certificate Issuer whose public key is not in the SM-DP+ list of trusted roots (i.e., “Unknown CI Public Key”).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Online and ready to process Profile Download operations.</w:t>
            </w:r>
          </w:p>
        </w:tc>
      </w:tr>
      <w:tr>
        <w:tc>
          <w:tcPr>
            <w:tcW w:type="dxa" w:w="4320"/>
          </w:tcPr>
          <w:p>
            <w:r>
              <w:t>eUICC</w:t>
            </w:r>
          </w:p>
        </w:tc>
        <w:tc>
          <w:tcPr>
            <w:tcW w:type="dxa" w:w="4320"/>
          </w:tcPr>
          <w:p>
            <w:r>
              <w:t>Communicating with SM-DP+ (via Local Profile Assistant, LPA).</w:t>
            </w:r>
          </w:p>
        </w:tc>
      </w:tr>
      <w:tr>
        <w:tc>
          <w:tcPr>
            <w:tcW w:type="dxa" w:w="4320"/>
          </w:tcPr>
          <w:p>
            <w:r>
              <w:t>EUM</w:t>
            </w:r>
          </w:p>
        </w:tc>
        <w:tc>
          <w:tcPr>
            <w:tcW w:type="dxa" w:w="4320"/>
          </w:tcPr>
          <w:p>
            <w:r>
              <w:t>Provided eUICC Certificate for the target eUICC, signed by an unrecognized CI root.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(via LPA) presents its EUM Certificate during the initial provisioning handshake.</w:t>
            </w:r>
          </w:p>
        </w:tc>
        <w:tc>
          <w:tcPr>
            <w:tcW w:type="dxa" w:w="2160"/>
          </w:tcPr>
          <w:p>
            <w:r>
              <w:t>The SM-DP+ receives the EUM Certificate, and checks the signing CI.</w:t>
            </w:r>
          </w:p>
        </w:tc>
      </w:tr>
      <w:tr>
        <w:tc>
          <w:tcPr>
            <w:tcW w:type="dxa" w:w="2160"/>
          </w:tcPr>
          <w:p>
            <w:r>
              <w:t>1</w:t>
            </w:r>
          </w:p>
        </w:tc>
        <w:tc>
          <w:tcPr>
            <w:tcW w:type="dxa" w:w="2160"/>
          </w:tcPr>
          <w:p>
            <w:r>
              <w:t>SM-DP+ → SM-DP+</w:t>
            </w:r>
          </w:p>
        </w:tc>
        <w:tc>
          <w:tcPr>
            <w:tcW w:type="dxa" w:w="2160"/>
          </w:tcPr>
          <w:p>
            <w:r>
              <w:t>SM-DP+ performs certificate path validation on the received EUM Certificate.</w:t>
            </w:r>
          </w:p>
        </w:tc>
        <w:tc>
          <w:tcPr>
            <w:tcW w:type="dxa" w:w="2160"/>
          </w:tcPr>
          <w:p>
            <w:r>
              <w:t>1- SM-DP+ is unable to validate the EUM Certificate chain to a trusted CI root.2- The CI public key used by the EUM Certificate is not known/trusted by the SM-DP+.</w:t>
            </w:r>
          </w:p>
        </w:tc>
      </w:tr>
      <w:tr>
        <w:tc>
          <w:tcPr>
            <w:tcW w:type="dxa" w:w="2160"/>
          </w:tcPr>
          <w:p>
            <w:r>
              <w:t>2</w:t>
            </w:r>
          </w:p>
        </w:tc>
        <w:tc>
          <w:tcPr>
            <w:tcW w:type="dxa" w:w="2160"/>
          </w:tcPr>
          <w:p>
            <w:r>
              <w:t>SM-DP+ → eUICC</w:t>
            </w:r>
          </w:p>
        </w:tc>
        <w:tc>
          <w:tcPr>
            <w:tcW w:type="dxa" w:w="2160"/>
          </w:tcPr>
          <w:p>
            <w:r>
              <w:t>SM-DP+ aborts the provisioning procedure, indicating "Unknown CI Public Key".</w:t>
            </w:r>
          </w:p>
        </w:tc>
        <w:tc>
          <w:tcPr>
            <w:tcW w:type="dxa" w:w="2160"/>
          </w:tcPr>
          <w:p>
            <w:r>
              <w:t>1- The SM-DP+ explicitly rejects the operation due to unknown CI Public Key.2- The Profile download and further communication are terminated.</w:t>
            </w:r>
          </w:p>
        </w:tc>
      </w:tr>
    </w:tbl>
    <w:p>
      <w:r>
        <w:rPr/>
        <w:t>Conformance Requirements References</w:t>
        <w:br/>
        <w:t>- SGP.22 Section 8.11.1: "Unknown CI Public Key. The CI used by the EUM Certificate is not a trusted root for the SM-DP+."</w:t>
        <w:br/>
        <w:t>- RFC 5280: Certificate path validation procedures.</w:t>
        <w:br/>
        <w:t>- SGP.21 CERTPK10: "A Public Key Certificate SHALL be considered as valid if... it is signed by a GSMA CI, or a trusted chain... If any of these applicable verifications fail, the Public Key Certificate SHALL be considered as invalid."</w:t>
      </w:r>
    </w:p>
    <w:p>
      <w:r>
        <w:rPr/>
        <w:t>Conditional Execution Notes:</w:t>
        <w:br/>
        <w:t>This test sequence SHALL be executed if and only if the EUM Certificate presented to the SM-DP+ is signed by a Certificate Issuer whose public key is not in the SM-DP+'s trust anchor list.</w:t>
      </w:r>
    </w:p>
    <w:p>
      <w:r>
        <w:rPr/>
        <w:t>Notes:</w:t>
        <w:br/>
        <w:t xml:space="preserve">- The test verifies correct enforcement of trust anchor requirements for EUM CI public keys in the SM-DP+. </w:t>
        <w:br/>
        <w:t>- The rejection reason code or audit log SHALL reference "Unknown CI Public Key" per requirement 8.11.1.</w:t>
      </w:r>
    </w:p>
    <w:p/>
    <w:p>
      <w:r>
        <w:rPr>
          <w:b/>
          <w:sz w:val="24"/>
        </w:rPr>
        <w:t>Requirement ID : 8.2 | Requirement Description : Profile has not yet been released.</w:t>
      </w:r>
    </w:p>
    <w:p>
      <w:r>
        <w:rPr>
          <w:b/>
          <w:sz w:val="24"/>
        </w:rPr>
        <w:t xml:space="preserve">Test Case : </w:t>
        <w:br/>
      </w:r>
    </w:p>
    <w:p>
      <w:r>
        <w:rPr/>
        <w:t>Test Cases</w:t>
      </w:r>
    </w:p>
    <w:p>
      <w:r>
        <w:rPr/>
        <w:t>TC</w:t>
      </w:r>
      <w:r>
        <w:rPr>
          <w:i/>
        </w:rPr>
        <w:t>SM-DP+</w:t>
      </w:r>
      <w:r>
        <w:rPr/>
        <w:t>ProfileNotYetReleased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and has at least one SM-DP+ Profile in the system, identified by its ICCID.</w:t>
            </w:r>
          </w:p>
        </w:tc>
      </w:tr>
      <w:tr>
        <w:tc>
          <w:tcPr>
            <w:tcW w:type="dxa" w:w="4320"/>
          </w:tcPr>
          <w:p>
            <w:r>
              <w:t>eUICC</w:t>
            </w:r>
          </w:p>
        </w:tc>
        <w:tc>
          <w:tcPr>
            <w:tcW w:type="dxa" w:w="4320"/>
          </w:tcPr>
          <w:p>
            <w:r>
              <w:t>The eUICC is provisioned and contains at least one Profile; at least one Profile is in a "not released" state.</w:t>
            </w:r>
          </w:p>
        </w:tc>
      </w:tr>
      <w:tr>
        <w:tc>
          <w:tcPr>
            <w:tcW w:type="dxa" w:w="4320"/>
          </w:tcPr>
          <w:p>
            <w:r>
              <w:t>SM-DS</w:t>
            </w:r>
          </w:p>
        </w:tc>
        <w:tc>
          <w:tcPr>
            <w:tcW w:type="dxa" w:w="4320"/>
          </w:tcPr>
          <w:p>
            <w:r>
              <w:t>If used, the SM-DS is reachable by SM-DP+ and eUICC.</w:t>
            </w:r>
          </w:p>
        </w:tc>
      </w:tr>
      <w:tr>
        <w:tc>
          <w:tcPr>
            <w:tcW w:type="dxa" w:w="4320"/>
          </w:tcPr>
          <w:p>
            <w:r>
              <w:t>Operator</w:t>
            </w:r>
          </w:p>
        </w:tc>
        <w:tc>
          <w:tcPr>
            <w:tcW w:type="dxa" w:w="4320"/>
          </w:tcPr>
          <w:p>
            <w:r>
              <w:t>The Operator has not yet issued a release operation for the Profile.</w:t>
            </w:r>
          </w:p>
        </w:tc>
      </w:tr>
    </w:tbl>
    <w:p>
      <w:r>
        <w:rPr/>
        <w:t>Test Sequence #01: Attempt to Download a Profile That is Not Yet Released</w:t>
        <w:br/>
        <w:t>This sequence aims to verify the behaviour of the system when an attempt is made to download a Profile whose release operation has not been performed by the SM-DP+ (i.e., "Profile has not yet been released").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is functional and requests a Profile download using a valid ICCID.</w:t>
            </w:r>
          </w:p>
        </w:tc>
      </w:tr>
      <w:tr>
        <w:tc>
          <w:tcPr>
            <w:tcW w:type="dxa" w:w="4320"/>
          </w:tcPr>
          <w:p>
            <w:r>
              <w:t>SM-DP+</w:t>
            </w:r>
          </w:p>
        </w:tc>
        <w:tc>
          <w:tcPr>
            <w:tcW w:type="dxa" w:w="4320"/>
          </w:tcPr>
          <w:p>
            <w:r>
              <w:t>The relevant Profile identified by the ICCID exists but remains in a “not released” state.</w:t>
            </w:r>
          </w:p>
        </w:tc>
      </w:tr>
      <w:tr>
        <w:tc>
          <w:tcPr>
            <w:tcW w:type="dxa" w:w="4320"/>
          </w:tcPr>
          <w:p>
            <w:r>
              <w:t>LPA</w:t>
            </w:r>
          </w:p>
        </w:tc>
        <w:tc>
          <w:tcPr>
            <w:tcW w:type="dxa" w:w="4320"/>
          </w:tcPr>
          <w:p>
            <w:r>
              <w:t>The Local Profile Assistant (on-device or on-eUICC) initiates profile download triggered by User Intent or provisioning workflow.</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Initiate Profile Download Request with the ICCID of a not-yet-released Profile</w:t>
            </w:r>
          </w:p>
        </w:tc>
        <w:tc>
          <w:tcPr>
            <w:tcW w:type="dxa" w:w="2160"/>
          </w:tcPr>
          <w:p>
            <w:r>
              <w:t>SM-DP+ verifies the state for the Profile and recognizes it as not yet released</w:t>
            </w:r>
          </w:p>
        </w:tc>
      </w:tr>
      <w:tr>
        <w:tc>
          <w:tcPr>
            <w:tcW w:type="dxa" w:w="2160"/>
          </w:tcPr>
          <w:p>
            <w:r>
              <w:t>1</w:t>
            </w:r>
          </w:p>
        </w:tc>
        <w:tc>
          <w:tcPr>
            <w:tcW w:type="dxa" w:w="2160"/>
          </w:tcPr>
          <w:p>
            <w:r>
              <w:t>SM-DP+ → LPA</w:t>
            </w:r>
          </w:p>
        </w:tc>
        <w:tc>
          <w:tcPr>
            <w:tcW w:type="dxa" w:w="2160"/>
          </w:tcPr>
          <w:p>
            <w:r>
              <w:t>Respond with Function execution status ‘Failed’ and status code “Profile has not yet been released” (Requirement 8.2)</w:t>
            </w:r>
          </w:p>
        </w:tc>
        <w:tc>
          <w:tcPr>
            <w:tcW w:type="dxa" w:w="2160"/>
          </w:tcPr>
          <w:p>
            <w:r>
              <w:t>1- Profile download is not permitted  2- LPA displays or logs a failure reason referencing "Profile has not yet been released"</w:t>
            </w:r>
          </w:p>
        </w:tc>
      </w:tr>
    </w:tbl>
    <w:p>
      <w:r>
        <w:rPr/>
        <w:t>Test Sequence #02: Operator Attempts to Release a Profile Not Yet Released for Download</w:t>
        <w:br/>
        <w:t>This sequence checks the response when the Operator (via backend or OSS/BSS system) attempts to query or trigger a release for a Profile in the "not released" state.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Operator queries status or initiates ReleaseProfile operation for the given ICCID</w:t>
            </w:r>
          </w:p>
        </w:tc>
        <w:tc>
          <w:tcPr>
            <w:tcW w:type="dxa" w:w="2160"/>
          </w:tcPr>
          <w:p>
            <w:r>
              <w:t>SM-DP+ returns ‘Function execution status’ with either 1- 'Executed-Success' (if operation completed successfully and Profile now marked as released) 2- or appropriate error/status code if the profile is still not eligible for release.</w:t>
            </w:r>
          </w:p>
        </w:tc>
      </w:tr>
      <w:tr>
        <w:tc>
          <w:tcPr>
            <w:tcW w:type="dxa" w:w="2160"/>
          </w:tcPr>
          <w:p>
            <w:r>
              <w:t>2</w:t>
            </w:r>
          </w:p>
        </w:tc>
        <w:tc>
          <w:tcPr>
            <w:tcW w:type="dxa" w:w="2160"/>
          </w:tcPr>
          <w:p>
            <w:r>
              <w:t>SM-DP+ → Operator</w:t>
            </w:r>
          </w:p>
        </w:tc>
        <w:tc>
          <w:tcPr>
            <w:tcW w:type="dxa" w:w="2160"/>
          </w:tcPr>
          <w:p>
            <w:r>
              <w:t>If unable to release due to system constraints or missing dependencies, return status code indicating "Profile has not yet been released" (Requirement 8.2)</w:t>
            </w:r>
          </w:p>
        </w:tc>
        <w:tc>
          <w:tcPr>
            <w:tcW w:type="dxa" w:w="2160"/>
          </w:tcPr>
          <w:p>
            <w:r>
              <w:t>1- Operator is informed that the Profile is not yet released 2- No further action can be taken toward download until profile is released</w:t>
            </w:r>
          </w:p>
        </w:tc>
      </w:tr>
    </w:tbl>
    <w:p>
      <w:r>
        <w:rPr/>
        <w:t>Conformance Requirements References</w:t>
        <w:br/>
        <w:t>- SGP.22 v2.6.1, section describing ReleaseProfile (V2.6.1 page 168): states that if a Profile is not yet released, a status code indicating such must be returned.</w:t>
        <w:br/>
        <w:t>- “Requirement 8.2: Profile has not yet been released” (as provided).</w:t>
        <w:br/>
        <w:t>- Table of Specific Status Codes for ReleaseProfile operation.</w:t>
      </w:r>
    </w:p>
    <w:p>
      <w:r>
        <w:rPr/>
        <w:t>Conditional Execution Rules</w:t>
        <w:br/>
        <w:t>- These test sequences SHALL be executed if and only if the subject Profile (as identified by ICCID) is assigned but not released for download in the SM-DP+.</w:t>
        <w:br/>
        <w:t xml:space="preserve">- The status code “Profile has not yet been released” SHALL be distinctly identified (typically as status Subject: Profile ICCID, Code: 3.9 Unknown, or as specifically provided by implementation). </w:t>
      </w:r>
    </w:p>
    <w:p>
      <w:r>
        <w:rPr/>
        <w:t>Notes</w:t>
        <w:br/>
        <w:t>- Ensure use of valid and unique ICCID in all test requests.</w:t>
        <w:br/>
        <w:t>- Steps should be repeated for each applicable interface (direct LPA–SM-DP+, Operator–SM-DP+, etc.) supporting the ReleaseProfile operation.</w:t>
        <w:br/>
        <w:t>- LPA and Operator systems SHALL handle and properly display/log the specific failure reason per specification.</w:t>
      </w:r>
    </w:p>
    <w:p/>
    <w:p>
      <w:r>
        <w:rPr>
          <w:b/>
          <w:sz w:val="24"/>
        </w:rPr>
        <w:t>Requirement ID : 8.10.1 | Requirement Description : The RSP session identified by the TransactionID is unknown.</w:t>
      </w:r>
    </w:p>
    <w:p>
      <w:r>
        <w:rPr>
          <w:b/>
          <w:sz w:val="24"/>
        </w:rPr>
        <w:t xml:space="preserve">Test Case : </w:t>
        <w:br/>
      </w:r>
    </w:p>
    <w:p>
      <w:r>
        <w:rPr/>
        <w:t>Test Cases</w:t>
      </w:r>
    </w:p>
    <w:p>
      <w:r>
        <w:rPr/>
        <w:t>TC</w:t>
      </w:r>
      <w:r>
        <w:rPr>
          <w:i/>
        </w:rPr>
        <w:t>ES10x</w:t>
      </w:r>
      <w:r>
        <w:rPr/>
        <w:t>UnknownTransactionId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powered on and operational with eUICC RSP functionality enabled.</w:t>
            </w:r>
          </w:p>
        </w:tc>
      </w:tr>
      <w:tr>
        <w:tc>
          <w:tcPr>
            <w:tcW w:type="dxa" w:w="4320"/>
          </w:tcPr>
          <w:p>
            <w:r>
              <w:t>LPA/SM-DP+</w:t>
            </w:r>
          </w:p>
        </w:tc>
        <w:tc>
          <w:tcPr>
            <w:tcW w:type="dxa" w:w="4320"/>
          </w:tcPr>
          <w:p>
            <w:r>
              <w:t>The LPA or SM-DP+ is able to send management session messages to the eUICC.</w:t>
            </w:r>
          </w:p>
        </w:tc>
      </w:tr>
      <w:tr>
        <w:tc>
          <w:tcPr>
            <w:tcW w:type="dxa" w:w="4320"/>
          </w:tcPr>
          <w:p>
            <w:r>
              <w:t>RSP Server</w:t>
            </w:r>
          </w:p>
        </w:tc>
        <w:tc>
          <w:tcPr>
            <w:tcW w:type="dxa" w:w="4320"/>
          </w:tcPr>
          <w:p>
            <w:r>
              <w:t>The RSP Server supports session management operations per SGP.22 specification.</w:t>
            </w:r>
          </w:p>
        </w:tc>
      </w:tr>
    </w:tbl>
    <w:p>
      <w:r>
        <w:rPr/>
        <w:t>Test Sequence #01: Handling Unknown TransactionID in CancelSessionRequest</w:t>
        <w:br/>
        <w:t>This test verifies system behaviour when a CancelSessionRequest references a TransactionID that does not correspond to any active or known RSP session. It ensures that the error “Unknown TransactionID” is correctly raised and reported as described in SGP.22 requirement 8.10.1.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RSP session currently active for the tested TransactionID.</w:t>
            </w:r>
          </w:p>
        </w:tc>
      </w:tr>
      <w:tr>
        <w:tc>
          <w:tcPr>
            <w:tcW w:type="dxa" w:w="4320"/>
          </w:tcPr>
          <w:p>
            <w:r>
              <w:t>LPA/SM-DP+</w:t>
            </w:r>
          </w:p>
        </w:tc>
        <w:tc>
          <w:tcPr>
            <w:tcW w:type="dxa" w:w="4320"/>
          </w:tcPr>
          <w:p>
            <w:r>
              <w:t>Prepared to send a CancelSessionRequest with an intentionally unknown TransactionID.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LPA/SM-DP+ → eUICC</w:t>
            </w:r>
          </w:p>
        </w:tc>
        <w:tc>
          <w:tcPr>
            <w:tcW w:type="dxa" w:w="2160"/>
          </w:tcPr>
          <w:p>
            <w:r>
              <w:t>Prepare to send a CancelSessionRequest specifying a TransactionID not corresponding to any active session.</w:t>
            </w:r>
          </w:p>
        </w:tc>
        <w:tc>
          <w:tcPr>
            <w:tcW w:type="dxa" w:w="2160"/>
          </w:tcPr>
          <w:p>
            <w:r>
              <w:t>System is ready to send request with unknown TransactionID.</w:t>
            </w:r>
          </w:p>
        </w:tc>
      </w:tr>
      <w:tr>
        <w:tc>
          <w:tcPr>
            <w:tcW w:type="dxa" w:w="2160"/>
          </w:tcPr>
          <w:p>
            <w:r>
              <w:t>1</w:t>
            </w:r>
          </w:p>
        </w:tc>
        <w:tc>
          <w:tcPr>
            <w:tcW w:type="dxa" w:w="2160"/>
          </w:tcPr>
          <w:p>
            <w:r>
              <w:t>LPA/SM-DP+ → eUICC</w:t>
            </w:r>
          </w:p>
        </w:tc>
        <w:tc>
          <w:tcPr>
            <w:tcW w:type="dxa" w:w="2160"/>
          </w:tcPr>
          <w:p>
            <w:r>
              <w:t>Send CancelSessionRequest {transactionId = , reason = } to eUICC or SM-DP+.</w:t>
            </w:r>
          </w:p>
        </w:tc>
        <w:tc>
          <w:tcPr>
            <w:tcW w:type="dxa" w:w="2160"/>
          </w:tcPr>
          <w:p>
            <w:r>
              <w:t>1- The receiving entity processes the request.2- The status code “8.10.1 TransactionId 3.9 Unknown” is generated and returned.3- The response explicitly indicates the session is unknown.</w:t>
            </w:r>
          </w:p>
        </w:tc>
      </w:tr>
      <w:tr>
        <w:tc>
          <w:tcPr>
            <w:tcW w:type="dxa" w:w="2160"/>
          </w:tcPr>
          <w:p>
            <w:r>
              <w:t>2</w:t>
            </w:r>
          </w:p>
        </w:tc>
        <w:tc>
          <w:tcPr>
            <w:tcW w:type="dxa" w:w="2160"/>
          </w:tcPr>
          <w:p>
            <w:r>
              <w:t>eUICC/SM-DP+ → LPA</w:t>
            </w:r>
          </w:p>
        </w:tc>
        <w:tc>
          <w:tcPr>
            <w:tcW w:type="dxa" w:w="2160"/>
          </w:tcPr>
          <w:p>
            <w:r>
              <w:t>Return an error response indicating the TransactionID is not recognized as relating to an active session.</w:t>
            </w:r>
          </w:p>
        </w:tc>
        <w:tc>
          <w:tcPr>
            <w:tcW w:type="dxa" w:w="2160"/>
          </w:tcPr>
          <w:p>
            <w:r>
              <w:t>1- LPA receives error response.2- Error is logged and/or presented as “Unknown TransactionID” event.</w:t>
            </w:r>
          </w:p>
        </w:tc>
      </w:tr>
    </w:tbl>
    <w:p>
      <w:r>
        <w:rPr/>
        <w:t>Test Sequence #02: Attempt Profile Operation with Unknown TransactionID</w:t>
        <w:br/>
        <w:t>This sequence tests initiating any session management operation (e.g., enable/disable profile) referencing an unknown TransactionID and expects error handling per 8.10.1.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LPA/SM-DP+ → eUICC</w:t>
            </w:r>
          </w:p>
        </w:tc>
        <w:tc>
          <w:tcPr>
            <w:tcW w:type="dxa" w:w="2160"/>
          </w:tcPr>
          <w:p>
            <w:r>
              <w:t>Send a management request (e.g., ProfileOperationRequest) referencing a TransactionID unused by any active session.</w:t>
            </w:r>
          </w:p>
        </w:tc>
        <w:tc>
          <w:tcPr>
            <w:tcW w:type="dxa" w:w="2160"/>
          </w:tcPr>
          <w:p>
            <w:r>
              <w:t>1- The recipient checks for an associated session.2- The system identifies the TransactionID as unknown and returns status code 8.10.1.3- Operation is not performed.</w:t>
            </w:r>
          </w:p>
        </w:tc>
      </w:tr>
      <w:tr>
        <w:tc>
          <w:tcPr>
            <w:tcW w:type="dxa" w:w="2160"/>
          </w:tcPr>
          <w:p>
            <w:r>
              <w:t>2</w:t>
            </w:r>
          </w:p>
        </w:tc>
        <w:tc>
          <w:tcPr>
            <w:tcW w:type="dxa" w:w="2160"/>
          </w:tcPr>
          <w:p>
            <w:r>
              <w:t>eUICC → LPA/SM-DP+</w:t>
            </w:r>
          </w:p>
        </w:tc>
        <w:tc>
          <w:tcPr>
            <w:tcW w:type="dxa" w:w="2160"/>
          </w:tcPr>
          <w:p>
            <w:r>
              <w:t>Respond with an error indicating the RSP session is unknown (TransactionId 3.9 Unknown).</w:t>
            </w:r>
          </w:p>
        </w:tc>
        <w:tc>
          <w:tcPr>
            <w:tcW w:type="dxa" w:w="2160"/>
          </w:tcPr>
          <w:p>
            <w:r>
              <w:t>1- LPA/SM-DP+ receives and recognizes the error.2- System state remains unchanged.</w:t>
            </w:r>
          </w:p>
        </w:tc>
      </w:tr>
    </w:tbl>
    <w:p>
      <w:r>
        <w:rPr/>
        <w:t>Conformance Requirements References</w:t>
        <w:br/>
        <w:t>- SGP.22 v2.6.1, Table 46: CancelSession Specific status codes</w:t>
        <w:br/>
        <w:t>- SGP.22 v2.6.1, Section 8.10.1 (“The RSP session identified by the TransactionID is unknown.”)</w:t>
      </w:r>
    </w:p>
    <w:p>
      <w:r>
        <w:rPr/>
        <w:t>Conditional Execution</w:t>
        <w:br/>
        <w:t>- These test sequences SHALL be executed if and only if the TransactionID used in the request does not correspond to any session currently active or in progress on the eUICC or the relevant RSP entity.</w:t>
      </w:r>
    </w:p>
    <w:p/>
    <w:p>
      <w:r>
        <w:rPr>
          <w:b/>
          <w:sz w:val="24"/>
        </w:rPr>
        <w:t>Requirement ID : 8.2.6 | Requirement Description : MatchingID (AC_Token or EventID) is refused.</w:t>
      </w:r>
    </w:p>
    <w:p>
      <w:r>
        <w:rPr>
          <w:b/>
          <w:sz w:val="24"/>
        </w:rPr>
        <w:t xml:space="preserve">Test Case : </w:t>
        <w:br/>
      </w:r>
    </w:p>
    <w:p>
      <w:r>
        <w:rPr/>
        <w:t>Test Cases</w:t>
      </w:r>
    </w:p>
    <w:p>
      <w:r>
        <w:rPr/>
        <w:t>TC</w:t>
      </w:r>
      <w:r>
        <w:rPr>
          <w:i/>
        </w:rPr>
        <w:t>SMDPPlus</w:t>
      </w:r>
      <w:r>
        <w:rPr/>
        <w:t>MatchingIDRefused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connected to the RSP system, with an Operator profile prepared for download.</w:t>
            </w:r>
          </w:p>
        </w:tc>
      </w:tr>
      <w:tr>
        <w:tc>
          <w:tcPr>
            <w:tcW w:type="dxa" w:w="4320"/>
          </w:tcPr>
          <w:p>
            <w:r>
              <w:t>eUICC</w:t>
            </w:r>
          </w:p>
        </w:tc>
        <w:tc>
          <w:tcPr>
            <w:tcW w:type="dxa" w:w="4320"/>
          </w:tcPr>
          <w:p>
            <w:r>
              <w:t>eUICC is compliant with SGP.22 v2.6.1 and has not yet downloaded or associated any profile.</w:t>
            </w:r>
          </w:p>
        </w:tc>
      </w:tr>
      <w:tr>
        <w:tc>
          <w:tcPr>
            <w:tcW w:type="dxa" w:w="4320"/>
          </w:tcPr>
          <w:p>
            <w:r>
              <w:t>Operator</w:t>
            </w:r>
          </w:p>
        </w:tc>
        <w:tc>
          <w:tcPr>
            <w:tcW w:type="dxa" w:w="4320"/>
          </w:tcPr>
          <w:p>
            <w:r>
              <w:t>Operator has provided an Activation Code Token (AC_Token) or EventID for provisioning.</w:t>
            </w:r>
          </w:p>
        </w:tc>
      </w:tr>
    </w:tbl>
    <w:p>
      <w:r>
        <w:rPr/>
        <w:t>Test Sequence #01: Refusal of MatchingID (Activation Code Token or EventID) by SM-DP+</w:t>
        <w:br/>
        <w:t>This sequence verifies that the SM-DP+ properly refuses a profile download attempt when the MatchingID (either AC_Token or EventID) is invalid, unallocated, expired, revoked, or otherwise not recognized as valid for use.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presents a MatchingID (Activation Code Token or EventID) to the SM-DP+ via the Local Profile Assistant (LPA or LPAd/LPAe as appropriate).</w:t>
            </w:r>
          </w:p>
        </w:tc>
      </w:tr>
      <w:tr>
        <w:tc>
          <w:tcPr>
            <w:tcW w:type="dxa" w:w="4320"/>
          </w:tcPr>
          <w:p>
            <w:r>
              <w:t>SM-DP+</w:t>
            </w:r>
          </w:p>
        </w:tc>
        <w:tc>
          <w:tcPr>
            <w:tcW w:type="dxa" w:w="4320"/>
          </w:tcPr>
          <w:p>
            <w:r>
              <w:t>SM-DP+ does not have a valid association for the provided MatchingID (i.e., AC_Token or EventID is not present or has been revoked/expired).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(via LPA) initiates profile download with provided AC_Token or EventID as MatchingID</w:t>
            </w:r>
          </w:p>
        </w:tc>
        <w:tc>
          <w:tcPr>
            <w:tcW w:type="dxa" w:w="2160"/>
          </w:tcPr>
          <w:p>
            <w:r>
              <w:t>SM-DP+ receives profile download request with the presented MatchingID</w:t>
            </w:r>
          </w:p>
        </w:tc>
      </w:tr>
      <w:tr>
        <w:tc>
          <w:tcPr>
            <w:tcW w:type="dxa" w:w="2160"/>
          </w:tcPr>
          <w:p>
            <w:r>
              <w:t>1</w:t>
            </w:r>
          </w:p>
        </w:tc>
        <w:tc>
          <w:tcPr>
            <w:tcW w:type="dxa" w:w="2160"/>
          </w:tcPr>
          <w:p>
            <w:r>
              <w:t>SM-DP+</w:t>
            </w:r>
          </w:p>
        </w:tc>
        <w:tc>
          <w:tcPr>
            <w:tcW w:type="dxa" w:w="2160"/>
          </w:tcPr>
          <w:p>
            <w:r>
              <w:t>SM-DP+ checks its inventory and profile associations for the provided MatchingID</w:t>
            </w:r>
          </w:p>
        </w:tc>
        <w:tc>
          <w:tcPr>
            <w:tcW w:type="dxa" w:w="2160"/>
          </w:tcPr>
          <w:p>
            <w:r>
              <w:t>1- SM-DP+ detects the MatchingID is invalid (e.g., not found, revoked, or expired).2- MatchingID is refused.</w:t>
            </w:r>
          </w:p>
        </w:tc>
      </w:tr>
      <w:tr>
        <w:tc>
          <w:tcPr>
            <w:tcW w:type="dxa" w:w="2160"/>
          </w:tcPr>
          <w:p>
            <w:r>
              <w:t>2</w:t>
            </w:r>
          </w:p>
        </w:tc>
        <w:tc>
          <w:tcPr>
            <w:tcW w:type="dxa" w:w="2160"/>
          </w:tcPr>
          <w:p>
            <w:r>
              <w:t>SM-DP+ → eUICC</w:t>
            </w:r>
          </w:p>
        </w:tc>
        <w:tc>
          <w:tcPr>
            <w:tcW w:type="dxa" w:w="2160"/>
          </w:tcPr>
          <w:p>
            <w:r>
              <w:t>SM-DP+ returns 'Function execution status' as 'Failed' with status code '8.1.1 EID - 3.10 Invalid Association' to eUICC</w:t>
            </w:r>
          </w:p>
        </w:tc>
        <w:tc>
          <w:tcPr>
            <w:tcW w:type="dxa" w:w="2160"/>
          </w:tcPr>
          <w:p>
            <w:r>
              <w:t>1- LPA/eUICC receives failure notification.2- Operator and/or End User are notified of the refusal per policy.</w:t>
            </w:r>
          </w:p>
        </w:tc>
      </w:tr>
      <w:tr>
        <w:tc>
          <w:tcPr>
            <w:tcW w:type="dxa" w:w="2160"/>
          </w:tcPr>
          <w:p>
            <w:r>
              <w:t>3</w:t>
            </w:r>
          </w:p>
        </w:tc>
        <w:tc>
          <w:tcPr>
            <w:tcW w:type="dxa" w:w="2160"/>
          </w:tcPr>
          <w:p>
            <w:r>
              <w:t>eUICC</w:t>
            </w:r>
          </w:p>
        </w:tc>
        <w:tc>
          <w:tcPr>
            <w:tcW w:type="dxa" w:w="2160"/>
          </w:tcPr>
          <w:p>
            <w:r>
              <w:t>(Optional) eUICC or LPA displays error/failure message to end user</w:t>
            </w:r>
          </w:p>
        </w:tc>
        <w:tc>
          <w:tcPr>
            <w:tcW w:type="dxa" w:w="2160"/>
          </w:tcPr>
          <w:p>
            <w:r>
              <w:t>1- End user is informed profile download cannot proceed due to MatchingID refusal.</w:t>
            </w:r>
          </w:p>
        </w:tc>
      </w:tr>
    </w:tbl>
    <w:p>
      <w:r>
        <w:rPr/>
        <w:t>Test Sequence #02: Verification of refusal for both AC_Token and EventID values</w:t>
        <w:br/>
        <w:t>The aim is to verify that the SM-DP+ behavior is the same whether the refused MatchingID is an Activation Code Token or an EventID, as required according to profile download procedure and MatchingID definition (SGP.22 v2.6.1 sec. 4.1.1).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Initiate profile download with an invalid Activation Code Token as MatchingID</w:t>
            </w:r>
          </w:p>
        </w:tc>
        <w:tc>
          <w:tcPr>
            <w:tcW w:type="dxa" w:w="2160"/>
          </w:tcPr>
          <w:p>
            <w:r>
              <w:t>1- SM-DP+ refuses with status code for Invalid Association.</w:t>
            </w:r>
          </w:p>
        </w:tc>
      </w:tr>
      <w:tr>
        <w:tc>
          <w:tcPr>
            <w:tcW w:type="dxa" w:w="2160"/>
          </w:tcPr>
          <w:p>
            <w:r>
              <w:t>2</w:t>
            </w:r>
          </w:p>
        </w:tc>
        <w:tc>
          <w:tcPr>
            <w:tcW w:type="dxa" w:w="2160"/>
          </w:tcPr>
          <w:p>
            <w:r>
              <w:t>eUICC → SM-DP+</w:t>
            </w:r>
          </w:p>
        </w:tc>
        <w:tc>
          <w:tcPr>
            <w:tcW w:type="dxa" w:w="2160"/>
          </w:tcPr>
          <w:p>
            <w:r>
              <w:t>Initiate profile download with an invalid EventID as MatchingID</w:t>
            </w:r>
          </w:p>
        </w:tc>
        <w:tc>
          <w:tcPr>
            <w:tcW w:type="dxa" w:w="2160"/>
          </w:tcPr>
          <w:p>
            <w:r>
              <w:t>1- SM-DP+ refuses with status code for Invalid Association.</w:t>
            </w:r>
          </w:p>
        </w:tc>
      </w:tr>
      <w:tr>
        <w:tc>
          <w:tcPr>
            <w:tcW w:type="dxa" w:w="2160"/>
          </w:tcPr>
          <w:p>
            <w:r>
              <w:t>3</w:t>
            </w:r>
          </w:p>
        </w:tc>
        <w:tc>
          <w:tcPr>
            <w:tcW w:type="dxa" w:w="2160"/>
          </w:tcPr>
          <w:p>
            <w:r>
              <w:t>SM-DP+ → eUICC</w:t>
            </w:r>
          </w:p>
        </w:tc>
        <w:tc>
          <w:tcPr>
            <w:tcW w:type="dxa" w:w="2160"/>
          </w:tcPr>
          <w:p>
            <w:r>
              <w:t>For both cases above, SM-DP+ returns 'Function execution status: Failed', status 8.1.1</w:t>
            </w:r>
          </w:p>
        </w:tc>
        <w:tc>
          <w:tcPr>
            <w:tcW w:type="dxa" w:w="2160"/>
          </w:tcPr>
          <w:p>
            <w:r>
              <w:t>1- LPA/eUICC receives uniform error regardless of MatchingID type.</w:t>
            </w:r>
          </w:p>
        </w:tc>
      </w:tr>
    </w:tbl>
    <w:p>
      <w:r>
        <w:rPr/>
        <w:t>Conformance Requirements References</w:t>
        <w:br/>
        <w:t>- SGP.22 v2.6.1 section 4.1.1 (MatchingID generation and checks)</w:t>
        <w:br/>
        <w:t>- SGP.22 v2.6.1, section covering profile download refusal and error codes</w:t>
      </w:r>
    </w:p>
    <w:p>
      <w:r>
        <w:rPr/>
        <w:t>Conformance Notes:</w:t>
        <w:br/>
        <w:t>- This test SHALL be executed for both Activation Code Token and EventID as MatchingID.</w:t>
        <w:br/>
        <w:t>- The SM-DP+ SHALL refuse the profile download when the MatchingID cannot be found in its repository, is expired, revoked, or otherwise disallowed for association.</w:t>
        <w:br/>
        <w:t>- The error code '8.1.1 EID - 3.10 Invalid Association' SHALL be returned as per the specification.</w:t>
        <w:br/>
        <w:t>- The end user and/or operator SHALL be informed accordingly, based on system implementation policies.</w:t>
      </w:r>
    </w:p>
    <w:p/>
    <w:p>
      <w:r>
        <w:rPr>
          <w:b/>
          <w:sz w:val="24"/>
        </w:rPr>
        <w:t>Requirement ID : 8.1.1 | Requirement Description : EID doesn’t match the expected value.</w:t>
      </w:r>
    </w:p>
    <w:p>
      <w:r>
        <w:rPr>
          <w:b/>
          <w:sz w:val="24"/>
        </w:rPr>
        <w:t xml:space="preserve">Test Case : </w:t>
        <w:br/>
      </w:r>
    </w:p>
    <w:p>
      <w:r>
        <w:rPr/>
        <w:t>Test Cases</w:t>
      </w:r>
    </w:p>
    <w:p>
      <w:r>
        <w:rPr/>
        <w:t>TC</w:t>
      </w:r>
      <w:r>
        <w:rPr>
          <w:i/>
        </w:rPr>
        <w:t>EID</w:t>
      </w:r>
      <w:r>
        <w:rPr/>
        <w:t>InvalidEIDValue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fully operational and provisioned with valid credentials</w:t>
            </w:r>
          </w:p>
        </w:tc>
      </w:tr>
      <w:tr>
        <w:tc>
          <w:tcPr>
            <w:tcW w:type="dxa" w:w="4320"/>
          </w:tcPr>
          <w:p>
            <w:r>
              <w:t>SM-DS</w:t>
            </w:r>
          </w:p>
        </w:tc>
        <w:tc>
          <w:tcPr>
            <w:tcW w:type="dxa" w:w="4320"/>
          </w:tcPr>
          <w:p>
            <w:r>
              <w:t>SM-DS is initialized and connected to SM-DP+</w:t>
            </w:r>
          </w:p>
        </w:tc>
      </w:tr>
      <w:tr>
        <w:tc>
          <w:tcPr>
            <w:tcW w:type="dxa" w:w="4320"/>
          </w:tcPr>
          <w:p>
            <w:r>
              <w:t>eUICC</w:t>
            </w:r>
          </w:p>
        </w:tc>
        <w:tc>
          <w:tcPr>
            <w:tcW w:type="dxa" w:w="4320"/>
          </w:tcPr>
          <w:p>
            <w:r>
              <w:t>eUICC is ready to initiate EID-dependent procedures</w:t>
            </w:r>
          </w:p>
        </w:tc>
      </w:tr>
    </w:tbl>
    <w:p>
      <w:r>
        <w:rPr/>
        <w:t>Test Sequence #01: Rejection of operations when EID doesn’t match the expected value</w:t>
        <w:br/>
        <w:t>Description of the aim of the test sequence N°1</w:t>
      </w:r>
      <w:r>
        <w:rPr/>
        <w:br/>
        <w:t>This sequence checks the system response (e.g., SM-DP+, SM-DS) when an EID presented by an eUICC does not match the expected value (for example, is not present in the authorized range or fails check digit validation).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Possesses an EID not matching the expected value by the SM-DP+ or SM-DS</w:t>
            </w:r>
          </w:p>
        </w:tc>
      </w:tr>
      <w:tr>
        <w:tc>
          <w:tcPr>
            <w:tcW w:type="dxa" w:w="4320"/>
          </w:tcPr>
          <w:p>
            <w:r>
              <w:t>SM-DP+</w:t>
            </w:r>
          </w:p>
        </w:tc>
        <w:tc>
          <w:tcPr>
            <w:tcW w:type="dxa" w:w="4320"/>
          </w:tcPr>
          <w:p>
            <w:r>
              <w:t>Configured with an expected EID or EID range for operation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eUICC initiates procedure using an invalid EID (not matching expected value or outside assigned range)</w:t>
            </w:r>
          </w:p>
        </w:tc>
        <w:tc>
          <w:tcPr>
            <w:tcW w:type="dxa" w:w="2160"/>
          </w:tcPr>
          <w:p>
            <w:r>
              <w:t>1- SM-DP+ detects EID mismatch.2- SM-DP+ rejects operation (e.g., download, enable, management).3- Operation is logged as failed.</w:t>
            </w:r>
          </w:p>
        </w:tc>
      </w:tr>
      <w:tr>
        <w:tc>
          <w:tcPr>
            <w:tcW w:type="dxa" w:w="2160"/>
          </w:tcPr>
          <w:p>
            <w:r>
              <w:t>1</w:t>
            </w:r>
          </w:p>
        </w:tc>
        <w:tc>
          <w:tcPr>
            <w:tcW w:type="dxa" w:w="2160"/>
          </w:tcPr>
          <w:p>
            <w:r>
              <w:t>eUICC → SM-DS</w:t>
            </w:r>
          </w:p>
        </w:tc>
        <w:tc>
          <w:tcPr>
            <w:tcW w:type="dxa" w:w="2160"/>
          </w:tcPr>
          <w:p>
            <w:r>
              <w:t>eUICC initiates discovery or registration with SM-DS using invalid EID</w:t>
            </w:r>
          </w:p>
        </w:tc>
        <w:tc>
          <w:tcPr>
            <w:tcW w:type="dxa" w:w="2160"/>
          </w:tcPr>
          <w:p>
            <w:r>
              <w:t>1- SM-DS verifies EID.2- SM-DS rejects operation due to EID mismatch.3- Error is returned to eUICC.4- Action is logged.</w:t>
            </w:r>
          </w:p>
        </w:tc>
      </w:tr>
      <w:tr>
        <w:tc>
          <w:tcPr>
            <w:tcW w:type="dxa" w:w="2160"/>
          </w:tcPr>
          <w:p>
            <w:r>
              <w:t>2</w:t>
            </w:r>
          </w:p>
        </w:tc>
        <w:tc>
          <w:tcPr>
            <w:tcW w:type="dxa" w:w="2160"/>
          </w:tcPr>
          <w:p>
            <w:r>
              <w:t>SM-DP+ → eUICC</w:t>
            </w:r>
          </w:p>
        </w:tc>
        <w:tc>
          <w:tcPr>
            <w:tcW w:type="dxa" w:w="2160"/>
          </w:tcPr>
          <w:p>
            <w:r>
              <w:t>SM-DP+ provides explicit error message indicating EID mismatch</w:t>
            </w:r>
          </w:p>
        </w:tc>
        <w:tc>
          <w:tcPr>
            <w:tcW w:type="dxa" w:w="2160"/>
          </w:tcPr>
          <w:p>
            <w:r>
              <w:t>eUICC receives and logs error relating to invalid EID.</w:t>
            </w:r>
          </w:p>
        </w:tc>
      </w:tr>
    </w:tbl>
    <w:p>
      <w:r>
        <w:rPr/>
        <w:t>Conformance notes:</w:t>
      </w:r>
      <w:r>
        <w:rPr/>
        <w:br/>
        <w:t>- This test SHALL be executed if and only if the EID submitted by the eUICC does not match the expected value, is not authorized in the local SM-DP+/SM-DS configuration, or fails format or check digit verification as per SGP.29 [89].</w:t>
      </w:r>
    </w:p>
    <w:p>
      <w:r>
        <w:rPr/>
        <w:t>Conformance Requirements References:</w:t>
      </w:r>
      <w:r>
        <w:rPr/>
        <w:br/>
        <w:t>- SGP.29 V1.1, section 8: EID scheme requirements</w:t>
      </w:r>
      <w:r>
        <w:rPr/>
        <w:br/>
        <w:t>- SGP.22 V2.6.1, EID and certificate verification procedures</w:t>
      </w:r>
      <w:r>
        <w:rPr/>
        <w:br/>
        <w:t>- SGP.02, Annex J: EID check digit verification</w:t>
      </w:r>
      <w:r>
        <w:rPr/>
        <w:br/>
        <w:t>- If EID is invalid, certificate SHALL be considered invalid and operation SHALL be rejected (SGP.22, section 4.5.2.1.0.2, 4.5.2.1.0.3).</w:t>
      </w:r>
    </w:p>
    <w:p>
      <w:r>
        <w:rPr/>
        <w:t>Test Sequence #02: Check digit/modulus-97 validation for EID</w:t>
        <w:br/>
        <w:t>Description of the aim of the test sequence N°2</w:t>
      </w:r>
      <w:r>
        <w:rPr/>
        <w:br/>
        <w:t>This sequence tests the behavior when an EID fails modulus-97 (check digits) 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eUICC submits an EID failing modulo-97 check digit validation</w:t>
            </w:r>
          </w:p>
        </w:tc>
        <w:tc>
          <w:tcPr>
            <w:tcW w:type="dxa" w:w="2160"/>
          </w:tcPr>
          <w:p>
            <w:r>
              <w:t>1- SM-DP+ detects check digit failure.2- SM-DP+ rejects the operation.</w:t>
            </w:r>
          </w:p>
        </w:tc>
      </w:tr>
      <w:tr>
        <w:tc>
          <w:tcPr>
            <w:tcW w:type="dxa" w:w="2160"/>
          </w:tcPr>
          <w:p>
            <w:r>
              <w:t>2</w:t>
            </w:r>
          </w:p>
        </w:tc>
        <w:tc>
          <w:tcPr>
            <w:tcW w:type="dxa" w:w="2160"/>
          </w:tcPr>
          <w:p>
            <w:r>
              <w:t>SM-DP+ → eUICC</w:t>
            </w:r>
          </w:p>
        </w:tc>
        <w:tc>
          <w:tcPr>
            <w:tcW w:type="dxa" w:w="2160"/>
          </w:tcPr>
          <w:p>
            <w:r>
              <w:t>SM-DP+ sends explicit error message for check digit failure</w:t>
            </w:r>
          </w:p>
        </w:tc>
        <w:tc>
          <w:tcPr>
            <w:tcW w:type="dxa" w:w="2160"/>
          </w:tcPr>
          <w:p>
            <w:r>
              <w:t>eUICC is notified of the check digit validation failure.</w:t>
            </w:r>
          </w:p>
        </w:tc>
      </w:tr>
    </w:tbl>
    <w:p>
      <w:r>
        <w:rPr/>
        <w:t>Conformance notes:</w:t>
      </w:r>
      <w:r>
        <w:rPr/>
        <w:br/>
        <w:t>- This test sequence SHALL be executed only if the EID fails the modulo-97 check digit validation (as defined in SGP.29 section "The Check Digits").</w:t>
        <w:br/>
        <w:t>- Operations attempted with an EID failing this validation SHALL be rejected and not processed further.</w:t>
      </w:r>
    </w:p>
    <w:p>
      <w:r>
        <w:rPr/>
        <w:t>Conformance Requirements References:</w:t>
      </w:r>
      <w:r>
        <w:rPr/>
        <w:br/>
        <w:t>- SGP.29 V1.1, page 8–9: check digit generation and verification algorithm</w:t>
      </w:r>
      <w:r>
        <w:rPr/>
        <w:br/>
        <w:t>- SGP.02, Annex J: verification procedure for check digit</w:t>
      </w:r>
      <w:r>
        <w:rPr/>
        <w:br/>
        <w:t>- SGP.22, EID verification obligations for SM-DP+ and SM-DS</w:t>
      </w:r>
    </w:p>
    <w:p>
      <w:r>
        <w:rPr/>
        <w:t>End of test cases for Requirement ID: 8.1.1 | EID doesn’t match the expected value.</w:t>
      </w:r>
    </w:p>
    <w:p/>
    <w:p>
      <w:r>
        <w:rPr>
          <w:b/>
          <w:sz w:val="24"/>
        </w:rPr>
        <w:t>Requirement ID : 8.2.5 | Requirement Description : No eligible Profile for this eUICC/Device.</w:t>
      </w:r>
    </w:p>
    <w:p>
      <w:r>
        <w:rPr>
          <w:b/>
          <w:sz w:val="24"/>
        </w:rPr>
        <w:t xml:space="preserve">Test Case : </w:t>
        <w:br/>
      </w:r>
    </w:p>
    <w:p>
      <w:r>
        <w:rPr/>
        <w:t>Test Cases</w:t>
      </w:r>
    </w:p>
    <w:p>
      <w:r>
        <w:rPr/>
        <w:t>TC</w:t>
      </w:r>
      <w:r>
        <w:rPr>
          <w:i/>
        </w:rPr>
        <w:t>IUT</w:t>
      </w:r>
      <w:r>
        <w:rPr/>
        <w:t>NoEligibleProfile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prepared to process a profile download/installation request.</w:t>
            </w:r>
          </w:p>
        </w:tc>
      </w:tr>
      <w:tr>
        <w:tc>
          <w:tcPr>
            <w:tcW w:type="dxa" w:w="4320"/>
          </w:tcPr>
          <w:p>
            <w:r>
              <w:t>eUICC</w:t>
            </w:r>
          </w:p>
        </w:tc>
        <w:tc>
          <w:tcPr>
            <w:tcW w:type="dxa" w:w="4320"/>
          </w:tcPr>
          <w:p>
            <w:r>
              <w:t>eUICC is active, connected via a Device supporting the RSP architecture.</w:t>
            </w:r>
          </w:p>
        </w:tc>
      </w:tr>
      <w:tr>
        <w:tc>
          <w:tcPr>
            <w:tcW w:type="dxa" w:w="4320"/>
          </w:tcPr>
          <w:p>
            <w:r>
              <w:t>Device</w:t>
            </w:r>
          </w:p>
        </w:tc>
        <w:tc>
          <w:tcPr>
            <w:tcW w:type="dxa" w:w="4320"/>
          </w:tcPr>
          <w:p>
            <w:r>
              <w:t>Device has an operational Local Profile Assistant (LPA) implemented per RSP requirements.</w:t>
            </w:r>
          </w:p>
        </w:tc>
      </w:tr>
    </w:tbl>
    <w:p>
      <w:r>
        <w:rPr/>
        <w:t>Test Sequence #01: Attempt Profile Download When No Eligible Profile Exists</w:t>
        <w:br/>
        <w:t>Description of the aim of the test sequence N°1</w:t>
      </w:r>
      <w:r>
        <w:rPr/>
        <w:br/>
        <w:t>To verify that the RSP system correctly handles the case where the SM-DP+ determines that no Profile is eligible for download/installation on the requested eUICC/Device, in accordance with Requirement 8.2.5.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No Profiles available or allocated for the given eUICC/Device (EID).</w:t>
            </w:r>
          </w:p>
        </w:tc>
      </w:tr>
      <w:tr>
        <w:tc>
          <w:tcPr>
            <w:tcW w:type="dxa" w:w="4320"/>
          </w:tcPr>
          <w:p>
            <w:r>
              <w:t>eUICC</w:t>
            </w:r>
          </w:p>
        </w:tc>
        <w:tc>
          <w:tcPr>
            <w:tcW w:type="dxa" w:w="4320"/>
          </w:tcPr>
          <w:p>
            <w:r>
              <w:t>Requests download/installation of a new Profile via the Device/LPA.</w:t>
            </w:r>
          </w:p>
        </w:tc>
      </w:tr>
      <w:tr>
        <w:tc>
          <w:tcPr>
            <w:tcW w:type="dxa" w:w="4320"/>
          </w:tcPr>
          <w:p>
            <w:r>
              <w:t>Device</w:t>
            </w:r>
          </w:p>
        </w:tc>
        <w:tc>
          <w:tcPr>
            <w:tcW w:type="dxa" w:w="4320"/>
          </w:tcPr>
          <w:p>
            <w:r>
              <w:t>Initiates profile acquisition with an Activation Code or via Event Notification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Device/LPA attempts to initiate Profile download for eUICC (providing EID, etc.)</w:t>
            </w:r>
          </w:p>
        </w:tc>
        <w:tc>
          <w:tcPr>
            <w:tcW w:type="dxa" w:w="2160"/>
          </w:tcPr>
          <w:p>
            <w:r>
              <w:t>SM-DP+ receives Profile download/initiation with embedded EID</w:t>
            </w:r>
          </w:p>
        </w:tc>
      </w:tr>
      <w:tr>
        <w:tc>
          <w:tcPr>
            <w:tcW w:type="dxa" w:w="2160"/>
          </w:tcPr>
          <w:p>
            <w:r>
              <w:t>1</w:t>
            </w:r>
          </w:p>
        </w:tc>
        <w:tc>
          <w:tcPr>
            <w:tcW w:type="dxa" w:w="2160"/>
          </w:tcPr>
          <w:p>
            <w:r>
              <w:t>SM-DP+</w:t>
            </w:r>
          </w:p>
        </w:tc>
        <w:tc>
          <w:tcPr>
            <w:tcW w:type="dxa" w:w="2160"/>
          </w:tcPr>
          <w:p>
            <w:r>
              <w:t>Checks eUICC/Device eligibility for available Profiles</w:t>
            </w:r>
          </w:p>
        </w:tc>
        <w:tc>
          <w:tcPr>
            <w:tcW w:type="dxa" w:w="2160"/>
          </w:tcPr>
          <w:p>
            <w:r>
              <w:t>1- No eligible Profile found for this EID/Device</w:t>
            </w:r>
          </w:p>
        </w:tc>
      </w:tr>
      <w:tr>
        <w:tc>
          <w:tcPr>
            <w:tcW w:type="dxa" w:w="2160"/>
          </w:tcPr>
          <w:p>
            <w:r>
              <w:t>2</w:t>
            </w:r>
          </w:p>
        </w:tc>
        <w:tc>
          <w:tcPr>
            <w:tcW w:type="dxa" w:w="2160"/>
          </w:tcPr>
          <w:p>
            <w:r>
              <w:t>SM-DP+ → Device</w:t>
            </w:r>
          </w:p>
        </w:tc>
        <w:tc>
          <w:tcPr>
            <w:tcW w:type="dxa" w:w="2160"/>
          </w:tcPr>
          <w:p>
            <w:r>
              <w:t>Returns a response indicating "No eligible Profile for this eUICC/Device"</w:t>
            </w:r>
          </w:p>
        </w:tc>
        <w:tc>
          <w:tcPr>
            <w:tcW w:type="dxa" w:w="2160"/>
          </w:tcPr>
          <w:p>
            <w:r>
              <w:t>1- Device/LPA/UI receives and displays/handles the specific error indication</w:t>
            </w:r>
          </w:p>
        </w:tc>
      </w:tr>
      <w:tr>
        <w:tc>
          <w:tcPr>
            <w:tcW w:type="dxa" w:w="2160"/>
          </w:tcPr>
          <w:p>
            <w:r>
              <w:t>3</w:t>
            </w:r>
          </w:p>
        </w:tc>
        <w:tc>
          <w:tcPr>
            <w:tcW w:type="dxa" w:w="2160"/>
          </w:tcPr>
          <w:p>
            <w:r>
              <w:t>Device</w:t>
            </w:r>
          </w:p>
        </w:tc>
        <w:tc>
          <w:tcPr>
            <w:tcW w:type="dxa" w:w="2160"/>
          </w:tcPr>
          <w:p>
            <w:r>
              <w:t>Optionally presents suitable user notification or error status</w:t>
            </w:r>
          </w:p>
        </w:tc>
        <w:tc>
          <w:tcPr>
            <w:tcW w:type="dxa" w:w="2160"/>
          </w:tcPr>
          <w:p>
            <w:r>
              <w:t>1- End user is notified that no eligible Profile is available</w:t>
            </w:r>
          </w:p>
        </w:tc>
      </w:tr>
      <w:tr>
        <w:tc>
          <w:tcPr>
            <w:tcW w:type="dxa" w:w="2160"/>
          </w:tcPr>
          <w:p>
            <w:r>
              <w:t>4</w:t>
            </w:r>
          </w:p>
        </w:tc>
        <w:tc>
          <w:tcPr>
            <w:tcW w:type="dxa" w:w="2160"/>
          </w:tcPr>
          <w:p>
            <w:r>
              <w:t>Device</w:t>
            </w:r>
          </w:p>
        </w:tc>
        <w:tc>
          <w:tcPr>
            <w:tcW w:type="dxa" w:w="2160"/>
          </w:tcPr>
          <w:p>
            <w:r>
              <w:t>Aborts download/installation procedure</w:t>
            </w:r>
          </w:p>
        </w:tc>
        <w:tc>
          <w:tcPr>
            <w:tcW w:type="dxa" w:w="2160"/>
          </w:tcPr>
          <w:p>
            <w:r>
              <w:t>1- No change to eUICC state or profiles; operation securely terminated</w:t>
            </w:r>
          </w:p>
        </w:tc>
      </w:tr>
    </w:tbl>
    <w:p>
      <w:r>
        <w:rPr/>
        <w:t>Conformance Requirements References</w:t>
      </w:r>
      <w:r>
        <w:rPr/>
        <w:br/>
        <w:t>- SGP.22 v2.6.1: Error Handling on Profile Download Attempt, see ES Packet exchange error codes</w:t>
      </w:r>
      <w:r>
        <w:rPr/>
        <w:br/>
        <w:t>- SGP.21 v2.6 / Requirement 8.2.5: "No eligible Profile for this eUICC/Device"</w:t>
      </w:r>
    </w:p>
    <w:p>
      <w:r>
        <w:rPr/>
        <w:t>Conditional Execution</w:t>
      </w:r>
      <w:r>
        <w:rPr/>
        <w:br/>
        <w:t>- This test sequence SHALL be executed if and only if both:</w:t>
      </w:r>
      <w:r>
        <w:rPr/>
        <w:br/>
        <w:t xml:space="preserve">   • The target EID/device is valid and reachable.</w:t>
      </w:r>
      <w:r>
        <w:rPr/>
        <w:br/>
        <w:t xml:space="preserve">   • No Profile in the SM-DP+ system is eligible (based either on MNO/operator policies, profile allocation, or other eligibility constraints) for the requested eUICC/Device.</w:t>
      </w:r>
    </w:p>
    <w:p>
      <w:r>
        <w:rPr/>
        <w:t>Notes</w:t>
      </w:r>
      <w:r>
        <w:rPr/>
        <w:br/>
        <w:t>- The SM-DP+ SHALL NOT proceed with further steps of the profile download for this request.</w:t>
        <w:br/>
        <w:t>- Error codes or confirmation messages are expected to be conformant with the relevant error signalling table (see ES error code for "no eligible profile found", e.g., subject code 8.2.5 or corresponding code as defined in the implementation’s error codes).</w:t>
      </w:r>
    </w:p>
    <w:p>
      <w:r>
        <w:rPr/>
        <w:t>End of Test Case.</w:t>
      </w:r>
    </w:p>
    <w:p/>
    <w:p>
      <w:r>
        <w:rPr>
          <w:b/>
          <w:sz w:val="24"/>
        </w:rPr>
        <w:t>Requirement ID : 8.8.5 | Requirement Description : The Download order has expired.</w:t>
      </w:r>
    </w:p>
    <w:p>
      <w:r>
        <w:rPr>
          <w:b/>
          <w:sz w:val="24"/>
        </w:rPr>
        <w:t xml:space="preserve">Test Case : </w:t>
        <w:br/>
      </w:r>
    </w:p>
    <w:p>
      <w:r>
        <w:rPr/>
        <w:t>Test Cases</w:t>
      </w:r>
    </w:p>
    <w:p>
      <w:r>
        <w:rPr/>
        <w:t>TC</w:t>
      </w:r>
      <w:r>
        <w:rPr>
          <w:i/>
        </w:rPr>
        <w:t>RSP</w:t>
      </w:r>
      <w:r>
        <w:rPr/>
        <w:t>DownloadOrderExpired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End User</w:t>
            </w:r>
          </w:p>
        </w:tc>
        <w:tc>
          <w:tcPr>
            <w:tcW w:type="dxa" w:w="4320"/>
          </w:tcPr>
          <w:p>
            <w:r>
              <w:t>The End User has initiated a Profile Download operation on a consumer Device.</w:t>
            </w:r>
          </w:p>
        </w:tc>
      </w:tr>
      <w:tr>
        <w:tc>
          <w:tcPr>
            <w:tcW w:type="dxa" w:w="4320"/>
          </w:tcPr>
          <w:p>
            <w:r>
              <w:t>Device</w:t>
            </w:r>
          </w:p>
        </w:tc>
        <w:tc>
          <w:tcPr>
            <w:tcW w:type="dxa" w:w="4320"/>
          </w:tcPr>
          <w:p>
            <w:r>
              <w:t>Device contains an LPA (Local Profile Assistant) compliant with SGP.22 v2.6.1.</w:t>
            </w:r>
          </w:p>
        </w:tc>
      </w:tr>
      <w:tr>
        <w:tc>
          <w:tcPr>
            <w:tcW w:type="dxa" w:w="4320"/>
          </w:tcPr>
          <w:p>
            <w:r>
              <w:t>eUICC</w:t>
            </w:r>
          </w:p>
        </w:tc>
        <w:tc>
          <w:tcPr>
            <w:tcW w:type="dxa" w:w="4320"/>
          </w:tcPr>
          <w:p>
            <w:r>
              <w:t>eUICC is present and operational in the Device, awaiting Profile download.</w:t>
            </w:r>
          </w:p>
        </w:tc>
      </w:tr>
      <w:tr>
        <w:tc>
          <w:tcPr>
            <w:tcW w:type="dxa" w:w="4320"/>
          </w:tcPr>
          <w:p>
            <w:r>
              <w:t>SM-DP+</w:t>
            </w:r>
          </w:p>
        </w:tc>
        <w:tc>
          <w:tcPr>
            <w:tcW w:type="dxa" w:w="4320"/>
          </w:tcPr>
          <w:p>
            <w:r>
              <w:t>SM-DP+ contains a pending Profile Download Order allocated to the target EID.</w:t>
            </w:r>
          </w:p>
        </w:tc>
      </w:tr>
      <w:tr>
        <w:tc>
          <w:tcPr>
            <w:tcW w:type="dxa" w:w="4320"/>
          </w:tcPr>
          <w:p>
            <w:r>
              <w:t>SM-DS</w:t>
            </w:r>
          </w:p>
        </w:tc>
        <w:tc>
          <w:tcPr>
            <w:tcW w:type="dxa" w:w="4320"/>
          </w:tcPr>
          <w:p>
            <w:r>
              <w:t>SM-DS (if involved) has provided the SM-DP+ information to the Device/LPA.</w:t>
            </w:r>
          </w:p>
        </w:tc>
      </w:tr>
    </w:tbl>
    <w:p>
      <w:r>
        <w:rPr/>
        <w:t>Test Sequence #01: Download Order Expiry Handling</w:t>
        <w:br/>
        <w:t>Description of the aim of the test sequence N°1</w:t>
      </w:r>
      <w:r>
        <w:rPr/>
        <w:br/>
        <w:t>To verify that the system correctly handles the case when the Profile Download Order expires before completion, resulting in appropriate error codes/notification as per SGP.22 requirement 8.8.5.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 Profile Download Order exists for the concerned EID, and the download period elapses.</w:t>
            </w:r>
          </w:p>
        </w:tc>
      </w:tr>
      <w:tr>
        <w:tc>
          <w:tcPr>
            <w:tcW w:type="dxa" w:w="4320"/>
          </w:tcPr>
          <w:p>
            <w:r>
              <w:t>Device/LPA</w:t>
            </w:r>
          </w:p>
        </w:tc>
        <w:tc>
          <w:tcPr>
            <w:tcW w:type="dxa" w:w="4320"/>
          </w:tcPr>
          <w:p>
            <w:r>
              <w:t>The Device/LPA attempts to proceed with or resume the download after expiry.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Device/LPA</w:t>
            </w:r>
          </w:p>
        </w:tc>
        <w:tc>
          <w:tcPr>
            <w:tcW w:type="dxa" w:w="2160"/>
          </w:tcPr>
          <w:p>
            <w:r>
              <w:t>Download order expiration period passes before profile installation completes.</w:t>
            </w:r>
          </w:p>
        </w:tc>
        <w:tc>
          <w:tcPr>
            <w:tcW w:type="dxa" w:w="2160"/>
          </w:tcPr>
          <w:p>
            <w:r>
              <w:t>SM-DP+ transitions download order to 'expired' state.</w:t>
            </w:r>
          </w:p>
        </w:tc>
      </w:tr>
      <w:tr>
        <w:tc>
          <w:tcPr>
            <w:tcW w:type="dxa" w:w="2160"/>
          </w:tcPr>
          <w:p>
            <w:r>
              <w:t>1</w:t>
            </w:r>
          </w:p>
        </w:tc>
        <w:tc>
          <w:tcPr>
            <w:tcW w:type="dxa" w:w="2160"/>
          </w:tcPr>
          <w:p>
            <w:r>
              <w:t>Device/LPA → SM-DP+</w:t>
            </w:r>
          </w:p>
        </w:tc>
        <w:tc>
          <w:tcPr>
            <w:tcW w:type="dxa" w:w="2160"/>
          </w:tcPr>
          <w:p>
            <w:r>
              <w:t>Device/LPA attempts to continue or restart the Profile Download Order after expiry.</w:t>
            </w:r>
          </w:p>
        </w:tc>
        <w:tc>
          <w:tcPr>
            <w:tcW w:type="dxa" w:w="2160"/>
          </w:tcPr>
          <w:p>
            <w:r>
              <w:t>1- SM-DP+ refuses the download, citing download order expiry.2- SM-DP+ returns appropriate error code.</w:t>
            </w:r>
          </w:p>
        </w:tc>
      </w:tr>
      <w:tr>
        <w:tc>
          <w:tcPr>
            <w:tcW w:type="dxa" w:w="2160"/>
          </w:tcPr>
          <w:p>
            <w:r>
              <w:t>2</w:t>
            </w:r>
          </w:p>
        </w:tc>
        <w:tc>
          <w:tcPr>
            <w:tcW w:type="dxa" w:w="2160"/>
          </w:tcPr>
          <w:p>
            <w:r>
              <w:t>SM-DP+ → Device/LPA</w:t>
            </w:r>
          </w:p>
        </w:tc>
        <w:tc>
          <w:tcPr>
            <w:tcW w:type="dxa" w:w="2160"/>
          </w:tcPr>
          <w:p>
            <w:r>
              <w:t>Returns error or status notification correlating to expired download order (8.8.5).</w:t>
            </w:r>
          </w:p>
        </w:tc>
        <w:tc>
          <w:tcPr>
            <w:tcW w:type="dxa" w:w="2160"/>
          </w:tcPr>
          <w:p>
            <w:r>
              <w:t>Error/status code '8.8.5 Download Order - 3.8 Refused' is returned to Device/LPA (see Table 32a/b/c).</w:t>
            </w:r>
          </w:p>
        </w:tc>
      </w:tr>
      <w:tr>
        <w:tc>
          <w:tcPr>
            <w:tcW w:type="dxa" w:w="2160"/>
          </w:tcPr>
          <w:p>
            <w:r>
              <w:t>3</w:t>
            </w:r>
          </w:p>
        </w:tc>
        <w:tc>
          <w:tcPr>
            <w:tcW w:type="dxa" w:w="2160"/>
          </w:tcPr>
          <w:p>
            <w:r>
              <w:t>SM-DP+ → Operator</w:t>
            </w:r>
          </w:p>
        </w:tc>
        <w:tc>
          <w:tcPr>
            <w:tcW w:type="dxa" w:w="2160"/>
          </w:tcPr>
          <w:p>
            <w:r>
              <w:t>(Optional) Sends Notification about download order expiry (HandleNotification).</w:t>
            </w:r>
          </w:p>
        </w:tc>
        <w:tc>
          <w:tcPr>
            <w:tcW w:type="dxa" w:w="2160"/>
          </w:tcPr>
          <w:p>
            <w:r>
              <w:t>Operator receives notification about download order failure due to expiry (as per operator policy).</w:t>
            </w:r>
          </w:p>
        </w:tc>
      </w:tr>
      <w:tr>
        <w:tc>
          <w:tcPr>
            <w:tcW w:type="dxa" w:w="2160"/>
          </w:tcPr>
          <w:p>
            <w:r>
              <w:t>4</w:t>
            </w:r>
          </w:p>
        </w:tc>
        <w:tc>
          <w:tcPr>
            <w:tcW w:type="dxa" w:w="2160"/>
          </w:tcPr>
          <w:p>
            <w:r>
              <w:t>Device/LPA → End User</w:t>
            </w:r>
          </w:p>
        </w:tc>
        <w:tc>
          <w:tcPr>
            <w:tcW w:type="dxa" w:w="2160"/>
          </w:tcPr>
          <w:p>
            <w:r>
              <w:t>Device or UI displays error message indicating expiration of the Download Order.</w:t>
            </w:r>
          </w:p>
        </w:tc>
        <w:tc>
          <w:tcPr>
            <w:tcW w:type="dxa" w:w="2160"/>
          </w:tcPr>
          <w:p>
            <w:r>
              <w:t>End User is informed that the download session/order has expired and further attempts must restart.</w:t>
            </w:r>
          </w:p>
        </w:tc>
      </w:tr>
    </w:tbl>
    <w:p>
      <w:r>
        <w:rPr/>
        <w:t>Conformance Notes:</w:t>
        <w:br/>
        <w:t>- If an ES9+.CancelSession occurs with the reason code 'endUserRejection(0)' or similar, the SM-DP+ SHALL set the status code in notifications as per Table 32a/b/c.</w:t>
        <w:br/>
        <w:t>- The test sequence is executed only if the download order expires according to system timing/configuration.</w:t>
      </w:r>
    </w:p>
    <w:p>
      <w:r>
        <w:rPr/>
        <w:t>Conformance Requirements References:</w:t>
        <w:br/>
        <w:t>- SGP.22 Section 8.8.5: "The Download order has expired."</w:t>
        <w:br/>
        <w:t>- SGP.22 Table 32a/32b/32c: Status code mapping for notificationPointStatus on download expiry.</w:t>
        <w:br/>
        <w:t>- SGP.22 Section 5.6.4 HandleNotification procedure.</w:t>
      </w:r>
    </w:p>
    <w:p>
      <w:r>
        <w:rPr/>
        <w:t>Test Sequence #02: Attempt to Reuse Expired Download Order</w:t>
        <w:br/>
        <w:t>Description of the aim of the test sequence N°2</w:t>
      </w:r>
      <w:r>
        <w:rPr/>
        <w:br/>
        <w:t>To verify that the system prevents any attempt to reuse an expired Profile Download Order, enforcing expiry and proper error reporting.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Device/LPA → SM-DP+</w:t>
            </w:r>
          </w:p>
        </w:tc>
        <w:tc>
          <w:tcPr>
            <w:tcW w:type="dxa" w:w="2160"/>
          </w:tcPr>
          <w:p>
            <w:r>
              <w:t>Device/LPA resends initial download or resume request using expired order ID.</w:t>
            </w:r>
          </w:p>
        </w:tc>
        <w:tc>
          <w:tcPr>
            <w:tcW w:type="dxa" w:w="2160"/>
          </w:tcPr>
          <w:p>
            <w:r>
              <w:t>SM-DP+ verifies the state of order and rejects the request due to expiry.Error/status code 8.8.5 is returned.</w:t>
            </w:r>
          </w:p>
        </w:tc>
      </w:tr>
      <w:tr>
        <w:tc>
          <w:tcPr>
            <w:tcW w:type="dxa" w:w="2160"/>
          </w:tcPr>
          <w:p>
            <w:r>
              <w:t>2</w:t>
            </w:r>
          </w:p>
        </w:tc>
        <w:tc>
          <w:tcPr>
            <w:tcW w:type="dxa" w:w="2160"/>
          </w:tcPr>
          <w:p>
            <w:r>
              <w:t>SM-DP+ → Operator</w:t>
            </w:r>
          </w:p>
        </w:tc>
        <w:tc>
          <w:tcPr>
            <w:tcW w:type="dxa" w:w="2160"/>
          </w:tcPr>
          <w:p>
            <w:r>
              <w:t>Optional: Sends additional notification to Operator regarding repeated attempt.</w:t>
            </w:r>
          </w:p>
        </w:tc>
        <w:tc>
          <w:tcPr>
            <w:tcW w:type="dxa" w:w="2160"/>
          </w:tcPr>
          <w:p>
            <w:r>
              <w:t>Operator is notified of failed attempt with reference to expired download order, if operator policy dictates.</w:t>
            </w:r>
          </w:p>
        </w:tc>
      </w:tr>
    </w:tbl>
    <w:p>
      <w:r>
        <w:rPr/>
        <w:t>Conditional Execution:</w:t>
        <w:br/>
        <w:t>- Test Sequence #02 SHALL be executed if and only if an attempt to reuse the same download order after expiry is made by Device/LPA.</w:t>
      </w:r>
    </w:p>
    <w:p>
      <w:r>
        <w:rPr/>
        <w:t>End of test case.</w:t>
      </w:r>
    </w:p>
    <w:p/>
    <w:p>
      <w:r>
        <w:rPr>
          <w:b/>
          <w:sz w:val="24"/>
        </w:rPr>
        <w:t>Requirement ID : 6.4 | Requirement Description : The number of times this Activation Code has been retrieved exceeds the maximum. This may be temporary.</w:t>
      </w:r>
    </w:p>
    <w:p>
      <w:r>
        <w:rPr>
          <w:b/>
          <w:sz w:val="24"/>
        </w:rPr>
        <w:t xml:space="preserve">Test Case : </w:t>
        <w:br/>
      </w:r>
    </w:p>
    <w:p>
      <w:r>
        <w:rPr/>
        <w:t>Test Cases</w:t>
      </w:r>
    </w:p>
    <w:p>
      <w:r>
        <w:rPr/>
        <w:t>TC</w:t>
      </w:r>
      <w:r>
        <w:rPr>
          <w:i/>
        </w:rPr>
        <w:t>SM-DP+</w:t>
      </w:r>
      <w:r>
        <w:rPr/>
        <w:t>ActivationCodeRetrieval_MaxAttemptsExceeded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fully operational and provisioned with at least one Profile for retrieval.</w:t>
            </w:r>
          </w:p>
        </w:tc>
      </w:tr>
      <w:tr>
        <w:tc>
          <w:tcPr>
            <w:tcW w:type="dxa" w:w="4320"/>
          </w:tcPr>
          <w:p>
            <w:r>
              <w:t>LPA</w:t>
            </w:r>
          </w:p>
        </w:tc>
        <w:tc>
          <w:tcPr>
            <w:tcW w:type="dxa" w:w="4320"/>
          </w:tcPr>
          <w:p>
            <w:r>
              <w:t>Local Profile Assistant (LPA) is provisioned in the Device and is able to communicate with the SM-DP+.</w:t>
            </w:r>
          </w:p>
        </w:tc>
      </w:tr>
      <w:tr>
        <w:tc>
          <w:tcPr>
            <w:tcW w:type="dxa" w:w="4320"/>
          </w:tcPr>
          <w:p>
            <w:r>
              <w:t>Operator</w:t>
            </w:r>
          </w:p>
        </w:tc>
        <w:tc>
          <w:tcPr>
            <w:tcW w:type="dxa" w:w="4320"/>
          </w:tcPr>
          <w:p>
            <w:r>
              <w:t>Operator backend is configured to allow/deny Activation Code retrieval as per policy.</w:t>
            </w:r>
          </w:p>
        </w:tc>
      </w:tr>
      <w:tr>
        <w:tc>
          <w:tcPr>
            <w:tcW w:type="dxa" w:w="4320"/>
          </w:tcPr>
          <w:p>
            <w:r>
              <w:t>Device</w:t>
            </w:r>
          </w:p>
        </w:tc>
        <w:tc>
          <w:tcPr>
            <w:tcW w:type="dxa" w:w="4320"/>
          </w:tcPr>
          <w:p>
            <w:r>
              <w:t>Device supports RSP functionality and is configured for Profile download and management.</w:t>
            </w:r>
          </w:p>
        </w:tc>
      </w:tr>
    </w:tbl>
    <w:p>
      <w:r>
        <w:rPr/>
        <w:t>Test Sequence #01: Exceeding Maximum Activation Code Retrieval Attempts</w:t>
        <w:br/>
        <w:t>Description of the aim of the test sequence N°1</w:t>
      </w:r>
      <w:r>
        <w:rPr/>
        <w:br/>
        <w:t>To verify that when the number of Activation Code retrieval attempts exceeds the maximum configured on the SM-DP+, the system responds with the appropriate status code, as per Requirement ID 6.4: "The number of times this Activation Code has been retrieved exceeds the maximum. This may be temporary."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 with a unique ICCID is available and associated with a specific EID. Number of allowed Activation Code retrieval attempts is set to N (e.g., 3). The counter is at N-1.</w:t>
            </w:r>
          </w:p>
        </w:tc>
      </w:tr>
      <w:tr>
        <w:tc>
          <w:tcPr>
            <w:tcW w:type="dxa" w:w="4320"/>
          </w:tcPr>
          <w:p>
            <w:r>
              <w:t>LPA</w:t>
            </w:r>
          </w:p>
        </w:tc>
        <w:tc>
          <w:tcPr>
            <w:tcW w:type="dxa" w:w="4320"/>
          </w:tcPr>
          <w:p>
            <w:r>
              <w:t>Provisioned and ready to request the Profile download/Activation Code again.</w:t>
            </w:r>
          </w:p>
        </w:tc>
      </w:tr>
      <w:tr>
        <w:tc>
          <w:tcPr>
            <w:tcW w:type="dxa" w:w="4320"/>
          </w:tcPr>
          <w:p>
            <w:r>
              <w:t>Operator</w:t>
            </w:r>
          </w:p>
        </w:tc>
        <w:tc>
          <w:tcPr>
            <w:tcW w:type="dxa" w:w="4320"/>
          </w:tcPr>
          <w:p>
            <w:r>
              <w:t>May be optionally notified on Activation Code retrieval events (per implementation policy).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Activation Code retrieval operation initiated for the target Profile (ICCID)</w:t>
            </w:r>
          </w:p>
        </w:tc>
        <w:tc>
          <w:tcPr>
            <w:tcW w:type="dxa" w:w="2160"/>
          </w:tcPr>
          <w:p>
            <w:r>
              <w:t>Activation Code retrieval proceeds. Counter increments.</w:t>
            </w:r>
          </w:p>
        </w:tc>
      </w:tr>
      <w:tr>
        <w:tc>
          <w:tcPr>
            <w:tcW w:type="dxa" w:w="2160"/>
          </w:tcPr>
          <w:p>
            <w:r>
              <w:t>1</w:t>
            </w:r>
          </w:p>
        </w:tc>
        <w:tc>
          <w:tcPr>
            <w:tcW w:type="dxa" w:w="2160"/>
          </w:tcPr>
          <w:p>
            <w:r>
              <w:t>LPA → SM-DP+</w:t>
            </w:r>
          </w:p>
        </w:tc>
        <w:tc>
          <w:tcPr>
            <w:tcW w:type="dxa" w:w="2160"/>
          </w:tcPr>
          <w:p>
            <w:r>
              <w:t>Repeat Activation Code retrieval operation until maximum attempts is reached</w:t>
            </w:r>
          </w:p>
        </w:tc>
        <w:tc>
          <w:tcPr>
            <w:tcW w:type="dxa" w:w="2160"/>
          </w:tcPr>
          <w:p>
            <w:r>
              <w:t>Each time, the Activation Code is retrieved and returned as long as counter ≤ N.</w:t>
            </w:r>
          </w:p>
        </w:tc>
      </w:tr>
      <w:tr>
        <w:tc>
          <w:tcPr>
            <w:tcW w:type="dxa" w:w="2160"/>
          </w:tcPr>
          <w:p>
            <w:r>
              <w:t>2</w:t>
            </w:r>
          </w:p>
        </w:tc>
        <w:tc>
          <w:tcPr>
            <w:tcW w:type="dxa" w:w="2160"/>
          </w:tcPr>
          <w:p>
            <w:r>
              <w:t>LPA → SM-DP+</w:t>
            </w:r>
          </w:p>
        </w:tc>
        <w:tc>
          <w:tcPr>
            <w:tcW w:type="dxa" w:w="2160"/>
          </w:tcPr>
          <w:p>
            <w:r>
              <w:t>Attempt one more Activation Code retrieval, now exceeding the maximum allowed</w:t>
            </w:r>
          </w:p>
        </w:tc>
        <w:tc>
          <w:tcPr>
            <w:tcW w:type="dxa" w:w="2160"/>
          </w:tcPr>
          <w:p>
            <w:r>
              <w:t>1- SM-DP+ returns status code: "Profile ICCID - Maximum number of attempts exceeded".2- No Activation Code delivered.3- Operator is optionally notified via ES2+.HandleDownloadProgressInfo, if configured.4- Error condition is logged for audit and compliance purposes.</w:t>
            </w:r>
          </w:p>
        </w:tc>
      </w:tr>
    </w:tbl>
    <w:p>
      <w:r>
        <w:rPr/>
        <w:t>Conformance Requirements References</w:t>
        <w:br/>
        <w:t>- SGP.22 v2.6.1 Requirement ID: 6.4</w:t>
        <w:br/>
        <w:t>- Table 43: AuthenticateClient Specific Status Codes ("Maximum number of attempts exceeded")</w:t>
        <w:br/>
        <w:t>- Section 8.2.9, Profile Metadata ("Maximum number of retry attempts for Activation Code Retrieval has been exceeded.")</w:t>
        <w:br/>
        <w:t>- Section 5.3.8, HandleAcrRequest ("Verify that the number of Activation Code Retrieval attempts has not been exceeded for this Profile, otherwise the SM-DP+ SHALL return a status code...")</w:t>
      </w:r>
    </w:p>
    <w:p>
      <w:r>
        <w:rPr/>
        <w:t>Conditional Execution Notes:</w:t>
        <w:br/>
        <w:t>- This test sequence SHALL be executed if the maximum number of allowed Activation Code retrieval attempts is a defined, enforceable parameter on the SM-DP+.</w:t>
        <w:br/>
        <w:t>- Notification to the Operator SHALL be verified only if Operator notification is active per service policy.</w:t>
      </w:r>
    </w:p>
    <w:p>
      <w:r>
        <w:rPr/>
        <w:t>Test Sequence #02: Attempting Retrieval of Activation Code While in “Exceeded” State (Temporary Lock)</w:t>
        <w:br/>
        <w:t>Description of the aim of the test sequence N°2</w:t>
      </w:r>
      <w:r>
        <w:rPr/>
        <w:br/>
        <w:t>To verify LPA/Device and SM-DP+ behavior when further Activation Code retrieval is attempted after the maximum number of attempts has been reached (potential temporary lock), in accordance with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Attempt Activation Code retrieval for the affected Profile in the “exceeded” state</w:t>
            </w:r>
          </w:p>
        </w:tc>
        <w:tc>
          <w:tcPr>
            <w:tcW w:type="dxa" w:w="2160"/>
          </w:tcPr>
          <w:p>
            <w:r>
              <w:t>1- SM-DP+ returns status code: "Profile ICCID - Maximum number of attempts exceeded".2- No Activation Code returned.3- LPA/Device informs the user that retrieval is temporarily blocked.4- Operator may be notified, if configured.</w:t>
            </w:r>
          </w:p>
        </w:tc>
      </w:tr>
      <w:tr>
        <w:tc>
          <w:tcPr>
            <w:tcW w:type="dxa" w:w="2160"/>
          </w:tcPr>
          <w:p>
            <w:r>
              <w:t>2</w:t>
            </w:r>
          </w:p>
        </w:tc>
        <w:tc>
          <w:tcPr>
            <w:tcW w:type="dxa" w:w="2160"/>
          </w:tcPr>
          <w:p>
            <w:r>
              <w:t>SM-DP+</w:t>
            </w:r>
          </w:p>
        </w:tc>
        <w:tc>
          <w:tcPr>
            <w:tcW w:type="dxa" w:w="2160"/>
          </w:tcPr>
          <w:p>
            <w:r>
              <w:t>(Timer or admin reset test, if supported: After a period/condition clears lock)</w:t>
            </w:r>
          </w:p>
        </w:tc>
        <w:tc>
          <w:tcPr>
            <w:tcW w:type="dxa" w:w="2160"/>
          </w:tcPr>
          <w:p>
            <w:r>
              <w:t>1- If retrieval limit is temporary and resets (per product configuration), subsequent requests are again permitted.</w:t>
            </w:r>
          </w:p>
        </w:tc>
      </w:tr>
    </w:tbl>
    <w:p>
      <w:r>
        <w:rPr/>
        <w:t>Conformance Requirements References</w:t>
        <w:br/>
        <w:t>- SGP.22 v2.6.1, Section 6.4</w:t>
        <w:br/>
        <w:t>- Table 43: AuthenticateClient Specific Status Codes</w:t>
        <w:br/>
        <w:t>- Notification procedures per 5.6.4: "HandleNotification"</w:t>
        <w:br/>
        <w:t>- Section 5.3.8: "HandleAcrRequest" for operational handling and Operator notification description</w:t>
      </w:r>
    </w:p>
    <w:p>
      <w:r>
        <w:rPr/>
        <w:t>Notes:</w:t>
        <w:br/>
        <w:t>- Test sequence #02 SHALL be executed only if the SM-DP+ policy supports a temporary “exceeded” state followed by lockout clearance (by timeout, admin, or other mechanisms).</w:t>
        <w:br/>
        <w:t>- If the exceeded state is permanent until Operator intervention, note this for long-term error handling.</w:t>
      </w:r>
    </w:p>
    <w:p>
      <w:r>
        <w:rPr/>
        <w:t>End of Test Case.</w:t>
      </w:r>
    </w:p>
    <w:p/>
    <w:p>
      <w:r>
        <w:rPr>
          <w:b/>
          <w:sz w:val="24"/>
        </w:rPr>
        <w:t>Requirement ID : 8.2.9 | Requirement Description : The maximum number of retry attempts for Activation Code Retrieval has been exceeded.</w:t>
      </w:r>
    </w:p>
    <w:p>
      <w:r>
        <w:rPr>
          <w:b/>
          <w:sz w:val="24"/>
        </w:rPr>
        <w:t xml:space="preserve">Test Case : </w:t>
        <w:br/>
      </w:r>
    </w:p>
    <w:p>
      <w:r>
        <w:rPr/>
        <w:t>Test Cases</w:t>
      </w:r>
    </w:p>
    <w:p>
      <w:r>
        <w:rPr/>
        <w:t>TC</w:t>
      </w:r>
      <w:r>
        <w:rPr>
          <w:i/>
        </w:rPr>
        <w:t>SM-DP+</w:t>
      </w:r>
      <w:r>
        <w:rPr/>
        <w:t>ActivationCodeRetrievalMaxAttemptsExceeded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Subscription Manager Data Preparation+ is configured with a maximum number of activation code retrieval attempts for a Profile.</w:t>
            </w:r>
          </w:p>
        </w:tc>
      </w:tr>
      <w:tr>
        <w:tc>
          <w:tcPr>
            <w:tcW w:type="dxa" w:w="4320"/>
          </w:tcPr>
          <w:p>
            <w:r>
              <w:t>LPAd</w:t>
            </w:r>
          </w:p>
        </w:tc>
        <w:tc>
          <w:tcPr>
            <w:tcW w:type="dxa" w:w="4320"/>
          </w:tcPr>
          <w:p>
            <w:r>
              <w:t>Local Profile Assistant in the Device is registered and able to communicate with the SM-DP+.</w:t>
            </w:r>
          </w:p>
        </w:tc>
      </w:tr>
      <w:tr>
        <w:tc>
          <w:tcPr>
            <w:tcW w:type="dxa" w:w="4320"/>
          </w:tcPr>
          <w:p>
            <w:r>
              <w:t>Profile</w:t>
            </w:r>
          </w:p>
        </w:tc>
        <w:tc>
          <w:tcPr>
            <w:tcW w:type="dxa" w:w="4320"/>
          </w:tcPr>
          <w:p>
            <w:r>
              <w:t>The target Profile is present in the SM-DP+ system, and eligible for activation code retrieval, but has already reached the maximum allowed retrieval attempts.</w:t>
            </w:r>
          </w:p>
        </w:tc>
      </w:tr>
    </w:tbl>
    <w:p>
      <w:r>
        <w:rPr/>
        <w:t>Test Sequence #01: Activation Code Retrieval - Exceeding Maximum Attempt Limit</w:t>
      </w:r>
      <w:r>
        <w:rPr/>
        <w:br/>
        <w:t>This test sequence aims to verify that the SM-DP+ correctly handles and reports the case when the maximum number of allowed attempts for Activation Code Retrieval has been exceeded for a given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The LPAd in the Device has previously attempted to retrieve the Activation Code for the specific Profile, reaching the defined maximum retry limit as per SM-DP+ policy.</w:t>
            </w:r>
          </w:p>
        </w:tc>
      </w:tr>
      <w:tr>
        <w:tc>
          <w:tcPr>
            <w:tcW w:type="dxa" w:w="4320"/>
          </w:tcPr>
          <w:p>
            <w:r>
              <w:t>SM-DP+</w:t>
            </w:r>
          </w:p>
        </w:tc>
        <w:tc>
          <w:tcPr>
            <w:tcW w:type="dxa" w:w="4320"/>
          </w:tcPr>
          <w:p>
            <w:r>
              <w:t>The SM-DP+ record corresponding to the Profile reflects that the maximum number of Activation Code Retrieval attempts has been reached.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LPAd initiates an Activation Code Retrieval request for the Profile.</w:t>
            </w:r>
          </w:p>
        </w:tc>
        <w:tc>
          <w:tcPr>
            <w:tcW w:type="dxa" w:w="2160"/>
          </w:tcPr>
          <w:p>
            <w:r>
              <w:t>SM-DP+ verifies attempts count and detects that the maximum number has been reached.</w:t>
            </w:r>
          </w:p>
        </w:tc>
      </w:tr>
      <w:tr>
        <w:tc>
          <w:tcPr>
            <w:tcW w:type="dxa" w:w="2160"/>
          </w:tcPr>
          <w:p>
            <w:r>
              <w:t>1</w:t>
            </w:r>
          </w:p>
        </w:tc>
        <w:tc>
          <w:tcPr>
            <w:tcW w:type="dxa" w:w="2160"/>
          </w:tcPr>
          <w:p>
            <w:r>
              <w:t>SM-DP+ → LPAd</w:t>
            </w:r>
          </w:p>
        </w:tc>
        <w:tc>
          <w:tcPr>
            <w:tcW w:type="dxa" w:w="2160"/>
          </w:tcPr>
          <w:p>
            <w:r>
              <w:t>SM-DP+ responds to the LPAd with a status code indicating "Profile Metadata – 6.4 Maximum number of attempts exceeded".</w:t>
            </w:r>
          </w:p>
        </w:tc>
        <w:tc>
          <w:tcPr>
            <w:tcW w:type="dxa" w:w="2160"/>
          </w:tcPr>
          <w:p>
            <w:r>
              <w:t>1- LPAd receives error/status indicating attempts exceeded.2- Activation code not returned.</w:t>
            </w:r>
          </w:p>
        </w:tc>
      </w:tr>
      <w:tr>
        <w:tc>
          <w:tcPr>
            <w:tcW w:type="dxa" w:w="2160"/>
          </w:tcPr>
          <w:p>
            <w:r>
              <w:t>2</w:t>
            </w:r>
          </w:p>
        </w:tc>
        <w:tc>
          <w:tcPr>
            <w:tcW w:type="dxa" w:w="2160"/>
          </w:tcPr>
          <w:p>
            <w:r>
              <w:t>SM-DP+</w:t>
            </w:r>
          </w:p>
        </w:tc>
        <w:tc>
          <w:tcPr>
            <w:tcW w:type="dxa" w:w="2160"/>
          </w:tcPr>
          <w:p>
            <w:r>
              <w:t>(Optional) SM-DP+ notifies Operator using ES2+.HandleDownloadProgressInfo of the "Activation Code Retrieval request (17)" with notificationPointStatus "Executed-Failed (Attempts Exceeded)".</w:t>
            </w:r>
          </w:p>
        </w:tc>
        <w:tc>
          <w:tcPr>
            <w:tcW w:type="dxa" w:w="2160"/>
          </w:tcPr>
          <w:p>
            <w:r>
              <w:t>Operator backend may log or alert about the exceeded attempts if such notification is configured.</w:t>
            </w:r>
          </w:p>
        </w:tc>
      </w:tr>
    </w:tbl>
    <w:p>
      <w:r>
        <w:rPr/>
        <w:t>Test Sequence #02: Activation Code Retrieval Availability Check Post-Exceeding</w:t>
      </w:r>
      <w:r>
        <w:rPr/>
        <w:br/>
        <w:t>This test sequence checks that the LPA, after the limit has been exceeded, receives the correct indication that Activation Code Retrieval is not available anymore for the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SM-DP+</w:t>
            </w:r>
          </w:p>
        </w:tc>
        <w:tc>
          <w:tcPr>
            <w:tcW w:type="dxa" w:w="2160"/>
          </w:tcPr>
          <w:p>
            <w:r>
              <w:t>LPAd initiates Activation Code Retrieval availability check request for the Profile.</w:t>
            </w:r>
          </w:p>
        </w:tc>
        <w:tc>
          <w:tcPr>
            <w:tcW w:type="dxa" w:w="2160"/>
          </w:tcPr>
          <w:p>
            <w:r>
              <w:t>SM-DP+ responds with status code "Profile Metadata – Not Allowed".</w:t>
            </w:r>
          </w:p>
        </w:tc>
      </w:tr>
      <w:tr>
        <w:tc>
          <w:tcPr>
            <w:tcW w:type="dxa" w:w="2160"/>
          </w:tcPr>
          <w:p>
            <w:r>
              <w:t>2</w:t>
            </w:r>
          </w:p>
        </w:tc>
        <w:tc>
          <w:tcPr>
            <w:tcW w:type="dxa" w:w="2160"/>
          </w:tcPr>
          <w:p>
            <w:r>
              <w:t>SM-DP+ → LPAd</w:t>
            </w:r>
          </w:p>
        </w:tc>
        <w:tc>
          <w:tcPr>
            <w:tcW w:type="dxa" w:w="2160"/>
          </w:tcPr>
          <w:p>
            <w:r>
              <w:t>SM-DP+ omits the activationCodeRetrievalAvailable field from Profile Metadata, or sets it to "false".</w:t>
            </w:r>
          </w:p>
        </w:tc>
        <w:tc>
          <w:tcPr>
            <w:tcW w:type="dxa" w:w="2160"/>
          </w:tcPr>
          <w:p>
            <w:r>
              <w:t>LPAd understands retrieval is disallowed.No further attempts allowed.</w:t>
            </w:r>
          </w:p>
        </w:tc>
      </w:tr>
    </w:tbl>
    <w:p>
      <w:r>
        <w:rPr/>
        <w:t>Test Sequence #03: Retry with Delay Handling (if configured)</w:t>
      </w:r>
      <w:r>
        <w:rPr/>
        <w:br/>
        <w:t>This sequence verifies that, in case a retryDelay is returned by SM-DP+ when the maximum is reached, the LPAd behaves as specified.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SM-DP+</w:t>
            </w:r>
          </w:p>
        </w:tc>
        <w:tc>
          <w:tcPr>
            <w:tcW w:type="dxa" w:w="2160"/>
          </w:tcPr>
          <w:p>
            <w:r>
              <w:t>LPAd initiates Activation Code Retrieval request for Profile immediately after being told maximum attempts exceeded, with a retryDelay present in prior response.</w:t>
            </w:r>
          </w:p>
        </w:tc>
        <w:tc>
          <w:tcPr>
            <w:tcW w:type="dxa" w:w="2160"/>
          </w:tcPr>
          <w:p>
            <w:r>
              <w:t>SM-DP+ returns or reiterates maximum attempts exceeded status with retryDelay value.</w:t>
            </w:r>
          </w:p>
        </w:tc>
      </w:tr>
      <w:tr>
        <w:tc>
          <w:tcPr>
            <w:tcW w:type="dxa" w:w="2160"/>
          </w:tcPr>
          <w:p>
            <w:r>
              <w:t>2</w:t>
            </w:r>
          </w:p>
        </w:tc>
        <w:tc>
          <w:tcPr>
            <w:tcW w:type="dxa" w:w="2160"/>
          </w:tcPr>
          <w:p>
            <w:r>
              <w:t>LPAd</w:t>
            </w:r>
          </w:p>
        </w:tc>
        <w:tc>
          <w:tcPr>
            <w:tcW w:type="dxa" w:w="2160"/>
          </w:tcPr>
          <w:p>
            <w:r>
              <w:t>LPAd waits the specified retryDelay period before attempting again.</w:t>
            </w:r>
          </w:p>
        </w:tc>
        <w:tc>
          <w:tcPr>
            <w:tcW w:type="dxa" w:w="2160"/>
          </w:tcPr>
          <w:p>
            <w:r>
              <w:t>No activation code returned until (and if) retry is permitted by SM-DP+.</w:t>
            </w:r>
          </w:p>
        </w:tc>
      </w:tr>
      <w:tr>
        <w:tc>
          <w:tcPr>
            <w:tcW w:type="dxa" w:w="2160"/>
          </w:tcPr>
          <w:p>
            <w:r>
              <w:t>3</w:t>
            </w:r>
          </w:p>
        </w:tc>
        <w:tc>
          <w:tcPr>
            <w:tcW w:type="dxa" w:w="2160"/>
          </w:tcPr>
          <w:p>
            <w:r>
              <w:t>LPAd → SM-DP+</w:t>
            </w:r>
          </w:p>
        </w:tc>
        <w:tc>
          <w:tcPr>
            <w:tcW w:type="dxa" w:w="2160"/>
          </w:tcPr>
          <w:p>
            <w:r>
              <w:t>After retryDelay expires, LPAd submits a new Activation Code Retrieval request.</w:t>
            </w:r>
          </w:p>
        </w:tc>
        <w:tc>
          <w:tcPr>
            <w:tcW w:type="dxa" w:w="2160"/>
          </w:tcPr>
          <w:p>
            <w:r>
              <w:t>SM-DP+ allows or again blocks the attempt, as set by system policy, returning appropriate status code.</w:t>
            </w:r>
          </w:p>
        </w:tc>
      </w:tr>
    </w:tbl>
    <w:p>
      <w:r>
        <w:rPr/>
        <w:t>Conformance Requirements References</w:t>
      </w:r>
      <w:r>
        <w:rPr/>
        <w:br/>
        <w:t>- SGP.22 Section 8.2.9: "The maximum number of retry attempts for Activation Code Retrieval has been exceeded."</w:t>
        <w:br/>
        <w:t>- Table 43: AuthenticateClient Specific Status Codes</w:t>
      </w:r>
      <w:r>
        <w:rPr/>
        <w:br/>
        <w:t>- Table 32c: Additional Status Codes</w:t>
      </w:r>
      <w:r>
        <w:rPr/>
        <w:br/>
        <w:t>- SGP.22 Section 3.1.8, Section 8.2.1 (Profile ICCID), and related Notification handling (Sections 3.5, 5.6.4)</w:t>
      </w:r>
    </w:p>
    <w:p>
      <w:r>
        <w:rPr/>
        <w:t>Conditional Execution Note:</w:t>
      </w:r>
      <w:r>
        <w:rPr/>
        <w:br/>
        <w:t>- Steps involving operator notification SHALL be executed if and only if the Service Provider backend is configured to receive such progress notifications.</w:t>
      </w:r>
      <w:r>
        <w:rPr/>
        <w:br/>
        <w:t>- Steps involving retryDelay SHALL be executed if and only if retryDelay is part of the response by SM-DP+.</w:t>
      </w:r>
    </w:p>
    <w:p>
      <w:r>
        <w:rPr/>
        <w:t>End Condition:</w:t>
      </w:r>
      <w:r>
        <w:rPr/>
        <w:br/>
        <w:t>- The Activation Code Retrieval operation does not proceed; no activation code is provided to the LPAd or End User after the maximum attempt limit is reached.</w:t>
      </w:r>
    </w:p>
    <w:p/>
    <w:p>
      <w:r>
        <w:rPr>
          <w:b/>
          <w:sz w:val="24"/>
        </w:rPr>
        <w:t>Requirement ID : 8.2.1 | Requirement Description : Profile not in associated to this EID or not in 'Installed' state</w:t>
      </w:r>
    </w:p>
    <w:p>
      <w:r>
        <w:rPr>
          <w:b/>
          <w:sz w:val="24"/>
        </w:rPr>
        <w:t xml:space="preserve">Test Case : </w:t>
        <w:br/>
      </w:r>
    </w:p>
    <w:p>
      <w:r>
        <w:rPr/>
        <w:t>Test Cases</w:t>
      </w:r>
    </w:p>
    <w:p>
      <w:r>
        <w:rPr/>
        <w:t>TC</w:t>
      </w:r>
      <w:r>
        <w:rPr>
          <w:i/>
        </w:rPr>
        <w:t>SM-DP+</w:t>
      </w:r>
      <w:r>
        <w:rPr/>
        <w:t>Profile</w:t>
      </w:r>
      <w:r>
        <w:rPr>
          <w:i/>
        </w:rPr>
        <w:t>Not</w:t>
      </w:r>
      <w:r>
        <w:rPr/>
        <w:t>Associated</w:t>
      </w:r>
      <w:r>
        <w:rPr>
          <w:i/>
        </w:rPr>
        <w:t>Or</w:t>
      </w:r>
      <w:r>
        <w:rPr/>
        <w:t>Not_Installed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present and operational within the Device, with LPA ready for Profile actions.</w:t>
            </w:r>
          </w:p>
        </w:tc>
      </w:tr>
      <w:tr>
        <w:tc>
          <w:tcPr>
            <w:tcW w:type="dxa" w:w="4320"/>
          </w:tcPr>
          <w:p>
            <w:r>
              <w:t>SM-DP+</w:t>
            </w:r>
          </w:p>
        </w:tc>
        <w:tc>
          <w:tcPr>
            <w:tcW w:type="dxa" w:w="4320"/>
          </w:tcPr>
          <w:p>
            <w:r>
              <w:t>SM-DP+ contains Profile(s) in various states, some not linked to the EID of the eUICC.</w:t>
            </w:r>
          </w:p>
        </w:tc>
      </w:tr>
      <w:tr>
        <w:tc>
          <w:tcPr>
            <w:tcW w:type="dxa" w:w="4320"/>
          </w:tcPr>
          <w:p>
            <w:r>
              <w:t>Operator System</w:t>
            </w:r>
          </w:p>
        </w:tc>
        <w:tc>
          <w:tcPr>
            <w:tcW w:type="dxa" w:w="4320"/>
          </w:tcPr>
          <w:p>
            <w:r>
              <w:t>Connected to SM-DP+ and able to monitor status and error responses.</w:t>
            </w:r>
          </w:p>
        </w:tc>
      </w:tr>
    </w:tbl>
    <w:p>
      <w:r>
        <w:rPr/>
        <w:t>Test Sequence #01: Attempt Profile Management Operation on Profile Not Associated with EID</w:t>
        <w:br/>
        <w:t>Test aim: To verify that the SM-DP+ rejects the profile management operation if the Profile is not associated to the requesting eUICC's EID.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Initiates a profile management operation referencing a Profile ICCID not linked to its EID.</w:t>
            </w:r>
          </w:p>
        </w:tc>
      </w:tr>
      <w:tr>
        <w:tc>
          <w:tcPr>
            <w:tcW w:type="dxa" w:w="4320"/>
          </w:tcPr>
          <w:p>
            <w:r>
              <w:t>SM-DP+</w:t>
            </w:r>
          </w:p>
        </w:tc>
        <w:tc>
          <w:tcPr>
            <w:tcW w:type="dxa" w:w="4320"/>
          </w:tcPr>
          <w:p>
            <w:r>
              <w:t>Maintains said Profile ICCID in any state, but not associated to the requesting EID.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Sends profile management command (e.g. enable, disable, delete) referencing ICCID</w:t>
            </w:r>
          </w:p>
        </w:tc>
        <w:tc>
          <w:tcPr>
            <w:tcW w:type="dxa" w:w="2160"/>
          </w:tcPr>
          <w:p>
            <w:r>
              <w:t>SM-DP+ checks Profile-to-EID association, sees none</w:t>
            </w:r>
          </w:p>
        </w:tc>
      </w:tr>
      <w:tr>
        <w:tc>
          <w:tcPr>
            <w:tcW w:type="dxa" w:w="2160"/>
          </w:tcPr>
          <w:p>
            <w:r>
              <w:t>1</w:t>
            </w:r>
          </w:p>
        </w:tc>
        <w:tc>
          <w:tcPr>
            <w:tcW w:type="dxa" w:w="2160"/>
          </w:tcPr>
          <w:p>
            <w:r>
              <w:t>SM-DP+ → eUICC</w:t>
            </w:r>
          </w:p>
        </w:tc>
        <w:tc>
          <w:tcPr>
            <w:tcW w:type="dxa" w:w="2160"/>
          </w:tcPr>
          <w:p>
            <w:r>
              <w:t>Returns error indicating Profile not associated to this EID</w:t>
            </w:r>
          </w:p>
        </w:tc>
        <w:tc>
          <w:tcPr>
            <w:tcW w:type="dxa" w:w="2160"/>
          </w:tcPr>
          <w:p>
            <w:r>
              <w:t>1- Operation is rejected.2- ErrorReason matches specification (e.g. relevant error code returned)</w:t>
            </w:r>
          </w:p>
        </w:tc>
      </w:tr>
    </w:tbl>
    <w:p>
      <w:r>
        <w:rPr/>
        <w:t>Test Sequence #02: Attempt Profile Management Operation on Profile Not in 'Installed' State</w:t>
        <w:br/>
        <w:t>Test aim: To verify that the SM-DP+ rejects the profile management operation if the Profile is not in 'Installed' state, even if associated with the EID.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Initiates a profile management operation referencing a Profile ICCID correctly linked to its EID.</w:t>
            </w:r>
          </w:p>
        </w:tc>
      </w:tr>
      <w:tr>
        <w:tc>
          <w:tcPr>
            <w:tcW w:type="dxa" w:w="4320"/>
          </w:tcPr>
          <w:p>
            <w:r>
              <w:t>SM-DP+</w:t>
            </w:r>
          </w:p>
        </w:tc>
        <w:tc>
          <w:tcPr>
            <w:tcW w:type="dxa" w:w="4320"/>
          </w:tcPr>
          <w:p>
            <w:r>
              <w:t>Identified Profile ICCID is NOT in 'Installed' state (e.g., it is in 'Downloaded', 'Error', 'Available', etc.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SM-DP+</w:t>
            </w:r>
          </w:p>
        </w:tc>
        <w:tc>
          <w:tcPr>
            <w:tcW w:type="dxa" w:w="2160"/>
          </w:tcPr>
          <w:p>
            <w:r>
              <w:t>Sends profile management command (e.g. enable, disable, delete) referencing ICCID</w:t>
            </w:r>
          </w:p>
        </w:tc>
        <w:tc>
          <w:tcPr>
            <w:tcW w:type="dxa" w:w="2160"/>
          </w:tcPr>
          <w:p>
            <w:r>
              <w:t>SM-DP+ checks Profile state and finds it is not 'Installed'</w:t>
            </w:r>
          </w:p>
        </w:tc>
      </w:tr>
      <w:tr>
        <w:tc>
          <w:tcPr>
            <w:tcW w:type="dxa" w:w="2160"/>
          </w:tcPr>
          <w:p>
            <w:r>
              <w:t>1</w:t>
            </w:r>
          </w:p>
        </w:tc>
        <w:tc>
          <w:tcPr>
            <w:tcW w:type="dxa" w:w="2160"/>
          </w:tcPr>
          <w:p>
            <w:r>
              <w:t>SM-DP+ → eUICC</w:t>
            </w:r>
          </w:p>
        </w:tc>
        <w:tc>
          <w:tcPr>
            <w:tcW w:type="dxa" w:w="2160"/>
          </w:tcPr>
          <w:p>
            <w:r>
              <w:t>Returns error indicating Profile not in 'Installed' state</w:t>
            </w:r>
          </w:p>
        </w:tc>
        <w:tc>
          <w:tcPr>
            <w:tcW w:type="dxa" w:w="2160"/>
          </w:tcPr>
          <w:p>
            <w:r>
              <w:t>1- Operation is rejected.2- ErrorReason matches specification (e.g., relevant error code is returned)</w:t>
            </w:r>
          </w:p>
        </w:tc>
      </w:tr>
    </w:tbl>
    <w:p>
      <w:r>
        <w:rPr/>
        <w:t>Conformance Requirements References</w:t>
        <w:br/>
        <w:t>- SGP.22 v2.6.1, Section 3.1.6: Profile lifecycle states and description.</w:t>
        <w:br/>
        <w:t>- SGP.22 v2.6.1, Page 79: State names, transitions, and 'Installed' state.</w:t>
        <w:br/>
        <w:t>- SGP.22 v2.6.1, Page 64: SM-DP+ must verify Profile is in 'Released' or 'Downloaded' state for installation; management operations require 'Installed' state.</w:t>
        <w:br/>
        <w:t>- Requirement ID 8.2.1: SM-DP+ SHALL reject operation if profile is not associated to this EID or not in 'Installed' state.</w:t>
      </w:r>
    </w:p>
    <w:p>
      <w:r>
        <w:rPr/>
        <w:t>Conditional Execution Rule:</w:t>
        <w:br/>
        <w:t>- These tests SHALL be executed if and only if (a) the management operation references an ICCID not associated to the eUICC EID, or (b) the referenced Profile is not in 'Installed' state for the linked EID. If neither condition is met, the test is not applicable.</w:t>
      </w:r>
    </w:p>
    <w:p>
      <w:r>
        <w:rPr/>
        <w:t>Notes:</w:t>
        <w:br/>
        <w:t>- Ensure returned ErrorReason values conform to SGP.22 error reporting tables and are mapped appropriately for client presentation.</w:t>
        <w:br/>
        <w:t>- Operations include but are not limited to: enable Profile, disable Profile, delete Profile, query Metadata.</w:t>
      </w:r>
    </w:p>
    <w:p/>
    <w:p>
      <w:r>
        <w:rPr>
          <w:b/>
          <w:sz w:val="24"/>
        </w:rPr>
        <w:t>Requirement ID : 1.2 | Requirement Description : Not Allowed</w:t>
      </w:r>
    </w:p>
    <w:p>
      <w:r>
        <w:rPr>
          <w:b/>
          <w:sz w:val="24"/>
        </w:rPr>
        <w:t xml:space="preserve">Test Case : </w:t>
        <w:br/>
      </w:r>
    </w:p>
    <w:p>
      <w:r>
        <w:rPr/>
        <w:t>Test Cases</w:t>
      </w:r>
    </w:p>
    <w:p>
      <w:r>
        <w:rPr/>
        <w:t>TC</w:t>
      </w:r>
      <w:r>
        <w:rPr>
          <w:i/>
        </w:rPr>
        <w:t>eUICC</w:t>
      </w:r>
      <w:r>
        <w:rPr/>
        <w:t>ProfileActionNotAllowed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contains at least one profile with the policy "Not Allowed" set for the targeted action (DISABLE or DELETE) in its Profile Policy Rules.</w:t>
            </w:r>
          </w:p>
        </w:tc>
      </w:tr>
      <w:tr>
        <w:tc>
          <w:tcPr>
            <w:tcW w:type="dxa" w:w="4320"/>
          </w:tcPr>
          <w:p>
            <w:r>
              <w:t>Device</w:t>
            </w:r>
          </w:p>
        </w:tc>
        <w:tc>
          <w:tcPr>
            <w:tcW w:type="dxa" w:w="4320"/>
          </w:tcPr>
          <w:p>
            <w:r>
              <w:t>Device is equipped with an LPA and can perform local profile management operations.</w:t>
            </w:r>
          </w:p>
        </w:tc>
      </w:tr>
      <w:tr>
        <w:tc>
          <w:tcPr>
            <w:tcW w:type="dxa" w:w="4320"/>
          </w:tcPr>
          <w:p>
            <w:r>
              <w:t>Operator</w:t>
            </w:r>
          </w:p>
        </w:tc>
        <w:tc>
          <w:tcPr>
            <w:tcW w:type="dxa" w:w="4320"/>
          </w:tcPr>
          <w:p>
            <w:r>
              <w:t>Profile Policy Rules for the subject PROFILE and action (DISABLE/DELETE) are set to "Not allowed" for at least one profile.</w:t>
            </w:r>
          </w:p>
        </w:tc>
      </w:tr>
    </w:tbl>
    <w:p>
      <w:r>
        <w:rPr/>
        <w:t>Test Sequence #01: Attempt to Disable a Profile when "Disabling of this Profile is not allowed"</w:t>
        <w:br/>
        <w:t>Description of the aim of the test sequence N°1</w:t>
        <w:br/>
        <w:t>Verify that the eUICC enforces the Profile Policy Rule that prohibits disabling the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 profile with Profile Policy Rule: subject=PROFILE, action=DISABLE, qualification=Not allowed. Profile is currently enabled.</w:t>
            </w:r>
          </w:p>
        </w:tc>
      </w:tr>
      <w:tr>
        <w:tc>
          <w:tcPr>
            <w:tcW w:type="dxa" w:w="4320"/>
          </w:tcPr>
          <w:p>
            <w:r>
              <w:t>Device</w:t>
            </w:r>
          </w:p>
        </w:tc>
        <w:tc>
          <w:tcPr>
            <w:tcW w:type="dxa" w:w="4320"/>
          </w:tcPr>
          <w:p>
            <w:r>
              <w:t>Prepares to initiate a local profile DISABLE command for the targeted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Verify profile policy metadata and confirm "DISABLE Not allowed"</w:t>
            </w:r>
          </w:p>
        </w:tc>
        <w:tc>
          <w:tcPr>
            <w:tcW w:type="dxa" w:w="2160"/>
          </w:tcPr>
          <w:p>
            <w:r>
              <w:t>Device recognizes prohibitive policy and disables relevant UI elements (optional)</w:t>
            </w:r>
          </w:p>
        </w:tc>
      </w:tr>
      <w:tr>
        <w:tc>
          <w:tcPr>
            <w:tcW w:type="dxa" w:w="2160"/>
          </w:tcPr>
          <w:p>
            <w:r>
              <w:t>1</w:t>
            </w:r>
          </w:p>
        </w:tc>
        <w:tc>
          <w:tcPr>
            <w:tcW w:type="dxa" w:w="2160"/>
          </w:tcPr>
          <w:p>
            <w:r>
              <w:t>Device → eUICC</w:t>
            </w:r>
          </w:p>
        </w:tc>
        <w:tc>
          <w:tcPr>
            <w:tcW w:type="dxa" w:w="2160"/>
          </w:tcPr>
          <w:p>
            <w:r>
              <w:t>Send DISABLE command for the targeted profile</w:t>
            </w:r>
          </w:p>
        </w:tc>
        <w:tc>
          <w:tcPr>
            <w:tcW w:type="dxa" w:w="2160"/>
          </w:tcPr>
          <w:p>
            <w:r>
              <w:t>1- eUICC rejects the request2- Status/error code returned indicating "DISABLE Not Allowed"</w:t>
            </w:r>
          </w:p>
        </w:tc>
      </w:tr>
      <w:tr>
        <w:tc>
          <w:tcPr>
            <w:tcW w:type="dxa" w:w="2160"/>
          </w:tcPr>
          <w:p>
            <w:r>
              <w:t>2</w:t>
            </w:r>
          </w:p>
        </w:tc>
        <w:tc>
          <w:tcPr>
            <w:tcW w:type="dxa" w:w="2160"/>
          </w:tcPr>
          <w:p>
            <w:r>
              <w:t>eUICC → Device</w:t>
            </w:r>
          </w:p>
        </w:tc>
        <w:tc>
          <w:tcPr>
            <w:tcW w:type="dxa" w:w="2160"/>
          </w:tcPr>
          <w:p>
            <w:r>
              <w:t>Provide notification of operation result (optional)</w:t>
            </w:r>
          </w:p>
        </w:tc>
        <w:tc>
          <w:tcPr>
            <w:tcW w:type="dxa" w:w="2160"/>
          </w:tcPr>
          <w:p>
            <w:r>
              <w:t>Profile remains enabled; notification (if any) indicates "operation not allowed"</w:t>
            </w:r>
          </w:p>
        </w:tc>
      </w:tr>
    </w:tbl>
    <w:p>
      <w:r>
        <w:rPr/>
        <w:t>Test Sequence #02: Attempt to Delete a Profile when "Deletion of this Profile is not allowed"</w:t>
        <w:br/>
        <w:t>Description of the aim of the test sequence N°2</w:t>
        <w:br/>
        <w:t>Verify that the eUICC enforces the Profile Policy Rule that prohibits deleting the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 profile with Profile Policy Rule: subject=PROFILE, action=DELETE, qualification=Not allowed. Profile may be enabled or disabled.</w:t>
            </w:r>
          </w:p>
        </w:tc>
      </w:tr>
      <w:tr>
        <w:tc>
          <w:tcPr>
            <w:tcW w:type="dxa" w:w="4320"/>
          </w:tcPr>
          <w:p>
            <w:r>
              <w:t>Device</w:t>
            </w:r>
          </w:p>
        </w:tc>
        <w:tc>
          <w:tcPr>
            <w:tcW w:type="dxa" w:w="4320"/>
          </w:tcPr>
          <w:p>
            <w:r>
              <w:t>Prepares to initiate a local profile DELETE command for the targeted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Verify profile policy metadata and confirm "DELETE Not allowed"</w:t>
            </w:r>
          </w:p>
        </w:tc>
        <w:tc>
          <w:tcPr>
            <w:tcW w:type="dxa" w:w="2160"/>
          </w:tcPr>
          <w:p>
            <w:r>
              <w:t>Device recognizes prohibitive policy and disables relevant UI elements (optional)</w:t>
            </w:r>
          </w:p>
        </w:tc>
      </w:tr>
      <w:tr>
        <w:tc>
          <w:tcPr>
            <w:tcW w:type="dxa" w:w="2160"/>
          </w:tcPr>
          <w:p>
            <w:r>
              <w:t>1</w:t>
            </w:r>
          </w:p>
        </w:tc>
        <w:tc>
          <w:tcPr>
            <w:tcW w:type="dxa" w:w="2160"/>
          </w:tcPr>
          <w:p>
            <w:r>
              <w:t>Device → eUICC</w:t>
            </w:r>
          </w:p>
        </w:tc>
        <w:tc>
          <w:tcPr>
            <w:tcW w:type="dxa" w:w="2160"/>
          </w:tcPr>
          <w:p>
            <w:r>
              <w:t>Send DELETE command for the targeted profile</w:t>
            </w:r>
          </w:p>
        </w:tc>
        <w:tc>
          <w:tcPr>
            <w:tcW w:type="dxa" w:w="2160"/>
          </w:tcPr>
          <w:p>
            <w:r>
              <w:t>1- eUICC rejects the request2- Status/error code returned indicating "DELETE Not Allowed"</w:t>
            </w:r>
          </w:p>
        </w:tc>
      </w:tr>
      <w:tr>
        <w:tc>
          <w:tcPr>
            <w:tcW w:type="dxa" w:w="2160"/>
          </w:tcPr>
          <w:p>
            <w:r>
              <w:t>2</w:t>
            </w:r>
          </w:p>
        </w:tc>
        <w:tc>
          <w:tcPr>
            <w:tcW w:type="dxa" w:w="2160"/>
          </w:tcPr>
          <w:p>
            <w:r>
              <w:t>eUICC → Device</w:t>
            </w:r>
          </w:p>
        </w:tc>
        <w:tc>
          <w:tcPr>
            <w:tcW w:type="dxa" w:w="2160"/>
          </w:tcPr>
          <w:p>
            <w:r>
              <w:t>Provide notification of operation result (optional)</w:t>
            </w:r>
          </w:p>
        </w:tc>
        <w:tc>
          <w:tcPr>
            <w:tcW w:type="dxa" w:w="2160"/>
          </w:tcPr>
          <w:p>
            <w:r>
              <w:t>Profile remains present; notification (if any) indicates "operation not allowed"</w:t>
            </w:r>
          </w:p>
        </w:tc>
      </w:tr>
    </w:tbl>
    <w:p>
      <w:r>
        <w:rPr/>
        <w:t>Test Sequence #03: Negative Test – Attempt both DISABLE and DELETE when neither is allowed</w:t>
        <w:br/>
        <w:t>Description of the aim of the test sequence N°3</w:t>
        <w:br/>
        <w:t>Verify that the eUICC enforces both "DISABLE Not allowed" and "DELETE Not allowed" rules together, i.e., neither disable nor delete operation succeeds.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Send DISABLE command for the profile</w:t>
            </w:r>
          </w:p>
        </w:tc>
        <w:tc>
          <w:tcPr>
            <w:tcW w:type="dxa" w:w="2160"/>
          </w:tcPr>
          <w:p>
            <w:r>
              <w:t>eUICC rejects with "DISABLE Not Allowed"; profile remains enabled</w:t>
            </w:r>
          </w:p>
        </w:tc>
      </w:tr>
      <w:tr>
        <w:tc>
          <w:tcPr>
            <w:tcW w:type="dxa" w:w="2160"/>
          </w:tcPr>
          <w:p>
            <w:r>
              <w:t>2</w:t>
            </w:r>
          </w:p>
        </w:tc>
        <w:tc>
          <w:tcPr>
            <w:tcW w:type="dxa" w:w="2160"/>
          </w:tcPr>
          <w:p>
            <w:r>
              <w:t>Device → eUICC</w:t>
            </w:r>
          </w:p>
        </w:tc>
        <w:tc>
          <w:tcPr>
            <w:tcW w:type="dxa" w:w="2160"/>
          </w:tcPr>
          <w:p>
            <w:r>
              <w:t>Send DELETE command for the same profile</w:t>
            </w:r>
          </w:p>
        </w:tc>
        <w:tc>
          <w:tcPr>
            <w:tcW w:type="dxa" w:w="2160"/>
          </w:tcPr>
          <w:p>
            <w:r>
              <w:t>eUICC rejects with "DELETE Not Allowed"; profile remains present</w:t>
            </w:r>
          </w:p>
        </w:tc>
      </w:tr>
      <w:tr>
        <w:tc>
          <w:tcPr>
            <w:tcW w:type="dxa" w:w="2160"/>
          </w:tcPr>
          <w:p>
            <w:r>
              <w:t>3</w:t>
            </w:r>
          </w:p>
        </w:tc>
        <w:tc>
          <w:tcPr>
            <w:tcW w:type="dxa" w:w="2160"/>
          </w:tcPr>
          <w:p>
            <w:r>
              <w:t>Device</w:t>
            </w:r>
          </w:p>
        </w:tc>
        <w:tc>
          <w:tcPr>
            <w:tcW w:type="dxa" w:w="2160"/>
          </w:tcPr>
          <w:p>
            <w:r>
              <w:t>Inform end user both operations are forbidden (if user-initiated)</w:t>
            </w:r>
          </w:p>
        </w:tc>
        <w:tc>
          <w:tcPr>
            <w:tcW w:type="dxa" w:w="2160"/>
          </w:tcPr>
          <w:p>
            <w:r>
              <w:t>UI/notification conveys the result, with no change to profile state</w:t>
            </w:r>
          </w:p>
        </w:tc>
      </w:tr>
    </w:tbl>
    <w:p>
      <w:r>
        <w:rPr/>
        <w:t>Conformance Requirements References</w:t>
        <w:br/>
        <w:t>- SGP.21 v2.6, Table 32, POL RULE1: The Profile Policy Rule ‘Disabling of this Profile is not allowed’ SHALL be supported.</w:t>
        <w:br/>
        <w:t>- SGP.21 v2.6, Table 32, POL RULE2: The Profile Policy Rule ‘Deletion of this Profile is not allowed’ SHALL be supported.</w:t>
        <w:br/>
        <w:t>- SGP.02 v4.2, Table 100: Not Allowed – Subject=”PROFILE”, action=(DISABLE / DELETE), qualification=Not allowed.</w:t>
      </w:r>
    </w:p>
    <w:p>
      <w:r>
        <w:rPr/>
        <w:t>Conditional Execution Rules:</w:t>
        <w:br/>
        <w:t>These test sequences SHALL be executed if and only if the tested eUICC/profile has Profile Policy Rules set to "Not allowed" for the respective action. Any other combination of policy or missing policy SHALL result in the test sequence not being executed for that action.</w:t>
      </w:r>
    </w:p>
    <w:p/>
    <w:p>
      <w:r>
        <w:rPr>
          <w:b/>
          <w:sz w:val="24"/>
        </w:rPr>
        <w:t>Requirement ID : M | Requirement Description : pendingNotification SHALL be provided as an encoded PendingNotification data object</w:t>
      </w:r>
    </w:p>
    <w:p>
      <w:r>
        <w:rPr>
          <w:b/>
          <w:sz w:val="24"/>
        </w:rPr>
        <w:t xml:space="preserve">Test Case : </w:t>
        <w:br/>
      </w:r>
    </w:p>
    <w:p>
      <w:r>
        <w:rPr/>
        <w:t>Test Cases</w:t>
      </w:r>
    </w:p>
    <w:p>
      <w:r>
        <w:rPr/>
        <w:t>TC</w:t>
      </w:r>
      <w:r>
        <w:rPr>
          <w:i/>
        </w:rPr>
        <w:t>EUICC</w:t>
      </w:r>
      <w:r>
        <w:rPr/>
        <w:t>PendingNotification_Encoding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supports Profile download, installation, and notification functionalities.</w:t>
            </w:r>
          </w:p>
        </w:tc>
      </w:tr>
      <w:tr>
        <w:tc>
          <w:tcPr>
            <w:tcW w:type="dxa" w:w="4320"/>
          </w:tcPr>
          <w:p>
            <w:r>
              <w:t>SM-DP+</w:t>
            </w:r>
          </w:p>
        </w:tc>
        <w:tc>
          <w:tcPr>
            <w:tcW w:type="dxa" w:w="4320"/>
          </w:tcPr>
          <w:p>
            <w:r>
              <w:t>SM-DP+ is configured and able to send and receive commands to eUICC via Device/LPA.</w:t>
            </w:r>
          </w:p>
        </w:tc>
      </w:tr>
      <w:tr>
        <w:tc>
          <w:tcPr>
            <w:tcW w:type="dxa" w:w="4320"/>
          </w:tcPr>
          <w:p>
            <w:r>
              <w:t>Device/LPA</w:t>
            </w:r>
          </w:p>
        </w:tc>
        <w:tc>
          <w:tcPr>
            <w:tcW w:type="dxa" w:w="4320"/>
          </w:tcPr>
          <w:p>
            <w:r>
              <w:t>Device with LPA able to manage eUICC and act as interface between eUICC and SM-DP+.</w:t>
            </w:r>
          </w:p>
        </w:tc>
      </w:tr>
    </w:tbl>
    <w:p>
      <w:r>
        <w:rPr/>
        <w:t>Test Sequence #01: Verification of Encoded PendingNotification Data Object</w:t>
        <w:br/>
        <w:t>To validate that the eUICC provides pendingNotification as an encoded PendingNotification data object in response to notification list retrieval, according to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one notification (e.g., result of a recent Profile installation or management operation) is pending.</w:t>
            </w:r>
          </w:p>
        </w:tc>
      </w:tr>
      <w:tr>
        <w:tc>
          <w:tcPr>
            <w:tcW w:type="dxa" w:w="4320"/>
          </w:tcPr>
          <w:p>
            <w:r>
              <w:t>Device/LPA</w:t>
            </w:r>
          </w:p>
        </w:tc>
        <w:tc>
          <w:tcPr>
            <w:tcW w:type="dxa" w:w="4320"/>
          </w:tcPr>
          <w:p>
            <w:r>
              <w:t>Successfully paired/bound to the eUICC and authenticated to request pending notification(s).</w:t>
            </w:r>
          </w:p>
        </w:tc>
      </w:tr>
      <w:tr>
        <w:tc>
          <w:tcPr>
            <w:tcW w:type="dxa" w:w="4320"/>
          </w:tcPr>
          <w:p>
            <w:r>
              <w:t>SM-DP+</w:t>
            </w:r>
          </w:p>
        </w:tc>
        <w:tc>
          <w:tcPr>
            <w:tcW w:type="dxa" w:w="4320"/>
          </w:tcPr>
          <w:p>
            <w:r>
              <w:t>Ready to accept RetrieveNotificationsList requests via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Device/LPA</w:t>
            </w:r>
          </w:p>
        </w:tc>
        <w:tc>
          <w:tcPr>
            <w:tcW w:type="dxa" w:w="2160"/>
          </w:tcPr>
          <w:p>
            <w:r>
              <w:t>Prepare to initiate notification list retrieval.</w:t>
            </w:r>
          </w:p>
        </w:tc>
        <w:tc>
          <w:tcPr>
            <w:tcW w:type="dxa" w:w="2160"/>
          </w:tcPr>
          <w:p>
            <w:r>
              <w:t>Device/LPA confirms system is in a ready state.</w:t>
            </w:r>
          </w:p>
        </w:tc>
      </w:tr>
      <w:tr>
        <w:tc>
          <w:tcPr>
            <w:tcW w:type="dxa" w:w="2160"/>
          </w:tcPr>
          <w:p>
            <w:r>
              <w:t>1</w:t>
            </w:r>
          </w:p>
        </w:tc>
        <w:tc>
          <w:tcPr>
            <w:tcW w:type="dxa" w:w="2160"/>
          </w:tcPr>
          <w:p>
            <w:r>
              <w:t>Device/LPA → eUICC</w:t>
            </w:r>
          </w:p>
        </w:tc>
        <w:tc>
          <w:tcPr>
            <w:tcW w:type="dxa" w:w="2160"/>
          </w:tcPr>
          <w:p>
            <w:r>
              <w:t>Send RetrieveNotificationsListRequest indicating appropriate search criteria (or none to retrieve all).</w:t>
            </w:r>
          </w:p>
        </w:tc>
        <w:tc>
          <w:tcPr>
            <w:tcW w:type="dxa" w:w="2160"/>
          </w:tcPr>
          <w:p>
            <w:r>
              <w:t>eUICC receives request correctly; initiates search/filtering.</w:t>
            </w:r>
          </w:p>
        </w:tc>
      </w:tr>
      <w:tr>
        <w:tc>
          <w:tcPr>
            <w:tcW w:type="dxa" w:w="2160"/>
          </w:tcPr>
          <w:p>
            <w:r>
              <w:t>2</w:t>
            </w:r>
          </w:p>
        </w:tc>
        <w:tc>
          <w:tcPr>
            <w:tcW w:type="dxa" w:w="2160"/>
          </w:tcPr>
          <w:p>
            <w:r>
              <w:t>eUICC → Device/LPA</w:t>
            </w:r>
          </w:p>
        </w:tc>
        <w:tc>
          <w:tcPr>
            <w:tcW w:type="dxa" w:w="2160"/>
          </w:tcPr>
          <w:p>
            <w:r>
              <w:t>eUICC sends RetrieveNotificationsListResponse containing notificationList field.</w:t>
            </w:r>
          </w:p>
        </w:tc>
        <w:tc>
          <w:tcPr>
            <w:tcW w:type="dxa" w:w="2160"/>
          </w:tcPr>
          <w:p>
            <w:r>
              <w:t>1- notificationList present and includes at least one entry.2- Each pendingNotification entry is an encoded PendingNotification data object (as defined in ASN.1, section reference).3- The notification data is delivered in BER/DER encoded format as per specification.4- If no notifications match, an empty notificationList is returned (list present, no entries).</w:t>
            </w:r>
          </w:p>
        </w:tc>
      </w:tr>
      <w:tr>
        <w:tc>
          <w:tcPr>
            <w:tcW w:type="dxa" w:w="2160"/>
          </w:tcPr>
          <w:p>
            <w:r>
              <w:t>3</w:t>
            </w:r>
          </w:p>
        </w:tc>
        <w:tc>
          <w:tcPr>
            <w:tcW w:type="dxa" w:w="2160"/>
          </w:tcPr>
          <w:p>
            <w:r>
              <w:t>Device/LPA → SM-DP+</w:t>
            </w:r>
          </w:p>
        </w:tc>
        <w:tc>
          <w:tcPr>
            <w:tcW w:type="dxa" w:w="2160"/>
          </w:tcPr>
          <w:p>
            <w:r>
              <w:t>Optionally, forward one decoded or raw encoded PendingNotification to SM-DP+ for further validation.</w:t>
            </w:r>
          </w:p>
        </w:tc>
        <w:tc>
          <w:tcPr>
            <w:tcW w:type="dxa" w:w="2160"/>
          </w:tcPr>
          <w:p>
            <w:r>
              <w:t>SM-DP+ verifies that the received pendingNotification is correctly formed and encoded according to PendingNotification definition.</w:t>
            </w:r>
          </w:p>
        </w:tc>
      </w:tr>
    </w:tbl>
    <w:p>
      <w:r>
        <w:rPr/>
        <w:t>Test Sequence #02: Response Where No Pending Notifications Exist</w:t>
        <w:br/>
        <w:t>To validate that eUICC correctly encodes the response with an empty notificationList if no pending notifications exist.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Device/LPA → eUICC</w:t>
            </w:r>
          </w:p>
        </w:tc>
        <w:tc>
          <w:tcPr>
            <w:tcW w:type="dxa" w:w="2160"/>
          </w:tcPr>
          <w:p>
            <w:r>
              <w:t>Send RetrieveNotificationsListRequest with searchCriteria that matches no notifications on eUICC.</w:t>
            </w:r>
          </w:p>
        </w:tc>
        <w:tc>
          <w:tcPr>
            <w:tcW w:type="dxa" w:w="2160"/>
          </w:tcPr>
          <w:p>
            <w:r>
              <w:t>eUICC processes the search and determines there are no matches.</w:t>
            </w:r>
          </w:p>
        </w:tc>
      </w:tr>
      <w:tr>
        <w:tc>
          <w:tcPr>
            <w:tcW w:type="dxa" w:w="2160"/>
          </w:tcPr>
          <w:p>
            <w:r>
              <w:t>2</w:t>
            </w:r>
          </w:p>
        </w:tc>
        <w:tc>
          <w:tcPr>
            <w:tcW w:type="dxa" w:w="2160"/>
          </w:tcPr>
          <w:p>
            <w:r>
              <w:t>eUICC → Device/LPA</w:t>
            </w:r>
          </w:p>
        </w:tc>
        <w:tc>
          <w:tcPr>
            <w:tcW w:type="dxa" w:w="2160"/>
          </w:tcPr>
          <w:p>
            <w:r>
              <w:t>eUICC sends RetrieveNotificationsListResponse with notificationList.</w:t>
            </w:r>
          </w:p>
        </w:tc>
        <w:tc>
          <w:tcPr>
            <w:tcW w:type="dxa" w:w="2160"/>
          </w:tcPr>
          <w:p>
            <w:r>
              <w:t>1- notificationList is present but contains zero PendingNotification entries (properly BER/DER encoded as an empty sequence).2- No entry is sent instead of notificationList only if ResultError is set; otherwise empty list is mandatory.3- Device/LPA confirms encoded structure represents an empty list without encoding errors.</w:t>
            </w:r>
          </w:p>
        </w:tc>
      </w:tr>
    </w:tbl>
    <w:p>
      <w:r>
        <w:rPr/>
        <w:t>Conformance Requirements References</w:t>
        <w:br/>
        <w:t>- SGP.22 v2.6.1, Section 2.6.9.1, ASN.1 definition of RetrieveNotificationsListResponse and PendingNotification</w:t>
        <w:br/>
        <w:t>- SGP.22 v2.6.1, Page 207: “pendingNotification SHALL be provided as an encoded PendingNotification data object”</w:t>
        <w:br/>
        <w:t>- SGP.22 v2.6.1, ASN.1 coding/encoding rules</w:t>
      </w:r>
    </w:p>
    <w:p>
      <w:r>
        <w:rPr/>
        <w:t>Notes:</w:t>
        <w:br/>
        <w:t>- Test Sequence #01 SHALL be executed if and only if the eUICC holds at least one notification matching the search criteria.</w:t>
        <w:br/>
        <w:t>- Test Sequence #02 SHALL be executed if and only if there are no notifications matching the search criteria requested.</w:t>
        <w:br/>
        <w:t>- “Encoded” refers to the ASN.1/DER or BER encoding as specified by the standard for data objects exchanged between Device/LPA and eUICC.</w:t>
        <w:br/>
        <w:t>- All steps assume secure interfaces in operation in accordance with device policy and GSMA requirements.</w:t>
      </w:r>
    </w:p>
    <w:p/>
    <w:p>
      <w:r>
        <w:rPr>
          <w:b/>
          <w:sz w:val="24"/>
        </w:rPr>
        <w:t>Requirement ID : 8.10.1 | Requirement Description : The RSP session identified by the TransactionID is unknown.</w:t>
      </w:r>
    </w:p>
    <w:p>
      <w:r>
        <w:rPr>
          <w:b/>
          <w:sz w:val="24"/>
        </w:rPr>
        <w:t xml:space="preserve">Test Case : </w:t>
        <w:br/>
      </w:r>
    </w:p>
    <w:p>
      <w:r>
        <w:rPr/>
        <w:t>Test Cases</w:t>
      </w:r>
    </w:p>
    <w:p>
      <w:r>
        <w:rPr/>
        <w:t>TC</w:t>
      </w:r>
      <w:r>
        <w:rPr>
          <w:i/>
        </w:rPr>
        <w:t>ES10x</w:t>
      </w:r>
      <w:r>
        <w:rPr/>
        <w:t>UnknownTransactionID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RSP Server</w:t>
            </w:r>
          </w:p>
        </w:tc>
        <w:tc>
          <w:tcPr>
            <w:tcW w:type="dxa" w:w="4320"/>
          </w:tcPr>
          <w:p>
            <w:r>
              <w:t>An RSP session had previously been started, but the TransactionID used is now unknown to the RSP Server (e.g., due to expiration, internal reset, or never existed).</w:t>
            </w:r>
          </w:p>
        </w:tc>
      </w:tr>
      <w:tr>
        <w:tc>
          <w:tcPr>
            <w:tcW w:type="dxa" w:w="4320"/>
          </w:tcPr>
          <w:p>
            <w:r>
              <w:t>LPA</w:t>
            </w:r>
          </w:p>
        </w:tc>
        <w:tc>
          <w:tcPr>
            <w:tcW w:type="dxa" w:w="4320"/>
          </w:tcPr>
          <w:p>
            <w:r>
              <w:t>LPA is operational and capable of communicating with the eUICC and RSP Server.</w:t>
            </w:r>
          </w:p>
        </w:tc>
      </w:tr>
      <w:tr>
        <w:tc>
          <w:tcPr>
            <w:tcW w:type="dxa" w:w="4320"/>
          </w:tcPr>
          <w:p>
            <w:r>
              <w:t>eUICC</w:t>
            </w:r>
          </w:p>
        </w:tc>
        <w:tc>
          <w:tcPr>
            <w:tcW w:type="dxa" w:w="4320"/>
          </w:tcPr>
          <w:p>
            <w:r>
              <w:t>eUICC is operational and ready to process LPA service requests.</w:t>
            </w:r>
          </w:p>
        </w:tc>
      </w:tr>
    </w:tbl>
    <w:p>
      <w:r>
        <w:rPr/>
        <w:t>Test Sequence #01: Handling Unknown TransactionID in CancelSession</w:t>
        <w:br/>
        <w:t>Description of the aim of the test sequence N°1</w:t>
      </w:r>
      <w:r>
        <w:rPr/>
        <w:br/>
        <w:t>This sequence verifies the RSP Server and LPA/eUICC behavior when the CancelSessionRequest message carries a TransactionID that is unknown to the RSP Server, as described in Requirement 8.10.1.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has a TransactionID which it believes is valid for a given session.</w:t>
            </w:r>
          </w:p>
        </w:tc>
      </w:tr>
      <w:tr>
        <w:tc>
          <w:tcPr>
            <w:tcW w:type="dxa" w:w="4320"/>
          </w:tcPr>
          <w:p>
            <w:r>
              <w:t>RSP Server</w:t>
            </w:r>
          </w:p>
        </w:tc>
        <w:tc>
          <w:tcPr>
            <w:tcW w:type="dxa" w:w="4320"/>
          </w:tcPr>
          <w:p>
            <w:r>
              <w:t>There is no active RSP session with the TransactionID provided—TransactionID is unknown.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RSP Server</w:t>
            </w:r>
          </w:p>
        </w:tc>
        <w:tc>
          <w:tcPr>
            <w:tcW w:type="dxa" w:w="2160"/>
          </w:tcPr>
          <w:p>
            <w:r>
              <w:t>LPA sends CancelSessionRequest containing the (now unknown) TransactionID to RSP Server.</w:t>
            </w:r>
          </w:p>
        </w:tc>
        <w:tc>
          <w:tcPr>
            <w:tcW w:type="dxa" w:w="2160"/>
          </w:tcPr>
          <w:p>
            <w:r>
              <w:t>RSP Server checks the TransactionID in the request.</w:t>
            </w:r>
          </w:p>
        </w:tc>
      </w:tr>
      <w:tr>
        <w:tc>
          <w:tcPr>
            <w:tcW w:type="dxa" w:w="2160"/>
          </w:tcPr>
          <w:p>
            <w:r>
              <w:t>1</w:t>
            </w:r>
          </w:p>
        </w:tc>
        <w:tc>
          <w:tcPr>
            <w:tcW w:type="dxa" w:w="2160"/>
          </w:tcPr>
          <w:p>
            <w:r>
              <w:t>RSP Server → LPA</w:t>
            </w:r>
          </w:p>
        </w:tc>
        <w:tc>
          <w:tcPr>
            <w:tcW w:type="dxa" w:w="2160"/>
          </w:tcPr>
          <w:p>
            <w:r>
              <w:t>RSP Server responds with a status code indicating the RSP session identified by the TransactionID is unknown (Subject Code 8.10.1, Reason code 3.9).</w:t>
            </w:r>
          </w:p>
        </w:tc>
        <w:tc>
          <w:tcPr>
            <w:tcW w:type="dxa" w:w="2160"/>
          </w:tcPr>
          <w:p>
            <w:r>
              <w:t>1- LPA receives status code indicating unknown TransactionID.2- LPA considers the CancelSession procedure completed/terminated according to specification.</w:t>
            </w:r>
          </w:p>
        </w:tc>
      </w:tr>
    </w:tbl>
    <w:p>
      <w:r>
        <w:rPr/>
        <w:t>Conformance Requirements References:</w:t>
        <w:br/>
        <w:t>- SGP.22 v2.6.1, Section: Table 46, Subject Code 8.10.1, Reason code 3.9 ("Unknown"): "The RSP session identified by the TransactionID is unknown."</w:t>
      </w:r>
    </w:p>
    <w:p>
      <w:r>
        <w:rPr/>
        <w:t>Conditional Execution:</w:t>
        <w:br/>
        <w:t>- This test sequence SHALL be executed if and only if the CancelSessionRequest is sent with a TransactionID for which the RSP Server does not have an active session.</w:t>
      </w:r>
    </w:p>
    <w:p>
      <w:r>
        <w:rPr/>
        <w:t>Notes:</w:t>
        <w:br/>
        <w:t>- The expected behavior is that the RSP Server responds with a suitable error status and does not perform any additional procedure related to the unknown TransactionID.</w:t>
        <w:br/>
        <w:t>- The LPA SHALL NOT retry with the same TransactionID and SHALL consider the procedure completed with failure.</w:t>
      </w:r>
    </w:p>
    <w:p/>
    <w:p>
      <w:r>
        <w:rPr>
          <w:b/>
          <w:sz w:val="24"/>
        </w:rPr>
        <w:t>Requirement ID : 8.1 | Requirement Description : eUICC signature is invalid.</w:t>
      </w:r>
    </w:p>
    <w:p>
      <w:r>
        <w:rPr>
          <w:b/>
          <w:sz w:val="24"/>
        </w:rPr>
        <w:t xml:space="preserve">Test Case : </w:t>
        <w:br/>
      </w:r>
    </w:p>
    <w:p>
      <w:r>
        <w:rPr/>
        <w:t>Test Cases</w:t>
      </w:r>
    </w:p>
    <w:p>
      <w:r>
        <w:rPr/>
        <w:t>TC</w:t>
      </w:r>
      <w:r>
        <w:rPr>
          <w:i/>
        </w:rPr>
        <w:t>EUICC</w:t>
      </w:r>
      <w:r>
        <w:rPr/>
        <w:t>InvalidSignature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and ready to process RSP operations</w:t>
            </w:r>
          </w:p>
        </w:tc>
      </w:tr>
      <w:tr>
        <w:tc>
          <w:tcPr>
            <w:tcW w:type="dxa" w:w="4320"/>
          </w:tcPr>
          <w:p>
            <w:r>
              <w:t>LPA</w:t>
            </w:r>
          </w:p>
        </w:tc>
        <w:tc>
          <w:tcPr>
            <w:tcW w:type="dxa" w:w="4320"/>
          </w:tcPr>
          <w:p>
            <w:r>
              <w:t>The Local Profile Assistant (LPA) is initialized and able to interact</w:t>
            </w:r>
          </w:p>
        </w:tc>
      </w:tr>
      <w:tr>
        <w:tc>
          <w:tcPr>
            <w:tcW w:type="dxa" w:w="4320"/>
          </w:tcPr>
          <w:p>
            <w:r>
              <w:t>SM-DP+</w:t>
            </w:r>
          </w:p>
        </w:tc>
        <w:tc>
          <w:tcPr>
            <w:tcW w:type="dxa" w:w="4320"/>
          </w:tcPr>
          <w:p>
            <w:r>
              <w:t>The Subscription Manager Data Preparation+ server is operational</w:t>
            </w:r>
          </w:p>
        </w:tc>
      </w:tr>
    </w:tbl>
    <w:p>
      <w:r>
        <w:rPr/>
        <w:t>Test Sequence #01: Attempt Profile Download with Invalid eUICC Signature</w:t>
        <w:br/>
        <w:t>This test sequence verifies the system behavior when the eUICC provides an invalid signature during the Profile Download authentication phase, as per requirement 8.1.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Initialized, in a state ready to respond to authentication requests</w:t>
            </w:r>
          </w:p>
        </w:tc>
      </w:tr>
      <w:tr>
        <w:tc>
          <w:tcPr>
            <w:tcW w:type="dxa" w:w="4320"/>
          </w:tcPr>
          <w:p>
            <w:r>
              <w:t>LPA</w:t>
            </w:r>
          </w:p>
        </w:tc>
        <w:tc>
          <w:tcPr>
            <w:tcW w:type="dxa" w:w="4320"/>
          </w:tcPr>
          <w:p>
            <w:r>
              <w:t>Successfully communicating with eUICC and prepared to initiate ESXX</w:t>
            </w:r>
          </w:p>
        </w:tc>
      </w:tr>
      <w:tr>
        <w:tc>
          <w:tcPr>
            <w:tcW w:type="dxa" w:w="4320"/>
          </w:tcPr>
          <w:p>
            <w:r>
              <w:t>SM-DP+</w:t>
            </w:r>
          </w:p>
        </w:tc>
        <w:tc>
          <w:tcPr>
            <w:tcW w:type="dxa" w:w="4320"/>
          </w:tcPr>
          <w:p>
            <w:r>
              <w:t>Awaiting authentication exchange from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Initiate authentication protocol (e.g., ESXX)</w:t>
            </w:r>
          </w:p>
        </w:tc>
        <w:tc>
          <w:tcPr>
            <w:tcW w:type="dxa" w:w="2160"/>
          </w:tcPr>
          <w:p>
            <w:r>
              <w:t>eUICC receives challenge, prepares signature</w:t>
            </w:r>
          </w:p>
        </w:tc>
      </w:tr>
      <w:tr>
        <w:tc>
          <w:tcPr>
            <w:tcW w:type="dxa" w:w="2160"/>
          </w:tcPr>
          <w:p>
            <w:r>
              <w:t>1</w:t>
            </w:r>
          </w:p>
        </w:tc>
        <w:tc>
          <w:tcPr>
            <w:tcW w:type="dxa" w:w="2160"/>
          </w:tcPr>
          <w:p>
            <w:r>
              <w:t>eUICC → LPA</w:t>
            </w:r>
          </w:p>
        </w:tc>
        <w:tc>
          <w:tcPr>
            <w:tcW w:type="dxa" w:w="2160"/>
          </w:tcPr>
          <w:p>
            <w:r>
              <w:t>Send euiccSigned1 and deliberately INVALID euiccSignature1 to LPA</w:t>
            </w:r>
          </w:p>
        </w:tc>
        <w:tc>
          <w:tcPr>
            <w:tcW w:type="dxa" w:w="2160"/>
          </w:tcPr>
          <w:p>
            <w:r>
              <w:t>LPA receives signature data</w:t>
            </w:r>
          </w:p>
        </w:tc>
      </w:tr>
      <w:tr>
        <w:tc>
          <w:tcPr>
            <w:tcW w:type="dxa" w:w="2160"/>
          </w:tcPr>
          <w:p>
            <w:r>
              <w:t>2</w:t>
            </w:r>
          </w:p>
        </w:tc>
        <w:tc>
          <w:tcPr>
            <w:tcW w:type="dxa" w:w="2160"/>
          </w:tcPr>
          <w:p>
            <w:r>
              <w:t>LPA → SM-DP+</w:t>
            </w:r>
          </w:p>
        </w:tc>
        <w:tc>
          <w:tcPr>
            <w:tcW w:type="dxa" w:w="2160"/>
          </w:tcPr>
          <w:p>
            <w:r>
              <w:t>Forward euiccSigned1, euiccSignature1, CERT.EUICC.ECDSA, CERT.EUM.ECDSA</w:t>
            </w:r>
          </w:p>
        </w:tc>
        <w:tc>
          <w:tcPr>
            <w:tcW w:type="dxa" w:w="2160"/>
          </w:tcPr>
          <w:p>
            <w:r>
              <w:t>SM-DP+ receives authentication data, begins verification</w:t>
            </w:r>
          </w:p>
        </w:tc>
      </w:tr>
      <w:tr>
        <w:tc>
          <w:tcPr>
            <w:tcW w:type="dxa" w:w="2160"/>
          </w:tcPr>
          <w:p>
            <w:r>
              <w:t>3</w:t>
            </w:r>
          </w:p>
        </w:tc>
        <w:tc>
          <w:tcPr>
            <w:tcW w:type="dxa" w:w="2160"/>
          </w:tcPr>
          <w:p>
            <w:r>
              <w:t>SM-DP+</w:t>
            </w:r>
          </w:p>
        </w:tc>
        <w:tc>
          <w:tcPr>
            <w:tcW w:type="dxa" w:w="2160"/>
          </w:tcPr>
          <w:p>
            <w:r>
              <w:t>Verify CERT.EUM.ECDSA, CERT.EUICC.ECDSA, and euiccSignature1</w:t>
            </w:r>
          </w:p>
        </w:tc>
        <w:tc>
          <w:tcPr>
            <w:tcW w:type="dxa" w:w="2160"/>
          </w:tcPr>
          <w:p>
            <w:r>
              <w:t>1- Signature check fails (eUICC signature is invalid) 2- SM-DP+ must abort process and return error corresponding to 8.1 (eUICC signature is invalid) to LPA 3- Log error for audit/troubleshooting</w:t>
            </w:r>
          </w:p>
        </w:tc>
      </w:tr>
    </w:tbl>
    <w:p>
      <w:r>
        <w:rPr/>
        <w:t>Conformance Requirements References:</w:t>
        <w:br/>
        <w:t>- SGP.22-v2.6.1, Section 8.1: "eUICC signature is invalid or serverChallenge is invalid."</w:t>
        <w:br/>
        <w:t>- Error handling as explicitly described in SGP.22-v2.6.1, Subject Code 8.1, Reason Code 6.1</w:t>
      </w:r>
    </w:p>
    <w:p>
      <w:r>
        <w:rPr/>
        <w:t>Conditional Execution:</w:t>
        <w:br/>
        <w:t>- This test case SHALL be executed if and only if the eUICC provides a signature improperly calculated (i.e., not matching the signed data or using the incorrect private key) in response to the authentication challenge.</w:t>
      </w:r>
    </w:p>
    <w:p>
      <w:r>
        <w:rPr/>
        <w:t>Notes:</w:t>
        <w:br/>
        <w:t>- Ensure that test harness or eUICC implementation is able to deliberately inject an invalid signature for this negative test.</w:t>
        <w:br/>
        <w:t>- The error reporting from SM-DP+ to LPA SHALL comply with GSMA error code conventions and contain sufficient detail for troubleshooting as per the standard.</w:t>
      </w:r>
    </w:p>
    <w:p/>
    <w:p>
      <w:r>
        <w:rPr>
          <w:b/>
          <w:sz w:val="24"/>
        </w:rPr>
        <w:t>Requirement ID : 8.8 | Requirement Description : The provided SM-DP+ OID is invalid.</w:t>
      </w:r>
    </w:p>
    <w:p>
      <w:r>
        <w:rPr>
          <w:b/>
          <w:sz w:val="24"/>
        </w:rPr>
        <w:t xml:space="preserve">Test Case : </w:t>
        <w:br/>
      </w:r>
    </w:p>
    <w:p>
      <w:r>
        <w:rPr/>
        <w:t>Test Cases</w:t>
      </w:r>
    </w:p>
    <w:p>
      <w:r>
        <w:rPr/>
        <w:t>TC</w:t>
      </w:r>
      <w:r>
        <w:rPr>
          <w:i/>
        </w:rPr>
        <w:t>SMDP</w:t>
      </w:r>
      <w:r>
        <w:rPr/>
        <w:t>InvalidOID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operational and registered with a valid OID, supports TLS, and is ready to accept requests from eUICCs or authorized entities.</w:t>
            </w:r>
          </w:p>
        </w:tc>
      </w:tr>
      <w:tr>
        <w:tc>
          <w:tcPr>
            <w:tcW w:type="dxa" w:w="4320"/>
          </w:tcPr>
          <w:p>
            <w:r>
              <w:t>eUICC</w:t>
            </w:r>
          </w:p>
        </w:tc>
        <w:tc>
          <w:tcPr>
            <w:tcW w:type="dxa" w:w="4320"/>
          </w:tcPr>
          <w:p>
            <w:r>
              <w:t>The eUICC possesses valid credentials and is configured to interact with the SM-DP+.</w:t>
            </w:r>
          </w:p>
        </w:tc>
      </w:tr>
      <w:tr>
        <w:tc>
          <w:tcPr>
            <w:tcW w:type="dxa" w:w="4320"/>
          </w:tcPr>
          <w:p>
            <w:r>
              <w:t>Operator</w:t>
            </w:r>
          </w:p>
        </w:tc>
        <w:tc>
          <w:tcPr>
            <w:tcW w:type="dxa" w:w="4320"/>
          </w:tcPr>
          <w:p>
            <w:r>
              <w:t>The Operator is capable of providing both valid and invalid SM-DP+ OIDs within requests.</w:t>
            </w:r>
          </w:p>
        </w:tc>
      </w:tr>
    </w:tbl>
    <w:p>
      <w:r>
        <w:rPr/>
        <w:t>Test Sequence #01: Handling an Invalid SM-DP+ OID During Profile Allocation</w:t>
        <w:br/>
        <w:t>To verify that the SM-DP+ correctly detects and rejects an invalid SM-DP+ OID received in a request, and responds in line with requirement 8.8.</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Awaiting a profile allocation request containing a SM-DP+ OID.</w:t>
            </w:r>
          </w:p>
        </w:tc>
      </w:tr>
      <w:tr>
        <w:tc>
          <w:tcPr>
            <w:tcW w:type="dxa" w:w="4320"/>
          </w:tcPr>
          <w:p>
            <w:r>
              <w:t>eUICC</w:t>
            </w:r>
          </w:p>
        </w:tc>
        <w:tc>
          <w:tcPr>
            <w:tcW w:type="dxa" w:w="4320"/>
          </w:tcPr>
          <w:p>
            <w:r>
              <w:t>Prepares to request a profile allocation by sending a transaction with an invalid SM-DP+ OID.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attempts to allocate/profile or initiate an operation including an invalid SM-DP+ OID in the request payload.</w:t>
            </w:r>
          </w:p>
        </w:tc>
        <w:tc>
          <w:tcPr>
            <w:tcW w:type="dxa" w:w="2160"/>
          </w:tcPr>
          <w:p>
            <w:r>
              <w:t>SM-DP+ receives the profile operation request, parsing the OID from the request parameters.</w:t>
            </w:r>
          </w:p>
        </w:tc>
      </w:tr>
      <w:tr>
        <w:tc>
          <w:tcPr>
            <w:tcW w:type="dxa" w:w="2160"/>
          </w:tcPr>
          <w:p>
            <w:r>
              <w:t>1</w:t>
            </w:r>
          </w:p>
        </w:tc>
        <w:tc>
          <w:tcPr>
            <w:tcW w:type="dxa" w:w="2160"/>
          </w:tcPr>
          <w:p>
            <w:r>
              <w:t>SM-DP+</w:t>
            </w:r>
          </w:p>
        </w:tc>
        <w:tc>
          <w:tcPr>
            <w:tcW w:type="dxa" w:w="2160"/>
          </w:tcPr>
          <w:p>
            <w:r>
              <w:t>SM-DP+ evaluates the provided OID; identifies it is syntactically or semantically invalid according to the format and registration rules in SGP.22 v2.6.1 and SGP.29 [89].</w:t>
            </w:r>
          </w:p>
        </w:tc>
        <w:tc>
          <w:tcPr>
            <w:tcW w:type="dxa" w:w="2160"/>
          </w:tcPr>
          <w:p>
            <w:r>
              <w:t>1- SM-DP+ detects the OID as invalid per requirement 8.82- SM-DP+ rejects the request.3- SM-DP+ returns a 'Function execution status' of 'Failed' and an error code indicating "Invalid SM-DP+ OID".</w:t>
            </w:r>
          </w:p>
        </w:tc>
      </w:tr>
      <w:tr>
        <w:tc>
          <w:tcPr>
            <w:tcW w:type="dxa" w:w="2160"/>
          </w:tcPr>
          <w:p>
            <w:r>
              <w:t>2</w:t>
            </w:r>
          </w:p>
        </w:tc>
        <w:tc>
          <w:tcPr>
            <w:tcW w:type="dxa" w:w="2160"/>
          </w:tcPr>
          <w:p>
            <w:r>
              <w:t>SM-DP+ → Operator</w:t>
            </w:r>
          </w:p>
        </w:tc>
        <w:tc>
          <w:tcPr>
            <w:tcW w:type="dxa" w:w="2160"/>
          </w:tcPr>
          <w:p>
            <w:r>
              <w:t>Sends error response back to the initiating Operator and/or eUICC, specifying the cause as "Invalid SM-DP+ OID".</w:t>
            </w:r>
          </w:p>
        </w:tc>
        <w:tc>
          <w:tcPr>
            <w:tcW w:type="dxa" w:w="2160"/>
          </w:tcPr>
          <w:p>
            <w:r>
              <w:t>Operator and/or eUICC receives explicit indication that the provided SM-DP+ OID is invalid and understands that the operation was not executed.</w:t>
            </w:r>
          </w:p>
        </w:tc>
      </w:tr>
    </w:tbl>
    <w:p>
      <w:r>
        <w:rPr/>
        <w:t>Test Sequence #02: Attempt to Register SM-DP+ with Invalid OID</w:t>
        <w:br/>
        <w:t>To confirm that the Registration Entity (such as a Certificate Issuer or GSMA registry) and the ecosystem will reject a SM-DP+ attempting to register with an invalid OID.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Registration Entity</w:t>
            </w:r>
          </w:p>
        </w:tc>
        <w:tc>
          <w:tcPr>
            <w:tcW w:type="dxa" w:w="2160"/>
          </w:tcPr>
          <w:p>
            <w:r>
              <w:t>SM-DP+ submits registration or certificate issuance request including an invalid OID.</w:t>
            </w:r>
          </w:p>
        </w:tc>
        <w:tc>
          <w:tcPr>
            <w:tcW w:type="dxa" w:w="2160"/>
          </w:tcPr>
          <w:p>
            <w:r>
              <w:t>1- Registration Entity evaluates OID and detects it is not conformant.2- Registration Entity rejects the registration or certificate issuance, returning a failure reason indicating "Invalid SM-DP+ OID".</w:t>
            </w:r>
          </w:p>
        </w:tc>
      </w:tr>
      <w:tr>
        <w:tc>
          <w:tcPr>
            <w:tcW w:type="dxa" w:w="2160"/>
          </w:tcPr>
          <w:p>
            <w:r>
              <w:t>2</w:t>
            </w:r>
          </w:p>
        </w:tc>
        <w:tc>
          <w:tcPr>
            <w:tcW w:type="dxa" w:w="2160"/>
          </w:tcPr>
          <w:p>
            <w:r>
              <w:t>Registration Entity → SM-DP+</w:t>
            </w:r>
          </w:p>
        </w:tc>
        <w:tc>
          <w:tcPr>
            <w:tcW w:type="dxa" w:w="2160"/>
          </w:tcPr>
          <w:p>
            <w:r>
              <w:t>Sends clear error message to SM-DP+ referencing the OID problem.</w:t>
            </w:r>
          </w:p>
        </w:tc>
        <w:tc>
          <w:tcPr>
            <w:tcW w:type="dxa" w:w="2160"/>
          </w:tcPr>
          <w:p>
            <w:r>
              <w:t>SM-DP+ does not become registered in the system; corrective action is required.</w:t>
            </w:r>
          </w:p>
        </w:tc>
      </w:tr>
    </w:tbl>
    <w:p>
      <w:r>
        <w:rPr/>
        <w:t>Conformance Requirements References</w:t>
        <w:br/>
        <w:t>- GSM Association SGP.22 v2.6.1, Requirement 8.8 ("The provided SM-DP+ OID is invalid.")</w:t>
        <w:br/>
        <w:t>- SGP.29 [89]: Definition and structural rules for OID, uniqueness, and registration requirements for SM-DP+ OIDs.</w:t>
      </w:r>
    </w:p>
    <w:p>
      <w:r>
        <w:rPr/>
        <w:t>Conditional Execution Rules</w:t>
        <w:br/>
        <w:t>- These test sequences SHALL be executed if and only if a profile operation or registration is received by SM-DP+ with a non-conformant or invalid SM-DP+ OID—syntactically incorrect, unregistered, or inconsistent with SGP.29 [89].</w:t>
      </w:r>
    </w:p>
    <w:p>
      <w:r>
        <w:rPr/>
        <w:t>Additional Notes</w:t>
        <w:br/>
        <w:t>- The SM-DP+ OID must be globally unique and registered in line with the requirements set out in SGP.22 Table 62 and SGP.29 [89]. Non-compliance SHALL result in all profile operations or registrations being rejected.</w:t>
        <w:br/>
        <w:t>- The SM-DP+ SHALL include, in its error reporting, sufficient context for the caller to remediate the error (i.e., a specific error code/message for "invalid SM-DP+ OID").</w:t>
        <w:br/>
        <w:t>- The test case verifies both input validation at the SM-DP+ and registration authority levels, as mandated in the referenced requirements.</w:t>
      </w:r>
    </w:p>
    <w:p/>
    <w:p>
      <w:r>
        <w:rPr>
          <w:b/>
          <w:sz w:val="24"/>
        </w:rPr>
        <w:t>Requirement ID : The Device SHALL ensure that only the LPA, but no other application on the Device, is permitted to select the ISD-R. | Requirement Description : The Device SHALL ensure that only the LPA, but no other application on the Device, is permitted to select the ISD-R.</w:t>
      </w:r>
    </w:p>
    <w:p>
      <w:r>
        <w:rPr>
          <w:b/>
          <w:sz w:val="24"/>
        </w:rPr>
        <w:t xml:space="preserve">Test Case : </w:t>
        <w:br/>
      </w:r>
    </w:p>
    <w:p>
      <w:r>
        <w:rPr/>
        <w:t>Test Cases</w:t>
      </w:r>
    </w:p>
    <w:p>
      <w:r>
        <w:rPr/>
        <w:t>TC</w:t>
      </w:r>
      <w:r>
        <w:rPr>
          <w:i/>
        </w:rPr>
        <w:t>Device</w:t>
      </w:r>
      <w:r>
        <w:rPr/>
        <w:t>ISDR_AccessRestriction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in a normal operational state with an eUICC installed and accessible via the Device OS API.</w:t>
            </w:r>
          </w:p>
        </w:tc>
      </w:tr>
      <w:tr>
        <w:tc>
          <w:tcPr>
            <w:tcW w:type="dxa" w:w="4320"/>
          </w:tcPr>
          <w:p>
            <w:r>
              <w:t>LPA</w:t>
            </w:r>
          </w:p>
        </w:tc>
        <w:tc>
          <w:tcPr>
            <w:tcW w:type="dxa" w:w="4320"/>
          </w:tcPr>
          <w:p>
            <w:r>
              <w:t>Local Profile Assistant (LPA) application is installed and properly configured on the Device.</w:t>
            </w:r>
          </w:p>
        </w:tc>
      </w:tr>
      <w:tr>
        <w:tc>
          <w:tcPr>
            <w:tcW w:type="dxa" w:w="4320"/>
          </w:tcPr>
          <w:p>
            <w:r>
              <w:t>App_X</w:t>
            </w:r>
          </w:p>
        </w:tc>
        <w:tc>
          <w:tcPr>
            <w:tcW w:type="dxa" w:w="4320"/>
          </w:tcPr>
          <w:p>
            <w:r>
              <w:t>Third-party or non-LPA application with access to smartcard API (e.g., OMAPI) is installed.</w:t>
            </w:r>
          </w:p>
        </w:tc>
      </w:tr>
    </w:tbl>
    <w:p>
      <w:r>
        <w:rPr/>
        <w:t>Test Sequence #01: ISD-R Selection Access by LPA</w:t>
        <w:br/>
        <w:t>Validating that the LPA can successfully open a logical channel and select the ISD-R.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intents to perform a Local Profile Management Operation and initiates communication with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Device OS</w:t>
            </w:r>
          </w:p>
        </w:tc>
        <w:tc>
          <w:tcPr>
            <w:tcW w:type="dxa" w:w="2160"/>
          </w:tcPr>
          <w:p>
            <w:r>
              <w:t>LPA requests to open a logical channel to eUICC and issues a SELECT command for ISD-R.</w:t>
            </w:r>
          </w:p>
        </w:tc>
        <w:tc>
          <w:tcPr>
            <w:tcW w:type="dxa" w:w="2160"/>
          </w:tcPr>
          <w:p>
            <w:r>
              <w:t>Device OS allows channel opening, SELECT command to ISD-R is executed, FCI is returned to LPA.</w:t>
            </w:r>
          </w:p>
        </w:tc>
      </w:tr>
      <w:tr>
        <w:tc>
          <w:tcPr>
            <w:tcW w:type="dxa" w:w="2160"/>
          </w:tcPr>
          <w:p>
            <w:r>
              <w:t>1</w:t>
            </w:r>
          </w:p>
        </w:tc>
        <w:tc>
          <w:tcPr>
            <w:tcW w:type="dxa" w:w="2160"/>
          </w:tcPr>
          <w:p>
            <w:r>
              <w:t>LPA → eUICC</w:t>
            </w:r>
          </w:p>
        </w:tc>
        <w:tc>
          <w:tcPr>
            <w:tcW w:type="dxa" w:w="2160"/>
          </w:tcPr>
          <w:p>
            <w:r>
              <w:t>MANAGE CHANNEL and SELECT ISD-R command issued via Device OS API (e.g., OMAPI).</w:t>
            </w:r>
          </w:p>
        </w:tc>
        <w:tc>
          <w:tcPr>
            <w:tcW w:type="dxa" w:w="2160"/>
          </w:tcPr>
          <w:p>
            <w:r>
              <w:t>1- Channel is established for LPA use only.2- Response data includes ISD-R FCI with SVN details.</w:t>
            </w:r>
          </w:p>
        </w:tc>
      </w:tr>
    </w:tbl>
    <w:p>
      <w:r>
        <w:rPr/>
        <w:t>Test Sequence #02: ISD-R Selection Attempt by Non-LPA Application</w:t>
        <w:br/>
        <w:t>Test that a non-LPA application is denied access when attempting to select ISD-R.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App_X</w:t>
            </w:r>
          </w:p>
        </w:tc>
        <w:tc>
          <w:tcPr>
            <w:tcW w:type="dxa" w:w="4320"/>
          </w:tcPr>
          <w:p>
            <w:r>
              <w:t>Application "App_X" (not the LPA) obtains a reference to the smartcard API and attempts to open a channel.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App_X → Device OS</w:t>
            </w:r>
          </w:p>
        </w:tc>
        <w:tc>
          <w:tcPr>
            <w:tcW w:type="dxa" w:w="2160"/>
          </w:tcPr>
          <w:p>
            <w:r>
              <w:t>App_X issues MANAGE CHANNEL and attempts to send SELECT ISD-R command via smartcard API.</w:t>
            </w:r>
          </w:p>
        </w:tc>
        <w:tc>
          <w:tcPr>
            <w:tcW w:type="dxa" w:w="2160"/>
          </w:tcPr>
          <w:p>
            <w:r>
              <w:t>Device OS blocks the request and denies channel opening/SELECT access for App_X. Error/exception is returned.</w:t>
            </w:r>
          </w:p>
        </w:tc>
      </w:tr>
      <w:tr>
        <w:tc>
          <w:tcPr>
            <w:tcW w:type="dxa" w:w="2160"/>
          </w:tcPr>
          <w:p>
            <w:r>
              <w:t>2</w:t>
            </w:r>
          </w:p>
        </w:tc>
        <w:tc>
          <w:tcPr>
            <w:tcW w:type="dxa" w:w="2160"/>
          </w:tcPr>
          <w:p>
            <w:r>
              <w:t>App_X ← Device OS</w:t>
            </w:r>
          </w:p>
        </w:tc>
        <w:tc>
          <w:tcPr>
            <w:tcW w:type="dxa" w:w="2160"/>
          </w:tcPr>
          <w:p>
            <w:r>
              <w:t>App_X receives command result or error code.</w:t>
            </w:r>
          </w:p>
        </w:tc>
        <w:tc>
          <w:tcPr>
            <w:tcW w:type="dxa" w:w="2160"/>
          </w:tcPr>
          <w:p>
            <w:r>
              <w:t>1- AppX does not get access to the ISD-R.2- No FCI for ISD-R is returned to AppX.</w:t>
            </w:r>
          </w:p>
        </w:tc>
      </w:tr>
    </w:tbl>
    <w:p>
      <w:r>
        <w:rPr/>
        <w:t>Test Sequence #03: Attempt of Parallel ISD-R Selection by Multiple Applications</w:t>
        <w:br/>
        <w:t>Verify that concurrent access to ISD-R by LPA and other applications is prevented.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Device OS</w:t>
            </w:r>
          </w:p>
        </w:tc>
        <w:tc>
          <w:tcPr>
            <w:tcW w:type="dxa" w:w="2160"/>
          </w:tcPr>
          <w:p>
            <w:r>
              <w:t>LPA opens a logical channel and executes SELECT ISD-R successfully.</w:t>
            </w:r>
          </w:p>
        </w:tc>
        <w:tc>
          <w:tcPr>
            <w:tcW w:type="dxa" w:w="2160"/>
          </w:tcPr>
          <w:p>
            <w:r>
              <w:t>Channel is established and SELECT ISD-R returns valid FCI to LPA.</w:t>
            </w:r>
          </w:p>
        </w:tc>
      </w:tr>
      <w:tr>
        <w:tc>
          <w:tcPr>
            <w:tcW w:type="dxa" w:w="2160"/>
          </w:tcPr>
          <w:p>
            <w:r>
              <w:t>2</w:t>
            </w:r>
          </w:p>
        </w:tc>
        <w:tc>
          <w:tcPr>
            <w:tcW w:type="dxa" w:w="2160"/>
          </w:tcPr>
          <w:p>
            <w:r>
              <w:t>App_X → Device OS</w:t>
            </w:r>
          </w:p>
        </w:tc>
        <w:tc>
          <w:tcPr>
            <w:tcW w:type="dxa" w:w="2160"/>
          </w:tcPr>
          <w:p>
            <w:r>
              <w:t>Simultaneously, App_X attempts to open a logical channel and send SELECT ISD-R.</w:t>
            </w:r>
          </w:p>
        </w:tc>
        <w:tc>
          <w:tcPr>
            <w:tcW w:type="dxa" w:w="2160"/>
          </w:tcPr>
          <w:p>
            <w:r>
              <w:t>Device OS denies AppX access.AppX does not obtain ISD-R access.Error or access denied is returned.</w:t>
            </w:r>
          </w:p>
        </w:tc>
      </w:tr>
    </w:tbl>
    <w:p>
      <w:r>
        <w:rPr/>
        <w:t>Test Sequence #04: Access Control Policy Inspection by Device OS</w:t>
        <w:br/>
        <w:t>Verify the Device's internal policy to restrict ISD-R access.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OS</w:t>
            </w:r>
          </w:p>
        </w:tc>
        <w:tc>
          <w:tcPr>
            <w:tcW w:type="dxa" w:w="2160"/>
          </w:tcPr>
          <w:p>
            <w:r>
              <w:t>Inspect the access control policy for ISD-R selection, ensuring only LPA process is whitelisted/authorized.</w:t>
            </w:r>
          </w:p>
        </w:tc>
        <w:tc>
          <w:tcPr>
            <w:tcW w:type="dxa" w:w="2160"/>
          </w:tcPr>
          <w:p>
            <w:r>
              <w:t>1- Policy or configurations exist to allow only the LPA to access ISD-R.</w:t>
            </w:r>
          </w:p>
        </w:tc>
      </w:tr>
      <w:tr>
        <w:tc>
          <w:tcPr>
            <w:tcW w:type="dxa" w:w="2160"/>
          </w:tcPr>
          <w:p>
            <w:r>
              <w:t>2</w:t>
            </w:r>
          </w:p>
        </w:tc>
        <w:tc>
          <w:tcPr>
            <w:tcW w:type="dxa" w:w="2160"/>
          </w:tcPr>
          <w:p>
            <w:r>
              <w:t>Auditor/Tester</w:t>
            </w:r>
          </w:p>
        </w:tc>
        <w:tc>
          <w:tcPr>
            <w:tcW w:type="dxa" w:w="2160"/>
          </w:tcPr>
          <w:p>
            <w:r>
              <w:t>Auditor verifies no policy or configuration allows non-LPA app ISD-R selection (manual or automated review).</w:t>
            </w:r>
          </w:p>
        </w:tc>
        <w:tc>
          <w:tcPr>
            <w:tcW w:type="dxa" w:w="2160"/>
          </w:tcPr>
          <w:p>
            <w:r>
              <w:t>2- Audit report finds no path for non-LPA ISD-R selection is allowed.</w:t>
            </w:r>
          </w:p>
        </w:tc>
      </w:tr>
    </w:tbl>
    <w:p>
      <w:r>
        <w:rPr/>
        <w:t>Conformance Requirements References</w:t>
      </w:r>
    </w:p>
    <w:p>
      <w:pPr>
        <w:pStyle w:val="ListBullet"/>
        <w:ind w:left="0"/>
      </w:pPr>
      <w:r>
        <w:rPr/>
        <w:t>SGP.22 v2.6.1, Section 5.7.1, Figure 37; stipulates: "The Device SHALL ensure that only the LPA, but no other application on the Device, is permitted to select the ISD-R."</w:t>
      </w:r>
    </w:p>
    <w:p>
      <w:pPr>
        <w:pStyle w:val="ListBullet"/>
        <w:ind w:left="0"/>
      </w:pPr>
      <w:r>
        <w:rPr/>
        <w:t>GlobalPlatform Card Specification [8]: MANAGE CHANNEL and SELECT command handling via Device OS interface.</w:t>
      </w:r>
    </w:p>
    <w:p>
      <w:r>
        <w:rPr/>
        <w:t>Conditional Execution Notes</w:t>
      </w:r>
    </w:p>
    <w:p>
      <w:r>
        <w:rPr/>
        <w:t>These test sequences SHALL be executed on Devices that implement consumer eUICC support per SGP.22 v2.6.1 Section 2, and SHALL target all supported application access mechanisms (e.g., OMAPI, proprietary interfaces).</w:t>
      </w:r>
    </w:p>
    <w:p>
      <w:r>
        <w:rPr/>
        <w:t>Supplementary Information</w:t>
      </w:r>
    </w:p>
    <w:p>
      <w:r>
        <w:rPr/>
        <w:t>If the Device exposes a smartcard API (such as OMAPI), this test SHALL ensure that permissions and/or access control files restrict ISD-R selection to the LPA process only. Attempts to circumvent by elevated privilege or exploited processes SHALL also be considered for robustness (security assessment recommended).</w:t>
      </w:r>
    </w:p>
    <w:p>
      <w:r>
        <w:rPr/>
        <w:t>End of Test Case</w:t>
      </w:r>
    </w:p>
    <w:p/>
    <w:p>
      <w:r>
        <w:rPr>
          <w:b/>
          <w:sz w:val="24"/>
        </w:rPr>
        <w:t>Requirement ID : On the reception of the SELECT ISD-R Command, the following data SHALL be returned within the FCI template after the objects defined in GlobalPlatform Card Specification [8]: | Requirement Description : On the reception of the SELECT ISD-R Command, the following data SHALL be returned within the FCI template after the objects defined in GlobalPlatform Card Specification [8]:</w:t>
      </w:r>
    </w:p>
    <w:p>
      <w:r>
        <w:rPr>
          <w:b/>
          <w:sz w:val="24"/>
        </w:rPr>
        <w:t xml:space="preserve">Test Case : </w:t>
        <w:br/>
      </w:r>
    </w:p>
    <w:p>
      <w:r>
        <w:rPr/>
        <w:t>Test Cases</w:t>
      </w:r>
    </w:p>
    <w:p>
      <w:r>
        <w:rPr/>
        <w:t>TC</w:t>
      </w:r>
      <w:r>
        <w:rPr>
          <w:i/>
        </w:rPr>
        <w:t>EUICC</w:t>
      </w:r>
      <w:r>
        <w:rPr/>
        <w:t>SelectISDR_FCIExtended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The Local Profile Assistant (LPA) is operational within the Device and is permitted to select the ISD-R</w:t>
            </w:r>
          </w:p>
        </w:tc>
      </w:tr>
      <w:tr>
        <w:tc>
          <w:tcPr>
            <w:tcW w:type="dxa" w:w="4320"/>
          </w:tcPr>
          <w:p>
            <w:r>
              <w:t>eUICC</w:t>
            </w:r>
          </w:p>
        </w:tc>
        <w:tc>
          <w:tcPr>
            <w:tcW w:type="dxa" w:w="4320"/>
          </w:tcPr>
          <w:p>
            <w:r>
              <w:t>The eUICC is inserted and initialized. The ISD-R logical channel is available and supports selection as per GP specification</w:t>
            </w:r>
          </w:p>
        </w:tc>
      </w:tr>
      <w:tr>
        <w:tc>
          <w:tcPr>
            <w:tcW w:type="dxa" w:w="4320"/>
          </w:tcPr>
          <w:p>
            <w:r>
              <w:t>Device</w:t>
            </w:r>
          </w:p>
        </w:tc>
        <w:tc>
          <w:tcPr>
            <w:tcW w:type="dxa" w:w="4320"/>
          </w:tcPr>
          <w:p>
            <w:r>
              <w:t>Device enforces that only the LPA is allowed access to the ISD-R selection functionality</w:t>
            </w:r>
          </w:p>
        </w:tc>
      </w:tr>
    </w:tbl>
    <w:p>
      <w:r>
        <w:rPr/>
        <w:t>Test Sequence #01: SELECT ISD-R and Verify FCI Template Extended Data</w:t>
        <w:br/>
        <w:t>This test sequence aims to verify that, upon reception of the SELECT ISD-R command, the eUICC returns within the FCI template all mandatory File Control Information (FCI) data objects as defined by GlobalPlatform Card Specification [8], as well as the additional ISD-R specific data structures required by SGP.22 (e.g., ISDRProprietaryApplicationTemplate containing version and LPAe support information).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The LPA is ready to open a logical channel and allowed to select the ISD-R</w:t>
            </w:r>
          </w:p>
        </w:tc>
      </w:tr>
      <w:tr>
        <w:tc>
          <w:tcPr>
            <w:tcW w:type="dxa" w:w="4320"/>
          </w:tcPr>
          <w:p>
            <w:r>
              <w:t>eUICC</w:t>
            </w:r>
          </w:p>
        </w:tc>
        <w:tc>
          <w:tcPr>
            <w:tcW w:type="dxa" w:w="4320"/>
          </w:tcPr>
          <w:p>
            <w:r>
              <w:t>ISD-R application is in a selectable state (INSTALLED or higher life cycle)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Open a logical channel to the eUICC as per ISO/IEC 7816-4</w:t>
            </w:r>
          </w:p>
        </w:tc>
        <w:tc>
          <w:tcPr>
            <w:tcW w:type="dxa" w:w="2160"/>
          </w:tcPr>
          <w:p>
            <w:r>
              <w:t>Logical channel successfully opened; eUICC is ready to receive SELECT command on this channel</w:t>
            </w:r>
          </w:p>
        </w:tc>
      </w:tr>
      <w:tr>
        <w:tc>
          <w:tcPr>
            <w:tcW w:type="dxa" w:w="2160"/>
          </w:tcPr>
          <w:p>
            <w:r>
              <w:t>1</w:t>
            </w:r>
          </w:p>
        </w:tc>
        <w:tc>
          <w:tcPr>
            <w:tcW w:type="dxa" w:w="2160"/>
          </w:tcPr>
          <w:p>
            <w:r>
              <w:t>LPA → eUICC</w:t>
            </w:r>
          </w:p>
        </w:tc>
        <w:tc>
          <w:tcPr>
            <w:tcW w:type="dxa" w:w="2160"/>
          </w:tcPr>
          <w:p>
            <w:r>
              <w:t>Send SELECT [by AID] command for ISD-R application</w:t>
            </w:r>
          </w:p>
        </w:tc>
        <w:tc>
          <w:tcPr>
            <w:tcW w:type="dxa" w:w="2160"/>
          </w:tcPr>
          <w:p>
            <w:r>
              <w:t>1- eUICC responds with FCI template containing, at minimum, tags '6F', '84', 'A5', and '9F65' in compliance with GP specification</w:t>
            </w:r>
          </w:p>
        </w:tc>
      </w:tr>
      <w:tr>
        <w:tc>
          <w:tcPr>
            <w:tcW w:type="dxa" w:w="2160"/>
          </w:tcPr>
          <w:p>
            <w:r>
              <w:t>2</w:t>
            </w:r>
          </w:p>
        </w:tc>
        <w:tc>
          <w:tcPr>
            <w:tcW w:type="dxa" w:w="2160"/>
          </w:tcPr>
          <w:p>
            <w:r>
              <w:t>LPA ← eUICC</w:t>
            </w:r>
          </w:p>
        </w:tc>
        <w:tc>
          <w:tcPr>
            <w:tcW w:type="dxa" w:w="2160"/>
          </w:tcPr>
          <w:p>
            <w:r/>
          </w:p>
        </w:tc>
        <w:tc>
          <w:tcPr>
            <w:tcW w:type="dxa" w:w="2160"/>
          </w:tcPr>
          <w:p>
            <w:r>
              <w:t>2- FCI template includes additional ISD-R specific data (e.g., ISDRProprietaryApplicationTemplate as per SGP.22 TLV structure)</w:t>
            </w:r>
          </w:p>
        </w:tc>
      </w:tr>
      <w:tr>
        <w:tc>
          <w:tcPr>
            <w:tcW w:type="dxa" w:w="2160"/>
          </w:tcPr>
          <w:p>
            <w:r>
              <w:t>3</w:t>
            </w:r>
          </w:p>
        </w:tc>
        <w:tc>
          <w:tcPr>
            <w:tcW w:type="dxa" w:w="2160"/>
          </w:tcPr>
          <w:p>
            <w:r>
              <w:t>LPA ← eUICC</w:t>
            </w:r>
          </w:p>
        </w:tc>
        <w:tc>
          <w:tcPr>
            <w:tcW w:type="dxa" w:w="2160"/>
          </w:tcPr>
          <w:p>
            <w:r/>
          </w:p>
        </w:tc>
        <w:tc>
          <w:tcPr>
            <w:tcW w:type="dxa" w:w="2160"/>
          </w:tcPr>
          <w:p>
            <w:r>
              <w:t>3- Status word '90 00' is returned indicating successful selection</w:t>
            </w:r>
          </w:p>
        </w:tc>
      </w:tr>
      <w:tr>
        <w:tc>
          <w:tcPr>
            <w:tcW w:type="dxa" w:w="2160"/>
          </w:tcPr>
          <w:p>
            <w:r>
              <w:t>4</w:t>
            </w:r>
          </w:p>
        </w:tc>
        <w:tc>
          <w:tcPr>
            <w:tcW w:type="dxa" w:w="2160"/>
          </w:tcPr>
          <w:p>
            <w:r>
              <w:t>LPA ← eUICC</w:t>
            </w:r>
          </w:p>
        </w:tc>
        <w:tc>
          <w:tcPr>
            <w:tcW w:type="dxa" w:w="2160"/>
          </w:tcPr>
          <w:p>
            <w:r/>
          </w:p>
        </w:tc>
        <w:tc>
          <w:tcPr>
            <w:tcW w:type="dxa" w:w="2160"/>
          </w:tcPr>
          <w:p>
            <w:r>
              <w:t>4- All required objects are encoded after the GP-mandated FCI data as per SGP.22, including the GSMA SGP.22 version and LPAe flags</w:t>
            </w:r>
          </w:p>
        </w:tc>
      </w:tr>
    </w:tbl>
    <w:p>
      <w:r>
        <w:rPr/>
        <w:t>Test Sequence #02: Handle SELECT ISD-R Command Error Scenarios</w:t>
        <w:br/>
        <w:t>This test sequence aims to validate the response of the eUICC in cases where the SELECT ISD-R command cannot be processed normally, such as when secure messaging is not supported, ISD-R is not installed, or the card is locked.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Send SELECT [by AID] command for ISD-R when the card is in CARD_LOCKED state</w:t>
            </w:r>
          </w:p>
        </w:tc>
        <w:tc>
          <w:tcPr>
            <w:tcW w:type="dxa" w:w="2160"/>
          </w:tcPr>
          <w:p>
            <w:r>
              <w:t>1- eUICC responds with SW '62 83' (Card Life Cycle State is CARD_LOCKED)</w:t>
            </w:r>
          </w:p>
        </w:tc>
      </w:tr>
      <w:tr>
        <w:tc>
          <w:tcPr>
            <w:tcW w:type="dxa" w:w="2160"/>
          </w:tcPr>
          <w:p>
            <w:r>
              <w:t>2</w:t>
            </w:r>
          </w:p>
        </w:tc>
        <w:tc>
          <w:tcPr>
            <w:tcW w:type="dxa" w:w="2160"/>
          </w:tcPr>
          <w:p>
            <w:r>
              <w:t>LPA → eUICC</w:t>
            </w:r>
          </w:p>
        </w:tc>
        <w:tc>
          <w:tcPr>
            <w:tcW w:type="dxa" w:w="2160"/>
          </w:tcPr>
          <w:p>
            <w:r>
              <w:t>Send SELECT [by AID] command for ISD-R when secure messaging unsolicited</w:t>
            </w:r>
          </w:p>
        </w:tc>
        <w:tc>
          <w:tcPr>
            <w:tcW w:type="dxa" w:w="2160"/>
          </w:tcPr>
          <w:p>
            <w:r>
              <w:t>2- eUICC responds with SW '68 82' (Secure messaging not supported)</w:t>
            </w:r>
          </w:p>
        </w:tc>
      </w:tr>
      <w:tr>
        <w:tc>
          <w:tcPr>
            <w:tcW w:type="dxa" w:w="2160"/>
          </w:tcPr>
          <w:p>
            <w:r>
              <w:t>3</w:t>
            </w:r>
          </w:p>
        </w:tc>
        <w:tc>
          <w:tcPr>
            <w:tcW w:type="dxa" w:w="2160"/>
          </w:tcPr>
          <w:p>
            <w:r>
              <w:t>LPA → eUICC</w:t>
            </w:r>
          </w:p>
        </w:tc>
        <w:tc>
          <w:tcPr>
            <w:tcW w:type="dxa" w:w="2160"/>
          </w:tcPr>
          <w:p>
            <w:r>
              <w:t>Send SELECT [by AID] command for ISD-R with an invalid/non-existent AID</w:t>
            </w:r>
          </w:p>
        </w:tc>
        <w:tc>
          <w:tcPr>
            <w:tcW w:type="dxa" w:w="2160"/>
          </w:tcPr>
          <w:p>
            <w:r>
              <w:t>3- eUICC responds with SW '6A 82' (Selected Application / file not found)</w:t>
            </w:r>
          </w:p>
        </w:tc>
      </w:tr>
      <w:tr>
        <w:tc>
          <w:tcPr>
            <w:tcW w:type="dxa" w:w="2160"/>
          </w:tcPr>
          <w:p>
            <w:r>
              <w:t>4</w:t>
            </w:r>
          </w:p>
        </w:tc>
        <w:tc>
          <w:tcPr>
            <w:tcW w:type="dxa" w:w="2160"/>
          </w:tcPr>
          <w:p>
            <w:r>
              <w:t>LPA → eUICC</w:t>
            </w:r>
          </w:p>
        </w:tc>
        <w:tc>
          <w:tcPr>
            <w:tcW w:type="dxa" w:w="2160"/>
          </w:tcPr>
          <w:p>
            <w:r>
              <w:t>Send SELECT [by AID] command for ISD-R when function not supported</w:t>
            </w:r>
          </w:p>
        </w:tc>
        <w:tc>
          <w:tcPr>
            <w:tcW w:type="dxa" w:w="2160"/>
          </w:tcPr>
          <w:p>
            <w:r>
              <w:t>4- eUICC responds with SW '6A 81' (Function not supported, e.g., card Life Cycle State is CARD_LOCKED)</w:t>
            </w:r>
          </w:p>
        </w:tc>
      </w:tr>
    </w:tbl>
    <w:p>
      <w:r>
        <w:rPr/>
        <w:t>Conformance Requirements References:</w:t>
        <w:br/>
        <w:t>- SGP.22 v2.6.1 section 5.7.1: "Before sending any command to the eUICC, the LPA SHALL establish a logical channel and select the ISD-R... On the reception of the SELECT ISD-R Command, the following data SHALL be returned within the FCI template after the objects defined in GlobalPlatform Card Specification [8]: [...] ISDRProprietaryApplicationTemplate..."</w:t>
        <w:br/>
        <w:t>- GlobalPlatform Card Specification v2.3.1.49, Section 11.9.2.3 &amp; 11.9.3 (tables 11-82, 11-83, 11-84): FCI response structure and SELECT command error handling</w:t>
        <w:br/>
        <w:t>- ISO/IEC 7816-4: Organization, security and commands for interchange</w:t>
      </w:r>
    </w:p>
    <w:p>
      <w:r>
        <w:rPr/>
        <w:t>Conditional Execution:</w:t>
        <w:br/>
        <w:t>- Test Sequence #01 SHALL be executed if and only if the eUICC contains an ISD-R in selectable (INSTALLED or higher) life cycle state.</w:t>
        <w:br/>
        <w:t>- Test Sequence #02 SHALL be executed for all stated error conditions, with the appropriate card state or input parameters set before each step to trigger the relevant error response.</w:t>
      </w:r>
    </w:p>
    <w:p>
      <w:r>
        <w:rPr/>
        <w:t>Notes:</w:t>
        <w:br/>
        <w:t>- Ensure the order of FCI data objects in step 2 preserves the requirement that SGP.22 extended objects follow those defined in GlobalPlatform Card Specification [8].</w:t>
        <w:br/>
        <w:t>- Use appropriate Device OS APIs (such as OMAPI) if direct APDU transmission is abstracted by the platform.</w:t>
      </w:r>
    </w:p>
    <w:p/>
    <w:p>
      <w:r>
        <w:rPr>
          <w:b/>
          <w:sz w:val="24"/>
        </w:rPr>
        <w:t>Requirement ID : If the Device supports the requirements for an option of the LPAe as defined in section 5.11 and the eUICC indicated support for that option in the ISDRProprietaryApplicationTemplate, the Device MAY activate this option by sending an LpaeActivationRequest to the ISD-R. | Requirement Description : If the Device supports the requirements for an option of the LPAe as defined in section 5.11 and the eUICC indicated support for that option in the ISDRProprietaryApplicationTemplate, the Device MAY activate this option by sending an LpaeActivationRequest to the ISD-R.</w:t>
      </w:r>
    </w:p>
    <w:p>
      <w:r>
        <w:rPr>
          <w:b/>
          <w:sz w:val="24"/>
        </w:rPr>
        <w:t xml:space="preserve">Test Case : </w:t>
        <w:br/>
      </w:r>
    </w:p>
    <w:p>
      <w:r>
        <w:rPr/>
        <w:t>Test Cases</w:t>
      </w:r>
    </w:p>
    <w:p>
      <w:r>
        <w:rPr/>
        <w:t>TC</w:t>
      </w:r>
      <w:r>
        <w:rPr>
          <w:i/>
        </w:rPr>
        <w:t>Device</w:t>
      </w:r>
      <w:r>
        <w:rPr/>
        <w:t>LPAeActivation_MaySendRequest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at least one option for LPAe as defined in section 5.11 of SGP.22.</w:t>
            </w:r>
          </w:p>
        </w:tc>
      </w:tr>
      <w:tr>
        <w:tc>
          <w:tcPr>
            <w:tcW w:type="dxa" w:w="4320"/>
          </w:tcPr>
          <w:p>
            <w:r>
              <w:t>eUICC</w:t>
            </w:r>
          </w:p>
        </w:tc>
        <w:tc>
          <w:tcPr>
            <w:tcW w:type="dxa" w:w="4320"/>
          </w:tcPr>
          <w:p>
            <w:r>
              <w:t>eUICC is installed in the Device, operational, and ready to communicate over standard APIs.</w:t>
            </w:r>
          </w:p>
        </w:tc>
      </w:tr>
    </w:tbl>
    <w:p>
      <w:r>
        <w:rPr/>
        <w:t>Test Sequence #01: LPAe Option Support Indicated, Device Sends LpaeActivationRequest</w:t>
        <w:br/>
        <w:t>Description of the aim of the test sequence N°1</w:t>
      </w:r>
      <w:r>
        <w:rPr/>
        <w:br/>
        <w:t>Verify that the Device MAY send an LpaeActivationRequest to the ISD-R on the eUICC if (a) the Device supports an option for the LPAe as specified in section 5.11, and (b) the eUICC indicates support for that option via the ISDRProprietaryApplicationTemplate.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Has functionality supporting at least one LPAe option as per SGP.22 section 5.11, and communication APIs to manage logical channel operations.</w:t>
            </w:r>
          </w:p>
        </w:tc>
      </w:tr>
      <w:tr>
        <w:tc>
          <w:tcPr>
            <w:tcW w:type="dxa" w:w="4320"/>
          </w:tcPr>
          <w:p>
            <w:r>
              <w:t>eUICC</w:t>
            </w:r>
          </w:p>
        </w:tc>
        <w:tc>
          <w:tcPr>
            <w:tcW w:type="dxa" w:w="4320"/>
          </w:tcPr>
          <w:p>
            <w:r>
              <w:t>Returns ISDRProprietaryApplicationTemplate in FCI on SELECT ISD-R, indicating support for the same LPAe option (lpaeSupport BIT STRING as per SGP.22 v2.6.1 page 195).</w:t>
            </w:r>
          </w:p>
        </w:tc>
      </w:tr>
      <w:tr>
        <w:tc>
          <w:tcPr>
            <w:tcW w:type="dxa" w:w="4320"/>
          </w:tcPr>
          <w:p>
            <w:r>
              <w:t>Device</w:t>
            </w:r>
          </w:p>
        </w:tc>
        <w:tc>
          <w:tcPr>
            <w:tcW w:type="dxa" w:w="4320"/>
          </w:tcPr>
          <w:p>
            <w:r>
              <w:t>No other applications on the Device are permitted to select the ISD-R (security restriction enforced as per SGP.22 section 5.7.1).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establishes a logical channel using MANAGE CHANNEL command.</w:t>
            </w:r>
          </w:p>
        </w:tc>
        <w:tc>
          <w:tcPr>
            <w:tcW w:type="dxa" w:w="2160"/>
          </w:tcPr>
          <w:p>
            <w:r>
              <w:t>eUICC responds with a logical channel number.</w:t>
            </w:r>
          </w:p>
        </w:tc>
      </w:tr>
      <w:tr>
        <w:tc>
          <w:tcPr>
            <w:tcW w:type="dxa" w:w="2160"/>
          </w:tcPr>
          <w:p>
            <w:r>
              <w:t>IC2</w:t>
            </w:r>
          </w:p>
        </w:tc>
        <w:tc>
          <w:tcPr>
            <w:tcW w:type="dxa" w:w="2160"/>
          </w:tcPr>
          <w:p>
            <w:r>
              <w:t>Device → eUICC</w:t>
            </w:r>
          </w:p>
        </w:tc>
        <w:tc>
          <w:tcPr>
            <w:tcW w:type="dxa" w:w="2160"/>
          </w:tcPr>
          <w:p>
            <w:r>
              <w:t>Device selects ISD-R using SELECT command over the logical channel.</w:t>
            </w:r>
          </w:p>
        </w:tc>
        <w:tc>
          <w:tcPr>
            <w:tcW w:type="dxa" w:w="2160"/>
          </w:tcPr>
          <w:p>
            <w:r>
              <w:t>eUICC responds with FCI that includes ISDRProprietaryApplicationTemplate, indicating supported LPAe option(s).</w:t>
            </w:r>
          </w:p>
        </w:tc>
      </w:tr>
      <w:tr>
        <w:tc>
          <w:tcPr>
            <w:tcW w:type="dxa" w:w="2160"/>
          </w:tcPr>
          <w:p>
            <w:r>
              <w:t>1</w:t>
            </w:r>
          </w:p>
        </w:tc>
        <w:tc>
          <w:tcPr>
            <w:tcW w:type="dxa" w:w="2160"/>
          </w:tcPr>
          <w:p>
            <w:r>
              <w:t>Device → eUICC</w:t>
            </w:r>
          </w:p>
        </w:tc>
        <w:tc>
          <w:tcPr>
            <w:tcW w:type="dxa" w:w="2160"/>
          </w:tcPr>
          <w:p>
            <w:r>
              <w:t>Device parses ISDRProprietaryApplicationTemplate, checks LPAe option match.</w:t>
            </w:r>
          </w:p>
        </w:tc>
        <w:tc>
          <w:tcPr>
            <w:tcW w:type="dxa" w:w="2160"/>
          </w:tcPr>
          <w:p>
            <w:r>
              <w:t>1- Device confirms that required LPAe support is indicated in eUICC.2- Decision logic may proceed to send activation.</w:t>
            </w:r>
          </w:p>
        </w:tc>
      </w:tr>
      <w:tr>
        <w:tc>
          <w:tcPr>
            <w:tcW w:type="dxa" w:w="2160"/>
          </w:tcPr>
          <w:p>
            <w:r>
              <w:t>2</w:t>
            </w:r>
          </w:p>
        </w:tc>
        <w:tc>
          <w:tcPr>
            <w:tcW w:type="dxa" w:w="2160"/>
          </w:tcPr>
          <w:p>
            <w:r>
              <w:t>Device → eUICC</w:t>
            </w:r>
          </w:p>
        </w:tc>
        <w:tc>
          <w:tcPr>
            <w:tcW w:type="dxa" w:w="2160"/>
          </w:tcPr>
          <w:p>
            <w:r>
              <w:t>Device sends LpaeActivationRequest APDU to ISD-R as per transport protocol.</w:t>
            </w:r>
          </w:p>
        </w:tc>
        <w:tc>
          <w:tcPr>
            <w:tcW w:type="dxa" w:w="2160"/>
          </w:tcPr>
          <w:p>
            <w:r>
              <w:t>1- eUICC processes LpaeActivationRequest.2- eUICC responds per SGP.22 protocol: accepts and activates LPAe option.</w:t>
            </w:r>
          </w:p>
        </w:tc>
      </w:tr>
      <w:tr>
        <w:tc>
          <w:tcPr>
            <w:tcW w:type="dxa" w:w="2160"/>
          </w:tcPr>
          <w:p>
            <w:r>
              <w:t>3</w:t>
            </w:r>
          </w:p>
        </w:tc>
        <w:tc>
          <w:tcPr>
            <w:tcW w:type="dxa" w:w="2160"/>
          </w:tcPr>
          <w:p>
            <w:r>
              <w:t>eUICC → Device</w:t>
            </w:r>
          </w:p>
        </w:tc>
        <w:tc>
          <w:tcPr>
            <w:tcW w:type="dxa" w:w="2160"/>
          </w:tcPr>
          <w:p>
            <w:r>
              <w:t>eUICC returns response to LpaeActivationRequest.</w:t>
            </w:r>
          </w:p>
        </w:tc>
        <w:tc>
          <w:tcPr>
            <w:tcW w:type="dxa" w:w="2160"/>
          </w:tcPr>
          <w:p>
            <w:r>
              <w:t>1- Response indicates successful activation of LPAe option (status word and/or data as specified in SGP.22).</w:t>
            </w:r>
          </w:p>
        </w:tc>
      </w:tr>
    </w:tbl>
    <w:p>
      <w:r>
        <w:rPr/>
        <w:t>Conformance Requirements References</w:t>
      </w:r>
      <w:r>
        <w:rPr/>
        <w:br/>
        <w:t>- SGP.22 v2.6.1, section 5.7.1: ISD-R selection and LPAe activation process</w:t>
      </w:r>
      <w:r>
        <w:rPr/>
        <w:br/>
        <w:t>- SGP.22 v2.6.1, section 5.11: LPAe requirements definition</w:t>
      </w:r>
      <w:r>
        <w:rPr/>
        <w:br/>
        <w:t>- FCI/ISDRProprietaryApplicationTemplate structure supporting lpaeSupport BIT STRING</w:t>
      </w:r>
      <w:r>
        <w:rPr/>
        <w:br/>
        <w:t>- Requirement: If the Device supports the requirements for an option of the LPAe as defined in section 5.11 and the eUICC indicated support for that option in the ISDRProprietaryApplicationTemplate, the Device MAY activate this option by sending an LpaeActivationRequest to the ISD-R.</w:t>
      </w:r>
    </w:p>
    <w:p>
      <w:r>
        <w:rPr/>
        <w:t>Conditional Execution</w:t>
      </w:r>
      <w:r>
        <w:rPr/>
        <w:br/>
        <w:t>This test sequence SHALL be executed if and only if:</w:t>
        <w:br/>
        <w:t>- The Device supports at least one LPAe option as defined in SGP.22 section 5.11;</w:t>
        <w:br/>
        <w:t>- The eUICC’s ISDRProprietaryApplicationTemplate indicates support for that LPAe option in its lpaeSupport BIT STRING field.</w:t>
      </w:r>
    </w:p>
    <w:p>
      <w:r>
        <w:rPr/>
        <w:t>If either of these conditions is not met, the Device SHALL NOT send an LpaeActivationRequest, and this test case is not applicable.</w:t>
      </w:r>
    </w:p>
    <w:p>
      <w:r>
        <w:rPr/>
        <w:t>Test Sequence #02: LPAe Option Not Supported by eUICC—Device Must Not Send Activation Request</w:t>
        <w:br/>
        <w:t>Description of the aim of the test sequence N°2</w:t>
      </w:r>
      <w:r>
        <w:rPr/>
        <w:br/>
        <w:t>Validate that if the eUICC's ISDRProprietaryApplicationTemplate does NOT indicate support for the Device's LPAe option, the Device does NOT send an LpaeActivationRequest to the ISD-R.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establishes logical channel and selects ISD-R.</w:t>
            </w:r>
          </w:p>
        </w:tc>
        <w:tc>
          <w:tcPr>
            <w:tcW w:type="dxa" w:w="2160"/>
          </w:tcPr>
          <w:p>
            <w:r>
              <w:t>eUICC returns FCI without required LPAe support indicated.</w:t>
            </w:r>
          </w:p>
        </w:tc>
      </w:tr>
      <w:tr>
        <w:tc>
          <w:tcPr>
            <w:tcW w:type="dxa" w:w="2160"/>
          </w:tcPr>
          <w:p>
            <w:r>
              <w:t>1</w:t>
            </w:r>
          </w:p>
        </w:tc>
        <w:tc>
          <w:tcPr>
            <w:tcW w:type="dxa" w:w="2160"/>
          </w:tcPr>
          <w:p>
            <w:r>
              <w:t>Device</w:t>
            </w:r>
          </w:p>
        </w:tc>
        <w:tc>
          <w:tcPr>
            <w:tcW w:type="dxa" w:w="2160"/>
          </w:tcPr>
          <w:p>
            <w:r>
              <w:t>Device examines ISDRProprietaryApplicationTemplate for LPAe option compatibility.</w:t>
            </w:r>
          </w:p>
        </w:tc>
        <w:tc>
          <w:tcPr>
            <w:tcW w:type="dxa" w:w="2160"/>
          </w:tcPr>
          <w:p>
            <w:r>
              <w:t>Device identifies no LPAe support matching its requirement.</w:t>
            </w:r>
          </w:p>
        </w:tc>
      </w:tr>
      <w:tr>
        <w:tc>
          <w:tcPr>
            <w:tcW w:type="dxa" w:w="2160"/>
          </w:tcPr>
          <w:p>
            <w:r>
              <w:t>2</w:t>
            </w:r>
          </w:p>
        </w:tc>
        <w:tc>
          <w:tcPr>
            <w:tcW w:type="dxa" w:w="2160"/>
          </w:tcPr>
          <w:p>
            <w:r>
              <w:t>Device</w:t>
            </w:r>
          </w:p>
        </w:tc>
        <w:tc>
          <w:tcPr>
            <w:tcW w:type="dxa" w:w="2160"/>
          </w:tcPr>
          <w:p>
            <w:r>
              <w:t>Device refrains from sending any LpaeActivationRequest to ISD-R.</w:t>
            </w:r>
          </w:p>
        </w:tc>
        <w:tc>
          <w:tcPr>
            <w:tcW w:type="dxa" w:w="2160"/>
          </w:tcPr>
          <w:p>
            <w:r>
              <w:t>No LpaeActivationRequest is sent; no further LPAe activation attempted.</w:t>
            </w:r>
          </w:p>
        </w:tc>
      </w:tr>
    </w:tbl>
    <w:p>
      <w:r>
        <w:rPr/>
        <w:t>Conformance Notes</w:t>
      </w:r>
      <w:r>
        <w:rPr/>
        <w:br/>
        <w:t>- Device behavior SHALL be consistent with “MAY” as specified: if and only if the eUICC’s indicated support matches, the Device MAY activate; if not, activation SHALL NOT be attempted.</w:t>
      </w:r>
      <w:r>
        <w:rPr/>
        <w:br/>
        <w:t>- These tests ensure specification-compliant interoperability and prevent erroneous activation requests.</w:t>
      </w:r>
    </w:p>
    <w:p/>
    <w:p>
      <w:r>
        <w:rPr>
          <w:b/>
          <w:sz w:val="24"/>
        </w:rPr>
        <w:t>Requirement ID : If the Device indicates support for LUId, LPDd and LDSd and it does not send an LpaeActivationRequest, the eUICC SHALL not activate the LPAe. | Requirement Description : If the Device indicates support for LUId, LPDd and LDSd and it does not send an LpaeActivationRequest, the eUICC SHALL not activate the LPAe.</w:t>
      </w:r>
    </w:p>
    <w:p>
      <w:r>
        <w:rPr>
          <w:b/>
          <w:sz w:val="24"/>
        </w:rPr>
        <w:t xml:space="preserve">Test Case : </w:t>
        <w:br/>
      </w:r>
    </w:p>
    <w:p>
      <w:r>
        <w:rPr/>
        <w:t>Test Cases</w:t>
      </w:r>
    </w:p>
    <w:p>
      <w:r>
        <w:rPr/>
        <w:t>TC</w:t>
      </w:r>
      <w:r>
        <w:rPr>
          <w:i/>
        </w:rPr>
        <w:t>eUICC</w:t>
      </w:r>
      <w:r>
        <w:rPr/>
        <w:t>LPAeActivation_NoRequest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contains a non-removable eUICC, and is compliant with SGP.22 architecture.</w:t>
            </w:r>
          </w:p>
        </w:tc>
      </w:tr>
      <w:tr>
        <w:tc>
          <w:tcPr>
            <w:tcW w:type="dxa" w:w="4320"/>
          </w:tcPr>
          <w:p>
            <w:r>
              <w:t>eUICC</w:t>
            </w:r>
          </w:p>
        </w:tc>
        <w:tc>
          <w:tcPr>
            <w:tcW w:type="dxa" w:w="4320"/>
          </w:tcPr>
          <w:p>
            <w:r>
              <w:t>eUICC is in factory state, supports LPAe, and awaits Device interaction.</w:t>
            </w:r>
          </w:p>
        </w:tc>
      </w:tr>
    </w:tbl>
    <w:p>
      <w:r>
        <w:rPr/>
        <w:t>Test Sequence #01: Validate that LPAe is NOT activated if the Device does NOT send an LpaeActivationRequest</w:t>
        <w:br/>
        <w:t>Description of the aim of the test sequence N°1</w:t>
      </w:r>
      <w:r>
        <w:rPr/>
        <w:br/>
        <w:t>To verify that when the Device signals support for LUId, LPDd, and LDSd but does NOT issue an LpaeActivationRequest, the eUICC does NOT activate the LPAe, ensuring compliance with the specified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LUId, LPDd, and LDSd support announced to the eUICC via capability exchange.</w:t>
            </w:r>
          </w:p>
        </w:tc>
      </w:tr>
      <w:tr>
        <w:tc>
          <w:tcPr>
            <w:tcW w:type="dxa" w:w="4320"/>
          </w:tcPr>
          <w:p>
            <w:r>
              <w:t>eUICC</w:t>
            </w:r>
          </w:p>
        </w:tc>
        <w:tc>
          <w:tcPr>
            <w:tcW w:type="dxa" w:w="4320"/>
          </w:tcPr>
          <w:p>
            <w:r>
              <w:t>Ready to process Device capability indications; LPAe is not yet activated.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initiates communication and indicates support for LUId, LPDd, and LDSd in the capability exchange or application template.</w:t>
            </w:r>
          </w:p>
        </w:tc>
        <w:tc>
          <w:tcPr>
            <w:tcW w:type="dxa" w:w="2160"/>
          </w:tcPr>
          <w:p>
            <w:r>
              <w:t>eUICC records Device's capability support; preparation for possible LpaeActivationRequest.</w:t>
            </w:r>
          </w:p>
        </w:tc>
      </w:tr>
      <w:tr>
        <w:tc>
          <w:tcPr>
            <w:tcW w:type="dxa" w:w="2160"/>
          </w:tcPr>
          <w:p>
            <w:r>
              <w:t>1</w:t>
            </w:r>
          </w:p>
        </w:tc>
        <w:tc>
          <w:tcPr>
            <w:tcW w:type="dxa" w:w="2160"/>
          </w:tcPr>
          <w:p>
            <w:r>
              <w:t>Device --- eUICC</w:t>
            </w:r>
          </w:p>
        </w:tc>
        <w:tc>
          <w:tcPr>
            <w:tcW w:type="dxa" w:w="2160"/>
          </w:tcPr>
          <w:p>
            <w:r>
              <w:t>Device does NOT send LpaeActivationRequest to ISD-R (no activation trigger is sent after capability exchange).</w:t>
            </w:r>
          </w:p>
        </w:tc>
        <w:tc>
          <w:tcPr>
            <w:tcW w:type="dxa" w:w="2160"/>
          </w:tcPr>
          <w:p>
            <w:r>
              <w:t>1- eUICC SHALL NOT activate the LPAe.2- Any attempt to use LPAe-specific functions shall result in unavailability indications from the eUICC.</w:t>
            </w:r>
          </w:p>
        </w:tc>
      </w:tr>
      <w:tr>
        <w:tc>
          <w:tcPr>
            <w:tcW w:type="dxa" w:w="2160"/>
          </w:tcPr>
          <w:p>
            <w:r>
              <w:t>2</w:t>
            </w:r>
          </w:p>
        </w:tc>
        <w:tc>
          <w:tcPr>
            <w:tcW w:type="dxa" w:w="2160"/>
          </w:tcPr>
          <w:p>
            <w:r>
              <w:t>Test System → eUICC</w:t>
            </w:r>
          </w:p>
        </w:tc>
        <w:tc>
          <w:tcPr>
            <w:tcW w:type="dxa" w:w="2160"/>
          </w:tcPr>
          <w:p>
            <w:r>
              <w:t>Test System queries eUICC status for LPAe activation or attempts to trigger LPAe-related operation (e.g., check LPAe status flag, attempt a LPAe function).</w:t>
            </w:r>
          </w:p>
        </w:tc>
        <w:tc>
          <w:tcPr>
            <w:tcW w:type="dxa" w:w="2160"/>
          </w:tcPr>
          <w:p>
            <w:r>
              <w:t>eUICC reports LPAe is NOT active and LPAe-specific operations are not available.</w:t>
            </w:r>
          </w:p>
        </w:tc>
      </w:tr>
    </w:tbl>
    <w:p>
      <w:r>
        <w:rPr/>
        <w:t>Conformance Requirements References:</w:t>
        <w:br/>
        <w:t>- SGP.22 v2.6.1, Section on LPAe Activation Conditions, Requirement: "If the Device indicates support for LUId, LPDd and LDSd and it does not send an LpaeActivationRequest, the eUICC SHALL not activate the LPAe."</w:t>
      </w:r>
    </w:p>
    <w:p>
      <w:r>
        <w:rPr/>
        <w:t>Conditional Execution:</w:t>
        <w:br/>
        <w:t xml:space="preserve">- This test case SHALL be executed if and only if the Device indicates support for LUId, LPDd, and LDSd and does NOT send an LpaeActivationRequest. </w:t>
      </w:r>
    </w:p>
    <w:p>
      <w:r>
        <w:rPr/>
        <w:t>Notes:</w:t>
        <w:br/>
        <w:t>- The eUICC behavior for LPAe activation MUST be verified both passively (by status/traces) and actively (by attempt on LPAe-specific operations).</w:t>
      </w:r>
      <w:r>
        <w:rPr/>
        <w:br/>
        <w:t>- This test ensures a strict compliance scenario and prevents unintended LPAe activation unless the explicit trigger (LpaeActivationRequest) is received.</w:t>
      </w:r>
    </w:p>
    <w:p/>
    <w:p>
      <w:r>
        <w:rPr>
          <w:b/>
          <w:sz w:val="24"/>
        </w:rPr>
        <w:t>Requirement ID : In all other cases, the eUICC MAY activate the LPAe. | Requirement Description : In all other cases, the eUICC MAY activate the LPAe.</w:t>
      </w:r>
    </w:p>
    <w:p>
      <w:r>
        <w:rPr>
          <w:b/>
          <w:sz w:val="24"/>
        </w:rPr>
        <w:t xml:space="preserve">Test Case : </w:t>
        <w:br/>
      </w:r>
    </w:p>
    <w:p>
      <w:r>
        <w:rPr/>
        <w:t>Test Cases</w:t>
      </w:r>
    </w:p>
    <w:p>
      <w:r>
        <w:rPr/>
        <w:t>TC</w:t>
      </w:r>
      <w:r>
        <w:rPr>
          <w:i/>
        </w:rPr>
        <w:t>eUICC</w:t>
      </w:r>
      <w:r>
        <w:rPr/>
        <w:t>LPAe_OptionalActivation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compliant with SGP.22 and supports both LPA Services and optionally the LPAe.</w:t>
            </w:r>
          </w:p>
        </w:tc>
      </w:tr>
      <w:tr>
        <w:tc>
          <w:tcPr>
            <w:tcW w:type="dxa" w:w="4320"/>
          </w:tcPr>
          <w:p>
            <w:r>
              <w:t>Device</w:t>
            </w:r>
          </w:p>
        </w:tc>
        <w:tc>
          <w:tcPr>
            <w:tcW w:type="dxa" w:w="4320"/>
          </w:tcPr>
          <w:p>
            <w:r>
              <w:t>Device is connected to the eUICC and can indicate support (or non-support) for LPAd, LDSd, LUId, and LPDd as per implementation.</w:t>
            </w:r>
          </w:p>
        </w:tc>
      </w:tr>
    </w:tbl>
    <w:p>
      <w:r>
        <w:rPr/>
        <w:t>Test Sequence #01: Optional Activation of LPAe in Other Cases</w:t>
        <w:br/>
        <w:t>Description of the aim of the test sequence N°1</w:t>
      </w:r>
      <w:r>
        <w:rPr/>
        <w:br/>
        <w:t>This sequence verifies that the eUICC activates the LPAe only in cases that are not explicitly governed by the conditional requirements for ES10a, ES10b, and ES10c, i.e., “in all other cases”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is operational and has not yet activated the LPAe.</w:t>
            </w:r>
          </w:p>
        </w:tc>
      </w:tr>
      <w:tr>
        <w:tc>
          <w:tcPr>
            <w:tcW w:type="dxa" w:w="4320"/>
          </w:tcPr>
          <w:p>
            <w:r>
              <w:t>Device</w:t>
            </w:r>
          </w:p>
        </w:tc>
        <w:tc>
          <w:tcPr>
            <w:tcW w:type="dxa" w:w="4320"/>
          </w:tcPr>
          <w:p>
            <w:r>
              <w:t>Device does NOT indicate support for LDSd (for ES10a), LPDd (for ES10b), nor LUId (for ES10c).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connects to eUICC and communicates feature support (LDSd, LPDd, LUId not supported)</w:t>
            </w:r>
          </w:p>
        </w:tc>
        <w:tc>
          <w:tcPr>
            <w:tcW w:type="dxa" w:w="2160"/>
          </w:tcPr>
          <w:p>
            <w:r>
              <w:t>eUICC assesses Device capability information</w:t>
            </w:r>
          </w:p>
        </w:tc>
      </w:tr>
      <w:tr>
        <w:tc>
          <w:tcPr>
            <w:tcW w:type="dxa" w:w="2160"/>
          </w:tcPr>
          <w:p>
            <w:r>
              <w:t>1</w:t>
            </w:r>
          </w:p>
        </w:tc>
        <w:tc>
          <w:tcPr>
            <w:tcW w:type="dxa" w:w="2160"/>
          </w:tcPr>
          <w:p>
            <w:r>
              <w:t>eUICC (internal)</w:t>
            </w:r>
          </w:p>
        </w:tc>
        <w:tc>
          <w:tcPr>
            <w:tcW w:type="dxa" w:w="2160"/>
          </w:tcPr>
          <w:p>
            <w:r>
              <w:t>eUICC evaluates that none of the conditions for ES10a, ES10b, ES10c are met</w:t>
            </w:r>
          </w:p>
        </w:tc>
        <w:tc>
          <w:tcPr>
            <w:tcW w:type="dxa" w:w="2160"/>
          </w:tcPr>
          <w:p>
            <w:r>
              <w:t>1- eUICC identifies this as an "all other cases" scenario2- eUICC MAY activate the LPAe per requirement</w:t>
            </w:r>
          </w:p>
        </w:tc>
      </w:tr>
      <w:tr>
        <w:tc>
          <w:tcPr>
            <w:tcW w:type="dxa" w:w="2160"/>
          </w:tcPr>
          <w:p>
            <w:r>
              <w:t>2</w:t>
            </w:r>
          </w:p>
        </w:tc>
        <w:tc>
          <w:tcPr>
            <w:tcW w:type="dxa" w:w="2160"/>
          </w:tcPr>
          <w:p>
            <w:r>
              <w:t>eUICC → Device</w:t>
            </w:r>
          </w:p>
        </w:tc>
        <w:tc>
          <w:tcPr>
            <w:tcW w:type="dxa" w:w="2160"/>
          </w:tcPr>
          <w:p>
            <w:r>
              <w:t>(If LPAe is activated) Notify Device of LPAe activation (optional per implementation)</w:t>
            </w:r>
          </w:p>
        </w:tc>
        <w:tc>
          <w:tcPr>
            <w:tcW w:type="dxa" w:w="2160"/>
          </w:tcPr>
          <w:p>
            <w:r>
              <w:t>Device receives notification if provided</w:t>
            </w:r>
          </w:p>
        </w:tc>
      </w:tr>
    </w:tbl>
    <w:p>
      <w:r>
        <w:rPr/>
        <w:t>Test Sequence #02: LPAe Is NOT Activated When Specific Conditions are Satisfied</w:t>
        <w:br/>
        <w:t>Description of the aim of the test sequence N°2</w:t>
      </w:r>
      <w:r>
        <w:rPr/>
        <w:br/>
        <w:t>To confirm that when Device does indicate support for LDSd, LPDd, or LUId, the eUICC does not activate LPAe but instead enforces the corresponding dedicated function (ES10a, ES10b, ES10c).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connects and indicates support for LUId (for ES10c)</w:t>
            </w:r>
          </w:p>
        </w:tc>
        <w:tc>
          <w:tcPr>
            <w:tcW w:type="dxa" w:w="2160"/>
          </w:tcPr>
          <w:p>
            <w:r>
              <w:t>eUICC receives LUId support indication</w:t>
            </w:r>
          </w:p>
        </w:tc>
      </w:tr>
      <w:tr>
        <w:tc>
          <w:tcPr>
            <w:tcW w:type="dxa" w:w="2160"/>
          </w:tcPr>
          <w:p>
            <w:r>
              <w:t>1</w:t>
            </w:r>
          </w:p>
        </w:tc>
        <w:tc>
          <w:tcPr>
            <w:tcW w:type="dxa" w:w="2160"/>
          </w:tcPr>
          <w:p>
            <w:r>
              <w:t>eUICC (internal)</w:t>
            </w:r>
          </w:p>
        </w:tc>
        <w:tc>
          <w:tcPr>
            <w:tcW w:type="dxa" w:w="2160"/>
          </w:tcPr>
          <w:p>
            <w:r>
              <w:t>eUICC checks and enables only ES10c functions, NOT LPAe</w:t>
            </w:r>
          </w:p>
        </w:tc>
        <w:tc>
          <w:tcPr>
            <w:tcW w:type="dxa" w:w="2160"/>
          </w:tcPr>
          <w:p>
            <w:r>
              <w:t>1- ES10c is enabled2- LPAe is NOT activated</w:t>
            </w:r>
          </w:p>
        </w:tc>
      </w:tr>
      <w:tr>
        <w:tc>
          <w:tcPr>
            <w:tcW w:type="dxa" w:w="2160"/>
          </w:tcPr>
          <w:p>
            <w:r>
              <w:t>2</w:t>
            </w:r>
          </w:p>
        </w:tc>
        <w:tc>
          <w:tcPr>
            <w:tcW w:type="dxa" w:w="2160"/>
          </w:tcPr>
          <w:p>
            <w:r>
              <w:t>Device → eUICC</w:t>
            </w:r>
          </w:p>
        </w:tc>
        <w:tc>
          <w:tcPr>
            <w:tcW w:type="dxa" w:w="2160"/>
          </w:tcPr>
          <w:p>
            <w:r>
              <w:t>Device indicates support for LDSd (for ES10a)</w:t>
            </w:r>
          </w:p>
        </w:tc>
        <w:tc>
          <w:tcPr>
            <w:tcW w:type="dxa" w:w="2160"/>
          </w:tcPr>
          <w:p>
            <w:r>
              <w:t>eUICC receives LDSd support indication</w:t>
            </w:r>
          </w:p>
        </w:tc>
      </w:tr>
      <w:tr>
        <w:tc>
          <w:tcPr>
            <w:tcW w:type="dxa" w:w="2160"/>
          </w:tcPr>
          <w:p>
            <w:r>
              <w:t>3</w:t>
            </w:r>
          </w:p>
        </w:tc>
        <w:tc>
          <w:tcPr>
            <w:tcW w:type="dxa" w:w="2160"/>
          </w:tcPr>
          <w:p>
            <w:r>
              <w:t>eUICC (internal)</w:t>
            </w:r>
          </w:p>
        </w:tc>
        <w:tc>
          <w:tcPr>
            <w:tcW w:type="dxa" w:w="2160"/>
          </w:tcPr>
          <w:p>
            <w:r>
              <w:t>eUICC checks and enables only ES10a functions, NOT LPAe</w:t>
            </w:r>
          </w:p>
        </w:tc>
        <w:tc>
          <w:tcPr>
            <w:tcW w:type="dxa" w:w="2160"/>
          </w:tcPr>
          <w:p>
            <w:r>
              <w:t>1- ES10a is enabled2- LPAe is NOT activated</w:t>
            </w:r>
          </w:p>
        </w:tc>
      </w:tr>
      <w:tr>
        <w:tc>
          <w:tcPr>
            <w:tcW w:type="dxa" w:w="2160"/>
          </w:tcPr>
          <w:p>
            <w:r>
              <w:t>4</w:t>
            </w:r>
          </w:p>
        </w:tc>
        <w:tc>
          <w:tcPr>
            <w:tcW w:type="dxa" w:w="2160"/>
          </w:tcPr>
          <w:p>
            <w:r>
              <w:t>Device → eUICC</w:t>
            </w:r>
          </w:p>
        </w:tc>
        <w:tc>
          <w:tcPr>
            <w:tcW w:type="dxa" w:w="2160"/>
          </w:tcPr>
          <w:p>
            <w:r>
              <w:t>Device indicates support for LPDd (for ES10b)</w:t>
            </w:r>
          </w:p>
        </w:tc>
        <w:tc>
          <w:tcPr>
            <w:tcW w:type="dxa" w:w="2160"/>
          </w:tcPr>
          <w:p>
            <w:r>
              <w:t>eUICC receives LPDd support indication</w:t>
            </w:r>
          </w:p>
        </w:tc>
      </w:tr>
      <w:tr>
        <w:tc>
          <w:tcPr>
            <w:tcW w:type="dxa" w:w="2160"/>
          </w:tcPr>
          <w:p>
            <w:r>
              <w:t>5</w:t>
            </w:r>
          </w:p>
        </w:tc>
        <w:tc>
          <w:tcPr>
            <w:tcW w:type="dxa" w:w="2160"/>
          </w:tcPr>
          <w:p>
            <w:r>
              <w:t>eUICC (internal)</w:t>
            </w:r>
          </w:p>
        </w:tc>
        <w:tc>
          <w:tcPr>
            <w:tcW w:type="dxa" w:w="2160"/>
          </w:tcPr>
          <w:p>
            <w:r>
              <w:t>eUICC checks and enables only ES10b functions, NOT LPAe</w:t>
            </w:r>
          </w:p>
        </w:tc>
        <w:tc>
          <w:tcPr>
            <w:tcW w:type="dxa" w:w="2160"/>
          </w:tcPr>
          <w:p>
            <w:r>
              <w:t>1- ES10b is enabled2- LPAe is NOT activated</w:t>
            </w:r>
          </w:p>
        </w:tc>
      </w:tr>
    </w:tbl>
    <w:p>
      <w:r>
        <w:rPr/>
        <w:t>Conformance Requirements References</w:t>
        <w:br/>
        <w:t>- SGP.22 v2.6.1, Section 5.7.1 (activation of LPAe “in all other cases”, optional behavior)</w:t>
        <w:br/>
        <w:t>- SGP.22 v2.6.1, conditions for enabling ES10a, ES10b, ES10c</w:t>
      </w:r>
    </w:p>
    <w:p>
      <w:r>
        <w:rPr/>
        <w:t>Conditional Execution Rule</w:t>
        <w:br/>
        <w:t>- Steps for Test Sequence #01 SHALL be executed if and only if the Device does NOT indicate support for LDSd, LPDd, or LUId.</w:t>
        <w:br/>
        <w:t>- Steps for Test Sequence #02 SHALL be executed if and only if the Device DOES indicate support for one of LDSd, LPDd, LUId.</w:t>
      </w:r>
    </w:p>
    <w:p>
      <w:r>
        <w:rPr/>
        <w:t>Notes</w:t>
        <w:br/>
        <w:t>- Activation of LPAe by the eUICC in “other cases” is optional (MAY), so the test passes if the eUICC activates LPAe or remains inactive, provided it does not conflict with any mandatory conditions for ES10a, ES10b, ES10c.</w:t>
        <w:br/>
        <w:t>- This test ensures proper flexibility and conformance to the stated requirement.</w:t>
      </w:r>
    </w:p>
    <w:p/>
    <w:p>
      <w:r>
        <w:rPr>
          <w:b/>
          <w:sz w:val="24"/>
        </w:rPr>
        <w:t>Requirement ID : The LpaeActivationRequest SHALL be sent to the ISD-R using the transport mechanism defined in section 5.7.2. | Requirement Description : The LpaeActivationRequest SHALL be sent to the ISD-R using the transport mechanism defined in section 5.7.2.</w:t>
      </w:r>
    </w:p>
    <w:p>
      <w:r>
        <w:rPr>
          <w:b/>
          <w:sz w:val="24"/>
        </w:rPr>
        <w:t xml:space="preserve">Test Case : </w:t>
        <w:br/>
      </w:r>
    </w:p>
    <w:p>
      <w:r>
        <w:rPr/>
        <w:t>Test Cases</w:t>
      </w:r>
    </w:p>
    <w:p>
      <w:r>
        <w:rPr/>
        <w:t>TC</w:t>
      </w:r>
      <w:r>
        <w:rPr>
          <w:i/>
        </w:rPr>
        <w:t>LPAe</w:t>
      </w:r>
      <w:r>
        <w:rPr/>
        <w:t>LpaeActivationRequestTransport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LPAe</w:t>
            </w:r>
          </w:p>
        </w:tc>
        <w:tc>
          <w:tcPr>
            <w:tcW w:type="dxa" w:w="4320"/>
          </w:tcPr>
          <w:p>
            <w:r>
              <w:t>The Local Profile Assistant (LPAe) is implemented in the eUICC and is operational.</w:t>
            </w:r>
          </w:p>
        </w:tc>
      </w:tr>
      <w:tr>
        <w:tc>
          <w:tcPr>
            <w:tcW w:type="dxa" w:w="4320"/>
          </w:tcPr>
          <w:p>
            <w:r>
              <w:t>Device</w:t>
            </w:r>
          </w:p>
        </w:tc>
        <w:tc>
          <w:tcPr>
            <w:tcW w:type="dxa" w:w="4320"/>
          </w:tcPr>
          <w:p>
            <w:r>
              <w:t>The Device supports LPAe operation and has established communication with the eUICC per SGP.22 section 5.7.1, including establishment of logical channel and selection of ISD-R.</w:t>
            </w:r>
          </w:p>
        </w:tc>
      </w:tr>
      <w:tr>
        <w:tc>
          <w:tcPr>
            <w:tcW w:type="dxa" w:w="4320"/>
          </w:tcPr>
          <w:p>
            <w:r>
              <w:t>ISD-R</w:t>
            </w:r>
          </w:p>
        </w:tc>
        <w:tc>
          <w:tcPr>
            <w:tcW w:type="dxa" w:w="4320"/>
          </w:tcPr>
          <w:p>
            <w:r>
              <w:t>The ISD-R is available on the eUICC and ready to receive commands.</w:t>
            </w:r>
          </w:p>
        </w:tc>
      </w:tr>
    </w:tbl>
    <w:p>
      <w:r>
        <w:rPr/>
        <w:t>Test Sequence #01: LpaeActivationRequest sent using proper transport mechanism</w:t>
        <w:br/>
        <w:t>Verify that the LpaeActivationRequest is sent to the ISD-R using the correct APDU transport channel as defined in section 5.7.2 of SGP.22.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logical channel to the eUICC has been opened using the MANAGE CHANNEL command and ISD-R has been selected via the SELECT command as defined in SGP.22 section 5.7.1.</w:t>
            </w:r>
          </w:p>
        </w:tc>
      </w:tr>
      <w:tr>
        <w:tc>
          <w:tcPr>
            <w:tcW w:type="dxa" w:w="4320"/>
          </w:tcPr>
          <w:p>
            <w:r>
              <w:t>LPAe</w:t>
            </w:r>
          </w:p>
        </w:tc>
        <w:tc>
          <w:tcPr>
            <w:tcW w:type="dxa" w:w="4320"/>
          </w:tcPr>
          <w:p>
            <w:r>
              <w:t>LPAe is ready to be activated, and no prior LpaeActivationRequest has been sent in this session.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ISD-R</w:t>
            </w:r>
          </w:p>
        </w:tc>
        <w:tc>
          <w:tcPr>
            <w:tcW w:type="dxa" w:w="2160"/>
          </w:tcPr>
          <w:p>
            <w:r>
              <w:t>Open logical channel to eUICC using MANAGE CHANNEL command.</w:t>
            </w:r>
          </w:p>
        </w:tc>
        <w:tc>
          <w:tcPr>
            <w:tcW w:type="dxa" w:w="2160"/>
          </w:tcPr>
          <w:p>
            <w:r>
              <w:t>Logical channel is successfully established.</w:t>
            </w:r>
          </w:p>
        </w:tc>
      </w:tr>
      <w:tr>
        <w:tc>
          <w:tcPr>
            <w:tcW w:type="dxa" w:w="2160"/>
          </w:tcPr>
          <w:p>
            <w:r>
              <w:t>IC2</w:t>
            </w:r>
          </w:p>
        </w:tc>
        <w:tc>
          <w:tcPr>
            <w:tcW w:type="dxa" w:w="2160"/>
          </w:tcPr>
          <w:p>
            <w:r>
              <w:t>Device → ISD-R</w:t>
            </w:r>
          </w:p>
        </w:tc>
        <w:tc>
          <w:tcPr>
            <w:tcW w:type="dxa" w:w="2160"/>
          </w:tcPr>
          <w:p>
            <w:r>
              <w:t>SELECT ISD-R using SELECT command per GlobalPlatform Card Specification [8].</w:t>
            </w:r>
          </w:p>
        </w:tc>
        <w:tc>
          <w:tcPr>
            <w:tcW w:type="dxa" w:w="2160"/>
          </w:tcPr>
          <w:p>
            <w:r>
              <w:t>ISD-R is successfully selected; FCI template returned includes required GSMA SGP.22 objects (see note below).</w:t>
            </w:r>
          </w:p>
        </w:tc>
      </w:tr>
      <w:tr>
        <w:tc>
          <w:tcPr>
            <w:tcW w:type="dxa" w:w="2160"/>
          </w:tcPr>
          <w:p>
            <w:r>
              <w:t>1</w:t>
            </w:r>
          </w:p>
        </w:tc>
        <w:tc>
          <w:tcPr>
            <w:tcW w:type="dxa" w:w="2160"/>
          </w:tcPr>
          <w:p>
            <w:r>
              <w:t>Device → ISD-R</w:t>
            </w:r>
          </w:p>
        </w:tc>
        <w:tc>
          <w:tcPr>
            <w:tcW w:type="dxa" w:w="2160"/>
          </w:tcPr>
          <w:p>
            <w:r>
              <w:t>Send LpaeActivationRequest as an APDU over the established logical channel per 5.7.2.</w:t>
            </w:r>
          </w:p>
        </w:tc>
        <w:tc>
          <w:tcPr>
            <w:tcW w:type="dxa" w:w="2160"/>
          </w:tcPr>
          <w:p>
            <w:r>
              <w:t>1- LpaeActivationRequest is received by ISD-R using the proper transport mechanism.2- No transport error occurs.</w:t>
            </w:r>
          </w:p>
        </w:tc>
      </w:tr>
      <w:tr>
        <w:tc>
          <w:tcPr>
            <w:tcW w:type="dxa" w:w="2160"/>
          </w:tcPr>
          <w:p>
            <w:r>
              <w:t>2</w:t>
            </w:r>
          </w:p>
        </w:tc>
        <w:tc>
          <w:tcPr>
            <w:tcW w:type="dxa" w:w="2160"/>
          </w:tcPr>
          <w:p>
            <w:r>
              <w:t>ISD-R → Device</w:t>
            </w:r>
          </w:p>
        </w:tc>
        <w:tc>
          <w:tcPr>
            <w:tcW w:type="dxa" w:w="2160"/>
          </w:tcPr>
          <w:p>
            <w:r>
              <w:t>Process LpaeActivationRequest and return LpaeActivationResponse per SGP.22 ASN.1 definition.</w:t>
            </w:r>
          </w:p>
        </w:tc>
        <w:tc>
          <w:tcPr>
            <w:tcW w:type="dxa" w:w="2160"/>
          </w:tcPr>
          <w:p>
            <w:r>
              <w:t>1- LpaeActivationResponse is received by Device via the same logical channel.2- Contains lpaeActivationResult code.</w:t>
            </w:r>
          </w:p>
        </w:tc>
      </w:tr>
    </w:tbl>
    <w:p>
      <w:r>
        <w:rPr/>
        <w:t>Note: FCI template returned upon ISD-R selection must include ISDRProprietaryApplicationTemplate with proper tags as defined in SGP.22 v2.6.1, page 195.</w:t>
      </w:r>
    </w:p>
    <w:p>
      <w:r>
        <w:rPr/>
        <w:t>Test Sequence #02: Negative test – LpaeActivationRequest not sent via correct transport</w:t>
        <w:br/>
        <w:t>Verify that an LpaeActivationRequest not sent via the APDU transport channel defined in section 5.7.2 is not accepted.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ISD-R</w:t>
            </w:r>
          </w:p>
        </w:tc>
        <w:tc>
          <w:tcPr>
            <w:tcW w:type="dxa" w:w="2160"/>
          </w:tcPr>
          <w:p>
            <w:r>
              <w:t>Attempt to send LpaeActivationRequest using incorrect transport (e.g., outside APDU/session context).</w:t>
            </w:r>
          </w:p>
        </w:tc>
        <w:tc>
          <w:tcPr>
            <w:tcW w:type="dxa" w:w="2160"/>
          </w:tcPr>
          <w:p>
            <w:r>
              <w:t>1- ISD-R does not process LpaeActivationRequest.2- Error is returned or request is ignored as per eUICC implementation.</w:t>
            </w:r>
          </w:p>
        </w:tc>
      </w:tr>
    </w:tbl>
    <w:p>
      <w:r>
        <w:rPr/>
        <w:t>Conformance Requirements References</w:t>
      </w:r>
    </w:p>
    <w:p>
      <w:pPr>
        <w:pStyle w:val="ListBullet"/>
        <w:ind w:left="0"/>
      </w:pPr>
      <w:r>
        <w:rPr/>
        <w:t>SGP.22 v2.6.1, Section 5.7.1: "the LPA SHALL establish a logical channel and select the ISD-R...using, respectively, the MANAGE CHANNEL command and the SELECT command...".</w:t>
      </w:r>
    </w:p>
    <w:p>
      <w:pPr>
        <w:pStyle w:val="ListBullet"/>
        <w:ind w:left="0"/>
      </w:pPr>
      <w:r>
        <w:rPr/>
        <w:t>SGP.22 v2.6.1, Section 5.7.2: Defines the APDU transport mechanism and structure required for further exchanges including LpaeActivationRequest.</w:t>
      </w:r>
    </w:p>
    <w:p>
      <w:r>
        <w:rPr/>
        <w:t>Conformance Notes</w:t>
      </w:r>
    </w:p>
    <w:p>
      <w:pPr>
        <w:pStyle w:val="ListBullet"/>
        <w:ind w:left="0"/>
      </w:pPr>
      <w:r>
        <w:rPr/>
        <w:t>The LpaeActivationRequest SHALL be sent only after logical channel establishment and ISD-R selection via APDU, no other transport mechanism is deemed compliant per Section 5.7.2.</w:t>
      </w:r>
    </w:p>
    <w:p>
      <w:pPr>
        <w:pStyle w:val="ListBullet"/>
        <w:ind w:left="0"/>
      </w:pPr>
      <w:r>
        <w:rPr/>
        <w:t>Test Sequence #02 SHALL be executed if and only if an alternative, unsupported transport is available to the tester for negative path testing.</w:t>
      </w:r>
    </w:p>
    <w:p>
      <w:pPr>
        <w:pStyle w:val="ListBullet"/>
        <w:ind w:left="0"/>
      </w:pPr>
      <w:r>
        <w:rPr/>
        <w:t>All success criteria are met only if the LpaeActivationRequest transmission strictly uses the logical channel/APDU context outlined.</w:t>
      </w:r>
    </w:p>
    <w:p/>
    <w:p>
      <w:r>
        <w:rPr>
          <w:b/>
          <w:sz w:val="24"/>
        </w:rPr>
        <w:t>Requirement ID : [33] | Requirement Description : CHOICE { -- Tag 'BF21'  downloadResponseOk PrepareDownloadResponseOk,  downloadResponseError PrepareDownloadResponseError }</w:t>
      </w:r>
    </w:p>
    <w:p>
      <w:r>
        <w:rPr>
          <w:b/>
          <w:sz w:val="24"/>
        </w:rPr>
        <w:t xml:space="preserve">Test Case : </w:t>
        <w:br/>
      </w:r>
    </w:p>
    <w:p>
      <w:r>
        <w:rPr/>
        <w:t>Test Cases</w:t>
      </w:r>
    </w:p>
    <w:p>
      <w:r>
        <w:rPr/>
        <w:t>TC</w:t>
      </w:r>
      <w:r>
        <w:rPr>
          <w:i/>
        </w:rPr>
        <w:t>eUICC</w:t>
      </w:r>
      <w:r>
        <w:rPr/>
        <w:t>PrepareDownloadResponseChoice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fully provisioned with a valid Bound Profile Package and certificates.</w:t>
            </w:r>
          </w:p>
        </w:tc>
      </w:tr>
      <w:tr>
        <w:tc>
          <w:tcPr>
            <w:tcW w:type="dxa" w:w="4320"/>
          </w:tcPr>
          <w:p>
            <w:r>
              <w:t>eUICC</w:t>
            </w:r>
          </w:p>
        </w:tc>
        <w:tc>
          <w:tcPr>
            <w:tcW w:type="dxa" w:w="4320"/>
          </w:tcPr>
          <w:p>
            <w:r>
              <w:t>eUICC is in a state ready to receive a PrepareDownloadRequest.</w:t>
            </w:r>
          </w:p>
        </w:tc>
      </w:tr>
    </w:tbl>
    <w:p>
      <w:r>
        <w:rPr/>
        <w:t>Test Sequence #01: PrepareDownloadResponse returns downloadResponseOk (Positive Flow)</w:t>
        <w:br/>
        <w:t>This sequence verifies that the eUICC responds with downloadResponseOk in PrepareDownloadResponse when all request conditions are met and the PrepareDownloadRequest is valid.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sends a correctly formatted PrepareDownloadRequest with a valid signature, certificate, and all required fields.</w:t>
            </w:r>
          </w:p>
        </w:tc>
      </w:tr>
      <w:tr>
        <w:tc>
          <w:tcPr>
            <w:tcW w:type="dxa" w:w="4320"/>
          </w:tcPr>
          <w:p>
            <w:r>
              <w:t>eUICC</w:t>
            </w:r>
          </w:p>
        </w:tc>
        <w:tc>
          <w:tcPr>
            <w:tcW w:type="dxa" w:w="4320"/>
          </w:tcPr>
          <w:p>
            <w:r>
              <w:t>eUICC has successfully performed previous steps and validated the SM-DP+ identity and supplied 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PrepareDownloadRequest sent, including valid smdpSigned2, smdpSignature2, and certificate</w:t>
            </w:r>
          </w:p>
        </w:tc>
        <w:tc>
          <w:tcPr>
            <w:tcW w:type="dxa" w:w="2160"/>
          </w:tcPr>
          <w:p>
            <w:r>
              <w:t>eUICC receives the command, validates the signature, certificate, and transactionId.</w:t>
            </w:r>
          </w:p>
        </w:tc>
      </w:tr>
      <w:tr>
        <w:tc>
          <w:tcPr>
            <w:tcW w:type="dxa" w:w="2160"/>
          </w:tcPr>
          <w:p>
            <w:r>
              <w:t>1</w:t>
            </w:r>
          </w:p>
        </w:tc>
        <w:tc>
          <w:tcPr>
            <w:tcW w:type="dxa" w:w="2160"/>
          </w:tcPr>
          <w:p>
            <w:r>
              <w:t>eUICC → SM-DP+</w:t>
            </w:r>
          </w:p>
        </w:tc>
        <w:tc>
          <w:tcPr>
            <w:tcW w:type="dxa" w:w="2160"/>
          </w:tcPr>
          <w:p>
            <w:r>
              <w:t>PrepareDownloadResponse: downloadResponseOk, including euiccSigned2 and euiccSignature2</w:t>
            </w:r>
          </w:p>
        </w:tc>
        <w:tc>
          <w:tcPr>
            <w:tcW w:type="dxa" w:w="2160"/>
          </w:tcPr>
          <w:p>
            <w:r>
              <w:t>1- SM-DP+ receives PrepareDownloadResponse with CHOICE set to downloadResponseOk.2- All fields are present as per ASN.1 definition.3- SM-DP+ validates the transactionId matches the request.</w:t>
            </w:r>
          </w:p>
        </w:tc>
      </w:tr>
    </w:tbl>
    <w:p>
      <w:r>
        <w:rPr/>
        <w:t>Test Sequence #02: PrepareDownloadResponse returns downloadResponseError (Negative Flow)</w:t>
        <w:br/>
        <w:t>This sequence verifies that the eUICC responds with downloadResponseError in PrepareDownloadResponse if there is any error in the PrepareDownloadRequest parameters or their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PrepareDownloadRequest sent with one of the following invalid conditions: - invalid certificate - invalid signature - unsupported curve - no session context - invalid transactionId</w:t>
            </w:r>
          </w:p>
        </w:tc>
        <w:tc>
          <w:tcPr>
            <w:tcW w:type="dxa" w:w="2160"/>
          </w:tcPr>
          <w:p>
            <w:r>
              <w:t>eUICC detects an error in the request (according to DownloadErrorCode ASN.1 enum definition).</w:t>
            </w:r>
          </w:p>
        </w:tc>
      </w:tr>
      <w:tr>
        <w:tc>
          <w:tcPr>
            <w:tcW w:type="dxa" w:w="2160"/>
          </w:tcPr>
          <w:p>
            <w:r>
              <w:t>1</w:t>
            </w:r>
          </w:p>
        </w:tc>
        <w:tc>
          <w:tcPr>
            <w:tcW w:type="dxa" w:w="2160"/>
          </w:tcPr>
          <w:p>
            <w:r>
              <w:t>eUICC → SM-DP+</w:t>
            </w:r>
          </w:p>
        </w:tc>
        <w:tc>
          <w:tcPr>
            <w:tcW w:type="dxa" w:w="2160"/>
          </w:tcPr>
          <w:p>
            <w:r>
              <w:t>PrepareDownloadResponse: downloadResponseError, including transactionId and downloadErrorCode</w:t>
            </w:r>
          </w:p>
        </w:tc>
        <w:tc>
          <w:tcPr>
            <w:tcW w:type="dxa" w:w="2160"/>
          </w:tcPr>
          <w:p>
            <w:r>
              <w:t>1- SM-DP+ receives PrepareDownloadResponse with CHOICE set to downloadResponseError.2- downloadErrorCode accurately matches the detected issue (e.g. invalidCertificate(1), invalidSignature(2), etc).3- transactionId matches request.</w:t>
            </w:r>
          </w:p>
        </w:tc>
      </w:tr>
    </w:tbl>
    <w:p>
      <w:r>
        <w:rPr/>
        <w:t>Test Sequence #03: PrepareDownloadResponse returns downloadResponseError (Undefined Error)</w:t>
        <w:br/>
        <w:t>This sequence checks that if an undefined error occurs, the eUICC responds correctly with downloadResponseError, downloadErrorCode set to undefinedError (127).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PrepareDownloadRequest triggers an internal or unknown error condition</w:t>
            </w:r>
          </w:p>
        </w:tc>
        <w:tc>
          <w:tcPr>
            <w:tcW w:type="dxa" w:w="2160"/>
          </w:tcPr>
          <w:p>
            <w:r>
              <w:t>eUICC processes the error and identifies it as undefined.</w:t>
            </w:r>
          </w:p>
        </w:tc>
      </w:tr>
      <w:tr>
        <w:tc>
          <w:tcPr>
            <w:tcW w:type="dxa" w:w="2160"/>
          </w:tcPr>
          <w:p>
            <w:r>
              <w:t>1</w:t>
            </w:r>
          </w:p>
        </w:tc>
        <w:tc>
          <w:tcPr>
            <w:tcW w:type="dxa" w:w="2160"/>
          </w:tcPr>
          <w:p>
            <w:r>
              <w:t>eUICC → SM-DP+</w:t>
            </w:r>
          </w:p>
        </w:tc>
        <w:tc>
          <w:tcPr>
            <w:tcW w:type="dxa" w:w="2160"/>
          </w:tcPr>
          <w:p>
            <w:r>
              <w:t>PrepareDownloadResponse: downloadResponseError, downloadErrorCode=undefinedError (127)</w:t>
            </w:r>
          </w:p>
        </w:tc>
        <w:tc>
          <w:tcPr>
            <w:tcW w:type="dxa" w:w="2160"/>
          </w:tcPr>
          <w:p>
            <w:r>
              <w:t>1- SM-DP+ receives PrepareDownloadResponse with CHOICE set to downloadResponseError.2- downloadErrorCode=127 (undefinedError).3- transactionId matches request.</w:t>
            </w:r>
          </w:p>
        </w:tc>
      </w:tr>
    </w:tbl>
    <w:p>
      <w:r>
        <w:rPr/>
        <w:t>Conformance Requirements References:</w:t>
        <w:br/>
        <w:t>- Requirement [33] (ASN.1 specification for PrepareDownloadResponse CHOICE)</w:t>
        <w:br/>
        <w:t>- Reference to V2.6.1 Page 273, 200, 201, 210 of SGP.22 for definitions and expected ASN.1 structure and error codes.</w:t>
      </w:r>
    </w:p>
    <w:p>
      <w:r>
        <w:rPr/>
        <w:t>Conditional Execution Rule:</w:t>
        <w:br/>
        <w:t>- Test Sequence #01 SHALL be executed if the PrepareDownloadRequest is valid.</w:t>
        <w:br/>
        <w:t>- Test Sequence #02 SHALL be executed for each individual error condition (invalidCertificate, invalidSignature, unsupportedCurve, noSessionContext, invalidTransactionId).</w:t>
        <w:br/>
        <w:t>- Test Sequence #03 SHALL be executed if an undefined error occurs.</w:t>
      </w:r>
    </w:p>
    <w:p>
      <w:r>
        <w:rPr/>
        <w:t>Notes:</w:t>
        <w:br/>
        <w:t>- Each test shall verify strict compliance with CHOICE type behavior in ASN.1: the response must be only one of downloadResponseOk or downloadResponseError.</w:t>
        <w:br/>
        <w:t>- The transactionId in the PrepareDownloadResponse SHALL always match that of the triggering PrepareDownloadRequest.</w:t>
        <w:br/>
        <w:t>- SM-DP+ SHALL validate the returned structure according to ASN.1 constraints and expected certificate/signature fields.</w:t>
      </w:r>
    </w:p>
    <w:p/>
    <w:p>
      <w:r>
        <w:rPr>
          <w:b/>
          <w:sz w:val="24"/>
        </w:rPr>
        <w:t>Requirement ID : PrepareDownloadResponseOk | Requirement Description : SEQUENCE {  euiccSigned2 EUICCSigned2,   -- Signed information  euiccSignature2 [APPLICATION 55] OCTET STRING -- tag '5F37' }</w:t>
      </w:r>
    </w:p>
    <w:p>
      <w:r>
        <w:rPr>
          <w:b/>
          <w:sz w:val="24"/>
        </w:rPr>
        <w:t xml:space="preserve">Test Case : </w:t>
        <w:br/>
      </w:r>
    </w:p>
    <w:p>
      <w:r>
        <w:rPr/>
        <w:t>Test Cases</w:t>
      </w:r>
    </w:p>
    <w:p>
      <w:r>
        <w:rPr/>
        <w:t>TC</w:t>
      </w:r>
      <w:r>
        <w:rPr>
          <w:i/>
        </w:rPr>
        <w:t>eUICC</w:t>
      </w:r>
      <w:r>
        <w:rPr/>
        <w:t>PrepareDownloadResponseOk</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has an established secure session with the eUICC.</w:t>
            </w:r>
          </w:p>
        </w:tc>
      </w:tr>
      <w:tr>
        <w:tc>
          <w:tcPr>
            <w:tcW w:type="dxa" w:w="4320"/>
          </w:tcPr>
          <w:p>
            <w:r>
              <w:t>eUICC</w:t>
            </w:r>
          </w:p>
        </w:tc>
        <w:tc>
          <w:tcPr>
            <w:tcW w:type="dxa" w:w="4320"/>
          </w:tcPr>
          <w:p>
            <w:r>
              <w:t>The eUICC supports PrepareDownload procedure according to SGP.22 v2.6.1.</w:t>
            </w:r>
          </w:p>
        </w:tc>
      </w:tr>
      <w:tr>
        <w:tc>
          <w:tcPr>
            <w:tcW w:type="dxa" w:w="4320"/>
          </w:tcPr>
          <w:p>
            <w:r>
              <w:t>SM-DP+</w:t>
            </w:r>
          </w:p>
        </w:tc>
        <w:tc>
          <w:tcPr>
            <w:tcW w:type="dxa" w:w="4320"/>
          </w:tcPr>
          <w:p>
            <w:r>
              <w:t>The SM-DP+ has previously sent a valid PrepareDownloadRequest to the eUICC.</w:t>
            </w:r>
          </w:p>
        </w:tc>
      </w:tr>
      <w:tr>
        <w:tc>
          <w:tcPr>
            <w:tcW w:type="dxa" w:w="4320"/>
          </w:tcPr>
          <w:p>
            <w:r>
              <w:t>eUICC</w:t>
            </w:r>
          </w:p>
        </w:tc>
        <w:tc>
          <w:tcPr>
            <w:tcW w:type="dxa" w:w="4320"/>
          </w:tcPr>
          <w:p>
            <w:r>
              <w:t>The eUICC is in a state ready to perform Profile Download Preparations.</w:t>
            </w:r>
          </w:p>
        </w:tc>
      </w:tr>
    </w:tbl>
    <w:p>
      <w:r>
        <w:rPr/>
        <w:t>Test Sequence #01: Successful PrepareDownloadResponseOk Construction and Transmission</w:t>
        <w:br/>
        <w:t>Description of the aim of the test sequence N°1</w:t>
      </w:r>
      <w:r>
        <w:rPr/>
        <w:br/>
        <w:t>To verify that the eUICC correctly constructs and returns PrepareDownloadResponseOk containing EUICCSigned2 and euiccSignature2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has sent a syntactically and semantically correct PrepareDownloadRequest message.</w:t>
            </w:r>
          </w:p>
        </w:tc>
      </w:tr>
      <w:tr>
        <w:tc>
          <w:tcPr>
            <w:tcW w:type="dxa" w:w="4320"/>
          </w:tcPr>
          <w:p>
            <w:r>
              <w:t>eUICC</w:t>
            </w:r>
          </w:p>
        </w:tc>
        <w:tc>
          <w:tcPr>
            <w:tcW w:type="dxa" w:w="4320"/>
          </w:tcPr>
          <w:p>
            <w:r>
              <w:t>The eUICC has validated the PrepareDownloadRequest, and no error was detected.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PrepareDownloadRequest {smdpSigned2, smdpSignature2, [hashCc], smdpCertificate}</w:t>
            </w:r>
          </w:p>
        </w:tc>
        <w:tc>
          <w:tcPr>
            <w:tcW w:type="dxa" w:w="2160"/>
          </w:tcPr>
          <w:p>
            <w:r>
              <w:t>eUICC receives and processes the PrepareDownloadRequest.</w:t>
            </w:r>
          </w:p>
        </w:tc>
      </w:tr>
      <w:tr>
        <w:tc>
          <w:tcPr>
            <w:tcW w:type="dxa" w:w="2160"/>
          </w:tcPr>
          <w:p>
            <w:r>
              <w:t>1</w:t>
            </w:r>
          </w:p>
        </w:tc>
        <w:tc>
          <w:tcPr>
            <w:tcW w:type="dxa" w:w="2160"/>
          </w:tcPr>
          <w:p>
            <w:r>
              <w:t>eUICC → SM-DP+</w:t>
            </w:r>
          </w:p>
        </w:tc>
        <w:tc>
          <w:tcPr>
            <w:tcW w:type="dxa" w:w="2160"/>
          </w:tcPr>
          <w:p>
            <w:r>
              <w:t>eUICC constructs EUICCSigned2 including: - transactionId- euiccOtpk [hashCc if present in request]</w:t>
            </w:r>
          </w:p>
        </w:tc>
        <w:tc>
          <w:tcPr>
            <w:tcW w:type="dxa" w:w="2160"/>
          </w:tcPr>
          <w:p>
            <w:r>
              <w:t>1- EUICCSigned2 is correctly assembled following the data objects defined in SGP.22.2- Fields match input and session context.3- hashCc included if present in request.</w:t>
            </w:r>
          </w:p>
        </w:tc>
      </w:tr>
      <w:tr>
        <w:tc>
          <w:tcPr>
            <w:tcW w:type="dxa" w:w="2160"/>
          </w:tcPr>
          <w:p>
            <w:r>
              <w:t>2</w:t>
            </w:r>
          </w:p>
        </w:tc>
        <w:tc>
          <w:tcPr>
            <w:tcW w:type="dxa" w:w="2160"/>
          </w:tcPr>
          <w:p>
            <w:r>
              <w:t>eUICC → SM-DP+</w:t>
            </w:r>
          </w:p>
        </w:tc>
        <w:tc>
          <w:tcPr>
            <w:tcW w:type="dxa" w:w="2160"/>
          </w:tcPr>
          <w:p>
            <w:r>
              <w:t>eUICC signs EUICCSigned2 with SK.EUICC.ECDSA, creates euiccSignature2 (tag '5F37')</w:t>
            </w:r>
          </w:p>
        </w:tc>
        <w:tc>
          <w:tcPr>
            <w:tcW w:type="dxa" w:w="2160"/>
          </w:tcPr>
          <w:p>
            <w:r>
              <w:t>1- The signature is generated per cryptographic requirements.2- Signature format/tag is correct (APPLICATION 55, tag '5F37').</w:t>
            </w:r>
          </w:p>
        </w:tc>
      </w:tr>
      <w:tr>
        <w:tc>
          <w:tcPr>
            <w:tcW w:type="dxa" w:w="2160"/>
          </w:tcPr>
          <w:p>
            <w:r>
              <w:t>3</w:t>
            </w:r>
          </w:p>
        </w:tc>
        <w:tc>
          <w:tcPr>
            <w:tcW w:type="dxa" w:w="2160"/>
          </w:tcPr>
          <w:p>
            <w:r>
              <w:t>eUICC → SM-DP+</w:t>
            </w:r>
          </w:p>
        </w:tc>
        <w:tc>
          <w:tcPr>
            <w:tcW w:type="dxa" w:w="2160"/>
          </w:tcPr>
          <w:p>
            <w:r>
              <w:t>eUICC sends PrepareDownloadResponseOk {euiccSigned2, euiccSignature2}</w:t>
            </w:r>
          </w:p>
        </w:tc>
        <w:tc>
          <w:tcPr>
            <w:tcW w:type="dxa" w:w="2160"/>
          </w:tcPr>
          <w:p>
            <w:r>
              <w:t>1- PrepareDownloadResponseOk structure matches ASN.1 definition.2- Both EUICCSigned2 and euiccSignature2 are present and valid.3- Tagging is as specified.</w:t>
            </w:r>
          </w:p>
        </w:tc>
      </w:tr>
      <w:tr>
        <w:tc>
          <w:tcPr>
            <w:tcW w:type="dxa" w:w="2160"/>
          </w:tcPr>
          <w:p>
            <w:r>
              <w:t>4</w:t>
            </w:r>
          </w:p>
        </w:tc>
        <w:tc>
          <w:tcPr>
            <w:tcW w:type="dxa" w:w="2160"/>
          </w:tcPr>
          <w:p>
            <w:r>
              <w:t>SM-DP+ → eUICC</w:t>
            </w:r>
          </w:p>
        </w:tc>
        <w:tc>
          <w:tcPr>
            <w:tcW w:type="dxa" w:w="2160"/>
          </w:tcPr>
          <w:p>
            <w:r>
              <w:t>SM-DP+ checks received PrepareDownloadResponseOk</w:t>
            </w:r>
          </w:p>
        </w:tc>
        <w:tc>
          <w:tcPr>
            <w:tcW w:type="dxa" w:w="2160"/>
          </w:tcPr>
          <w:p>
            <w:r>
              <w:t>1- SM-DP+ is able to parse EUICCSigned2 and verify euiccSignature2.2- All values included match the eUICC state and are cryptographically valid.</w:t>
            </w:r>
          </w:p>
        </w:tc>
      </w:tr>
    </w:tbl>
    <w:p>
      <w:r>
        <w:rPr/>
        <w:t>Test Sequence #02: Negative: EUICCSigned2 or euiccSignature2 Missing or Malformed</w:t>
        <w:br/>
        <w:t>Description of the aim of the test sequence N°2</w:t>
      </w:r>
      <w:r>
        <w:rPr/>
        <w:br/>
        <w:t>To verify the response to non-conformant PrepareDownloadResponseOk messages (missing fields, incorrect tags).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eUICC sends PrepareDownloadResponseOk with missing euiccSignature2 or EUICCSigned2</w:t>
            </w:r>
          </w:p>
        </w:tc>
        <w:tc>
          <w:tcPr>
            <w:tcW w:type="dxa" w:w="2160"/>
          </w:tcPr>
          <w:p>
            <w:r>
              <w:t>1- SM-DP+ detects the malformed response.2- SM-DP+ rejects the PrepareDownloadResponseOk as invalid.3- Error logged or reported as protocol violation.</w:t>
            </w:r>
          </w:p>
        </w:tc>
      </w:tr>
      <w:tr>
        <w:tc>
          <w:tcPr>
            <w:tcW w:type="dxa" w:w="2160"/>
          </w:tcPr>
          <w:p>
            <w:r>
              <w:t>2</w:t>
            </w:r>
          </w:p>
        </w:tc>
        <w:tc>
          <w:tcPr>
            <w:tcW w:type="dxa" w:w="2160"/>
          </w:tcPr>
          <w:p>
            <w:r>
              <w:t>eUICC → SM-DP+</w:t>
            </w:r>
          </w:p>
        </w:tc>
        <w:tc>
          <w:tcPr>
            <w:tcW w:type="dxa" w:w="2160"/>
          </w:tcPr>
          <w:p>
            <w:r>
              <w:t>eUICC sends incorrect tag for euiccSignature2 (not '5F37')</w:t>
            </w:r>
          </w:p>
        </w:tc>
        <w:tc>
          <w:tcPr>
            <w:tcW w:type="dxa" w:w="2160"/>
          </w:tcPr>
          <w:p>
            <w:r>
              <w:t>1- SM-DP+ fails parsing or signature verification and signals protocol or conformity error.</w:t>
            </w:r>
          </w:p>
        </w:tc>
      </w:tr>
    </w:tbl>
    <w:p>
      <w:r>
        <w:rPr/>
        <w:t>Test Sequence #03: Field Integrity and Cryptographic Validation</w:t>
        <w:br/>
        <w:t>Description of the aim of the test sequence N°3</w:t>
      </w:r>
      <w:r>
        <w:rPr/>
        <w:br/>
        <w:t>To check that field values in EUICCSigned2 and euiccSignature2 match the session context and are correctly signed.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verifies transactionId and euiccOtpk match session</w:t>
            </w:r>
          </w:p>
        </w:tc>
        <w:tc>
          <w:tcPr>
            <w:tcW w:type="dxa" w:w="2160"/>
          </w:tcPr>
          <w:p>
            <w:r>
              <w:t>1- transactionId is the same as in the PrepareDownloadRequest.2- euiccOtpk matches the generated or provided key as per RSP protocol requirement.</w:t>
            </w:r>
          </w:p>
        </w:tc>
      </w:tr>
      <w:tr>
        <w:tc>
          <w:tcPr>
            <w:tcW w:type="dxa" w:w="2160"/>
          </w:tcPr>
          <w:p>
            <w:r>
              <w:t>2</w:t>
            </w:r>
          </w:p>
        </w:tc>
        <w:tc>
          <w:tcPr>
            <w:tcW w:type="dxa" w:w="2160"/>
          </w:tcPr>
          <w:p>
            <w:r>
              <w:t>SM-DP+ → eUICC</w:t>
            </w:r>
          </w:p>
        </w:tc>
        <w:tc>
          <w:tcPr>
            <w:tcW w:type="dxa" w:w="2160"/>
          </w:tcPr>
          <w:p>
            <w:r>
              <w:t>SM-DP+ verifies hashCc (if present) matches hash in request</w:t>
            </w:r>
          </w:p>
        </w:tc>
        <w:tc>
          <w:tcPr>
            <w:tcW w:type="dxa" w:w="2160"/>
          </w:tcPr>
          <w:p>
            <w:r>
              <w:t>1- hashCc, if present, is identical to the computed hash of the confirmation code sent in the PrepareDownloadRequest.</w:t>
            </w:r>
          </w:p>
        </w:tc>
      </w:tr>
      <w:tr>
        <w:tc>
          <w:tcPr>
            <w:tcW w:type="dxa" w:w="2160"/>
          </w:tcPr>
          <w:p>
            <w:r>
              <w:t>3</w:t>
            </w:r>
          </w:p>
        </w:tc>
        <w:tc>
          <w:tcPr>
            <w:tcW w:type="dxa" w:w="2160"/>
          </w:tcPr>
          <w:p>
            <w:r>
              <w:t>SM-DP+ → eUICC</w:t>
            </w:r>
          </w:p>
        </w:tc>
        <w:tc>
          <w:tcPr>
            <w:tcW w:type="dxa" w:w="2160"/>
          </w:tcPr>
          <w:p>
            <w:r>
              <w:t>SM-DP+ verifies the cryptographic signature</w:t>
            </w:r>
          </w:p>
        </w:tc>
        <w:tc>
          <w:tcPr>
            <w:tcW w:type="dxa" w:w="2160"/>
          </w:tcPr>
          <w:p>
            <w:r>
              <w:t>1- euiccSignature2 passes verification using PK.EUICC.ECDSA.2- Signature integrity and non-repudiation confirmed.</w:t>
            </w:r>
          </w:p>
        </w:tc>
      </w:tr>
    </w:tbl>
    <w:p>
      <w:r>
        <w:rPr/>
        <w:t>Conformance Requirements References</w:t>
      </w:r>
      <w:r>
        <w:rPr/>
        <w:br/>
        <w:t>- SGP.22 v2.6.1, Section: PrepareDownloadResponseOk, ASN.1 definitions, p. 273 and relevant cryptographic protocol steps.</w:t>
        <w:br/>
        <w:t>- EUICCSigned2 and euiccSignature2 SHALL be present and properly tagged.</w:t>
        <w:br/>
        <w:t>- euiccSignature2 SHALL be signed using SK.EUICC.ECDSA as required.</w:t>
        <w:br/>
        <w:t>- All included fields SHALL match the context and cryptographic agreements (e.g., transactionId, otPK.EUICC.ECKA).</w:t>
      </w:r>
    </w:p>
    <w:p>
      <w:r>
        <w:rPr/>
        <w:t>These tests SHALL be executed if and only if the eUICC and SM-DP+ implementation claims compliance with the PrepareDownload procedure in SGP.22 v2.6.1 and ASN.1 definitions for PrepareDownloadResponseOk.</w:t>
      </w:r>
    </w:p>
    <w:p/>
    <w:p>
      <w:r>
        <w:rPr>
          <w:b/>
          <w:sz w:val="24"/>
        </w:rPr>
        <w:t>Requirement ID : EUICCSigned2 | Requirement Description : SEQUENCE {  transactionId [0] TransactionId,  euiccOtpk [APPLICATION 73] OCTET STRING,   -- otPK.EUICC.ECKA, tag '5F49'  hashCc Octet32 OPTIONAL   -- Hash of confirmation code }</w:t>
      </w:r>
    </w:p>
    <w:p>
      <w:r>
        <w:rPr>
          <w:b/>
          <w:sz w:val="24"/>
        </w:rPr>
        <w:t xml:space="preserve">Test Case : </w:t>
        <w:br/>
      </w:r>
    </w:p>
    <w:p>
      <w:r>
        <w:rPr/>
        <w:t>Test Cases</w:t>
      </w:r>
    </w:p>
    <w:p>
      <w:r>
        <w:rPr/>
        <w:t>TC</w:t>
      </w:r>
      <w:r>
        <w:rPr>
          <w:i/>
        </w:rPr>
        <w:t>EUICC</w:t>
      </w:r>
      <w:r>
        <w:rPr/>
        <w:t>EUICCSigned2_Construction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initialized, secure channel established, and is in the process of profile download.</w:t>
            </w:r>
          </w:p>
        </w:tc>
      </w:tr>
      <w:tr>
        <w:tc>
          <w:tcPr>
            <w:tcW w:type="dxa" w:w="4320"/>
          </w:tcPr>
          <w:p>
            <w:r>
              <w:t>SM-DP+</w:t>
            </w:r>
          </w:p>
        </w:tc>
        <w:tc>
          <w:tcPr>
            <w:tcW w:type="dxa" w:w="4320"/>
          </w:tcPr>
          <w:p>
            <w:r>
              <w:t>A valid PrepareDownloadRequest, including all applicable parameters, is ready to be processed.</w:t>
            </w:r>
          </w:p>
        </w:tc>
      </w:tr>
    </w:tbl>
    <w:p>
      <w:r>
        <w:rPr/>
        <w:t>Test Sequence #01: Construct EUICCSigned2 with Mandatory Fields Only</w:t>
        <w:br/>
        <w:t>Aim: To verify that the eUICC correctly constructs the EUICCSigned2 object with only the mandatory fields per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TransactionId is available from the RSP session context.</w:t>
            </w:r>
          </w:p>
        </w:tc>
      </w:tr>
      <w:tr>
        <w:tc>
          <w:tcPr>
            <w:tcW w:type="dxa" w:w="4320"/>
          </w:tcPr>
          <w:p>
            <w:r>
              <w:t>eUICC</w:t>
            </w:r>
          </w:p>
        </w:tc>
        <w:tc>
          <w:tcPr>
            <w:tcW w:type="dxa" w:w="4320"/>
          </w:tcPr>
          <w:p>
            <w:r>
              <w:t>A one-time key pair otSK.EUICC.ECKA / otPK.EUICC.ECKA is either generated or referenced in session context.</w:t>
            </w:r>
          </w:p>
        </w:tc>
      </w:tr>
      <w:tr>
        <w:tc>
          <w:tcPr>
            <w:tcW w:type="dxa" w:w="4320"/>
          </w:tcPr>
          <w:p>
            <w:r>
              <w:t>eUICC</w:t>
            </w:r>
          </w:p>
        </w:tc>
        <w:tc>
          <w:tcPr>
            <w:tcW w:type="dxa" w:w="4320"/>
          </w:tcPr>
          <w:p>
            <w:r>
              <w:t>Confirmation Code is NOT required for this download (ccRequiredFlag is FALSE).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PrepareDownloadRequest, without hashCc (Confirmation Code not required).</w:t>
            </w:r>
          </w:p>
        </w:tc>
        <w:tc>
          <w:tcPr>
            <w:tcW w:type="dxa" w:w="2160"/>
          </w:tcPr>
          <w:p>
            <w:r>
              <w:t>eUICC receives PrepareDownloadRequest and begins processing.</w:t>
            </w:r>
          </w:p>
        </w:tc>
      </w:tr>
      <w:tr>
        <w:tc>
          <w:tcPr>
            <w:tcW w:type="dxa" w:w="2160"/>
          </w:tcPr>
          <w:p>
            <w:r>
              <w:t>1</w:t>
            </w:r>
          </w:p>
        </w:tc>
        <w:tc>
          <w:tcPr>
            <w:tcW w:type="dxa" w:w="2160"/>
          </w:tcPr>
          <w:p>
            <w:r>
              <w:t>eUICC (internal)</w:t>
            </w:r>
          </w:p>
        </w:tc>
        <w:tc>
          <w:tcPr>
            <w:tcW w:type="dxa" w:w="2160"/>
          </w:tcPr>
          <w:p>
            <w:r>
              <w:t>Construct EUICCSigned2 with:- transactionId- euiccOtpk (otPK.EUICC.ECKA)</w:t>
            </w:r>
          </w:p>
        </w:tc>
        <w:tc>
          <w:tcPr>
            <w:tcW w:type="dxa" w:w="2160"/>
          </w:tcPr>
          <w:p>
            <w:r>
              <w:t>1- EUICCSigned2 object is constructed.2- hashCc is omitted, as Confirmation Code is not required.3- Object complies with ASN.1 sequence definition.</w:t>
            </w:r>
          </w:p>
        </w:tc>
      </w:tr>
      <w:tr>
        <w:tc>
          <w:tcPr>
            <w:tcW w:type="dxa" w:w="2160"/>
          </w:tcPr>
          <w:p>
            <w:r>
              <w:t>2</w:t>
            </w:r>
          </w:p>
        </w:tc>
        <w:tc>
          <w:tcPr>
            <w:tcW w:type="dxa" w:w="2160"/>
          </w:tcPr>
          <w:p>
            <w:r>
              <w:t>eUICC → SM-DP+</w:t>
            </w:r>
          </w:p>
        </w:tc>
        <w:tc>
          <w:tcPr>
            <w:tcW w:type="dxa" w:w="2160"/>
          </w:tcPr>
          <w:p>
            <w:r>
              <w:t>EUICCSigned2 is sent in PrepareDownloadResponseOk.</w:t>
            </w:r>
          </w:p>
        </w:tc>
        <w:tc>
          <w:tcPr>
            <w:tcW w:type="dxa" w:w="2160"/>
          </w:tcPr>
          <w:p>
            <w:r>
              <w:t>SM-DP+ successfully parses the EUICCSigned2 fields and confirms presence of mandatory fields only.</w:t>
            </w:r>
          </w:p>
        </w:tc>
      </w:tr>
    </w:tbl>
    <w:p>
      <w:r>
        <w:rPr/>
        <w:t>Test Sequence #02: Construct EUICCSigned2 with Optional hashCc Present</w:t>
        <w:br/>
        <w:t>Aim: To verify that the eUICC correctly constructs the EUICCSigned2 object including the optional hashCc (hashed Confirmation Code) when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TransactionId is available from the RSP session context.</w:t>
            </w:r>
          </w:p>
        </w:tc>
      </w:tr>
      <w:tr>
        <w:tc>
          <w:tcPr>
            <w:tcW w:type="dxa" w:w="4320"/>
          </w:tcPr>
          <w:p>
            <w:r>
              <w:t>eUICC</w:t>
            </w:r>
          </w:p>
        </w:tc>
        <w:tc>
          <w:tcPr>
            <w:tcW w:type="dxa" w:w="4320"/>
          </w:tcPr>
          <w:p>
            <w:r>
              <w:t>A one-time key pair otSK.EUICC.ECKA / otPK.EUICC.ECKA is either generated or referenced in session context.</w:t>
            </w:r>
          </w:p>
        </w:tc>
      </w:tr>
      <w:tr>
        <w:tc>
          <w:tcPr>
            <w:tcW w:type="dxa" w:w="4320"/>
          </w:tcPr>
          <w:p>
            <w:r>
              <w:t>eUICC</w:t>
            </w:r>
          </w:p>
        </w:tc>
        <w:tc>
          <w:tcPr>
            <w:tcW w:type="dxa" w:w="4320"/>
          </w:tcPr>
          <w:p>
            <w:r>
              <w:t>Confirmation Code is REQUIRED for this download (ccRequiredFlag is TRUE), hashCc value is available.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PrepareDownloadRequest, with hashCc present (Confirmation Code required).</w:t>
            </w:r>
          </w:p>
        </w:tc>
        <w:tc>
          <w:tcPr>
            <w:tcW w:type="dxa" w:w="2160"/>
          </w:tcPr>
          <w:p>
            <w:r>
              <w:t>eUICC receives PrepareDownloadRequest and begins processing.</w:t>
            </w:r>
          </w:p>
        </w:tc>
      </w:tr>
      <w:tr>
        <w:tc>
          <w:tcPr>
            <w:tcW w:type="dxa" w:w="2160"/>
          </w:tcPr>
          <w:p>
            <w:r>
              <w:t>1</w:t>
            </w:r>
          </w:p>
        </w:tc>
        <w:tc>
          <w:tcPr>
            <w:tcW w:type="dxa" w:w="2160"/>
          </w:tcPr>
          <w:p>
            <w:r>
              <w:t>eUICC (internal)</w:t>
            </w:r>
          </w:p>
        </w:tc>
        <w:tc>
          <w:tcPr>
            <w:tcW w:type="dxa" w:w="2160"/>
          </w:tcPr>
          <w:p>
            <w:r>
              <w:t>Construct EUICCSigned2 with:- transactionId- euiccOtpk (otPK.EUICC.ECKA)- hashCc</w:t>
            </w:r>
          </w:p>
        </w:tc>
        <w:tc>
          <w:tcPr>
            <w:tcW w:type="dxa" w:w="2160"/>
          </w:tcPr>
          <w:p>
            <w:r>
              <w:t>1- EUICCSigned2 object is constructed.2- hashCc field is present and correctly encoded.3- Object complies with ASN.1 sequence definition.</w:t>
            </w:r>
          </w:p>
        </w:tc>
      </w:tr>
      <w:tr>
        <w:tc>
          <w:tcPr>
            <w:tcW w:type="dxa" w:w="2160"/>
          </w:tcPr>
          <w:p>
            <w:r>
              <w:t>2</w:t>
            </w:r>
          </w:p>
        </w:tc>
        <w:tc>
          <w:tcPr>
            <w:tcW w:type="dxa" w:w="2160"/>
          </w:tcPr>
          <w:p>
            <w:r>
              <w:t>eUICC → SM-DP+</w:t>
            </w:r>
          </w:p>
        </w:tc>
        <w:tc>
          <w:tcPr>
            <w:tcW w:type="dxa" w:w="2160"/>
          </w:tcPr>
          <w:p>
            <w:r>
              <w:t>EUICCSigned2 is sent in PrepareDownloadResponseOk.</w:t>
            </w:r>
          </w:p>
        </w:tc>
        <w:tc>
          <w:tcPr>
            <w:tcW w:type="dxa" w:w="2160"/>
          </w:tcPr>
          <w:p>
            <w:r>
              <w:t>SM-DP+ successfully parses all three fields and validates value of hashCc.</w:t>
            </w:r>
          </w:p>
        </w:tc>
      </w:tr>
    </w:tbl>
    <w:p>
      <w:r>
        <w:rPr/>
        <w:t>Test Sequence #03: Error Handling - Missing hashCc When Required</w:t>
        <w:br/>
        <w:t>Aim: To verify the error handling when hashCc is required (ccRequiredFlag = TRUE) but missing from the EUICCSigned2 object.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Confirmation Code is required (ccRequiredFlag is TRUE)</w:t>
            </w:r>
          </w:p>
        </w:tc>
      </w:tr>
      <w:tr>
        <w:tc>
          <w:tcPr>
            <w:tcW w:type="dxa" w:w="4320"/>
          </w:tcPr>
          <w:p>
            <w:r>
              <w:t>eUICC</w:t>
            </w:r>
          </w:p>
        </w:tc>
        <w:tc>
          <w:tcPr>
            <w:tcW w:type="dxa" w:w="4320"/>
          </w:tcPr>
          <w:p>
            <w:r>
              <w:t>PrepareDownloadRequest is received without a valid hashCc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PrepareDownloadRequest, missing the required hashCc field.</w:t>
            </w:r>
          </w:p>
        </w:tc>
        <w:tc>
          <w:tcPr>
            <w:tcW w:type="dxa" w:w="2160"/>
          </w:tcPr>
          <w:p>
            <w:r>
              <w:t>eUICC receives PrepareDownloadRequest and recognizes mismatch with expected fields.</w:t>
            </w:r>
          </w:p>
        </w:tc>
      </w:tr>
      <w:tr>
        <w:tc>
          <w:tcPr>
            <w:tcW w:type="dxa" w:w="2160"/>
          </w:tcPr>
          <w:p>
            <w:r>
              <w:t>1</w:t>
            </w:r>
          </w:p>
        </w:tc>
        <w:tc>
          <w:tcPr>
            <w:tcW w:type="dxa" w:w="2160"/>
          </w:tcPr>
          <w:p>
            <w:r>
              <w:t>eUICC (internal)</w:t>
            </w:r>
          </w:p>
        </w:tc>
        <w:tc>
          <w:tcPr>
            <w:tcW w:type="dxa" w:w="2160"/>
          </w:tcPr>
          <w:p>
            <w:r>
              <w:t>Attempt to construct EUICCSigned2 without hashCc when required.</w:t>
            </w:r>
          </w:p>
        </w:tc>
        <w:tc>
          <w:tcPr>
            <w:tcW w:type="dxa" w:w="2160"/>
          </w:tcPr>
          <w:p>
            <w:r>
              <w:t>1- eUICC identifies error due to missing required hashCc.2- PrepareDownloadResponseError is generated with appropriate error code.</w:t>
            </w:r>
          </w:p>
        </w:tc>
      </w:tr>
      <w:tr>
        <w:tc>
          <w:tcPr>
            <w:tcW w:type="dxa" w:w="2160"/>
          </w:tcPr>
          <w:p>
            <w:r>
              <w:t>2</w:t>
            </w:r>
          </w:p>
        </w:tc>
        <w:tc>
          <w:tcPr>
            <w:tcW w:type="dxa" w:w="2160"/>
          </w:tcPr>
          <w:p>
            <w:r>
              <w:t>eUICC → SM-DP+</w:t>
            </w:r>
          </w:p>
        </w:tc>
        <w:tc>
          <w:tcPr>
            <w:tcW w:type="dxa" w:w="2160"/>
          </w:tcPr>
          <w:p>
            <w:r>
              <w:t>Send PrepareDownloadResponseError with invalid field error code.</w:t>
            </w:r>
          </w:p>
        </w:tc>
        <w:tc>
          <w:tcPr>
            <w:tcW w:type="dxa" w:w="2160"/>
          </w:tcPr>
          <w:p>
            <w:r>
              <w:t>SM-DP+ receives error and aborts download procedure due to ASN.1 object non-conformance.</w:t>
            </w:r>
          </w:p>
        </w:tc>
      </w:tr>
    </w:tbl>
    <w:p>
      <w:r>
        <w:rPr/>
        <w:t>Conformance Requirements References</w:t>
        <w:br/>
        <w:t>- SGP.22 v2.6.1, section defining EUICCSigned2 construction (see ASN.1 structure provided and behavioral notes for optional fields)</w:t>
        <w:br/>
        <w:t>- Requirements for Confirmation Code handling (ccRequiredFlag, hashCc)</w:t>
        <w:br/>
        <w:t>- ASN.1 sequence validity</w:t>
      </w:r>
    </w:p>
    <w:p>
      <w:r>
        <w:rPr/>
        <w:t>Notes:</w:t>
        <w:br/>
        <w:t>- These test sequences SHALL be executed to cover all field combinations for EUICCSigned2 (mandatory/optional).</w:t>
        <w:br/>
        <w:t>- Test Sequence #03 SHALL be executed only when ccRequiredFlag is TRUE and hashCc is missing, to test error logic.</w:t>
        <w:br/>
        <w:t>- Each constructed object SHALL comply with ASN.1 encoding rules and the field inclusion/exclusion logic as specified in SGP.22.</w:t>
      </w:r>
    </w:p>
    <w:p/>
    <w:p>
      <w:r>
        <w:rPr>
          <w:b/>
          <w:sz w:val="24"/>
        </w:rPr>
        <w:t>Requirement ID : PrepareDownloadResponseError | Requirement Description : SEQUENCE {  transactionId [0] TransactionId,  downloadErrorCode DownloadErrorCode }</w:t>
      </w:r>
    </w:p>
    <w:p>
      <w:r>
        <w:rPr>
          <w:b/>
          <w:sz w:val="24"/>
        </w:rPr>
        <w:t xml:space="preserve">Test Case : </w:t>
        <w:br/>
      </w:r>
    </w:p>
    <w:p>
      <w:r>
        <w:rPr/>
        <w:t>Test Cases</w:t>
      </w:r>
    </w:p>
    <w:p>
      <w:r>
        <w:rPr/>
        <w:t>TC</w:t>
      </w:r>
      <w:r>
        <w:rPr>
          <w:i/>
        </w:rPr>
        <w:t>eUICC</w:t>
      </w:r>
      <w:r>
        <w:rPr/>
        <w:t>PrepareDownloadResponseError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Is operational and authorized to interact with the eUICC</w:t>
            </w:r>
          </w:p>
        </w:tc>
      </w:tr>
      <w:tr>
        <w:tc>
          <w:tcPr>
            <w:tcW w:type="dxa" w:w="4320"/>
          </w:tcPr>
          <w:p>
            <w:r>
              <w:t>eUICC</w:t>
            </w:r>
          </w:p>
        </w:tc>
        <w:tc>
          <w:tcPr>
            <w:tcW w:type="dxa" w:w="4320"/>
          </w:tcPr>
          <w:p>
            <w:r>
              <w:t>Is in a compliant, connected state and expecting a PrepareDownload sequence</w:t>
            </w:r>
          </w:p>
        </w:tc>
      </w:tr>
      <w:tr>
        <w:tc>
          <w:tcPr>
            <w:tcW w:type="dxa" w:w="4320"/>
          </w:tcPr>
          <w:p>
            <w:r>
              <w:t>Communication</w:t>
            </w:r>
          </w:p>
        </w:tc>
        <w:tc>
          <w:tcPr>
            <w:tcW w:type="dxa" w:w="4320"/>
          </w:tcPr>
          <w:p>
            <w:r>
              <w:t>Secure channel established between SM-DP+ and eUICC as per protocol</w:t>
            </w:r>
          </w:p>
        </w:tc>
      </w:tr>
    </w:tbl>
    <w:p>
      <w:r>
        <w:rPr/>
        <w:t>Test Sequence #01: Handling of Error Response in PrepareDownload Operation</w:t>
        <w:br/>
        <w:t>This test sequence verifies that the eUICC correctly constructs and returns a PrepareDownloadResponseError containing a transactionId and the appropriate downloadErrorCode when a download error condition occurs.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Initiates PrepareDownloadRequest with an invalid signature</w:t>
            </w:r>
          </w:p>
        </w:tc>
      </w:tr>
      <w:tr>
        <w:tc>
          <w:tcPr>
            <w:tcW w:type="dxa" w:w="4320"/>
          </w:tcPr>
          <w:p>
            <w:r>
              <w:t>eUICC</w:t>
            </w:r>
          </w:p>
        </w:tc>
        <w:tc>
          <w:tcPr>
            <w:tcW w:type="dxa" w:w="4320"/>
          </w:tcPr>
          <w:p>
            <w:r>
              <w:t>Receives PrepareDownloadRequest containing an error condition (e.g., invalidSignature)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PrepareDownloadRequest with an invalid signature</w:t>
            </w:r>
          </w:p>
        </w:tc>
        <w:tc>
          <w:tcPr>
            <w:tcW w:type="dxa" w:w="2160"/>
          </w:tcPr>
          <w:p>
            <w:r>
              <w:t>eUICC validates the request and detects invalidSignature error</w:t>
            </w:r>
          </w:p>
        </w:tc>
      </w:tr>
      <w:tr>
        <w:tc>
          <w:tcPr>
            <w:tcW w:type="dxa" w:w="2160"/>
          </w:tcPr>
          <w:p>
            <w:r>
              <w:t>1</w:t>
            </w:r>
          </w:p>
        </w:tc>
        <w:tc>
          <w:tcPr>
            <w:tcW w:type="dxa" w:w="2160"/>
          </w:tcPr>
          <w:p>
            <w:r>
              <w:t>eUICC → SM-DP+</w:t>
            </w:r>
          </w:p>
        </w:tc>
        <w:tc>
          <w:tcPr>
            <w:tcW w:type="dxa" w:w="2160"/>
          </w:tcPr>
          <w:p>
            <w:r>
              <w:t>eUICC constructs PrepareDownloadResponseError { transactionId, downloadErrorCode=invalidSignature(2) } and sends to SM-DP+</w:t>
            </w:r>
          </w:p>
        </w:tc>
        <w:tc>
          <w:tcPr>
            <w:tcW w:type="dxa" w:w="2160"/>
          </w:tcPr>
          <w:p>
            <w:r>
              <w:t>1- PrepareDownloadResponseError SEQUENCE is formed per specification2- transactionId matches request3- downloadErrorCode is set to value '2'4- SM-DP+ receives and parses the error response</w:t>
            </w:r>
          </w:p>
        </w:tc>
      </w:tr>
    </w:tbl>
    <w:p>
      <w:r>
        <w:rPr/>
        <w:t>Test Sequence #02: Handling of DownloadErrorCodes in PrepareDownloadResponseError</w:t>
        <w:br/>
        <w:t>This test sequence ensures that the eUICC correctly represents and transmits all allowed values of DownloadErrorCode in the PrepareDownloadResponseError SEQUENCE.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Send PrepareDownloadRequest with scenarios leading to different DownloadErrorCodes, e.g., invalidCertificate, unsupportedCurve, noSessionContext, invalidTransactionId, undefinedError</w:t>
            </w:r>
          </w:p>
        </w:tc>
        <w:tc>
          <w:tcPr>
            <w:tcW w:type="dxa" w:w="2160"/>
          </w:tcPr>
          <w:p>
            <w:r>
              <w:t>1- eUICC detects the specific error2- eUICC constructs PrepareDownloadResponseError SEQUENCE containing the relevant transactionId and appropriate downloadErrorCode integer value3- SM-DP+ receives and verifies that the downloadErrorCode matches the error scenario induced</w:t>
            </w:r>
          </w:p>
        </w:tc>
      </w:tr>
    </w:tbl>
    <w:p>
      <w:r>
        <w:rPr/>
        <w:t>Conformance Requirements References</w:t>
        <w:br/>
        <w:t>- SGP.22 v2.6.1, section: Definition of data objects for command PrepareDownload (pp. 273 and 200)</w:t>
        <w:br/>
        <w:t>- PrepareDownloadResponseError ::= SEQUENCE { transactionId [0] TransactionId, downloadErrorCode DownloadErrorCode }</w:t>
        <w:br/>
        <w:t>- DownloadErrorCode ::= INTEGER { invalidCertificate(1), invalidSignature(2), unsupportedCurve(3), noSessionContext(4), invalidTransactionId(5), undefinedError(127) }</w:t>
      </w:r>
    </w:p>
    <w:p>
      <w:r>
        <w:rPr/>
        <w:t>Conformance Notes</w:t>
        <w:br/>
        <w:t>- Each error simulation SHALL result in the corresponding integer value as specified in the enum for DownloadErrorCode.</w:t>
        <w:br/>
        <w:t>- The transactionId in PrepareDownloadResponseError SHALL be identical to the one in the triggering PrepareDownloadRequest.</w:t>
        <w:br/>
        <w:t>- The PrepareDownloadResponseError SEQUENCE format, tagging, and value assignment SHALL conform strictly to ASN.1 definition and requirements specified in SGP.22.</w:t>
        <w:br/>
        <w:t>- This test case SHALL be executed for each possible downloadErrorCode value supported by the implementation.</w:t>
        <w:br/>
        <w:t>- The SM-DP+ MUST validate both the structure and content of the error response for protocol compliance.</w:t>
      </w:r>
    </w:p>
    <w:p/>
    <w:p>
      <w:r>
        <w:rPr>
          <w:b/>
          <w:sz w:val="24"/>
        </w:rPr>
        <w:t>Requirement ID : DownloadErrorCode | Requirement Description : INTEGER {invalidCertificate(1), invalidSignature(2), unsupportedCurve(3), noSessionContext(4), invalidTransactionId(5), undefinedError(127)}</w:t>
      </w:r>
    </w:p>
    <w:p>
      <w:r>
        <w:rPr>
          <w:b/>
          <w:sz w:val="24"/>
        </w:rPr>
        <w:t xml:space="preserve">Test Case : </w:t>
        <w:br/>
      </w:r>
    </w:p>
    <w:p>
      <w:r>
        <w:rPr/>
        <w:t>Test Cases</w:t>
      </w:r>
    </w:p>
    <w:p>
      <w:r>
        <w:rPr/>
        <w:t>TC</w:t>
      </w:r>
      <w:r>
        <w:rPr>
          <w:i/>
        </w:rPr>
        <w:t>DownloadErrorCode</w:t>
      </w:r>
      <w:r>
        <w:rPr/>
        <w:t>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installed and compliant to SGP.22; ready for Profile Management.</w:t>
            </w:r>
          </w:p>
        </w:tc>
      </w:tr>
      <w:tr>
        <w:tc>
          <w:tcPr>
            <w:tcW w:type="dxa" w:w="4320"/>
          </w:tcPr>
          <w:p>
            <w:r>
              <w:t>RSP Server</w:t>
            </w:r>
          </w:p>
        </w:tc>
        <w:tc>
          <w:tcPr>
            <w:tcW w:type="dxa" w:w="4320"/>
          </w:tcPr>
          <w:p>
            <w:r>
              <w:t>The RSP Server (SM-DP+ or SM-DS) is operational and can process requests.</w:t>
            </w:r>
          </w:p>
        </w:tc>
      </w:tr>
      <w:tr>
        <w:tc>
          <w:tcPr>
            <w:tcW w:type="dxa" w:w="4320"/>
          </w:tcPr>
          <w:p>
            <w:r>
              <w:t>LPA</w:t>
            </w:r>
          </w:p>
        </w:tc>
        <w:tc>
          <w:tcPr>
            <w:tcW w:type="dxa" w:w="4320"/>
          </w:tcPr>
          <w:p>
            <w:r>
              <w:t>LPA is implemented in the Device or eUICC and is able to interact with eUICC.</w:t>
            </w:r>
          </w:p>
        </w:tc>
      </w:tr>
      <w:tr>
        <w:tc>
          <w:tcPr>
            <w:tcW w:type="dxa" w:w="4320"/>
          </w:tcPr>
          <w:p>
            <w:r>
              <w:t>Communication</w:t>
            </w:r>
          </w:p>
        </w:tc>
        <w:tc>
          <w:tcPr>
            <w:tcW w:type="dxa" w:w="4320"/>
          </w:tcPr>
          <w:p>
            <w:r>
              <w:t>Secure channel between Device (LPA) and RSP Server is established.</w:t>
            </w:r>
          </w:p>
        </w:tc>
      </w:tr>
    </w:tbl>
    <w:p>
      <w:r>
        <w:rPr/>
        <w:t>Test Sequence #01: Validate DownloadErrorCode Handling During PrepareDownloadResponseError</w:t>
        <w:br/>
        <w:t>This test sequence verifies that the eUICC or LPA can correctly receive, process, and report all possible values of DownloadErrorCode in the PrepareDownloadResponseError from the RSP Server as specified in section 5.7.13.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TransactionId for a profile download process is generated and pending processing.</w:t>
            </w:r>
          </w:p>
        </w:tc>
      </w:tr>
      <w:tr>
        <w:tc>
          <w:tcPr>
            <w:tcW w:type="dxa" w:w="4320"/>
          </w:tcPr>
          <w:p>
            <w:r>
              <w:t>RSP Server</w:t>
            </w:r>
          </w:p>
        </w:tc>
        <w:tc>
          <w:tcPr>
            <w:tcW w:type="dxa" w:w="4320"/>
          </w:tcPr>
          <w:p>
            <w:r>
              <w:t>Set to simulate each defined DownloadErrorCode in response to PrepareDownload messages.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RSP Server → LPA</w:t>
            </w:r>
          </w:p>
        </w:tc>
        <w:tc>
          <w:tcPr>
            <w:tcW w:type="dxa" w:w="2160"/>
          </w:tcPr>
          <w:p>
            <w:r>
              <w:t>RSP Server is configured to return PrepareDownloadResponseError with each DownloadErrorCode value in separate sub-steps.</w:t>
            </w:r>
          </w:p>
        </w:tc>
        <w:tc>
          <w:tcPr>
            <w:tcW w:type="dxa" w:w="2160"/>
          </w:tcPr>
          <w:p>
            <w:r>
              <w:t>Test harness logs which DownloadErrorCode is currently being injected.</w:t>
            </w:r>
          </w:p>
        </w:tc>
      </w:tr>
      <w:tr>
        <w:tc>
          <w:tcPr>
            <w:tcW w:type="dxa" w:w="2160"/>
          </w:tcPr>
          <w:p>
            <w:r>
              <w:t>1</w:t>
            </w:r>
          </w:p>
        </w:tc>
        <w:tc>
          <w:tcPr>
            <w:tcW w:type="dxa" w:w="2160"/>
          </w:tcPr>
          <w:p>
            <w:r>
              <w:t>LPA → RSP Server</w:t>
            </w:r>
          </w:p>
        </w:tc>
        <w:tc>
          <w:tcPr>
            <w:tcW w:type="dxa" w:w="2160"/>
          </w:tcPr>
          <w:p>
            <w:r>
              <w:t>Send PrepareDownloadRequest message with valid/invalid parameters as needed for each error simulation.</w:t>
            </w:r>
          </w:p>
        </w:tc>
        <w:tc>
          <w:tcPr>
            <w:tcW w:type="dxa" w:w="2160"/>
          </w:tcPr>
          <w:p>
            <w:r/>
          </w:p>
        </w:tc>
      </w:tr>
      <w:tr>
        <w:tc>
          <w:tcPr>
            <w:tcW w:type="dxa" w:w="2160"/>
          </w:tcPr>
          <w:p>
            <w:r>
              <w:t>2.1</w:t>
            </w:r>
          </w:p>
        </w:tc>
        <w:tc>
          <w:tcPr>
            <w:tcW w:type="dxa" w:w="2160"/>
          </w:tcPr>
          <w:p>
            <w:r>
              <w:t>RSP Server → LPA</w:t>
            </w:r>
          </w:p>
        </w:tc>
        <w:tc>
          <w:tcPr>
            <w:tcW w:type="dxa" w:w="2160"/>
          </w:tcPr>
          <w:p>
            <w:r>
              <w:t>Responds with PrepareDownloadResponseError with DownloadErrorCode = 1 (invalidCertificate).</w:t>
            </w:r>
          </w:p>
        </w:tc>
        <w:tc>
          <w:tcPr>
            <w:tcW w:type="dxa" w:w="2160"/>
          </w:tcPr>
          <w:p>
            <w:r>
              <w:t>1- LPA or eUICC receives and logs/report error "invalidCertificate".2- No further download steps triggered for this request.</w:t>
            </w:r>
          </w:p>
        </w:tc>
      </w:tr>
      <w:tr>
        <w:tc>
          <w:tcPr>
            <w:tcW w:type="dxa" w:w="2160"/>
          </w:tcPr>
          <w:p>
            <w:r>
              <w:t>2.2</w:t>
            </w:r>
          </w:p>
        </w:tc>
        <w:tc>
          <w:tcPr>
            <w:tcW w:type="dxa" w:w="2160"/>
          </w:tcPr>
          <w:p>
            <w:r>
              <w:t>RSP Server → LPA</w:t>
            </w:r>
          </w:p>
        </w:tc>
        <w:tc>
          <w:tcPr>
            <w:tcW w:type="dxa" w:w="2160"/>
          </w:tcPr>
          <w:p>
            <w:r>
              <w:t>Responds with PrepareDownloadResponseError with DownloadErrorCode = 2 (invalidSignature).</w:t>
            </w:r>
          </w:p>
        </w:tc>
        <w:tc>
          <w:tcPr>
            <w:tcW w:type="dxa" w:w="2160"/>
          </w:tcPr>
          <w:p>
            <w:r>
              <w:t>1- LPA or eUICC receives and logs/report error "invalidSignature".2- No further download steps triggered for this request.</w:t>
            </w:r>
          </w:p>
        </w:tc>
      </w:tr>
      <w:tr>
        <w:tc>
          <w:tcPr>
            <w:tcW w:type="dxa" w:w="2160"/>
          </w:tcPr>
          <w:p>
            <w:r>
              <w:t>2.3</w:t>
            </w:r>
          </w:p>
        </w:tc>
        <w:tc>
          <w:tcPr>
            <w:tcW w:type="dxa" w:w="2160"/>
          </w:tcPr>
          <w:p>
            <w:r>
              <w:t>RSP Server → LPA</w:t>
            </w:r>
          </w:p>
        </w:tc>
        <w:tc>
          <w:tcPr>
            <w:tcW w:type="dxa" w:w="2160"/>
          </w:tcPr>
          <w:p>
            <w:r>
              <w:t>Responds with PrepareDownloadResponseError with DownloadErrorCode = 3 (unsupportedCurve).</w:t>
            </w:r>
          </w:p>
        </w:tc>
        <w:tc>
          <w:tcPr>
            <w:tcW w:type="dxa" w:w="2160"/>
          </w:tcPr>
          <w:p>
            <w:r>
              <w:t>1- LPA or eUICC receives and logs/report error "unsupportedCurve".2- No further download steps triggered for this request.</w:t>
            </w:r>
          </w:p>
        </w:tc>
      </w:tr>
      <w:tr>
        <w:tc>
          <w:tcPr>
            <w:tcW w:type="dxa" w:w="2160"/>
          </w:tcPr>
          <w:p>
            <w:r>
              <w:t>2.4</w:t>
            </w:r>
          </w:p>
        </w:tc>
        <w:tc>
          <w:tcPr>
            <w:tcW w:type="dxa" w:w="2160"/>
          </w:tcPr>
          <w:p>
            <w:r>
              <w:t>RSP Server → LPA</w:t>
            </w:r>
          </w:p>
        </w:tc>
        <w:tc>
          <w:tcPr>
            <w:tcW w:type="dxa" w:w="2160"/>
          </w:tcPr>
          <w:p>
            <w:r>
              <w:t>Responds with PrepareDownloadResponseError with DownloadErrorCode = 4 (noSessionContext).</w:t>
            </w:r>
          </w:p>
        </w:tc>
        <w:tc>
          <w:tcPr>
            <w:tcW w:type="dxa" w:w="2160"/>
          </w:tcPr>
          <w:p>
            <w:r>
              <w:t>1- LPA or eUICC receives and logs/report error "noSessionContext".2- No further download steps triggered for this request.</w:t>
            </w:r>
          </w:p>
        </w:tc>
      </w:tr>
      <w:tr>
        <w:tc>
          <w:tcPr>
            <w:tcW w:type="dxa" w:w="2160"/>
          </w:tcPr>
          <w:p>
            <w:r>
              <w:t>2.5</w:t>
            </w:r>
          </w:p>
        </w:tc>
        <w:tc>
          <w:tcPr>
            <w:tcW w:type="dxa" w:w="2160"/>
          </w:tcPr>
          <w:p>
            <w:r>
              <w:t>RSP Server → LPA</w:t>
            </w:r>
          </w:p>
        </w:tc>
        <w:tc>
          <w:tcPr>
            <w:tcW w:type="dxa" w:w="2160"/>
          </w:tcPr>
          <w:p>
            <w:r>
              <w:t>Responds with PrepareDownloadResponseError with DownloadErrorCode = 5 (invalidTransactionId).</w:t>
            </w:r>
          </w:p>
        </w:tc>
        <w:tc>
          <w:tcPr>
            <w:tcW w:type="dxa" w:w="2160"/>
          </w:tcPr>
          <w:p>
            <w:r>
              <w:t>1- LPA or eUICC receives and logs/report error "invalidTransactionId".2- No further download steps triggered for this request.</w:t>
            </w:r>
          </w:p>
        </w:tc>
      </w:tr>
      <w:tr>
        <w:tc>
          <w:tcPr>
            <w:tcW w:type="dxa" w:w="2160"/>
          </w:tcPr>
          <w:p>
            <w:r>
              <w:t>2.6</w:t>
            </w:r>
          </w:p>
        </w:tc>
        <w:tc>
          <w:tcPr>
            <w:tcW w:type="dxa" w:w="2160"/>
          </w:tcPr>
          <w:p>
            <w:r>
              <w:t>RSP Server → LPA</w:t>
            </w:r>
          </w:p>
        </w:tc>
        <w:tc>
          <w:tcPr>
            <w:tcW w:type="dxa" w:w="2160"/>
          </w:tcPr>
          <w:p>
            <w:r>
              <w:t>Responds with PrepareDownloadResponseError with DownloadErrorCode = 127 (undefinedError).</w:t>
            </w:r>
          </w:p>
        </w:tc>
        <w:tc>
          <w:tcPr>
            <w:tcW w:type="dxa" w:w="2160"/>
          </w:tcPr>
          <w:p>
            <w:r>
              <w:t>1- LPA or eUICC receives and logs/report error "undefinedError".2- No further download steps triggered for this request.</w:t>
            </w:r>
          </w:p>
        </w:tc>
      </w:tr>
      <w:tr>
        <w:tc>
          <w:tcPr>
            <w:tcW w:type="dxa" w:w="2160"/>
          </w:tcPr>
          <w:p>
            <w:r>
              <w:t>3</w:t>
            </w:r>
          </w:p>
        </w:tc>
        <w:tc>
          <w:tcPr>
            <w:tcW w:type="dxa" w:w="2160"/>
          </w:tcPr>
          <w:p>
            <w:r>
              <w:t>LPA/eUICC</w:t>
            </w:r>
          </w:p>
        </w:tc>
        <w:tc>
          <w:tcPr>
            <w:tcW w:type="dxa" w:w="2160"/>
          </w:tcPr>
          <w:p>
            <w:r>
              <w:t>For each sub-step, the LPA/eUICC updates its UI or management logs as required per error received.</w:t>
            </w:r>
          </w:p>
        </w:tc>
        <w:tc>
          <w:tcPr>
            <w:tcW w:type="dxa" w:w="2160"/>
          </w:tcPr>
          <w:p>
            <w:r>
              <w:t>1- End user or system administrator is notified of specific download error (if UI required).2- Log entries are available for each DownloadErrorCode.</w:t>
            </w:r>
          </w:p>
        </w:tc>
      </w:tr>
    </w:tbl>
    <w:p>
      <w:r>
        <w:rPr/>
        <w:t>Test Sequence #02: DownloadErrorCode Boundary/Unknown Value Check</w:t>
        <w:br/>
        <w:t>This sequence verifies system handling when DownloadErrorCode values outside the specified enumerated set are received, to ensure proper error catching and handling.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RSP Server</w:t>
            </w:r>
          </w:p>
        </w:tc>
        <w:tc>
          <w:tcPr>
            <w:tcW w:type="dxa" w:w="2160"/>
          </w:tcPr>
          <w:p>
            <w:r>
              <w:t>Send PrepareDownloadRequest.</w:t>
            </w:r>
          </w:p>
        </w:tc>
        <w:tc>
          <w:tcPr>
            <w:tcW w:type="dxa" w:w="2160"/>
          </w:tcPr>
          <w:p>
            <w:r/>
          </w:p>
        </w:tc>
      </w:tr>
      <w:tr>
        <w:tc>
          <w:tcPr>
            <w:tcW w:type="dxa" w:w="2160"/>
          </w:tcPr>
          <w:p>
            <w:r>
              <w:t>2</w:t>
            </w:r>
          </w:p>
        </w:tc>
        <w:tc>
          <w:tcPr>
            <w:tcW w:type="dxa" w:w="2160"/>
          </w:tcPr>
          <w:p>
            <w:r>
              <w:t>RSP Server → LPA</w:t>
            </w:r>
          </w:p>
        </w:tc>
        <w:tc>
          <w:tcPr>
            <w:tcW w:type="dxa" w:w="2160"/>
          </w:tcPr>
          <w:p>
            <w:r>
              <w:t>Responds with PrepareDownloadResponseError with DownloadErrorCode = 6 (out of range).</w:t>
            </w:r>
          </w:p>
        </w:tc>
        <w:tc>
          <w:tcPr>
            <w:tcW w:type="dxa" w:w="2160"/>
          </w:tcPr>
          <w:p>
            <w:r>
              <w:t>1- LPA or eUICC detects value is out of defined range.2- General error handling mechanism is invoked.</w:t>
            </w:r>
          </w:p>
        </w:tc>
      </w:tr>
      <w:tr>
        <w:tc>
          <w:tcPr>
            <w:tcW w:type="dxa" w:w="2160"/>
          </w:tcPr>
          <w:p>
            <w:r>
              <w:t>3</w:t>
            </w:r>
          </w:p>
        </w:tc>
        <w:tc>
          <w:tcPr>
            <w:tcW w:type="dxa" w:w="2160"/>
          </w:tcPr>
          <w:p>
            <w:r>
              <w:t>RSP Server → LPA</w:t>
            </w:r>
          </w:p>
        </w:tc>
        <w:tc>
          <w:tcPr>
            <w:tcW w:type="dxa" w:w="2160"/>
          </w:tcPr>
          <w:p>
            <w:r>
              <w:t>Responds with PrepareDownloadResponseError with DownloadErrorCode = 0 (undefined).</w:t>
            </w:r>
          </w:p>
        </w:tc>
        <w:tc>
          <w:tcPr>
            <w:tcW w:type="dxa" w:w="2160"/>
          </w:tcPr>
          <w:p>
            <w:r>
              <w:t>1- LPA or eUICC detects value is not defined.2- General error handling is invoked.</w:t>
            </w:r>
          </w:p>
        </w:tc>
      </w:tr>
    </w:tbl>
    <w:p>
      <w:r>
        <w:rPr/>
        <w:t>Conformance Requirements References</w:t>
        <w:br/>
        <w:t>- SGP.22 v2.6.1 section 5.7.13 (PrepareDownloadResponseError, DownloadErrorCode enumeration)</w:t>
        <w:br/>
        <w:t>- SGP.22 v2.6.1 ASN.1 definitions for DownloadErrorCode</w:t>
      </w:r>
    </w:p>
    <w:p>
      <w:r>
        <w:rPr/>
        <w:t>Note: Each test sequence SHALL be executed for all values defined in the DownloadErrorCode enumeration (1, 2, 3, 4, 5, 127) and for at least one out-of-spec value.</w:t>
        <w:br/>
        <w:t>Test steps involving user notifications SHALL be executed if and only if the implementation provides an end user UI for error reporting.</w:t>
      </w:r>
    </w:p>
    <w:p/>
    <w:p>
      <w:r>
        <w:rPr>
          <w:b/>
          <w:sz w:val="24"/>
        </w:rPr>
        <w:t>Requirement ID : 5.7.6 | Requirement Description : Function (ES10b): LoadBoundProfilePackage Related Procedures: Profile Download and Installation Function Provider Entity: ISD-R (LPA Services) Description: This function transfers a Bound Profile Package to the eUICC. The transfer is done by calling repeatedly this function with blocks of 255 bytes or less according to the structure of the Bound Profile Package, i.e. each TLV of the BPP that is up to 255 bytes is transported in one APDU. Larger TLVs are sent in blocks of 255 bytes for the first blocks and a last block that MAY be shorter. The eUICC SHALL erase the otSK.EUICC.ECKA attached to this RSP session no later than the successful completion of the BPP installation.</w:t>
      </w:r>
    </w:p>
    <w:p>
      <w:r>
        <w:rPr>
          <w:b/>
          <w:sz w:val="24"/>
        </w:rPr>
        <w:t xml:space="preserve">Test Case : </w:t>
        <w:br/>
      </w:r>
    </w:p>
    <w:p>
      <w:r>
        <w:rPr/>
        <w:t>Test Cases</w:t>
      </w:r>
    </w:p>
    <w:p>
      <w:r>
        <w:rPr/>
        <w:t>TC</w:t>
      </w:r>
      <w:r>
        <w:rPr>
          <w:i/>
        </w:rPr>
        <w:t>eUICC</w:t>
      </w:r>
      <w:r>
        <w:rPr/>
        <w:t>ES10b_LoadBoundProfilePackage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LPAd is ready to perform Profile Download and Installation procedures.</w:t>
            </w:r>
          </w:p>
        </w:tc>
      </w:tr>
      <w:tr>
        <w:tc>
          <w:tcPr>
            <w:tcW w:type="dxa" w:w="4320"/>
          </w:tcPr>
          <w:p>
            <w:r>
              <w:t>eUICC</w:t>
            </w:r>
          </w:p>
        </w:tc>
        <w:tc>
          <w:tcPr>
            <w:tcW w:type="dxa" w:w="4320"/>
          </w:tcPr>
          <w:p>
            <w:r>
              <w:t>The eUICC is in a state ready to accept Profile Package transfers and has the otSK.EUICC.ECKA key associated with the current RSP session.</w:t>
            </w:r>
          </w:p>
        </w:tc>
      </w:tr>
    </w:tbl>
    <w:p>
      <w:r>
        <w:rPr/>
        <w:t>Test Sequence #01: Transfer of Bound Profile Package via ES10b.LoadBoundProfilePackage</w:t>
        <w:br/>
        <w:t>This test sequence verifies that the LPAd transfers the Bound Profile Package (BPP) to the eUICC in compliance with the size requirements—each TLV of 255 bytes or less in one APDU, larger TLVs segmented, and that the eUICC erases the otSK.EUICC.ECKA key upon successful completion.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Has received a complete Bound Profile Package (BPP) and ready for segmentation.</w:t>
            </w:r>
          </w:p>
        </w:tc>
      </w:tr>
      <w:tr>
        <w:tc>
          <w:tcPr>
            <w:tcW w:type="dxa" w:w="4320"/>
          </w:tcPr>
          <w:p>
            <w:r>
              <w:t>eUICC</w:t>
            </w:r>
          </w:p>
        </w:tc>
        <w:tc>
          <w:tcPr>
            <w:tcW w:type="dxa" w:w="4320"/>
          </w:tcPr>
          <w:p>
            <w:r>
              <w:t>Awaits BPP transfer and has otSK.EUICC.ECKA key not yet erased in memory.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eUICC</w:t>
            </w:r>
          </w:p>
        </w:tc>
        <w:tc>
          <w:tcPr>
            <w:tcW w:type="dxa" w:w="2160"/>
          </w:tcPr>
          <w:p>
            <w:r>
              <w:t>LPAd initiates the transfer using ES10b.LoadBoundProfilePackage.</w:t>
            </w:r>
          </w:p>
        </w:tc>
        <w:tc>
          <w:tcPr>
            <w:tcW w:type="dxa" w:w="2160"/>
          </w:tcPr>
          <w:p>
            <w:r>
              <w:t>eUICC acknowledges readiness to receive Profile Package data.</w:t>
            </w:r>
          </w:p>
        </w:tc>
      </w:tr>
      <w:tr>
        <w:tc>
          <w:tcPr>
            <w:tcW w:type="dxa" w:w="2160"/>
          </w:tcPr>
          <w:p>
            <w:r>
              <w:t>1</w:t>
            </w:r>
          </w:p>
        </w:tc>
        <w:tc>
          <w:tcPr>
            <w:tcW w:type="dxa" w:w="2160"/>
          </w:tcPr>
          <w:p>
            <w:r>
              <w:t>LPAd → eUICC</w:t>
            </w:r>
          </w:p>
        </w:tc>
        <w:tc>
          <w:tcPr>
            <w:tcW w:type="dxa" w:w="2160"/>
          </w:tcPr>
          <w:p>
            <w:r>
              <w:t>LPAd sends a TLV from BPP ≤255 bytes in a single APDU.</w:t>
            </w:r>
          </w:p>
        </w:tc>
        <w:tc>
          <w:tcPr>
            <w:tcW w:type="dxa" w:w="2160"/>
          </w:tcPr>
          <w:p>
            <w:r>
              <w:t>eUICC accepts the block and returns status word ‘90 00’ or ‘91 XX’.</w:t>
            </w:r>
          </w:p>
        </w:tc>
      </w:tr>
      <w:tr>
        <w:tc>
          <w:tcPr>
            <w:tcW w:type="dxa" w:w="2160"/>
          </w:tcPr>
          <w:p>
            <w:r>
              <w:t>2</w:t>
            </w:r>
          </w:p>
        </w:tc>
        <w:tc>
          <w:tcPr>
            <w:tcW w:type="dxa" w:w="2160"/>
          </w:tcPr>
          <w:p>
            <w:r>
              <w:t>LPAd → eUICC</w:t>
            </w:r>
          </w:p>
        </w:tc>
        <w:tc>
          <w:tcPr>
            <w:tcW w:type="dxa" w:w="2160"/>
          </w:tcPr>
          <w:p>
            <w:r>
              <w:t>LPAd sends a TLV &gt;255 bytes segmented in blocks of 255 bytes, then a last block.</w:t>
            </w:r>
          </w:p>
        </w:tc>
        <w:tc>
          <w:tcPr>
            <w:tcW w:type="dxa" w:w="2160"/>
          </w:tcPr>
          <w:p>
            <w:r>
              <w:t>1- eUICC accepts each block and returns ‘90 00’ or ‘91 XX’. 2- Last block may be &lt;255 bytes and is accepted.</w:t>
            </w:r>
          </w:p>
        </w:tc>
      </w:tr>
      <w:tr>
        <w:tc>
          <w:tcPr>
            <w:tcW w:type="dxa" w:w="2160"/>
          </w:tcPr>
          <w:p>
            <w:r>
              <w:t>3</w:t>
            </w:r>
          </w:p>
        </w:tc>
        <w:tc>
          <w:tcPr>
            <w:tcW w:type="dxa" w:w="2160"/>
          </w:tcPr>
          <w:p>
            <w:r>
              <w:t>LPAd → eUICC</w:t>
            </w:r>
          </w:p>
        </w:tc>
        <w:tc>
          <w:tcPr>
            <w:tcW w:type="dxa" w:w="2160"/>
          </w:tcPr>
          <w:p>
            <w:r>
              <w:t>LPAd continues sending all remaining TLVs, ensuring each is correctly segmented.</w:t>
            </w:r>
          </w:p>
        </w:tc>
        <w:tc>
          <w:tcPr>
            <w:tcW w:type="dxa" w:w="2160"/>
          </w:tcPr>
          <w:p>
            <w:r>
              <w:t>eUICC accepts all segments, always returning accepted status or triggers error procedure on abnormal response.</w:t>
            </w:r>
          </w:p>
        </w:tc>
      </w:tr>
      <w:tr>
        <w:tc>
          <w:tcPr>
            <w:tcW w:type="dxa" w:w="2160"/>
          </w:tcPr>
          <w:p>
            <w:r>
              <w:t>4</w:t>
            </w:r>
          </w:p>
        </w:tc>
        <w:tc>
          <w:tcPr>
            <w:tcW w:type="dxa" w:w="2160"/>
          </w:tcPr>
          <w:p>
            <w:r>
              <w:t>eUICC</w:t>
            </w:r>
          </w:p>
        </w:tc>
        <w:tc>
          <w:tcPr>
            <w:tcW w:type="dxa" w:w="2160"/>
          </w:tcPr>
          <w:p>
            <w:r>
              <w:t>After complete BPP received and installed, internally erases otSK.EUICC.ECKA.</w:t>
            </w:r>
          </w:p>
        </w:tc>
        <w:tc>
          <w:tcPr>
            <w:tcW w:type="dxa" w:w="2160"/>
          </w:tcPr>
          <w:p>
            <w:r>
              <w:t>otSK.EUICC.ECKA is definitively removed from memory if installation completes successfully.</w:t>
            </w:r>
          </w:p>
        </w:tc>
      </w:tr>
      <w:tr>
        <w:tc>
          <w:tcPr>
            <w:tcW w:type="dxa" w:w="2160"/>
          </w:tcPr>
          <w:p>
            <w:r>
              <w:t>5</w:t>
            </w:r>
          </w:p>
        </w:tc>
        <w:tc>
          <w:tcPr>
            <w:tcW w:type="dxa" w:w="2160"/>
          </w:tcPr>
          <w:p>
            <w:r>
              <w:t>eUICC → LPAd</w:t>
            </w:r>
          </w:p>
        </w:tc>
        <w:tc>
          <w:tcPr>
            <w:tcW w:type="dxa" w:w="2160"/>
          </w:tcPr>
          <w:p>
            <w:r>
              <w:t>eUICC notifies LPAd of BPP installation completion.</w:t>
            </w:r>
          </w:p>
        </w:tc>
        <w:tc>
          <w:tcPr>
            <w:tcW w:type="dxa" w:w="2160"/>
          </w:tcPr>
          <w:p>
            <w:r>
              <w:t>LPAd receives confirmation, test passes if otSK.EUICC.ECKA is erased and no error has occurred.</w:t>
            </w:r>
          </w:p>
        </w:tc>
      </w:tr>
    </w:tbl>
    <w:p>
      <w:r>
        <w:rPr/>
        <w:t>Test Sequence #02: Error Handling During Segmented BPP Transfer</w:t>
        <w:br/>
        <w:t>This sequence validates that any segmentation error or inappropriate status word returned during the BPP transfer causes the LPAd to abort the process and initiate the required error handling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LPAd sends a segment/APDU as per procedure (e.g., due to a segmentation error).</w:t>
            </w:r>
          </w:p>
        </w:tc>
        <w:tc>
          <w:tcPr>
            <w:tcW w:type="dxa" w:w="2160"/>
          </w:tcPr>
          <w:p>
            <w:r>
              <w:t>eUICC returns a status word other than ‘90 00’ or ‘91 XX’.</w:t>
            </w:r>
          </w:p>
        </w:tc>
      </w:tr>
      <w:tr>
        <w:tc>
          <w:tcPr>
            <w:tcW w:type="dxa" w:w="2160"/>
          </w:tcPr>
          <w:p>
            <w:r>
              <w:t>2</w:t>
            </w:r>
          </w:p>
        </w:tc>
        <w:tc>
          <w:tcPr>
            <w:tcW w:type="dxa" w:w="2160"/>
          </w:tcPr>
          <w:p>
            <w:r>
              <w:t>LPAd</w:t>
            </w:r>
          </w:p>
        </w:tc>
        <w:tc>
          <w:tcPr>
            <w:tcW w:type="dxa" w:w="2160"/>
          </w:tcPr>
          <w:p>
            <w:r>
              <w:t>Upon receiving an invalid response, LPAd initiates “Profile Download and installation – Download rejection” with appropriate reason code.</w:t>
            </w:r>
          </w:p>
        </w:tc>
        <w:tc>
          <w:tcPr>
            <w:tcW w:type="dxa" w:w="2160"/>
          </w:tcPr>
          <w:p>
            <w:r>
              <w:t>Download procedure is aborted, error handling with ‘Load BPP execution error’ reason code is executed.</w:t>
            </w:r>
          </w:p>
        </w:tc>
      </w:tr>
    </w:tbl>
    <w:p>
      <w:r>
        <w:rPr/>
        <w:t>Test Sequence #03: Verification of Key Erasure Post BPP Installation</w:t>
        <w:br/>
        <w:t>This sequence ensures that after BPP installation is successfully completed, the eUICC erases the otSK.EUICC.ECKA key as required by the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eUICC</w:t>
            </w:r>
          </w:p>
        </w:tc>
        <w:tc>
          <w:tcPr>
            <w:tcW w:type="dxa" w:w="2160"/>
          </w:tcPr>
          <w:p>
            <w:r>
              <w:t>LPAd completes BPP transfer and receives confirmation of success.</w:t>
            </w:r>
          </w:p>
        </w:tc>
        <w:tc>
          <w:tcPr>
            <w:tcW w:type="dxa" w:w="2160"/>
          </w:tcPr>
          <w:p>
            <w:r>
              <w:t>eUICC acknowledges receipt and successful installation.</w:t>
            </w:r>
          </w:p>
        </w:tc>
      </w:tr>
      <w:tr>
        <w:tc>
          <w:tcPr>
            <w:tcW w:type="dxa" w:w="2160"/>
          </w:tcPr>
          <w:p>
            <w:r>
              <w:t>2</w:t>
            </w:r>
          </w:p>
        </w:tc>
        <w:tc>
          <w:tcPr>
            <w:tcW w:type="dxa" w:w="2160"/>
          </w:tcPr>
          <w:p>
            <w:r>
              <w:t>—</w:t>
            </w:r>
          </w:p>
        </w:tc>
        <w:tc>
          <w:tcPr>
            <w:tcW w:type="dxa" w:w="2160"/>
          </w:tcPr>
          <w:p>
            <w:r>
              <w:t>Internal process: eUICC tries to access or use otSK.EUICC.ECKA key post-installation.</w:t>
            </w:r>
          </w:p>
        </w:tc>
        <w:tc>
          <w:tcPr>
            <w:tcW w:type="dxa" w:w="2160"/>
          </w:tcPr>
          <w:p>
            <w:r>
              <w:t>eUICC is unable to access/use otSK.EUICC.ECKA as key has been erased immediately after installation.</w:t>
            </w:r>
          </w:p>
        </w:tc>
      </w:tr>
    </w:tbl>
    <w:p>
      <w:r>
        <w:rPr/>
        <w:t>Conformance Requirements References</w:t>
        <w:br/>
        <w:t>- SGP.22 v2.6.1, Section 5.7.6: ES10b.LoadBoundProfilePackage (incl. BPP segmentation rules and key erasure policy).</w:t>
        <w:br/>
        <w:t>- SGP.22 v2.6.1, Section 2.5.5: BPP segmentation structure.</w:t>
        <w:br/>
        <w:t>- SGP.22 v2.6.1, Profile Download and installation – Download rejection reason codes.</w:t>
      </w:r>
    </w:p>
    <w:p>
      <w:r>
        <w:rPr/>
        <w:t>Conditional Execution Rules</w:t>
        <w:br/>
        <w:t>- Test Sequence #02 SHALL be executed if and only if an erroneous response status word is returned from the eUICC during the ES10b.LoadBoundProfilePackage sequence.</w:t>
        <w:br/>
        <w:t>- Test Sequence #03 SHALL be executed upon successful BPP installation confirmation.</w:t>
      </w:r>
    </w:p>
    <w:p/>
    <w:p>
      <w:r>
        <w:rPr>
          <w:b/>
          <w:sz w:val="24"/>
        </w:rPr>
        <w:t>Requirement ID : [5] | Requirement Description : Interoperable Format Technical Specification</w:t>
      </w:r>
    </w:p>
    <w:p>
      <w:r>
        <w:rPr>
          <w:b/>
          <w:sz w:val="24"/>
        </w:rPr>
        <w:t xml:space="preserve">Test Case : </w:t>
        <w:br/>
      </w:r>
    </w:p>
    <w:p>
      <w:r>
        <w:rPr/>
        <w:t>Test Cases</w:t>
      </w:r>
    </w:p>
    <w:p>
      <w:r>
        <w:rPr/>
        <w:t>TC</w:t>
      </w:r>
      <w:r>
        <w:rPr>
          <w:i/>
        </w:rPr>
        <w:t>RSP</w:t>
      </w:r>
      <w:r>
        <w:rPr/>
        <w:t>InteroperableFormatSpecification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Subscription Manager Data Preparation+ system is operational and compliant with RSP specification.</w:t>
            </w:r>
          </w:p>
        </w:tc>
      </w:tr>
      <w:tr>
        <w:tc>
          <w:tcPr>
            <w:tcW w:type="dxa" w:w="4320"/>
          </w:tcPr>
          <w:p>
            <w:r>
              <w:t>eUICC</w:t>
            </w:r>
          </w:p>
        </w:tc>
        <w:tc>
          <w:tcPr>
            <w:tcW w:type="dxa" w:w="4320"/>
          </w:tcPr>
          <w:p>
            <w:r>
              <w:t>eUICC is manufactured and initialized per GSMA profile requirements, ready for profile management.</w:t>
            </w:r>
          </w:p>
        </w:tc>
      </w:tr>
      <w:tr>
        <w:tc>
          <w:tcPr>
            <w:tcW w:type="dxa" w:w="4320"/>
          </w:tcPr>
          <w:p>
            <w:r>
              <w:t>Operator</w:t>
            </w:r>
          </w:p>
        </w:tc>
        <w:tc>
          <w:tcPr>
            <w:tcW w:type="dxa" w:w="4320"/>
          </w:tcPr>
          <w:p>
            <w:r>
              <w:t>Operator profile and credentials are prepared and authorized for allocation to target eUICC.</w:t>
            </w:r>
          </w:p>
        </w:tc>
      </w:tr>
    </w:tbl>
    <w:p>
      <w:r>
        <w:rPr/>
        <w:t>Test Sequence #01: Validation of Profile Package Encoding in Interoperable Format</w:t>
        <w:br/>
        <w:t>This test sequence aims to validate that a Profile Package intended for download to an eUICC is formatted using the specified interoperable format as required by the Trusted Connectivity Alliance (formerly SIMalliance) eUICC Profile Package: Interoperable Format Technical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 Package is created and stored using the interoperable format as per requirement [5].</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N/A</w:t>
            </w:r>
          </w:p>
        </w:tc>
        <w:tc>
          <w:tcPr>
            <w:tcW w:type="dxa" w:w="2160"/>
          </w:tcPr>
          <w:p>
            <w:r>
              <w:t>Interoperable Profile Package (according to TCA/GSMA spec) exists in SM-DP+ repository</w:t>
            </w:r>
          </w:p>
        </w:tc>
        <w:tc>
          <w:tcPr>
            <w:tcW w:type="dxa" w:w="2160"/>
          </w:tcPr>
          <w:p>
            <w:r>
              <w:t>SM-DP+ is able to locate and parse the Profile Package header/structure</w:t>
            </w:r>
          </w:p>
        </w:tc>
      </w:tr>
      <w:tr>
        <w:tc>
          <w:tcPr>
            <w:tcW w:type="dxa" w:w="2160"/>
          </w:tcPr>
          <w:p>
            <w:r>
              <w:t>1</w:t>
            </w:r>
          </w:p>
        </w:tc>
        <w:tc>
          <w:tcPr>
            <w:tcW w:type="dxa" w:w="2160"/>
          </w:tcPr>
          <w:p>
            <w:r>
              <w:t>SM-DP+ → eUICC</w:t>
            </w:r>
          </w:p>
        </w:tc>
        <w:tc>
          <w:tcPr>
            <w:tcW w:type="dxa" w:w="2160"/>
          </w:tcPr>
          <w:p>
            <w:r>
              <w:t>Initiate download of Profile Package in interoperable format to eUICC</w:t>
            </w:r>
          </w:p>
        </w:tc>
        <w:tc>
          <w:tcPr>
            <w:tcW w:type="dxa" w:w="2160"/>
          </w:tcPr>
          <w:p>
            <w:r>
              <w:t>1- eUICC successfully accepts the package2- Format validated by eUICC parser</w:t>
            </w:r>
          </w:p>
        </w:tc>
      </w:tr>
      <w:tr>
        <w:tc>
          <w:tcPr>
            <w:tcW w:type="dxa" w:w="2160"/>
          </w:tcPr>
          <w:p>
            <w:r>
              <w:t>2</w:t>
            </w:r>
          </w:p>
        </w:tc>
        <w:tc>
          <w:tcPr>
            <w:tcW w:type="dxa" w:w="2160"/>
          </w:tcPr>
          <w:p>
            <w:r>
              <w:t>eUICC</w:t>
            </w:r>
          </w:p>
        </w:tc>
        <w:tc>
          <w:tcPr>
            <w:tcW w:type="dxa" w:w="2160"/>
          </w:tcPr>
          <w:p>
            <w:r>
              <w:t>Parse and validate the received Profile Package</w:t>
            </w:r>
          </w:p>
        </w:tc>
        <w:tc>
          <w:tcPr>
            <w:tcW w:type="dxa" w:w="2160"/>
          </w:tcPr>
          <w:p>
            <w:r>
              <w:t>1- Interoperable format compliance confirmed2- Integrity and completeness checks pass</w:t>
            </w:r>
          </w:p>
        </w:tc>
      </w:tr>
      <w:tr>
        <w:tc>
          <w:tcPr>
            <w:tcW w:type="dxa" w:w="2160"/>
          </w:tcPr>
          <w:p>
            <w:r>
              <w:t>3</w:t>
            </w:r>
          </w:p>
        </w:tc>
        <w:tc>
          <w:tcPr>
            <w:tcW w:type="dxa" w:w="2160"/>
          </w:tcPr>
          <w:p>
            <w:r>
              <w:t>eUICC → SM-DP+</w:t>
            </w:r>
          </w:p>
        </w:tc>
        <w:tc>
          <w:tcPr>
            <w:tcW w:type="dxa" w:w="2160"/>
          </w:tcPr>
          <w:p>
            <w:r>
              <w:t>Acknowledge to SM-DP+ that Profile Package is valid and ready for installation</w:t>
            </w:r>
          </w:p>
        </w:tc>
        <w:tc>
          <w:tcPr>
            <w:tcW w:type="dxa" w:w="2160"/>
          </w:tcPr>
          <w:p>
            <w:r>
              <w:t>SM-DP+ receives positive acknowledgment, confirming format compliance</w:t>
            </w:r>
          </w:p>
        </w:tc>
      </w:tr>
    </w:tbl>
    <w:p>
      <w:r>
        <w:rPr/>
        <w:t>Test Sequence #02: Profile Installation from Interoperable Format</w:t>
        <w:br/>
        <w:t>This test sequence verifies correct installation and parsing of all Profile Elements (PE) from an interoperable Profile Package.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w:t>
            </w:r>
          </w:p>
        </w:tc>
        <w:tc>
          <w:tcPr>
            <w:tcW w:type="dxa" w:w="2160"/>
          </w:tcPr>
          <w:p>
            <w:r>
              <w:t>Begin Profile Installation process using parsed PEs from the interoperable file</w:t>
            </w:r>
          </w:p>
        </w:tc>
        <w:tc>
          <w:tcPr>
            <w:tcW w:type="dxa" w:w="2160"/>
          </w:tcPr>
          <w:p>
            <w:r>
              <w:t>All Profile Elements are instantiated according to their interoperable definitions</w:t>
            </w:r>
          </w:p>
        </w:tc>
      </w:tr>
      <w:tr>
        <w:tc>
          <w:tcPr>
            <w:tcW w:type="dxa" w:w="2160"/>
          </w:tcPr>
          <w:p>
            <w:r>
              <w:t>2</w:t>
            </w:r>
          </w:p>
        </w:tc>
        <w:tc>
          <w:tcPr>
            <w:tcW w:type="dxa" w:w="2160"/>
          </w:tcPr>
          <w:p>
            <w:r>
              <w:t>eUICC</w:t>
            </w:r>
          </w:p>
        </w:tc>
        <w:tc>
          <w:tcPr>
            <w:tcW w:type="dxa" w:w="2160"/>
          </w:tcPr>
          <w:p>
            <w:r>
              <w:t>Apply cryptographic checks and access rules as described in the TCA specification</w:t>
            </w:r>
          </w:p>
        </w:tc>
        <w:tc>
          <w:tcPr>
            <w:tcW w:type="dxa" w:w="2160"/>
          </w:tcPr>
          <w:p>
            <w:r>
              <w:t>1- Profile passes security validation2- Structure and attribute mapping are executed as required</w:t>
            </w:r>
          </w:p>
        </w:tc>
      </w:tr>
      <w:tr>
        <w:tc>
          <w:tcPr>
            <w:tcW w:type="dxa" w:w="2160"/>
          </w:tcPr>
          <w:p>
            <w:r>
              <w:t>3</w:t>
            </w:r>
          </w:p>
        </w:tc>
        <w:tc>
          <w:tcPr>
            <w:tcW w:type="dxa" w:w="2160"/>
          </w:tcPr>
          <w:p>
            <w:r>
              <w:t>eUICC → SM-DP+</w:t>
            </w:r>
          </w:p>
        </w:tc>
        <w:tc>
          <w:tcPr>
            <w:tcW w:type="dxa" w:w="2160"/>
          </w:tcPr>
          <w:p>
            <w:r>
              <w:t>Report installation result (success/failure with error cause if any)</w:t>
            </w:r>
          </w:p>
        </w:tc>
        <w:tc>
          <w:tcPr>
            <w:tcW w:type="dxa" w:w="2160"/>
          </w:tcPr>
          <w:p>
            <w:r>
              <w:t>Successful installation report confirms end-to-end interoperability of the profile format</w:t>
            </w:r>
          </w:p>
        </w:tc>
      </w:tr>
    </w:tbl>
    <w:p>
      <w:r>
        <w:rPr/>
        <w:t>Test Sequence #03: Negative Test - Rejection of Non-conformant Format</w:t>
        <w:br/>
        <w:t>This test ensures that a Profile Package not following the interoperable specification is appropriately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Send a Profile Package formatted with proprietary/non-standard structure</w:t>
            </w:r>
          </w:p>
        </w:tc>
        <w:tc>
          <w:tcPr>
            <w:tcW w:type="dxa" w:w="2160"/>
          </w:tcPr>
          <w:p>
            <w:r>
              <w:t>eUICC identifies package as invalid and rejects with an appropriate error message</w:t>
            </w:r>
          </w:p>
        </w:tc>
      </w:tr>
      <w:tr>
        <w:tc>
          <w:tcPr>
            <w:tcW w:type="dxa" w:w="2160"/>
          </w:tcPr>
          <w:p>
            <w:r>
              <w:t>2</w:t>
            </w:r>
          </w:p>
        </w:tc>
        <w:tc>
          <w:tcPr>
            <w:tcW w:type="dxa" w:w="2160"/>
          </w:tcPr>
          <w:p>
            <w:r>
              <w:t>eUICC → SM-DP+</w:t>
            </w:r>
          </w:p>
        </w:tc>
        <w:tc>
          <w:tcPr>
            <w:tcW w:type="dxa" w:w="2160"/>
          </w:tcPr>
          <w:p>
            <w:r>
              <w:t>Send error/notification indicating format non-conformance</w:t>
            </w:r>
          </w:p>
        </w:tc>
        <w:tc>
          <w:tcPr>
            <w:tcW w:type="dxa" w:w="2160"/>
          </w:tcPr>
          <w:p>
            <w:r>
              <w:t>SM-DP+ receives and logs error for operator review</w:t>
            </w:r>
          </w:p>
        </w:tc>
      </w:tr>
    </w:tbl>
    <w:p>
      <w:r>
        <w:rPr/>
        <w:t>Conformance Requirements References:</w:t>
        <w:br/>
        <w:t>- [5]: Trusted Connectivity Alliance (formerly SIMalliance) eUICC Profile Package: Interoperable Format Technical Specification</w:t>
        <w:br/>
        <w:t>- The above test cases SHALL be executed if and only if the Profile Package is being exchanged or installed between entities as defined in GSMA SGP.22 sections referencing requirement [5].</w:t>
        <w:br/>
        <w:t xml:space="preserve">- Profile format compliance is </w:t>
      </w:r>
      <w:r>
        <w:rPr>
          <w:i/>
        </w:rPr>
        <w:t>mandatory</w:t>
      </w:r>
      <w:r>
        <w:rPr/>
        <w:t xml:space="preserve"> for interoperability and acceptance by certified eUICCs.</w:t>
        <w:br/>
        <w:t>- Negative tests SHALL be included to demonstrate rejection of non-conformant input.</w:t>
      </w:r>
    </w:p>
    <w:p>
      <w:r>
        <w:rPr/>
        <w:t>Notes:</w:t>
        <w:br/>
        <w:t>- These tests assume reference to the applicable TCA eUICC Profile Package specification, as cited in GSMA SGP.22 requirement [5].</w:t>
        <w:br/>
        <w:t>- Profile Elements refer to file system components, application records, and profile metadata as defined by the interoperable format.</w:t>
        <w:br/>
        <w:t>- Log and archive all message exchanges for audit and troubleshooting of interoperability issues.</w:t>
      </w:r>
    </w:p>
    <w:p/>
    <w:p>
      <w:r>
        <w:rPr>
          <w:b/>
          <w:sz w:val="24"/>
        </w:rPr>
        <w:t>Requirement ID : profileVersion | Requirement Description : the major version number and the associated highest minor version number of the version 2.x eUICC Profile Package specification [5] supported by the eUICC; this version SHALL be 2.1 or higher.</w:t>
      </w:r>
    </w:p>
    <w:p>
      <w:r>
        <w:rPr>
          <w:b/>
          <w:sz w:val="24"/>
        </w:rPr>
        <w:t xml:space="preserve">Test Case : </w:t>
        <w:br/>
      </w:r>
    </w:p>
    <w:p>
      <w:r>
        <w:rPr/>
        <w:t>Test Cases</w:t>
      </w:r>
    </w:p>
    <w:p>
      <w:r>
        <w:rPr/>
        <w:t>TC</w:t>
      </w:r>
      <w:r>
        <w:rPr>
          <w:i/>
        </w:rPr>
        <w:t>eUICC</w:t>
      </w:r>
      <w:r>
        <w:rPr/>
        <w:t>ProfileVersionField</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compliant with SGP.22 v2.6.1 and powered on</w:t>
            </w:r>
          </w:p>
        </w:tc>
      </w:tr>
      <w:tr>
        <w:tc>
          <w:tcPr>
            <w:tcW w:type="dxa" w:w="4320"/>
          </w:tcPr>
          <w:p>
            <w:r>
              <w:t>Device</w:t>
            </w:r>
          </w:p>
        </w:tc>
        <w:tc>
          <w:tcPr>
            <w:tcW w:type="dxa" w:w="4320"/>
          </w:tcPr>
          <w:p>
            <w:r>
              <w:t>Device supports communication with the eUICC and required RSP interfaces</w:t>
            </w:r>
          </w:p>
        </w:tc>
      </w:tr>
      <w:tr>
        <w:tc>
          <w:tcPr>
            <w:tcW w:type="dxa" w:w="4320"/>
          </w:tcPr>
          <w:p>
            <w:r>
              <w:t>SM-DP+</w:t>
            </w:r>
          </w:p>
        </w:tc>
        <w:tc>
          <w:tcPr>
            <w:tcW w:type="dxa" w:w="4320"/>
          </w:tcPr>
          <w:p>
            <w:r>
              <w:t>Subscription Manager Data Preparation+ entity available for testing</w:t>
            </w:r>
          </w:p>
        </w:tc>
      </w:tr>
    </w:tbl>
    <w:p>
      <w:r>
        <w:rPr/>
        <w:t>Test Sequence #01: Verify profileVersion Field Presence and Value</w:t>
        <w:br/>
        <w:t>This sequence aims to verify that the eUICC correctly includes the profileVersion field in the required data object and that the value is compliant with the requirement: the major version number and the associated highest minor version number of the version 2.x eUICC Profile Package specification [5] supported by the eUICC; this version SHALL be 2.1 or higher.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required data object where the profileVersion field is to be included (e.g., deviceInfo or profile metadata)</w:t>
            </w:r>
          </w:p>
        </w:tc>
      </w:tr>
      <w:tr>
        <w:tc>
          <w:tcPr>
            <w:tcW w:type="dxa" w:w="4320"/>
          </w:tcPr>
          <w:p>
            <w:r>
              <w:t>Device</w:t>
            </w:r>
          </w:p>
        </w:tc>
        <w:tc>
          <w:tcPr>
            <w:tcW w:type="dxa" w:w="4320"/>
          </w:tcPr>
          <w:p>
            <w:r>
              <w:t>Device able to initiate and process deviceInfo/profile metadata retrieval procedures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Initiate retrieval of device information or profile metadata from eUICC</w:t>
            </w:r>
          </w:p>
        </w:tc>
        <w:tc>
          <w:tcPr>
            <w:tcW w:type="dxa" w:w="2160"/>
          </w:tcPr>
          <w:p>
            <w:r>
              <w:t>Device communication established with eUICC; eUICC ready to respond</w:t>
            </w:r>
          </w:p>
        </w:tc>
      </w:tr>
      <w:tr>
        <w:tc>
          <w:tcPr>
            <w:tcW w:type="dxa" w:w="2160"/>
          </w:tcPr>
          <w:p>
            <w:r>
              <w:t>1</w:t>
            </w:r>
          </w:p>
        </w:tc>
        <w:tc>
          <w:tcPr>
            <w:tcW w:type="dxa" w:w="2160"/>
          </w:tcPr>
          <w:p>
            <w:r>
              <w:t>Device → eUICC</w:t>
            </w:r>
          </w:p>
        </w:tc>
        <w:tc>
          <w:tcPr>
            <w:tcW w:type="dxa" w:w="2160"/>
          </w:tcPr>
          <w:p>
            <w:r>
              <w:t>Send deviceInfo/profile metadata retrieval command</w:t>
            </w:r>
          </w:p>
        </w:tc>
        <w:tc>
          <w:tcPr>
            <w:tcW w:type="dxa" w:w="2160"/>
          </w:tcPr>
          <w:p>
            <w:r>
              <w:t>eUICC receives request and prepares data object including profileVersion field</w:t>
            </w:r>
          </w:p>
        </w:tc>
      </w:tr>
      <w:tr>
        <w:tc>
          <w:tcPr>
            <w:tcW w:type="dxa" w:w="2160"/>
          </w:tcPr>
          <w:p>
            <w:r>
              <w:t>2</w:t>
            </w:r>
          </w:p>
        </w:tc>
        <w:tc>
          <w:tcPr>
            <w:tcW w:type="dxa" w:w="2160"/>
          </w:tcPr>
          <w:p>
            <w:r>
              <w:t>eUICC → Device</w:t>
            </w:r>
          </w:p>
        </w:tc>
        <w:tc>
          <w:tcPr>
            <w:tcW w:type="dxa" w:w="2160"/>
          </w:tcPr>
          <w:p>
            <w:r>
              <w:t>Return device information/profile metadata including profileVersion field</w:t>
            </w:r>
          </w:p>
        </w:tc>
        <w:tc>
          <w:tcPr>
            <w:tcW w:type="dxa" w:w="2160"/>
          </w:tcPr>
          <w:p>
            <w:r>
              <w:t>1- profileVersion field is present in returned data object</w:t>
            </w:r>
          </w:p>
        </w:tc>
      </w:tr>
      <w:tr>
        <w:tc>
          <w:tcPr>
            <w:tcW w:type="dxa" w:w="2160"/>
          </w:tcPr>
          <w:p>
            <w:r>
              <w:t>3</w:t>
            </w:r>
          </w:p>
        </w:tc>
        <w:tc>
          <w:tcPr>
            <w:tcW w:type="dxa" w:w="2160"/>
          </w:tcPr>
          <w:p>
            <w:r>
              <w:t>Device</w:t>
            </w:r>
          </w:p>
        </w:tc>
        <w:tc>
          <w:tcPr>
            <w:tcW w:type="dxa" w:w="2160"/>
          </w:tcPr>
          <w:p>
            <w:r>
              <w:t>Parse the profileVersion field from the data object</w:t>
            </w:r>
          </w:p>
        </w:tc>
        <w:tc>
          <w:tcPr>
            <w:tcW w:type="dxa" w:w="2160"/>
          </w:tcPr>
          <w:p>
            <w:r>
              <w:t>1- profileVersion value is of the format . where  = 2,  &gt;= 1</w:t>
            </w:r>
          </w:p>
        </w:tc>
      </w:tr>
      <w:tr>
        <w:tc>
          <w:tcPr>
            <w:tcW w:type="dxa" w:w="2160"/>
          </w:tcPr>
          <w:p>
            <w:r>
              <w:t>4</w:t>
            </w:r>
          </w:p>
        </w:tc>
        <w:tc>
          <w:tcPr>
            <w:tcW w:type="dxa" w:w="2160"/>
          </w:tcPr>
          <w:p>
            <w:r>
              <w:t>Device</w:t>
            </w:r>
          </w:p>
        </w:tc>
        <w:tc>
          <w:tcPr>
            <w:tcW w:type="dxa" w:w="2160"/>
          </w:tcPr>
          <w:p>
            <w:r>
              <w:t>Compare profileVersion value</w:t>
            </w:r>
          </w:p>
        </w:tc>
        <w:tc>
          <w:tcPr>
            <w:tcW w:type="dxa" w:w="2160"/>
          </w:tcPr>
          <w:p>
            <w:r>
              <w:t>1- profileVersion field value is 2.1 or higher</w:t>
            </w:r>
          </w:p>
        </w:tc>
      </w:tr>
    </w:tbl>
    <w:p>
      <w:r>
        <w:rPr/>
        <w:t>Test Sequence #02: Negative Test – profileVersion Below Required Value</w:t>
        <w:br/>
        <w:t>This sequence ensures that if the profileVersion is below 2.1 (e.g., 2.0 or 1.x), such condition SHALL be detected and flagged as non-compliant.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w:t>
            </w:r>
          </w:p>
        </w:tc>
        <w:tc>
          <w:tcPr>
            <w:tcW w:type="dxa" w:w="2160"/>
          </w:tcPr>
          <w:p>
            <w:r>
              <w:t>Simulate eUICC response with profileVersion field set below 2.1</w:t>
            </w:r>
          </w:p>
        </w:tc>
        <w:tc>
          <w:tcPr>
            <w:tcW w:type="dxa" w:w="2160"/>
          </w:tcPr>
          <w:p>
            <w:r>
              <w:t>1- Device detects that profileVersion is not compliant (i.e., &lt; 2.1)</w:t>
            </w:r>
          </w:p>
        </w:tc>
      </w:tr>
      <w:tr>
        <w:tc>
          <w:tcPr>
            <w:tcW w:type="dxa" w:w="2160"/>
          </w:tcPr>
          <w:p>
            <w:r>
              <w:t>2</w:t>
            </w:r>
          </w:p>
        </w:tc>
        <w:tc>
          <w:tcPr>
            <w:tcW w:type="dxa" w:w="2160"/>
          </w:tcPr>
          <w:p>
            <w:r>
              <w:t>Device</w:t>
            </w:r>
          </w:p>
        </w:tc>
        <w:tc>
          <w:tcPr>
            <w:tcW w:type="dxa" w:w="2160"/>
          </w:tcPr>
          <w:p>
            <w:r>
              <w:t>Process compliance check</w:t>
            </w:r>
          </w:p>
        </w:tc>
        <w:tc>
          <w:tcPr>
            <w:tcW w:type="dxa" w:w="2160"/>
          </w:tcPr>
          <w:p>
            <w:r>
              <w:t>1- Device flags this as non-compliant per requirement ID: profileVersion</w:t>
            </w:r>
          </w:p>
        </w:tc>
      </w:tr>
    </w:tbl>
    <w:p>
      <w:r>
        <w:rPr/>
        <w:t>Test Sequence #03: profileVersion Field Absence Test</w:t>
        <w:br/>
        <w:t>This sequence asserts that the absence of the profileVersion field shall be flagged as an error.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w:t>
            </w:r>
          </w:p>
        </w:tc>
        <w:tc>
          <w:tcPr>
            <w:tcW w:type="dxa" w:w="2160"/>
          </w:tcPr>
          <w:p>
            <w:r>
              <w:t>Simulate eUICC response without the profileVersion field</w:t>
            </w:r>
          </w:p>
        </w:tc>
        <w:tc>
          <w:tcPr>
            <w:tcW w:type="dxa" w:w="2160"/>
          </w:tcPr>
          <w:p>
            <w:r>
              <w:t>1- Device detects absence of profileVersion</w:t>
            </w:r>
          </w:p>
        </w:tc>
      </w:tr>
      <w:tr>
        <w:tc>
          <w:tcPr>
            <w:tcW w:type="dxa" w:w="2160"/>
          </w:tcPr>
          <w:p>
            <w:r>
              <w:t>2</w:t>
            </w:r>
          </w:p>
        </w:tc>
        <w:tc>
          <w:tcPr>
            <w:tcW w:type="dxa" w:w="2160"/>
          </w:tcPr>
          <w:p>
            <w:r>
              <w:t>Device</w:t>
            </w:r>
          </w:p>
        </w:tc>
        <w:tc>
          <w:tcPr>
            <w:tcW w:type="dxa" w:w="2160"/>
          </w:tcPr>
          <w:p>
            <w:r>
              <w:t>Perform compliance check</w:t>
            </w:r>
          </w:p>
        </w:tc>
        <w:tc>
          <w:tcPr>
            <w:tcW w:type="dxa" w:w="2160"/>
          </w:tcPr>
          <w:p>
            <w:r>
              <w:t>1- Device flags result as an error</w:t>
            </w:r>
          </w:p>
        </w:tc>
      </w:tr>
    </w:tbl>
    <w:p>
      <w:r>
        <w:rPr/>
        <w:t>Conformance Requirements References</w:t>
        <w:br/>
        <w:t>- SGP.22 v2.6.1, requirement for "profileVersion": the major version number and the associated highest minor version number of the version 2.x eUICC Profile Package specification [5] supported by the eUICC; this version SHALL be 2.1 or higher.</w:t>
      </w:r>
    </w:p>
    <w:p>
      <w:r>
        <w:rPr/>
        <w:t>Conditional Execution</w:t>
        <w:br/>
        <w:t>- Test Sequence #01 SHALL be executed for every eUICC claiming compliance to SGP.22 v2.6.1 or later.</w:t>
        <w:br/>
        <w:t>- Test Sequence #02 and #03 SHALL be executed if and only if the eUICC claims to support eUICC Profile Package specification version lower than 2.1 or does not provide the profileVersion field, respectively.</w:t>
      </w:r>
    </w:p>
    <w:p/>
    <w:p>
      <w:r>
        <w:rPr>
          <w:b/>
          <w:sz w:val="24"/>
        </w:rPr>
        <w:t>Requirement ID : additionalEuiccProfilePackageVersions | Requirement Description : The additionalEuiccProfilePackageVersions field MAY list higher major versions including the associated highest minor version number of additional eUICC Profile Package specification(s) [5] supported by the eUICC. This field SHALL be present only when the eUICC supports additional versions of [5] with the major version higher than the one indicated in profileVersion field. This sequence, if present, SHALL contain version 3.1 or higher and SHOULD contain version 3.2 or higher.</w:t>
      </w:r>
    </w:p>
    <w:p>
      <w:r>
        <w:rPr>
          <w:b/>
          <w:sz w:val="24"/>
        </w:rPr>
        <w:t xml:space="preserve">Test Case : </w:t>
        <w:br/>
      </w:r>
    </w:p>
    <w:p>
      <w:r>
        <w:rPr/>
        <w:t>Test Cases</w:t>
      </w:r>
    </w:p>
    <w:p>
      <w:r>
        <w:rPr/>
        <w:t>TC</w:t>
      </w:r>
      <w:r>
        <w:rPr>
          <w:i/>
        </w:rPr>
        <w:t>eUICC</w:t>
      </w:r>
      <w:r>
        <w:rPr/>
        <w:t>additionalEuiccProfilePackageVersions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 operational state and ready to provide profile information.</w:t>
            </w:r>
          </w:p>
        </w:tc>
      </w:tr>
      <w:tr>
        <w:tc>
          <w:tcPr>
            <w:tcW w:type="dxa" w:w="4320"/>
          </w:tcPr>
          <w:p>
            <w:r>
              <w:t>Test System</w:t>
            </w:r>
          </w:p>
        </w:tc>
        <w:tc>
          <w:tcPr>
            <w:tcW w:type="dxa" w:w="4320"/>
          </w:tcPr>
          <w:p>
            <w:r>
              <w:t>Test System is able to query and interpret eUICC profile capability information.</w:t>
            </w:r>
          </w:p>
        </w:tc>
      </w:tr>
    </w:tbl>
    <w:p>
      <w:r>
        <w:rPr/>
        <w:t>Test Sequence #01: Absence when Only Base Profile Version Supported</w:t>
        <w:br/>
        <w:t>Verify that the additionalEuiccProfilePackageVersions field is absent when the eUICC does not support any profile package major version higher than profileVersion.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supports only the version indicated in profileVersion; no higher</w:t>
            </w:r>
          </w:p>
        </w:tc>
      </w:tr>
      <w:tr>
        <w:tc>
          <w:tcPr>
            <w:tcW w:type="dxa" w:w="4320"/>
          </w:tcPr>
          <w:p>
            <w:r>
              <w:t>Test System</w:t>
            </w:r>
          </w:p>
        </w:tc>
        <w:tc>
          <w:tcPr>
            <w:tcW w:type="dxa" w:w="4320"/>
          </w:tcPr>
          <w:p>
            <w:r>
              <w:t>Ready to perform eUICC profile info query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Ensure eUICC supports no profile package version &gt; profileVersion</w:t>
            </w:r>
          </w:p>
        </w:tc>
        <w:tc>
          <w:tcPr>
            <w:tcW w:type="dxa" w:w="2160"/>
          </w:tcPr>
          <w:p>
            <w:r>
              <w:t>Confirmed as part of setup</w:t>
            </w:r>
          </w:p>
        </w:tc>
      </w:tr>
      <w:tr>
        <w:tc>
          <w:tcPr>
            <w:tcW w:type="dxa" w:w="2160"/>
          </w:tcPr>
          <w:p>
            <w:r>
              <w:t>1</w:t>
            </w:r>
          </w:p>
        </w:tc>
        <w:tc>
          <w:tcPr>
            <w:tcW w:type="dxa" w:w="2160"/>
          </w:tcPr>
          <w:p>
            <w:r>
              <w:t>Test System → eUICC</w:t>
            </w:r>
          </w:p>
        </w:tc>
        <w:tc>
          <w:tcPr>
            <w:tcW w:type="dxa" w:w="2160"/>
          </w:tcPr>
          <w:p>
            <w:r>
              <w:t>Query eUICC for profile information</w:t>
            </w:r>
          </w:p>
        </w:tc>
        <w:tc>
          <w:tcPr>
            <w:tcW w:type="dxa" w:w="2160"/>
          </w:tcPr>
          <w:p>
            <w:r>
              <w:t>1- additionalEuiccProfilePackageVersions field is absent2- profileVersion field present</w:t>
            </w:r>
          </w:p>
        </w:tc>
      </w:tr>
    </w:tbl>
    <w:p>
      <w:r>
        <w:rPr/>
        <w:t>Test Sequence #02: Presence and Content of additionalEuiccProfilePackageVersions</w:t>
        <w:br/>
        <w:t>Verify that the additionalEuiccProfilePackageVersions field is present and contains only versions strictly higher in major number than the version given as profileVersion, as per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supports at least one higher major version than that in profileVersion field</w:t>
            </w:r>
          </w:p>
        </w:tc>
      </w:tr>
      <w:tr>
        <w:tc>
          <w:tcPr>
            <w:tcW w:type="dxa" w:w="4320"/>
          </w:tcPr>
          <w:p>
            <w:r>
              <w:t>Test System</w:t>
            </w:r>
          </w:p>
        </w:tc>
        <w:tc>
          <w:tcPr>
            <w:tcW w:type="dxa" w:w="4320"/>
          </w:tcPr>
          <w:p>
            <w:r>
              <w:t>Ready to perform eUICC profile info query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Ensure eUICC supports additional profile package version(s) &gt; profileVersion</w:t>
            </w:r>
          </w:p>
        </w:tc>
        <w:tc>
          <w:tcPr>
            <w:tcW w:type="dxa" w:w="2160"/>
          </w:tcPr>
          <w:p>
            <w:r>
              <w:t>Confirmed as part of setup</w:t>
            </w:r>
          </w:p>
        </w:tc>
      </w:tr>
      <w:tr>
        <w:tc>
          <w:tcPr>
            <w:tcW w:type="dxa" w:w="2160"/>
          </w:tcPr>
          <w:p>
            <w:r>
              <w:t>1</w:t>
            </w:r>
          </w:p>
        </w:tc>
        <w:tc>
          <w:tcPr>
            <w:tcW w:type="dxa" w:w="2160"/>
          </w:tcPr>
          <w:p>
            <w:r>
              <w:t>Test System → eUICC</w:t>
            </w:r>
          </w:p>
        </w:tc>
        <w:tc>
          <w:tcPr>
            <w:tcW w:type="dxa" w:w="2160"/>
          </w:tcPr>
          <w:p>
            <w:r>
              <w:t>Query eUICC for profile information</w:t>
            </w:r>
          </w:p>
        </w:tc>
        <w:tc>
          <w:tcPr>
            <w:tcW w:type="dxa" w:w="2160"/>
          </w:tcPr>
          <w:p>
            <w:r>
              <w:t>1- additionalEuiccProfilePackageVersions field is present2- All listed versions are of a major version greater than that in profileVersion field 3- Each version is provided as a string in the required VERSION format</w:t>
            </w:r>
          </w:p>
        </w:tc>
      </w:tr>
      <w:tr>
        <w:tc>
          <w:tcPr>
            <w:tcW w:type="dxa" w:w="2160"/>
          </w:tcPr>
          <w:p>
            <w:r>
              <w:t>2</w:t>
            </w:r>
          </w:p>
        </w:tc>
        <w:tc>
          <w:tcPr>
            <w:tcW w:type="dxa" w:w="2160"/>
          </w:tcPr>
          <w:p>
            <w:r>
              <w:t>Test System → eUICC</w:t>
            </w:r>
          </w:p>
        </w:tc>
        <w:tc>
          <w:tcPr>
            <w:tcW w:type="dxa" w:w="2160"/>
          </w:tcPr>
          <w:p>
            <w:r>
              <w:t>Examine value of additionalEuiccProfilePackageVersions</w:t>
            </w:r>
          </w:p>
        </w:tc>
        <w:tc>
          <w:tcPr>
            <w:tcW w:type="dxa" w:w="2160"/>
          </w:tcPr>
          <w:p>
            <w:r>
              <w:t>1- At least "3.1" is present in the sequence2- "3.2" is also present if supported (SHOULD), but not mandatory</w:t>
            </w:r>
          </w:p>
        </w:tc>
      </w:tr>
    </w:tbl>
    <w:p>
      <w:r>
        <w:rPr/>
        <w:t>Test Sequence #03: Validity of Listed Versions Format</w:t>
        <w:br/>
        <w:t>Verify that all listed versions in additionalEuiccProfilePackageVersions use the correct VERSION string format and highest minor version for their respective major versions.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Query eUICC for profile information</w:t>
            </w:r>
          </w:p>
        </w:tc>
        <w:tc>
          <w:tcPr>
            <w:tcW w:type="dxa" w:w="2160"/>
          </w:tcPr>
          <w:p>
            <w:r>
              <w:t>additionalEuiccProfilePackageVersions field, if present, is in string format, with versions separated by semicolons</w:t>
            </w:r>
          </w:p>
        </w:tc>
      </w:tr>
      <w:tr>
        <w:tc>
          <w:tcPr>
            <w:tcW w:type="dxa" w:w="2160"/>
          </w:tcPr>
          <w:p>
            <w:r>
              <w:t>2</w:t>
            </w:r>
          </w:p>
        </w:tc>
        <w:tc>
          <w:tcPr>
            <w:tcW w:type="dxa" w:w="2160"/>
          </w:tcPr>
          <w:p>
            <w:r>
              <w:t>Test System</w:t>
            </w:r>
          </w:p>
        </w:tc>
        <w:tc>
          <w:tcPr>
            <w:tcW w:type="dxa" w:w="2160"/>
          </w:tcPr>
          <w:p>
            <w:r>
              <w:t>Validate each listed version is syntactically compliant with VERSION format</w:t>
            </w:r>
          </w:p>
        </w:tc>
        <w:tc>
          <w:tcPr>
            <w:tcW w:type="dxa" w:w="2160"/>
          </w:tcPr>
          <w:p>
            <w:r>
              <w:t>Each version string matches major.minor syntax and corresponds to highest minor version supported</w:t>
            </w:r>
          </w:p>
        </w:tc>
      </w:tr>
    </w:tbl>
    <w:p>
      <w:r>
        <w:rPr/>
        <w:t>Test Sequence #04: Field Content Compliance (Boundary/Negative)</w:t>
        <w:br/>
        <w:t>Test eUICCs that erroneously include lower or equal versions in the additionalEuiccProfilePackageVersions field.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eUICC</w:t>
            </w:r>
          </w:p>
        </w:tc>
        <w:tc>
          <w:tcPr>
            <w:tcW w:type="dxa" w:w="2160"/>
          </w:tcPr>
          <w:p>
            <w:r>
              <w:t>Query eUICC for profile information</w:t>
            </w:r>
          </w:p>
        </w:tc>
        <w:tc>
          <w:tcPr>
            <w:tcW w:type="dxa" w:w="2160"/>
          </w:tcPr>
          <w:p>
            <w:r>
              <w:t>additionalEuiccProfilePackageVersions field does NOT contain any version ≤ profileVersion field value</w:t>
            </w:r>
          </w:p>
        </w:tc>
      </w:tr>
    </w:tbl>
    <w:p>
      <w:r>
        <w:rPr/>
        <w:t>Conformance Requirements References</w:t>
        <w:br/>
        <w:t>- SGP.22 v2.6.1 section referencing the definition and usage of additionalEuiccProfilePackageVersions ([source context, see requirement description])</w:t>
        <w:br/>
        <w:t>- SGP.02 v4.2, section 2.2.7 regarding the minimum/maximum supported versions, Version string format</w:t>
      </w:r>
    </w:p>
    <w:p>
      <w:r>
        <w:rPr/>
        <w:t>Conditional Execution Rule:</w:t>
        <w:br/>
        <w:t>- Test Sequence #02 and #03 SHALL be executed if and only if eUICC supports additional eUICC Profile Package specification(s) major version &gt; profileVersion.</w:t>
        <w:br/>
        <w:t>- Test Sequence #01 SHALL be executed if and only if eUICC supports only profileVersion and no higher major version.</w:t>
        <w:br/>
        <w:t>- Test Sequence #04 MAY be executed as a robustness check or negative test on wrongly configured eUICCs.</w:t>
      </w:r>
    </w:p>
    <w:p>
      <w:r>
        <w:rPr/>
        <w:t>Notes:</w:t>
        <w:br/>
        <w:t>- Presence of version 3.1 or higher in additionalEuiccProfilePackageVersions is mandatory if the sequence is present.</w:t>
        <w:br/>
        <w:t>- Presence of version 3.2 or higher is recommended (SHOULD), but not required for conformance.</w:t>
      </w:r>
    </w:p>
    <w:p/>
    <w:p>
      <w:r>
        <w:rPr>
          <w:b/>
          <w:sz w:val="24"/>
        </w:rPr>
        <w:t>Requirement ID : extCardResource | Requirement Description : The "number of installed application" value field of extCardResource SHALL be set to '00'.</w:t>
      </w:r>
    </w:p>
    <w:p>
      <w:r>
        <w:rPr>
          <w:b/>
          <w:sz w:val="24"/>
        </w:rPr>
        <w:t xml:space="preserve">Test Case : </w:t>
        <w:br/>
      </w:r>
    </w:p>
    <w:p>
      <w:r>
        <w:rPr/>
        <w:t>Test Cases</w:t>
      </w:r>
    </w:p>
    <w:p>
      <w:r>
        <w:rPr/>
        <w:t>TC</w:t>
      </w:r>
      <w:r>
        <w:rPr>
          <w:i/>
        </w:rPr>
        <w:t>eUICC</w:t>
      </w:r>
      <w:r>
        <w:rPr/>
        <w:t>extCardResource_NumberOfInstalledApplication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powered on, fully initialized, and at a state ready to report card resources</w:t>
            </w:r>
          </w:p>
        </w:tc>
      </w:tr>
      <w:tr>
        <w:tc>
          <w:tcPr>
            <w:tcW w:type="dxa" w:w="4320"/>
          </w:tcPr>
          <w:p>
            <w:r>
              <w:t>SM-DP+</w:t>
            </w:r>
          </w:p>
        </w:tc>
        <w:tc>
          <w:tcPr>
            <w:tcW w:type="dxa" w:w="4320"/>
          </w:tcPr>
          <w:p>
            <w:r>
              <w:t>SM-DP+ is operational and able to communicate with the eUICC according to the RSP specification</w:t>
            </w:r>
          </w:p>
        </w:tc>
      </w:tr>
    </w:tbl>
    <w:p>
      <w:r>
        <w:rPr/>
        <w:t>Test Sequence #01: Retrieval and validation of extCardResource "number of installed application" field</w:t>
        <w:br/>
        <w:t>This test sequence verifies that the "number of installed application" value field of extCardResource is always set to '00',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application installations; eUICC is at initial (factory or equivalent) state</w:t>
            </w:r>
          </w:p>
        </w:tc>
      </w:tr>
      <w:tr>
        <w:tc>
          <w:tcPr>
            <w:tcW w:type="dxa" w:w="4320"/>
          </w:tcPr>
          <w:p>
            <w:r>
              <w:t>SM-DP+</w:t>
            </w:r>
          </w:p>
        </w:tc>
        <w:tc>
          <w:tcPr>
            <w:tcW w:type="dxa" w:w="4320"/>
          </w:tcPr>
          <w:p>
            <w:r>
              <w:t>The SM-DP+ is prepared to initiate a resource inquiry with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Query the eUICC for its extCardResource information</w:t>
            </w:r>
          </w:p>
        </w:tc>
        <w:tc>
          <w:tcPr>
            <w:tcW w:type="dxa" w:w="2160"/>
          </w:tcPr>
          <w:p>
            <w:r>
              <w:t>eUICC is ready to respond with resource data</w:t>
            </w:r>
          </w:p>
        </w:tc>
      </w:tr>
      <w:tr>
        <w:tc>
          <w:tcPr>
            <w:tcW w:type="dxa" w:w="2160"/>
          </w:tcPr>
          <w:p>
            <w:r>
              <w:t>1</w:t>
            </w:r>
          </w:p>
        </w:tc>
        <w:tc>
          <w:tcPr>
            <w:tcW w:type="dxa" w:w="2160"/>
          </w:tcPr>
          <w:p>
            <w:r>
              <w:t>SM-DP+ → eUICC</w:t>
            </w:r>
          </w:p>
        </w:tc>
        <w:tc>
          <w:tcPr>
            <w:tcW w:type="dxa" w:w="2160"/>
          </w:tcPr>
          <w:p>
            <w:r>
              <w:t>Send command to retrieve extCardResource structure</w:t>
            </w:r>
          </w:p>
        </w:tc>
        <w:tc>
          <w:tcPr>
            <w:tcW w:type="dxa" w:w="2160"/>
          </w:tcPr>
          <w:p>
            <w:r>
              <w:t>eUICC returns extCardResource data, including the "number of installed application" field</w:t>
            </w:r>
          </w:p>
        </w:tc>
      </w:tr>
      <w:tr>
        <w:tc>
          <w:tcPr>
            <w:tcW w:type="dxa" w:w="2160"/>
          </w:tcPr>
          <w:p>
            <w:r>
              <w:t>2</w:t>
            </w:r>
          </w:p>
        </w:tc>
        <w:tc>
          <w:tcPr>
            <w:tcW w:type="dxa" w:w="2160"/>
          </w:tcPr>
          <w:p>
            <w:r>
              <w:t>SM-DP+ ← eUICC</w:t>
            </w:r>
          </w:p>
        </w:tc>
        <w:tc>
          <w:tcPr>
            <w:tcW w:type="dxa" w:w="2160"/>
          </w:tcPr>
          <w:p>
            <w:r>
              <w:t>extCardResource response, including the field</w:t>
            </w:r>
          </w:p>
        </w:tc>
        <w:tc>
          <w:tcPr>
            <w:tcW w:type="dxa" w:w="2160"/>
          </w:tcPr>
          <w:p>
            <w:r>
              <w:t>1- The "number of installed application" value field is present2- The field is set to '00'</w:t>
            </w:r>
          </w:p>
        </w:tc>
      </w:tr>
    </w:tbl>
    <w:p>
      <w:r>
        <w:rPr/>
        <w:t>Test Sequence #02: Post-application installation validation of extCardResource field</w:t>
        <w:br/>
        <w:t>This test sequence checks that after any Profile or applet installation, the "number of installed application" field of extCardResource remains at '00'.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one application or Profile has been installed on the eUICC</w:t>
            </w:r>
          </w:p>
        </w:tc>
      </w:tr>
      <w:tr>
        <w:tc>
          <w:tcPr>
            <w:tcW w:type="dxa" w:w="4320"/>
          </w:tcPr>
          <w:p>
            <w:r>
              <w:t>SM-DP+</w:t>
            </w:r>
          </w:p>
        </w:tc>
        <w:tc>
          <w:tcPr>
            <w:tcW w:type="dxa" w:w="4320"/>
          </w:tcPr>
          <w:p>
            <w:r>
              <w:t>SM-DP+ is able to access and trigger extCardResource inquiry on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Command sent to install or enable a Profile/app on eUICC</w:t>
            </w:r>
          </w:p>
        </w:tc>
        <w:tc>
          <w:tcPr>
            <w:tcW w:type="dxa" w:w="2160"/>
          </w:tcPr>
          <w:p>
            <w:r>
              <w:t>Profile or application installation is performed per valid procedure</w:t>
            </w:r>
          </w:p>
        </w:tc>
      </w:tr>
      <w:tr>
        <w:tc>
          <w:tcPr>
            <w:tcW w:type="dxa" w:w="2160"/>
          </w:tcPr>
          <w:p>
            <w:r>
              <w:t>1</w:t>
            </w:r>
          </w:p>
        </w:tc>
        <w:tc>
          <w:tcPr>
            <w:tcW w:type="dxa" w:w="2160"/>
          </w:tcPr>
          <w:p>
            <w:r>
              <w:t>SM-DP+ → eUICC</w:t>
            </w:r>
          </w:p>
        </w:tc>
        <w:tc>
          <w:tcPr>
            <w:tcW w:type="dxa" w:w="2160"/>
          </w:tcPr>
          <w:p>
            <w:r>
              <w:t>Request extCardResource after installation</w:t>
            </w:r>
          </w:p>
        </w:tc>
        <w:tc>
          <w:tcPr>
            <w:tcW w:type="dxa" w:w="2160"/>
          </w:tcPr>
          <w:p>
            <w:r>
              <w:t>eUICC returns extCardResource data</w:t>
            </w:r>
          </w:p>
        </w:tc>
      </w:tr>
      <w:tr>
        <w:tc>
          <w:tcPr>
            <w:tcW w:type="dxa" w:w="2160"/>
          </w:tcPr>
          <w:p>
            <w:r>
              <w:t>2</w:t>
            </w:r>
          </w:p>
        </w:tc>
        <w:tc>
          <w:tcPr>
            <w:tcW w:type="dxa" w:w="2160"/>
          </w:tcPr>
          <w:p>
            <w:r>
              <w:t>SM-DP+ ← eUICC</w:t>
            </w:r>
          </w:p>
        </w:tc>
        <w:tc>
          <w:tcPr>
            <w:tcW w:type="dxa" w:w="2160"/>
          </w:tcPr>
          <w:p>
            <w:r>
              <w:t>extCardResource response, including the field</w:t>
            </w:r>
          </w:p>
        </w:tc>
        <w:tc>
          <w:tcPr>
            <w:tcW w:type="dxa" w:w="2160"/>
          </w:tcPr>
          <w:p>
            <w:r>
              <w:t>1- The "number of installed application" value field is present2- The field remains set to '00'</w:t>
            </w:r>
          </w:p>
        </w:tc>
      </w:tr>
    </w:tbl>
    <w:p>
      <w:r>
        <w:rPr/>
        <w:t>Test Sequence #03: Negative Testing — Attempt to set non-'00' value in extCardResource (Negative Test)</w:t>
        <w:br/>
        <w:t>Aim of this test is to ensure that the eUICC implementation does not support or allow a value other than '00' in the "number of installed application" value field of extCardResource.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Attempt to set "number of installed application" field to a non-'00' value (e.g., manually crafted or through an update)</w:t>
            </w:r>
          </w:p>
        </w:tc>
        <w:tc>
          <w:tcPr>
            <w:tcW w:type="dxa" w:w="2160"/>
          </w:tcPr>
          <w:p>
            <w:r>
              <w:t>1- eUICC rejects the request2- Any subsequent query returns the field set to '00'</w:t>
            </w:r>
          </w:p>
        </w:tc>
      </w:tr>
    </w:tbl>
    <w:p>
      <w:r>
        <w:rPr/>
        <w:t>Conformance Requirements References:</w:t>
        <w:br/>
        <w:t>- SGP.22 v2.6.1, Requirement ID: extCardResource — "The 'number of installed application' value field of extCardResource SHALL be set to '00'." (context: section referencing TCA eUICC Profile Package: Interoperable Format Technical Specification [5]).</w:t>
      </w:r>
    </w:p>
    <w:p>
      <w:r>
        <w:rPr/>
        <w:t>Conformance Note:</w:t>
        <w:br/>
        <w:t>- All steps where extCardResource is accessed SHALL verify that the "number of installed application" field is always '00', regardless of system state or installation activity.</w:t>
        <w:br/>
        <w:t>- Test Sequence #03 SHALL be executed only if the system allows manual or simulated injection/modification of extCardResource for negative testing in test environments.</w:t>
      </w:r>
    </w:p>
    <w:p>
      <w:r>
        <w:rPr/>
        <w:t>End of test case.</w:t>
      </w:r>
    </w:p>
    <w:p/>
    <w:p>
      <w:r>
        <w:rPr>
          <w:b/>
          <w:sz w:val="24"/>
        </w:rPr>
        <w:t>Requirement ID : uiccCapability | Requirement Description : The uiccCapability field contains the UICC capabilities supported by the eUICC. The related type definition SHALL be imported from the following version of the TCA eUICC Profile Package: Interoperable Format Technical Specification [5]: for the eUICC, if higher than 3.2: the highest version declared in additionalProfilePackageVersions, otherwise version 3.2;</w:t>
      </w:r>
    </w:p>
    <w:p>
      <w:r>
        <w:rPr>
          <w:b/>
          <w:sz w:val="24"/>
        </w:rPr>
        <w:t xml:space="preserve">Test Case : </w:t>
        <w:br/>
      </w:r>
    </w:p>
    <w:p>
      <w:r>
        <w:rPr/>
        <w:t>Test Cases</w:t>
      </w:r>
    </w:p>
    <w:p>
      <w:r>
        <w:rPr/>
        <w:t>TC</w:t>
      </w:r>
      <w:r>
        <w:rPr>
          <w:i/>
        </w:rPr>
        <w:t>eUICC</w:t>
      </w:r>
      <w:r>
        <w:rPr/>
        <w:t>uiccCapabilityFieldImport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initialized and supports the mechanism to report the uiccCapability field.</w:t>
            </w:r>
          </w:p>
        </w:tc>
      </w:tr>
      <w:tr>
        <w:tc>
          <w:tcPr>
            <w:tcW w:type="dxa" w:w="4320"/>
          </w:tcPr>
          <w:p>
            <w:r>
              <w:t>SM-DP+</w:t>
            </w:r>
          </w:p>
        </w:tc>
        <w:tc>
          <w:tcPr>
            <w:tcW w:type="dxa" w:w="4320"/>
          </w:tcPr>
          <w:p>
            <w:r>
              <w:t>SM-DP+ is prepared to request and process eUICC information, including versioning fields.</w:t>
            </w:r>
          </w:p>
        </w:tc>
      </w:tr>
    </w:tbl>
    <w:p>
      <w:r>
        <w:rPr/>
        <w:t>Test Sequence #01: Verify 'uiccCapability' Field Type Import Based on Supported Profile Package Version</w:t>
        <w:br/>
        <w:t>This test sequence aims to ensure that the eUICC correctly imports and structures the 'uiccCapability' field using the type definition from the correct version of the TCA eUICC Profile Package: Interoperable Format Technical Specification [5], as mandated by requirement:</w:t>
      </w:r>
      <w:r>
        <w:rPr/>
        <w:br/>
        <w:t>- If the eUICC supports additionalProfilePackageVersions with any version higher than 3.2, the type definition MUST be from the highest declared version.</w:t>
      </w:r>
      <w:r>
        <w:rPr/>
        <w:br/>
        <w:t>- Otherwise, the type definition MUST be from version 3.2.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an attribute "additionalProfilePackageVersions" which indicates the supported eUICC Profile Package versions.</w:t>
            </w:r>
          </w:p>
        </w:tc>
      </w:tr>
      <w:tr>
        <w:tc>
          <w:tcPr>
            <w:tcW w:type="dxa" w:w="4320"/>
          </w:tcPr>
          <w:p>
            <w:r>
              <w:t>SM-DP+</w:t>
            </w:r>
          </w:p>
        </w:tc>
        <w:tc>
          <w:tcPr>
            <w:tcW w:type="dxa" w:w="4320"/>
          </w:tcPr>
          <w:p>
            <w:r>
              <w:t>SM-DP+ is ready to query the eUICC information, including 'uiccCapability'.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requests eUICC information, including Profile Package versions and 'uiccCapability' fields.</w:t>
            </w:r>
          </w:p>
        </w:tc>
        <w:tc>
          <w:tcPr>
            <w:tcW w:type="dxa" w:w="2160"/>
          </w:tcPr>
          <w:p>
            <w:r>
              <w:t>eUICC returns information including "additionalProfilePackageVersions" and 'uiccCapability'.</w:t>
            </w:r>
          </w:p>
        </w:tc>
      </w:tr>
      <w:tr>
        <w:tc>
          <w:tcPr>
            <w:tcW w:type="dxa" w:w="2160"/>
          </w:tcPr>
          <w:p>
            <w:r>
              <w:t>1</w:t>
            </w:r>
          </w:p>
        </w:tc>
        <w:tc>
          <w:tcPr>
            <w:tcW w:type="dxa" w:w="2160"/>
          </w:tcPr>
          <w:p>
            <w:r>
              <w:t>eUICC → SM-DP+</w:t>
            </w:r>
          </w:p>
        </w:tc>
        <w:tc>
          <w:tcPr>
            <w:tcW w:type="dxa" w:w="2160"/>
          </w:tcPr>
          <w:p>
            <w:r>
              <w:t>Based on its supported Profile Package versions:1. If there is a version &gt;3.2 in additionalProfilePackageVersions, eUICC structures 'uiccCapability' definition using the type definition from the highest version declared.2. If not, the type definition is from version 3.2.</w:t>
            </w:r>
          </w:p>
        </w:tc>
        <w:tc>
          <w:tcPr>
            <w:tcW w:type="dxa" w:w="2160"/>
          </w:tcPr>
          <w:p>
            <w:r>
              <w:t>1- The 'uiccCapability' element type definition in the returned eUICC information matches the mandated version selection logic.2- The structure and encoding of the 'uiccCapability' data is consistent with the imported type from the referenced version.</w:t>
            </w:r>
          </w:p>
        </w:tc>
      </w:tr>
    </w:tbl>
    <w:p>
      <w:r>
        <w:rPr/>
        <w:t>Test Sequence #02: Negative Test – Incorrect Version Referencing for 'uiccCapability' Field</w:t>
        <w:br/>
        <w:t>This sequence verifies that the eUICC does NOT use an incorrect version of the type definition for 'uiccCapability', ensuring robustness of the implementation.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eUICC returns eUICC information, but for test purposes intentionally uses a 'uiccCapability' field type definition from a version not matching the selection rule (e.g., from 3.2 when higher version exists, or vice versa).</w:t>
            </w:r>
          </w:p>
        </w:tc>
        <w:tc>
          <w:tcPr>
            <w:tcW w:type="dxa" w:w="2160"/>
          </w:tcPr>
          <w:p>
            <w:r>
              <w:t>1- SM-DP+ detects the mismatch (either via structural validation or profile package version checking).2- SM-DP+ rejects the eUICC info as non-conformant and raises a compliance error/alert.</w:t>
            </w:r>
          </w:p>
        </w:tc>
      </w:tr>
    </w:tbl>
    <w:p>
      <w:r>
        <w:rPr/>
        <w:t>Test Sequence #03: Boundary Version Test</w:t>
        <w:br/>
        <w:t>This sequence tests the transition case where the highest version in additionalProfilePackageVersions is exactly 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requests eUICC information when additionalProfilePackageVersions = "3.2".</w:t>
            </w:r>
          </w:p>
        </w:tc>
        <w:tc>
          <w:tcPr>
            <w:tcW w:type="dxa" w:w="2160"/>
          </w:tcPr>
          <w:p>
            <w:r>
              <w:t>eUICC responds with 'uiccCapability' field type imported from version 3.2 definition.</w:t>
            </w:r>
          </w:p>
        </w:tc>
      </w:tr>
    </w:tbl>
    <w:p>
      <w:r>
        <w:rPr/>
        <w:t>Test Sequence #04: Higher Version Present</w:t>
        <w:br/>
        <w:t>This test validates that when eUICC supports multiple versions, with at least one &gt;3.2, the 'uiccCapability' field rightfully references the type from the highest available version.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queries eUICC where additionalProfilePackageVersions includes 3.2, 3.3, 4.0 (highest = 4.0).</w:t>
            </w:r>
          </w:p>
        </w:tc>
        <w:tc>
          <w:tcPr>
            <w:tcW w:type="dxa" w:w="2160"/>
          </w:tcPr>
          <w:p>
            <w:r>
              <w:t>eUICC returns 'uiccCapability' field using the type definition from version 4.0.</w:t>
            </w:r>
          </w:p>
        </w:tc>
      </w:tr>
    </w:tbl>
    <w:p>
      <w:r>
        <w:rPr/>
        <w:t>Conformance Requirements References:</w:t>
        <w:br/>
        <w:t>- SGP.22 v2.6.1, Requirement for uiccCapability field version selection and structure</w:t>
        <w:br/>
        <w:t>- Interoperable Format Technical Specification [5] as referenced in SGP.22 and SGP.02</w:t>
      </w:r>
    </w:p>
    <w:p>
      <w:r>
        <w:rPr/>
        <w:t>Conditional Execution Rule:</w:t>
        <w:br/>
        <w:t>- Test Sequence #01 SHALL be executed for every eUICC variant supporting different values of additionalProfilePackageVersions.</w:t>
        <w:br/>
        <w:t>- Test Sequence #02 SHALL be executed if it is necessary to validate error handling.</w:t>
        <w:br/>
        <w:t>- Test Sequence #03 and #04 SHALL be executed for boundary and multi-version scenarios, respectively.</w:t>
      </w:r>
    </w:p>
    <w:p/>
    <w:p>
      <w:r>
        <w:rPr>
          <w:b/>
          <w:sz w:val="24"/>
        </w:rPr>
        <w:t>Requirement ID : forbiddenProfilePolicyRules | Requirement Description : The forbiddenProfilePolicyRules data object SHALL contain the list of PPRs that are 'forbidden' to be set in any Profile (the PprIds type is defined in section 2.8.1.1). A PPR is 'forbidden' when there is no PPAR related to this PPR. In addition, PPR1 is 'forbidden' if an Operational Profile is currently installed on the eUICC. The information contained in forbiddenProfilePolicyRules data object SHALL be used during the eligibility check performed by the SM-DP+: the SM-DP+ SHALL not deliver a Profile containing a PPR 'forbidden' by the eUICC.</w:t>
      </w:r>
    </w:p>
    <w:p>
      <w:r>
        <w:rPr>
          <w:b/>
          <w:sz w:val="24"/>
        </w:rPr>
        <w:t xml:space="preserve">Test Case : </w:t>
        <w:br/>
      </w:r>
    </w:p>
    <w:p>
      <w:r>
        <w:rPr/>
        <w:t>Test Cases</w:t>
      </w:r>
    </w:p>
    <w:p>
      <w:r>
        <w:rPr/>
        <w:t>TC</w:t>
      </w:r>
      <w:r>
        <w:rPr>
          <w:i/>
        </w:rPr>
        <w:t>eUICC</w:t>
      </w:r>
      <w:r>
        <w:rPr/>
        <w:t>forbiddenProfilePolicyRules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personalized and has a valid Rules Authorisation Table (RAT) configured by the EUM/OEM.</w:t>
            </w:r>
          </w:p>
        </w:tc>
      </w:tr>
      <w:tr>
        <w:tc>
          <w:tcPr>
            <w:tcW w:type="dxa" w:w="4320"/>
          </w:tcPr>
          <w:p>
            <w:r>
              <w:t>SM-DP+</w:t>
            </w:r>
          </w:p>
        </w:tc>
        <w:tc>
          <w:tcPr>
            <w:tcW w:type="dxa" w:w="4320"/>
          </w:tcPr>
          <w:p>
            <w:r>
              <w:t>The Subscription Manager Data Preparation+ (SM-DP+) is operational and linked with the target eUICC.</w:t>
            </w:r>
          </w:p>
        </w:tc>
      </w:tr>
      <w:tr>
        <w:tc>
          <w:tcPr>
            <w:tcW w:type="dxa" w:w="4320"/>
          </w:tcPr>
          <w:p>
            <w:r>
              <w:t>LPA</w:t>
            </w:r>
          </w:p>
        </w:tc>
        <w:tc>
          <w:tcPr>
            <w:tcW w:type="dxa" w:w="4320"/>
          </w:tcPr>
          <w:p>
            <w:r>
              <w:t>Local Profile Assistant present and functional in Device or eUICC, linked to the test eUICC.</w:t>
            </w:r>
          </w:p>
        </w:tc>
      </w:tr>
    </w:tbl>
    <w:p>
      <w:r>
        <w:rPr/>
        <w:t>Test Sequence #01: Verifying forbiddenProfilePolicyRules content and usage when PPR1 is forbidden due to existing Operational Profile</w:t>
        <w:br/>
        <w:t>This sequence verifies that PPR1 ('Disabling of this Profile is not allowed') is present in forbiddenProfilePolicyRules when an Operational Profile is already installed, and that the SM-DP+ will not deliver a Profile with PPR1 in this case.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Has at least one Operational Profile installed and active.</w:t>
            </w:r>
          </w:p>
        </w:tc>
      </w:tr>
      <w:tr>
        <w:tc>
          <w:tcPr>
            <w:tcW w:type="dxa" w:w="4320"/>
          </w:tcPr>
          <w:p>
            <w:r>
              <w:t>RAT</w:t>
            </w:r>
          </w:p>
        </w:tc>
        <w:tc>
          <w:tcPr>
            <w:tcW w:type="dxa" w:w="4320"/>
          </w:tcPr>
          <w:p>
            <w:r>
              <w:t>Contains no PPAR related to PPR1 or only authorizes PPR1 for certain owners.</w:t>
            </w:r>
          </w:p>
        </w:tc>
      </w:tr>
      <w:tr>
        <w:tc>
          <w:tcPr>
            <w:tcW w:type="dxa" w:w="4320"/>
          </w:tcPr>
          <w:p>
            <w:r>
              <w:t>SM-DP+</w:t>
            </w:r>
          </w:p>
        </w:tc>
        <w:tc>
          <w:tcPr>
            <w:tcW w:type="dxa" w:w="4320"/>
          </w:tcPr>
          <w:p>
            <w:r>
              <w:t>Has access to the eUICC's forbiddenProfilePolicyRules data object.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w:t>
            </w:r>
          </w:p>
        </w:tc>
        <w:tc>
          <w:tcPr>
            <w:tcW w:type="dxa" w:w="2160"/>
          </w:tcPr>
          <w:p>
            <w:r>
              <w:t>forbiddenProfilePolicyRules data object is built based on current RAT and installed profiles</w:t>
            </w:r>
          </w:p>
        </w:tc>
        <w:tc>
          <w:tcPr>
            <w:tcW w:type="dxa" w:w="2160"/>
          </w:tcPr>
          <w:p>
            <w:r>
              <w:t>forbiddenProfilePolicyRules contains PPR1, as there is an Operational Profile present</w:t>
            </w:r>
          </w:p>
        </w:tc>
      </w:tr>
      <w:tr>
        <w:tc>
          <w:tcPr>
            <w:tcW w:type="dxa" w:w="2160"/>
          </w:tcPr>
          <w:p>
            <w:r>
              <w:t>1</w:t>
            </w:r>
          </w:p>
        </w:tc>
        <w:tc>
          <w:tcPr>
            <w:tcW w:type="dxa" w:w="2160"/>
          </w:tcPr>
          <w:p>
            <w:r>
              <w:t>SM-DP+ → eUICC</w:t>
            </w:r>
          </w:p>
        </w:tc>
        <w:tc>
          <w:tcPr>
            <w:tcW w:type="dxa" w:w="2160"/>
          </w:tcPr>
          <w:p>
            <w:r>
              <w:t>Requests eligibility check for Profile Package containing PPR1</w:t>
            </w:r>
          </w:p>
        </w:tc>
        <w:tc>
          <w:tcPr>
            <w:tcW w:type="dxa" w:w="2160"/>
          </w:tcPr>
          <w:p>
            <w:r>
              <w:t>1- eUICC returns forbiddenProfilePolicyRules indicating PPR1 is forbidden2- SM-DP+ aborts profile delivery process</w:t>
            </w:r>
          </w:p>
        </w:tc>
      </w:tr>
      <w:tr>
        <w:tc>
          <w:tcPr>
            <w:tcW w:type="dxa" w:w="2160"/>
          </w:tcPr>
          <w:p>
            <w:r>
              <w:t>2</w:t>
            </w:r>
          </w:p>
        </w:tc>
        <w:tc>
          <w:tcPr>
            <w:tcW w:type="dxa" w:w="2160"/>
          </w:tcPr>
          <w:p>
            <w:r>
              <w:t>SM-DP+</w:t>
            </w:r>
          </w:p>
        </w:tc>
        <w:tc>
          <w:tcPr>
            <w:tcW w:type="dxa" w:w="2160"/>
          </w:tcPr>
          <w:p>
            <w:r>
              <w:t>Attempts to deliver a Profile containing PPR1</w:t>
            </w:r>
          </w:p>
        </w:tc>
        <w:tc>
          <w:tcPr>
            <w:tcW w:type="dxa" w:w="2160"/>
          </w:tcPr>
          <w:p>
            <w:r>
              <w:t>Profile delivery is blocked: SM-DP+ SHALL NOT deliver a Profile containing PPR1, as mandated by the forbiddenProfilePolicyRules</w:t>
            </w:r>
          </w:p>
        </w:tc>
      </w:tr>
    </w:tbl>
    <w:p>
      <w:r>
        <w:rPr/>
        <w:t>Test Sequence #02: PPR is forbidden when no corresponding PPAR exists in RAT</w:t>
        <w:br/>
        <w:t>This sequence checks proper construction of forbiddenProfilePolicyRules when a proposed PPR (e.g., PPR2) lacks a corresponding authorisation entry in the RAT.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RAT does NOT contain any PPAR for PPR2 (e.g., 'Deletion of this Profile is not allowed').</w:t>
            </w:r>
          </w:p>
        </w:tc>
      </w:tr>
      <w:tr>
        <w:tc>
          <w:tcPr>
            <w:tcW w:type="dxa" w:w="4320"/>
          </w:tcPr>
          <w:p>
            <w:r>
              <w:t>SM-DP+</w:t>
            </w:r>
          </w:p>
        </w:tc>
        <w:tc>
          <w:tcPr>
            <w:tcW w:type="dxa" w:w="4320"/>
          </w:tcPr>
          <w:p>
            <w:r>
              <w:t>Prepares a Profile Package with PPR2.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w:t>
            </w:r>
          </w:p>
        </w:tc>
        <w:tc>
          <w:tcPr>
            <w:tcW w:type="dxa" w:w="2160"/>
          </w:tcPr>
          <w:p>
            <w:r>
              <w:t>forbiddenProfilePolicyRules data object is assembled by eUICC</w:t>
            </w:r>
          </w:p>
        </w:tc>
        <w:tc>
          <w:tcPr>
            <w:tcW w:type="dxa" w:w="2160"/>
          </w:tcPr>
          <w:p>
            <w:r>
              <w:t>forbiddenProfilePolicyRules contains PPR2 since there is no related PPAR</w:t>
            </w:r>
          </w:p>
        </w:tc>
      </w:tr>
      <w:tr>
        <w:tc>
          <w:tcPr>
            <w:tcW w:type="dxa" w:w="2160"/>
          </w:tcPr>
          <w:p>
            <w:r>
              <w:t>1</w:t>
            </w:r>
          </w:p>
        </w:tc>
        <w:tc>
          <w:tcPr>
            <w:tcW w:type="dxa" w:w="2160"/>
          </w:tcPr>
          <w:p>
            <w:r>
              <w:t>SM-DP+ → eUICC</w:t>
            </w:r>
          </w:p>
        </w:tc>
        <w:tc>
          <w:tcPr>
            <w:tcW w:type="dxa" w:w="2160"/>
          </w:tcPr>
          <w:p>
            <w:r>
              <w:t>Sends eligibility check/inquiry for Profile Package containing PPR2</w:t>
            </w:r>
          </w:p>
        </w:tc>
        <w:tc>
          <w:tcPr>
            <w:tcW w:type="dxa" w:w="2160"/>
          </w:tcPr>
          <w:p>
            <w:r>
              <w:t>1- eUICC confirms PPR2 is forbidden2- SM-DP+ SHALL NOT deliver a Profile Package containing PPR2</w:t>
            </w:r>
          </w:p>
        </w:tc>
      </w:tr>
      <w:tr>
        <w:tc>
          <w:tcPr>
            <w:tcW w:type="dxa" w:w="2160"/>
          </w:tcPr>
          <w:p>
            <w:r>
              <w:t>2</w:t>
            </w:r>
          </w:p>
        </w:tc>
        <w:tc>
          <w:tcPr>
            <w:tcW w:type="dxa" w:w="2160"/>
          </w:tcPr>
          <w:p>
            <w:r>
              <w:t>SM-DP+</w:t>
            </w:r>
          </w:p>
        </w:tc>
        <w:tc>
          <w:tcPr>
            <w:tcW w:type="dxa" w:w="2160"/>
          </w:tcPr>
          <w:p>
            <w:r>
              <w:t>Profile containing PPR2 is withheld from delivery</w:t>
            </w:r>
          </w:p>
        </w:tc>
        <w:tc>
          <w:tcPr>
            <w:tcW w:type="dxa" w:w="2160"/>
          </w:tcPr>
          <w:p>
            <w:r>
              <w:t>Profile containing PPR2 is not delivered to the eUICC, as required by the eligibility check</w:t>
            </w:r>
          </w:p>
        </w:tc>
      </w:tr>
    </w:tbl>
    <w:p>
      <w:r>
        <w:rPr/>
        <w:t>Test Sequence #03: Profile with only allowed PPRs can be delivered</w:t>
        <w:br/>
        <w:t>This sequence demonstrates that if a Profile contains only non-forbidden PPRs (those with corresponding PPARs in RAT and no dynamic constraints), then delivery proceeds.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RAT contains PPARs authorizing the intended PPRs (e.g., only PPR2 is authorized, PPR1 is forbidden, and no Operational Profile installed).</w:t>
            </w:r>
          </w:p>
        </w:tc>
      </w:tr>
      <w:tr>
        <w:tc>
          <w:tcPr>
            <w:tcW w:type="dxa" w:w="4320"/>
          </w:tcPr>
          <w:p>
            <w:r>
              <w:t>SM-DP+</w:t>
            </w:r>
          </w:p>
        </w:tc>
        <w:tc>
          <w:tcPr>
            <w:tcW w:type="dxa" w:w="4320"/>
          </w:tcPr>
          <w:p>
            <w:r>
              <w:t>Prepares a Profile Package with PPR2 only and checks forbiddenProfilePolicyRules object.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w:t>
            </w:r>
          </w:p>
        </w:tc>
        <w:tc>
          <w:tcPr>
            <w:tcW w:type="dxa" w:w="2160"/>
          </w:tcPr>
          <w:p>
            <w:r>
              <w:t>forbiddenProfilePolicyRules constructed; only forbidden PPRs listed (e.g., PPR1)</w:t>
            </w:r>
          </w:p>
        </w:tc>
        <w:tc>
          <w:tcPr>
            <w:tcW w:type="dxa" w:w="2160"/>
          </w:tcPr>
          <w:p>
            <w:r>
              <w:t>Profile’s PPR2 not present in forbiddenProfilePolicyRules; eligible for installation</w:t>
            </w:r>
          </w:p>
        </w:tc>
      </w:tr>
      <w:tr>
        <w:tc>
          <w:tcPr>
            <w:tcW w:type="dxa" w:w="2160"/>
          </w:tcPr>
          <w:p>
            <w:r>
              <w:t>1</w:t>
            </w:r>
          </w:p>
        </w:tc>
        <w:tc>
          <w:tcPr>
            <w:tcW w:type="dxa" w:w="2160"/>
          </w:tcPr>
          <w:p>
            <w:r>
              <w:t>SM-DP+ → eUICC</w:t>
            </w:r>
          </w:p>
        </w:tc>
        <w:tc>
          <w:tcPr>
            <w:tcW w:type="dxa" w:w="2160"/>
          </w:tcPr>
          <w:p>
            <w:r>
              <w:t>Sends eligibility check for Profile Package with PPR2</w:t>
            </w:r>
          </w:p>
        </w:tc>
        <w:tc>
          <w:tcPr>
            <w:tcW w:type="dxa" w:w="2160"/>
          </w:tcPr>
          <w:p>
            <w:r>
              <w:t>eUICC responds that PPR2 is allowed</w:t>
            </w:r>
          </w:p>
        </w:tc>
      </w:tr>
      <w:tr>
        <w:tc>
          <w:tcPr>
            <w:tcW w:type="dxa" w:w="2160"/>
          </w:tcPr>
          <w:p>
            <w:r>
              <w:t>2</w:t>
            </w:r>
          </w:p>
        </w:tc>
        <w:tc>
          <w:tcPr>
            <w:tcW w:type="dxa" w:w="2160"/>
          </w:tcPr>
          <w:p>
            <w:r>
              <w:t>SM-DP+</w:t>
            </w:r>
          </w:p>
        </w:tc>
        <w:tc>
          <w:tcPr>
            <w:tcW w:type="dxa" w:w="2160"/>
          </w:tcPr>
          <w:p>
            <w:r>
              <w:t>Proceeds to deliver Profile Package with PPR2</w:t>
            </w:r>
          </w:p>
        </w:tc>
        <w:tc>
          <w:tcPr>
            <w:tcW w:type="dxa" w:w="2160"/>
          </w:tcPr>
          <w:p>
            <w:r>
              <w:t>Profile Package is successfully delivered and installed</w:t>
            </w:r>
          </w:p>
        </w:tc>
      </w:tr>
    </w:tbl>
    <w:p>
      <w:r>
        <w:rPr/>
        <w:t>Test Sequence #04: Dynamic update of forbiddenProfilePolicyRules when Operational Profile is deleted</w:t>
        <w:br/>
        <w:t>This sequence checks that when no Operational Profile remains installed, PPR1 is removed from the forbiddenProfilePolicyRules (assuming at least one PPAR for PPR1 exists in the RAT).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No Operational Profile installed and RAT permits setting of PPR1 via an existing PPAR.</w:t>
            </w:r>
          </w:p>
        </w:tc>
      </w:tr>
      <w:tr>
        <w:tc>
          <w:tcPr>
            <w:tcW w:type="dxa" w:w="4320"/>
          </w:tcPr>
          <w:p>
            <w:r>
              <w:t>SM-DP+</w:t>
            </w:r>
          </w:p>
        </w:tc>
        <w:tc>
          <w:tcPr>
            <w:tcW w:type="dxa" w:w="4320"/>
          </w:tcPr>
          <w:p>
            <w:r>
              <w:t>Prepares a Profile Package with PPR1.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w:t>
            </w:r>
          </w:p>
        </w:tc>
        <w:tc>
          <w:tcPr>
            <w:tcW w:type="dxa" w:w="2160"/>
          </w:tcPr>
          <w:p>
            <w:r>
              <w:t>forbiddenProfilePolicyRules updated following removal of Operational Profile</w:t>
            </w:r>
          </w:p>
        </w:tc>
        <w:tc>
          <w:tcPr>
            <w:tcW w:type="dxa" w:w="2160"/>
          </w:tcPr>
          <w:p>
            <w:r>
              <w:t>forbiddenProfilePolicyRules does NOT contain PPR1</w:t>
            </w:r>
          </w:p>
        </w:tc>
      </w:tr>
      <w:tr>
        <w:tc>
          <w:tcPr>
            <w:tcW w:type="dxa" w:w="2160"/>
          </w:tcPr>
          <w:p>
            <w:r>
              <w:t>1</w:t>
            </w:r>
          </w:p>
        </w:tc>
        <w:tc>
          <w:tcPr>
            <w:tcW w:type="dxa" w:w="2160"/>
          </w:tcPr>
          <w:p>
            <w:r>
              <w:t>SM-DP+ → eUICC</w:t>
            </w:r>
          </w:p>
        </w:tc>
        <w:tc>
          <w:tcPr>
            <w:tcW w:type="dxa" w:w="2160"/>
          </w:tcPr>
          <w:p>
            <w:r>
              <w:t>Queries current forbiddenProfilePolicyRules for new Profile installation</w:t>
            </w:r>
          </w:p>
        </w:tc>
        <w:tc>
          <w:tcPr>
            <w:tcW w:type="dxa" w:w="2160"/>
          </w:tcPr>
          <w:p>
            <w:r>
              <w:t>eUICC confirms PPR1 is not forbidden</w:t>
            </w:r>
          </w:p>
        </w:tc>
      </w:tr>
      <w:tr>
        <w:tc>
          <w:tcPr>
            <w:tcW w:type="dxa" w:w="2160"/>
          </w:tcPr>
          <w:p>
            <w:r>
              <w:t>2</w:t>
            </w:r>
          </w:p>
        </w:tc>
        <w:tc>
          <w:tcPr>
            <w:tcW w:type="dxa" w:w="2160"/>
          </w:tcPr>
          <w:p>
            <w:r>
              <w:t>SM-DP+</w:t>
            </w:r>
          </w:p>
        </w:tc>
        <w:tc>
          <w:tcPr>
            <w:tcW w:type="dxa" w:w="2160"/>
          </w:tcPr>
          <w:p>
            <w:r>
              <w:t>Delivers and installs Profile with PPR1, as now permitted</w:t>
            </w:r>
          </w:p>
        </w:tc>
        <w:tc>
          <w:tcPr>
            <w:tcW w:type="dxa" w:w="2160"/>
          </w:tcPr>
          <w:p>
            <w:r>
              <w:t>Profile Package with PPR1 is accepted and successfully installed</w:t>
            </w:r>
          </w:p>
        </w:tc>
      </w:tr>
    </w:tbl>
    <w:p>
      <w:r>
        <w:rPr/>
        <w:t>Conformance Requirements References:</w:t>
        <w:br/>
        <w:t>- SGP.22 v2.6.1 section 2.8.1.1, “PprIds type”</w:t>
        <w:br/>
        <w:t>- SGP.22 v2.6.1, “forbiddenProfilePolicyRules” definition</w:t>
        <w:br/>
        <w:t>- SGP.22 v2.6.1, profile eligibility and delivery requirements</w:t>
        <w:br/>
        <w:t>- SGP.21 v2.6 section 4.13.3 “Policy Rules Requirements” (POL11, POL12)</w:t>
      </w:r>
    </w:p>
    <w:p>
      <w:r>
        <w:rPr/>
        <w:t>Conditional Execution Rules:</w:t>
        <w:br/>
        <w:t>- Steps in Test Sequence #01 SHALL be executed if and only if an Operational Profile is currently installed on the eUICC.</w:t>
        <w:br/>
        <w:t>- Steps in Test Sequence #04 SHALL be executed if and only if the eUICC has no Operational Profiles installed, and at least one PPAR for PPR1 is present in the RAT.</w:t>
      </w:r>
    </w:p>
    <w:p/>
    <w:p>
      <w:r>
        <w:rPr>
          <w:b/>
          <w:sz w:val="24"/>
        </w:rPr>
        <w:t>Requirement ID : ppVersion | Requirement Description : The ppVersion data object indicates the version of the GSMA eUICC Protection Profile for RSP against which the eUICC has been certified. ppVersion V255.255.255 indicates a Field-Test eUICC. NOTE: An eUICC certified during the interim period, when certification against the GSMA eUICC Protection Profile was not available, has a ppVersion of the form V0.X.Y.</w:t>
      </w:r>
    </w:p>
    <w:p>
      <w:r>
        <w:rPr>
          <w:b/>
          <w:sz w:val="24"/>
        </w:rPr>
        <w:t xml:space="preserve">Test Case : </w:t>
        <w:br/>
      </w:r>
    </w:p>
    <w:p>
      <w:r>
        <w:rPr/>
        <w:t>Test Cases</w:t>
      </w:r>
    </w:p>
    <w:p>
      <w:r>
        <w:rPr/>
        <w:t>TC</w:t>
      </w:r>
      <w:r>
        <w:rPr>
          <w:i/>
        </w:rPr>
        <w:t>EUICC</w:t>
      </w:r>
      <w:r>
        <w:rPr/>
        <w:t>ppVersion_Validation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manufactured and contains all mandatory profile information objects</w:t>
            </w:r>
          </w:p>
        </w:tc>
      </w:tr>
      <w:tr>
        <w:tc>
          <w:tcPr>
            <w:tcW w:type="dxa" w:w="4320"/>
          </w:tcPr>
          <w:p>
            <w:r>
              <w:t>SM-DP+</w:t>
            </w:r>
          </w:p>
        </w:tc>
        <w:tc>
          <w:tcPr>
            <w:tcW w:type="dxa" w:w="4320"/>
          </w:tcPr>
          <w:p>
            <w:r>
              <w:t>SM-DP+ is enrolled in the GSMA certification program and communicates with eUICC</w:t>
            </w:r>
          </w:p>
        </w:tc>
      </w:tr>
      <w:tr>
        <w:tc>
          <w:tcPr>
            <w:tcW w:type="dxa" w:w="4320"/>
          </w:tcPr>
          <w:p>
            <w:r>
              <w:t>Test Environment</w:t>
            </w:r>
          </w:p>
        </w:tc>
        <w:tc>
          <w:tcPr>
            <w:tcW w:type="dxa" w:w="4320"/>
          </w:tcPr>
          <w:p>
            <w:r>
              <w:t>Test system capable of extracting and interpreting eUICC data objects</w:t>
            </w:r>
          </w:p>
        </w:tc>
      </w:tr>
    </w:tbl>
    <w:p>
      <w:r>
        <w:rPr/>
        <w:t>Test Sequence #01: Validate Standard Protection Profile Certification Version</w:t>
        <w:br/>
        <w:t>Aim: To verify the correct representation of the ppVersion data object indicating the version of the GSMA eUICC Protection Profile for RSP used for eUICC certification.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certified according to a standard GSMA eUICC Protection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Read ppVersion data object</w:t>
            </w:r>
          </w:p>
        </w:tc>
        <w:tc>
          <w:tcPr>
            <w:tcW w:type="dxa" w:w="2160"/>
          </w:tcPr>
          <w:p>
            <w:r>
              <w:t>Test system ready to interpret response value</w:t>
            </w:r>
          </w:p>
        </w:tc>
      </w:tr>
      <w:tr>
        <w:tc>
          <w:tcPr>
            <w:tcW w:type="dxa" w:w="2160"/>
          </w:tcPr>
          <w:p>
            <w:r>
              <w:t>1</w:t>
            </w:r>
          </w:p>
        </w:tc>
        <w:tc>
          <w:tcPr>
            <w:tcW w:type="dxa" w:w="2160"/>
          </w:tcPr>
          <w:p>
            <w:r>
              <w:t>Test System → eUICC</w:t>
            </w:r>
          </w:p>
        </w:tc>
        <w:tc>
          <w:tcPr>
            <w:tcW w:type="dxa" w:w="2160"/>
          </w:tcPr>
          <w:p>
            <w:r>
              <w:t>Request eUICC information (including ppVersion)</w:t>
            </w:r>
          </w:p>
        </w:tc>
        <w:tc>
          <w:tcPr>
            <w:tcW w:type="dxa" w:w="2160"/>
          </w:tcPr>
          <w:p>
            <w:r>
              <w:t>1- ppVersion is present in the returned data object2- ppVersion represents valid specification version number (not V255.255.255, not V0.X.Y)</w:t>
            </w:r>
          </w:p>
        </w:tc>
      </w:tr>
      <w:tr>
        <w:tc>
          <w:tcPr>
            <w:tcW w:type="dxa" w:w="2160"/>
          </w:tcPr>
          <w:p>
            <w:r>
              <w:t>2</w:t>
            </w:r>
          </w:p>
        </w:tc>
        <w:tc>
          <w:tcPr>
            <w:tcW w:type="dxa" w:w="2160"/>
          </w:tcPr>
          <w:p>
            <w:r>
              <w:t>Test System</w:t>
            </w:r>
          </w:p>
        </w:tc>
        <w:tc>
          <w:tcPr>
            <w:tcW w:type="dxa" w:w="2160"/>
          </w:tcPr>
          <w:p>
            <w:r>
              <w:t>Validate that the ppVersion matches the format expected for a certified eUICC</w:t>
            </w:r>
          </w:p>
        </w:tc>
        <w:tc>
          <w:tcPr>
            <w:tcW w:type="dxa" w:w="2160"/>
          </w:tcPr>
          <w:p>
            <w:r>
              <w:t>1- Confirmed: ppVersion conforms to GSMA certified profile (e.g., Vx.y.z as per certification list)</w:t>
            </w:r>
          </w:p>
        </w:tc>
      </w:tr>
    </w:tbl>
    <w:p>
      <w:r>
        <w:rPr/>
        <w:t>Conformance Requirements References:</w:t>
      </w:r>
      <w:r>
        <w:rPr/>
        <w:br/>
        <w:t>- SGP.22 v2.6.1, ppVersion Requirement, section “ppVersion data object indicates GSMA eUICC Protection Profile version”.</w:t>
      </w:r>
    </w:p>
    <w:p>
      <w:r>
        <w:rPr/>
        <w:t>Test Sequence #02: Validate Field-Test eUICC Version</w:t>
        <w:br/>
        <w:t>Aim: To verify that the ppVersion data object is set to V255.255.255 when the eUICC is a Field-Test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designated as a 'Field-Test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Read ppVersion data object</w:t>
            </w:r>
          </w:p>
        </w:tc>
        <w:tc>
          <w:tcPr>
            <w:tcW w:type="dxa" w:w="2160"/>
          </w:tcPr>
          <w:p>
            <w:r>
              <w:t>Test system ready to interpret response value</w:t>
            </w:r>
          </w:p>
        </w:tc>
      </w:tr>
      <w:tr>
        <w:tc>
          <w:tcPr>
            <w:tcW w:type="dxa" w:w="2160"/>
          </w:tcPr>
          <w:p>
            <w:r>
              <w:t>1</w:t>
            </w:r>
          </w:p>
        </w:tc>
        <w:tc>
          <w:tcPr>
            <w:tcW w:type="dxa" w:w="2160"/>
          </w:tcPr>
          <w:p>
            <w:r>
              <w:t>Test System → eUICC</w:t>
            </w:r>
          </w:p>
        </w:tc>
        <w:tc>
          <w:tcPr>
            <w:tcW w:type="dxa" w:w="2160"/>
          </w:tcPr>
          <w:p>
            <w:r>
              <w:t>Request eUICC information (including ppVersion)</w:t>
            </w:r>
          </w:p>
        </w:tc>
        <w:tc>
          <w:tcPr>
            <w:tcW w:type="dxa" w:w="2160"/>
          </w:tcPr>
          <w:p>
            <w:r>
              <w:t>ppVersion is present and has value V255.255.255</w:t>
            </w:r>
          </w:p>
        </w:tc>
      </w:tr>
      <w:tr>
        <w:tc>
          <w:tcPr>
            <w:tcW w:type="dxa" w:w="2160"/>
          </w:tcPr>
          <w:p>
            <w:r>
              <w:t>2</w:t>
            </w:r>
          </w:p>
        </w:tc>
        <w:tc>
          <w:tcPr>
            <w:tcW w:type="dxa" w:w="2160"/>
          </w:tcPr>
          <w:p>
            <w:r>
              <w:t>Test System</w:t>
            </w:r>
          </w:p>
        </w:tc>
        <w:tc>
          <w:tcPr>
            <w:tcW w:type="dxa" w:w="2160"/>
          </w:tcPr>
          <w:p>
            <w:r>
              <w:t>Check the semantic meaning of ppVersion</w:t>
            </w:r>
          </w:p>
        </w:tc>
        <w:tc>
          <w:tcPr>
            <w:tcW w:type="dxa" w:w="2160"/>
          </w:tcPr>
          <w:p>
            <w:r>
              <w:t>Field-Test eUICC status is confirmed</w:t>
            </w:r>
          </w:p>
        </w:tc>
      </w:tr>
    </w:tbl>
    <w:p>
      <w:r>
        <w:rPr/>
        <w:t>Conformance Requirements:</w:t>
        <w:br/>
        <w:t>- If eUICC is a Field-Test eUICC, ppVersion SHALL be V255.255.255.</w:t>
      </w:r>
    </w:p>
    <w:p>
      <w:r>
        <w:rPr/>
        <w:t>Test Sequence #03: Validate Interim Period Certification Version Format</w:t>
        <w:br/>
        <w:t>Aim: To verify that the ppVersion data object is formatted as V0.X.Y for eUICCs certified during the interim period (when GSMA eUICC Protection Profile was not available).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certified during the interim period (prior to GSMA eUICC Protection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Read ppVersion data object</w:t>
            </w:r>
          </w:p>
        </w:tc>
        <w:tc>
          <w:tcPr>
            <w:tcW w:type="dxa" w:w="2160"/>
          </w:tcPr>
          <w:p>
            <w:r>
              <w:t>Test system ready to interpret response value</w:t>
            </w:r>
          </w:p>
        </w:tc>
      </w:tr>
      <w:tr>
        <w:tc>
          <w:tcPr>
            <w:tcW w:type="dxa" w:w="2160"/>
          </w:tcPr>
          <w:p>
            <w:r>
              <w:t>1</w:t>
            </w:r>
          </w:p>
        </w:tc>
        <w:tc>
          <w:tcPr>
            <w:tcW w:type="dxa" w:w="2160"/>
          </w:tcPr>
          <w:p>
            <w:r>
              <w:t>Test System → eUICC</w:t>
            </w:r>
          </w:p>
        </w:tc>
        <w:tc>
          <w:tcPr>
            <w:tcW w:type="dxa" w:w="2160"/>
          </w:tcPr>
          <w:p>
            <w:r>
              <w:t>Request eUICC information (including ppVersion)</w:t>
            </w:r>
          </w:p>
        </w:tc>
        <w:tc>
          <w:tcPr>
            <w:tcW w:type="dxa" w:w="2160"/>
          </w:tcPr>
          <w:p>
            <w:r>
              <w:t>ppVersion field is present</w:t>
            </w:r>
          </w:p>
        </w:tc>
      </w:tr>
      <w:tr>
        <w:tc>
          <w:tcPr>
            <w:tcW w:type="dxa" w:w="2160"/>
          </w:tcPr>
          <w:p>
            <w:r>
              <w:t>2</w:t>
            </w:r>
          </w:p>
        </w:tc>
        <w:tc>
          <w:tcPr>
            <w:tcW w:type="dxa" w:w="2160"/>
          </w:tcPr>
          <w:p>
            <w:r>
              <w:t>Test System</w:t>
            </w:r>
          </w:p>
        </w:tc>
        <w:tc>
          <w:tcPr>
            <w:tcW w:type="dxa" w:w="2160"/>
          </w:tcPr>
          <w:p>
            <w:r>
              <w:t>Validate that ppVersion matches V0.X.Y pattern</w:t>
            </w:r>
          </w:p>
        </w:tc>
        <w:tc>
          <w:tcPr>
            <w:tcW w:type="dxa" w:w="2160"/>
          </w:tcPr>
          <w:p>
            <w:r>
              <w:t>Confirmed: value is of form V0.X.Y (X,Y are integers)</w:t>
            </w:r>
          </w:p>
        </w:tc>
      </w:tr>
      <w:tr>
        <w:tc>
          <w:tcPr>
            <w:tcW w:type="dxa" w:w="2160"/>
          </w:tcPr>
          <w:p>
            <w:r>
              <w:t>3</w:t>
            </w:r>
          </w:p>
        </w:tc>
        <w:tc>
          <w:tcPr>
            <w:tcW w:type="dxa" w:w="2160"/>
          </w:tcPr>
          <w:p>
            <w:r>
              <w:t>Test System</w:t>
            </w:r>
          </w:p>
        </w:tc>
        <w:tc>
          <w:tcPr>
            <w:tcW w:type="dxa" w:w="2160"/>
          </w:tcPr>
          <w:p>
            <w:r>
              <w:t>Validate compliance with interim period rules</w:t>
            </w:r>
          </w:p>
        </w:tc>
        <w:tc>
          <w:tcPr>
            <w:tcW w:type="dxa" w:w="2160"/>
          </w:tcPr>
          <w:p>
            <w:r>
              <w:t>eUICC was correctly certified as per interim rules</w:t>
            </w:r>
          </w:p>
        </w:tc>
      </w:tr>
    </w:tbl>
    <w:p>
      <w:r>
        <w:rPr/>
        <w:t>Conformance Requirements References:</w:t>
      </w:r>
      <w:r>
        <w:rPr/>
        <w:br/>
        <w:t>- SGP.22 v2.6.1, ppVersion Requirement, interpretation of V0.X.Y for eUICCs certified during interim period.</w:t>
      </w:r>
    </w:p>
    <w:p>
      <w:r>
        <w:rPr/>
        <w:t>Test Sequence #04: Negative Case – Invalid Version</w:t>
        <w:br/>
        <w:t>Aim: To verify that invalid ppVersion values (e.g., random numbers, missing, or mismatches) are detected and flagged as non-compliant.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presents an invalid or malformed ppVersion field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Read ppVersion data object</w:t>
            </w:r>
          </w:p>
        </w:tc>
        <w:tc>
          <w:tcPr>
            <w:tcW w:type="dxa" w:w="2160"/>
          </w:tcPr>
          <w:p>
            <w:r>
              <w:t>Test system ready to interpret response</w:t>
            </w:r>
          </w:p>
        </w:tc>
      </w:tr>
      <w:tr>
        <w:tc>
          <w:tcPr>
            <w:tcW w:type="dxa" w:w="2160"/>
          </w:tcPr>
          <w:p>
            <w:r>
              <w:t>1</w:t>
            </w:r>
          </w:p>
        </w:tc>
        <w:tc>
          <w:tcPr>
            <w:tcW w:type="dxa" w:w="2160"/>
          </w:tcPr>
          <w:p>
            <w:r>
              <w:t>Test System → eUICC</w:t>
            </w:r>
          </w:p>
        </w:tc>
        <w:tc>
          <w:tcPr>
            <w:tcW w:type="dxa" w:w="2160"/>
          </w:tcPr>
          <w:p>
            <w:r>
              <w:t>Request eUICC information (including ppVersion)</w:t>
            </w:r>
          </w:p>
        </w:tc>
        <w:tc>
          <w:tcPr>
            <w:tcW w:type="dxa" w:w="2160"/>
          </w:tcPr>
          <w:p>
            <w:r>
              <w:t>ppVersion present but with invalid/malformed value</w:t>
            </w:r>
          </w:p>
        </w:tc>
      </w:tr>
      <w:tr>
        <w:tc>
          <w:tcPr>
            <w:tcW w:type="dxa" w:w="2160"/>
          </w:tcPr>
          <w:p>
            <w:r>
              <w:t>2</w:t>
            </w:r>
          </w:p>
        </w:tc>
        <w:tc>
          <w:tcPr>
            <w:tcW w:type="dxa" w:w="2160"/>
          </w:tcPr>
          <w:p>
            <w:r>
              <w:t>Test System</w:t>
            </w:r>
          </w:p>
        </w:tc>
        <w:tc>
          <w:tcPr>
            <w:tcW w:type="dxa" w:w="2160"/>
          </w:tcPr>
          <w:p>
            <w:r>
              <w:t>Validate ppVersion value</w:t>
            </w:r>
          </w:p>
        </w:tc>
        <w:tc>
          <w:tcPr>
            <w:tcW w:type="dxa" w:w="2160"/>
          </w:tcPr>
          <w:p>
            <w:r>
              <w:t>Non-conformance is reported</w:t>
            </w:r>
          </w:p>
        </w:tc>
      </w:tr>
      <w:tr>
        <w:tc>
          <w:tcPr>
            <w:tcW w:type="dxa" w:w="2160"/>
          </w:tcPr>
          <w:p>
            <w:r>
              <w:t>3</w:t>
            </w:r>
          </w:p>
        </w:tc>
        <w:tc>
          <w:tcPr>
            <w:tcW w:type="dxa" w:w="2160"/>
          </w:tcPr>
          <w:p>
            <w:r>
              <w:t>Test System</w:t>
            </w:r>
          </w:p>
        </w:tc>
        <w:tc>
          <w:tcPr>
            <w:tcW w:type="dxa" w:w="2160"/>
          </w:tcPr>
          <w:p>
            <w:r>
              <w:t>Generate compliance report</w:t>
            </w:r>
          </w:p>
        </w:tc>
        <w:tc>
          <w:tcPr>
            <w:tcW w:type="dxa" w:w="2160"/>
          </w:tcPr>
          <w:p>
            <w:r>
              <w:t>eUICC is flagged as non-compliant</w:t>
            </w:r>
          </w:p>
        </w:tc>
      </w:tr>
    </w:tbl>
    <w:p>
      <w:r>
        <w:rPr/>
        <w:t>Conditional Execution:</w:t>
        <w:br/>
        <w:t>- Test Sequence #03 SHALL be executed if and only if test context is an interim certified eUICC.</w:t>
        <w:br/>
        <w:t>- Test Sequence #02 SHALL be executed if and only if Field-Test eUICC is present.</w:t>
        <w:br/>
        <w:t>- Test Sequence #01 SHALL be executed when standard (GSMA certified) eUICC is presented.</w:t>
      </w:r>
    </w:p>
    <w:p>
      <w:r>
        <w:rPr/>
        <w:t>End of Test Case.</w:t>
      </w:r>
    </w:p>
    <w:p/>
    <w:p>
      <w:r>
        <w:rPr>
          <w:b/>
          <w:sz w:val="24"/>
        </w:rPr>
        <w:t>Requirement ID : sasAcreditationNumber | Requirement Description : The sasAcreditationNumber data object indicates the SAS for RSP accreditation number obtained by the EUM. During the interim period until the EUM can be certified against the SAS for RSP, the sasAcreditationNumber SHALL contain the accreditation number obtained by the EUM for production of UICC (called SAS-UP).</w:t>
      </w:r>
    </w:p>
    <w:p>
      <w:r>
        <w:rPr>
          <w:b/>
          <w:sz w:val="24"/>
        </w:rPr>
        <w:t xml:space="preserve">Test Case : </w:t>
        <w:br/>
      </w:r>
    </w:p>
    <w:p>
      <w:r>
        <w:rPr/>
        <w:t>Test Cases</w:t>
      </w:r>
    </w:p>
    <w:p>
      <w:r>
        <w:rPr/>
        <w:t>TC</w:t>
      </w:r>
      <w:r>
        <w:rPr>
          <w:i/>
        </w:rPr>
        <w:t>EUM</w:t>
      </w:r>
      <w:r>
        <w:rPr/>
        <w:t>sasAcreditationNumber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EUM</w:t>
            </w:r>
          </w:p>
        </w:tc>
        <w:tc>
          <w:tcPr>
            <w:tcW w:type="dxa" w:w="4320"/>
          </w:tcPr>
          <w:p>
            <w:r>
              <w:t>EUM (eUICC Manufacturer) intends to submit or update compliance declarations to GSMA.</w:t>
            </w:r>
          </w:p>
        </w:tc>
      </w:tr>
      <w:tr>
        <w:tc>
          <w:tcPr>
            <w:tcW w:type="dxa" w:w="4320"/>
          </w:tcPr>
          <w:p>
            <w:r>
              <w:t>GSMA</w:t>
            </w:r>
          </w:p>
        </w:tc>
        <w:tc>
          <w:tcPr>
            <w:tcW w:type="dxa" w:w="4320"/>
          </w:tcPr>
          <w:p>
            <w:r>
              <w:t>GSMA RSP Compliance Team manages registered eUICC products and associated SAS statuses.</w:t>
            </w:r>
          </w:p>
        </w:tc>
      </w:tr>
    </w:tbl>
    <w:p>
      <w:r>
        <w:rPr/>
        <w:t>Test Sequence #01: Verification of sasAcreditationNumber value during interim period</w:t>
        <w:br/>
        <w:t>Ensures that, during the interim period prior to full SAS for RSP certification, the sasAcreditationNumber data object contains the SAS-UP accreditation number obtained by the EUM for UICC production.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The EUM has NOT YET obtained full SAS for RSP certification for its production site(s).</w:t>
            </w:r>
          </w:p>
        </w:tc>
      </w:tr>
      <w:tr>
        <w:tc>
          <w:tcPr>
            <w:tcW w:type="dxa" w:w="4320"/>
          </w:tcPr>
          <w:p>
            <w:r>
              <w:t>EUM</w:t>
            </w:r>
          </w:p>
        </w:tc>
        <w:tc>
          <w:tcPr>
            <w:tcW w:type="dxa" w:w="4320"/>
          </w:tcPr>
          <w:p>
            <w:r>
              <w:t>The EUM holds a valid SAS-UP certificate number for UICC production at the relevant production site(s).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GSMA</w:t>
            </w:r>
          </w:p>
        </w:tc>
        <w:tc>
          <w:tcPr>
            <w:tcW w:type="dxa" w:w="2160"/>
          </w:tcPr>
          <w:p>
            <w:r>
              <w:t>Prepare compliance declaration including the sasAcreditationNumber data object.</w:t>
            </w:r>
          </w:p>
        </w:tc>
        <w:tc>
          <w:tcPr>
            <w:tcW w:type="dxa" w:w="2160"/>
          </w:tcPr>
          <w:p>
            <w:r>
              <w:t>Compliance declaration includes a sasAcreditationNumber data object.</w:t>
            </w:r>
          </w:p>
        </w:tc>
      </w:tr>
      <w:tr>
        <w:tc>
          <w:tcPr>
            <w:tcW w:type="dxa" w:w="2160"/>
          </w:tcPr>
          <w:p>
            <w:r>
              <w:t>1</w:t>
            </w:r>
          </w:p>
        </w:tc>
        <w:tc>
          <w:tcPr>
            <w:tcW w:type="dxa" w:w="2160"/>
          </w:tcPr>
          <w:p>
            <w:r>
              <w:t>EUM → GSMA</w:t>
            </w:r>
          </w:p>
        </w:tc>
        <w:tc>
          <w:tcPr>
            <w:tcW w:type="dxa" w:w="2160"/>
          </w:tcPr>
          <w:p>
            <w:r>
              <w:t>Populate the sasAcreditationNumber data object with the current SAS-UP accreditation number.</w:t>
            </w:r>
          </w:p>
        </w:tc>
        <w:tc>
          <w:tcPr>
            <w:tcW w:type="dxa" w:w="2160"/>
          </w:tcPr>
          <w:p>
            <w:r>
              <w:t>1- sasAcreditationNumber contains the SAS-UP accreditation number.2- Data object does NOT contain any RSP-specific SAS number.</w:t>
            </w:r>
          </w:p>
        </w:tc>
      </w:tr>
      <w:tr>
        <w:tc>
          <w:tcPr>
            <w:tcW w:type="dxa" w:w="2160"/>
          </w:tcPr>
          <w:p>
            <w:r>
              <w:t>2</w:t>
            </w:r>
          </w:p>
        </w:tc>
        <w:tc>
          <w:tcPr>
            <w:tcW w:type="dxa" w:w="2160"/>
          </w:tcPr>
          <w:p>
            <w:r>
              <w:t>GSMA → EUM</w:t>
            </w:r>
          </w:p>
        </w:tc>
        <w:tc>
          <w:tcPr>
            <w:tcW w:type="dxa" w:w="2160"/>
          </w:tcPr>
          <w:p>
            <w:r>
              <w:t>Validate the sasAcreditationNumber against SAS-UP accreditation records.</w:t>
            </w:r>
          </w:p>
        </w:tc>
        <w:tc>
          <w:tcPr>
            <w:tcW w:type="dxa" w:w="2160"/>
          </w:tcPr>
          <w:p>
            <w:r>
              <w:t>GSMA confirms sasAcreditationNumber matches the valid SAS-UP certificate assigned to the EUM for UICC production.</w:t>
            </w:r>
          </w:p>
        </w:tc>
      </w:tr>
    </w:tbl>
    <w:p>
      <w:r>
        <w:rPr/>
        <w:t>Test Sequence #02: Transition to SAS for RSP accreditation</w:t>
        <w:br/>
        <w:t>Ensures the sasAcreditationNumber data object is updated to the SAS for RSP number upon attainment of RSP certification.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EUM</w:t>
            </w:r>
          </w:p>
        </w:tc>
        <w:tc>
          <w:tcPr>
            <w:tcW w:type="dxa" w:w="4320"/>
          </w:tcPr>
          <w:p>
            <w:r>
              <w:t>The EUM has achieved SAS for RSP accreditation, obtaining a new SAS for RSP certificate number for its production site(s).</w:t>
            </w:r>
          </w:p>
        </w:tc>
      </w:tr>
      <w:tr>
        <w:tc>
          <w:tcPr>
            <w:tcW w:type="dxa" w:w="4320"/>
          </w:tcPr>
          <w:p>
            <w:r>
              <w:t>GSMA</w:t>
            </w:r>
          </w:p>
        </w:tc>
        <w:tc>
          <w:tcPr>
            <w:tcW w:type="dxa" w:w="4320"/>
          </w:tcPr>
          <w:p>
            <w:r>
              <w:t>The GSMA has previous compliance records showing EUM's SAS-UP accreditation number used during the interim period.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EUM → GSMA</w:t>
            </w:r>
          </w:p>
        </w:tc>
        <w:tc>
          <w:tcPr>
            <w:tcW w:type="dxa" w:w="2160"/>
          </w:tcPr>
          <w:p>
            <w:r>
              <w:t>Prepare an updated compliance declaration.</w:t>
            </w:r>
          </w:p>
        </w:tc>
        <w:tc>
          <w:tcPr>
            <w:tcW w:type="dxa" w:w="2160"/>
          </w:tcPr>
          <w:p>
            <w:r>
              <w:t>Updated compliance declaration to be submitted.</w:t>
            </w:r>
          </w:p>
        </w:tc>
      </w:tr>
      <w:tr>
        <w:tc>
          <w:tcPr>
            <w:tcW w:type="dxa" w:w="2160"/>
          </w:tcPr>
          <w:p>
            <w:r>
              <w:t>1</w:t>
            </w:r>
          </w:p>
        </w:tc>
        <w:tc>
          <w:tcPr>
            <w:tcW w:type="dxa" w:w="2160"/>
          </w:tcPr>
          <w:p>
            <w:r>
              <w:t>EUM → GSMA</w:t>
            </w:r>
          </w:p>
        </w:tc>
        <w:tc>
          <w:tcPr>
            <w:tcW w:type="dxa" w:w="2160"/>
          </w:tcPr>
          <w:p>
            <w:r>
              <w:t>Populate the sasAcreditationNumber data object with the new SAS for RSP accreditation number.</w:t>
            </w:r>
          </w:p>
        </w:tc>
        <w:tc>
          <w:tcPr>
            <w:tcW w:type="dxa" w:w="2160"/>
          </w:tcPr>
          <w:p>
            <w:r>
              <w:t>1- sasAcreditationNumber now contains the SAS for RSP accreditation number.2- SAS-UP accreditation number is no longer used for this field.</w:t>
            </w:r>
          </w:p>
        </w:tc>
      </w:tr>
      <w:tr>
        <w:tc>
          <w:tcPr>
            <w:tcW w:type="dxa" w:w="2160"/>
          </w:tcPr>
          <w:p>
            <w:r>
              <w:t>2</w:t>
            </w:r>
          </w:p>
        </w:tc>
        <w:tc>
          <w:tcPr>
            <w:tcW w:type="dxa" w:w="2160"/>
          </w:tcPr>
          <w:p>
            <w:r>
              <w:t>GSMA → EUM</w:t>
            </w:r>
          </w:p>
        </w:tc>
        <w:tc>
          <w:tcPr>
            <w:tcW w:type="dxa" w:w="2160"/>
          </w:tcPr>
          <w:p>
            <w:r>
              <w:t>Validate the updated sasAcreditationNumber against RSP accreditation records.</w:t>
            </w:r>
          </w:p>
        </w:tc>
        <w:tc>
          <w:tcPr>
            <w:tcW w:type="dxa" w:w="2160"/>
          </w:tcPr>
          <w:p>
            <w:r>
              <w:t>GSMA confirms sasAcreditationNumber matches the valid SAS for RSP certificate number for the EUM’s site(s).</w:t>
            </w:r>
          </w:p>
        </w:tc>
      </w:tr>
      <w:tr>
        <w:tc>
          <w:tcPr>
            <w:tcW w:type="dxa" w:w="2160"/>
          </w:tcPr>
          <w:p>
            <w:r>
              <w:t>3</w:t>
            </w:r>
          </w:p>
        </w:tc>
        <w:tc>
          <w:tcPr>
            <w:tcW w:type="dxa" w:w="2160"/>
          </w:tcPr>
          <w:p>
            <w:r>
              <w:t>GSMA</w:t>
            </w:r>
          </w:p>
        </w:tc>
        <w:tc>
          <w:tcPr>
            <w:tcW w:type="dxa" w:w="2160"/>
          </w:tcPr>
          <w:p>
            <w:r>
              <w:t>Archive previous interim records.</w:t>
            </w:r>
          </w:p>
        </w:tc>
        <w:tc>
          <w:tcPr>
            <w:tcW w:type="dxa" w:w="2160"/>
          </w:tcPr>
          <w:p>
            <w:r>
              <w:t>GSMA records now reference the SAS for RSP accreditation number as the current compliance reference for the EUM.</w:t>
            </w:r>
          </w:p>
        </w:tc>
      </w:tr>
    </w:tbl>
    <w:p>
      <w:r>
        <w:rPr/>
        <w:t>Conformance Requirements References:</w:t>
        <w:br/>
        <w:t>- Requirement ID: sasAcreditationNumber</w:t>
        <w:br/>
        <w:t>- Requirement Description: The sasAcreditationNumber data object indicates the SAS for RSP accreditation number obtained by the EUM. During the interim period until the EUM can be certified against the SAS for RSP, the sasAcreditationNumber SHALL contain the accreditation number obtained by the EUM for production of UICC (called SAS-UP).</w:t>
        <w:br/>
        <w:t>- SGP.24 Section 4.1, Table 2 and page 12 compliance requirements for site security and transition.</w:t>
        <w:br/>
        <w:t>- If the EUM is still in the interim period prior to full SAS for RSP certification, Test Sequence #01 SHALL be executed.</w:t>
        <w:br/>
        <w:t>- Upon achievement of full SAS for RSP certification, Test Sequence #02 SHALL be executed and Test Sequence #01 SHALL no longer apply.</w:t>
      </w:r>
    </w:p>
    <w:p>
      <w:r>
        <w:rPr/>
        <w:t>Notes:</w:t>
        <w:br/>
        <w:t>- The sasAcreditationNumber must reflect the current and valid accreditation number corresponding to the certification level and scope, per compliance phase.</w:t>
        <w:br/>
        <w:t>- If the accreditation lapses or changes, appropriate notification and update procedures as described in SGP.24 Section 4.1.1 SHALL also be performed.</w:t>
      </w:r>
    </w:p>
    <w:p/>
    <w:p>
      <w:r>
        <w:rPr>
          <w:b/>
          <w:sz w:val="24"/>
        </w:rPr>
        <w:t>Requirement ID : additionalProfile | Requirement Description : The additionalProfile bit SHALL be set to '1' to indicate that at least one more Profile can be installed. Otherwise it SHALL be set to '0'.</w:t>
      </w:r>
    </w:p>
    <w:p>
      <w:r>
        <w:rPr>
          <w:b/>
          <w:sz w:val="24"/>
        </w:rPr>
        <w:t xml:space="preserve">Test Case : </w:t>
        <w:br/>
      </w:r>
    </w:p>
    <w:p>
      <w:r>
        <w:rPr/>
        <w:t>Test Cases</w:t>
      </w:r>
    </w:p>
    <w:p>
      <w:r>
        <w:rPr/>
        <w:t>TC</w:t>
      </w:r>
      <w:r>
        <w:rPr>
          <w:i/>
        </w:rPr>
        <w:t>eUICC</w:t>
      </w:r>
      <w:r>
        <w:rPr/>
        <w:t>AdditionalProfileBit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 operational state, compliant with SGP.22 v2.6.1 requirements.</w:t>
            </w:r>
          </w:p>
        </w:tc>
      </w:tr>
      <w:tr>
        <w:tc>
          <w:tcPr>
            <w:tcW w:type="dxa" w:w="4320"/>
          </w:tcPr>
          <w:p>
            <w:r>
              <w:t>SM-DP+</w:t>
            </w:r>
          </w:p>
        </w:tc>
        <w:tc>
          <w:tcPr>
            <w:tcW w:type="dxa" w:w="4320"/>
          </w:tcPr>
          <w:p>
            <w:r>
              <w:t>Subscription Manager Data Preparation+ is connected and able to query eUICC status.</w:t>
            </w:r>
          </w:p>
        </w:tc>
      </w:tr>
      <w:tr>
        <w:tc>
          <w:tcPr>
            <w:tcW w:type="dxa" w:w="4320"/>
          </w:tcPr>
          <w:p>
            <w:r>
              <w:t>Device</w:t>
            </w:r>
          </w:p>
        </w:tc>
        <w:tc>
          <w:tcPr>
            <w:tcW w:type="dxa" w:w="4320"/>
          </w:tcPr>
          <w:p>
            <w:r>
              <w:t>Device is powered on and has access to eUICC and user interface if required.</w:t>
            </w:r>
          </w:p>
        </w:tc>
      </w:tr>
    </w:tbl>
    <w:p>
      <w:r>
        <w:rPr/>
        <w:t>Test Sequence #01: Set additionalProfile bit to '1' when at least one more Profile can be installed</w:t>
        <w:br/>
        <w:t>Description of the aim of the test sequence N°1</w:t>
      </w:r>
    </w:p>
    <w:p>
      <w:r>
        <w:rPr/>
        <w:t>This sequence verifies that the additionalProfile bit in the RspCapability structure is set to '1' by the eUICC when the eUICC has available memory and conditions to allow installation of at least one more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at least one installed Profile; Profile/ISD-P allocated memory allows more Profiles</w:t>
            </w:r>
          </w:p>
        </w:tc>
      </w:tr>
      <w:tr>
        <w:tc>
          <w:tcPr>
            <w:tcW w:type="dxa" w:w="4320"/>
          </w:tcPr>
          <w:p>
            <w:r>
              <w:t>SM-DP+</w:t>
            </w:r>
          </w:p>
        </w:tc>
        <w:tc>
          <w:tcPr>
            <w:tcW w:type="dxa" w:w="4320"/>
          </w:tcPr>
          <w:p>
            <w:r>
              <w:t>Equipped to request RspCapability data from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Query eUICC for RspCapability</w:t>
            </w:r>
          </w:p>
        </w:tc>
        <w:tc>
          <w:tcPr>
            <w:tcW w:type="dxa" w:w="2160"/>
          </w:tcPr>
          <w:p>
            <w:r>
              <w:t>eUICC receives the request for its RspCapability information.</w:t>
            </w:r>
          </w:p>
        </w:tc>
      </w:tr>
      <w:tr>
        <w:tc>
          <w:tcPr>
            <w:tcW w:type="dxa" w:w="2160"/>
          </w:tcPr>
          <w:p>
            <w:r>
              <w:t>1</w:t>
            </w:r>
          </w:p>
        </w:tc>
        <w:tc>
          <w:tcPr>
            <w:tcW w:type="dxa" w:w="2160"/>
          </w:tcPr>
          <w:p>
            <w:r>
              <w:t>eUICC → SM-DP+</w:t>
            </w:r>
          </w:p>
        </w:tc>
        <w:tc>
          <w:tcPr>
            <w:tcW w:type="dxa" w:w="2160"/>
          </w:tcPr>
          <w:p>
            <w:r>
              <w:t>eUICC returns RspCapability data</w:t>
            </w:r>
          </w:p>
        </w:tc>
        <w:tc>
          <w:tcPr>
            <w:tcW w:type="dxa" w:w="2160"/>
          </w:tcPr>
          <w:p>
            <w:r>
              <w:t>1- additionalProfile bit is set to '1' in the RspCapability data.2- All other RspCapability bits reflect eUICC's supported capabilities.</w:t>
            </w:r>
          </w:p>
        </w:tc>
      </w:tr>
    </w:tbl>
    <w:p>
      <w:r>
        <w:rPr/>
        <w:t>Test Sequence #02: Set additionalProfile bit to '0' when no more Profiles can be installed</w:t>
        <w:br/>
        <w:t>Description of the aim of the test sequence N°2</w:t>
      </w:r>
    </w:p>
    <w:p>
      <w:r>
        <w:rPr/>
        <w:t>This sequence verifies that the additionalProfile bit in the RspCapability structure is set to '0' by the eUICC when no further Profiles can be installed (e.g., due to memory limits or maximum number of Profiles reached).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contains Profiles such that no additional Profile can be installed (capacity limit met)</w:t>
            </w:r>
          </w:p>
        </w:tc>
      </w:tr>
      <w:tr>
        <w:tc>
          <w:tcPr>
            <w:tcW w:type="dxa" w:w="4320"/>
          </w:tcPr>
          <w:p>
            <w:r>
              <w:t>SM-DP+</w:t>
            </w:r>
          </w:p>
        </w:tc>
        <w:tc>
          <w:tcPr>
            <w:tcW w:type="dxa" w:w="4320"/>
          </w:tcPr>
          <w:p>
            <w:r>
              <w:t>Equipped to request RspCapability data from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Query eUICC for RspCapability</w:t>
            </w:r>
          </w:p>
        </w:tc>
        <w:tc>
          <w:tcPr>
            <w:tcW w:type="dxa" w:w="2160"/>
          </w:tcPr>
          <w:p>
            <w:r>
              <w:t>eUICC receives the request for its RspCapability information.</w:t>
            </w:r>
          </w:p>
        </w:tc>
      </w:tr>
      <w:tr>
        <w:tc>
          <w:tcPr>
            <w:tcW w:type="dxa" w:w="2160"/>
          </w:tcPr>
          <w:p>
            <w:r>
              <w:t>1</w:t>
            </w:r>
          </w:p>
        </w:tc>
        <w:tc>
          <w:tcPr>
            <w:tcW w:type="dxa" w:w="2160"/>
          </w:tcPr>
          <w:p>
            <w:r>
              <w:t>eUICC → SM-DP+</w:t>
            </w:r>
          </w:p>
        </w:tc>
        <w:tc>
          <w:tcPr>
            <w:tcW w:type="dxa" w:w="2160"/>
          </w:tcPr>
          <w:p>
            <w:r>
              <w:t>eUICC returns RspCapability data</w:t>
            </w:r>
          </w:p>
        </w:tc>
        <w:tc>
          <w:tcPr>
            <w:tcW w:type="dxa" w:w="2160"/>
          </w:tcPr>
          <w:p>
            <w:r>
              <w:t>1- additionalProfile bit is set to '0' in the RspCapability data.2- All other RspCapability bits reflect eUICC's supported capabilities.</w:t>
            </w:r>
          </w:p>
        </w:tc>
      </w:tr>
    </w:tbl>
    <w:p>
      <w:r>
        <w:rPr/>
        <w:t>Test Sequence #03: Dynamic update of additionalProfile bit after deleting a Profile</w:t>
        <w:br/>
        <w:t>Description of the aim of the test sequence N°3</w:t>
      </w:r>
    </w:p>
    <w:p>
      <w:r>
        <w:rPr/>
        <w:t>This sequence verifies that the additionalProfile bit is updated from '0' to '1' after deletion of a Profile restores enough space to allow installation of at least one more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cannot install more Profiles (additionalProfile bit was '0'); at least one Profile present</w:t>
            </w:r>
          </w:p>
        </w:tc>
      </w:tr>
      <w:tr>
        <w:tc>
          <w:tcPr>
            <w:tcW w:type="dxa" w:w="4320"/>
          </w:tcPr>
          <w:p>
            <w:r>
              <w:t>Device</w:t>
            </w:r>
          </w:p>
        </w:tc>
        <w:tc>
          <w:tcPr>
            <w:tcW w:type="dxa" w:w="4320"/>
          </w:tcPr>
          <w:p>
            <w:r>
              <w:t>Device is ready to initiate Profile deletion</w:t>
            </w:r>
          </w:p>
        </w:tc>
      </w:tr>
      <w:tr>
        <w:tc>
          <w:tcPr>
            <w:tcW w:type="dxa" w:w="4320"/>
          </w:tcPr>
          <w:p>
            <w:r>
              <w:t>SM-DP+</w:t>
            </w:r>
          </w:p>
        </w:tc>
        <w:tc>
          <w:tcPr>
            <w:tcW w:type="dxa" w:w="4320"/>
          </w:tcPr>
          <w:p>
            <w:r>
              <w:t>Able to query eUICC for RspCapability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Request deletion of an installed Profile</w:t>
            </w:r>
          </w:p>
        </w:tc>
        <w:tc>
          <w:tcPr>
            <w:tcW w:type="dxa" w:w="2160"/>
          </w:tcPr>
          <w:p>
            <w:r>
              <w:t>Profile is successfully deleted; free space is now available for a new Profile installation.</w:t>
            </w:r>
          </w:p>
        </w:tc>
      </w:tr>
      <w:tr>
        <w:tc>
          <w:tcPr>
            <w:tcW w:type="dxa" w:w="2160"/>
          </w:tcPr>
          <w:p>
            <w:r>
              <w:t>1</w:t>
            </w:r>
          </w:p>
        </w:tc>
        <w:tc>
          <w:tcPr>
            <w:tcW w:type="dxa" w:w="2160"/>
          </w:tcPr>
          <w:p>
            <w:r>
              <w:t>SM-DP+ → eUICC</w:t>
            </w:r>
          </w:p>
        </w:tc>
        <w:tc>
          <w:tcPr>
            <w:tcW w:type="dxa" w:w="2160"/>
          </w:tcPr>
          <w:p>
            <w:r>
              <w:t>Query eUICC for RspCapability</w:t>
            </w:r>
          </w:p>
        </w:tc>
        <w:tc>
          <w:tcPr>
            <w:tcW w:type="dxa" w:w="2160"/>
          </w:tcPr>
          <w:p>
            <w:r>
              <w:t>eUICC receives and processes request.</w:t>
            </w:r>
          </w:p>
        </w:tc>
      </w:tr>
      <w:tr>
        <w:tc>
          <w:tcPr>
            <w:tcW w:type="dxa" w:w="2160"/>
          </w:tcPr>
          <w:p>
            <w:r>
              <w:t>2</w:t>
            </w:r>
          </w:p>
        </w:tc>
        <w:tc>
          <w:tcPr>
            <w:tcW w:type="dxa" w:w="2160"/>
          </w:tcPr>
          <w:p>
            <w:r>
              <w:t>eUICC → SM-DP+</w:t>
            </w:r>
          </w:p>
        </w:tc>
        <w:tc>
          <w:tcPr>
            <w:tcW w:type="dxa" w:w="2160"/>
          </w:tcPr>
          <w:p>
            <w:r>
              <w:t>eUICC returns RspCapability data</w:t>
            </w:r>
          </w:p>
        </w:tc>
        <w:tc>
          <w:tcPr>
            <w:tcW w:type="dxa" w:w="2160"/>
          </w:tcPr>
          <w:p>
            <w:r>
              <w:t>1- additionalProfile bit is set to '1' in the RspCapability data.2- Other bits remain as previously reported unless affected by deletion.</w:t>
            </w:r>
          </w:p>
        </w:tc>
      </w:tr>
    </w:tbl>
    <w:p>
      <w:r>
        <w:rPr/>
        <w:t>Conformance Requirements References</w:t>
        <w:br/>
        <w:t>- SGP.22 v2.6.1, section on RspCapability</w:t>
        <w:br/>
        <w:t>- Requirement: "The additionalProfile bit SHALL be set to '1' to indicate that at least one more Profile can be installed. Otherwise it SHALL be set to '0.'"</w:t>
      </w:r>
    </w:p>
    <w:p>
      <w:r>
        <w:rPr/>
        <w:t>Conditional Execution Notes</w:t>
        <w:br/>
        <w:t xml:space="preserve">- Test Sequence #03 SHALL be executed if and only if at least one Profile deletion is expected to restore enough resources to allow a new Profile installation. </w:t>
      </w:r>
    </w:p>
    <w:p>
      <w:r>
        <w:rPr/>
        <w:t>End of Test Cases</w:t>
      </w:r>
    </w:p>
    <w:p/>
    <w:p>
      <w:r>
        <w:rPr>
          <w:b/>
          <w:sz w:val="24"/>
        </w:rPr>
        <w:t>Requirement ID : crlSupport | Requirement Description : The crlSupport bit SHALL be set to '1' to indicate that the eUICC supports the optional CRL management feature (section 4.6). Otherwise it SHALL be set to '0'.</w:t>
      </w:r>
    </w:p>
    <w:p>
      <w:r>
        <w:rPr>
          <w:b/>
          <w:sz w:val="24"/>
        </w:rPr>
        <w:t xml:space="preserve">Test Case : </w:t>
        <w:br/>
      </w:r>
    </w:p>
    <w:p>
      <w:r>
        <w:rPr/>
        <w:t>Test Cases</w:t>
      </w:r>
    </w:p>
    <w:p>
      <w:r>
        <w:rPr/>
        <w:t>TC</w:t>
      </w:r>
      <w:r>
        <w:rPr>
          <w:i/>
        </w:rPr>
        <w:t>EUICC</w:t>
      </w:r>
      <w:r>
        <w:rPr/>
        <w:t>crlSupport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correctly personalized and operational.</w:t>
            </w:r>
          </w:p>
        </w:tc>
      </w:tr>
      <w:tr>
        <w:tc>
          <w:tcPr>
            <w:tcW w:type="dxa" w:w="4320"/>
          </w:tcPr>
          <w:p>
            <w:r>
              <w:t>SM-DP+</w:t>
            </w:r>
          </w:p>
        </w:tc>
        <w:tc>
          <w:tcPr>
            <w:tcW w:type="dxa" w:w="4320"/>
          </w:tcPr>
          <w:p>
            <w:r>
              <w:t>The Subscription Manager Data Preparation+ is ready for interaction.</w:t>
            </w:r>
          </w:p>
        </w:tc>
      </w:tr>
    </w:tbl>
    <w:p>
      <w:r>
        <w:rPr/>
        <w:t>Test Sequence #01: Verify crlSupport Bit Set According to eUICC Capability</w:t>
        <w:br/>
        <w:t>Description of the aim of the test sequence N°1</w:t>
      </w:r>
      <w:r>
        <w:rPr/>
        <w:br/>
        <w:t>To verify that the crlSupport bit is set to '1' if and only if the eUICC supports the optional CRL management feature as per section 4.6, and set to '0' otherwise.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configured with documentation indicating CRL support</w:t>
            </w:r>
          </w:p>
        </w:tc>
      </w:tr>
      <w:tr>
        <w:tc>
          <w:tcPr>
            <w:tcW w:type="dxa" w:w="4320"/>
          </w:tcPr>
          <w:p>
            <w:r>
              <w:t>SM-DP+</w:t>
            </w:r>
          </w:p>
        </w:tc>
        <w:tc>
          <w:tcPr>
            <w:tcW w:type="dxa" w:w="4320"/>
          </w:tcPr>
          <w:p>
            <w:r>
              <w:t>Ready to retrieve eUICC capability information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Request eUICC Capability Information</w:t>
            </w:r>
          </w:p>
        </w:tc>
        <w:tc>
          <w:tcPr>
            <w:tcW w:type="dxa" w:w="2160"/>
          </w:tcPr>
          <w:p>
            <w:r>
              <w:t>eUICC prepares current capability information including crlSupport bit</w:t>
            </w:r>
          </w:p>
        </w:tc>
      </w:tr>
      <w:tr>
        <w:tc>
          <w:tcPr>
            <w:tcW w:type="dxa" w:w="2160"/>
          </w:tcPr>
          <w:p>
            <w:r>
              <w:t>1</w:t>
            </w:r>
          </w:p>
        </w:tc>
        <w:tc>
          <w:tcPr>
            <w:tcW w:type="dxa" w:w="2160"/>
          </w:tcPr>
          <w:p>
            <w:r>
              <w:t>eUICC → SM-DP+</w:t>
            </w:r>
          </w:p>
        </w:tc>
        <w:tc>
          <w:tcPr>
            <w:tcW w:type="dxa" w:w="2160"/>
          </w:tcPr>
          <w:p>
            <w:r>
              <w:t>Transmit eUICC Capability Information (including crlSupport bit)</w:t>
            </w:r>
          </w:p>
        </w:tc>
        <w:tc>
          <w:tcPr>
            <w:tcW w:type="dxa" w:w="2160"/>
          </w:tcPr>
          <w:p>
            <w:r>
              <w:t>1- If eUICC supports CRL management feature: crlSupport bit is '1'2- If eUICC does not support CRL management: crlSupport bit is '0'</w:t>
            </w:r>
          </w:p>
        </w:tc>
      </w:tr>
    </w:tbl>
    <w:p>
      <w:r>
        <w:rPr/>
        <w:t>Test Sequence #02: Consistency Check with Actual CRL Management Feature</w:t>
        <w:br/>
        <w:t>Description of the aim of the test sequence N°2</w:t>
      </w:r>
      <w:r>
        <w:rPr/>
        <w:br/>
        <w:t>To verify that declaring crlSupport='1' corresponds to actual support for CRL management (e.g., ability to accept and process CRL management commands).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has crlSupport bit set in its capabilities</w:t>
            </w:r>
          </w:p>
        </w:tc>
      </w:tr>
      <w:tr>
        <w:tc>
          <w:tcPr>
            <w:tcW w:type="dxa" w:w="4320"/>
          </w:tcPr>
          <w:p>
            <w:r>
              <w:t>SM-DP+</w:t>
            </w:r>
          </w:p>
        </w:tc>
        <w:tc>
          <w:tcPr>
            <w:tcW w:type="dxa" w:w="4320"/>
          </w:tcPr>
          <w:p>
            <w:r>
              <w:t>Ready to test CRL management support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Send a LoadCRLRequest command as per section 4.6</w:t>
            </w:r>
          </w:p>
        </w:tc>
        <w:tc>
          <w:tcPr>
            <w:tcW w:type="dxa" w:w="2160"/>
          </w:tcPr>
          <w:p>
            <w:r>
              <w:t>1- If crlSupport bit = '1': eUICC processes the CRL command2- If crlSupport bit = '0': eUICC rejects the CRL command with proper error or reports unsupported feature</w:t>
            </w:r>
          </w:p>
        </w:tc>
      </w:tr>
    </w:tbl>
    <w:p>
      <w:r>
        <w:rPr/>
        <w:t>Test Sequence #03: Negative Test for Inconsistent Indicator</w:t>
        <w:br/>
        <w:t>Description of the aim of the test sequence N°3</w:t>
      </w:r>
      <w:r>
        <w:rPr/>
        <w:br/>
        <w:t>To verify that the eUICC does not claim support for CRL if the feature is not implemented.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Request eUICC Capability Information</w:t>
            </w:r>
          </w:p>
        </w:tc>
        <w:tc>
          <w:tcPr>
            <w:tcW w:type="dxa" w:w="2160"/>
          </w:tcPr>
          <w:p>
            <w:r>
              <w:t>If eUICC does not support CRL feature: crlSupport bit is '0', and any CRL command is rejected</w:t>
            </w:r>
          </w:p>
        </w:tc>
      </w:tr>
    </w:tbl>
    <w:p>
      <w:r>
        <w:rPr/>
        <w:t>Test Sequence #04: Interoperability Test Across Multiple eUICCs</w:t>
        <w:br/>
        <w:t>Description of the aim of the test sequence N°4</w:t>
      </w:r>
      <w:r>
        <w:rPr/>
        <w:br/>
        <w:t>To verify correct reporting of crlSupport bit and behavior on both CRL-capable and non-CRL-capable eUICCs in a test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eUICC(n)</w:t>
            </w:r>
          </w:p>
        </w:tc>
        <w:tc>
          <w:tcPr>
            <w:tcW w:type="dxa" w:w="2160"/>
          </w:tcPr>
          <w:p>
            <w:r>
              <w:t>Request eUICC Capability Information on each eUICC under test</w:t>
            </w:r>
          </w:p>
        </w:tc>
        <w:tc>
          <w:tcPr>
            <w:tcW w:type="dxa" w:w="2160"/>
          </w:tcPr>
          <w:p>
            <w:r>
              <w:t>Each eUICC reports crlSupport = '1' if and only if it supports the feature; '0' otherwise</w:t>
            </w:r>
          </w:p>
        </w:tc>
      </w:tr>
      <w:tr>
        <w:tc>
          <w:tcPr>
            <w:tcW w:type="dxa" w:w="2160"/>
          </w:tcPr>
          <w:p>
            <w:r>
              <w:t>2</w:t>
            </w:r>
          </w:p>
        </w:tc>
        <w:tc>
          <w:tcPr>
            <w:tcW w:type="dxa" w:w="2160"/>
          </w:tcPr>
          <w:p>
            <w:r>
              <w:t>SM-DP+ → eUICC(n)</w:t>
            </w:r>
          </w:p>
        </w:tc>
        <w:tc>
          <w:tcPr>
            <w:tcW w:type="dxa" w:w="2160"/>
          </w:tcPr>
          <w:p>
            <w:r>
              <w:t>Send LoadCRLRequest to each eUICC</w:t>
            </w:r>
          </w:p>
        </w:tc>
        <w:tc>
          <w:tcPr>
            <w:tcW w:type="dxa" w:w="2160"/>
          </w:tcPr>
          <w:p>
            <w:r>
              <w:t>Each eUICC with crlSupport='1' processes the CRL; those with '0' reject with error/unsupported response</w:t>
            </w:r>
          </w:p>
        </w:tc>
      </w:tr>
    </w:tbl>
    <w:p>
      <w:r>
        <w:rPr/>
        <w:t>Conformance Requirements References</w:t>
        <w:br/>
        <w:t>- SGP.22 v2.6.1, Section 4.6 (CRL Management Feature)</w:t>
        <w:br/>
        <w:t>- SGP.22 v2.6.1, Requirement crlSupport Bit Setting</w:t>
      </w:r>
    </w:p>
    <w:p>
      <w:r>
        <w:rPr/>
        <w:t>Conditional Test Case Execution Note:</w:t>
      </w:r>
      <w:r>
        <w:rPr/>
        <w:br/>
        <w:t>Test Sequence #02 and #04 SHALL be executed if and only if the eUICC under test indicates crlSupport = '1' in its capabilities.</w:t>
      </w:r>
      <w:r>
        <w:rPr/>
        <w:br/>
        <w:t>Test Sequence #03 SHALL be executed if and only if the eUICC under test indicates crlSupport = '0' in its capabilities.</w:t>
      </w:r>
    </w:p>
    <w:p/>
    <w:p>
      <w:r>
        <w:rPr>
          <w:b/>
          <w:sz w:val="24"/>
        </w:rPr>
        <w:t>Requirement ID : rpmSupport | Requirement Description : The rpmSupport bit is reserved for future use and SHALL be set to '0'.</w:t>
      </w:r>
    </w:p>
    <w:p>
      <w:r>
        <w:rPr>
          <w:b/>
          <w:sz w:val="24"/>
        </w:rPr>
        <w:t xml:space="preserve">Test Case : </w:t>
        <w:br/>
      </w:r>
    </w:p>
    <w:p>
      <w:r>
        <w:rPr/>
        <w:t>Test Cases</w:t>
      </w:r>
    </w:p>
    <w:p>
      <w:r>
        <w:rPr/>
        <w:t>TC</w:t>
      </w:r>
      <w:r>
        <w:rPr>
          <w:i/>
        </w:rPr>
        <w:t>eUICC</w:t>
      </w:r>
      <w:r>
        <w:rPr/>
        <w:t>rpmSupportBitCheck</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Bench</w:t>
            </w:r>
          </w:p>
        </w:tc>
        <w:tc>
          <w:tcPr>
            <w:tcW w:type="dxa" w:w="4320"/>
          </w:tcPr>
          <w:p>
            <w:r>
              <w:t>The Test Bench is configured to communicate with the eUICC and parse its outputs</w:t>
            </w:r>
          </w:p>
        </w:tc>
      </w:tr>
      <w:tr>
        <w:tc>
          <w:tcPr>
            <w:tcW w:type="dxa" w:w="4320"/>
          </w:tcPr>
          <w:p>
            <w:r>
              <w:t>eUICC</w:t>
            </w:r>
          </w:p>
        </w:tc>
        <w:tc>
          <w:tcPr>
            <w:tcW w:type="dxa" w:w="4320"/>
          </w:tcPr>
          <w:p>
            <w:r>
              <w:t>The eUICC to be tested is initialized and in a state ready for capability queries</w:t>
            </w:r>
          </w:p>
        </w:tc>
      </w:tr>
    </w:tbl>
    <w:p>
      <w:r>
        <w:rPr/>
        <w:t>Test Sequence #01: Check rpmSupport Bit Value in eUICC Response</w:t>
        <w:br/>
        <w:t>Description of the aim of the test sequence N°1</w:t>
        <w:br/>
        <w:t>To verify that the rpmSupport bit in the eUICC’s metadata or capability data object is reserved for future use and is always set to '0'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Test Bench</w:t>
            </w:r>
          </w:p>
        </w:tc>
        <w:tc>
          <w:tcPr>
            <w:tcW w:type="dxa" w:w="4320"/>
          </w:tcPr>
          <w:p>
            <w:r>
              <w:t>Test Bench can request and receive eUICC capability information</w:t>
            </w:r>
          </w:p>
        </w:tc>
      </w:tr>
      <w:tr>
        <w:tc>
          <w:tcPr>
            <w:tcW w:type="dxa" w:w="4320"/>
          </w:tcPr>
          <w:p>
            <w:r>
              <w:t>eUICC</w:t>
            </w:r>
          </w:p>
        </w:tc>
        <w:tc>
          <w:tcPr>
            <w:tcW w:type="dxa" w:w="4320"/>
          </w:tcPr>
          <w:p>
            <w:r>
              <w:t>eUICC contains readable metadata/capability data objects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Bench → eUICC</w:t>
            </w:r>
          </w:p>
        </w:tc>
        <w:tc>
          <w:tcPr>
            <w:tcW w:type="dxa" w:w="2160"/>
          </w:tcPr>
          <w:p>
            <w:r>
              <w:t>Issue a command to retrieve the eUICC metadata/capability info containing rpmSupport</w:t>
            </w:r>
          </w:p>
        </w:tc>
        <w:tc>
          <w:tcPr>
            <w:tcW w:type="dxa" w:w="2160"/>
          </w:tcPr>
          <w:p>
            <w:r>
              <w:t>The eUICC returns the metadata/capability response including the rpmSupport bit</w:t>
            </w:r>
          </w:p>
        </w:tc>
      </w:tr>
      <w:tr>
        <w:tc>
          <w:tcPr>
            <w:tcW w:type="dxa" w:w="2160"/>
          </w:tcPr>
          <w:p>
            <w:r>
              <w:t>1</w:t>
            </w:r>
          </w:p>
        </w:tc>
        <w:tc>
          <w:tcPr>
            <w:tcW w:type="dxa" w:w="2160"/>
          </w:tcPr>
          <w:p>
            <w:r>
              <w:t>Test Bench ← eUICC</w:t>
            </w:r>
          </w:p>
        </w:tc>
        <w:tc>
          <w:tcPr>
            <w:tcW w:type="dxa" w:w="2160"/>
          </w:tcPr>
          <w:p>
            <w:r>
              <w:t>Parse the rpmSupport bit value from returned capability data</w:t>
            </w:r>
          </w:p>
        </w:tc>
        <w:tc>
          <w:tcPr>
            <w:tcW w:type="dxa" w:w="2160"/>
          </w:tcPr>
          <w:p>
            <w:r>
              <w:t>1- rpmSupport bit is present in the appropriate field2- rpmSupport bit is set to '0'</w:t>
            </w:r>
          </w:p>
        </w:tc>
      </w:tr>
    </w:tbl>
    <w:p>
      <w:r>
        <w:rPr/>
        <w:t>Test Sequence #02: Negative Test – Attempt to Set rpmSupport Bit to ‘1’ (if writeable)</w:t>
        <w:br/>
        <w:t>Description of the aim of the test sequence N°2</w:t>
        <w:br/>
        <w:t>To confirm that there is no supported interface to set the rpmSupport bit to '1’; and if such an interface exists, setting the value to '1' fails or is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Bench → eUICC</w:t>
            </w:r>
          </w:p>
        </w:tc>
        <w:tc>
          <w:tcPr>
            <w:tcW w:type="dxa" w:w="2160"/>
          </w:tcPr>
          <w:p>
            <w:r>
              <w:t>Attempt to set rpmSupport bit to '1' using any defined or undefined means</w:t>
            </w:r>
          </w:p>
        </w:tc>
        <w:tc>
          <w:tcPr>
            <w:tcW w:type="dxa" w:w="2160"/>
          </w:tcPr>
          <w:p>
            <w:r>
              <w:t>1- eUICC rejects the request, or2- eUICC ignores the request, or3- Operation is not permitted</w:t>
            </w:r>
          </w:p>
        </w:tc>
      </w:tr>
      <w:tr>
        <w:tc>
          <w:tcPr>
            <w:tcW w:type="dxa" w:w="2160"/>
          </w:tcPr>
          <w:p>
            <w:r>
              <w:t>2</w:t>
            </w:r>
          </w:p>
        </w:tc>
        <w:tc>
          <w:tcPr>
            <w:tcW w:type="dxa" w:w="2160"/>
          </w:tcPr>
          <w:p>
            <w:r>
              <w:t>Test Bench → eUICC</w:t>
            </w:r>
          </w:p>
        </w:tc>
        <w:tc>
          <w:tcPr>
            <w:tcW w:type="dxa" w:w="2160"/>
          </w:tcPr>
          <w:p>
            <w:r>
              <w:t>Query the rpmSupport bit after the attempt</w:t>
            </w:r>
          </w:p>
        </w:tc>
        <w:tc>
          <w:tcPr>
            <w:tcW w:type="dxa" w:w="2160"/>
          </w:tcPr>
          <w:p>
            <w:r>
              <w:t>1- rpmSupport bit remains set to '0'</w:t>
            </w:r>
          </w:p>
        </w:tc>
      </w:tr>
    </w:tbl>
    <w:p>
      <w:r>
        <w:rPr/>
        <w:t>Conformance Requirements References</w:t>
        <w:br/>
        <w:t>- SGP.22 v2.6.1, Section: "The rpmSupport bit is reserved for future use and SHALL be set to '0'."</w:t>
        <w:br/>
        <w:t>- Test is MANDATORY for all certified eUICCs supporting the relevant metadata/capability data field.</w:t>
        <w:br/>
        <w:t>- This test SHALL be executed if and only if the eUICC implementation supports query of metadata/capability information containing rpmSupport.</w:t>
      </w:r>
    </w:p>
    <w:p>
      <w:r>
        <w:rPr/>
        <w:t>Conditional Execution Rules</w:t>
        <w:br/>
        <w:t>- Test Sequence #02 SHALL be executed only if there is a defined interface for writing or modifying capability bits in the test environment. Otherwise, this test sequence is not applicable.</w:t>
      </w:r>
    </w:p>
    <w:p/>
    <w:p>
      <w:r>
        <w:rPr>
          <w:b/>
          <w:sz w:val="24"/>
        </w:rPr>
        <w:t>Requirement ID : testProfileSupport | Requirement Description : The testProfileSupport bit SHALL be set to '1' to indicate that the eUICC supports the optional Test Profile feature. Otherwise it SHALL be set to '0'.</w:t>
      </w:r>
    </w:p>
    <w:p>
      <w:r>
        <w:rPr>
          <w:b/>
          <w:sz w:val="24"/>
        </w:rPr>
        <w:t xml:space="preserve">Test Case : </w:t>
        <w:br/>
      </w:r>
    </w:p>
    <w:p>
      <w:r>
        <w:rPr/>
        <w:t>Test Cases</w:t>
      </w:r>
    </w:p>
    <w:p>
      <w:r>
        <w:rPr/>
        <w:t>TC</w:t>
      </w:r>
      <w:r>
        <w:rPr>
          <w:i/>
        </w:rPr>
        <w:t>eUICC</w:t>
      </w:r>
      <w:r>
        <w:rPr/>
        <w:t>TestProfileSupportBit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personalized and initial connectivity to the Device is established.</w:t>
            </w:r>
          </w:p>
        </w:tc>
      </w:tr>
      <w:tr>
        <w:tc>
          <w:tcPr>
            <w:tcW w:type="dxa" w:w="4320"/>
          </w:tcPr>
          <w:p>
            <w:r>
              <w:t>Device</w:t>
            </w:r>
          </w:p>
        </w:tc>
        <w:tc>
          <w:tcPr>
            <w:tcW w:type="dxa" w:w="4320"/>
          </w:tcPr>
          <w:p>
            <w:r>
              <w:t>Device is prepared to read eUICC Profile Metadata/configuration parameters via proper APIs.</w:t>
            </w:r>
          </w:p>
        </w:tc>
      </w:tr>
    </w:tbl>
    <w:p>
      <w:r>
        <w:rPr/>
        <w:t>Test Sequence #01: Verification of testProfileSupport Bit When Test Profile Feature Is Supported</w:t>
        <w:br/>
        <w:t>This test sequence aims to verify that the testProfileSupport bit is set to '1' in the eUICC Profile Metadata if the eUICC supports the Test Profile feature.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provisioned to support Test Profiles (feature present)</w:t>
            </w:r>
          </w:p>
        </w:tc>
      </w:tr>
      <w:tr>
        <w:tc>
          <w:tcPr>
            <w:tcW w:type="dxa" w:w="4320"/>
          </w:tcPr>
          <w:p>
            <w:r>
              <w:t>Device</w:t>
            </w:r>
          </w:p>
        </w:tc>
        <w:tc>
          <w:tcPr>
            <w:tcW w:type="dxa" w:w="4320"/>
          </w:tcPr>
          <w:p>
            <w:r>
              <w:t>Device is ready to retrieve and interpret the testProfileSupport parameter from eUICC 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Verify via configuration/metadata query that eUICC supports Test Profiles</w:t>
            </w:r>
          </w:p>
        </w:tc>
        <w:tc>
          <w:tcPr>
            <w:tcW w:type="dxa" w:w="2160"/>
          </w:tcPr>
          <w:p>
            <w:r>
              <w:t>testProfileSupport feature support configured, expected value is '1'</w:t>
            </w:r>
          </w:p>
        </w:tc>
      </w:tr>
      <w:tr>
        <w:tc>
          <w:tcPr>
            <w:tcW w:type="dxa" w:w="2160"/>
          </w:tcPr>
          <w:p>
            <w:r>
              <w:t>1</w:t>
            </w:r>
          </w:p>
        </w:tc>
        <w:tc>
          <w:tcPr>
            <w:tcW w:type="dxa" w:w="2160"/>
          </w:tcPr>
          <w:p>
            <w:r>
              <w:t>Device → eUICC</w:t>
            </w:r>
          </w:p>
        </w:tc>
        <w:tc>
          <w:tcPr>
            <w:tcW w:type="dxa" w:w="2160"/>
          </w:tcPr>
          <w:p>
            <w:r>
              <w:t>Request Profile Metadata/configuration (including testProfileSupport)</w:t>
            </w:r>
          </w:p>
        </w:tc>
        <w:tc>
          <w:tcPr>
            <w:tcW w:type="dxa" w:w="2160"/>
          </w:tcPr>
          <w:p>
            <w:r>
              <w:t>1- eUICC returns Profile Metadata containing the testProfileSupport parameter2- testProfileSupport bit is set to '1'</w:t>
            </w:r>
          </w:p>
        </w:tc>
      </w:tr>
    </w:tbl>
    <w:p>
      <w:r>
        <w:rPr/>
        <w:t>Test Sequence #02: Verification of testProfileSupport Bit When Test Profile Feature Is Not Supported</w:t>
        <w:br/>
        <w:t>This test sequence aims to verify that the testProfileSupport bit is set to '0' in the eUICC Profile Metadata if the eUICC does not support the Test Profile feature.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provisioned to NOT support Test Profiles (feature absent)</w:t>
            </w:r>
          </w:p>
        </w:tc>
      </w:tr>
      <w:tr>
        <w:tc>
          <w:tcPr>
            <w:tcW w:type="dxa" w:w="4320"/>
          </w:tcPr>
          <w:p>
            <w:r>
              <w:t>Device</w:t>
            </w:r>
          </w:p>
        </w:tc>
        <w:tc>
          <w:tcPr>
            <w:tcW w:type="dxa" w:w="4320"/>
          </w:tcPr>
          <w:p>
            <w:r>
              <w:t>Device is ready to retrieve and interpret the testProfileSupport parameter from eUICC 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eUICC</w:t>
            </w:r>
          </w:p>
        </w:tc>
        <w:tc>
          <w:tcPr>
            <w:tcW w:type="dxa" w:w="2160"/>
          </w:tcPr>
          <w:p>
            <w:r>
              <w:t>Verify via configuration/metadata query that eUICC does NOT support Test Profiles</w:t>
            </w:r>
          </w:p>
        </w:tc>
        <w:tc>
          <w:tcPr>
            <w:tcW w:type="dxa" w:w="2160"/>
          </w:tcPr>
          <w:p>
            <w:r>
              <w:t>testProfileSupport feature support not configured, expected value is '0'</w:t>
            </w:r>
          </w:p>
        </w:tc>
      </w:tr>
      <w:tr>
        <w:tc>
          <w:tcPr>
            <w:tcW w:type="dxa" w:w="2160"/>
          </w:tcPr>
          <w:p>
            <w:r>
              <w:t>1</w:t>
            </w:r>
          </w:p>
        </w:tc>
        <w:tc>
          <w:tcPr>
            <w:tcW w:type="dxa" w:w="2160"/>
          </w:tcPr>
          <w:p>
            <w:r>
              <w:t>Device → eUICC</w:t>
            </w:r>
          </w:p>
        </w:tc>
        <w:tc>
          <w:tcPr>
            <w:tcW w:type="dxa" w:w="2160"/>
          </w:tcPr>
          <w:p>
            <w:r>
              <w:t>Request Profile Metadata/configuration (including testProfileSupport)</w:t>
            </w:r>
          </w:p>
        </w:tc>
        <w:tc>
          <w:tcPr>
            <w:tcW w:type="dxa" w:w="2160"/>
          </w:tcPr>
          <w:p>
            <w:r>
              <w:t>1- eUICC returns Profile Metadata containing the testProfileSupport parameter2- testProfileSupport bit is set to '0'</w:t>
            </w:r>
          </w:p>
        </w:tc>
      </w:tr>
    </w:tbl>
    <w:p>
      <w:r>
        <w:rPr/>
        <w:t>Conformance Requirements References:</w:t>
        <w:br/>
        <w:t>- SGP.22 v2.6.1, requirement for testProfileSupport bit (as described in the provided context and requirement description).</w:t>
        <w:br/>
        <w:t>- SGP.21 v2.6, Section 4.7.1 Test Profile Requirements, TPRO1, indicating that support for Test Profiles is optional and shall be indicated accordingly.</w:t>
      </w:r>
    </w:p>
    <w:p>
      <w:r>
        <w:rPr/>
        <w:t>Conditional Execution Rules:</w:t>
        <w:br/>
        <w:t>- Test Sequence #01 SHALL be executed if and only if the eUICC is configured to support Test Profiles.</w:t>
        <w:br/>
        <w:t>- Test Sequence #02 SHALL be executed if and only if the eUICC is configured not to support Test Profiles.</w:t>
      </w:r>
    </w:p>
    <w:p/>
    <w:p>
      <w:r>
        <w:rPr>
          <w:b/>
          <w:sz w:val="24"/>
        </w:rPr>
        <w:t>Requirement ID : 5.7.9 | Requirement Description : This function is used by the LPA to list all available pending notifications from an eUICC before retrieving a specific notification.</w:t>
      </w:r>
    </w:p>
    <w:p>
      <w:r>
        <w:rPr>
          <w:b/>
          <w:sz w:val="24"/>
        </w:rPr>
        <w:t xml:space="preserve">Test Case : </w:t>
        <w:br/>
      </w:r>
    </w:p>
    <w:p>
      <w:r>
        <w:rPr/>
        <w:t>Test Cases</w:t>
      </w:r>
    </w:p>
    <w:p>
      <w:r>
        <w:rPr/>
        <w:t>TC</w:t>
      </w:r>
      <w:r>
        <w:rPr>
          <w:i/>
        </w:rPr>
        <w:t>eUICC</w:t>
      </w:r>
      <w:r>
        <w:rPr/>
        <w:t>ListNotification_01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initialized and at least one Profile is installed.</w:t>
            </w:r>
          </w:p>
        </w:tc>
      </w:tr>
      <w:tr>
        <w:tc>
          <w:tcPr>
            <w:tcW w:type="dxa" w:w="4320"/>
          </w:tcPr>
          <w:p>
            <w:r>
              <w:t>LPA</w:t>
            </w:r>
          </w:p>
        </w:tc>
        <w:tc>
          <w:tcPr>
            <w:tcW w:type="dxa" w:w="4320"/>
          </w:tcPr>
          <w:p>
            <w:r>
              <w:t>The LPA is operational and connected to the eUICC via a supported API.</w:t>
            </w:r>
          </w:p>
        </w:tc>
      </w:tr>
    </w:tbl>
    <w:p>
      <w:r>
        <w:rPr/>
        <w:t>Test Sequence #01: Retrieve all available pending notifications without filter</w:t>
        <w:br/>
        <w:t>This test verifies that the LPA can retrieve all pending notifications from the eUICC when no filter is applied in the request.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two pending notifications are available in the eUICC.</w:t>
            </w:r>
          </w:p>
        </w:tc>
      </w:tr>
      <w:tr>
        <w:tc>
          <w:tcPr>
            <w:tcW w:type="dxa" w:w="4320"/>
          </w:tcPr>
          <w:p>
            <w:r>
              <w:t>LPA</w:t>
            </w:r>
          </w:p>
        </w:tc>
        <w:tc>
          <w:tcPr>
            <w:tcW w:type="dxa" w:w="4320"/>
          </w:tcPr>
          <w:p>
            <w:r>
              <w:t>Ready to send ListNotificationRequest to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Ensure initial conditions above are set</w:t>
            </w:r>
          </w:p>
        </w:tc>
        <w:tc>
          <w:tcPr>
            <w:tcW w:type="dxa" w:w="2160"/>
          </w:tcPr>
          <w:p>
            <w:r>
              <w:t>The eUICC holds at least two types of pending notifications.</w:t>
            </w:r>
          </w:p>
        </w:tc>
      </w:tr>
      <w:tr>
        <w:tc>
          <w:tcPr>
            <w:tcW w:type="dxa" w:w="2160"/>
          </w:tcPr>
          <w:p>
            <w:r>
              <w:t>1</w:t>
            </w:r>
          </w:p>
        </w:tc>
        <w:tc>
          <w:tcPr>
            <w:tcW w:type="dxa" w:w="2160"/>
          </w:tcPr>
          <w:p>
            <w:r>
              <w:t>LPA → eUICC</w:t>
            </w:r>
          </w:p>
        </w:tc>
        <w:tc>
          <w:tcPr>
            <w:tcW w:type="dxa" w:w="2160"/>
          </w:tcPr>
          <w:p>
            <w:r>
              <w:t>Send ListNotificationRequest with no profileManagementOperation parameter</w:t>
            </w:r>
          </w:p>
        </w:tc>
        <w:tc>
          <w:tcPr>
            <w:tcW w:type="dxa" w:w="2160"/>
          </w:tcPr>
          <w:p>
            <w:r>
              <w:t>1- eUICC responds with ListNotificationResponse containing all pending notifications.2- Each notification is given.</w:t>
            </w:r>
          </w:p>
        </w:tc>
      </w:tr>
      <w:tr>
        <w:tc>
          <w:tcPr>
            <w:tcW w:type="dxa" w:w="2160"/>
          </w:tcPr>
          <w:p>
            <w:r>
              <w:t>2</w:t>
            </w:r>
          </w:p>
        </w:tc>
        <w:tc>
          <w:tcPr>
            <w:tcW w:type="dxa" w:w="2160"/>
          </w:tcPr>
          <w:p>
            <w:r>
              <w:t>LPA → eUICC</w:t>
            </w:r>
          </w:p>
        </w:tc>
        <w:tc>
          <w:tcPr>
            <w:tcW w:type="dxa" w:w="2160"/>
          </w:tcPr>
          <w:p>
            <w:r>
              <w:t>Parse ListNotificationResponse data</w:t>
            </w:r>
          </w:p>
        </w:tc>
        <w:tc>
          <w:tcPr>
            <w:tcW w:type="dxa" w:w="2160"/>
          </w:tcPr>
          <w:p>
            <w:r>
              <w:t>LPA successfully retrieves and stores metadata of all available pending notifications.</w:t>
            </w:r>
          </w:p>
        </w:tc>
      </w:tr>
    </w:tbl>
    <w:p>
      <w:r>
        <w:rPr/>
        <w:t>Test Sequence #02: Retrieve filtered pending notifications by notification type</w:t>
        <w:br/>
        <w:t>This test verifies that the LPA can retrieve specific types of pending notifications by setting a profileManagementOperation filter.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Pending notifications of at least two distinct notification types exist.</w:t>
            </w:r>
          </w:p>
        </w:tc>
      </w:tr>
      <w:tr>
        <w:tc>
          <w:tcPr>
            <w:tcW w:type="dxa" w:w="4320"/>
          </w:tcPr>
          <w:p>
            <w:r>
              <w:t>LPA</w:t>
            </w:r>
          </w:p>
        </w:tc>
        <w:tc>
          <w:tcPr>
            <w:tcW w:type="dxa" w:w="4320"/>
          </w:tcPr>
          <w:p>
            <w:r>
              <w:t>Ready to send ListNotificationRequest with a filter set.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Ensure at least two types of pending notifications are present on the eUICC</w:t>
            </w:r>
          </w:p>
        </w:tc>
        <w:tc>
          <w:tcPr>
            <w:tcW w:type="dxa" w:w="2160"/>
          </w:tcPr>
          <w:p>
            <w:r>
              <w:t>eUICC has, e.g., both ProfileInstallationResult and Other Notification types stored.</w:t>
            </w:r>
          </w:p>
        </w:tc>
      </w:tr>
      <w:tr>
        <w:tc>
          <w:tcPr>
            <w:tcW w:type="dxa" w:w="2160"/>
          </w:tcPr>
          <w:p>
            <w:r>
              <w:t>1</w:t>
            </w:r>
          </w:p>
        </w:tc>
        <w:tc>
          <w:tcPr>
            <w:tcW w:type="dxa" w:w="2160"/>
          </w:tcPr>
          <w:p>
            <w:r>
              <w:t>LPA → eUICC</w:t>
            </w:r>
          </w:p>
        </w:tc>
        <w:tc>
          <w:tcPr>
            <w:tcW w:type="dxa" w:w="2160"/>
          </w:tcPr>
          <w:p>
            <w:r>
              <w:t>Send ListNotificationRequest with profileManagementOperation set to one notification type (e.g., installation result)</w:t>
            </w:r>
          </w:p>
        </w:tc>
        <w:tc>
          <w:tcPr>
            <w:tcW w:type="dxa" w:w="2160"/>
          </w:tcPr>
          <w:p>
            <w:r>
              <w:t>1- eUICC responds with ListNotificationResponse filtered to only requested notification type(s).2- List is empty if no such notification found.</w:t>
            </w:r>
          </w:p>
        </w:tc>
      </w:tr>
      <w:tr>
        <w:tc>
          <w:tcPr>
            <w:tcW w:type="dxa" w:w="2160"/>
          </w:tcPr>
          <w:p>
            <w:r>
              <w:t>2</w:t>
            </w:r>
          </w:p>
        </w:tc>
        <w:tc>
          <w:tcPr>
            <w:tcW w:type="dxa" w:w="2160"/>
          </w:tcPr>
          <w:p>
            <w:r>
              <w:t>LPA</w:t>
            </w:r>
          </w:p>
        </w:tc>
        <w:tc>
          <w:tcPr>
            <w:tcW w:type="dxa" w:w="2160"/>
          </w:tcPr>
          <w:p>
            <w:r>
              <w:t>Parse ListNotificationResponse and validate all returned notifications are of the requested type</w:t>
            </w:r>
          </w:p>
        </w:tc>
        <w:tc>
          <w:tcPr>
            <w:tcW w:type="dxa" w:w="2160"/>
          </w:tcPr>
          <w:p>
            <w:r>
              <w:t>Each returned notification matches the requested notification type.</w:t>
            </w:r>
          </w:p>
        </w:tc>
      </w:tr>
    </w:tbl>
    <w:p>
      <w:r>
        <w:rPr/>
        <w:t>Test Sequence #03: No matching pending notifications for filtering criteria</w:t>
        <w:br/>
        <w:t>This test checks that the eUICC returns an empty list when the LPA requests notifications of a type that does not exist among the current pending notifications.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Send ListNotificationRequest with profileManagementOperation set to a non-existent notification type</w:t>
            </w:r>
          </w:p>
        </w:tc>
        <w:tc>
          <w:tcPr>
            <w:tcW w:type="dxa" w:w="2160"/>
          </w:tcPr>
          <w:p>
            <w:r>
              <w:t>1- eUICC responds with ListNotificationResponse containing an empty list if no matching notifications exist.</w:t>
            </w:r>
          </w:p>
        </w:tc>
      </w:tr>
    </w:tbl>
    <w:p>
      <w:r>
        <w:rPr/>
        <w:t>Test Sequence #04: No notifications present on eUICC</w:t>
        <w:br/>
        <w:t>This test checks the behavior when there are no pending notifications on the eUICC.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Send ListNotificationRequest (no filter) when no notifications are pending</w:t>
            </w:r>
          </w:p>
        </w:tc>
        <w:tc>
          <w:tcPr>
            <w:tcW w:type="dxa" w:w="2160"/>
          </w:tcPr>
          <w:p>
            <w:r>
              <w:t>1- eUICC responds with ListNotificationResponse with an empty list or with undefinedError(127) if profileManagementOperation indicates no event.</w:t>
            </w:r>
          </w:p>
        </w:tc>
      </w:tr>
    </w:tbl>
    <w:p>
      <w:r>
        <w:rPr/>
        <w:t>Conformance Requirements References:</w:t>
        <w:br/>
        <w:t>- SGP.22-v2.6.1, Section 5.7.9 ListNotification</w:t>
        <w:br/>
        <w:t>- Command/Response Data Format as defined in SGP.22-v2.6.1 Section 5.7.9</w:t>
      </w:r>
    </w:p>
    <w:p>
      <w:r>
        <w:rPr/>
        <w:t>Conditional Execution Rules:</w:t>
        <w:br/>
        <w:t>- Test Sequence #03 SHALL be executed only if eUICC supports multiple notification types as per scenario requirements.</w:t>
        <w:br/>
        <w:t>- Test Sequence #04 SHALL be executed if and only if the eUICC contains no pending notifications prior to the test.</w:t>
      </w:r>
    </w:p>
    <w:p>
      <w:r>
        <w:rPr/>
        <w:t>Notes:</w:t>
        <w:br/>
        <w:t>- LPA and eUICC may exchange the ListNotificationRequest/Response over the ES10b interface.</w:t>
        <w:br/>
        <w:t>- The content and format of notification filtering SHALL be validated according to SGP.22.</w:t>
        <w:br/>
        <w:t>- The response MAY be empty, unordered, or contain results in any order as per specification.</w:t>
      </w:r>
    </w:p>
    <w:p>
      <w:r>
        <w:rPr/>
        <w:t>End of Test Cases for Requirement ID 5.7.9.</w:t>
      </w:r>
    </w:p>
    <w:p/>
    <w:p>
      <w:r>
        <w:rPr>
          <w:b/>
          <w:sz w:val="24"/>
        </w:rPr>
        <w:t>Requirement ID : [52] | Requirement Description : The command data SHALL be coded as follows: EuiccMemoryResetRequest ::= [52] SEQUENCE { -- Tag 'BF34' resetOptions [2] BIT STRING { deleteOperationalProfiles(0), deleteFieldLoadedTestProfiles(1), resetDefaultSmdpAddress(2)} } The response data SHALL be coded as follows: EuiccMemoryResetResponse ::= [52] SEQUENCE { -- Tag 'BF34' resetResult INTEGER {ok(0), nothingToDelete(1), catBusy(5), undefinedError(127)} }</w:t>
      </w:r>
    </w:p>
    <w:p>
      <w:r>
        <w:rPr>
          <w:b/>
          <w:sz w:val="24"/>
        </w:rPr>
        <w:t xml:space="preserve">Test Case : </w:t>
        <w:br/>
      </w:r>
    </w:p>
    <w:p>
      <w:r>
        <w:rPr/>
        <w:t>Test Cases</w:t>
      </w:r>
    </w:p>
    <w:p>
      <w:r>
        <w:rPr/>
        <w:t>TC</w:t>
      </w:r>
      <w:r>
        <w:rPr>
          <w:i/>
        </w:rPr>
        <w:t>eUICC</w:t>
      </w:r>
      <w:r>
        <w:rPr/>
        <w:t>MemoryResetEncoding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Is functional and capable of initiating eUICCMemoryReset command</w:t>
            </w:r>
          </w:p>
        </w:tc>
      </w:tr>
      <w:tr>
        <w:tc>
          <w:tcPr>
            <w:tcW w:type="dxa" w:w="4320"/>
          </w:tcPr>
          <w:p>
            <w:r>
              <w:t>eUICC</w:t>
            </w:r>
          </w:p>
        </w:tc>
        <w:tc>
          <w:tcPr>
            <w:tcW w:type="dxa" w:w="4320"/>
          </w:tcPr>
          <w:p>
            <w:r>
              <w:t>Contains at least one Operational Profile and/or field loaded Test Profile (as needed)</w:t>
            </w:r>
          </w:p>
        </w:tc>
      </w:tr>
      <w:tr>
        <w:tc>
          <w:tcPr>
            <w:tcW w:type="dxa" w:w="4320"/>
          </w:tcPr>
          <w:p>
            <w:r>
              <w:t>Device</w:t>
            </w:r>
          </w:p>
        </w:tc>
        <w:tc>
          <w:tcPr>
            <w:tcW w:type="dxa" w:w="4320"/>
          </w:tcPr>
          <w:p>
            <w:r>
              <w:t>Is powered on and connected to the eUICC</w:t>
            </w:r>
          </w:p>
        </w:tc>
      </w:tr>
    </w:tbl>
    <w:p>
      <w:r>
        <w:rPr/>
        <w:t>Test Sequence #01: Verify Correct Encoding of EuiccMemoryResetRequest</w:t>
        <w:br/>
        <w:t>Verification that the EuiccMemoryResetRequest command data is coded as specified, and eUICC responds with valid EuiccMemoryResetResponse.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Ready to issue a memory reset request, resetOptions are determined for the test</w:t>
            </w:r>
          </w:p>
        </w:tc>
      </w:tr>
      <w:tr>
        <w:tc>
          <w:tcPr>
            <w:tcW w:type="dxa" w:w="4320"/>
          </w:tcPr>
          <w:p>
            <w:r>
              <w:t>eUICC</w:t>
            </w:r>
          </w:p>
        </w:tc>
        <w:tc>
          <w:tcPr>
            <w:tcW w:type="dxa" w:w="4320"/>
          </w:tcPr>
          <w:p>
            <w:r>
              <w:t>Ready to receive a EuiccMemoryResetRequest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determines which bits to set in resetOptions (e.g., deleteOperationalProfiles, deleteFieldLoadedTestProfiles, resetDefaultSmdpAddress)</w:t>
            </w:r>
          </w:p>
        </w:tc>
        <w:tc>
          <w:tcPr>
            <w:tcW w:type="dxa" w:w="2160"/>
          </w:tcPr>
          <w:p>
            <w:r>
              <w:t>eUICC is prepared for receiving the correctly structured request</w:t>
            </w:r>
          </w:p>
        </w:tc>
      </w:tr>
      <w:tr>
        <w:tc>
          <w:tcPr>
            <w:tcW w:type="dxa" w:w="2160"/>
          </w:tcPr>
          <w:p>
            <w:r>
              <w:t>1</w:t>
            </w:r>
          </w:p>
        </w:tc>
        <w:tc>
          <w:tcPr>
            <w:tcW w:type="dxa" w:w="2160"/>
          </w:tcPr>
          <w:p>
            <w:r>
              <w:t>LPA → eUICC</w:t>
            </w:r>
          </w:p>
        </w:tc>
        <w:tc>
          <w:tcPr>
            <w:tcW w:type="dxa" w:w="2160"/>
          </w:tcPr>
          <w:p>
            <w:r>
              <w:t>Send EuiccMemoryResetRequest coded as specified: [52] SEQUENCE {resetOptions [2] BIT STRING {…}} using Tag 'BF34'</w:t>
            </w:r>
          </w:p>
        </w:tc>
        <w:tc>
          <w:tcPr>
            <w:tcW w:type="dxa" w:w="2160"/>
          </w:tcPr>
          <w:p>
            <w:r>
              <w:t>1- eUICC parses request and checks correct tag/sequence2- eUICC verifies validity of bits and accepted values in resetOptions</w:t>
            </w:r>
          </w:p>
        </w:tc>
      </w:tr>
      <w:tr>
        <w:tc>
          <w:tcPr>
            <w:tcW w:type="dxa" w:w="2160"/>
          </w:tcPr>
          <w:p>
            <w:r>
              <w:t>2</w:t>
            </w:r>
          </w:p>
        </w:tc>
        <w:tc>
          <w:tcPr>
            <w:tcW w:type="dxa" w:w="2160"/>
          </w:tcPr>
          <w:p>
            <w:r>
              <w:t>eUICC → LPA</w:t>
            </w:r>
          </w:p>
        </w:tc>
        <w:tc>
          <w:tcPr>
            <w:tcW w:type="dxa" w:w="2160"/>
          </w:tcPr>
          <w:p>
            <w:r>
              <w:t>eUICC processes the memory reset request</w:t>
            </w:r>
          </w:p>
        </w:tc>
        <w:tc>
          <w:tcPr>
            <w:tcW w:type="dxa" w:w="2160"/>
          </w:tcPr>
          <w:p>
            <w:r>
              <w:t>1- eUICC returns EuiccMemoryResetResponse with tag 'BF34' and one of: ok(0), nothingToDelete(1), catBusy(5), or undefinedError(127) as per processing result 2- Response complies with ASN.1 structure</w:t>
            </w:r>
          </w:p>
        </w:tc>
      </w:tr>
    </w:tbl>
    <w:p>
      <w:r>
        <w:rPr/>
        <w:t>Test Sequence #02: Behavioral Response for Each resetResult Code</w:t>
        <w:br/>
        <w:t>Testing eUICC response for each possible resetResult value in EuiccMemoryResetResponse.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Send EuiccMemoryResetRequest with resetOptions set for at least one valid scenario (e.g., deleteOperationalProfiles set)</w:t>
            </w:r>
          </w:p>
        </w:tc>
        <w:tc>
          <w:tcPr>
            <w:tcW w:type="dxa" w:w="2160"/>
          </w:tcPr>
          <w:p>
            <w:r/>
          </w:p>
        </w:tc>
      </w:tr>
      <w:tr>
        <w:tc>
          <w:tcPr>
            <w:tcW w:type="dxa" w:w="2160"/>
          </w:tcPr>
          <w:p>
            <w:r>
              <w:t>2</w:t>
            </w:r>
          </w:p>
        </w:tc>
        <w:tc>
          <w:tcPr>
            <w:tcW w:type="dxa" w:w="2160"/>
          </w:tcPr>
          <w:p>
            <w:r>
              <w:t>eUICC → LPA</w:t>
            </w:r>
          </w:p>
        </w:tc>
        <w:tc>
          <w:tcPr>
            <w:tcW w:type="dxa" w:w="2160"/>
          </w:tcPr>
          <w:p>
            <w:r>
              <w:t>If at least one Profile is deleted, respond with resetResult=ok(0)</w:t>
            </w:r>
          </w:p>
        </w:tc>
        <w:tc>
          <w:tcPr>
            <w:tcW w:type="dxa" w:w="2160"/>
          </w:tcPr>
          <w:p>
            <w:r>
              <w:t>Response data: EuiccMemoryResetResponse {resetResult ok(0)}</w:t>
            </w:r>
          </w:p>
        </w:tc>
      </w:tr>
      <w:tr>
        <w:tc>
          <w:tcPr>
            <w:tcW w:type="dxa" w:w="2160"/>
          </w:tcPr>
          <w:p>
            <w:r>
              <w:t>3</w:t>
            </w:r>
          </w:p>
        </w:tc>
        <w:tc>
          <w:tcPr>
            <w:tcW w:type="dxa" w:w="2160"/>
          </w:tcPr>
          <w:p>
            <w:r>
              <w:t>eUICC → LPA</w:t>
            </w:r>
          </w:p>
        </w:tc>
        <w:tc>
          <w:tcPr>
            <w:tcW w:type="dxa" w:w="2160"/>
          </w:tcPr>
          <w:p>
            <w:r>
              <w:t>If no Profiles to delete (none matched by options), respond with resetResult=nothingToDelete(1)</w:t>
            </w:r>
          </w:p>
        </w:tc>
        <w:tc>
          <w:tcPr>
            <w:tcW w:type="dxa" w:w="2160"/>
          </w:tcPr>
          <w:p>
            <w:r>
              <w:t>Response data: EuiccMemoryResetResponse {resetResult nothingToDelete(1)}</w:t>
            </w:r>
          </w:p>
        </w:tc>
      </w:tr>
      <w:tr>
        <w:tc>
          <w:tcPr>
            <w:tcW w:type="dxa" w:w="2160"/>
          </w:tcPr>
          <w:p>
            <w:r>
              <w:t>4</w:t>
            </w:r>
          </w:p>
        </w:tc>
        <w:tc>
          <w:tcPr>
            <w:tcW w:type="dxa" w:w="2160"/>
          </w:tcPr>
          <w:p>
            <w:r>
              <w:t>eUICC → LPA</w:t>
            </w:r>
          </w:p>
        </w:tc>
        <w:tc>
          <w:tcPr>
            <w:tcW w:type="dxa" w:w="2160"/>
          </w:tcPr>
          <w:p>
            <w:r>
              <w:t>If a proactive session is ongoing and cannot be interrupted, respond with resetResult=catBusy(5)</w:t>
            </w:r>
          </w:p>
        </w:tc>
        <w:tc>
          <w:tcPr>
            <w:tcW w:type="dxa" w:w="2160"/>
          </w:tcPr>
          <w:p>
            <w:r>
              <w:t>Response data: EuiccMemoryResetResponse {resetResult catBusy(5)}</w:t>
            </w:r>
          </w:p>
        </w:tc>
      </w:tr>
      <w:tr>
        <w:tc>
          <w:tcPr>
            <w:tcW w:type="dxa" w:w="2160"/>
          </w:tcPr>
          <w:p>
            <w:r>
              <w:t>5</w:t>
            </w:r>
          </w:p>
        </w:tc>
        <w:tc>
          <w:tcPr>
            <w:tcW w:type="dxa" w:w="2160"/>
          </w:tcPr>
          <w:p>
            <w:r>
              <w:t>eUICC → LPA</w:t>
            </w:r>
          </w:p>
        </w:tc>
        <w:tc>
          <w:tcPr>
            <w:tcW w:type="dxa" w:w="2160"/>
          </w:tcPr>
          <w:p>
            <w:r>
              <w:t>If an unspecified error occurs during processing, respond with resetResult=undefinedError(127)</w:t>
            </w:r>
          </w:p>
        </w:tc>
        <w:tc>
          <w:tcPr>
            <w:tcW w:type="dxa" w:w="2160"/>
          </w:tcPr>
          <w:p>
            <w:r>
              <w:t>Response data: EuiccMemoryResetResponse {resetResult undefinedError(127)}</w:t>
            </w:r>
          </w:p>
        </w:tc>
      </w:tr>
    </w:tbl>
    <w:p>
      <w:r>
        <w:rPr/>
        <w:t>Test Sequence #03: Processing of All Permitted resetOptions Combinations</w:t>
        <w:br/>
        <w:t>Check that the command accepts all combinations of resetOptions bits and responds as per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Send EuiccMemoryResetRequest with only deleteOperationalProfiles set</w:t>
            </w:r>
          </w:p>
        </w:tc>
        <w:tc>
          <w:tcPr>
            <w:tcW w:type="dxa" w:w="2160"/>
          </w:tcPr>
          <w:p>
            <w:r>
              <w:t>Valid response with resetResult as per situation (ok or nothingToDelete)</w:t>
            </w:r>
          </w:p>
        </w:tc>
      </w:tr>
      <w:tr>
        <w:tc>
          <w:tcPr>
            <w:tcW w:type="dxa" w:w="2160"/>
          </w:tcPr>
          <w:p>
            <w:r>
              <w:t>2</w:t>
            </w:r>
          </w:p>
        </w:tc>
        <w:tc>
          <w:tcPr>
            <w:tcW w:type="dxa" w:w="2160"/>
          </w:tcPr>
          <w:p>
            <w:r>
              <w:t>LPA → eUICC</w:t>
            </w:r>
          </w:p>
        </w:tc>
        <w:tc>
          <w:tcPr>
            <w:tcW w:type="dxa" w:w="2160"/>
          </w:tcPr>
          <w:p>
            <w:r>
              <w:t>Send EuiccMemoryResetRequest with only deleteFieldLoadedTestProfiles set</w:t>
            </w:r>
          </w:p>
        </w:tc>
        <w:tc>
          <w:tcPr>
            <w:tcW w:type="dxa" w:w="2160"/>
          </w:tcPr>
          <w:p>
            <w:r>
              <w:t>Valid response with resetResult as per situation (ok or nothingToDelete)</w:t>
            </w:r>
          </w:p>
        </w:tc>
      </w:tr>
      <w:tr>
        <w:tc>
          <w:tcPr>
            <w:tcW w:type="dxa" w:w="2160"/>
          </w:tcPr>
          <w:p>
            <w:r>
              <w:t>3</w:t>
            </w:r>
          </w:p>
        </w:tc>
        <w:tc>
          <w:tcPr>
            <w:tcW w:type="dxa" w:w="2160"/>
          </w:tcPr>
          <w:p>
            <w:r>
              <w:t>LPA → eUICC</w:t>
            </w:r>
          </w:p>
        </w:tc>
        <w:tc>
          <w:tcPr>
            <w:tcW w:type="dxa" w:w="2160"/>
          </w:tcPr>
          <w:p>
            <w:r>
              <w:t>Send EuiccMemoryResetRequest with only resetDefaultSmdpAddress set</w:t>
            </w:r>
          </w:p>
        </w:tc>
        <w:tc>
          <w:tcPr>
            <w:tcW w:type="dxa" w:w="2160"/>
          </w:tcPr>
          <w:p>
            <w:r>
              <w:t>Valid response with resetResult as per situation (ok or nothingToDelete)</w:t>
            </w:r>
          </w:p>
        </w:tc>
      </w:tr>
      <w:tr>
        <w:tc>
          <w:tcPr>
            <w:tcW w:type="dxa" w:w="2160"/>
          </w:tcPr>
          <w:p>
            <w:r>
              <w:t>4</w:t>
            </w:r>
          </w:p>
        </w:tc>
        <w:tc>
          <w:tcPr>
            <w:tcW w:type="dxa" w:w="2160"/>
          </w:tcPr>
          <w:p>
            <w:r>
              <w:t>LPA → eUICC</w:t>
            </w:r>
          </w:p>
        </w:tc>
        <w:tc>
          <w:tcPr>
            <w:tcW w:type="dxa" w:w="2160"/>
          </w:tcPr>
          <w:p>
            <w:r>
              <w:t>Send EuiccMemoryResetRequest with any combination of two bits set</w:t>
            </w:r>
          </w:p>
        </w:tc>
        <w:tc>
          <w:tcPr>
            <w:tcW w:type="dxa" w:w="2160"/>
          </w:tcPr>
          <w:p>
            <w:r>
              <w:t>Valid response with resetResult as per situation (ok or nothingToDelete)</w:t>
            </w:r>
          </w:p>
        </w:tc>
      </w:tr>
      <w:tr>
        <w:tc>
          <w:tcPr>
            <w:tcW w:type="dxa" w:w="2160"/>
          </w:tcPr>
          <w:p>
            <w:r>
              <w:t>5</w:t>
            </w:r>
          </w:p>
        </w:tc>
        <w:tc>
          <w:tcPr>
            <w:tcW w:type="dxa" w:w="2160"/>
          </w:tcPr>
          <w:p>
            <w:r>
              <w:t>LPA → eUICC</w:t>
            </w:r>
          </w:p>
        </w:tc>
        <w:tc>
          <w:tcPr>
            <w:tcW w:type="dxa" w:w="2160"/>
          </w:tcPr>
          <w:p>
            <w:r>
              <w:t>Send EuiccMemoryResetRequest with all three options set</w:t>
            </w:r>
          </w:p>
        </w:tc>
        <w:tc>
          <w:tcPr>
            <w:tcW w:type="dxa" w:w="2160"/>
          </w:tcPr>
          <w:p>
            <w:r>
              <w:t>Valid response with resetResult as per situation (ok or nothingToDelete)</w:t>
            </w:r>
          </w:p>
        </w:tc>
      </w:tr>
    </w:tbl>
    <w:p>
      <w:r>
        <w:rPr/>
        <w:t>Test Sequence #04: Error Handling for Invalid/Corrupted Encoding</w:t>
        <w:br/>
        <w:t>Ensure the eUICC rejects or handles requests with incorrectly coded or corrupted ASN.1 sequences or tags.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Send EuiccMemoryResetRequest with invalid ASN.1 encoding/tag or unsupported bits in resetOptions</w:t>
            </w:r>
          </w:p>
        </w:tc>
        <w:tc>
          <w:tcPr>
            <w:tcW w:type="dxa" w:w="2160"/>
          </w:tcPr>
          <w:p>
            <w:r>
              <w:t>eUICC responds with EuiccMemoryResetResponse {resetResult undefinedError(127)} or implementation-specific error as per spec</w:t>
            </w:r>
          </w:p>
        </w:tc>
      </w:tr>
    </w:tbl>
    <w:p>
      <w:r>
        <w:rPr/>
        <w:t>Conformance Requirements References</w:t>
        <w:br/>
        <w:t>- SGP.22 v2.6.1 Section 5.7.19: Function (ES10c): eUICCMemoryReset</w:t>
        <w:br/>
        <w:t>- ASN.1 structure and tag definitions for EuiccMemoryResetRequest ([52], Tag 'BF34') and EuiccMemoryResetResponse ([52], Tag 'BF34')</w:t>
        <w:br/>
        <w:t>- Enumerated results for resetResult (ok(0), nothingToDelete(1), catBusy(5), undefinedError(127))</w:t>
      </w:r>
    </w:p>
    <w:p>
      <w:r>
        <w:rPr/>
        <w:t>Conditional Execution Rules</w:t>
        <w:br/>
        <w:t>- "SHALL be executed if and only if" scenarios:</w:t>
        <w:br/>
        <w:t xml:space="preserve">  - Test Sequence 02 Steps 2-5 SHALL each be executed only if the corresponding response trigger is met by the current eUICC state (e.g., at least one profile present, none present, proactive session ongoing, generic error encountered).</w:t>
        <w:br/>
        <w:t xml:space="preserve">  - Test Sequence 03 Steps 1-5 SHALL be executed for valid combinations of resetOptions according to supported eUICC features.</w:t>
      </w:r>
    </w:p>
    <w:p>
      <w:r>
        <w:rPr/>
        <w:t>Notes</w:t>
        <w:br/>
        <w:t>- The eUICC SHALL process the memory reset atomically and non-reversibly as per spec. If interrupted, it resumes upon next power-on.</w:t>
        <w:br/>
        <w:t>- All response values must follow the encoding and semantics described in SGP.22 v2.6.1, Section 5.7.19.</w:t>
      </w:r>
    </w:p>
    <w:p/>
    <w:p>
      <w:r>
        <w:rPr>
          <w:b/>
          <w:sz w:val="24"/>
        </w:rPr>
        <w:t>Requirement ID : 5.7.20 | Requirement Description : This function gets the EID from the eUICC. This function can be used at any time by the LPA, and for instance during the Profile Download Initiation when the End user MAY have to provide the EID to the contracting Service Provider/Operator, and when the EID is not available by another mean, e.g. the End User MAY have lost the physical material where it was printed on.</w:t>
      </w:r>
    </w:p>
    <w:p>
      <w:r>
        <w:rPr>
          <w:b/>
          <w:sz w:val="24"/>
        </w:rPr>
        <w:t xml:space="preserve">Test Case : </w:t>
        <w:br/>
      </w:r>
    </w:p>
    <w:p>
      <w:r>
        <w:rPr/>
        <w:t>Test Cases</w:t>
      </w:r>
    </w:p>
    <w:p>
      <w:r>
        <w:rPr/>
        <w:t>TC</w:t>
      </w:r>
      <w:r>
        <w:rPr>
          <w:i/>
        </w:rPr>
        <w:t>LPA</w:t>
      </w:r>
      <w:r>
        <w:rPr/>
        <w:t>GetEID_01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is operational and able to communicate with the eUICC (ISD-R/LPA Services).</w:t>
            </w:r>
          </w:p>
        </w:tc>
      </w:tr>
      <w:tr>
        <w:tc>
          <w:tcPr>
            <w:tcW w:type="dxa" w:w="4320"/>
          </w:tcPr>
          <w:p>
            <w:r>
              <w:t>eUICC</w:t>
            </w:r>
          </w:p>
        </w:tc>
        <w:tc>
          <w:tcPr>
            <w:tcW w:type="dxa" w:w="4320"/>
          </w:tcPr>
          <w:p>
            <w:r>
              <w:t>eUICC is present in the Device, is initialized correctly, and contains a valid EID.</w:t>
            </w:r>
          </w:p>
        </w:tc>
      </w:tr>
    </w:tbl>
    <w:p>
      <w:r>
        <w:rPr/>
        <w:t>Test Sequence #01: Basic EID Retrieval Functionality</w:t>
        <w:br/>
        <w:t>This test verifies that the LPA can successfully retrieve the EID from the eUICC using the GetEID function at any time.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LPA is initialized, and eUICC is inserted/accessible.</w:t>
            </w:r>
          </w:p>
        </w:tc>
      </w:tr>
      <w:tr>
        <w:tc>
          <w:tcPr>
            <w:tcW w:type="dxa" w:w="4320"/>
          </w:tcPr>
          <w:p>
            <w:r>
              <w:t>LPA</w:t>
            </w:r>
          </w:p>
        </w:tc>
        <w:tc>
          <w:tcPr>
            <w:tcW w:type="dxa" w:w="4320"/>
          </w:tcPr>
          <w:p>
            <w:r>
              <w:t>LPA has not cached or stored the EID from any prior fetch; EID is not available from physical means.</w:t>
            </w:r>
          </w:p>
        </w:tc>
      </w:tr>
      <w:tr>
        <w:tc>
          <w:tcPr>
            <w:tcW w:type="dxa" w:w="4320"/>
          </w:tcPr>
          <w:p>
            <w:r>
              <w:t>eUICC</w:t>
            </w:r>
          </w:p>
        </w:tc>
        <w:tc>
          <w:tcPr>
            <w:tcW w:type="dxa" w:w="4320"/>
          </w:tcPr>
          <w:p>
            <w:r>
              <w:t>eUICC is not busy and can process requests from LPA.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initiates GetEID by sending a GetEuiccDataRequest to the eUICC ISD-R (with tag for EID: 5C015A)</w:t>
            </w:r>
          </w:p>
        </w:tc>
        <w:tc>
          <w:tcPr>
            <w:tcW w:type="dxa" w:w="2160"/>
          </w:tcPr>
          <w:p>
            <w:r>
              <w:t>eUICC is ready to process request and validates command format.</w:t>
            </w:r>
          </w:p>
        </w:tc>
      </w:tr>
      <w:tr>
        <w:tc>
          <w:tcPr>
            <w:tcW w:type="dxa" w:w="2160"/>
          </w:tcPr>
          <w:p>
            <w:r>
              <w:t>1</w:t>
            </w:r>
          </w:p>
        </w:tc>
        <w:tc>
          <w:tcPr>
            <w:tcW w:type="dxa" w:w="2160"/>
          </w:tcPr>
          <w:p>
            <w:r>
              <w:t>eUICC → LPA</w:t>
            </w:r>
          </w:p>
        </w:tc>
        <w:tc>
          <w:tcPr>
            <w:tcW w:type="dxa" w:w="2160"/>
          </w:tcPr>
          <w:p>
            <w:r>
              <w:t>eUICC responds to LPA with GetEuiccDataResponse containing the EID</w:t>
            </w:r>
          </w:p>
        </w:tc>
        <w:tc>
          <w:tcPr>
            <w:tcW w:type="dxa" w:w="2160"/>
          </w:tcPr>
          <w:p>
            <w:r>
              <w:t>1- LPA receives a valid EID.2- LPA makes EID available for profile download processes or user display.</w:t>
            </w:r>
          </w:p>
        </w:tc>
      </w:tr>
    </w:tbl>
    <w:p>
      <w:r>
        <w:rPr/>
        <w:t>Test Sequence #02: EID Retrieval During Profile Download Initiation</w:t>
        <w:br/>
        <w:t>This test validates EID retrieval when the End User requests a new Profile download and EID is needed for provisioning.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End User initiates Profile download process; LPA sends GetEuiccDataRequest for EID as part of this flow</w:t>
            </w:r>
          </w:p>
        </w:tc>
        <w:tc>
          <w:tcPr>
            <w:tcW w:type="dxa" w:w="2160"/>
          </w:tcPr>
          <w:p>
            <w:r>
              <w:t>eUICC receives and processes request; returns GetEuiccDataResponse with valid EID.</w:t>
            </w:r>
          </w:p>
        </w:tc>
      </w:tr>
      <w:tr>
        <w:tc>
          <w:tcPr>
            <w:tcW w:type="dxa" w:w="2160"/>
          </w:tcPr>
          <w:p>
            <w:r>
              <w:t>2</w:t>
            </w:r>
          </w:p>
        </w:tc>
        <w:tc>
          <w:tcPr>
            <w:tcW w:type="dxa" w:w="2160"/>
          </w:tcPr>
          <w:p>
            <w:r>
              <w:t>eUICC → LPA</w:t>
            </w:r>
          </w:p>
        </w:tc>
        <w:tc>
          <w:tcPr>
            <w:tcW w:type="dxa" w:w="2160"/>
          </w:tcPr>
          <w:p>
            <w:r>
              <w:t>LPA receives EID and displays/forwards it so user may provide it to the Service Provider/Operator</w:t>
            </w:r>
          </w:p>
        </w:tc>
        <w:tc>
          <w:tcPr>
            <w:tcW w:type="dxa" w:w="2160"/>
          </w:tcPr>
          <w:p>
            <w:r>
              <w:t>1- EID displayed or made available to User.2- EID ready for use in provisioning workflow.</w:t>
            </w:r>
          </w:p>
        </w:tc>
      </w:tr>
    </w:tbl>
    <w:p>
      <w:r>
        <w:rPr/>
        <w:t>Test Sequence #03: EID Retrieval When EID is Not Physically Available</w:t>
        <w:br/>
        <w:t>This test checks the flow when the user cannot retrieve the EID from any physical means (e.g., label damaged/lost).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Device</w:t>
            </w:r>
          </w:p>
        </w:tc>
        <w:tc>
          <w:tcPr>
            <w:tcW w:type="dxa" w:w="2160"/>
          </w:tcPr>
          <w:p>
            <w:r>
              <w:t>User explicitly requests EID via device/LPA menu as material label is unavailable</w:t>
            </w:r>
          </w:p>
        </w:tc>
        <w:tc>
          <w:tcPr>
            <w:tcW w:type="dxa" w:w="2160"/>
          </w:tcPr>
          <w:p>
            <w:r>
              <w:t>Device instructs LPA to retrieve EID from the eUICC.</w:t>
            </w:r>
          </w:p>
        </w:tc>
      </w:tr>
      <w:tr>
        <w:tc>
          <w:tcPr>
            <w:tcW w:type="dxa" w:w="2160"/>
          </w:tcPr>
          <w:p>
            <w:r>
              <w:t>2</w:t>
            </w:r>
          </w:p>
        </w:tc>
        <w:tc>
          <w:tcPr>
            <w:tcW w:type="dxa" w:w="2160"/>
          </w:tcPr>
          <w:p>
            <w:r>
              <w:t>LPA → eUICC</w:t>
            </w:r>
          </w:p>
        </w:tc>
        <w:tc>
          <w:tcPr>
            <w:tcW w:type="dxa" w:w="2160"/>
          </w:tcPr>
          <w:p>
            <w:r>
              <w:t>LPA sends GetEuiccDataRequest for EID</w:t>
            </w:r>
          </w:p>
        </w:tc>
        <w:tc>
          <w:tcPr>
            <w:tcW w:type="dxa" w:w="2160"/>
          </w:tcPr>
          <w:p>
            <w:r>
              <w:t>eUICC processes normally, responds with EID.</w:t>
            </w:r>
          </w:p>
        </w:tc>
      </w:tr>
      <w:tr>
        <w:tc>
          <w:tcPr>
            <w:tcW w:type="dxa" w:w="2160"/>
          </w:tcPr>
          <w:p>
            <w:r>
              <w:t>3</w:t>
            </w:r>
          </w:p>
        </w:tc>
        <w:tc>
          <w:tcPr>
            <w:tcW w:type="dxa" w:w="2160"/>
          </w:tcPr>
          <w:p>
            <w:r>
              <w:t>eUICC → LPA</w:t>
            </w:r>
          </w:p>
        </w:tc>
        <w:tc>
          <w:tcPr>
            <w:tcW w:type="dxa" w:w="2160"/>
          </w:tcPr>
          <w:p>
            <w:r>
              <w:t>LPA retrieves EID and presents/exports it as required</w:t>
            </w:r>
          </w:p>
        </w:tc>
        <w:tc>
          <w:tcPr>
            <w:tcW w:type="dxa" w:w="2160"/>
          </w:tcPr>
          <w:p>
            <w:r>
              <w:t>1- EID displayed or exported for the user.2- User is able to proceed with providing the EID as required.</w:t>
            </w:r>
          </w:p>
        </w:tc>
      </w:tr>
    </w:tbl>
    <w:p>
      <w:r>
        <w:rPr/>
        <w:t>Test Sequence #04: Malformed GetEID Request</w:t>
        <w:br/>
        <w:t>This test checks the eUICC response if the LPA sends a GetEuiccDataRequest with an incorrect tag or data format.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sends a malformed GetEuiccDataRequest (incorrect tag/data structure)</w:t>
            </w:r>
          </w:p>
        </w:tc>
        <w:tc>
          <w:tcPr>
            <w:tcW w:type="dxa" w:w="2160"/>
          </w:tcPr>
          <w:p>
            <w:r>
              <w:t>eUICC detects error and returns an error response</w:t>
            </w:r>
          </w:p>
        </w:tc>
      </w:tr>
      <w:tr>
        <w:tc>
          <w:tcPr>
            <w:tcW w:type="dxa" w:w="2160"/>
          </w:tcPr>
          <w:p>
            <w:r>
              <w:t>2</w:t>
            </w:r>
          </w:p>
        </w:tc>
        <w:tc>
          <w:tcPr>
            <w:tcW w:type="dxa" w:w="2160"/>
          </w:tcPr>
          <w:p>
            <w:r>
              <w:t>eUICC → LPA</w:t>
            </w:r>
          </w:p>
        </w:tc>
        <w:tc>
          <w:tcPr>
            <w:tcW w:type="dxa" w:w="2160"/>
          </w:tcPr>
          <w:p>
            <w:r>
              <w:t>LPA receives failure response or status word indicating command was not processed as valid</w:t>
            </w:r>
          </w:p>
        </w:tc>
        <w:tc>
          <w:tcPr>
            <w:tcW w:type="dxa" w:w="2160"/>
          </w:tcPr>
          <w:p>
            <w:r>
              <w:t>LPA does NOT receive EID; error handling triggered</w:t>
            </w:r>
          </w:p>
        </w:tc>
      </w:tr>
    </w:tbl>
    <w:p>
      <w:r>
        <w:rPr/>
        <w:t>Test Sequence #05: eUICC Busy or Unavailable</w:t>
        <w:br/>
        <w:t>This test verifies behavior if the eUICC is temporarily unable to process the GetEID request.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sends GetEuiccDataRequest for EID while eUICC is busy or unavailable</w:t>
            </w:r>
          </w:p>
        </w:tc>
        <w:tc>
          <w:tcPr>
            <w:tcW w:type="dxa" w:w="2160"/>
          </w:tcPr>
          <w:p>
            <w:r>
              <w:t>eUICC responds with status indicating busy/unavailable</w:t>
            </w:r>
          </w:p>
        </w:tc>
      </w:tr>
      <w:tr>
        <w:tc>
          <w:tcPr>
            <w:tcW w:type="dxa" w:w="2160"/>
          </w:tcPr>
          <w:p>
            <w:r>
              <w:t>2</w:t>
            </w:r>
          </w:p>
        </w:tc>
        <w:tc>
          <w:tcPr>
            <w:tcW w:type="dxa" w:w="2160"/>
          </w:tcPr>
          <w:p>
            <w:r>
              <w:t>eUICC → LPA</w:t>
            </w:r>
          </w:p>
        </w:tc>
        <w:tc>
          <w:tcPr>
            <w:tcW w:type="dxa" w:w="2160"/>
          </w:tcPr>
          <w:p>
            <w:r>
              <w:t>LPA handles error appropriately (e.g. retries after some time, user notification)</w:t>
            </w:r>
          </w:p>
        </w:tc>
        <w:tc>
          <w:tcPr>
            <w:tcW w:type="dxa" w:w="2160"/>
          </w:tcPr>
          <w:p>
            <w:r>
              <w:t>LPA does NOT receive EID; error path verified</w:t>
            </w:r>
          </w:p>
        </w:tc>
      </w:tr>
    </w:tbl>
    <w:p>
      <w:r>
        <w:rPr/>
        <w:t>Conformance Requirements References</w:t>
        <w:br/>
        <w:t>- SGP.22 v2.6.1, Section 5.7.20, GetEID Function (ES10c)</w:t>
        <w:br/>
        <w:t>- GetEuiccDataRequest and GetEuiccDataResponse definitions</w:t>
        <w:br/>
        <w:t>- General device architecture and role-based requirements for LPA/eUICC interaction</w:t>
      </w:r>
    </w:p>
    <w:p>
      <w:r>
        <w:rPr/>
        <w:t>Conditional Execution Notes:</w:t>
        <w:br/>
        <w:t>- Test Sequence #02 SHALL be executed if profile download is enabled and EID is required by the Service Provider/Operator as part of provisioning workflow.</w:t>
        <w:br/>
        <w:t>- Test Sequence #03 SHALL be executed if the EID is not physically available, e.g., label on the device/eUICC is missing, damaged, or illegible.</w:t>
        <w:br/>
        <w:t>- Test Sequence #04 and #05 ensure robustness and SHALL be included in negative and error-handling conformance test plans.</w:t>
      </w:r>
    </w:p>
    <w:p>
      <w:r>
        <w:rPr/>
        <w:t>All command/response coding (tags, structure, transport) SHALL be as defined in section 5.7.20 and related ASN.1 message formats.</w:t>
      </w:r>
    </w:p>
    <w:p/>
    <w:p>
      <w:r>
        <w:rPr>
          <w:b/>
          <w:sz w:val="24"/>
        </w:rPr>
        <w:t>Requirement ID : ES10c | Requirement Description : This function is used to add or update a Profile Nickname associated to one Profile present on-card. Upon reception of the SetNickname function, the eUICC SHALL: • Verify that the target Profile is present on the eUICC • Update the target Profile nickname with the provided data In case a Profile Nickname already exists for the indicated Profile, the Profile Nickname SHALL be updated with the new value. In case the new value is an empty string, the Profile Nickname SHALL be removed. Removing a non-existing Profile Nickname SHALL not be considered an error.</w:t>
      </w:r>
    </w:p>
    <w:p>
      <w:r>
        <w:rPr>
          <w:b/>
          <w:sz w:val="24"/>
        </w:rPr>
        <w:t xml:space="preserve">Test Case : </w:t>
        <w:br/>
      </w:r>
    </w:p>
    <w:p>
      <w:r>
        <w:rPr/>
        <w:t>Test Cases</w:t>
      </w:r>
    </w:p>
    <w:p>
      <w:r>
        <w:rPr/>
        <w:t>TC</w:t>
      </w:r>
      <w:r>
        <w:rPr>
          <w:i/>
        </w:rPr>
        <w:t>eUICC</w:t>
      </w:r>
      <w:r>
        <w:rPr/>
        <w:t>SetNickname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End User</w:t>
            </w:r>
          </w:p>
        </w:tc>
        <w:tc>
          <w:tcPr>
            <w:tcW w:type="dxa" w:w="4320"/>
          </w:tcPr>
          <w:p>
            <w:r>
              <w:t>At least one Profile is present on the eUICC.</w:t>
            </w:r>
          </w:p>
        </w:tc>
      </w:tr>
      <w:tr>
        <w:tc>
          <w:tcPr>
            <w:tcW w:type="dxa" w:w="4320"/>
          </w:tcPr>
          <w:p>
            <w:r>
              <w:t>Device</w:t>
            </w:r>
          </w:p>
        </w:tc>
        <w:tc>
          <w:tcPr>
            <w:tcW w:type="dxa" w:w="4320"/>
          </w:tcPr>
          <w:p>
            <w:r>
              <w:t>Device is able to communicate with the eUICC and access the ES10c interface.</w:t>
            </w:r>
          </w:p>
        </w:tc>
      </w:tr>
      <w:tr>
        <w:tc>
          <w:tcPr>
            <w:tcW w:type="dxa" w:w="4320"/>
          </w:tcPr>
          <w:p>
            <w:r>
              <w:t>eUICC</w:t>
            </w:r>
          </w:p>
        </w:tc>
        <w:tc>
          <w:tcPr>
            <w:tcW w:type="dxa" w:w="4320"/>
          </w:tcPr>
          <w:p>
            <w:r>
              <w:t>eUICC is in operational state, with at least one Profile in Installed state.</w:t>
            </w:r>
          </w:p>
        </w:tc>
      </w:tr>
      <w:tr>
        <w:tc>
          <w:tcPr>
            <w:tcW w:type="dxa" w:w="4320"/>
          </w:tcPr>
          <w:p>
            <w:r>
              <w:t>LUId</w:t>
            </w:r>
          </w:p>
        </w:tc>
        <w:tc>
          <w:tcPr>
            <w:tcW w:type="dxa" w:w="4320"/>
          </w:tcPr>
          <w:p>
            <w:r>
              <w:t>Local User Interface is available for Profile list and nickname operations.</w:t>
            </w:r>
          </w:p>
        </w:tc>
      </w:tr>
    </w:tbl>
    <w:p>
      <w:r>
        <w:rPr/>
        <w:t>Test Sequence #01: Add a Nickname to a Profile with No Nickname</w:t>
        <w:br/>
        <w:t>This test sequence verifies that the eUICC correctly adds a new Profile Nickname when no nickname currently exists for the target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Profile P1 (ICCID: X) is installed on the eUICC and has no nickname.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End User</w:t>
            </w:r>
          </w:p>
        </w:tc>
        <w:tc>
          <w:tcPr>
            <w:tcW w:type="dxa" w:w="2160"/>
          </w:tcPr>
          <w:p>
            <w:r>
              <w:t>Present list of installed Profiles to End User.</w:t>
            </w:r>
          </w:p>
        </w:tc>
        <w:tc>
          <w:tcPr>
            <w:tcW w:type="dxa" w:w="2160"/>
          </w:tcPr>
          <w:p>
            <w:r>
              <w:t>List includes Profile P1 with no nickname shown.</w:t>
            </w:r>
          </w:p>
        </w:tc>
      </w:tr>
      <w:tr>
        <w:tc>
          <w:tcPr>
            <w:tcW w:type="dxa" w:w="2160"/>
          </w:tcPr>
          <w:p>
            <w:r>
              <w:t>1</w:t>
            </w:r>
          </w:p>
        </w:tc>
        <w:tc>
          <w:tcPr>
            <w:tcW w:type="dxa" w:w="2160"/>
          </w:tcPr>
          <w:p>
            <w:r>
              <w:t>End User → LUId</w:t>
            </w:r>
          </w:p>
        </w:tc>
        <w:tc>
          <w:tcPr>
            <w:tcW w:type="dxa" w:w="2160"/>
          </w:tcPr>
          <w:p>
            <w:r>
              <w:t>End User selects Profile P1 and enters "Work SIM" as new nickname.</w:t>
            </w:r>
          </w:p>
        </w:tc>
        <w:tc>
          <w:tcPr>
            <w:tcW w:type="dxa" w:w="2160"/>
          </w:tcPr>
          <w:p>
            <w:r/>
          </w:p>
        </w:tc>
      </w:tr>
      <w:tr>
        <w:tc>
          <w:tcPr>
            <w:tcW w:type="dxa" w:w="2160"/>
          </w:tcPr>
          <w:p>
            <w:r>
              <w:t>2</w:t>
            </w:r>
          </w:p>
        </w:tc>
        <w:tc>
          <w:tcPr>
            <w:tcW w:type="dxa" w:w="2160"/>
          </w:tcPr>
          <w:p>
            <w:r>
              <w:t>LUId → eUICC</w:t>
            </w:r>
          </w:p>
        </w:tc>
        <w:tc>
          <w:tcPr>
            <w:tcW w:type="dxa" w:w="2160"/>
          </w:tcPr>
          <w:p>
            <w:r>
              <w:t>Invoke ES10c.SetNickname (ICCID: X, Nickname: "Work SIM").</w:t>
            </w:r>
          </w:p>
        </w:tc>
        <w:tc>
          <w:tcPr>
            <w:tcW w:type="dxa" w:w="2160"/>
          </w:tcPr>
          <w:p>
            <w:r>
              <w:t>1- eUICC verifies Profile X is present.2- Nickname for Profile X is updated to "Work SIM".3- Response: setNicknameResult = ok(0).</w:t>
            </w:r>
          </w:p>
        </w:tc>
      </w:tr>
      <w:tr>
        <w:tc>
          <w:tcPr>
            <w:tcW w:type="dxa" w:w="2160"/>
          </w:tcPr>
          <w:p>
            <w:r>
              <w:t>3</w:t>
            </w:r>
          </w:p>
        </w:tc>
        <w:tc>
          <w:tcPr>
            <w:tcW w:type="dxa" w:w="2160"/>
          </w:tcPr>
          <w:p>
            <w:r>
              <w:t>LUId → End User</w:t>
            </w:r>
          </w:p>
        </w:tc>
        <w:tc>
          <w:tcPr>
            <w:tcW w:type="dxa" w:w="2160"/>
          </w:tcPr>
          <w:p>
            <w:r>
              <w:t>Query Profile Metadata to display result.</w:t>
            </w:r>
          </w:p>
        </w:tc>
        <w:tc>
          <w:tcPr>
            <w:tcW w:type="dxa" w:w="2160"/>
          </w:tcPr>
          <w:p>
            <w:r>
              <w:t>Profile P1 now displays nickname "Work SIM".</w:t>
            </w:r>
          </w:p>
        </w:tc>
      </w:tr>
    </w:tbl>
    <w:p>
      <w:r>
        <w:rPr/>
        <w:t>Test Sequence #02: Update an Existing Profile Nickname</w:t>
        <w:br/>
        <w:t>This test sequence verifies that updating an existing Profile Nickname replaces the old value with the new value.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Profile P2 (ICCID: Y) is installed and has nickname "Travel".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End User</w:t>
            </w:r>
          </w:p>
        </w:tc>
        <w:tc>
          <w:tcPr>
            <w:tcW w:type="dxa" w:w="2160"/>
          </w:tcPr>
          <w:p>
            <w:r>
              <w:t>Present list of installed Profiles to End User.</w:t>
            </w:r>
          </w:p>
        </w:tc>
        <w:tc>
          <w:tcPr>
            <w:tcW w:type="dxa" w:w="2160"/>
          </w:tcPr>
          <w:p>
            <w:r>
              <w:t>List includes Profile P2 showing nickname "Travel".</w:t>
            </w:r>
          </w:p>
        </w:tc>
      </w:tr>
      <w:tr>
        <w:tc>
          <w:tcPr>
            <w:tcW w:type="dxa" w:w="2160"/>
          </w:tcPr>
          <w:p>
            <w:r>
              <w:t>1</w:t>
            </w:r>
          </w:p>
        </w:tc>
        <w:tc>
          <w:tcPr>
            <w:tcW w:type="dxa" w:w="2160"/>
          </w:tcPr>
          <w:p>
            <w:r>
              <w:t>End User → LUId</w:t>
            </w:r>
          </w:p>
        </w:tc>
        <w:tc>
          <w:tcPr>
            <w:tcW w:type="dxa" w:w="2160"/>
          </w:tcPr>
          <w:p>
            <w:r>
              <w:t>End User selects Profile P2 and edits nickname to "Business".</w:t>
            </w:r>
          </w:p>
        </w:tc>
        <w:tc>
          <w:tcPr>
            <w:tcW w:type="dxa" w:w="2160"/>
          </w:tcPr>
          <w:p>
            <w:r/>
          </w:p>
        </w:tc>
      </w:tr>
      <w:tr>
        <w:tc>
          <w:tcPr>
            <w:tcW w:type="dxa" w:w="2160"/>
          </w:tcPr>
          <w:p>
            <w:r>
              <w:t>2</w:t>
            </w:r>
          </w:p>
        </w:tc>
        <w:tc>
          <w:tcPr>
            <w:tcW w:type="dxa" w:w="2160"/>
          </w:tcPr>
          <w:p>
            <w:r>
              <w:t>LUId → eUICC</w:t>
            </w:r>
          </w:p>
        </w:tc>
        <w:tc>
          <w:tcPr>
            <w:tcW w:type="dxa" w:w="2160"/>
          </w:tcPr>
          <w:p>
            <w:r>
              <w:t>Invoke ES10c.SetNickname (ICCID: Y, Nickname: "Business").</w:t>
            </w:r>
          </w:p>
        </w:tc>
        <w:tc>
          <w:tcPr>
            <w:tcW w:type="dxa" w:w="2160"/>
          </w:tcPr>
          <w:p>
            <w:r>
              <w:t>1- eUICC verifies Profile Y is present.2- Nickname for Profile Y is updated to "Business".3- Response: setNicknameResult = ok(0).</w:t>
            </w:r>
          </w:p>
        </w:tc>
      </w:tr>
      <w:tr>
        <w:tc>
          <w:tcPr>
            <w:tcW w:type="dxa" w:w="2160"/>
          </w:tcPr>
          <w:p>
            <w:r>
              <w:t>3</w:t>
            </w:r>
          </w:p>
        </w:tc>
        <w:tc>
          <w:tcPr>
            <w:tcW w:type="dxa" w:w="2160"/>
          </w:tcPr>
          <w:p>
            <w:r>
              <w:t>LUId → End User</w:t>
            </w:r>
          </w:p>
        </w:tc>
        <w:tc>
          <w:tcPr>
            <w:tcW w:type="dxa" w:w="2160"/>
          </w:tcPr>
          <w:p>
            <w:r>
              <w:t>Query Profile Metadata to display result.</w:t>
            </w:r>
          </w:p>
        </w:tc>
        <w:tc>
          <w:tcPr>
            <w:tcW w:type="dxa" w:w="2160"/>
          </w:tcPr>
          <w:p>
            <w:r>
              <w:t>Profile P2 now shows nickname as "Business".</w:t>
            </w:r>
          </w:p>
        </w:tc>
      </w:tr>
    </w:tbl>
    <w:p>
      <w:r>
        <w:rPr/>
        <w:t>Test Sequence #03: Remove an Existing Nickname</w:t>
        <w:br/>
        <w:t>This test sequence checks that providing an empty string as a new nickname removes the Profile Nickname from the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Profile P3 (ICCID: Z) is installed and has nickname "Personal".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End User</w:t>
            </w:r>
          </w:p>
        </w:tc>
        <w:tc>
          <w:tcPr>
            <w:tcW w:type="dxa" w:w="2160"/>
          </w:tcPr>
          <w:p>
            <w:r>
              <w:t>Present list of installed Profiles to End User.</w:t>
            </w:r>
          </w:p>
        </w:tc>
        <w:tc>
          <w:tcPr>
            <w:tcW w:type="dxa" w:w="2160"/>
          </w:tcPr>
          <w:p>
            <w:r>
              <w:t>List includes Profile P3 with nickname "Personal".</w:t>
            </w:r>
          </w:p>
        </w:tc>
      </w:tr>
      <w:tr>
        <w:tc>
          <w:tcPr>
            <w:tcW w:type="dxa" w:w="2160"/>
          </w:tcPr>
          <w:p>
            <w:r>
              <w:t>1</w:t>
            </w:r>
          </w:p>
        </w:tc>
        <w:tc>
          <w:tcPr>
            <w:tcW w:type="dxa" w:w="2160"/>
          </w:tcPr>
          <w:p>
            <w:r>
              <w:t>End User → LUId</w:t>
            </w:r>
          </w:p>
        </w:tc>
        <w:tc>
          <w:tcPr>
            <w:tcW w:type="dxa" w:w="2160"/>
          </w:tcPr>
          <w:p>
            <w:r>
              <w:t>End User selects Profile P3 and clears the nickname (inputs empty string).</w:t>
            </w:r>
          </w:p>
        </w:tc>
        <w:tc>
          <w:tcPr>
            <w:tcW w:type="dxa" w:w="2160"/>
          </w:tcPr>
          <w:p>
            <w:r/>
          </w:p>
        </w:tc>
      </w:tr>
      <w:tr>
        <w:tc>
          <w:tcPr>
            <w:tcW w:type="dxa" w:w="2160"/>
          </w:tcPr>
          <w:p>
            <w:r>
              <w:t>2</w:t>
            </w:r>
          </w:p>
        </w:tc>
        <w:tc>
          <w:tcPr>
            <w:tcW w:type="dxa" w:w="2160"/>
          </w:tcPr>
          <w:p>
            <w:r>
              <w:t>LUId → eUICC</w:t>
            </w:r>
          </w:p>
        </w:tc>
        <w:tc>
          <w:tcPr>
            <w:tcW w:type="dxa" w:w="2160"/>
          </w:tcPr>
          <w:p>
            <w:r>
              <w:t>Invoke ES10c.SetNickname (ICCID: Z, Nickname: "").</w:t>
            </w:r>
          </w:p>
        </w:tc>
        <w:tc>
          <w:tcPr>
            <w:tcW w:type="dxa" w:w="2160"/>
          </w:tcPr>
          <w:p>
            <w:r>
              <w:t>1- eUICC verifies Profile Z is present.2- Nickname for Profile Z is removed.3- Response: setNicknameResult = ok(0).</w:t>
            </w:r>
          </w:p>
        </w:tc>
      </w:tr>
      <w:tr>
        <w:tc>
          <w:tcPr>
            <w:tcW w:type="dxa" w:w="2160"/>
          </w:tcPr>
          <w:p>
            <w:r>
              <w:t>3</w:t>
            </w:r>
          </w:p>
        </w:tc>
        <w:tc>
          <w:tcPr>
            <w:tcW w:type="dxa" w:w="2160"/>
          </w:tcPr>
          <w:p>
            <w:r>
              <w:t>LUId → End User</w:t>
            </w:r>
          </w:p>
        </w:tc>
        <w:tc>
          <w:tcPr>
            <w:tcW w:type="dxa" w:w="2160"/>
          </w:tcPr>
          <w:p>
            <w:r>
              <w:t>Query Profile Metadata to display result.</w:t>
            </w:r>
          </w:p>
        </w:tc>
        <w:tc>
          <w:tcPr>
            <w:tcW w:type="dxa" w:w="2160"/>
          </w:tcPr>
          <w:p>
            <w:r>
              <w:t>Profile P3 displays with no nickname.</w:t>
            </w:r>
          </w:p>
        </w:tc>
      </w:tr>
    </w:tbl>
    <w:p>
      <w:r>
        <w:rPr/>
        <w:t>Test Sequence #04: Remove a Non-Existing Nickname</w:t>
        <w:br/>
        <w:t>This test sequence confirms that attempting to remove a nickname that does not exist (i.e., sending an empty string for a Profile with no nickname) is not treated as an error.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Profile P4 (ICCID: W) is installed and has no nickname.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LUId → End User</w:t>
            </w:r>
          </w:p>
        </w:tc>
        <w:tc>
          <w:tcPr>
            <w:tcW w:type="dxa" w:w="2160"/>
          </w:tcPr>
          <w:p>
            <w:r>
              <w:t>Present list of installed Profiles to End User.</w:t>
            </w:r>
          </w:p>
        </w:tc>
        <w:tc>
          <w:tcPr>
            <w:tcW w:type="dxa" w:w="2160"/>
          </w:tcPr>
          <w:p>
            <w:r>
              <w:t>List includes Profile P4 with no nickname.</w:t>
            </w:r>
          </w:p>
        </w:tc>
      </w:tr>
      <w:tr>
        <w:tc>
          <w:tcPr>
            <w:tcW w:type="dxa" w:w="2160"/>
          </w:tcPr>
          <w:p>
            <w:r>
              <w:t>1</w:t>
            </w:r>
          </w:p>
        </w:tc>
        <w:tc>
          <w:tcPr>
            <w:tcW w:type="dxa" w:w="2160"/>
          </w:tcPr>
          <w:p>
            <w:r>
              <w:t>End User → LUId</w:t>
            </w:r>
          </w:p>
        </w:tc>
        <w:tc>
          <w:tcPr>
            <w:tcW w:type="dxa" w:w="2160"/>
          </w:tcPr>
          <w:p>
            <w:r>
              <w:t>End User selects Profile P4 and attempts to clear nickname (inputs empty string).</w:t>
            </w:r>
          </w:p>
        </w:tc>
        <w:tc>
          <w:tcPr>
            <w:tcW w:type="dxa" w:w="2160"/>
          </w:tcPr>
          <w:p>
            <w:r/>
          </w:p>
        </w:tc>
      </w:tr>
      <w:tr>
        <w:tc>
          <w:tcPr>
            <w:tcW w:type="dxa" w:w="2160"/>
          </w:tcPr>
          <w:p>
            <w:r>
              <w:t>2</w:t>
            </w:r>
          </w:p>
        </w:tc>
        <w:tc>
          <w:tcPr>
            <w:tcW w:type="dxa" w:w="2160"/>
          </w:tcPr>
          <w:p>
            <w:r>
              <w:t>LUId → eUICC</w:t>
            </w:r>
          </w:p>
        </w:tc>
        <w:tc>
          <w:tcPr>
            <w:tcW w:type="dxa" w:w="2160"/>
          </w:tcPr>
          <w:p>
            <w:r>
              <w:t>Invoke ES10c.SetNickname (ICCID: W, Nickname: "").</w:t>
            </w:r>
          </w:p>
        </w:tc>
        <w:tc>
          <w:tcPr>
            <w:tcW w:type="dxa" w:w="2160"/>
          </w:tcPr>
          <w:p>
            <w:r>
              <w:t>1- eUICC verifies Profile W is present.2- No nickname existed, so no action needed.3- Response: setNicknameResult = ok(0).</w:t>
            </w:r>
          </w:p>
        </w:tc>
      </w:tr>
      <w:tr>
        <w:tc>
          <w:tcPr>
            <w:tcW w:type="dxa" w:w="2160"/>
          </w:tcPr>
          <w:p>
            <w:r>
              <w:t>3</w:t>
            </w:r>
          </w:p>
        </w:tc>
        <w:tc>
          <w:tcPr>
            <w:tcW w:type="dxa" w:w="2160"/>
          </w:tcPr>
          <w:p>
            <w:r>
              <w:t>LUId → End User</w:t>
            </w:r>
          </w:p>
        </w:tc>
        <w:tc>
          <w:tcPr>
            <w:tcW w:type="dxa" w:w="2160"/>
          </w:tcPr>
          <w:p>
            <w:r>
              <w:t>Query Profile Metadata to display result.</w:t>
            </w:r>
          </w:p>
        </w:tc>
        <w:tc>
          <w:tcPr>
            <w:tcW w:type="dxa" w:w="2160"/>
          </w:tcPr>
          <w:p>
            <w:r>
              <w:t>Profile P4 displays with no nickname (unchanged).</w:t>
            </w:r>
          </w:p>
        </w:tc>
      </w:tr>
    </w:tbl>
    <w:p>
      <w:r>
        <w:rPr/>
        <w:t>Test Sequence #05: Attempt to Set Nickname for Non-Present Profile</w:t>
        <w:br/>
        <w:t>This sequence checks the eUICC behavior when trying to set a nickname for an ICCID not present on the card.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End User</w:t>
            </w:r>
          </w:p>
        </w:tc>
        <w:tc>
          <w:tcPr>
            <w:tcW w:type="dxa" w:w="4320"/>
          </w:tcPr>
          <w:p>
            <w:r>
              <w:t>ICCID: V (not present in eUICC) is requested for nickname update.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LUId → eUICC</w:t>
            </w:r>
          </w:p>
        </w:tc>
        <w:tc>
          <w:tcPr>
            <w:tcW w:type="dxa" w:w="2160"/>
          </w:tcPr>
          <w:p>
            <w:r>
              <w:t>Invoke ES10c.SetNickname (ICCID: V, Nickname: "Home")</w:t>
            </w:r>
          </w:p>
        </w:tc>
        <w:tc>
          <w:tcPr>
            <w:tcW w:type="dxa" w:w="2160"/>
          </w:tcPr>
          <w:p>
            <w:r>
              <w:t>1- eUICC verifies Profile V is not present.2- Response: setNicknameResult = iccidNotFound (1).</w:t>
            </w:r>
          </w:p>
        </w:tc>
      </w:tr>
    </w:tbl>
    <w:p>
      <w:r>
        <w:rPr/>
        <w:t>Conformance Requirements References:</w:t>
        <w:br/>
        <w:t>- SGP.22 v2.6.1, section 5.7.21: Function ES10c.SetNickname</w:t>
        <w:br/>
        <w:t>- SGP.22 v2.6.1, section 3.2.6: Set/Edit Nickname Procedure</w:t>
        <w:br/>
        <w:t>- SGP.21 v2.6, section 5.3.1.4: Add/Update Profile Nickname</w:t>
      </w:r>
    </w:p>
    <w:p>
      <w:r>
        <w:rPr/>
        <w:t>Conditional execution rules:</w:t>
        <w:br/>
        <w:t>- Test Sequence #01-#04 SHALL only be executed if the target ICCID is present on the eUICC.</w:t>
        <w:br/>
        <w:t>- Test Sequence #03 and #04 SHALL be executed with input of an empty string for nickname.</w:t>
        <w:br/>
        <w:t>- Test Sequence #05 SHALL be executed with an ICCID not currently installed on the eUICC.</w:t>
      </w:r>
    </w:p>
    <w:p/>
    <w:p>
      <w:r>
        <w:rPr>
          <w:b/>
          <w:sz w:val="24"/>
        </w:rPr>
        <w:t>Requirement ID : 8.9.1 | Requirement Description : Refused Invalid SM-DS Address.</w:t>
      </w:r>
    </w:p>
    <w:p>
      <w:r>
        <w:rPr>
          <w:b/>
          <w:sz w:val="24"/>
        </w:rPr>
        <w:t xml:space="preserve">Test Case : </w:t>
        <w:br/>
      </w:r>
    </w:p>
    <w:p>
      <w:r>
        <w:rPr/>
        <w:t>Test Cases</w:t>
      </w:r>
    </w:p>
    <w:p>
      <w:r>
        <w:rPr/>
        <w:t>TC</w:t>
      </w:r>
      <w:r>
        <w:rPr>
          <w:i/>
        </w:rPr>
        <w:t>SMDPPlus</w:t>
      </w:r>
      <w:r>
        <w:rPr/>
        <w:t>RefusedInvalidSMDSAddress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compliant with SGP.22 v2.6.1 requirements.</w:t>
            </w:r>
          </w:p>
        </w:tc>
      </w:tr>
      <w:tr>
        <w:tc>
          <w:tcPr>
            <w:tcW w:type="dxa" w:w="4320"/>
          </w:tcPr>
          <w:p>
            <w:r>
              <w:t>Operator</w:t>
            </w:r>
          </w:p>
        </w:tc>
        <w:tc>
          <w:tcPr>
            <w:tcW w:type="dxa" w:w="4320"/>
          </w:tcPr>
          <w:p>
            <w:r>
              <w:t>Operator is authorized and has access to the SM-DP+ interface.</w:t>
            </w:r>
          </w:p>
        </w:tc>
      </w:tr>
      <w:tr>
        <w:tc>
          <w:tcPr>
            <w:tcW w:type="dxa" w:w="4320"/>
          </w:tcPr>
          <w:p>
            <w:r>
              <w:t>SM-DS</w:t>
            </w:r>
          </w:p>
        </w:tc>
        <w:tc>
          <w:tcPr>
            <w:tcW w:type="dxa" w:w="4320"/>
          </w:tcPr>
          <w:p>
            <w:r>
              <w:t>The SM-DS address to be provided is invalid or non-reachable.</w:t>
            </w:r>
          </w:p>
        </w:tc>
      </w:tr>
    </w:tbl>
    <w:p>
      <w:r>
        <w:rPr/>
        <w:t>Test Sequence #01: Refused Order with Invalid SM-DS Address</w:t>
        <w:br/>
        <w:t>This sequence tests that the SM-DP+ correctly refuses an order if the provided SM-DS address is invalid or cannot be reached, in accordance with requirement 8.9.1.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Prepares a ConfirmOrder request containing a valid EID, ICCID, and an invalid SM-DS address.</w:t>
            </w:r>
          </w:p>
        </w:tc>
      </w:tr>
      <w:tr>
        <w:tc>
          <w:tcPr>
            <w:tcW w:type="dxa" w:w="4320"/>
          </w:tcPr>
          <w:p>
            <w:r>
              <w:t>SM-DP+</w:t>
            </w:r>
          </w:p>
        </w:tc>
        <w:tc>
          <w:tcPr>
            <w:tcW w:type="dxa" w:w="4320"/>
          </w:tcPr>
          <w:p>
            <w:r>
              <w:t>Has the ICCID available in its inventory and ready for the ConfirmOrder process.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Operator sends ConfirmOrder request with EID, ICCID, and an SM-DS address that is invalid/unreachable.</w:t>
            </w:r>
          </w:p>
        </w:tc>
        <w:tc>
          <w:tcPr>
            <w:tcW w:type="dxa" w:w="2160"/>
          </w:tcPr>
          <w:p>
            <w:r>
              <w:t>The SM-DP+ receives the ConfirmOrder request.</w:t>
            </w:r>
          </w:p>
        </w:tc>
      </w:tr>
      <w:tr>
        <w:tc>
          <w:tcPr>
            <w:tcW w:type="dxa" w:w="2160"/>
          </w:tcPr>
          <w:p>
            <w:r>
              <w:t>1</w:t>
            </w:r>
          </w:p>
        </w:tc>
        <w:tc>
          <w:tcPr>
            <w:tcW w:type="dxa" w:w="2160"/>
          </w:tcPr>
          <w:p>
            <w:r>
              <w:t>SM-DP+</w:t>
            </w:r>
          </w:p>
        </w:tc>
        <w:tc>
          <w:tcPr>
            <w:tcW w:type="dxa" w:w="2160"/>
          </w:tcPr>
          <w:p>
            <w:r>
              <w:t>SM-DP+ attempts to verify the validity/reachability of the provided SM-DS address.</w:t>
            </w:r>
          </w:p>
        </w:tc>
        <w:tc>
          <w:tcPr>
            <w:tcW w:type="dxa" w:w="2160"/>
          </w:tcPr>
          <w:p>
            <w:r>
              <w:t>1- The SM-DP+ detects the SM-DS address is invalid or unreachable.2- The SM-DP+ refuses the order, returning a 'Function execution status' indicating 'Failed' with subject code '8.9 SM-DS' and reason code '5.1 Inaccessible'.</w:t>
            </w:r>
          </w:p>
        </w:tc>
      </w:tr>
      <w:tr>
        <w:tc>
          <w:tcPr>
            <w:tcW w:type="dxa" w:w="2160"/>
          </w:tcPr>
          <w:p>
            <w:r>
              <w:t>2</w:t>
            </w:r>
          </w:p>
        </w:tc>
        <w:tc>
          <w:tcPr>
            <w:tcW w:type="dxa" w:w="2160"/>
          </w:tcPr>
          <w:p>
            <w:r>
              <w:t>SM-DP+ → Operator</w:t>
            </w:r>
          </w:p>
        </w:tc>
        <w:tc>
          <w:tcPr>
            <w:tcW w:type="dxa" w:w="2160"/>
          </w:tcPr>
          <w:p>
            <w:r>
              <w:t>SM-DP+ responds to Operator with an error response as per requirement 8.9.1.</w:t>
            </w:r>
          </w:p>
        </w:tc>
        <w:tc>
          <w:tcPr>
            <w:tcW w:type="dxa" w:w="2160"/>
          </w:tcPr>
          <w:p>
            <w:r>
              <w:t>Operator receives status code '8.9 SM-DS', reason code '5.1 Inaccessible' (Refused – Invalid SM-DS Address).</w:t>
            </w:r>
          </w:p>
        </w:tc>
      </w:tr>
    </w:tbl>
    <w:p>
      <w:r>
        <w:rPr/>
        <w:t>Conformance Requirements References</w:t>
        <w:br/>
        <w:t>- SGP.22 v2.6.1, Table 27: ConfirmOrder Specific Status Codes, subject code '8.9 SM-DS', reason code '5.1 Inaccessible'</w:t>
        <w:br/>
        <w:t>- Requirement ID: 8.9.1 | Requirement Description: Refused Invalid SM-DS Address</w:t>
      </w:r>
    </w:p>
    <w:p>
      <w:r>
        <w:rPr/>
        <w:t>Conditional Execution Rules</w:t>
        <w:br/>
        <w:t>- This test SHALL be executed if and only if the Operator submits a ConfirmOrder request with an invalid or unreachable SM-DS address.</w:t>
        <w:br/>
        <w:t>- The SM-DP+ SHALL return 'Failed' status with the appropriate subject and reason code ONLY when the SM-DS address validation fails.</w:t>
      </w:r>
    </w:p>
    <w:p>
      <w:r>
        <w:rPr/>
        <w:t>Notes</w:t>
        <w:br/>
        <w:t>- The definition of “invalid” includes syntactically incorrect, non-resolvable, or network-unreachable addresses per SM-DP+ implementation and system network context.</w:t>
        <w:br/>
        <w:t>- If the SM-DP+ supports retry or fallback mechanisms, these MUST NOT alter the requirement to refuse with the specified error response under these conditions.</w:t>
      </w:r>
    </w:p>
    <w:p/>
    <w:p>
      <w:r>
        <w:rPr>
          <w:b/>
          <w:sz w:val="24"/>
        </w:rPr>
        <w:t>Requirement ID : 8.9.2 | Requirement Description : Unsupported None of the proposed Public Key Identifiers is supported by the SM-DS.</w:t>
      </w:r>
    </w:p>
    <w:p>
      <w:r>
        <w:rPr>
          <w:b/>
          <w:sz w:val="24"/>
        </w:rPr>
        <w:t xml:space="preserve">Test Case : </w:t>
        <w:br/>
      </w:r>
    </w:p>
    <w:p>
      <w:r>
        <w:rPr/>
        <w:t>Test Cases</w:t>
      </w:r>
    </w:p>
    <w:p>
      <w:r>
        <w:rPr/>
        <w:t>TC</w:t>
      </w:r>
      <w:r>
        <w:rPr>
          <w:i/>
        </w:rPr>
        <w:t>SM-DS</w:t>
      </w:r>
      <w:r>
        <w:rPr/>
        <w:t>UnsupportedPublicKeyIdentifiers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SM-DS</w:t>
            </w:r>
          </w:p>
        </w:tc>
        <w:tc>
          <w:tcPr>
            <w:tcW w:type="dxa" w:w="4320"/>
          </w:tcPr>
          <w:p>
            <w:r>
              <w:t>Subscription Manager Discovery Server (SM-DS) is operational and in a compliant configuration.</w:t>
            </w:r>
          </w:p>
        </w:tc>
      </w:tr>
      <w:tr>
        <w:tc>
          <w:tcPr>
            <w:tcW w:type="dxa" w:w="4320"/>
          </w:tcPr>
          <w:p>
            <w:r>
              <w:t>Requester</w:t>
            </w:r>
          </w:p>
        </w:tc>
        <w:tc>
          <w:tcPr>
            <w:tcW w:type="dxa" w:w="4320"/>
          </w:tcPr>
          <w:p>
            <w:r>
              <w:t>An authorized device or system attempting to interact with the SM-DS, using a set of proposed public keys.</w:t>
            </w:r>
          </w:p>
        </w:tc>
      </w:tr>
    </w:tbl>
    <w:p>
      <w:r>
        <w:rPr/>
        <w:t>Test Sequence #01: Confirm SM-DS rejects unsupported public key identifiers</w:t>
        <w:br/>
        <w:t>Description of the aim of the test sequence N°1</w:t>
      </w:r>
      <w:r>
        <w:rPr/>
        <w:br/>
        <w:t>To verify that the SM-DS correctly rejects or does not recognize any of the proposed public key identifiers when none of them are supported as per the specified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SM-DS is configured with a list of its supported public key identifiers (may be empty for testing).</w:t>
            </w:r>
          </w:p>
        </w:tc>
      </w:tr>
      <w:tr>
        <w:tc>
          <w:tcPr>
            <w:tcW w:type="dxa" w:w="4320"/>
          </w:tcPr>
          <w:p>
            <w:r>
              <w:t>Requester</w:t>
            </w:r>
          </w:p>
        </w:tc>
        <w:tc>
          <w:tcPr>
            <w:tcW w:type="dxa" w:w="4320"/>
          </w:tcPr>
          <w:p>
            <w:r>
              <w:t>Has a set of public key identifiers, none of which are among the SM-DS supported set.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Requester → SM-DS</w:t>
            </w:r>
          </w:p>
        </w:tc>
        <w:tc>
          <w:tcPr>
            <w:tcW w:type="dxa" w:w="2160"/>
          </w:tcPr>
          <w:p>
            <w:r>
              <w:t>Requester initiates a connection or operation requiring public key identification.</w:t>
            </w:r>
          </w:p>
        </w:tc>
        <w:tc>
          <w:tcPr>
            <w:tcW w:type="dxa" w:w="2160"/>
          </w:tcPr>
          <w:p>
            <w:r>
              <w:t>SM-DS inspects the provided public key identifiers.</w:t>
            </w:r>
          </w:p>
        </w:tc>
      </w:tr>
      <w:tr>
        <w:tc>
          <w:tcPr>
            <w:tcW w:type="dxa" w:w="2160"/>
          </w:tcPr>
          <w:p>
            <w:r>
              <w:t>1</w:t>
            </w:r>
          </w:p>
        </w:tc>
        <w:tc>
          <w:tcPr>
            <w:tcW w:type="dxa" w:w="2160"/>
          </w:tcPr>
          <w:p>
            <w:r>
              <w:t>Requester → SM-DS</w:t>
            </w:r>
          </w:p>
        </w:tc>
        <w:tc>
          <w:tcPr>
            <w:tcW w:type="dxa" w:w="2160"/>
          </w:tcPr>
          <w:p>
            <w:r>
              <w:t>Requester sends request with none of the public key identifiers supported by SM-DS.</w:t>
            </w:r>
          </w:p>
        </w:tc>
        <w:tc>
          <w:tcPr>
            <w:tcW w:type="dxa" w:w="2160"/>
          </w:tcPr>
          <w:p>
            <w:r>
              <w:t>1- SM-DS rejects the request.2- SM-DS returns an error indicating "unsupported public key identifier(s)" or equivalent error code.</w:t>
            </w:r>
          </w:p>
        </w:tc>
      </w:tr>
    </w:tbl>
    <w:p>
      <w:r>
        <w:rPr/>
        <w:t>Conformance Requirements References</w:t>
        <w:br/>
        <w:t>- SGP.22 v2.6.1, Section(s) referring to SM-DS behavior with public key identifiers and cryptographic schemes; specifically conforms to Requirement ID 8.9.2: "Unsupported None of the proposed Public Key Identifiers is supported by the SM-DS."</w:t>
        <w:br/>
        <w:t>- Refer to SM-DS certificate profile and key management behavior as described in SGP.22 and RFC 5280.</w:t>
      </w:r>
    </w:p>
    <w:p>
      <w:r>
        <w:rPr/>
        <w:t>Conditional Execution Rules:</w:t>
        <w:br/>
        <w:t>- This test sequence SHALL be executed if and only if the request contains public key identifiers that do not match any of the identifiers in the SM-DS's configured supported set.</w:t>
      </w:r>
    </w:p>
    <w:p>
      <w:r>
        <w:rPr/>
        <w:t>Notes:</w:t>
        <w:br/>
        <w:t>- The error returned by SM-DS must be unambiguous and indicate the lack of supported public key identifiers.</w:t>
        <w:br/>
        <w:t>- The test is not passed if the SM-DS erroneously accepts or ignores the unsupported identifiers and processes the request.</w:t>
      </w:r>
    </w:p>
    <w:p/>
    <w:p>
      <w:r>
        <w:rPr>
          <w:b/>
          <w:sz w:val="24"/>
        </w:rPr>
        <w:t>Requirement ID : 8.9.3 | Requirement Description : Unsupported The Specification Version Number indicated by the eUICC is not supported by the SM-DS.</w:t>
      </w:r>
    </w:p>
    <w:p>
      <w:r>
        <w:rPr>
          <w:b/>
          <w:sz w:val="24"/>
        </w:rPr>
        <w:t xml:space="preserve">Test Case : </w:t>
        <w:br/>
      </w:r>
    </w:p>
    <w:p>
      <w:r>
        <w:rPr/>
        <w:t>Test Cases</w:t>
      </w:r>
    </w:p>
    <w:p>
      <w:r>
        <w:rPr/>
        <w:t>TC</w:t>
      </w:r>
      <w:r>
        <w:rPr>
          <w:i/>
        </w:rPr>
        <w:t>SMDS</w:t>
      </w:r>
      <w:r>
        <w:rPr/>
        <w:t>UnsupportedSpecVersion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present in the Device and is operational.</w:t>
            </w:r>
          </w:p>
        </w:tc>
      </w:tr>
      <w:tr>
        <w:tc>
          <w:tcPr>
            <w:tcW w:type="dxa" w:w="4320"/>
          </w:tcPr>
          <w:p>
            <w:r>
              <w:t>SM-DS</w:t>
            </w:r>
          </w:p>
        </w:tc>
        <w:tc>
          <w:tcPr>
            <w:tcW w:type="dxa" w:w="4320"/>
          </w:tcPr>
          <w:p>
            <w:r>
              <w:t>The SM-DS is operational and configured to only support certain specification versions.</w:t>
            </w:r>
          </w:p>
        </w:tc>
      </w:tr>
      <w:tr>
        <w:tc>
          <w:tcPr>
            <w:tcW w:type="dxa" w:w="4320"/>
          </w:tcPr>
          <w:p>
            <w:r>
              <w:t>Device</w:t>
            </w:r>
          </w:p>
        </w:tc>
        <w:tc>
          <w:tcPr>
            <w:tcW w:type="dxa" w:w="4320"/>
          </w:tcPr>
          <w:p>
            <w:r>
              <w:t>The Device supports communication with the eUICC and SM-DS.</w:t>
            </w:r>
          </w:p>
        </w:tc>
      </w:tr>
    </w:tbl>
    <w:p>
      <w:r>
        <w:rPr/>
        <w:t>Test Sequence #01: eUICC Indicates Unsupported Specification Version</w:t>
        <w:br/>
        <w:t>This sequence tests the system’s handling when the eUICC indicates a specification version number that is not supported by the SM-DS during an eligibility check or profile management operation.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Indicates a specification version number not supported by the currently active SM-DS.</w:t>
            </w:r>
          </w:p>
        </w:tc>
      </w:tr>
      <w:tr>
        <w:tc>
          <w:tcPr>
            <w:tcW w:type="dxa" w:w="4320"/>
          </w:tcPr>
          <w:p>
            <w:r>
              <w:t>SM-DS</w:t>
            </w:r>
          </w:p>
        </w:tc>
        <w:tc>
          <w:tcPr>
            <w:tcW w:type="dxa" w:w="4320"/>
          </w:tcPr>
          <w:p>
            <w:r>
              <w:t>Maintains a defined set of supported specification version numbers.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SM-DS</w:t>
            </w:r>
          </w:p>
        </w:tc>
        <w:tc>
          <w:tcPr>
            <w:tcW w:type="dxa" w:w="2160"/>
          </w:tcPr>
          <w:p>
            <w:r>
              <w:t>Eligibility Check or Profile Management Info: Contains unsupported Spec Version Number.</w:t>
            </w:r>
          </w:p>
        </w:tc>
        <w:tc>
          <w:tcPr>
            <w:tcW w:type="dxa" w:w="2160"/>
          </w:tcPr>
          <w:p>
            <w:r>
              <w:t>SM-DS evaluates the Spec Version and checks against its supported versions.</w:t>
            </w:r>
          </w:p>
        </w:tc>
      </w:tr>
      <w:tr>
        <w:tc>
          <w:tcPr>
            <w:tcW w:type="dxa" w:w="2160"/>
          </w:tcPr>
          <w:p>
            <w:r>
              <w:t>1</w:t>
            </w:r>
          </w:p>
        </w:tc>
        <w:tc>
          <w:tcPr>
            <w:tcW w:type="dxa" w:w="2160"/>
          </w:tcPr>
          <w:p>
            <w:r>
              <w:t>SM-DS → eUICC</w:t>
            </w:r>
          </w:p>
        </w:tc>
        <w:tc>
          <w:tcPr>
            <w:tcW w:type="dxa" w:w="2160"/>
          </w:tcPr>
          <w:p>
            <w:r>
              <w:t>Response indicating error: Specification Version unsupported (Requirement ID: 8.9.3).</w:t>
            </w:r>
          </w:p>
        </w:tc>
        <w:tc>
          <w:tcPr>
            <w:tcW w:type="dxa" w:w="2160"/>
          </w:tcPr>
          <w:p>
            <w:r>
              <w:t>1- SM-DS rejects the request due to unsupported Spec Version.2- eUICC notified of failure and reason ("Unsupported Specification Version Number indicated by the eUICC is not supported by the SM-DS").</w:t>
            </w:r>
          </w:p>
        </w:tc>
      </w:tr>
    </w:tbl>
    <w:p>
      <w:r>
        <w:rPr/>
        <w:t>Test Sequence #02: Attempted Event Registration with Unsupported Spec Version</w:t>
        <w:br/>
        <w:t>This sequence tests whether the SM-DS correctly refuses Event Registration or other requests from an eUICC with an unsupported specification version.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SM-DS</w:t>
            </w:r>
          </w:p>
        </w:tc>
        <w:tc>
          <w:tcPr>
            <w:tcW w:type="dxa" w:w="2160"/>
          </w:tcPr>
          <w:p>
            <w:r>
              <w:t>Event Registration request with an unsupported Specification Version Number.</w:t>
            </w:r>
          </w:p>
        </w:tc>
        <w:tc>
          <w:tcPr>
            <w:tcW w:type="dxa" w:w="2160"/>
          </w:tcPr>
          <w:p>
            <w:r>
              <w:t>1- SM-DS identifies the unsupported version.2- SM-DS responds with error: specification version not supported as per requirement 8.9.3.</w:t>
            </w:r>
          </w:p>
        </w:tc>
      </w:tr>
    </w:tbl>
    <w:p>
      <w:r>
        <w:rPr/>
        <w:t>Conformance Requirements References</w:t>
        <w:br/>
        <w:t>- SGP.22 v2.6.1, Section 8.9.3: "Unsupported The Specification Version Number indicated by the eUICC is not supported by the SM-DS."</w:t>
        <w:br/>
        <w:t>- SGP.21 v2.6, Section 4.3.1: eUICC shall indicate the specification version it is supporting; SM-DS must validate.</w:t>
      </w:r>
    </w:p>
    <w:p>
      <w:r>
        <w:rPr/>
        <w:t>Conditional Execution Rule:</w:t>
        <w:br/>
        <w:t xml:space="preserve">Test Sequence #01 and #02 SHALL be executed if and only if the eUICC indicates a specification version number and this version is not within the set of versions supported by the SM-DS. </w:t>
      </w:r>
    </w:p>
    <w:p>
      <w:r>
        <w:rPr/>
        <w:t>Notes:</w:t>
        <w:br/>
        <w:t>- All error responses from SM-DS should include a reason code or text as specified by requirement 8.9.3 for auditing and debugging purposes.</w:t>
        <w:br/>
        <w:t>- The Device should log and/or display error information to the end user or operator as designed per implementation.</w:t>
      </w:r>
    </w:p>
    <w:p/>
    <w:p>
      <w:r>
        <w:rPr>
          <w:b/>
          <w:sz w:val="24"/>
        </w:rPr>
        <w:t>Requirement ID : 8.9.5 | Requirement Description : Already in use: The Event Record already exist in the SM-DS (EventID duplicated).</w:t>
      </w:r>
    </w:p>
    <w:p>
      <w:r>
        <w:rPr>
          <w:b/>
          <w:sz w:val="24"/>
        </w:rPr>
        <w:t xml:space="preserve">Test Case : </w:t>
        <w:br/>
      </w:r>
    </w:p>
    <w:p>
      <w:r>
        <w:rPr/>
        <w:t>Test Cases</w:t>
      </w:r>
    </w:p>
    <w:p>
      <w:r>
        <w:rPr/>
        <w:t>TC</w:t>
      </w:r>
      <w:r>
        <w:rPr>
          <w:i/>
        </w:rPr>
        <w:t>SMDS</w:t>
      </w:r>
      <w:r>
        <w:rPr/>
        <w:t>RegisterEvent_AlreadyInUse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connected and authenticated to the target SM-DS (Root or Alternative) over a secured interface.</w:t>
            </w:r>
          </w:p>
        </w:tc>
      </w:tr>
      <w:tr>
        <w:tc>
          <w:tcPr>
            <w:tcW w:type="dxa" w:w="4320"/>
          </w:tcPr>
          <w:p>
            <w:r>
              <w:t>SM-DS</w:t>
            </w:r>
          </w:p>
        </w:tc>
        <w:tc>
          <w:tcPr>
            <w:tcW w:type="dxa" w:w="4320"/>
          </w:tcPr>
          <w:p>
            <w:r>
              <w:t>The SM-DS is operational and able to process Event Record registrations.</w:t>
            </w:r>
          </w:p>
        </w:tc>
      </w:tr>
      <w:tr>
        <w:tc>
          <w:tcPr>
            <w:tcW w:type="dxa" w:w="4320"/>
          </w:tcPr>
          <w:p>
            <w:r>
              <w:t>SM-DP+/SM-DS</w:t>
            </w:r>
          </w:p>
        </w:tc>
        <w:tc>
          <w:tcPr>
            <w:tcW w:type="dxa" w:w="4320"/>
          </w:tcPr>
          <w:p>
            <w:r>
              <w:t>An Event Record identified by {eid, eventId} already exists in the SM-DS (i.e., the combination is already registered).</w:t>
            </w:r>
          </w:p>
        </w:tc>
      </w:tr>
    </w:tbl>
    <w:p>
      <w:r>
        <w:rPr/>
        <w:t>Test Sequence #01: Attempt to Register a Duplicate Event Record in SM-DS</w:t>
        <w:br/>
        <w:t>Description of the aim of the test sequence N°1</w:t>
      </w:r>
    </w:p>
    <w:p>
      <w:r>
        <w:rPr/>
        <w:t>To verify that when an SM-DP+ (or Alternative SM-DS) tries to register an Event Record with an eventId that already exists for the same eid in the SM-DS, the SM-DS detects this duplication and returns a specific status code indicating "Already in use" as per requirement 8.9.5.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SM-DS</w:t>
            </w:r>
          </w:p>
        </w:tc>
        <w:tc>
          <w:tcPr>
            <w:tcW w:type="dxa" w:w="4320"/>
          </w:tcPr>
          <w:p>
            <w:r>
              <w:t>Holds an Event Record with eid =  and eventId = .</w:t>
            </w:r>
          </w:p>
        </w:tc>
      </w:tr>
      <w:tr>
        <w:tc>
          <w:tcPr>
            <w:tcW w:type="dxa" w:w="4320"/>
          </w:tcPr>
          <w:p>
            <w:r>
              <w:t>SM-DP+</w:t>
            </w:r>
          </w:p>
        </w:tc>
        <w:tc>
          <w:tcPr>
            <w:tcW w:type="dxa" w:w="4320"/>
          </w:tcPr>
          <w:p>
            <w:r>
              <w:t>Has valid credentials to request Event Record registration on the SM-DS.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SM-DS</w:t>
            </w:r>
          </w:p>
        </w:tc>
        <w:tc>
          <w:tcPr>
            <w:tcW w:type="dxa" w:w="2160"/>
          </w:tcPr>
          <w:p>
            <w:r>
              <w:t>Ensure Event Record with eid =  and eventId =  is present in SM-DS.</w:t>
            </w:r>
          </w:p>
        </w:tc>
        <w:tc>
          <w:tcPr>
            <w:tcW w:type="dxa" w:w="2160"/>
          </w:tcPr>
          <w:p>
            <w:r>
              <w:t>SM-DS contains Event Record {eid = , eventId = }</w:t>
            </w:r>
          </w:p>
        </w:tc>
      </w:tr>
      <w:tr>
        <w:tc>
          <w:tcPr>
            <w:tcW w:type="dxa" w:w="2160"/>
          </w:tcPr>
          <w:p>
            <w:r>
              <w:t>1</w:t>
            </w:r>
          </w:p>
        </w:tc>
        <w:tc>
          <w:tcPr>
            <w:tcW w:type="dxa" w:w="2160"/>
          </w:tcPr>
          <w:p>
            <w:r>
              <w:t>SM-DP+ → SM-DS</w:t>
            </w:r>
          </w:p>
        </w:tc>
        <w:tc>
          <w:tcPr>
            <w:tcW w:type="dxa" w:w="2160"/>
          </w:tcPr>
          <w:p>
            <w:r>
              <w:t>Send RegisterEvent request with eid = , eventId = , rspServerAddress, forwardingIndicator.</w:t>
            </w:r>
          </w:p>
        </w:tc>
        <w:tc>
          <w:tcPr>
            <w:tcW w:type="dxa" w:w="2160"/>
          </w:tcPr>
          <w:p>
            <w:r>
              <w:t>1- SM-DS detects that Event Record {eid, eventId} already exists2- SM-DS returns status "Already in use" (8.9.5)</w:t>
            </w:r>
          </w:p>
        </w:tc>
      </w:tr>
    </w:tbl>
    <w:p>
      <w:r>
        <w:rPr/>
        <w:t>Test Sequence #02: Attempt to Register New Event Record (Negative Control)</w:t>
        <w:br/>
        <w:t>Description of the aim of the test sequence N°2</w:t>
      </w:r>
    </w:p>
    <w:p>
      <w:r>
        <w:rPr/>
        <w:t>To confirm that a new Event Record can be registered when the eventId is unique for the given eid and that the "Already in use" error is not triggered in the normal use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SM-DS</w:t>
            </w:r>
          </w:p>
        </w:tc>
        <w:tc>
          <w:tcPr>
            <w:tcW w:type="dxa" w:w="2160"/>
          </w:tcPr>
          <w:p>
            <w:r>
              <w:t>Send RegisterEvent with eid = , eventId =  (eventId not used before for this eid)</w:t>
            </w:r>
          </w:p>
        </w:tc>
        <w:tc>
          <w:tcPr>
            <w:tcW w:type="dxa" w:w="2160"/>
          </w:tcPr>
          <w:p>
            <w:r>
              <w:t>1- SM-DS registers the new Event Record successfully</w:t>
            </w:r>
          </w:p>
        </w:tc>
      </w:tr>
      <w:tr>
        <w:tc>
          <w:tcPr>
            <w:tcW w:type="dxa" w:w="2160"/>
          </w:tcPr>
          <w:p>
            <w:r>
              <w:t>2</w:t>
            </w:r>
          </w:p>
        </w:tc>
        <w:tc>
          <w:tcPr>
            <w:tcW w:type="dxa" w:w="2160"/>
          </w:tcPr>
          <w:p>
            <w:r>
              <w:t>SM-DS → SM-DP+</w:t>
            </w:r>
          </w:p>
        </w:tc>
        <w:tc>
          <w:tcPr>
            <w:tcW w:type="dxa" w:w="2160"/>
          </w:tcPr>
          <w:p>
            <w:r>
              <w:t>SM-DS returns function execution status = "Executed-Success"</w:t>
            </w:r>
          </w:p>
        </w:tc>
        <w:tc>
          <w:tcPr>
            <w:tcW w:type="dxa" w:w="2160"/>
          </w:tcPr>
          <w:p>
            <w:r>
              <w:t>2- Expected status code indicates successful registration</w:t>
            </w:r>
          </w:p>
        </w:tc>
      </w:tr>
    </w:tbl>
    <w:p>
      <w:r>
        <w:rPr/>
        <w:t>Conformance Requirements References</w:t>
        <w:br/>
        <w:t>- SGP.22 v2.6.1 section 5.9.1/table 53: Duplicate EventID results in "Already in use" error status code.</w:t>
        <w:br/>
        <w:t>- SGP.22 v2.6.1 section 8.9.5: Definition and error description for EventID duplication in SM-DS.</w:t>
        <w:br/>
        <w:t>- SGP.22 v2.6.1 Table 54: RegisterEvent specific status codes.</w:t>
        <w:br/>
        <w:t>- SGP.21 v2.6 (referenced for Event Registration architecture and uniqueness constraints).</w:t>
      </w:r>
    </w:p>
    <w:p>
      <w:r>
        <w:rPr/>
        <w:t>Conditional Execution</w:t>
        <w:br/>
        <w:t>- Test Sequence #01 SHALL be executed if and only if an Event Record with the same eid and eventId is already present in the SM-DS.</w:t>
        <w:br/>
        <w:t>- Test Sequence #02 SHALL be executed if and only if the tested eventId has not been registered yet for the given eid in the SM-DS.</w:t>
      </w:r>
    </w:p>
    <w:p>
      <w:r>
        <w:rPr/>
        <w:t>Notes:</w:t>
        <w:br/>
        <w:t>- The responses from SM-DS SHALL adhere to the status code mapping as specified in SGP.22 (Table 54).</w:t>
        <w:br/>
        <w:t>- Status code for "Already in use" is expected under subject: Event Record, code: 3.3, reason: Already in use.</w:t>
      </w:r>
    </w:p>
    <w:p>
      <w:r>
        <w:rPr/>
        <w:t>End of Test Case.</w:t>
      </w:r>
    </w:p>
    <w:p/>
    <w:p>
      <w:r>
        <w:rPr>
          <w:b/>
          <w:sz w:val="24"/>
        </w:rPr>
        <w:t>Requirement ID : 8.9 | Requirement Description : Inaccessible: The cascade SM-DS registration has failed. Root SM-DS was unavailable.</w:t>
      </w:r>
    </w:p>
    <w:p>
      <w:r>
        <w:rPr>
          <w:b/>
          <w:sz w:val="24"/>
        </w:rPr>
        <w:t xml:space="preserve">Test Case : </w:t>
        <w:br/>
      </w:r>
    </w:p>
    <w:p>
      <w:r>
        <w:rPr/>
        <w:t>Test Cases</w:t>
      </w:r>
    </w:p>
    <w:p>
      <w:r>
        <w:rPr/>
        <w:t>TC</w:t>
      </w:r>
      <w:r>
        <w:rPr>
          <w:i/>
        </w:rPr>
        <w:t>SMDS</w:t>
      </w:r>
      <w:r>
        <w:rPr/>
        <w:t>CascadeRegistrationFailure_RootUnreachable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Is provisioned with a valid Operator Profile download order and possesses EID.</w:t>
            </w:r>
          </w:p>
        </w:tc>
      </w:tr>
      <w:tr>
        <w:tc>
          <w:tcPr>
            <w:tcW w:type="dxa" w:w="4320"/>
          </w:tcPr>
          <w:p>
            <w:r>
              <w:t>Alt SM-DS</w:t>
            </w:r>
          </w:p>
        </w:tc>
        <w:tc>
          <w:tcPr>
            <w:tcW w:type="dxa" w:w="4320"/>
          </w:tcPr>
          <w:p>
            <w:r>
              <w:t>Alternative SM-DS is online and configured to forward cascade registrations.</w:t>
            </w:r>
          </w:p>
        </w:tc>
      </w:tr>
      <w:tr>
        <w:tc>
          <w:tcPr>
            <w:tcW w:type="dxa" w:w="4320"/>
          </w:tcPr>
          <w:p>
            <w:r>
              <w:t>Root SM-DS</w:t>
            </w:r>
          </w:p>
        </w:tc>
        <w:tc>
          <w:tcPr>
            <w:tcW w:type="dxa" w:w="4320"/>
          </w:tcPr>
          <w:p>
            <w:r>
              <w:t>Root SM-DS is currently unavailable/inaccessible on the network.</w:t>
            </w:r>
          </w:p>
        </w:tc>
      </w:tr>
    </w:tbl>
    <w:p>
      <w:r>
        <w:rPr/>
        <w:t>Test Sequence #01: Cascade Registration to Root SM-DS fails due to Root Unreachability</w:t>
        <w:br/>
        <w:t>This test sequence verifies that when an Alternative SM-DS attempts to cascade an Event Registration to a Root SM-DS, and the Root SM-DS is unavailable, the registration fails cleanly and the correct error is returned to the SM-DP+.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authenticated with Alt SM-DS and is ready to register an Event with ForwardingIndicator=true.</w:t>
            </w:r>
          </w:p>
        </w:tc>
      </w:tr>
      <w:tr>
        <w:tc>
          <w:tcPr>
            <w:tcW w:type="dxa" w:w="4320"/>
          </w:tcPr>
          <w:p>
            <w:r>
              <w:t>Alt SM-DS</w:t>
            </w:r>
          </w:p>
        </w:tc>
        <w:tc>
          <w:tcPr>
            <w:tcW w:type="dxa" w:w="4320"/>
          </w:tcPr>
          <w:p>
            <w:r>
              <w:t>Receives RegisterEvent request from SM-DP+ and is configured for cascade registration.</w:t>
            </w:r>
          </w:p>
        </w:tc>
      </w:tr>
      <w:tr>
        <w:tc>
          <w:tcPr>
            <w:tcW w:type="dxa" w:w="4320"/>
          </w:tcPr>
          <w:p>
            <w:r>
              <w:t>Root SM-DS</w:t>
            </w:r>
          </w:p>
        </w:tc>
        <w:tc>
          <w:tcPr>
            <w:tcW w:type="dxa" w:w="4320"/>
          </w:tcPr>
          <w:p>
            <w:r>
              <w:t>Not reachable by Alt SM-DS (simulated network failure or actual unavailability).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Alt SM-DS</w:t>
            </w:r>
          </w:p>
        </w:tc>
        <w:tc>
          <w:tcPr>
            <w:tcW w:type="dxa" w:w="2160"/>
          </w:tcPr>
          <w:p>
            <w:r>
              <w:t>SM-DP+ initiates "ES12.RegisterEvent" with EID, EventID, RSP Server address, ForwardingIndicator=true</w:t>
            </w:r>
          </w:p>
        </w:tc>
        <w:tc>
          <w:tcPr>
            <w:tcW w:type="dxa" w:w="2160"/>
          </w:tcPr>
          <w:p>
            <w:r>
              <w:t>Alt SM-DS receives valid RegisterEvent parameters and proceeds to store the Event Record locally.</w:t>
            </w:r>
          </w:p>
        </w:tc>
      </w:tr>
      <w:tr>
        <w:tc>
          <w:tcPr>
            <w:tcW w:type="dxa" w:w="2160"/>
          </w:tcPr>
          <w:p>
            <w:r>
              <w:t>1</w:t>
            </w:r>
          </w:p>
        </w:tc>
        <w:tc>
          <w:tcPr>
            <w:tcW w:type="dxa" w:w="2160"/>
          </w:tcPr>
          <w:p>
            <w:r>
              <w:t>Alt SM-DS → Root SM-DS</w:t>
            </w:r>
          </w:p>
        </w:tc>
        <w:tc>
          <w:tcPr>
            <w:tcW w:type="dxa" w:w="2160"/>
          </w:tcPr>
          <w:p>
            <w:r>
              <w:t>Alt SM-DS attempts to cascade the Event Registration to the Root SM-DS ("ES15.RegisterEvent")</w:t>
            </w:r>
          </w:p>
        </w:tc>
        <w:tc>
          <w:tcPr>
            <w:tcW w:type="dxa" w:w="2160"/>
          </w:tcPr>
          <w:p>
            <w:r>
              <w:t>1- Network failure or unavailability of Root SM-DS prevents successful registration.2- No acknowledgment is received from Root SM-DS.</w:t>
            </w:r>
          </w:p>
        </w:tc>
      </w:tr>
      <w:tr>
        <w:tc>
          <w:tcPr>
            <w:tcW w:type="dxa" w:w="2160"/>
          </w:tcPr>
          <w:p>
            <w:r>
              <w:t>2</w:t>
            </w:r>
          </w:p>
        </w:tc>
        <w:tc>
          <w:tcPr>
            <w:tcW w:type="dxa" w:w="2160"/>
          </w:tcPr>
          <w:p>
            <w:r>
              <w:t>Alt SM-DS</w:t>
            </w:r>
          </w:p>
        </w:tc>
        <w:tc>
          <w:tcPr>
            <w:tcW w:type="dxa" w:w="2160"/>
          </w:tcPr>
          <w:p>
            <w:r>
              <w:t>Alt SM-DS deletes the locally stored Event Record due to cascade failure as per specification.</w:t>
            </w:r>
          </w:p>
        </w:tc>
        <w:tc>
          <w:tcPr>
            <w:tcW w:type="dxa" w:w="2160"/>
          </w:tcPr>
          <w:p>
            <w:r>
              <w:t>Event Record is not retained in Alt SM-DS, and system state is reverted to before initial registration attempt.</w:t>
            </w:r>
          </w:p>
        </w:tc>
      </w:tr>
      <w:tr>
        <w:tc>
          <w:tcPr>
            <w:tcW w:type="dxa" w:w="2160"/>
          </w:tcPr>
          <w:p>
            <w:r>
              <w:t>3</w:t>
            </w:r>
          </w:p>
        </w:tc>
        <w:tc>
          <w:tcPr>
            <w:tcW w:type="dxa" w:w="2160"/>
          </w:tcPr>
          <w:p>
            <w:r>
              <w:t>Alt SM-DS → SM-DP+</w:t>
            </w:r>
          </w:p>
        </w:tc>
        <w:tc>
          <w:tcPr>
            <w:tcW w:type="dxa" w:w="2160"/>
          </w:tcPr>
          <w:p>
            <w:r>
              <w:t>Alt SM-DS returns RegisterEvent function execution status "Failed" with status code indicating cascade SM-DS registration failure (Root unavailable).</w:t>
            </w:r>
          </w:p>
        </w:tc>
        <w:tc>
          <w:tcPr>
            <w:tcW w:type="dxa" w:w="2160"/>
          </w:tcPr>
          <w:p>
            <w:r>
              <w:t>SM-DP+ receives an explicit failure notification consistent with requirement 8.9: “cascade SM-DS registration has failed. Root SM-DS was unavailable.”</w:t>
            </w:r>
          </w:p>
        </w:tc>
      </w:tr>
    </w:tbl>
    <w:p>
      <w:r>
        <w:rPr/>
        <w:t>Conformance Requirements References:</w:t>
        <w:br/>
        <w:t>- SGP.22 v2.6.1, section 8.9: "The cascade SM-DS registration has failed. Root SM-DS was unavailable."</w:t>
        <w:br/>
        <w:t>- SGP.22 v2.6.1, section 5.9.1 and 5.9.2: Event Registration and error handling during cascade (pages 230–231).</w:t>
        <w:br/>
        <w:t>- Execution of this test case SHALL be performed only if an Alternative SM-DS is configured to cascade registrations and the Root SM-DS is unreachable.</w:t>
      </w:r>
    </w:p>
    <w:p>
      <w:r>
        <w:rPr/>
        <w:t>Notes:</w:t>
        <w:br/>
        <w:t>- It is mandatory that upon cascade failure, the Alt SM-DS does not retain the locally stored Event Record and communicates the specific error to SM-DP+.</w:t>
        <w:br/>
        <w:t>- Real network failure can be simulated by disabling Root SM-DS, dropping packets, or configuring firewall rules to block connectivity.</w:t>
        <w:br/>
        <w:t>- The returned error/status code SHALL be traceable to the specific failure cause (“Root SM-DS was unavailable”).</w:t>
      </w:r>
    </w:p>
    <w:p/>
    <w:p>
      <w:r>
        <w:rPr>
          <w:b/>
          <w:sz w:val="24"/>
        </w:rPr>
        <w:t>Requirement ID : SHALL support at least the CAT mechanisms defined in Annex C.4 | Requirement Description : In order to support this option, the Device SHALL support at least the CAT mechanisms defined in Annex C.4.</w:t>
      </w:r>
    </w:p>
    <w:p>
      <w:r>
        <w:rPr>
          <w:b/>
          <w:sz w:val="24"/>
        </w:rPr>
        <w:t xml:space="preserve">Test Case : </w:t>
        <w:br/>
      </w:r>
    </w:p>
    <w:p>
      <w:r>
        <w:rPr/>
        <w:t>Test Cases</w:t>
      </w:r>
    </w:p>
    <w:p>
      <w:r>
        <w:rPr/>
        <w:t>TC</w:t>
      </w:r>
      <w:r>
        <w:rPr>
          <w:i/>
        </w:rPr>
        <w:t>Device</w:t>
      </w:r>
      <w:r>
        <w:rPr/>
        <w:t>CATMechanismsSupport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in a state ready to perform CAT (Card Application Toolkit) mechanism tests and is compliant with SGP.22 v2.6.1.</w:t>
            </w:r>
          </w:p>
        </w:tc>
      </w:tr>
      <w:tr>
        <w:tc>
          <w:tcPr>
            <w:tcW w:type="dxa" w:w="4320"/>
          </w:tcPr>
          <w:p>
            <w:r>
              <w:t>eUICC</w:t>
            </w:r>
          </w:p>
        </w:tc>
        <w:tc>
          <w:tcPr>
            <w:tcW w:type="dxa" w:w="4320"/>
          </w:tcPr>
          <w:p>
            <w:r>
              <w:t>Inserted and functional, supporting required SGP.22 functionalities.</w:t>
            </w:r>
          </w:p>
        </w:tc>
      </w:tr>
    </w:tbl>
    <w:p>
      <w:r>
        <w:rPr/>
        <w:t>Test Sequence #01: Verification of Minimum CAT Mechanisms Support</w:t>
        <w:br/>
        <w:t>Aim: To verify that the Device supports, at minimum, the CAT mechanisms as defined in Annex C.4 of SGP.22 v2.6.1, in accordance with the required deployment scenario (LPAd, LPAe with LUIe based on CAT, LPAe with LUIe based on SCWS).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booted and ready for testing. Capable of hosting either LPAd, LPAe with LUIe (CAT-based), or LPAe with LUIe (SCWS-based) as per test configuration.</w:t>
            </w:r>
          </w:p>
        </w:tc>
      </w:tr>
      <w:tr>
        <w:tc>
          <w:tcPr>
            <w:tcW w:type="dxa" w:w="4320"/>
          </w:tcPr>
          <w:p>
            <w:r>
              <w:t>eUICC</w:t>
            </w:r>
          </w:p>
        </w:tc>
        <w:tc>
          <w:tcPr>
            <w:tcW w:type="dxa" w:w="4320"/>
          </w:tcPr>
          <w:p>
            <w:r>
              <w:t>Properly initialized, provisioned, and ready to communicate with the Device via the CAT interface.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Ensure Device configuration is set to test required option (LPAd/LPAe type).</w:t>
            </w:r>
          </w:p>
        </w:tc>
        <w:tc>
          <w:tcPr>
            <w:tcW w:type="dxa" w:w="2160"/>
          </w:tcPr>
          <w:p>
            <w:r>
              <w:t>Device is ready in the proper LPA mode and eUICC is detected.</w:t>
            </w:r>
          </w:p>
        </w:tc>
      </w:tr>
      <w:tr>
        <w:tc>
          <w:tcPr>
            <w:tcW w:type="dxa" w:w="2160"/>
          </w:tcPr>
          <w:p>
            <w:r>
              <w:t>1</w:t>
            </w:r>
          </w:p>
        </w:tc>
        <w:tc>
          <w:tcPr>
            <w:tcW w:type="dxa" w:w="2160"/>
          </w:tcPr>
          <w:p>
            <w:r>
              <w:t>Device ↔ eUICC</w:t>
            </w:r>
          </w:p>
        </w:tc>
        <w:tc>
          <w:tcPr>
            <w:tcW w:type="dxa" w:w="2160"/>
          </w:tcPr>
          <w:p>
            <w:r>
              <w:t>Device sends TERMINAL PROFILE command during initialization.</w:t>
            </w:r>
          </w:p>
        </w:tc>
        <w:tc>
          <w:tcPr>
            <w:tcW w:type="dxa" w:w="2160"/>
          </w:tcPr>
          <w:p>
            <w:r>
              <w:t>Device sends TERMINAL PROFILE.eUICC responds appropriately indicating supported CAT mechanisms.</w:t>
            </w:r>
          </w:p>
        </w:tc>
      </w:tr>
      <w:tr>
        <w:tc>
          <w:tcPr>
            <w:tcW w:type="dxa" w:w="2160"/>
          </w:tcPr>
          <w:p>
            <w:r>
              <w:t>2</w:t>
            </w:r>
          </w:p>
        </w:tc>
        <w:tc>
          <w:tcPr>
            <w:tcW w:type="dxa" w:w="2160"/>
          </w:tcPr>
          <w:p>
            <w:r>
              <w:t>Device ↔ eUICC</w:t>
            </w:r>
          </w:p>
        </w:tc>
        <w:tc>
          <w:tcPr>
            <w:tcW w:type="dxa" w:w="2160"/>
          </w:tcPr>
          <w:p>
            <w:r>
              <w:t>Initiate SETUP MENU proactive command and process ENVELOPE (MENU SELECTION).</w:t>
            </w:r>
          </w:p>
        </w:tc>
        <w:tc>
          <w:tcPr>
            <w:tcW w:type="dxa" w:w="2160"/>
          </w:tcPr>
          <w:p>
            <w:r>
              <w:t>Device recognizes SETUP MENU.Device processes MENU SELECTION via ENVELOPE command.</w:t>
            </w:r>
          </w:p>
        </w:tc>
      </w:tr>
      <w:tr>
        <w:tc>
          <w:tcPr>
            <w:tcW w:type="dxa" w:w="2160"/>
          </w:tcPr>
          <w:p>
            <w:r>
              <w:t>3</w:t>
            </w:r>
          </w:p>
        </w:tc>
        <w:tc>
          <w:tcPr>
            <w:tcW w:type="dxa" w:w="2160"/>
          </w:tcPr>
          <w:p>
            <w:r>
              <w:t>Device ↔ eUICC</w:t>
            </w:r>
          </w:p>
        </w:tc>
        <w:tc>
          <w:tcPr>
            <w:tcW w:type="dxa" w:w="2160"/>
          </w:tcPr>
          <w:p>
            <w:r>
              <w:t>Process DISPLAY TEXT proactive command.</w:t>
            </w:r>
          </w:p>
        </w:tc>
        <w:tc>
          <w:tcPr>
            <w:tcW w:type="dxa" w:w="2160"/>
          </w:tcPr>
          <w:p>
            <w:r>
              <w:t>Device displays required text.Device acknowledges completion to eUICC.</w:t>
            </w:r>
          </w:p>
        </w:tc>
      </w:tr>
      <w:tr>
        <w:tc>
          <w:tcPr>
            <w:tcW w:type="dxa" w:w="2160"/>
          </w:tcPr>
          <w:p>
            <w:r>
              <w:t>4</w:t>
            </w:r>
          </w:p>
        </w:tc>
        <w:tc>
          <w:tcPr>
            <w:tcW w:type="dxa" w:w="2160"/>
          </w:tcPr>
          <w:p>
            <w:r>
              <w:t>Device ↔ eUICC</w:t>
            </w:r>
          </w:p>
        </w:tc>
        <w:tc>
          <w:tcPr>
            <w:tcW w:type="dxa" w:w="2160"/>
          </w:tcPr>
          <w:p>
            <w:r>
              <w:t>Process GET INKEY and GET INPUT proactive commands.</w:t>
            </w:r>
          </w:p>
        </w:tc>
        <w:tc>
          <w:tcPr>
            <w:tcW w:type="dxa" w:w="2160"/>
          </w:tcPr>
          <w:p>
            <w:r>
              <w:t>Device prompts for user input as specified, accepts and returns entered value to eUICC.</w:t>
            </w:r>
          </w:p>
        </w:tc>
      </w:tr>
      <w:tr>
        <w:tc>
          <w:tcPr>
            <w:tcW w:type="dxa" w:w="2160"/>
          </w:tcPr>
          <w:p>
            <w:r>
              <w:t>5</w:t>
            </w:r>
          </w:p>
        </w:tc>
        <w:tc>
          <w:tcPr>
            <w:tcW w:type="dxa" w:w="2160"/>
          </w:tcPr>
          <w:p>
            <w:r>
              <w:t>Device ↔ eUICC</w:t>
            </w:r>
          </w:p>
        </w:tc>
        <w:tc>
          <w:tcPr>
            <w:tcW w:type="dxa" w:w="2160"/>
          </w:tcPr>
          <w:p>
            <w:r>
              <w:t>Process PLAY TONE proactive command.</w:t>
            </w:r>
          </w:p>
        </w:tc>
        <w:tc>
          <w:tcPr>
            <w:tcW w:type="dxa" w:w="2160"/>
          </w:tcPr>
          <w:p>
            <w:r>
              <w:t>Device plays the specified tone and acknowledges execution to eUICC.</w:t>
            </w:r>
          </w:p>
        </w:tc>
      </w:tr>
      <w:tr>
        <w:tc>
          <w:tcPr>
            <w:tcW w:type="dxa" w:w="2160"/>
          </w:tcPr>
          <w:p>
            <w:r>
              <w:t>6</w:t>
            </w:r>
          </w:p>
        </w:tc>
        <w:tc>
          <w:tcPr>
            <w:tcW w:type="dxa" w:w="2160"/>
          </w:tcPr>
          <w:p>
            <w:r>
              <w:t>Device ↔ eUICC</w:t>
            </w:r>
          </w:p>
        </w:tc>
        <w:tc>
          <w:tcPr>
            <w:tcW w:type="dxa" w:w="2160"/>
          </w:tcPr>
          <w:p>
            <w:r>
              <w:t>Process SELECT ITEM proactive command.</w:t>
            </w:r>
          </w:p>
        </w:tc>
        <w:tc>
          <w:tcPr>
            <w:tcW w:type="dxa" w:w="2160"/>
          </w:tcPr>
          <w:p>
            <w:r>
              <w:t>Device displays selectable items and returns user selection to eUICC.</w:t>
            </w:r>
          </w:p>
        </w:tc>
      </w:tr>
      <w:tr>
        <w:tc>
          <w:tcPr>
            <w:tcW w:type="dxa" w:w="2160"/>
          </w:tcPr>
          <w:p>
            <w:r>
              <w:t>7</w:t>
            </w:r>
          </w:p>
        </w:tc>
        <w:tc>
          <w:tcPr>
            <w:tcW w:type="dxa" w:w="2160"/>
          </w:tcPr>
          <w:p>
            <w:r>
              <w:t>Device ↔ eUICC</w:t>
            </w:r>
          </w:p>
        </w:tc>
        <w:tc>
          <w:tcPr>
            <w:tcW w:type="dxa" w:w="2160"/>
          </w:tcPr>
          <w:p>
            <w:r>
              <w:t>Process EVENT DOWNLOAD - User activity and Idle screen available.</w:t>
            </w:r>
          </w:p>
        </w:tc>
        <w:tc>
          <w:tcPr>
            <w:tcW w:type="dxa" w:w="2160"/>
          </w:tcPr>
          <w:p>
            <w:r>
              <w:t>Device sends EVENT DOWNLOAD for User activity.Device sends EVENT DOWNLOAD when idle screen is available (LPAd only).</w:t>
            </w:r>
          </w:p>
        </w:tc>
      </w:tr>
      <w:tr>
        <w:tc>
          <w:tcPr>
            <w:tcW w:type="dxa" w:w="2160"/>
          </w:tcPr>
          <w:p>
            <w:r>
              <w:t>8</w:t>
            </w:r>
          </w:p>
        </w:tc>
        <w:tc>
          <w:tcPr>
            <w:tcW w:type="dxa" w:w="2160"/>
          </w:tcPr>
          <w:p>
            <w:r>
              <w:t>Device ↔ eUICC</w:t>
            </w:r>
          </w:p>
        </w:tc>
        <w:tc>
          <w:tcPr>
            <w:tcW w:type="dxa" w:w="2160"/>
          </w:tcPr>
          <w:p>
            <w:r>
              <w:t>Process SET UP EVENT LIST proactive command.</w:t>
            </w:r>
          </w:p>
        </w:tc>
        <w:tc>
          <w:tcPr>
            <w:tcW w:type="dxa" w:w="2160"/>
          </w:tcPr>
          <w:p>
            <w:r>
              <w:t>Device sets up event list as specified by eUICC.</w:t>
            </w:r>
          </w:p>
        </w:tc>
      </w:tr>
      <w:tr>
        <w:tc>
          <w:tcPr>
            <w:tcW w:type="dxa" w:w="2160"/>
          </w:tcPr>
          <w:p>
            <w:r>
              <w:t>9</w:t>
            </w:r>
          </w:p>
        </w:tc>
        <w:tc>
          <w:tcPr>
            <w:tcW w:type="dxa" w:w="2160"/>
          </w:tcPr>
          <w:p>
            <w:r>
              <w:t>Device ↔ eUICC</w:t>
            </w:r>
          </w:p>
        </w:tc>
        <w:tc>
          <w:tcPr>
            <w:tcW w:type="dxa" w:w="2160"/>
          </w:tcPr>
          <w:p>
            <w:r>
              <w:t>Process REFRESH command with UICC Reset or eUICC Profile Switch mode.</w:t>
            </w:r>
          </w:p>
        </w:tc>
        <w:tc>
          <w:tcPr>
            <w:tcW w:type="dxa" w:w="2160"/>
          </w:tcPr>
          <w:p>
            <w:r>
              <w:t>Device executes RESET or PROFILE SWITCH as commanded and sends terminal response.</w:t>
            </w:r>
          </w:p>
        </w:tc>
      </w:tr>
      <w:tr>
        <w:tc>
          <w:tcPr>
            <w:tcW w:type="dxa" w:w="2160"/>
          </w:tcPr>
          <w:p>
            <w:r>
              <w:t>10</w:t>
            </w:r>
          </w:p>
        </w:tc>
        <w:tc>
          <w:tcPr>
            <w:tcW w:type="dxa" w:w="2160"/>
          </w:tcPr>
          <w:p>
            <w:r>
              <w:t>Device ↔ eUICC</w:t>
            </w:r>
          </w:p>
        </w:tc>
        <w:tc>
          <w:tcPr>
            <w:tcW w:type="dxa" w:w="2160"/>
          </w:tcPr>
          <w:p>
            <w:r>
              <w:t>Process PROVIDE LOCAL INFORMATION (IMEI) proactive command.</w:t>
            </w:r>
          </w:p>
        </w:tc>
        <w:tc>
          <w:tcPr>
            <w:tcW w:type="dxa" w:w="2160"/>
          </w:tcPr>
          <w:p>
            <w:r>
              <w:t>Device sends IMEI information to eUICC.</w:t>
            </w:r>
          </w:p>
        </w:tc>
      </w:tr>
      <w:tr>
        <w:tc>
          <w:tcPr>
            <w:tcW w:type="dxa" w:w="2160"/>
          </w:tcPr>
          <w:p>
            <w:r>
              <w:t>11</w:t>
            </w:r>
          </w:p>
        </w:tc>
        <w:tc>
          <w:tcPr>
            <w:tcW w:type="dxa" w:w="2160"/>
          </w:tcPr>
          <w:p>
            <w:r>
              <w:t>Device ↔ eUICC</w:t>
            </w:r>
          </w:p>
        </w:tc>
        <w:tc>
          <w:tcPr>
            <w:tcW w:type="dxa" w:w="2160"/>
          </w:tcPr>
          <w:p>
            <w:r>
              <w:t>Process SEND SHORT MESSAGE and ENVELOPE (SMS-PP DOWNLOAD).</w:t>
            </w:r>
          </w:p>
        </w:tc>
        <w:tc>
          <w:tcPr>
            <w:tcW w:type="dxa" w:w="2160"/>
          </w:tcPr>
          <w:p>
            <w:r>
              <w:t>Device processes sending and receiving SMS as per proactive command and ENVELOPE.</w:t>
            </w:r>
          </w:p>
        </w:tc>
      </w:tr>
      <w:tr>
        <w:tc>
          <w:tcPr>
            <w:tcW w:type="dxa" w:w="2160"/>
          </w:tcPr>
          <w:p>
            <w:r>
              <w:t>12</w:t>
            </w:r>
          </w:p>
        </w:tc>
        <w:tc>
          <w:tcPr>
            <w:tcW w:type="dxa" w:w="2160"/>
          </w:tcPr>
          <w:p>
            <w:r>
              <w:t>Device ↔ eUICC</w:t>
            </w:r>
          </w:p>
        </w:tc>
        <w:tc>
          <w:tcPr>
            <w:tcW w:type="dxa" w:w="2160"/>
          </w:tcPr>
          <w:p>
            <w:r>
              <w:t>Handle TIMER MANAGEMENT and ENVELOPE (TIMER EXPIRATION).</w:t>
            </w:r>
          </w:p>
        </w:tc>
        <w:tc>
          <w:tcPr>
            <w:tcW w:type="dxa" w:w="2160"/>
          </w:tcPr>
          <w:p>
            <w:r>
              <w:t>Device manages timers and sends ENVELOPE upon expiration as per command.</w:t>
            </w:r>
          </w:p>
        </w:tc>
      </w:tr>
      <w:tr>
        <w:tc>
          <w:tcPr>
            <w:tcW w:type="dxa" w:w="2160"/>
          </w:tcPr>
          <w:p>
            <w:r>
              <w:t>13</w:t>
            </w:r>
          </w:p>
        </w:tc>
        <w:tc>
          <w:tcPr>
            <w:tcW w:type="dxa" w:w="2160"/>
          </w:tcPr>
          <w:p>
            <w:r>
              <w:t>Device ↔ eUICC</w:t>
            </w:r>
          </w:p>
        </w:tc>
        <w:tc>
          <w:tcPr>
            <w:tcW w:type="dxa" w:w="2160"/>
          </w:tcPr>
          <w:p>
            <w:r>
              <w:t>Process OPEN CHANNEL, CLOSE CHANNEL, RECEIVE DATA, SEND DATA, GET CHANNEL STATUS and related event downloads (Data available/Channel status).</w:t>
            </w:r>
          </w:p>
        </w:tc>
        <w:tc>
          <w:tcPr>
            <w:tcW w:type="dxa" w:w="2160"/>
          </w:tcPr>
          <w:p>
            <w:r>
              <w:t>Device opens/closes channels, sends/receives data, reports status as per commands. (For UICC Server Mode, support if LPAe-SCWS).Device supports two BIP channels in parallel for required cases (per Note 1).</w:t>
            </w:r>
          </w:p>
        </w:tc>
      </w:tr>
      <w:tr>
        <w:tc>
          <w:tcPr>
            <w:tcW w:type="dxa" w:w="2160"/>
          </w:tcPr>
          <w:p>
            <w:r>
              <w:t>14</w:t>
            </w:r>
          </w:p>
        </w:tc>
        <w:tc>
          <w:tcPr>
            <w:tcW w:type="dxa" w:w="2160"/>
          </w:tcPr>
          <w:p>
            <w:r>
              <w:t>Device ↔ eUICC</w:t>
            </w:r>
          </w:p>
        </w:tc>
        <w:tc>
          <w:tcPr>
            <w:tcW w:type="dxa" w:w="2160"/>
          </w:tcPr>
          <w:p>
            <w:r>
              <w:t>Test any other event download mechanisms as mandated by Annex C.4.</w:t>
            </w:r>
          </w:p>
        </w:tc>
        <w:tc>
          <w:tcPr>
            <w:tcW w:type="dxa" w:w="2160"/>
          </w:tcPr>
          <w:p>
            <w:r>
              <w:t>Device processes required event downloads (e.g., Data available, Channel status).</w:t>
            </w:r>
          </w:p>
        </w:tc>
      </w:tr>
    </w:tbl>
    <w:p>
      <w:r>
        <w:rPr/>
        <w:t>Test Sequence #02: Negative Test – Unsupported CAT Mechanism Not Advertised</w:t>
        <w:br/>
        <w:t>Aim: To verify that the Device does not falsely claim support for CAT mechanisms not required per Annex C.4 for the given deployment option.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Device</w:t>
            </w:r>
          </w:p>
        </w:tc>
        <w:tc>
          <w:tcPr>
            <w:tcW w:type="dxa" w:w="2160"/>
          </w:tcPr>
          <w:p>
            <w:r>
              <w:t>Device initialization with Terminal Profile.</w:t>
            </w:r>
          </w:p>
        </w:tc>
        <w:tc>
          <w:tcPr>
            <w:tcW w:type="dxa" w:w="2160"/>
          </w:tcPr>
          <w:p>
            <w:r>
              <w:t>Only the mandatory CAT mechanisms for the configured LPA option are indicated in TERMINAL PROFILE.Optional/not-required mechanisms are not signaled as supported.</w:t>
            </w:r>
          </w:p>
        </w:tc>
      </w:tr>
    </w:tbl>
    <w:p>
      <w:r>
        <w:rPr/>
        <w:t>Test Sequence #03: Parallel Support for BIP (Note 1 Requirement)</w:t>
        <w:br/>
        <w:t>Aim: To verify that the Device supports running two Bearer Independent Protocol (BIP) channels in parallel if OPEN CHANNEL (packet data service bearer and UICC Server Mode) is supported.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OPEN CHANNEL (packet data service bearer) proactive command execution.</w:t>
            </w:r>
          </w:p>
        </w:tc>
        <w:tc>
          <w:tcPr>
            <w:tcW w:type="dxa" w:w="2160"/>
          </w:tcPr>
          <w:p>
            <w:r>
              <w:t>Device establishes first BIP channel successfully.</w:t>
            </w:r>
          </w:p>
        </w:tc>
      </w:tr>
      <w:tr>
        <w:tc>
          <w:tcPr>
            <w:tcW w:type="dxa" w:w="2160"/>
          </w:tcPr>
          <w:p>
            <w:r>
              <w:t>2</w:t>
            </w:r>
          </w:p>
        </w:tc>
        <w:tc>
          <w:tcPr>
            <w:tcW w:type="dxa" w:w="2160"/>
          </w:tcPr>
          <w:p>
            <w:r>
              <w:t>Device ↔ eUICC</w:t>
            </w:r>
          </w:p>
        </w:tc>
        <w:tc>
          <w:tcPr>
            <w:tcW w:type="dxa" w:w="2160"/>
          </w:tcPr>
          <w:p>
            <w:r>
              <w:t>OPEN CHANNEL (UICC Server Mode) proactive command execution while first channel is active.</w:t>
            </w:r>
          </w:p>
        </w:tc>
        <w:tc>
          <w:tcPr>
            <w:tcW w:type="dxa" w:w="2160"/>
          </w:tcPr>
          <w:p>
            <w:r>
              <w:t>Device establishes second BIP channel successfully.Both channels operate in parallel.</w:t>
            </w:r>
          </w:p>
        </w:tc>
      </w:tr>
      <w:tr>
        <w:tc>
          <w:tcPr>
            <w:tcW w:type="dxa" w:w="2160"/>
          </w:tcPr>
          <w:p>
            <w:r>
              <w:t>3</w:t>
            </w:r>
          </w:p>
        </w:tc>
        <w:tc>
          <w:tcPr>
            <w:tcW w:type="dxa" w:w="2160"/>
          </w:tcPr>
          <w:p>
            <w:r>
              <w:t>Device ↔ eUICC</w:t>
            </w:r>
          </w:p>
        </w:tc>
        <w:tc>
          <w:tcPr>
            <w:tcW w:type="dxa" w:w="2160"/>
          </w:tcPr>
          <w:p>
            <w:r>
              <w:t>Data exchange and channel closure for each BIP channel.</w:t>
            </w:r>
          </w:p>
        </w:tc>
        <w:tc>
          <w:tcPr>
            <w:tcW w:type="dxa" w:w="2160"/>
          </w:tcPr>
          <w:p>
            <w:r>
              <w:t>Data can be exchanged independently and channels are closed as per instructions.</w:t>
            </w:r>
          </w:p>
        </w:tc>
      </w:tr>
    </w:tbl>
    <w:p>
      <w:r>
        <w:rPr/>
        <w:t>Conformance Requirements References:</w:t>
        <w:br/>
        <w:t>- SGP.22 v2.6.1 Annex C.4: CAT Mechanism Requirements Table (p. 261)</w:t>
        <w:br/>
        <w:t>- SGP.22 v2.6.1 Section C.1: Device functional requirements</w:t>
        <w:br/>
        <w:t>- ETSI TS 102 223: CAT mechanisms and terminal requirements</w:t>
        <w:br/>
        <w:t>- SGP.22 v2.6.1 Note 1: Parallel BIP channel support when both types are supported</w:t>
      </w:r>
    </w:p>
    <w:p>
      <w:r>
        <w:rPr/>
        <w:t>Conditional Execution Note:</w:t>
        <w:br/>
        <w:t>- Test sequences SHALL be executed with the relevant LPA option activated/configured (LPAd, LPAe with LUIe [CAT or SCWS]), as requirements for CAT mechanism support vary between these options; consult Table 59 in SGP.22 v2.6.1 Annex C.4 for precise mandatory mechanisms.</w:t>
      </w:r>
    </w:p>
    <w:p>
      <w:r>
        <w:rPr/>
        <w:t>End of Test Cases.</w:t>
      </w:r>
    </w:p>
    <w:p/>
    <w:p>
      <w:r>
        <w:rPr>
          <w:b/>
          <w:sz w:val="24"/>
        </w:rPr>
        <w:t>Requirement ID : SHALL support the Smartcard Web Server as defined in [7] | Requirement Description : In addition, the eUICC and the Device SHALL support the Smartcard Web Server as defined in [7].</w:t>
      </w:r>
    </w:p>
    <w:p>
      <w:r>
        <w:rPr>
          <w:b/>
          <w:sz w:val="24"/>
        </w:rPr>
        <w:t xml:space="preserve">Test Case : </w:t>
        <w:br/>
      </w:r>
    </w:p>
    <w:p>
      <w:r>
        <w:rPr/>
        <w:t>Test Cases</w:t>
      </w:r>
    </w:p>
    <w:p>
      <w:r>
        <w:rPr/>
        <w:t>TC</w:t>
      </w:r>
      <w:r>
        <w:rPr>
          <w:i/>
        </w:rPr>
        <w:t>EUICC</w:t>
      </w:r>
      <w:r>
        <w:rPr/>
        <w:t>SMWS_Support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an installed eUICC compliant with SGP.22 v2.6.1</w:t>
            </w:r>
          </w:p>
        </w:tc>
      </w:tr>
      <w:tr>
        <w:tc>
          <w:tcPr>
            <w:tcW w:type="dxa" w:w="4320"/>
          </w:tcPr>
          <w:p>
            <w:r>
              <w:t>eUICC</w:t>
            </w:r>
          </w:p>
        </w:tc>
        <w:tc>
          <w:tcPr>
            <w:tcW w:type="dxa" w:w="4320"/>
          </w:tcPr>
          <w:p>
            <w:r>
              <w:t>eUICC installed in Device and compliant with SGP.22 v2.6.1 requirements</w:t>
            </w:r>
          </w:p>
        </w:tc>
      </w:tr>
      <w:tr>
        <w:tc>
          <w:tcPr>
            <w:tcW w:type="dxa" w:w="4320"/>
          </w:tcPr>
          <w:p>
            <w:r>
              <w:t>SM-DP+</w:t>
            </w:r>
          </w:p>
        </w:tc>
        <w:tc>
          <w:tcPr>
            <w:tcW w:type="dxa" w:w="4320"/>
          </w:tcPr>
          <w:p>
            <w:r>
              <w:t>Subscription Manager Data Preparation+ is available and the Device can connect as required</w:t>
            </w:r>
          </w:p>
        </w:tc>
      </w:tr>
    </w:tbl>
    <w:p>
      <w:r>
        <w:rPr/>
        <w:t>Test Sequence #01: Verification of Smartcard Web Server (SCWS) Support on the eUICC</w:t>
        <w:br/>
        <w:t>Description of the aim of the test sequence N°1</w:t>
      </w:r>
      <w:r>
        <w:rPr/>
        <w:br/>
        <w:t>To verify that the eUICC supports the Smartcard Web Server as defined in [7] (OMA-TS-Smartcard</w:t>
      </w:r>
      <w:r>
        <w:rPr>
          <w:i/>
        </w:rPr>
        <w:t>Web</w:t>
      </w:r>
      <w:r>
        <w:rPr/>
        <w:t>Server-V1</w:t>
      </w:r>
      <w:r>
        <w:rPr>
          <w:i/>
        </w:rPr>
        <w:t>2</w:t>
      </w:r>
      <w:r>
        <w:rPr/>
        <w:t>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in a ready state.</w:t>
            </w:r>
          </w:p>
        </w:tc>
      </w:tr>
      <w:tr>
        <w:tc>
          <w:tcPr>
            <w:tcW w:type="dxa" w:w="4320"/>
          </w:tcPr>
          <w:p>
            <w:r>
              <w:t>eUICC</w:t>
            </w:r>
          </w:p>
        </w:tc>
        <w:tc>
          <w:tcPr>
            <w:tcW w:type="dxa" w:w="4320"/>
          </w:tcPr>
          <w:p>
            <w:r>
              <w:t>eUICC is active and accessible by the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Establish communication session via ISO/IEC 7816-4 with the eUICC.</w:t>
            </w:r>
          </w:p>
        </w:tc>
        <w:tc>
          <w:tcPr>
            <w:tcW w:type="dxa" w:w="2160"/>
          </w:tcPr>
          <w:p>
            <w:r>
              <w:t>eUICC communication channel is open and responsive.</w:t>
            </w:r>
          </w:p>
        </w:tc>
      </w:tr>
      <w:tr>
        <w:tc>
          <w:tcPr>
            <w:tcW w:type="dxa" w:w="2160"/>
          </w:tcPr>
          <w:p>
            <w:r>
              <w:t>1</w:t>
            </w:r>
          </w:p>
        </w:tc>
        <w:tc>
          <w:tcPr>
            <w:tcW w:type="dxa" w:w="2160"/>
          </w:tcPr>
          <w:p>
            <w:r>
              <w:t>Device → eUICC</w:t>
            </w:r>
          </w:p>
        </w:tc>
        <w:tc>
          <w:tcPr>
            <w:tcW w:type="dxa" w:w="2160"/>
          </w:tcPr>
          <w:p>
            <w:r>
              <w:t>Send command to select Smartcard Web Server (SCWS) application as per specification</w:t>
            </w:r>
          </w:p>
        </w:tc>
        <w:tc>
          <w:tcPr>
            <w:tcW w:type="dxa" w:w="2160"/>
          </w:tcPr>
          <w:p>
            <w:r>
              <w:t>SCWS application is selected on the eUICC.</w:t>
            </w:r>
          </w:p>
        </w:tc>
      </w:tr>
      <w:tr>
        <w:tc>
          <w:tcPr>
            <w:tcW w:type="dxa" w:w="2160"/>
          </w:tcPr>
          <w:p>
            <w:r>
              <w:t>2</w:t>
            </w:r>
          </w:p>
        </w:tc>
        <w:tc>
          <w:tcPr>
            <w:tcW w:type="dxa" w:w="2160"/>
          </w:tcPr>
          <w:p>
            <w:r>
              <w:t>Device → eUICC</w:t>
            </w:r>
          </w:p>
        </w:tc>
        <w:tc>
          <w:tcPr>
            <w:tcW w:type="dxa" w:w="2160"/>
          </w:tcPr>
          <w:p>
            <w:r>
              <w:t>Request SCWS supported services list and version information</w:t>
            </w:r>
          </w:p>
        </w:tc>
        <w:tc>
          <w:tcPr>
            <w:tcW w:type="dxa" w:w="2160"/>
          </w:tcPr>
          <w:p>
            <w:r>
              <w:t>1- SCWS version 1.2.1 or higher is reported2- List of available SCWS services is returned</w:t>
            </w:r>
          </w:p>
        </w:tc>
      </w:tr>
      <w:tr>
        <w:tc>
          <w:tcPr>
            <w:tcW w:type="dxa" w:w="2160"/>
          </w:tcPr>
          <w:p>
            <w:r>
              <w:t>3</w:t>
            </w:r>
          </w:p>
        </w:tc>
        <w:tc>
          <w:tcPr>
            <w:tcW w:type="dxa" w:w="2160"/>
          </w:tcPr>
          <w:p>
            <w:r>
              <w:t>Device → eUICC</w:t>
            </w:r>
          </w:p>
        </w:tc>
        <w:tc>
          <w:tcPr>
            <w:tcW w:type="dxa" w:w="2160"/>
          </w:tcPr>
          <w:p>
            <w:r>
              <w:t>Invoke SCWS HTTP service with a test HTTP GET request</w:t>
            </w:r>
          </w:p>
        </w:tc>
        <w:tc>
          <w:tcPr>
            <w:tcW w:type="dxa" w:w="2160"/>
          </w:tcPr>
          <w:p>
            <w:r>
              <w:t>1- eUICC responds with valid HTTP response compliant with [7]2- Presence of SCWS web content is confirmed</w:t>
            </w:r>
          </w:p>
        </w:tc>
      </w:tr>
    </w:tbl>
    <w:p>
      <w:r>
        <w:rPr/>
        <w:t>Test Sequence #02: Verification of Smartcard Web Server (SCWS) Support on the Device</w:t>
        <w:br/>
        <w:t>Description of the aim of the test sequence N°2</w:t>
      </w:r>
      <w:r>
        <w:rPr/>
        <w:br/>
        <w:t>To verify that the Device, in conjunction with the eUICC, supports the Smartcard Web Server as defined in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Initiate connection to SCWS using Device browser or SCWS client</w:t>
            </w:r>
          </w:p>
        </w:tc>
        <w:tc>
          <w:tcPr>
            <w:tcW w:type="dxa" w:w="2160"/>
          </w:tcPr>
          <w:p>
            <w:r>
              <w:t>Device successfully establishes HTTP or HTTPS connection to SCWS</w:t>
            </w:r>
          </w:p>
        </w:tc>
      </w:tr>
      <w:tr>
        <w:tc>
          <w:tcPr>
            <w:tcW w:type="dxa" w:w="2160"/>
          </w:tcPr>
          <w:p>
            <w:r>
              <w:t>2</w:t>
            </w:r>
          </w:p>
        </w:tc>
        <w:tc>
          <w:tcPr>
            <w:tcW w:type="dxa" w:w="2160"/>
          </w:tcPr>
          <w:p>
            <w:r>
              <w:t>Device ↔ eUICC</w:t>
            </w:r>
          </w:p>
        </w:tc>
        <w:tc>
          <w:tcPr>
            <w:tcW w:type="dxa" w:w="2160"/>
          </w:tcPr>
          <w:p>
            <w:r>
              <w:t>Perform HTTP/HTTPS GET and POST requests via the Device network interface</w:t>
            </w:r>
          </w:p>
        </w:tc>
        <w:tc>
          <w:tcPr>
            <w:tcW w:type="dxa" w:w="2160"/>
          </w:tcPr>
          <w:p>
            <w:r>
              <w:t>1- Device receives valid HTTP/HTTPS responses from SCWS2- Data exchange is compliant with OMA Smartcard Web Server specification</w:t>
            </w:r>
          </w:p>
        </w:tc>
      </w:tr>
      <w:tr>
        <w:tc>
          <w:tcPr>
            <w:tcW w:type="dxa" w:w="2160"/>
          </w:tcPr>
          <w:p>
            <w:r>
              <w:t>3</w:t>
            </w:r>
          </w:p>
        </w:tc>
        <w:tc>
          <w:tcPr>
            <w:tcW w:type="dxa" w:w="2160"/>
          </w:tcPr>
          <w:p>
            <w:r>
              <w:t>Device ↔ eUICC</w:t>
            </w:r>
          </w:p>
        </w:tc>
        <w:tc>
          <w:tcPr>
            <w:tcW w:type="dxa" w:w="2160"/>
          </w:tcPr>
          <w:p>
            <w:r>
              <w:t>Access SCWS content as standard REST resource</w:t>
            </w:r>
          </w:p>
        </w:tc>
        <w:tc>
          <w:tcPr>
            <w:tcW w:type="dxa" w:w="2160"/>
          </w:tcPr>
          <w:p>
            <w:r>
              <w:t>1- Device receives and renders the SCWS-served web content2- No errors during session</w:t>
            </w:r>
          </w:p>
        </w:tc>
      </w:tr>
    </w:tbl>
    <w:p>
      <w:r>
        <w:rPr/>
        <w:t>Conformance Requirements References</w:t>
      </w:r>
      <w:r>
        <w:rPr/>
        <w:br/>
        <w:t>- SGP.22 v2.6.1, Requirement: “In addition, the eUICC and the Device SHALL support the Smartcard Web Server as defined in [7].”</w:t>
      </w:r>
      <w:r>
        <w:rPr/>
        <w:br/>
        <w:t>- [7]: Open Mobile Alliance: Smartcard-Web-Server, Version 1.2.1 – 13 Sep 2013</w:t>
      </w:r>
    </w:p>
    <w:p>
      <w:r>
        <w:rPr/>
        <w:t>Conditional Execution:</w:t>
      </w:r>
      <w:r>
        <w:rPr/>
        <w:br/>
        <w:t>These test sequences SHALL be executed if and only if the Device and eUICC under test claim support for SCWS functionality as required by the referenced specification.</w:t>
      </w:r>
    </w:p>
    <w:p>
      <w:r>
        <w:rPr/>
        <w:t>Notes:</w:t>
      </w:r>
      <w:r>
        <w:rPr/>
        <w:br/>
        <w:t>- All interactions must follow the security, session, and protocol requirements as defined in OMA-TS-Smartcard</w:t>
      </w:r>
      <w:r>
        <w:rPr>
          <w:i/>
        </w:rPr>
        <w:t>Web</w:t>
      </w:r>
      <w:r>
        <w:rPr/>
        <w:t>Server-V1</w:t>
      </w:r>
      <w:r>
        <w:rPr>
          <w:i/>
        </w:rPr>
        <w:t>2</w:t>
      </w:r>
      <w:r>
        <w:rPr/>
        <w:t>1 [7].</w:t>
        <w:br/>
        <w:t>- Conformity to this requirement is necessary for both the Device and the eUICC.</w:t>
      </w:r>
    </w:p>
    <w:p/>
    <w:p>
      <w:r>
        <w:rPr>
          <w:b/>
          <w:sz w:val="24"/>
        </w:rPr>
        <w:t>Requirement ID : SHALL support one of the generic mechanisms defined in this section | Requirement Description : A Device supporting LUIe SHALL support one of the generic mechanisms defined in this section.</w:t>
      </w:r>
    </w:p>
    <w:p>
      <w:r>
        <w:rPr>
          <w:b/>
          <w:sz w:val="24"/>
        </w:rPr>
        <w:t xml:space="preserve">Test Case : </w:t>
        <w:br/>
      </w:r>
    </w:p>
    <w:p>
      <w:r>
        <w:rPr/>
        <w:t>Test Cases</w:t>
      </w:r>
    </w:p>
    <w:p>
      <w:r>
        <w:rPr/>
        <w:t>TC</w:t>
      </w:r>
      <w:r>
        <w:rPr>
          <w:i/>
        </w:rPr>
        <w:t>LUIe</w:t>
      </w:r>
      <w:r>
        <w:rPr/>
        <w:t>GenericMechanismSupport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equipped with an eUICC and supports a Local User Interface implemented in the eUICC (LUIe).</w:t>
            </w:r>
          </w:p>
        </w:tc>
      </w:tr>
      <w:tr>
        <w:tc>
          <w:tcPr>
            <w:tcW w:type="dxa" w:w="4320"/>
          </w:tcPr>
          <w:p>
            <w:r>
              <w:t>Test System</w:t>
            </w:r>
          </w:p>
        </w:tc>
        <w:tc>
          <w:tcPr>
            <w:tcW w:type="dxa" w:w="4320"/>
          </w:tcPr>
          <w:p>
            <w:r>
              <w:t>Test environment is configured to verify LUIe functionality and relevant communication interfaces are accessible.</w:t>
            </w:r>
          </w:p>
        </w:tc>
      </w:tr>
    </w:tbl>
    <w:p>
      <w:r>
        <w:rPr/>
        <w:t>Test Sequence #01: Verify Support for At Least One Generic Mechanism</w:t>
        <w:br/>
        <w:t>This test verifies that a Device which supports an LUIe (Local User Interface in the eUICC) provides support for at least one of the generic mechanisms as defined in the corresponding section of the specification (e.g., CAT-based, SCWS-based mechanisms, or other specified generic options).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eUICC is operational with LUIe capability enabled.</w:t>
            </w:r>
          </w:p>
        </w:tc>
      </w:tr>
      <w:tr>
        <w:tc>
          <w:tcPr>
            <w:tcW w:type="dxa" w:w="4320"/>
          </w:tcPr>
          <w:p>
            <w:r>
              <w:t>eUICC</w:t>
            </w:r>
          </w:p>
        </w:tc>
        <w:tc>
          <w:tcPr>
            <w:tcW w:type="dxa" w:w="4320"/>
          </w:tcPr>
          <w:p>
            <w:r>
              <w:t>eUICC is provisioned with a Profile enabling LUIe services and is ready for remote/local interaction.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Confirm via device query (e.g., over standard interface) that LUIe is reported as present and active.</w:t>
            </w:r>
          </w:p>
        </w:tc>
        <w:tc>
          <w:tcPr>
            <w:tcW w:type="dxa" w:w="2160"/>
          </w:tcPr>
          <w:p>
            <w:r>
              <w:t>LUIe is detected on the device and reports operational status.</w:t>
            </w:r>
          </w:p>
        </w:tc>
      </w:tr>
      <w:tr>
        <w:tc>
          <w:tcPr>
            <w:tcW w:type="dxa" w:w="2160"/>
          </w:tcPr>
          <w:p>
            <w:r>
              <w:t>1</w:t>
            </w:r>
          </w:p>
        </w:tc>
        <w:tc>
          <w:tcPr>
            <w:tcW w:type="dxa" w:w="2160"/>
          </w:tcPr>
          <w:p>
            <w:r>
              <w:t>Tester ↔ Device</w:t>
            </w:r>
          </w:p>
        </w:tc>
        <w:tc>
          <w:tcPr>
            <w:tcW w:type="dxa" w:w="2160"/>
          </w:tcPr>
          <w:p>
            <w:r>
              <w:t>Initiate communication with the LUIe on the eUICC and request information about supported generic mechanisms (e.g., CAT, SCWS, etc.).</w:t>
            </w:r>
          </w:p>
        </w:tc>
        <w:tc>
          <w:tcPr>
            <w:tcW w:type="dxa" w:w="2160"/>
          </w:tcPr>
          <w:p>
            <w:r>
              <w:t>Device returns list of supported generic mechanisms for LUIe.</w:t>
            </w:r>
          </w:p>
        </w:tc>
      </w:tr>
      <w:tr>
        <w:tc>
          <w:tcPr>
            <w:tcW w:type="dxa" w:w="2160"/>
          </w:tcPr>
          <w:p>
            <w:r>
              <w:t>2</w:t>
            </w:r>
          </w:p>
        </w:tc>
        <w:tc>
          <w:tcPr>
            <w:tcW w:type="dxa" w:w="2160"/>
          </w:tcPr>
          <w:p>
            <w:r>
              <w:t>Tester → Device</w:t>
            </w:r>
          </w:p>
        </w:tc>
        <w:tc>
          <w:tcPr>
            <w:tcW w:type="dxa" w:w="2160"/>
          </w:tcPr>
          <w:p>
            <w:r>
              <w:t>Attempt to initiate at least one of the supported generic mechanisms (e.g., send DISPLAY TEXT via CAT, trigger SCWS session if supported).</w:t>
            </w:r>
          </w:p>
        </w:tc>
        <w:tc>
          <w:tcPr>
            <w:tcW w:type="dxa" w:w="2160"/>
          </w:tcPr>
          <w:p>
            <w:r>
              <w:t>1- Device successfully processes and executes the request using at least one supported generic mechanism.2- Expected interface behavior according to the selected mechanism (e.g., CAT proactive command sent, SCWS session established).</w:t>
            </w:r>
          </w:p>
        </w:tc>
      </w:tr>
      <w:tr>
        <w:tc>
          <w:tcPr>
            <w:tcW w:type="dxa" w:w="2160"/>
          </w:tcPr>
          <w:p>
            <w:r>
              <w:t>3</w:t>
            </w:r>
          </w:p>
        </w:tc>
        <w:tc>
          <w:tcPr>
            <w:tcW w:type="dxa" w:w="2160"/>
          </w:tcPr>
          <w:p>
            <w:r>
              <w:t>Device → Tester</w:t>
            </w:r>
          </w:p>
        </w:tc>
        <w:tc>
          <w:tcPr>
            <w:tcW w:type="dxa" w:w="2160"/>
          </w:tcPr>
          <w:p>
            <w:r>
              <w:t>Device reports the mechanism used and execution outcome for the requested action.</w:t>
            </w:r>
          </w:p>
        </w:tc>
        <w:tc>
          <w:tcPr>
            <w:tcW w:type="dxa" w:w="2160"/>
          </w:tcPr>
          <w:p>
            <w:r>
              <w:t>Device confirms use of a generic mechanism as defined in the section and successful completion of the requested action.</w:t>
            </w:r>
          </w:p>
        </w:tc>
      </w:tr>
      <w:tr>
        <w:tc>
          <w:tcPr>
            <w:tcW w:type="dxa" w:w="2160"/>
          </w:tcPr>
          <w:p>
            <w:r>
              <w:t>4</w:t>
            </w:r>
          </w:p>
        </w:tc>
        <w:tc>
          <w:tcPr>
            <w:tcW w:type="dxa" w:w="2160"/>
          </w:tcPr>
          <w:p>
            <w:r>
              <w:t>Tester → Device</w:t>
            </w:r>
          </w:p>
        </w:tc>
        <w:tc>
          <w:tcPr>
            <w:tcW w:type="dxa" w:w="2160"/>
          </w:tcPr>
          <w:p>
            <w:r>
              <w:t>Repeat with other available mechanism(s), if any, for completeness (optional step).</w:t>
            </w:r>
          </w:p>
        </w:tc>
        <w:tc>
          <w:tcPr>
            <w:tcW w:type="dxa" w:w="2160"/>
          </w:tcPr>
          <w:p>
            <w:r>
              <w:t>Device successfully supports at least one mechanism; support for others is optional and validated if present.</w:t>
            </w:r>
          </w:p>
        </w:tc>
      </w:tr>
    </w:tbl>
    <w:p>
      <w:r>
        <w:rPr/>
        <w:t>Conformance Requirements References</w:t>
        <w:br/>
        <w:t>- LUIe implementation in the Device SHALL support at least one of the generic mechanisms defined in the referenced section (see SGP.22 v2.6.1 Annex C and related normative paragraphs).</w:t>
        <w:br/>
        <w:t>- If multiple mechanisms are implemented, support for at least one MUST be verifiable and operational.</w:t>
        <w:br/>
        <w:t>- The Device SHALL NOT require End User intervention beyond the scope of the tested generic mechanism for this verification test.</w:t>
      </w:r>
    </w:p>
    <w:p>
      <w:r>
        <w:rPr/>
        <w:t>Conditional Execution Rule</w:t>
        <w:br/>
        <w:t>- This test sequence SHALL be executed if and only if the Device under test claims to support LUIe functionality as part of its eUICC feature set.</w:t>
      </w:r>
    </w:p>
    <w:p/>
    <w:p>
      <w:r>
        <w:rPr>
          <w:b/>
          <w:sz w:val="24"/>
        </w:rPr>
        <w:t>Requirement ID : SHALL use either JSON binding defined in section 6.5 or ASN.1 binding defined in section 6.6 | Requirement Description : The LPA SHALL use either JSON binding defined in section 6.5 or ASN.1 binding defined in section 6.6.</w:t>
      </w:r>
    </w:p>
    <w:p>
      <w:r>
        <w:rPr>
          <w:b/>
          <w:sz w:val="24"/>
        </w:rPr>
        <w:t xml:space="preserve">Test Case : </w:t>
        <w:br/>
      </w:r>
    </w:p>
    <w:p>
      <w:r>
        <w:rPr/>
        <w:t>Test Cases</w:t>
      </w:r>
    </w:p>
    <w:p>
      <w:r>
        <w:rPr/>
        <w:t>TC</w:t>
      </w:r>
      <w:r>
        <w:rPr>
          <w:i/>
        </w:rPr>
        <w:t>LPA</w:t>
      </w:r>
      <w:r>
        <w:rPr/>
        <w:t>BindingSelection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contains a compliant LPA implementation integrated with a consumer eUICC.</w:t>
            </w:r>
          </w:p>
        </w:tc>
      </w:tr>
      <w:tr>
        <w:tc>
          <w:tcPr>
            <w:tcW w:type="dxa" w:w="4320"/>
          </w:tcPr>
          <w:p>
            <w:r>
              <w:t>RSP Server</w:t>
            </w:r>
          </w:p>
        </w:tc>
        <w:tc>
          <w:tcPr>
            <w:tcW w:type="dxa" w:w="4320"/>
          </w:tcPr>
          <w:p>
            <w:r>
              <w:t>The RSP Server is operational and configured to accept requests using both JSON and ASN.1</w:t>
            </w:r>
          </w:p>
        </w:tc>
      </w:tr>
    </w:tbl>
    <w:p>
      <w:r>
        <w:rPr/>
        <w:t>Test Sequence #01: JSON Binding Usage</w:t>
        <w:br/>
        <w:t>Description of the aim of the test sequence N°1</w:t>
        <w:br/>
        <w:t>This test sequence verifies that the LPA is capable of using JSON binding as defined in section 6.5 to communicate function requests and responses with the RSP server.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Configured to use JSON binding for function request/response communication.</w:t>
            </w:r>
          </w:p>
        </w:tc>
      </w:tr>
      <w:tr>
        <w:tc>
          <w:tcPr>
            <w:tcW w:type="dxa" w:w="4320"/>
          </w:tcPr>
          <w:p>
            <w:r>
              <w:t>RSP Server</w:t>
            </w:r>
          </w:p>
        </w:tc>
        <w:tc>
          <w:tcPr>
            <w:tcW w:type="dxa" w:w="4320"/>
          </w:tcPr>
          <w:p>
            <w:r>
              <w:t>Ready to accept and process function requests/responses in JSON binding format.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RSP Server</w:t>
            </w:r>
          </w:p>
        </w:tc>
        <w:tc>
          <w:tcPr>
            <w:tcW w:type="dxa" w:w="2160"/>
          </w:tcPr>
          <w:p>
            <w:r>
              <w:t>Establish a secure HTTP(S) session using TLS as per RFC 5246.</w:t>
            </w:r>
          </w:p>
        </w:tc>
        <w:tc>
          <w:tcPr>
            <w:tcW w:type="dxa" w:w="2160"/>
          </w:tcPr>
          <w:p>
            <w:r>
              <w:t>Secure session is successfully set up.</w:t>
            </w:r>
          </w:p>
        </w:tc>
      </w:tr>
      <w:tr>
        <w:tc>
          <w:tcPr>
            <w:tcW w:type="dxa" w:w="2160"/>
          </w:tcPr>
          <w:p>
            <w:r>
              <w:t>1</w:t>
            </w:r>
          </w:p>
        </w:tc>
        <w:tc>
          <w:tcPr>
            <w:tcW w:type="dxa" w:w="2160"/>
          </w:tcPr>
          <w:p>
            <w:r>
              <w:t>LPA → RSP Server</w:t>
            </w:r>
          </w:p>
        </w:tc>
        <w:tc>
          <w:tcPr>
            <w:tcW w:type="dxa" w:w="2160"/>
          </w:tcPr>
          <w:p>
            <w:r>
              <w:t>LPA sends a function request (e.g., “DownloadProfile”) using JSON binding format.</w:t>
            </w:r>
          </w:p>
        </w:tc>
        <w:tc>
          <w:tcPr>
            <w:tcW w:type="dxa" w:w="2160"/>
          </w:tcPr>
          <w:p>
            <w:r>
              <w:t>1- RSP Server correctly parses JSON-formatted request.2- No data format error occurs.</w:t>
            </w:r>
          </w:p>
        </w:tc>
      </w:tr>
      <w:tr>
        <w:tc>
          <w:tcPr>
            <w:tcW w:type="dxa" w:w="2160"/>
          </w:tcPr>
          <w:p>
            <w:r>
              <w:t>2</w:t>
            </w:r>
          </w:p>
        </w:tc>
        <w:tc>
          <w:tcPr>
            <w:tcW w:type="dxa" w:w="2160"/>
          </w:tcPr>
          <w:p>
            <w:r>
              <w:t>RSP Server → LPA</w:t>
            </w:r>
          </w:p>
        </w:tc>
        <w:tc>
          <w:tcPr>
            <w:tcW w:type="dxa" w:w="2160"/>
          </w:tcPr>
          <w:p>
            <w:r>
              <w:t>RSP Server sends a JSON-formatted response to the LPA.</w:t>
            </w:r>
          </w:p>
        </w:tc>
        <w:tc>
          <w:tcPr>
            <w:tcW w:type="dxa" w:w="2160"/>
          </w:tcPr>
          <w:p>
            <w:r>
              <w:t>1- LPA correctly parses JSON-formatted response.2- No data format error occurs.</w:t>
            </w:r>
          </w:p>
        </w:tc>
      </w:tr>
      <w:tr>
        <w:tc>
          <w:tcPr>
            <w:tcW w:type="dxa" w:w="2160"/>
          </w:tcPr>
          <w:p>
            <w:r>
              <w:t>3</w:t>
            </w:r>
          </w:p>
        </w:tc>
        <w:tc>
          <w:tcPr>
            <w:tcW w:type="dxa" w:w="2160"/>
          </w:tcPr>
          <w:p>
            <w:r>
              <w:t>LPA</w:t>
            </w:r>
          </w:p>
        </w:tc>
        <w:tc>
          <w:tcPr>
            <w:tcW w:type="dxa" w:w="2160"/>
          </w:tcPr>
          <w:p>
            <w:r>
              <w:t>Log of communication (trace) shows JSON was used as per section 6.5.</w:t>
            </w:r>
          </w:p>
        </w:tc>
        <w:tc>
          <w:tcPr>
            <w:tcW w:type="dxa" w:w="2160"/>
          </w:tcPr>
          <w:p>
            <w:r>
              <w:t>Evidence (log or protocol trace) confirms JSON payload was used for request/response.</w:t>
            </w:r>
          </w:p>
        </w:tc>
      </w:tr>
    </w:tbl>
    <w:p>
      <w:r>
        <w:rPr/>
        <w:t>Test Sequence #02: ASN.1 Binding Usage</w:t>
        <w:br/>
        <w:t>Description of the aim of the test sequence N°2</w:t>
        <w:br/>
        <w:t>This test sequence verifies that the LPA is capable of using ASN.1 binding as defined in section 6.6 to communicate function requests and responses with the RSP server.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Configured to use ASN.1 binding for function request/response communication.</w:t>
            </w:r>
          </w:p>
        </w:tc>
      </w:tr>
      <w:tr>
        <w:tc>
          <w:tcPr>
            <w:tcW w:type="dxa" w:w="4320"/>
          </w:tcPr>
          <w:p>
            <w:r>
              <w:t>RSP Server</w:t>
            </w:r>
          </w:p>
        </w:tc>
        <w:tc>
          <w:tcPr>
            <w:tcW w:type="dxa" w:w="4320"/>
          </w:tcPr>
          <w:p>
            <w:r>
              <w:t>Ready to accept and process function requests/responses in ASN.1 binding format.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RSP Server</w:t>
            </w:r>
          </w:p>
        </w:tc>
        <w:tc>
          <w:tcPr>
            <w:tcW w:type="dxa" w:w="2160"/>
          </w:tcPr>
          <w:p>
            <w:r>
              <w:t>Establish a secure HTTP(S) session using TLS as per RFC 5246.</w:t>
            </w:r>
          </w:p>
        </w:tc>
        <w:tc>
          <w:tcPr>
            <w:tcW w:type="dxa" w:w="2160"/>
          </w:tcPr>
          <w:p>
            <w:r>
              <w:t>Secure session is successfully set up.</w:t>
            </w:r>
          </w:p>
        </w:tc>
      </w:tr>
      <w:tr>
        <w:tc>
          <w:tcPr>
            <w:tcW w:type="dxa" w:w="2160"/>
          </w:tcPr>
          <w:p>
            <w:r>
              <w:t>1</w:t>
            </w:r>
          </w:p>
        </w:tc>
        <w:tc>
          <w:tcPr>
            <w:tcW w:type="dxa" w:w="2160"/>
          </w:tcPr>
          <w:p>
            <w:r>
              <w:t>LPA → RSP Server</w:t>
            </w:r>
          </w:p>
        </w:tc>
        <w:tc>
          <w:tcPr>
            <w:tcW w:type="dxa" w:w="2160"/>
          </w:tcPr>
          <w:p>
            <w:r>
              <w:t>LPA sends a function request (e.g., “EnableProfile”) using ASN.1 binding format.</w:t>
            </w:r>
          </w:p>
        </w:tc>
        <w:tc>
          <w:tcPr>
            <w:tcW w:type="dxa" w:w="2160"/>
          </w:tcPr>
          <w:p>
            <w:r>
              <w:t>1- RSP Server correctly parses ASN.1-formatted request.2- No data format error occurs.</w:t>
            </w:r>
          </w:p>
        </w:tc>
      </w:tr>
      <w:tr>
        <w:tc>
          <w:tcPr>
            <w:tcW w:type="dxa" w:w="2160"/>
          </w:tcPr>
          <w:p>
            <w:r>
              <w:t>2</w:t>
            </w:r>
          </w:p>
        </w:tc>
        <w:tc>
          <w:tcPr>
            <w:tcW w:type="dxa" w:w="2160"/>
          </w:tcPr>
          <w:p>
            <w:r>
              <w:t>RSP Server → LPA</w:t>
            </w:r>
          </w:p>
        </w:tc>
        <w:tc>
          <w:tcPr>
            <w:tcW w:type="dxa" w:w="2160"/>
          </w:tcPr>
          <w:p>
            <w:r>
              <w:t>RSP Server sends an ASN.1-formatted response to the LPA.</w:t>
            </w:r>
          </w:p>
        </w:tc>
        <w:tc>
          <w:tcPr>
            <w:tcW w:type="dxa" w:w="2160"/>
          </w:tcPr>
          <w:p>
            <w:r>
              <w:t>1- LPA correctly parses ASN.1-formatted response.2- No data format error occurs.</w:t>
            </w:r>
          </w:p>
        </w:tc>
      </w:tr>
      <w:tr>
        <w:tc>
          <w:tcPr>
            <w:tcW w:type="dxa" w:w="2160"/>
          </w:tcPr>
          <w:p>
            <w:r>
              <w:t>3</w:t>
            </w:r>
          </w:p>
        </w:tc>
        <w:tc>
          <w:tcPr>
            <w:tcW w:type="dxa" w:w="2160"/>
          </w:tcPr>
          <w:p>
            <w:r>
              <w:t>LPA</w:t>
            </w:r>
          </w:p>
        </w:tc>
        <w:tc>
          <w:tcPr>
            <w:tcW w:type="dxa" w:w="2160"/>
          </w:tcPr>
          <w:p>
            <w:r>
              <w:t>Log of communication (trace) shows ASN.1 was used as per section 6.6.</w:t>
            </w:r>
          </w:p>
        </w:tc>
        <w:tc>
          <w:tcPr>
            <w:tcW w:type="dxa" w:w="2160"/>
          </w:tcPr>
          <w:p>
            <w:r>
              <w:t>Evidence (log or protocol trace) confirms ASN.1 payload was used for request/response.</w:t>
            </w:r>
          </w:p>
        </w:tc>
      </w:tr>
    </w:tbl>
    <w:p>
      <w:r>
        <w:rPr/>
        <w:t>Test Sequence #03: Exclusive Use Check</w:t>
        <w:br/>
        <w:t>Description of the aim of the test sequence N°3</w:t>
        <w:br/>
        <w:t>This test sequence verifies that the LPA uses either JSON or ASN.1 binding exclusively for a given session and does not use both formats in a single session.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w:t>
            </w:r>
          </w:p>
        </w:tc>
        <w:tc>
          <w:tcPr>
            <w:tcW w:type="dxa" w:w="2160"/>
          </w:tcPr>
          <w:p>
            <w:r>
              <w:t>Initiate a session using one binding format (e.g., JSON) for function requests.</w:t>
            </w:r>
          </w:p>
        </w:tc>
        <w:tc>
          <w:tcPr>
            <w:tcW w:type="dxa" w:w="2160"/>
          </w:tcPr>
          <w:p>
            <w:r>
              <w:t>All related request/response exchanges use the selected binding format only.</w:t>
            </w:r>
          </w:p>
        </w:tc>
      </w:tr>
      <w:tr>
        <w:tc>
          <w:tcPr>
            <w:tcW w:type="dxa" w:w="2160"/>
          </w:tcPr>
          <w:p>
            <w:r>
              <w:t>2</w:t>
            </w:r>
          </w:p>
        </w:tc>
        <w:tc>
          <w:tcPr>
            <w:tcW w:type="dxa" w:w="2160"/>
          </w:tcPr>
          <w:p>
            <w:r>
              <w:t>LPA</w:t>
            </w:r>
          </w:p>
        </w:tc>
        <w:tc>
          <w:tcPr>
            <w:tcW w:type="dxa" w:w="2160"/>
          </w:tcPr>
          <w:p>
            <w:r>
              <w:t>Attempt to send a function request using the alternative binding (e.g., ASN.1) within same session.</w:t>
            </w:r>
          </w:p>
        </w:tc>
        <w:tc>
          <w:tcPr>
            <w:tcW w:type="dxa" w:w="2160"/>
          </w:tcPr>
          <w:p>
            <w:r>
              <w:t>1- LPA rejects operation or returns error.2- No mixed binding methods in a single session.</w:t>
            </w:r>
          </w:p>
        </w:tc>
      </w:tr>
    </w:tbl>
    <w:p>
      <w:r>
        <w:rPr/>
        <w:t>Conformance Requirements References:</w:t>
        <w:br/>
        <w:t>- Section 6.5, SGP.22 v2.6.1: Definition and specification of JSON binding.</w:t>
        <w:br/>
        <w:t>- Section 6.6, SGP.22 v2.6.1: Definition and specification of ASN.1 binding.</w:t>
        <w:br/>
        <w:t>- Requirement: The LPA SHALL use either JSON binding defined in section 6.5 or ASN.1 binding defined in section 6.6.</w:t>
      </w:r>
    </w:p>
    <w:p>
      <w:r>
        <w:rPr/>
        <w:t>Conditional Execution:</w:t>
        <w:br/>
        <w:t>- Test Sequence #02 SHALL be executed if and only if the Device/LPA implementation claims ASN.1 binding support.</w:t>
        <w:br/>
        <w:t>- Test Sequence #01 SHALL be executed if and only if the Device/LPA implementation claims JSON binding support.</w:t>
        <w:br/>
        <w:t>- Test Sequence #03 SHALL always be executed to confirm exclusivity of function binding per session.</w:t>
      </w:r>
    </w:p>
    <w:p/>
    <w:p>
      <w:r>
        <w:rPr>
          <w:b/>
          <w:sz w:val="24"/>
        </w:rPr>
        <w:t>Requirement ID : SHALL exchange the HTTPS POST requests and responses defined in this section using BIP over TCP | Requirement Description : The LPAe SHALL exchange the HTTPS POST requests and responses defined in this section using BIP over TCP.</w:t>
      </w:r>
    </w:p>
    <w:p>
      <w:r>
        <w:rPr>
          <w:b/>
          <w:sz w:val="24"/>
        </w:rPr>
        <w:t xml:space="preserve">Test Case : </w:t>
        <w:br/>
      </w:r>
    </w:p>
    <w:p>
      <w:r>
        <w:rPr/>
        <w:t>Test Cases</w:t>
      </w:r>
    </w:p>
    <w:p>
      <w:r>
        <w:rPr/>
        <w:t>TC</w:t>
      </w:r>
      <w:r>
        <w:rPr>
          <w:i/>
        </w:rPr>
        <w:t>LPAe</w:t>
      </w:r>
      <w:r>
        <w:rPr/>
        <w:t>HTTPSPost</w:t>
      </w:r>
      <w:r>
        <w:rPr>
          <w:i/>
        </w:rPr>
        <w:t>BIP</w:t>
      </w:r>
      <w:r>
        <w:rPr/>
        <w:t>TC</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equipped with an eUICC supporting LPAe implementation</w:t>
            </w:r>
          </w:p>
        </w:tc>
      </w:tr>
      <w:tr>
        <w:tc>
          <w:tcPr>
            <w:tcW w:type="dxa" w:w="4320"/>
          </w:tcPr>
          <w:p>
            <w:r>
              <w:t>LPAe</w:t>
            </w:r>
          </w:p>
        </w:tc>
        <w:tc>
          <w:tcPr>
            <w:tcW w:type="dxa" w:w="4320"/>
          </w:tcPr>
          <w:p>
            <w:r>
              <w:t>LPAe is active and operational on the eUICC</w:t>
            </w:r>
          </w:p>
        </w:tc>
      </w:tr>
      <w:tr>
        <w:tc>
          <w:tcPr>
            <w:tcW w:type="dxa" w:w="4320"/>
          </w:tcPr>
          <w:p>
            <w:r>
              <w:t>SM-DP+</w:t>
            </w:r>
          </w:p>
        </w:tc>
        <w:tc>
          <w:tcPr>
            <w:tcW w:type="dxa" w:w="4320"/>
          </w:tcPr>
          <w:p>
            <w:r>
              <w:t>Subscription Manager Data Preparation+ server is reachable</w:t>
            </w:r>
          </w:p>
        </w:tc>
      </w:tr>
      <w:tr>
        <w:tc>
          <w:tcPr>
            <w:tcW w:type="dxa" w:w="4320"/>
          </w:tcPr>
          <w:p>
            <w:r>
              <w:t>BIP Stack</w:t>
            </w:r>
          </w:p>
        </w:tc>
        <w:tc>
          <w:tcPr>
            <w:tcW w:type="dxa" w:w="4320"/>
          </w:tcPr>
          <w:p>
            <w:r>
              <w:t>Bearer Independent Protocol stack is implemented on the Device/eUICC</w:t>
            </w:r>
          </w:p>
        </w:tc>
      </w:tr>
    </w:tbl>
    <w:p>
      <w:r>
        <w:rPr/>
        <w:t>Test Sequence #01: HTTPS POST Request/Response Exchange over BIP TCP</w:t>
        <w:br/>
        <w:t>Description of the aim of the test sequence N°1</w:t>
      </w:r>
      <w:r>
        <w:rPr/>
        <w:br/>
        <w:t>To verify that the LPAe correctly exchanges HTTPS POST requests and responses using BIP over TCP in the execution of remote SIM provisioning function calls as specified.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in an operational state</w:t>
            </w:r>
          </w:p>
        </w:tc>
      </w:tr>
      <w:tr>
        <w:tc>
          <w:tcPr>
            <w:tcW w:type="dxa" w:w="4320"/>
          </w:tcPr>
          <w:p>
            <w:r>
              <w:t>eUICC</w:t>
            </w:r>
          </w:p>
        </w:tc>
        <w:tc>
          <w:tcPr>
            <w:tcW w:type="dxa" w:w="4320"/>
          </w:tcPr>
          <w:p>
            <w:r>
              <w:t>eUICC is inserted/embedded and in a personalisation/field state</w:t>
            </w:r>
          </w:p>
        </w:tc>
      </w:tr>
      <w:tr>
        <w:tc>
          <w:tcPr>
            <w:tcW w:type="dxa" w:w="4320"/>
          </w:tcPr>
          <w:p>
            <w:r>
              <w:t>LPAe</w:t>
            </w:r>
          </w:p>
        </w:tc>
        <w:tc>
          <w:tcPr>
            <w:tcW w:type="dxa" w:w="4320"/>
          </w:tcPr>
          <w:p>
            <w:r>
              <w:t>LPAe is ready to initiate provisioning communication</w:t>
            </w:r>
          </w:p>
        </w:tc>
      </w:tr>
      <w:tr>
        <w:tc>
          <w:tcPr>
            <w:tcW w:type="dxa" w:w="4320"/>
          </w:tcPr>
          <w:p>
            <w:r>
              <w:t>TCP/IP</w:t>
            </w:r>
          </w:p>
        </w:tc>
        <w:tc>
          <w:tcPr>
            <w:tcW w:type="dxa" w:w="4320"/>
          </w:tcPr>
          <w:p>
            <w:r>
              <w:t>TCP/IP Bearer (via BIP) is available and established</w:t>
            </w:r>
          </w:p>
        </w:tc>
      </w:tr>
      <w:tr>
        <w:tc>
          <w:tcPr>
            <w:tcW w:type="dxa" w:w="4320"/>
          </w:tcPr>
          <w:p>
            <w:r>
              <w:t>SM-DP+</w:t>
            </w:r>
          </w:p>
        </w:tc>
        <w:tc>
          <w:tcPr>
            <w:tcW w:type="dxa" w:w="4320"/>
          </w:tcPr>
          <w:p>
            <w:r>
              <w:t>SM-DP+ endpoint (server FQDN/address) configured and online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LPAe</w:t>
            </w:r>
          </w:p>
        </w:tc>
        <w:tc>
          <w:tcPr>
            <w:tcW w:type="dxa" w:w="2160"/>
          </w:tcPr>
          <w:p>
            <w:r>
              <w:t>LPAe is triggered to initiate a remote SIM provisioning session</w:t>
            </w:r>
          </w:p>
        </w:tc>
        <w:tc>
          <w:tcPr>
            <w:tcW w:type="dxa" w:w="2160"/>
          </w:tcPr>
          <w:p>
            <w:r>
              <w:t>LPAe recognizes the trigger and proceeds to establish a communication channel using BIP over TCP</w:t>
            </w:r>
          </w:p>
        </w:tc>
      </w:tr>
      <w:tr>
        <w:tc>
          <w:tcPr>
            <w:tcW w:type="dxa" w:w="2160"/>
          </w:tcPr>
          <w:p>
            <w:r>
              <w:t>1</w:t>
            </w:r>
          </w:p>
        </w:tc>
        <w:tc>
          <w:tcPr>
            <w:tcW w:type="dxa" w:w="2160"/>
          </w:tcPr>
          <w:p>
            <w:r>
              <w:t>LPAe → SM-DP+</w:t>
            </w:r>
          </w:p>
        </w:tc>
        <w:tc>
          <w:tcPr>
            <w:tcW w:type="dxa" w:w="2160"/>
          </w:tcPr>
          <w:p>
            <w:r>
              <w:t>LPAe initiates TCP connection to the SM-DP+ using BIP</w:t>
            </w:r>
          </w:p>
        </w:tc>
        <w:tc>
          <w:tcPr>
            <w:tcW w:type="dxa" w:w="2160"/>
          </w:tcPr>
          <w:p>
            <w:r>
              <w:t>1- BIP channel is established2- TCP session is open and ready for HTTPS communication</w:t>
            </w:r>
          </w:p>
        </w:tc>
      </w:tr>
      <w:tr>
        <w:tc>
          <w:tcPr>
            <w:tcW w:type="dxa" w:w="2160"/>
          </w:tcPr>
          <w:p>
            <w:r>
              <w:t>2</w:t>
            </w:r>
          </w:p>
        </w:tc>
        <w:tc>
          <w:tcPr>
            <w:tcW w:type="dxa" w:w="2160"/>
          </w:tcPr>
          <w:p>
            <w:r>
              <w:t>LPAe → SM-DP+</w:t>
            </w:r>
          </w:p>
        </w:tc>
        <w:tc>
          <w:tcPr>
            <w:tcW w:type="dxa" w:w="2160"/>
          </w:tcPr>
          <w:p>
            <w:r>
              <w:t>LPAe sends an HTTPS POST request (e.g., Profile download request) over the established BIP channel</w:t>
            </w:r>
          </w:p>
        </w:tc>
        <w:tc>
          <w:tcPr>
            <w:tcW w:type="dxa" w:w="2160"/>
          </w:tcPr>
          <w:p>
            <w:r>
              <w:t>1- HTTPS POST request is encapsulated within BIP/TCP and sent to the SM-DP+2- Message is protected by TLS as specified</w:t>
            </w:r>
          </w:p>
        </w:tc>
      </w:tr>
      <w:tr>
        <w:tc>
          <w:tcPr>
            <w:tcW w:type="dxa" w:w="2160"/>
          </w:tcPr>
          <w:p>
            <w:r>
              <w:t>3</w:t>
            </w:r>
          </w:p>
        </w:tc>
        <w:tc>
          <w:tcPr>
            <w:tcW w:type="dxa" w:w="2160"/>
          </w:tcPr>
          <w:p>
            <w:r>
              <w:t>SM-DP+ → LPAe</w:t>
            </w:r>
          </w:p>
        </w:tc>
        <w:tc>
          <w:tcPr>
            <w:tcW w:type="dxa" w:w="2160"/>
          </w:tcPr>
          <w:p>
            <w:r>
              <w:t>SM-DP+ processes the request and sends an HTTPS POST response over the existing BIP channel</w:t>
            </w:r>
          </w:p>
        </w:tc>
        <w:tc>
          <w:tcPr>
            <w:tcW w:type="dxa" w:w="2160"/>
          </w:tcPr>
          <w:p>
            <w:r>
              <w:t>1- HTTPS POST response is successfully received by LPAe over BIP/TCP2- TLS protection is maintained</w:t>
            </w:r>
          </w:p>
        </w:tc>
      </w:tr>
      <w:tr>
        <w:tc>
          <w:tcPr>
            <w:tcW w:type="dxa" w:w="2160"/>
          </w:tcPr>
          <w:p>
            <w:r>
              <w:t>4</w:t>
            </w:r>
          </w:p>
        </w:tc>
        <w:tc>
          <w:tcPr>
            <w:tcW w:type="dxa" w:w="2160"/>
          </w:tcPr>
          <w:p>
            <w:r>
              <w:t>LPAe</w:t>
            </w:r>
          </w:p>
        </w:tc>
        <w:tc>
          <w:tcPr>
            <w:tcW w:type="dxa" w:w="2160"/>
          </w:tcPr>
          <w:p>
            <w:r>
              <w:t>LPAe processes the HTTPS POST response according to the RSP protocol</w:t>
            </w:r>
          </w:p>
        </w:tc>
        <w:tc>
          <w:tcPr>
            <w:tcW w:type="dxa" w:w="2160"/>
          </w:tcPr>
          <w:p>
            <w:r>
              <w:t>LPAe parses the response correctly and continues with further protocol execution as per the function exchange</w:t>
            </w:r>
          </w:p>
        </w:tc>
      </w:tr>
    </w:tbl>
    <w:p>
      <w:r>
        <w:rPr/>
        <w:t>Test Sequence #02: Communication Failure and Recovery over BIP TCP</w:t>
        <w:br/>
        <w:t>Description of the aim of the test sequence N°2</w:t>
      </w:r>
      <w:r>
        <w:rPr/>
        <w:br/>
        <w:t>To verify that the LPAe handles communication failures and retry behavior as specified when exchanging HTTPS POST requests and responses over BIP using TCP.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LPAe → SM-DP+</w:t>
            </w:r>
          </w:p>
        </w:tc>
        <w:tc>
          <w:tcPr>
            <w:tcW w:type="dxa" w:w="2160"/>
          </w:tcPr>
          <w:p>
            <w:r>
              <w:t>LPAe sends HTTPS POST request over BIP/TCP and the connection fails</w:t>
            </w:r>
          </w:p>
        </w:tc>
        <w:tc>
          <w:tcPr>
            <w:tcW w:type="dxa" w:w="2160"/>
          </w:tcPr>
          <w:p>
            <w:r>
              <w:t>1- LPAe detects the failure (connection timeout, TCP reset, etc.)</w:t>
            </w:r>
          </w:p>
        </w:tc>
      </w:tr>
      <w:tr>
        <w:tc>
          <w:tcPr>
            <w:tcW w:type="dxa" w:w="2160"/>
          </w:tcPr>
          <w:p>
            <w:r>
              <w:t>2</w:t>
            </w:r>
          </w:p>
        </w:tc>
        <w:tc>
          <w:tcPr>
            <w:tcW w:type="dxa" w:w="2160"/>
          </w:tcPr>
          <w:p>
            <w:r>
              <w:t>LPAe</w:t>
            </w:r>
          </w:p>
        </w:tc>
        <w:tc>
          <w:tcPr>
            <w:tcW w:type="dxa" w:w="2160"/>
          </w:tcPr>
          <w:p>
            <w:r>
              <w:t>LPAe retries the connection and resends the HTTPS POST request</w:t>
            </w:r>
          </w:p>
        </w:tc>
        <w:tc>
          <w:tcPr>
            <w:tcW w:type="dxa" w:w="2160"/>
          </w:tcPr>
          <w:p>
            <w:r>
              <w:t>1- LPAe re-establishes the BIP channel and TCP session2- HTTPS POST request is resent as per protocol</w:t>
            </w:r>
          </w:p>
        </w:tc>
      </w:tr>
      <w:tr>
        <w:tc>
          <w:tcPr>
            <w:tcW w:type="dxa" w:w="2160"/>
          </w:tcPr>
          <w:p>
            <w:r>
              <w:t>3</w:t>
            </w:r>
          </w:p>
        </w:tc>
        <w:tc>
          <w:tcPr>
            <w:tcW w:type="dxa" w:w="2160"/>
          </w:tcPr>
          <w:p>
            <w:r>
              <w:t>SM-DP+ → LPAe</w:t>
            </w:r>
          </w:p>
        </w:tc>
        <w:tc>
          <w:tcPr>
            <w:tcW w:type="dxa" w:w="2160"/>
          </w:tcPr>
          <w:p>
            <w:r>
              <w:t>SM-DP+ sends corresponding HTTPS POST response after recovery</w:t>
            </w:r>
          </w:p>
        </w:tc>
        <w:tc>
          <w:tcPr>
            <w:tcW w:type="dxa" w:w="2160"/>
          </w:tcPr>
          <w:p>
            <w:r>
              <w:t>LPAe receives the response and resumes normal RSP protocol flow</w:t>
            </w:r>
          </w:p>
        </w:tc>
      </w:tr>
    </w:tbl>
    <w:p>
      <w:r>
        <w:rPr/>
        <w:t>Conformance Requirements References</w:t>
        <w:br/>
        <w:t>- SGP.22 v2.6.1, Section 6.0, "The LPAe SHALL exchange the HTTPS POST requests and responses defined in this section using BIP over TCP."</w:t>
        <w:br/>
        <w:t>- ETSI TS 102 223 (Bearer Independent Protocol definition)</w:t>
        <w:br/>
        <w:t>- RFC 5246 (TLS v1.2 specification)</w:t>
        <w:br/>
        <w:t>- SGP.22 v2.6.1, 6.2 HTTP request and response</w:t>
      </w:r>
    </w:p>
    <w:p>
      <w:r>
        <w:rPr/>
        <w:t>Conformance Notes:</w:t>
        <w:br/>
        <w:t>- This test case SHALL be executed only if the Device implements LPAe and the SGP.22 BIP transport requirement.</w:t>
      </w:r>
      <w:r>
        <w:rPr/>
        <w:br/>
        <w:t>- Communication using BIP over TCP must be observed at the protocol and transport layers to verify correct encapsulation and sequencing.</w:t>
        <w:br/>
        <w:t>- TLS protection must be verified for message integrity and confidentiality.</w:t>
      </w:r>
      <w:r>
        <w:rPr/>
        <w:br/>
        <w:t>- Message payloads must conform to function exchange definitions (e.g., as in SGP.22 Section 6).</w:t>
      </w:r>
    </w:p>
    <w:p>
      <w:r>
        <w:rPr/>
        <w:t>Conditional Execution Rule:</w:t>
        <w:br/>
        <w:t>- SHALL be executed if and only if the LPAe is present and functional in the Device/eUICC configuration.</w:t>
      </w:r>
    </w:p>
    <w:p/>
    <w:p>
      <w:r>
        <w:rPr>
          <w:b/>
          <w:sz w:val="24"/>
        </w:rPr>
        <w:t>Requirement ID : SHALL be used | Requirement Description : JSON binding defined in section 6.5 SHALL be used.</w:t>
      </w:r>
    </w:p>
    <w:p>
      <w:r>
        <w:rPr>
          <w:b/>
          <w:sz w:val="24"/>
        </w:rPr>
        <w:t xml:space="preserve">Test Case : </w:t>
        <w:br/>
      </w:r>
    </w:p>
    <w:p>
      <w:r>
        <w:rPr/>
        <w:t>Test Cases</w:t>
      </w:r>
    </w:p>
    <w:p>
      <w:r>
        <w:rPr/>
        <w:t>TC</w:t>
      </w:r>
      <w:r>
        <w:rPr>
          <w:i/>
        </w:rPr>
        <w:t>JSONBIND</w:t>
      </w:r>
      <w:r>
        <w:rPr/>
        <w:t>JSONBindingSection6_5</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FunctionRequester</w:t>
            </w:r>
          </w:p>
        </w:tc>
        <w:tc>
          <w:tcPr>
            <w:tcW w:type="dxa" w:w="4320"/>
          </w:tcPr>
          <w:p>
            <w:r>
              <w:t>The entity initiating the HTTP-based remote SIM provisioning operation.</w:t>
            </w:r>
          </w:p>
        </w:tc>
      </w:tr>
      <w:tr>
        <w:tc>
          <w:tcPr>
            <w:tcW w:type="dxa" w:w="4320"/>
          </w:tcPr>
          <w:p>
            <w:r>
              <w:t>FunctionProvider</w:t>
            </w:r>
          </w:p>
        </w:tc>
        <w:tc>
          <w:tcPr>
            <w:tcW w:type="dxa" w:w="4320"/>
          </w:tcPr>
          <w:p>
            <w:r>
              <w:t>The entity providing the HTTP-based function for remote SIM provisioning.</w:t>
            </w:r>
          </w:p>
        </w:tc>
      </w:tr>
    </w:tbl>
    <w:p>
      <w:r>
        <w:rPr/>
        <w:t>Test Sequence #01: Validate Use of JSON Binding per Section 6.5</w:t>
        <w:br/>
        <w:t>This test sequence verifies that all JSON messages exchanged between FunctionRequester and FunctionProvider for RSP operations use the JSON binding as defined in section 6.5 of SGP.22 v2.6.1.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FunctionRequester</w:t>
            </w:r>
          </w:p>
        </w:tc>
        <w:tc>
          <w:tcPr>
            <w:tcW w:type="dxa" w:w="4320"/>
          </w:tcPr>
          <w:p>
            <w:r>
              <w:t>Is prepared to send a supported RSP operation to the FunctionProvider</w:t>
            </w:r>
          </w:p>
        </w:tc>
      </w:tr>
      <w:tr>
        <w:tc>
          <w:tcPr>
            <w:tcW w:type="dxa" w:w="4320"/>
          </w:tcPr>
          <w:p>
            <w:r>
              <w:t>FunctionProvider</w:t>
            </w:r>
          </w:p>
        </w:tc>
        <w:tc>
          <w:tcPr>
            <w:tcW w:type="dxa" w:w="4320"/>
          </w:tcPr>
          <w:p>
            <w:r>
              <w:t>Exposes an endpoint for RSP operation and has implemented section 6.5 JSON binding as specified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FunctionRequester → FunctionProvider</w:t>
            </w:r>
          </w:p>
        </w:tc>
        <w:tc>
          <w:tcPr>
            <w:tcW w:type="dxa" w:w="2160"/>
          </w:tcPr>
          <w:p>
            <w:r>
              <w:t>Establish connection with FunctionProvider for RSP operation.</w:t>
            </w:r>
          </w:p>
        </w:tc>
        <w:tc>
          <w:tcPr>
            <w:tcW w:type="dxa" w:w="2160"/>
          </w:tcPr>
          <w:p>
            <w:r>
              <w:t>Connection is successfully established between FunctionRequester and FunctionProvider.</w:t>
            </w:r>
          </w:p>
        </w:tc>
      </w:tr>
      <w:tr>
        <w:tc>
          <w:tcPr>
            <w:tcW w:type="dxa" w:w="2160"/>
          </w:tcPr>
          <w:p>
            <w:r>
              <w:t>1</w:t>
            </w:r>
          </w:p>
        </w:tc>
        <w:tc>
          <w:tcPr>
            <w:tcW w:type="dxa" w:w="2160"/>
          </w:tcPr>
          <w:p>
            <w:r>
              <w:t>FunctionRequester → FunctionProvider</w:t>
            </w:r>
          </w:p>
        </w:tc>
        <w:tc>
          <w:tcPr>
            <w:tcW w:type="dxa" w:w="2160"/>
          </w:tcPr>
          <w:p>
            <w:r>
              <w:t>Send HTTP POST request for a supported RSP action (e.g. Profile download), with Content-Type: application/json.Ensure JSON-formatted body uses only valid JSON per section 6.5 (i.e., proper escaping, header structure, etc.).</w:t>
            </w:r>
          </w:p>
        </w:tc>
        <w:tc>
          <w:tcPr>
            <w:tcW w:type="dxa" w:w="2160"/>
          </w:tcPr>
          <w:p>
            <w:r>
              <w:t>1- HTTP POST request is received using application/json Content-Type.2- The JSON body is correctly structured as per section 6.5 requirements.3- Only mandatory characters are escaped in the JSON, all others are not unnecessarily escaped.</w:t>
            </w:r>
          </w:p>
        </w:tc>
      </w:tr>
      <w:tr>
        <w:tc>
          <w:tcPr>
            <w:tcW w:type="dxa" w:w="2160"/>
          </w:tcPr>
          <w:p>
            <w:r>
              <w:t>2</w:t>
            </w:r>
          </w:p>
        </w:tc>
        <w:tc>
          <w:tcPr>
            <w:tcW w:type="dxa" w:w="2160"/>
          </w:tcPr>
          <w:p>
            <w:r>
              <w:t>FunctionProvider → FunctionRequester</w:t>
            </w:r>
          </w:p>
        </w:tc>
        <w:tc>
          <w:tcPr>
            <w:tcW w:type="dxa" w:w="2160"/>
          </w:tcPr>
          <w:p>
            <w:r>
              <w:t>Respond with HTTP/1.1 response, Content-Type: application/json, and valid  per section 6.5.</w:t>
            </w:r>
          </w:p>
        </w:tc>
        <w:tc>
          <w:tcPr>
            <w:tcW w:type="dxa" w:w="2160"/>
          </w:tcPr>
          <w:p>
            <w:r>
              <w:t>1- HTTP response uses Content-Type: application/json.2- The JSON response message combines  and , accurately reflecting function called.3- JSON formatting and escaping rules per section 6.5 are respected.</w:t>
            </w:r>
          </w:p>
        </w:tc>
      </w:tr>
      <w:tr>
        <w:tc>
          <w:tcPr>
            <w:tcW w:type="dxa" w:w="2160"/>
          </w:tcPr>
          <w:p>
            <w:r>
              <w:t>3</w:t>
            </w:r>
          </w:p>
        </w:tc>
        <w:tc>
          <w:tcPr>
            <w:tcW w:type="dxa" w:w="2160"/>
          </w:tcPr>
          <w:p>
            <w:r>
              <w:t>FunctionRequester ↔ FunctionProvider</w:t>
            </w:r>
          </w:p>
        </w:tc>
        <w:tc>
          <w:tcPr>
            <w:tcW w:type="dxa" w:w="2160"/>
          </w:tcPr>
          <w:p>
            <w:r>
              <w:t>Exchange subsequent RSP-related HTTP messages, always in JSON format as prescribed.</w:t>
            </w:r>
          </w:p>
        </w:tc>
        <w:tc>
          <w:tcPr>
            <w:tcW w:type="dxa" w:w="2160"/>
          </w:tcPr>
          <w:p>
            <w:r>
              <w:t>All HTTP messages related to the operation use JSON binding as defined in section 6.5 for both requests and responses.</w:t>
            </w:r>
          </w:p>
        </w:tc>
      </w:tr>
    </w:tbl>
    <w:p>
      <w:r>
        <w:rPr/>
        <w:t>Test Sequence #02: Reject Non-JSON Binding Message</w:t>
        <w:br/>
        <w:t>This test sequence checks that FunctionProvider rejects or flags any HTTP request where JSON binding (per section 6.5) is not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FunctionRequester → FunctionProvider</w:t>
            </w:r>
          </w:p>
        </w:tc>
        <w:tc>
          <w:tcPr>
            <w:tcW w:type="dxa" w:w="2160"/>
          </w:tcPr>
          <w:p>
            <w:r>
              <w:t>Send HTTP request for an RSP operation using Content-Type other than application/json, or with a body violating section 6.5 JSON binding rules.</w:t>
            </w:r>
          </w:p>
        </w:tc>
        <w:tc>
          <w:tcPr>
            <w:tcW w:type="dxa" w:w="2160"/>
          </w:tcPr>
          <w:p>
            <w:r>
              <w:t>1- FunctionProvider detects non-conformant message.2- FunctionProvider rejects the request or returns an error indicating binding error.</w:t>
            </w:r>
          </w:p>
        </w:tc>
      </w:tr>
    </w:tbl>
    <w:p>
      <w:r>
        <w:rPr/>
        <w:t>Conformance Requirements References:</w:t>
        <w:br/>
        <w:t>- SGP.22 v2.6.1, Section 6.5: "JSON binding defined in section 6.5 SHALL be used."</w:t>
        <w:br/>
        <w:t>- RFC 7159 [68] for JSON string escaping requirements.</w:t>
        <w:br/>
        <w:t>- Only mandatory characters (quotation mark, reverse solidus, control characters) SHALL be escaped in the JSON string value.</w:t>
        <w:br/>
        <w:t>- HTTP/1.1 messages for RSP functions SHALL follow the binding rules in Section 6.5.</w:t>
      </w:r>
    </w:p>
    <w:p>
      <w:r>
        <w:rPr/>
        <w:t>Conditional Execution Rules:</w:t>
        <w:br/>
        <w:t>- Test Sequence #02 SHALL be executed if and only if the implementation under test claims to support strict conformance to SGP.22 v2.6.1 Section 6.5 for all message bindings.</w:t>
      </w:r>
    </w:p>
    <w:p>
      <w:r>
        <w:rPr/>
        <w:t>Notes:</w:t>
        <w:br/>
        <w:t xml:space="preserve">- For ES9+ and ES11 HTTP messages, the </w:t>
      </w:r>
      <w:r>
        <w:rPr/>
        <w:t xml:space="preserve"> SHALL NOT be present.</w:t>
        <w:br/>
        <w:t>- The structure and escaping of JSON messages are to be strictly checked for compliance as per the referenced section.</w:t>
      </w:r>
    </w:p>
    <w:p/>
    <w:p>
      <w:r>
        <w:rPr>
          <w:b/>
          <w:sz w:val="24"/>
        </w:rPr>
        <w:t>Requirement ID : 6.1 | Requirement Description : Transport Layer Security (TLS) secures the messages exchanged between a function requester and function provider. TLS SHALL be used with mutual authentication on ES2+, ES12, and ES15. TLS SHALL be used with server authentication on ES9+ and ES11. This specification mandates usage of TLS v1.2 defined in RFC 5246 [16] to allow appropriate algorithm and key length.</w:t>
      </w:r>
    </w:p>
    <w:p>
      <w:r>
        <w:rPr>
          <w:b/>
          <w:sz w:val="24"/>
        </w:rPr>
        <w:t xml:space="preserve">Test Case : </w:t>
        <w:br/>
      </w:r>
    </w:p>
    <w:p>
      <w:r>
        <w:rPr/>
        <w:t>Test Cases</w:t>
      </w:r>
    </w:p>
    <w:p>
      <w:r>
        <w:rPr/>
        <w:t>TC</w:t>
      </w:r>
      <w:r>
        <w:rPr>
          <w:i/>
        </w:rPr>
        <w:t>TLS</w:t>
      </w:r>
      <w:r>
        <w:rPr/>
        <w:t>TransportSecurity</w:t>
      </w:r>
      <w:r>
        <w:rPr>
          <w:i/>
        </w:rPr>
        <w:t>Req6</w:t>
      </w:r>
      <w:r>
        <w:rPr/>
        <w:t>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FunctionRequester</w:t>
            </w:r>
          </w:p>
        </w:tc>
        <w:tc>
          <w:tcPr>
            <w:tcW w:type="dxa" w:w="4320"/>
          </w:tcPr>
          <w:p>
            <w:r>
              <w:t>RSP system component acting as the function requester (e.g., LPA or RSP Server)</w:t>
            </w:r>
          </w:p>
        </w:tc>
      </w:tr>
      <w:tr>
        <w:tc>
          <w:tcPr>
            <w:tcW w:type="dxa" w:w="4320"/>
          </w:tcPr>
          <w:p>
            <w:r>
              <w:t>FunctionProvider</w:t>
            </w:r>
          </w:p>
        </w:tc>
        <w:tc>
          <w:tcPr>
            <w:tcW w:type="dxa" w:w="4320"/>
          </w:tcPr>
          <w:p>
            <w:r>
              <w:t>RSP system component acting as the function provider (e.g., SM-DP+, SM-DS, eUICC, LPA, etc.)</w:t>
            </w:r>
          </w:p>
        </w:tc>
      </w:tr>
      <w:tr>
        <w:tc>
          <w:tcPr>
            <w:tcW w:type="dxa" w:w="4320"/>
          </w:tcPr>
          <w:p>
            <w:r>
              <w:t>Network</w:t>
            </w:r>
          </w:p>
        </w:tc>
        <w:tc>
          <w:tcPr>
            <w:tcW w:type="dxa" w:w="4320"/>
          </w:tcPr>
          <w:p>
            <w:r>
              <w:t>Network connectivity is available between requester and provider; system supports TLS v1.2.</w:t>
            </w:r>
          </w:p>
        </w:tc>
      </w:tr>
      <w:tr>
        <w:tc>
          <w:tcPr>
            <w:tcW w:type="dxa" w:w="4320"/>
          </w:tcPr>
          <w:p>
            <w:r>
              <w:t>Credentials</w:t>
            </w:r>
          </w:p>
        </w:tc>
        <w:tc>
          <w:tcPr>
            <w:tcW w:type="dxa" w:w="4320"/>
          </w:tcPr>
          <w:p>
            <w:r>
              <w:t>All parties have valid certificates and required key material provisioned as per SGP.22/SGP.02</w:t>
            </w:r>
          </w:p>
        </w:tc>
      </w:tr>
    </w:tbl>
    <w:p>
      <w:r>
        <w:rPr/>
        <w:t>Test Sequence #01: Mutual TLS Authentication on ES2+, ES12, and ES15</w:t>
        <w:br/>
        <w:t>Short Description: Verify that TLS v1.2 with mutual authentication is used on ES2+, ES12, and ES15 interfaces for secure communication between function requester and function provider.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FunctionRequester</w:t>
            </w:r>
          </w:p>
        </w:tc>
        <w:tc>
          <w:tcPr>
            <w:tcW w:type="dxa" w:w="4320"/>
          </w:tcPr>
          <w:p>
            <w:r>
              <w:t>Has a valid, provisioned X.509 certificate and private key for RSP operations</w:t>
            </w:r>
          </w:p>
        </w:tc>
      </w:tr>
      <w:tr>
        <w:tc>
          <w:tcPr>
            <w:tcW w:type="dxa" w:w="4320"/>
          </w:tcPr>
          <w:p>
            <w:r>
              <w:t>FunctionProvider</w:t>
            </w:r>
          </w:p>
        </w:tc>
        <w:tc>
          <w:tcPr>
            <w:tcW w:type="dxa" w:w="4320"/>
          </w:tcPr>
          <w:p>
            <w:r>
              <w:t>Has a valid, provisioned X.509 certificate and private key for RSP operations</w:t>
            </w:r>
          </w:p>
        </w:tc>
      </w:tr>
      <w:tr>
        <w:tc>
          <w:tcPr>
            <w:tcW w:type="dxa" w:w="4320"/>
          </w:tcPr>
          <w:p>
            <w:r>
              <w:t>RSP System</w:t>
            </w:r>
          </w:p>
        </w:tc>
        <w:tc>
          <w:tcPr>
            <w:tcW w:type="dxa" w:w="4320"/>
          </w:tcPr>
          <w:p>
            <w:r>
              <w:t>ES2+, ES12, or ES15 interface is available and configured between FunctionRequester and FunctionProvider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FunctionRequester ↔ FunctionProvider</w:t>
            </w:r>
          </w:p>
        </w:tc>
        <w:tc>
          <w:tcPr>
            <w:tcW w:type="dxa" w:w="2160"/>
          </w:tcPr>
          <w:p>
            <w:r>
              <w:t>Establish TCP/IP connection over the RSP interface (ES2+, ES12, or ES15)</w:t>
            </w:r>
          </w:p>
        </w:tc>
        <w:tc>
          <w:tcPr>
            <w:tcW w:type="dxa" w:w="2160"/>
          </w:tcPr>
          <w:p>
            <w:r>
              <w:t>Connection is established at the transport level</w:t>
            </w:r>
          </w:p>
        </w:tc>
      </w:tr>
      <w:tr>
        <w:tc>
          <w:tcPr>
            <w:tcW w:type="dxa" w:w="2160"/>
          </w:tcPr>
          <w:p>
            <w:r>
              <w:t>1</w:t>
            </w:r>
          </w:p>
        </w:tc>
        <w:tc>
          <w:tcPr>
            <w:tcW w:type="dxa" w:w="2160"/>
          </w:tcPr>
          <w:p>
            <w:r>
              <w:t>FunctionRequester → FunctionProvider</w:t>
            </w:r>
          </w:p>
        </w:tc>
        <w:tc>
          <w:tcPr>
            <w:tcW w:type="dxa" w:w="2160"/>
          </w:tcPr>
          <w:p>
            <w:r>
              <w:t>Initiate TLS v1.2 handshake with both client and server presenting certificates (mutual authentication)</w:t>
            </w:r>
          </w:p>
        </w:tc>
        <w:tc>
          <w:tcPr>
            <w:tcW w:type="dxa" w:w="2160"/>
          </w:tcPr>
          <w:p>
            <w:r>
              <w:t>1- Both parties present valid X.509 certificates2- Certificates are validated by both parties</w:t>
            </w:r>
          </w:p>
        </w:tc>
      </w:tr>
      <w:tr>
        <w:tc>
          <w:tcPr>
            <w:tcW w:type="dxa" w:w="2160"/>
          </w:tcPr>
          <w:p>
            <w:r>
              <w:t>2</w:t>
            </w:r>
          </w:p>
        </w:tc>
        <w:tc>
          <w:tcPr>
            <w:tcW w:type="dxa" w:w="2160"/>
          </w:tcPr>
          <w:p>
            <w:r>
              <w:t>FunctionRequester ↔ FunctionProvider</w:t>
            </w:r>
          </w:p>
        </w:tc>
        <w:tc>
          <w:tcPr>
            <w:tcW w:type="dxa" w:w="2160"/>
          </w:tcPr>
          <w:p>
            <w:r>
              <w:t>Complete TLS handshake, establish mutually authenticated secure channel</w:t>
            </w:r>
          </w:p>
        </w:tc>
        <w:tc>
          <w:tcPr>
            <w:tcW w:type="dxa" w:w="2160"/>
          </w:tcPr>
          <w:p>
            <w:r>
              <w:t>1- TLS session is secured using TLS v1.22- Mutual authentication is confirmed and session is encrypted</w:t>
            </w:r>
          </w:p>
        </w:tc>
      </w:tr>
      <w:tr>
        <w:tc>
          <w:tcPr>
            <w:tcW w:type="dxa" w:w="2160"/>
          </w:tcPr>
          <w:p>
            <w:r>
              <w:t>3</w:t>
            </w:r>
          </w:p>
        </w:tc>
        <w:tc>
          <w:tcPr>
            <w:tcW w:type="dxa" w:w="2160"/>
          </w:tcPr>
          <w:p>
            <w:r>
              <w:t>FunctionRequester ↔ FunctionProvider</w:t>
            </w:r>
          </w:p>
        </w:tc>
        <w:tc>
          <w:tcPr>
            <w:tcW w:type="dxa" w:w="2160"/>
          </w:tcPr>
          <w:p>
            <w:r>
              <w:t>Exchange application messages (e.g., function requests and responses) through the established TLS session</w:t>
            </w:r>
          </w:p>
        </w:tc>
        <w:tc>
          <w:tcPr>
            <w:tcW w:type="dxa" w:w="2160"/>
          </w:tcPr>
          <w:p>
            <w:r>
              <w:t>1- Messages are encrypted and integrity protected by TLS2- No message is accepted outside the TLS tunnel</w:t>
            </w:r>
          </w:p>
        </w:tc>
      </w:tr>
    </w:tbl>
    <w:p>
      <w:r>
        <w:rPr/>
        <w:t>Test Sequence #02: Server-only TLS Authentication on ES9+ and ES11</w:t>
        <w:br/>
        <w:t>Short Description: Confirm that TLS v1.2 with server authentication (server certificate only) is used on ES9+ and ES11 interfaces.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FunctionRequester</w:t>
            </w:r>
          </w:p>
        </w:tc>
        <w:tc>
          <w:tcPr>
            <w:tcW w:type="dxa" w:w="4320"/>
          </w:tcPr>
          <w:p>
            <w:r>
              <w:t>Is acting as HTTP(S) client (e.g., LPA or LPAe) and does not present a certificate (client auth not used)</w:t>
            </w:r>
          </w:p>
        </w:tc>
      </w:tr>
      <w:tr>
        <w:tc>
          <w:tcPr>
            <w:tcW w:type="dxa" w:w="4320"/>
          </w:tcPr>
          <w:p>
            <w:r>
              <w:t>FunctionProvider</w:t>
            </w:r>
          </w:p>
        </w:tc>
        <w:tc>
          <w:tcPr>
            <w:tcW w:type="dxa" w:w="4320"/>
          </w:tcPr>
          <w:p>
            <w:r>
              <w:t>Is acting as HTTP(S) server (e.g., SM-DP+, SM-DS) and presents a valid server certificate</w:t>
            </w:r>
          </w:p>
        </w:tc>
      </w:tr>
      <w:tr>
        <w:tc>
          <w:tcPr>
            <w:tcW w:type="dxa" w:w="4320"/>
          </w:tcPr>
          <w:p>
            <w:r>
              <w:t>RSP System</w:t>
            </w:r>
          </w:p>
        </w:tc>
        <w:tc>
          <w:tcPr>
            <w:tcW w:type="dxa" w:w="4320"/>
          </w:tcPr>
          <w:p>
            <w:r>
              <w:t>ES9+ or ES11 interface is available and configured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FunctionRequester ↔ FunctionProvider</w:t>
            </w:r>
          </w:p>
        </w:tc>
        <w:tc>
          <w:tcPr>
            <w:tcW w:type="dxa" w:w="2160"/>
          </w:tcPr>
          <w:p>
            <w:r>
              <w:t>Establish TCP/IP connection over the RSP interface (ES9+ or ES11)</w:t>
            </w:r>
          </w:p>
        </w:tc>
        <w:tc>
          <w:tcPr>
            <w:tcW w:type="dxa" w:w="2160"/>
          </w:tcPr>
          <w:p>
            <w:r>
              <w:t>Connection is established at the transport level</w:t>
            </w:r>
          </w:p>
        </w:tc>
      </w:tr>
      <w:tr>
        <w:tc>
          <w:tcPr>
            <w:tcW w:type="dxa" w:w="2160"/>
          </w:tcPr>
          <w:p>
            <w:r>
              <w:t>1</w:t>
            </w:r>
          </w:p>
        </w:tc>
        <w:tc>
          <w:tcPr>
            <w:tcW w:type="dxa" w:w="2160"/>
          </w:tcPr>
          <w:p>
            <w:r>
              <w:t>FunctionRequester → FunctionProvider</w:t>
            </w:r>
          </w:p>
        </w:tc>
        <w:tc>
          <w:tcPr>
            <w:tcW w:type="dxa" w:w="2160"/>
          </w:tcPr>
          <w:p>
            <w:r>
              <w:t>Initiate TLS v1.2 handshake; only server presents its X.509 certificate (client presents none)</w:t>
            </w:r>
          </w:p>
        </w:tc>
        <w:tc>
          <w:tcPr>
            <w:tcW w:type="dxa" w:w="2160"/>
          </w:tcPr>
          <w:p>
            <w:r>
              <w:t>1- Server presents a valid certificate2- Client accepts server certificate per trust store</w:t>
            </w:r>
          </w:p>
        </w:tc>
      </w:tr>
      <w:tr>
        <w:tc>
          <w:tcPr>
            <w:tcW w:type="dxa" w:w="2160"/>
          </w:tcPr>
          <w:p>
            <w:r>
              <w:t>2</w:t>
            </w:r>
          </w:p>
        </w:tc>
        <w:tc>
          <w:tcPr>
            <w:tcW w:type="dxa" w:w="2160"/>
          </w:tcPr>
          <w:p>
            <w:r>
              <w:t>FunctionRequester ↔ FunctionProvider</w:t>
            </w:r>
          </w:p>
        </w:tc>
        <w:tc>
          <w:tcPr>
            <w:tcW w:type="dxa" w:w="2160"/>
          </w:tcPr>
          <w:p>
            <w:r>
              <w:t>Complete TLS handshake, establish server-authenticated secure channel</w:t>
            </w:r>
          </w:p>
        </w:tc>
        <w:tc>
          <w:tcPr>
            <w:tcW w:type="dxa" w:w="2160"/>
          </w:tcPr>
          <w:p>
            <w:r>
              <w:t>1- TLS session is secured using TLS v1.22- Server authentication confirmed; client authentication not performed</w:t>
            </w:r>
          </w:p>
        </w:tc>
      </w:tr>
      <w:tr>
        <w:tc>
          <w:tcPr>
            <w:tcW w:type="dxa" w:w="2160"/>
          </w:tcPr>
          <w:p>
            <w:r>
              <w:t>3</w:t>
            </w:r>
          </w:p>
        </w:tc>
        <w:tc>
          <w:tcPr>
            <w:tcW w:type="dxa" w:w="2160"/>
          </w:tcPr>
          <w:p>
            <w:r>
              <w:t>FunctionRequester ↔ FunctionProvider</w:t>
            </w:r>
          </w:p>
        </w:tc>
        <w:tc>
          <w:tcPr>
            <w:tcW w:type="dxa" w:w="2160"/>
          </w:tcPr>
          <w:p>
            <w:r>
              <w:t>Exchange application messages (e.g., function requests and responses) through the established TLS session</w:t>
            </w:r>
          </w:p>
        </w:tc>
        <w:tc>
          <w:tcPr>
            <w:tcW w:type="dxa" w:w="2160"/>
          </w:tcPr>
          <w:p>
            <w:r>
              <w:t>1- Messages are encrypted and integrity protected by TLS2- No message is accepted outside the TLS tunnel</w:t>
            </w:r>
          </w:p>
        </w:tc>
      </w:tr>
    </w:tbl>
    <w:p>
      <w:r>
        <w:rPr/>
        <w:t>Test Sequence #03: TLS Version and Algorithm Enforcement</w:t>
        <w:br/>
        <w:t>Short Description: Validate the use of TLS v1.2 and required algorithm/key length per RFC 5246.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FunctionRequester → FunctionProvider</w:t>
            </w:r>
          </w:p>
        </w:tc>
        <w:tc>
          <w:tcPr>
            <w:tcW w:type="dxa" w:w="2160"/>
          </w:tcPr>
          <w:p>
            <w:r>
              <w:t>Attempt to initiate a TLS handshake using a lower TLS version (e.g., TLS v1.1 or SSL)</w:t>
            </w:r>
          </w:p>
        </w:tc>
        <w:tc>
          <w:tcPr>
            <w:tcW w:type="dxa" w:w="2160"/>
          </w:tcPr>
          <w:p>
            <w:r>
              <w:t>1- TLS connection is rejected2- Only TLS v1.2 handshakes are accepted as compliant</w:t>
            </w:r>
          </w:p>
        </w:tc>
      </w:tr>
      <w:tr>
        <w:tc>
          <w:tcPr>
            <w:tcW w:type="dxa" w:w="2160"/>
          </w:tcPr>
          <w:p>
            <w:r>
              <w:t>2</w:t>
            </w:r>
          </w:p>
        </w:tc>
        <w:tc>
          <w:tcPr>
            <w:tcW w:type="dxa" w:w="2160"/>
          </w:tcPr>
          <w:p>
            <w:r>
              <w:t>FunctionRequester → FunctionProvider</w:t>
            </w:r>
          </w:p>
        </w:tc>
        <w:tc>
          <w:tcPr>
            <w:tcW w:type="dxa" w:w="2160"/>
          </w:tcPr>
          <w:p>
            <w:r>
              <w:t>Initiate TLS v1.2 handshake with a weak cipher suite or key length below requirements</w:t>
            </w:r>
          </w:p>
        </w:tc>
        <w:tc>
          <w:tcPr>
            <w:tcW w:type="dxa" w:w="2160"/>
          </w:tcPr>
          <w:p>
            <w:r>
              <w:t>1- Connection is rejected2- Only cipher suites and key lengths per SGP.22/SGP.02 recommendations allowed</w:t>
            </w:r>
          </w:p>
        </w:tc>
      </w:tr>
      <w:tr>
        <w:tc>
          <w:tcPr>
            <w:tcW w:type="dxa" w:w="2160"/>
          </w:tcPr>
          <w:p>
            <w:r>
              <w:t>3</w:t>
            </w:r>
          </w:p>
        </w:tc>
        <w:tc>
          <w:tcPr>
            <w:tcW w:type="dxa" w:w="2160"/>
          </w:tcPr>
          <w:p>
            <w:r>
              <w:t>FunctionRequester → FunctionProvider</w:t>
            </w:r>
          </w:p>
        </w:tc>
        <w:tc>
          <w:tcPr>
            <w:tcW w:type="dxa" w:w="2160"/>
          </w:tcPr>
          <w:p>
            <w:r>
              <w:t>Initiate TLS v1.2 handshake with supported cipher suite and key length (e.g., AES 128+)</w:t>
            </w:r>
          </w:p>
        </w:tc>
        <w:tc>
          <w:tcPr>
            <w:tcW w:type="dxa" w:w="2160"/>
          </w:tcPr>
          <w:p>
            <w:r>
              <w:t>1- Connection is established2- Chosen algorithm and key length meet minimum requirements (AES 128+, EC 256)</w:t>
            </w:r>
          </w:p>
        </w:tc>
      </w:tr>
    </w:tbl>
    <w:p>
      <w:r>
        <w:rPr/>
        <w:t>Test Sequence #04: Message Confidentiality and Integrity via TLS</w:t>
        <w:br/>
        <w:t>Short Description: Verify that confidentiality and integrity of messages between requester and provider exclusively depend on the established TLS channel.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FunctionRequester → FunctionProvider</w:t>
            </w:r>
          </w:p>
        </w:tc>
        <w:tc>
          <w:tcPr>
            <w:tcW w:type="dxa" w:w="2160"/>
          </w:tcPr>
          <w:p>
            <w:r>
              <w:t>Send a message within a properly established TLS session (as per Test Sequence #01/#02)</w:t>
            </w:r>
          </w:p>
        </w:tc>
        <w:tc>
          <w:tcPr>
            <w:tcW w:type="dxa" w:w="2160"/>
          </w:tcPr>
          <w:p>
            <w:r>
              <w:t>Message is delivered and accepted securely; encrypted and integrity protected</w:t>
            </w:r>
          </w:p>
        </w:tc>
      </w:tr>
      <w:tr>
        <w:tc>
          <w:tcPr>
            <w:tcW w:type="dxa" w:w="2160"/>
          </w:tcPr>
          <w:p>
            <w:r>
              <w:t>2</w:t>
            </w:r>
          </w:p>
        </w:tc>
        <w:tc>
          <w:tcPr>
            <w:tcW w:type="dxa" w:w="2160"/>
          </w:tcPr>
          <w:p>
            <w:r>
              <w:t>Adversary → FunctionProvider</w:t>
            </w:r>
          </w:p>
        </w:tc>
        <w:tc>
          <w:tcPr>
            <w:tcW w:type="dxa" w:w="2160"/>
          </w:tcPr>
          <w:p>
            <w:r>
              <w:t>Attempt to replay, intercept, or modify an in-transit message outside of the TLS session</w:t>
            </w:r>
          </w:p>
        </w:tc>
        <w:tc>
          <w:tcPr>
            <w:tcW w:type="dxa" w:w="2160"/>
          </w:tcPr>
          <w:p>
            <w:r>
              <w:t>Message is rejected/not accepted; provider does not process messages not protected via the active TLS channel</w:t>
            </w:r>
          </w:p>
        </w:tc>
      </w:tr>
      <w:tr>
        <w:tc>
          <w:tcPr>
            <w:tcW w:type="dxa" w:w="2160"/>
          </w:tcPr>
          <w:p>
            <w:r>
              <w:t>3</w:t>
            </w:r>
          </w:p>
        </w:tc>
        <w:tc>
          <w:tcPr>
            <w:tcW w:type="dxa" w:w="2160"/>
          </w:tcPr>
          <w:p>
            <w:r>
              <w:t>FunctionRequester → FunctionProvider</w:t>
            </w:r>
          </w:p>
        </w:tc>
        <w:tc>
          <w:tcPr>
            <w:tcW w:type="dxa" w:w="2160"/>
          </w:tcPr>
          <w:p>
            <w:r>
              <w:t>Query message logs or audit as FunctionProvider</w:t>
            </w:r>
          </w:p>
        </w:tc>
        <w:tc>
          <w:tcPr>
            <w:tcW w:type="dxa" w:w="2160"/>
          </w:tcPr>
          <w:p>
            <w:r>
              <w:t>Only messages received through an established TLS v1.2 session are present and marked as authenticated and integrity-safe</w:t>
            </w:r>
          </w:p>
        </w:tc>
      </w:tr>
    </w:tbl>
    <w:p>
      <w:r>
        <w:rPr/>
        <w:t>Conformance Requirements References:</w:t>
        <w:br/>
        <w:t>- SGP.22 v2.6.1 Section 6.1, 2.6.6 (TLS requirements: usage, mutual/one-way authentication per interface, TLS v1.2 only, algorithm/key length)</w:t>
        <w:br/>
        <w:t>- RFC 5246 [16] (TLS v1.2 specification and algorithm support)</w:t>
        <w:br/>
        <w:t>- SGP.02 (Referenced for algorithm/key length, see section 2.4.1)</w:t>
      </w:r>
    </w:p>
    <w:p>
      <w:r>
        <w:rPr/>
        <w:t>Conditional Execution Note:</w:t>
        <w:br/>
        <w:t>- Test Sequences #01 and #02 SHALL be executed for all supported RSP interfaces depending on implementation (ES2+, ES12, ES15 require mutual TLS; ES9+, ES11 require server-only TLS).</w:t>
        <w:br/>
        <w:t>- Test Sequence #03 is MANDATORY for compliance.</w:t>
        <w:br/>
        <w:t>- Test Sequence #04 SHALL be executed if message confidentiality and integrity are requirements on the interface under test.</w:t>
      </w:r>
    </w:p>
    <w:p>
      <w:r>
        <w:rPr/>
        <w:t>End of test case.</w:t>
      </w:r>
    </w:p>
    <w:p/>
    <w:p>
      <w:r>
        <w:rPr>
          <w:b/>
          <w:sz w:val="24"/>
        </w:rPr>
        <w:t>Requirement ID : 6.1.1 | Requirement Description : If applicable on the interface, authentication of the sending party of a JSON message SHALL rely on the Transport layer security (using TLS certificate of the sending party).</w:t>
      </w:r>
    </w:p>
    <w:p>
      <w:r>
        <w:rPr>
          <w:b/>
          <w:sz w:val="24"/>
        </w:rPr>
        <w:t xml:space="preserve">Test Case : </w:t>
        <w:br/>
      </w:r>
    </w:p>
    <w:p>
      <w:r>
        <w:rPr/>
        <w:t>Test Cases</w:t>
      </w:r>
    </w:p>
    <w:p>
      <w:r>
        <w:rPr/>
        <w:t>TC</w:t>
      </w:r>
      <w:r>
        <w:rPr>
          <w:i/>
        </w:rPr>
        <w:t>Interface</w:t>
      </w:r>
      <w:r>
        <w:rPr/>
        <w:t>TLS</w:t>
      </w:r>
      <w:r>
        <w:rPr>
          <w:i/>
        </w:rPr>
        <w:t>JSON</w:t>
      </w:r>
      <w:r>
        <w:rPr/>
        <w:t>Auth_01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FunctionRequester</w:t>
            </w:r>
          </w:p>
        </w:tc>
        <w:tc>
          <w:tcPr>
            <w:tcW w:type="dxa" w:w="4320"/>
          </w:tcPr>
          <w:p>
            <w:r>
              <w:t>The Function Requester system is operational and configured with a valid TLS certificate.</w:t>
            </w:r>
          </w:p>
        </w:tc>
      </w:tr>
      <w:tr>
        <w:tc>
          <w:tcPr>
            <w:tcW w:type="dxa" w:w="4320"/>
          </w:tcPr>
          <w:p>
            <w:r>
              <w:t>FunctionProvider</w:t>
            </w:r>
          </w:p>
        </w:tc>
        <w:tc>
          <w:tcPr>
            <w:tcW w:type="dxa" w:w="4320"/>
          </w:tcPr>
          <w:p>
            <w:r>
              <w:t>The Function Provider system is operational and configured with a valid TLS certificate as per GSMA PKI requirements.</w:t>
            </w:r>
          </w:p>
        </w:tc>
      </w:tr>
      <w:tr>
        <w:tc>
          <w:tcPr>
            <w:tcW w:type="dxa" w:w="4320"/>
          </w:tcPr>
          <w:p>
            <w:r>
              <w:t>Network</w:t>
            </w:r>
          </w:p>
        </w:tc>
        <w:tc>
          <w:tcPr>
            <w:tcW w:type="dxa" w:w="4320"/>
          </w:tcPr>
          <w:p>
            <w:r>
              <w:t>Secure network connectivity is available between Function Requester and Function Provider.</w:t>
            </w:r>
          </w:p>
        </w:tc>
      </w:tr>
      <w:tr>
        <w:tc>
          <w:tcPr>
            <w:tcW w:type="dxa" w:w="4320"/>
          </w:tcPr>
          <w:p>
            <w:r>
              <w:t>TestFramework</w:t>
            </w:r>
          </w:p>
        </w:tc>
        <w:tc>
          <w:tcPr>
            <w:tcW w:type="dxa" w:w="4320"/>
          </w:tcPr>
          <w:p>
            <w:r>
              <w:t>Test framework is ready to monitor network traffic and certificate exchanges.</w:t>
            </w:r>
          </w:p>
        </w:tc>
      </w:tr>
    </w:tbl>
    <w:p>
      <w:r>
        <w:rPr/>
        <w:t>Test Sequence #01: Authentication of JSON Message Sender via TLS on Applicable Interface</w:t>
        <w:br/>
        <w:t>This test case verifies that when a JSON message is sent on an applicable interface, authentication of the Function Requester (sender) relies on TLS certificate-based authentication as mandated by Requirement 6.1.1.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FunctionRequester</w:t>
            </w:r>
          </w:p>
        </w:tc>
        <w:tc>
          <w:tcPr>
            <w:tcW w:type="dxa" w:w="4320"/>
          </w:tcPr>
          <w:p>
            <w:r>
              <w:t>An operational and TLS-enabled system, holding the client certificate for mutual authentication.</w:t>
            </w:r>
          </w:p>
        </w:tc>
      </w:tr>
      <w:tr>
        <w:tc>
          <w:tcPr>
            <w:tcW w:type="dxa" w:w="4320"/>
          </w:tcPr>
          <w:p>
            <w:r>
              <w:t>FunctionProvider</w:t>
            </w:r>
          </w:p>
        </w:tc>
        <w:tc>
          <w:tcPr>
            <w:tcW w:type="dxa" w:w="4320"/>
          </w:tcPr>
          <w:p>
            <w:r>
              <w:t>An operational and TLS-enabled server, configured to request and validate the sender's certificate.</w:t>
            </w:r>
          </w:p>
        </w:tc>
      </w:tr>
      <w:tr>
        <w:tc>
          <w:tcPr>
            <w:tcW w:type="dxa" w:w="4320"/>
          </w:tcPr>
          <w:p>
            <w:r>
              <w:t>Network</w:t>
            </w:r>
          </w:p>
        </w:tc>
        <w:tc>
          <w:tcPr>
            <w:tcW w:type="dxa" w:w="4320"/>
          </w:tcPr>
          <w:p>
            <w:r>
              <w:t>All firewall and routing rules allow bi-directional TLS session establishment between the entities.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FunctionRequester → FunctionProvider</w:t>
            </w:r>
          </w:p>
        </w:tc>
        <w:tc>
          <w:tcPr>
            <w:tcW w:type="dxa" w:w="2160"/>
          </w:tcPr>
          <w:p>
            <w:r>
              <w:t>Initiate HTTPS (TLS v1.2) session with mutual authentication enabled; present client certificate to server.</w:t>
            </w:r>
          </w:p>
        </w:tc>
        <w:tc>
          <w:tcPr>
            <w:tcW w:type="dxa" w:w="2160"/>
          </w:tcPr>
          <w:p>
            <w:r>
              <w:t>1- Server requests client certificate per RFC 52462- Function Requester presents valid client certificate3- TLS handshake completes with mutual authentication</w:t>
            </w:r>
          </w:p>
        </w:tc>
      </w:tr>
      <w:tr>
        <w:tc>
          <w:tcPr>
            <w:tcW w:type="dxa" w:w="2160"/>
          </w:tcPr>
          <w:p>
            <w:r>
              <w:t>1</w:t>
            </w:r>
          </w:p>
        </w:tc>
        <w:tc>
          <w:tcPr>
            <w:tcW w:type="dxa" w:w="2160"/>
          </w:tcPr>
          <w:p>
            <w:r>
              <w:t>FunctionRequester → FunctionProvider</w:t>
            </w:r>
          </w:p>
        </w:tc>
        <w:tc>
          <w:tcPr>
            <w:tcW w:type="dxa" w:w="2160"/>
          </w:tcPr>
          <w:p>
            <w:r>
              <w:t>Send JSON-formatted API request as HTTP POST over established TLS session.</w:t>
            </w:r>
          </w:p>
        </w:tc>
        <w:tc>
          <w:tcPr>
            <w:tcW w:type="dxa" w:w="2160"/>
          </w:tcPr>
          <w:p>
            <w:r>
              <w:t>1- JSON message is accepted by Function Provider2- No alternative authentication (e.g., basic auth, tokens) is present or required by server</w:t>
            </w:r>
          </w:p>
        </w:tc>
      </w:tr>
      <w:tr>
        <w:tc>
          <w:tcPr>
            <w:tcW w:type="dxa" w:w="2160"/>
          </w:tcPr>
          <w:p>
            <w:r>
              <w:t>2</w:t>
            </w:r>
          </w:p>
        </w:tc>
        <w:tc>
          <w:tcPr>
            <w:tcW w:type="dxa" w:w="2160"/>
          </w:tcPr>
          <w:p>
            <w:r>
              <w:t>FunctionProvider</w:t>
            </w:r>
          </w:p>
        </w:tc>
        <w:tc>
          <w:tcPr>
            <w:tcW w:type="dxa" w:w="2160"/>
          </w:tcPr>
          <w:p>
            <w:r>
              <w:t>Server inspects session; verifies the client certificate matches trusted CA, and validates identity.</w:t>
            </w:r>
          </w:p>
        </w:tc>
        <w:tc>
          <w:tcPr>
            <w:tcW w:type="dxa" w:w="2160"/>
          </w:tcPr>
          <w:p>
            <w:r>
              <w:t>1- Server logs indicate authentication of sending party relied solely on TLS certificate2- No JSON-specific, message-level authentication is applied</w:t>
            </w:r>
          </w:p>
        </w:tc>
      </w:tr>
      <w:tr>
        <w:tc>
          <w:tcPr>
            <w:tcW w:type="dxa" w:w="2160"/>
          </w:tcPr>
          <w:p>
            <w:r>
              <w:t>3</w:t>
            </w:r>
          </w:p>
        </w:tc>
        <w:tc>
          <w:tcPr>
            <w:tcW w:type="dxa" w:w="2160"/>
          </w:tcPr>
          <w:p>
            <w:r>
              <w:t>FunctionProvider → FunctionRequester</w:t>
            </w:r>
          </w:p>
        </w:tc>
        <w:tc>
          <w:tcPr>
            <w:tcW w:type="dxa" w:w="2160"/>
          </w:tcPr>
          <w:p>
            <w:r>
              <w:t>Server responds with HTTP status indicating successful authentication and processes the function.</w:t>
            </w:r>
          </w:p>
        </w:tc>
        <w:tc>
          <w:tcPr>
            <w:tcW w:type="dxa" w:w="2160"/>
          </w:tcPr>
          <w:p>
            <w:r>
              <w:t>1- Response is only provided if TLS certificate is valid and trusted2- Communication terminates if certificate is invalid, expired, or revoked</w:t>
            </w:r>
          </w:p>
        </w:tc>
      </w:tr>
    </w:tbl>
    <w:p>
      <w:r>
        <w:rPr/>
        <w:t>Test Sequence #02: Negative Test – No TLS Certificate Provided</w:t>
        <w:br/>
        <w:t>This sequence validates that if the sending party does NOT provide a valid TLS certificate, authentication fails and message is not accepted.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FunctionRequester → FunctionProvider</w:t>
            </w:r>
          </w:p>
        </w:tc>
        <w:tc>
          <w:tcPr>
            <w:tcW w:type="dxa" w:w="2160"/>
          </w:tcPr>
          <w:p>
            <w:r>
              <w:t>Initiate HTTPS (TLS v1.2) session without presenting a valid client certificate.</w:t>
            </w:r>
          </w:p>
        </w:tc>
        <w:tc>
          <w:tcPr>
            <w:tcW w:type="dxa" w:w="2160"/>
          </w:tcPr>
          <w:p>
            <w:r>
              <w:t>1- TLS handshake fails or is aborted by server2- No JSON message is accepted by server</w:t>
            </w:r>
          </w:p>
        </w:tc>
      </w:tr>
      <w:tr>
        <w:tc>
          <w:tcPr>
            <w:tcW w:type="dxa" w:w="2160"/>
          </w:tcPr>
          <w:p>
            <w:r>
              <w:t>2</w:t>
            </w:r>
          </w:p>
        </w:tc>
        <w:tc>
          <w:tcPr>
            <w:tcW w:type="dxa" w:w="2160"/>
          </w:tcPr>
          <w:p>
            <w:r>
              <w:t>FunctionProvider</w:t>
            </w:r>
          </w:p>
        </w:tc>
        <w:tc>
          <w:tcPr>
            <w:tcW w:type="dxa" w:w="2160"/>
          </w:tcPr>
          <w:p>
            <w:r>
              <w:t>Attempt to process any HTTPS POST request received without certificate.</w:t>
            </w:r>
          </w:p>
        </w:tc>
        <w:tc>
          <w:tcPr>
            <w:tcW w:type="dxa" w:w="2160"/>
          </w:tcPr>
          <w:p>
            <w:r>
              <w:t>1- Server closes session and does not accept the request2- Audit log shows missing/invalid authentication</w:t>
            </w:r>
          </w:p>
        </w:tc>
      </w:tr>
    </w:tbl>
    <w:p>
      <w:r>
        <w:rPr/>
        <w:t>Test Sequence #03: Negative Test – Insecure (Non-TLS) Channel Used</w:t>
        <w:br/>
        <w:t>This sequence verifies that if TLS is not used, message transmission/authentication is strictly rejected.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FunctionRequester → FunctionProvider</w:t>
            </w:r>
          </w:p>
        </w:tc>
        <w:tc>
          <w:tcPr>
            <w:tcW w:type="dxa" w:w="2160"/>
          </w:tcPr>
          <w:p>
            <w:r>
              <w:t>Attempt to send JSON-formatted HTTP POST over an insecure (non-TLS) connection.</w:t>
            </w:r>
          </w:p>
        </w:tc>
        <w:tc>
          <w:tcPr>
            <w:tcW w:type="dxa" w:w="2160"/>
          </w:tcPr>
          <w:p>
            <w:r>
              <w:t>1- Server rejects or drops non-TLS connection attempt2- No message is delivered/processed</w:t>
            </w:r>
          </w:p>
        </w:tc>
      </w:tr>
      <w:tr>
        <w:tc>
          <w:tcPr>
            <w:tcW w:type="dxa" w:w="2160"/>
          </w:tcPr>
          <w:p>
            <w:r>
              <w:t>2</w:t>
            </w:r>
          </w:p>
        </w:tc>
        <w:tc>
          <w:tcPr>
            <w:tcW w:type="dxa" w:w="2160"/>
          </w:tcPr>
          <w:p>
            <w:r>
              <w:t>FunctionProvider</w:t>
            </w:r>
          </w:p>
        </w:tc>
        <w:tc>
          <w:tcPr>
            <w:tcW w:type="dxa" w:w="2160"/>
          </w:tcPr>
          <w:p>
            <w:r>
              <w:t>Inspect incoming messages for transport security.</w:t>
            </w:r>
          </w:p>
        </w:tc>
        <w:tc>
          <w:tcPr>
            <w:tcW w:type="dxa" w:w="2160"/>
          </w:tcPr>
          <w:p>
            <w:r>
              <w:t>1- Authentication and service are denied on insecure channels</w:t>
            </w:r>
          </w:p>
        </w:tc>
      </w:tr>
    </w:tbl>
    <w:p>
      <w:r>
        <w:rPr/>
        <w:t>Test Sequence #04: Negative Test – Invalid/Expired Certificate</w:t>
        <w:br/>
        <w:t>This sequence verifies that expired or invalid certificates result in failed authentication and message rejection.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FunctionRequester → FunctionProvider</w:t>
            </w:r>
          </w:p>
        </w:tc>
        <w:tc>
          <w:tcPr>
            <w:tcW w:type="dxa" w:w="2160"/>
          </w:tcPr>
          <w:p>
            <w:r>
              <w:t>Initiate HTTPS (TLS v1.2) session with an expired or revoked client certificate.</w:t>
            </w:r>
          </w:p>
        </w:tc>
        <w:tc>
          <w:tcPr>
            <w:tcW w:type="dxa" w:w="2160"/>
          </w:tcPr>
          <w:p>
            <w:r>
              <w:t>1- Server validates certificate and fails authentication2- TLS session is aborted or error is returned</w:t>
            </w:r>
          </w:p>
        </w:tc>
      </w:tr>
      <w:tr>
        <w:tc>
          <w:tcPr>
            <w:tcW w:type="dxa" w:w="2160"/>
          </w:tcPr>
          <w:p>
            <w:r>
              <w:t>2</w:t>
            </w:r>
          </w:p>
        </w:tc>
        <w:tc>
          <w:tcPr>
            <w:tcW w:type="dxa" w:w="2160"/>
          </w:tcPr>
          <w:p>
            <w:r>
              <w:t>FunctionProvider</w:t>
            </w:r>
          </w:p>
        </w:tc>
        <w:tc>
          <w:tcPr>
            <w:tcW w:type="dxa" w:w="2160"/>
          </w:tcPr>
          <w:p>
            <w:r>
              <w:t>Attempt to process any JSON API request after failed authentication.</w:t>
            </w:r>
          </w:p>
        </w:tc>
        <w:tc>
          <w:tcPr>
            <w:tcW w:type="dxa" w:w="2160"/>
          </w:tcPr>
          <w:p>
            <w:r>
              <w:t>1- No JSON message is accepted or processed after authentication failure</w:t>
            </w:r>
          </w:p>
        </w:tc>
      </w:tr>
    </w:tbl>
    <w:p>
      <w:r>
        <w:rPr/>
        <w:t>Conformance Requirements References</w:t>
        <w:br/>
        <w:t>- SGP.22 v2.6.1, Section 6.1.1</w:t>
        <w:br/>
        <w:t>- RFC 5246 (TLS v1.2)</w:t>
      </w:r>
    </w:p>
    <w:p>
      <w:r>
        <w:rPr/>
        <w:t>Conformance Notes:</w:t>
        <w:br/>
        <w:t>- Test Sequences #02, #03, and #04 SHALL be executed if and only if the applicable interface is under test and security controls (certificate validation or transport layer requirements) are configurable or selectable in the environment.</w:t>
      </w:r>
    </w:p>
    <w:p>
      <w:r>
        <w:rPr/>
        <w:t>Rationale:</w:t>
        <w:br/>
        <w:t>- Direct authentication of the sending party for JSON messages is strictly reliant on the TLS layer and associated peer certificate, with no layered or alternative JSON-level identity mechanism in play on these interfaces. This ensures conformance to GSMA RSP SGP.22 v2.6.1, requirement 6.1.1.</w:t>
      </w:r>
    </w:p>
    <w:p/>
    <w:p>
      <w:r>
        <w:rPr>
          <w:b/>
          <w:sz w:val="24"/>
        </w:rPr>
        <w:t>Requirement ID : 6.1.2 | Requirement Description : The integrity of the message SHALL exclusively rely on the Transport Layer Security (TLS).</w:t>
      </w:r>
    </w:p>
    <w:p>
      <w:r>
        <w:rPr>
          <w:b/>
          <w:sz w:val="24"/>
        </w:rPr>
        <w:t xml:space="preserve">Test Case : </w:t>
        <w:br/>
      </w:r>
    </w:p>
    <w:p>
      <w:r>
        <w:rPr/>
        <w:t>Test Cases</w:t>
      </w:r>
    </w:p>
    <w:p>
      <w:r>
        <w:rPr/>
        <w:t>TC</w:t>
      </w:r>
      <w:r>
        <w:rPr>
          <w:i/>
        </w:rPr>
        <w:t>RSP</w:t>
      </w:r>
      <w:r>
        <w:rPr/>
        <w:t>MessageIntegrity_TLS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Function Requester</w:t>
            </w:r>
          </w:p>
        </w:tc>
        <w:tc>
          <w:tcPr>
            <w:tcW w:type="dxa" w:w="4320"/>
          </w:tcPr>
          <w:p>
            <w:r>
              <w:t>Both Function Requester and Function Provider are provisioned with the required, valid X.509 certificates for mutual authentication (where applicable) and configured for TLS v1.2.</w:t>
            </w:r>
          </w:p>
        </w:tc>
      </w:tr>
      <w:tr>
        <w:tc>
          <w:tcPr>
            <w:tcW w:type="dxa" w:w="4320"/>
          </w:tcPr>
          <w:p>
            <w:r>
              <w:t>Function Provider</w:t>
            </w:r>
          </w:p>
        </w:tc>
        <w:tc>
          <w:tcPr>
            <w:tcW w:type="dxa" w:w="4320"/>
          </w:tcPr>
          <w:p>
            <w:r>
              <w:t>The Function Provider is configured to accept only TLS v1.2 connections.</w:t>
            </w:r>
          </w:p>
        </w:tc>
      </w:tr>
      <w:tr>
        <w:tc>
          <w:tcPr>
            <w:tcW w:type="dxa" w:w="4320"/>
          </w:tcPr>
          <w:p>
            <w:r>
              <w:t>Network</w:t>
            </w:r>
          </w:p>
        </w:tc>
        <w:tc>
          <w:tcPr>
            <w:tcW w:type="dxa" w:w="4320"/>
          </w:tcPr>
          <w:p>
            <w:r>
              <w:t>Reliable TCP/IP network connectivity is available between entities.</w:t>
            </w:r>
          </w:p>
        </w:tc>
      </w:tr>
    </w:tbl>
    <w:p>
      <w:r>
        <w:rPr/>
        <w:t>Test Sequence #01: Ensure Message Integrity is exclusively enforced through TLS</w:t>
        <w:br/>
        <w:t>The aim of this test sequence is to verify that message integrity between Function Requester and Function Provider is ensured solely through the use of Transport Layer Security (TLS v1.2), as mandated by the requirement, and that no additional message-level integrity or authentication mechanisms are applied to the application payload.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 Requester</w:t>
            </w:r>
          </w:p>
        </w:tc>
        <w:tc>
          <w:tcPr>
            <w:tcW w:type="dxa" w:w="4320"/>
          </w:tcPr>
          <w:p>
            <w:r>
              <w:t>TLS v1.2 connection not yet established to Function Provider.</w:t>
            </w:r>
          </w:p>
        </w:tc>
      </w:tr>
      <w:tr>
        <w:tc>
          <w:tcPr>
            <w:tcW w:type="dxa" w:w="4320"/>
          </w:tcPr>
          <w:p>
            <w:r>
              <w:t>Function Provider</w:t>
            </w:r>
          </w:p>
        </w:tc>
        <w:tc>
          <w:tcPr>
            <w:tcW w:type="dxa" w:w="4320"/>
          </w:tcPr>
          <w:p>
            <w:r>
              <w:t>Ready to accept incoming TLS v1.2 sessions.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 Requester → Function Provider</w:t>
            </w:r>
          </w:p>
        </w:tc>
        <w:tc>
          <w:tcPr>
            <w:tcW w:type="dxa" w:w="2160"/>
          </w:tcPr>
          <w:p>
            <w:r>
              <w:t>Initiate TCP connection to Function Provider.</w:t>
            </w:r>
          </w:p>
        </w:tc>
        <w:tc>
          <w:tcPr>
            <w:tcW w:type="dxa" w:w="2160"/>
          </w:tcPr>
          <w:p>
            <w:r>
              <w:t>TCP session established.</w:t>
            </w:r>
          </w:p>
        </w:tc>
      </w:tr>
      <w:tr>
        <w:tc>
          <w:tcPr>
            <w:tcW w:type="dxa" w:w="2160"/>
          </w:tcPr>
          <w:p>
            <w:r>
              <w:t>1</w:t>
            </w:r>
          </w:p>
        </w:tc>
        <w:tc>
          <w:tcPr>
            <w:tcW w:type="dxa" w:w="2160"/>
          </w:tcPr>
          <w:p>
            <w:r>
              <w:t>Function Requester → Function Provider</w:t>
            </w:r>
          </w:p>
        </w:tc>
        <w:tc>
          <w:tcPr>
            <w:tcW w:type="dxa" w:w="2160"/>
          </w:tcPr>
          <w:p>
            <w:r>
              <w:t>Initiate TLS v1.2 handshake and authenticate the provider (and requester, if mutual authentication is required).</w:t>
            </w:r>
          </w:p>
        </w:tc>
        <w:tc>
          <w:tcPr>
            <w:tcW w:type="dxa" w:w="2160"/>
          </w:tcPr>
          <w:p>
            <w:r>
              <w:t>TLS v1.2 handshake completes successfully. Both parties agree on the cipher suite; session keys established.</w:t>
            </w:r>
          </w:p>
        </w:tc>
      </w:tr>
      <w:tr>
        <w:tc>
          <w:tcPr>
            <w:tcW w:type="dxa" w:w="2160"/>
          </w:tcPr>
          <w:p>
            <w:r>
              <w:t>2</w:t>
            </w:r>
          </w:p>
        </w:tc>
        <w:tc>
          <w:tcPr>
            <w:tcW w:type="dxa" w:w="2160"/>
          </w:tcPr>
          <w:p>
            <w:r>
              <w:t>Function Requester ↔ Function Provider</w:t>
            </w:r>
          </w:p>
        </w:tc>
        <w:tc>
          <w:tcPr>
            <w:tcW w:type="dxa" w:w="2160"/>
          </w:tcPr>
          <w:p>
            <w:r>
              <w:t>Transmit a JSON message containing the function execution request within the encrypted TLS channel.</w:t>
            </w:r>
          </w:p>
        </w:tc>
        <w:tc>
          <w:tcPr>
            <w:tcW w:type="dxa" w:w="2160"/>
          </w:tcPr>
          <w:p>
            <w:r>
              <w:t>Message is received by Function Provider.Message integrity and authenticity are provided exclusively by TLS.</w:t>
            </w:r>
          </w:p>
        </w:tc>
      </w:tr>
      <w:tr>
        <w:tc>
          <w:tcPr>
            <w:tcW w:type="dxa" w:w="2160"/>
          </w:tcPr>
          <w:p>
            <w:r>
              <w:t>3</w:t>
            </w:r>
          </w:p>
        </w:tc>
        <w:tc>
          <w:tcPr>
            <w:tcW w:type="dxa" w:w="2160"/>
          </w:tcPr>
          <w:p>
            <w:r>
              <w:t>Function Provider → Function Requester</w:t>
            </w:r>
          </w:p>
        </w:tc>
        <w:tc>
          <w:tcPr>
            <w:tcW w:type="dxa" w:w="2160"/>
          </w:tcPr>
          <w:p>
            <w:r>
              <w:t>Respond with the function execution response using the same TLS-secured channel.</w:t>
            </w:r>
          </w:p>
        </w:tc>
        <w:tc>
          <w:tcPr>
            <w:tcW w:type="dxa" w:w="2160"/>
          </w:tcPr>
          <w:p>
            <w:r>
              <w:t>Function Requester receives intact response.No application-level integrity/auth/crypto is applied or required.</w:t>
            </w:r>
          </w:p>
        </w:tc>
      </w:tr>
      <w:tr>
        <w:tc>
          <w:tcPr>
            <w:tcW w:type="dxa" w:w="2160"/>
          </w:tcPr>
          <w:p>
            <w:r>
              <w:t>4</w:t>
            </w:r>
          </w:p>
        </w:tc>
        <w:tc>
          <w:tcPr>
            <w:tcW w:type="dxa" w:w="2160"/>
          </w:tcPr>
          <w:p>
            <w:r>
              <w:t>Out-of-band/Negative</w:t>
            </w:r>
          </w:p>
        </w:tc>
        <w:tc>
          <w:tcPr>
            <w:tcW w:type="dxa" w:w="2160"/>
          </w:tcPr>
          <w:p>
            <w:r>
              <w:t>Attempt to send the same message over plaintext (no TLS) or using additional message-level integrity/auth mechanisms (e.g., digital signature, HMAC within the JSON body).</w:t>
            </w:r>
          </w:p>
        </w:tc>
        <w:tc>
          <w:tcPr>
            <w:tcW w:type="dxa" w:w="2160"/>
          </w:tcPr>
          <w:p>
            <w:r>
              <w:t>Function Provider rejects plaintext request.If additional integrity/auth applied at message layer, application logs/alerts non-compliance or issues a warning (depending on implementation policy).</w:t>
            </w:r>
          </w:p>
        </w:tc>
      </w:tr>
    </w:tbl>
    <w:p>
      <w:r>
        <w:rPr/>
        <w:t>Conformance Requirements References</w:t>
        <w:br/>
        <w:t>- SGP.22 v2.6.1, Section 6.1.2: "The integrity of the message SHALL exclusively rely on the Transport Layer Security (TLS)."</w:t>
        <w:br/>
        <w:t>- SGP.22 v2.6.1, Section 6.1: "TLS SHALL be used with mutual authentication on ES2+, ES12, and ES15. TLS SHALL be used with server authentication on ES9+ and ES11."</w:t>
        <w:br/>
        <w:t>- SGP.02 v4.2, Section B.2.2: "This specification mandates usage of TLS v1.2 defined in RFC 5246 [15] to allow appropriate algorithm and key length."</w:t>
      </w:r>
    </w:p>
    <w:p>
      <w:r>
        <w:rPr/>
        <w:t>Conditional Execution</w:t>
        <w:br/>
        <w:t>This test case SHALL be executed if and only if the tested interface or function is required, by specification, to secure message integrity exclusively using TLS as per SGP.22 v2.6.1 Section 6.1.2.</w:t>
      </w:r>
    </w:p>
    <w:p>
      <w:r>
        <w:rPr/>
        <w:t>Notes</w:t>
        <w:br/>
        <w:t>- No additional payload-level integrity or authenticity mechanisms (e.g., payload-signed JSON, application-layer MAC) are permitted or required as per the SGP.22 v2.6.1, Section 6.1.2.</w:t>
        <w:br/>
        <w:t>- If any such mechanisms are detected or enforced, this shall be logged as non-compliance with the requirement.</w:t>
      </w:r>
    </w:p>
    <w:p/>
    <w:p>
      <w:r>
        <w:rPr>
          <w:b/>
          <w:sz w:val="24"/>
        </w:rPr>
        <w:t>Requirement ID : 6.1.3 | Requirement Description : The confidentiality of the message SHALL exclusively rely on the Transport Layer Security (TLS).</w:t>
      </w:r>
    </w:p>
    <w:p>
      <w:r>
        <w:rPr>
          <w:b/>
          <w:sz w:val="24"/>
        </w:rPr>
        <w:t xml:space="preserve">Test Case : </w:t>
        <w:br/>
      </w:r>
    </w:p>
    <w:p>
      <w:r>
        <w:rPr/>
        <w:t>Test Cases</w:t>
      </w:r>
    </w:p>
    <w:p>
      <w:r>
        <w:rPr/>
        <w:t>TC</w:t>
      </w:r>
      <w:r>
        <w:rPr>
          <w:i/>
        </w:rPr>
        <w:t>IUT</w:t>
      </w:r>
      <w:r>
        <w:rPr/>
        <w:t>MessageConfidentiality_TLS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FunctionRequester</w:t>
            </w:r>
          </w:p>
        </w:tc>
        <w:tc>
          <w:tcPr>
            <w:tcW w:type="dxa" w:w="4320"/>
          </w:tcPr>
          <w:p>
            <w:r>
              <w:t>The Function Requester supports TLS v1.2 as per RFC 5246 and is configured with appropriate certificates.</w:t>
            </w:r>
          </w:p>
        </w:tc>
      </w:tr>
      <w:tr>
        <w:tc>
          <w:tcPr>
            <w:tcW w:type="dxa" w:w="4320"/>
          </w:tcPr>
          <w:p>
            <w:r>
              <w:t>FunctionProvider</w:t>
            </w:r>
          </w:p>
        </w:tc>
        <w:tc>
          <w:tcPr>
            <w:tcW w:type="dxa" w:w="4320"/>
          </w:tcPr>
          <w:p>
            <w:r>
              <w:t>The Function Provider supports TLS v1.2 as per RFC 5246 and is configured with appropriate certificates.</w:t>
            </w:r>
          </w:p>
        </w:tc>
      </w:tr>
      <w:tr>
        <w:tc>
          <w:tcPr>
            <w:tcW w:type="dxa" w:w="4320"/>
          </w:tcPr>
          <w:p>
            <w:r>
              <w:t>Network</w:t>
            </w:r>
          </w:p>
        </w:tc>
        <w:tc>
          <w:tcPr>
            <w:tcW w:type="dxa" w:w="4320"/>
          </w:tcPr>
          <w:p>
            <w:r>
              <w:t>Network connectivity permits TLS-protected communication between Function Requester and Function Provider.</w:t>
            </w:r>
          </w:p>
        </w:tc>
      </w:tr>
    </w:tbl>
    <w:p>
      <w:r>
        <w:rPr/>
        <w:t>Test Sequence #01: Verify message confidentiality relies solely on TLS</w:t>
        <w:br/>
        <w:t>This test sequence verifies that the confidentiality of messages exchanged between the Function Requester and Function Provider is ensured exclusively by the use of Transport Layer Security (TLS) as per requirement 6.1.3.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FunctionRequester</w:t>
            </w:r>
          </w:p>
        </w:tc>
        <w:tc>
          <w:tcPr>
            <w:tcW w:type="dxa" w:w="4320"/>
          </w:tcPr>
          <w:p>
            <w:r>
              <w:t>Is ready to send an HTTP POST request or trigger messaging per the designated RSP interface using a TLS v1.2-secured connection.</w:t>
            </w:r>
          </w:p>
        </w:tc>
      </w:tr>
      <w:tr>
        <w:tc>
          <w:tcPr>
            <w:tcW w:type="dxa" w:w="4320"/>
          </w:tcPr>
          <w:p>
            <w:r>
              <w:t>FunctionProvider</w:t>
            </w:r>
          </w:p>
        </w:tc>
        <w:tc>
          <w:tcPr>
            <w:tcW w:type="dxa" w:w="4320"/>
          </w:tcPr>
          <w:p>
            <w:r>
              <w:t>Is listening for incoming requests on a TLS v1.2-secured interface, with server and client certificates installed as required.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FunctionRequester → FunctionProvider</w:t>
            </w:r>
          </w:p>
        </w:tc>
        <w:tc>
          <w:tcPr>
            <w:tcW w:type="dxa" w:w="2160"/>
          </w:tcPr>
          <w:p>
            <w:r>
              <w:t>Establish a TLS v1.2 connection to the Function Provider, authenticating server certificate as required.</w:t>
            </w:r>
          </w:p>
        </w:tc>
        <w:tc>
          <w:tcPr>
            <w:tcW w:type="dxa" w:w="2160"/>
          </w:tcPr>
          <w:p>
            <w:r>
              <w:t>TLS v1.2 channel is established; confidentiality, integrity and authentication per TLS are ensured.</w:t>
            </w:r>
          </w:p>
        </w:tc>
      </w:tr>
      <w:tr>
        <w:tc>
          <w:tcPr>
            <w:tcW w:type="dxa" w:w="2160"/>
          </w:tcPr>
          <w:p>
            <w:r>
              <w:t>1</w:t>
            </w:r>
          </w:p>
        </w:tc>
        <w:tc>
          <w:tcPr>
            <w:tcW w:type="dxa" w:w="2160"/>
          </w:tcPr>
          <w:p>
            <w:r>
              <w:t>FunctionRequester → FunctionProvider</w:t>
            </w:r>
          </w:p>
        </w:tc>
        <w:tc>
          <w:tcPr>
            <w:tcW w:type="dxa" w:w="2160"/>
          </w:tcPr>
          <w:p>
            <w:r>
              <w:t>Transmit function execution HTTP POST request over the established TLS v1.2 channel.</w:t>
            </w:r>
          </w:p>
        </w:tc>
        <w:tc>
          <w:tcPr>
            <w:tcW w:type="dxa" w:w="2160"/>
          </w:tcPr>
          <w:p>
            <w:r>
              <w:t>1- The message is transmitted in encrypted format over the established TLS session.2- No message content is visible in clear text outside the TLS channel.</w:t>
            </w:r>
          </w:p>
        </w:tc>
      </w:tr>
      <w:tr>
        <w:tc>
          <w:tcPr>
            <w:tcW w:type="dxa" w:w="2160"/>
          </w:tcPr>
          <w:p>
            <w:r>
              <w:t>2</w:t>
            </w:r>
          </w:p>
        </w:tc>
        <w:tc>
          <w:tcPr>
            <w:tcW w:type="dxa" w:w="2160"/>
          </w:tcPr>
          <w:p>
            <w:r>
              <w:t>FunctionProvider → FunctionRequester</w:t>
            </w:r>
          </w:p>
        </w:tc>
        <w:tc>
          <w:tcPr>
            <w:tcW w:type="dxa" w:w="2160"/>
          </w:tcPr>
          <w:p>
            <w:r>
              <w:t>Transmit function execution response over the same TLS v1.2 channel.</w:t>
            </w:r>
          </w:p>
        </w:tc>
        <w:tc>
          <w:tcPr>
            <w:tcW w:type="dxa" w:w="2160"/>
          </w:tcPr>
          <w:p>
            <w:r>
              <w:t>1- The response uses the same established TLS session.2- Message confidentiality is protected by TLS; no additional (non-TLS) confidentiality mechanisms are applied.</w:t>
            </w:r>
          </w:p>
        </w:tc>
      </w:tr>
      <w:tr>
        <w:tc>
          <w:tcPr>
            <w:tcW w:type="dxa" w:w="2160"/>
          </w:tcPr>
          <w:p>
            <w:r>
              <w:t>3</w:t>
            </w:r>
          </w:p>
        </w:tc>
        <w:tc>
          <w:tcPr>
            <w:tcW w:type="dxa" w:w="2160"/>
          </w:tcPr>
          <w:p>
            <w:r>
              <w:t>Monitor (Test Infrastructure)</w:t>
            </w:r>
          </w:p>
        </w:tc>
        <w:tc>
          <w:tcPr>
            <w:tcW w:type="dxa" w:w="2160"/>
          </w:tcPr>
          <w:p>
            <w:r>
              <w:t>Attempt to intercept message content on the network between FunctionRequester and FunctionProvider.</w:t>
            </w:r>
          </w:p>
        </w:tc>
        <w:tc>
          <w:tcPr>
            <w:tcW w:type="dxa" w:w="2160"/>
          </w:tcPr>
          <w:p>
            <w:r>
              <w:t>1- Any intercepted message content remains encrypted and unreadable without TLS session keys.2- Confidentiality of the message is ensured solely by the TLS channel.</w:t>
            </w:r>
          </w:p>
        </w:tc>
      </w:tr>
    </w:tbl>
    <w:p>
      <w:r>
        <w:rPr/>
        <w:t>Conformance Requirements References</w:t>
      </w:r>
    </w:p>
    <w:p>
      <w:pPr>
        <w:pStyle w:val="ListBullet"/>
        <w:ind w:left="0"/>
      </w:pPr>
      <w:r>
        <w:rPr/>
        <w:t>SGP.22 v2.6.1, Section 6.1.3: "The confidentiality of the message SHALL exclusively rely on the Transport Layer Security (TLS)."</w:t>
      </w:r>
    </w:p>
    <w:p>
      <w:pPr>
        <w:pStyle w:val="ListBullet"/>
        <w:ind w:left="0"/>
      </w:pPr>
      <w:r>
        <w:rPr/>
        <w:t>TLS version requirement: RFC 5246 (TLS v1.2)</w:t>
      </w:r>
    </w:p>
    <w:p>
      <w:pPr>
        <w:pStyle w:val="ListBullet"/>
        <w:ind w:left="0"/>
      </w:pPr>
      <w:r>
        <w:rPr/>
        <w:t>No additional application-layer encryption or obfuscation SHALL be used for message confidentiality beyond TLS.</w:t>
      </w:r>
    </w:p>
    <w:p>
      <w:r>
        <w:rPr/>
        <w:t>Conditional Execution Rule</w:t>
        <w:br/>
        <w:t>This test sequence SHALL be executed if and only if TLS is the mandated and active transport security for the tested interface as per SGP.22 v2.6.1.</w:t>
      </w:r>
    </w:p>
    <w:p>
      <w:r>
        <w:rPr/>
        <w:t>Notes:</w:t>
        <w:br/>
        <w:t>- This test ensures that higher layer message confidentiality is not compromised by application-level exposure and that no secondary encryption/obfuscation is in effect.</w:t>
        <w:br/>
        <w:t>- If application-level encryption/obfuscation is discovered in addition to TLS, the implementation is NOT COMPLIANT with requirement 6.1.3.</w:t>
      </w:r>
    </w:p>
    <w:p/>
    <w:p>
      <w:r>
        <w:rPr>
          <w:b/>
          <w:sz w:val="24"/>
        </w:rPr>
        <w:t>Requirement ID : 6.2 | Requirement Description : An HTTP POST request SHALL be used to transport a single function execution request. The corresponding function execution response SHALL be returned as defined in SGP.02 [02] depending on the used Message Exchange Pattern (MEP).</w:t>
      </w:r>
    </w:p>
    <w:p>
      <w:r>
        <w:rPr>
          <w:b/>
          <w:sz w:val="24"/>
        </w:rPr>
        <w:t xml:space="preserve">Test Case : </w:t>
        <w:br/>
      </w:r>
    </w:p>
    <w:p>
      <w:r>
        <w:rPr/>
        <w:t>Test Cases</w:t>
      </w:r>
    </w:p>
    <w:p>
      <w:r>
        <w:rPr/>
        <w:t>TC</w:t>
      </w:r>
      <w:r>
        <w:rPr>
          <w:i/>
        </w:rPr>
        <w:t>HTTPPOST</w:t>
      </w:r>
      <w:r>
        <w:rPr/>
        <w:t>SingleFunctionExecutionRequest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FunctionCaller</w:t>
            </w:r>
          </w:p>
        </w:tc>
        <w:tc>
          <w:tcPr>
            <w:tcW w:type="dxa" w:w="4320"/>
          </w:tcPr>
          <w:p>
            <w:r>
              <w:t>FunctionCaller and FunctionProvider operate over a secure communication channel as required.</w:t>
            </w:r>
          </w:p>
        </w:tc>
      </w:tr>
      <w:tr>
        <w:tc>
          <w:tcPr>
            <w:tcW w:type="dxa" w:w="4320"/>
          </w:tcPr>
          <w:p>
            <w:r>
              <w:t>FunctionProvider</w:t>
            </w:r>
          </w:p>
        </w:tc>
        <w:tc>
          <w:tcPr>
            <w:tcW w:type="dxa" w:w="4320"/>
          </w:tcPr>
          <w:p>
            <w:r>
              <w:t>FunctionProvider is accessible and able to process RSP function execution requests.</w:t>
            </w:r>
          </w:p>
        </w:tc>
      </w:tr>
    </w:tbl>
    <w:p>
      <w:r>
        <w:rPr/>
        <w:t>Test Sequence #01: HTTP POST – Single Function Execution Request and Synchronous Response (Request-Response MEP)</w:t>
        <w:br/>
        <w:t>This sequence checks that a single function execution request is transported using HTTP POST and that a synchronous function execution response is returned per SGP.02 [02].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FunctionCaller</w:t>
            </w:r>
          </w:p>
        </w:tc>
        <w:tc>
          <w:tcPr>
            <w:tcW w:type="dxa" w:w="4320"/>
          </w:tcPr>
          <w:p>
            <w:r>
              <w:t>Has function request data prepared for execution via RSP interface.</w:t>
            </w:r>
          </w:p>
        </w:tc>
      </w:tr>
      <w:tr>
        <w:tc>
          <w:tcPr>
            <w:tcW w:type="dxa" w:w="4320"/>
          </w:tcPr>
          <w:p>
            <w:r>
              <w:t>FunctionProvider</w:t>
            </w:r>
          </w:p>
        </w:tc>
        <w:tc>
          <w:tcPr>
            <w:tcW w:type="dxa" w:w="4320"/>
          </w:tcPr>
          <w:p>
            <w:r>
              <w:t>Ready to receive and process function execution requests using HTTP POST.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FunctionCaller → FunctionProvider</w:t>
            </w:r>
          </w:p>
        </w:tc>
        <w:tc>
          <w:tcPr>
            <w:tcW w:type="dxa" w:w="2160"/>
          </w:tcPr>
          <w:p>
            <w:r>
              <w:t>Establish TLS connection if mandated by interface requirements (e.g., ES2+, ES12, ES15).</w:t>
            </w:r>
          </w:p>
        </w:tc>
        <w:tc>
          <w:tcPr>
            <w:tcW w:type="dxa" w:w="2160"/>
          </w:tcPr>
          <w:p>
            <w:r>
              <w:t>Secure and authenticated channel established, per Section 6.1.</w:t>
            </w:r>
          </w:p>
        </w:tc>
      </w:tr>
      <w:tr>
        <w:tc>
          <w:tcPr>
            <w:tcW w:type="dxa" w:w="2160"/>
          </w:tcPr>
          <w:p>
            <w:r>
              <w:t>1</w:t>
            </w:r>
          </w:p>
        </w:tc>
        <w:tc>
          <w:tcPr>
            <w:tcW w:type="dxa" w:w="2160"/>
          </w:tcPr>
          <w:p>
            <w:r>
              <w:t>FunctionCaller → FunctionProvider</w:t>
            </w:r>
          </w:p>
        </w:tc>
        <w:tc>
          <w:tcPr>
            <w:tcW w:type="dxa" w:w="2160"/>
          </w:tcPr>
          <w:p>
            <w:r>
              <w:t>Send an HTTP POST request transporting a single function execution request as payload.</w:t>
            </w:r>
          </w:p>
        </w:tc>
        <w:tc>
          <w:tcPr>
            <w:tcW w:type="dxa" w:w="2160"/>
          </w:tcPr>
          <w:p>
            <w:r>
              <w:t>1- HTTP POST method carrying exactly one function execution request is observed.2- HTTP headers “X-Admin-Protocol” and “Content-type” are set appropriately.3- No other HTTP method is used for function execution requests.</w:t>
            </w:r>
          </w:p>
        </w:tc>
      </w:tr>
      <w:tr>
        <w:tc>
          <w:tcPr>
            <w:tcW w:type="dxa" w:w="2160"/>
          </w:tcPr>
          <w:p>
            <w:r>
              <w:t>2</w:t>
            </w:r>
          </w:p>
        </w:tc>
        <w:tc>
          <w:tcPr>
            <w:tcW w:type="dxa" w:w="2160"/>
          </w:tcPr>
          <w:p>
            <w:r>
              <w:t>FunctionProvider → FunctionCaller</w:t>
            </w:r>
          </w:p>
        </w:tc>
        <w:tc>
          <w:tcPr>
            <w:tcW w:type="dxa" w:w="2160"/>
          </w:tcPr>
          <w:p>
            <w:r>
              <w:t>Return the function execution response in line with the used Message Exchange Pattern (MEP) as defined in SGP.02 [02].</w:t>
            </w:r>
          </w:p>
        </w:tc>
        <w:tc>
          <w:tcPr>
            <w:tcW w:type="dxa" w:w="2160"/>
          </w:tcPr>
          <w:p>
            <w:r>
              <w:t>1- For synchronous request-response MEP, HTTP response code 200 returned with response payload.2- For MEP Notification, HTTP response code 204 (No Content) with empty body returned.3- Response headers are set per specification.4- The response format matches the original request’s function and MEP.</w:t>
            </w:r>
          </w:p>
        </w:tc>
      </w:tr>
    </w:tbl>
    <w:p>
      <w:r>
        <w:rPr/>
        <w:t>Test Sequence #02: Prohibition on Multiple Function Execution Requests per HTTP POST</w:t>
        <w:br/>
        <w:t>Aim is to confirm the prohibition of transporting more than one function execution request per HTTP POST.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FunctionCaller → FunctionProvider</w:t>
            </w:r>
          </w:p>
        </w:tc>
        <w:tc>
          <w:tcPr>
            <w:tcW w:type="dxa" w:w="2160"/>
          </w:tcPr>
          <w:p>
            <w:r>
              <w:t>Send an HTTP POST request with more than one function execution request included in the payload.</w:t>
            </w:r>
          </w:p>
        </w:tc>
        <w:tc>
          <w:tcPr>
            <w:tcW w:type="dxa" w:w="2160"/>
          </w:tcPr>
          <w:p>
            <w:r>
              <w:t>FunctionProvider SHALL respond with an error (HTTP 4xx), reject the request, or log a protocol violation, as only a single function execution request per POST is allowed.</w:t>
            </w:r>
          </w:p>
        </w:tc>
      </w:tr>
    </w:tbl>
    <w:p>
      <w:r>
        <w:rPr/>
        <w:t>Test Sequence #03: Use of HTTP POST Versus Other HTTP Methods</w:t>
        <w:br/>
        <w:t>This sequence verifies that function execution requests are not accepted over any HTTP verb other than POST.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FunctionCaller → FunctionProvider</w:t>
            </w:r>
          </w:p>
        </w:tc>
        <w:tc>
          <w:tcPr>
            <w:tcW w:type="dxa" w:w="2160"/>
          </w:tcPr>
          <w:p>
            <w:r>
              <w:t>Send a function execution request using HTTP GET/PUT/DELETE/etc. as method, not POST.</w:t>
            </w:r>
          </w:p>
        </w:tc>
        <w:tc>
          <w:tcPr>
            <w:tcW w:type="dxa" w:w="2160"/>
          </w:tcPr>
          <w:p>
            <w:r>
              <w:t>FunctionProvider SHALL reject with HTTP 405 (Method Not Allowed) or similar, accepting only HTTP POST for such requests.</w:t>
            </w:r>
          </w:p>
        </w:tc>
      </w:tr>
    </w:tbl>
    <w:p>
      <w:r>
        <w:rPr/>
        <w:t>Conformance Requirements References</w:t>
        <w:br/>
        <w:t>- SGP.22 v2.6.1 Section 6.2</w:t>
        <w:br/>
        <w:t>- SGP.02 [02] (referenced for Message Exchange Pattern and HTTP response codes)</w:t>
        <w:br/>
        <w:t>- SGP.22 v2.6.1 Section 6.3 (for correct usage of HTTP status codes)</w:t>
      </w:r>
    </w:p>
    <w:p>
      <w:r>
        <w:rPr/>
        <w:t>Conditional Execution Rules</w:t>
        <w:br/>
        <w:t>- Test Sequences SHALL be executed if both communicating entities are configured as per SGP.22 operational requirements and network connectivity is ensured between them.</w:t>
        <w:br/>
        <w:t>- Step 2 of Test Sequence #01 SHALL be executed with both request-response MEP and notification MEP modes to validate all cases.</w:t>
        <w:br/>
        <w:t>- Step 1 of Test Sequence #02 SHALL be executed if the implementation allows the injection of multiple requests in a single HTTP POST (for negative test).</w:t>
        <w:br/>
        <w:t>- Step 1 of Test Sequence #03 SHALL be executed for all HTTP verbs except POST.</w:t>
      </w:r>
    </w:p>
    <w:p>
      <w:r>
        <w:rPr/>
        <w:t>Notes:</w:t>
        <w:br/>
        <w:t>- FunctionCaller and FunctionProvider refer to the entities acting as requester and responder for function execution at the ES interface (e.g., LPA and SM-DP+, SM-DP+ and eUICC, as per architecture). Entity names should be mapped concretely if the test is applied in a system context.</w:t>
        <w:br/>
        <w:t>- Section references may be updated as per implementation documentation alignment.</w:t>
        <w:br/>
        <w:t>- All expected results, especially status codes, must follow SGP.02 and SGP.22 prescribed protocol compliance.</w:t>
      </w:r>
    </w:p>
    <w:p/>
    <w:p>
      <w:r>
        <w:rPr>
          <w:b/>
          <w:sz w:val="24"/>
        </w:rPr>
        <w:t>Requirement ID : 6.3 | Requirement Description : HTTP response status codes</w:t>
        <w:br/>
        <w:t>Standard HTTP status codes SHALL apply to this section.</w:t>
        <w:br/>
        <w:t>Status codes '1xx' (Information), '3xx' (Redirection), '4xx' (HTTP client error) and '5xx' (HTTP server error) MAY be used by the RSP Server (i.e. the HTTP server).</w:t>
        <w:br/>
        <w:t>The retry policy for HTTP request answered with status codes '4xx' and '5xx' is out of scope of this specification.</w:t>
        <w:br/>
        <w:t>A normal request-response function execution status (MEP Synchronous request-response) SHALL be indicated by the HTTP status code '200' (OK) in the HTTP response, regardless whether the function response is an error or a success, as defined in SGP.02 [02].</w:t>
        <w:br/>
        <w:t>A normal notification function execution status (MEP Notification) SHALL be indicated by the HTTP status code '204' (No Content) with an empty HTTP response body as defined in SGP.02 [02].</w:t>
        <w:br/>
        <w:t>Other status codes '2xx' SHALL not be used by the RSP Server.</w:t>
      </w:r>
    </w:p>
    <w:p>
      <w:r>
        <w:rPr>
          <w:b/>
          <w:sz w:val="24"/>
        </w:rPr>
        <w:t xml:space="preserve">Test Case : </w:t>
        <w:br/>
      </w:r>
    </w:p>
    <w:p>
      <w:r>
        <w:rPr/>
        <w:t>Test Cases</w:t>
      </w:r>
    </w:p>
    <w:p>
      <w:r>
        <w:rPr/>
        <w:t>TC</w:t>
      </w:r>
      <w:r>
        <w:rPr>
          <w:i/>
        </w:rPr>
        <w:t>RSPServer</w:t>
      </w:r>
      <w:r>
        <w:rPr/>
        <w:t>HTTPStatusCodes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RSPServer</w:t>
            </w:r>
          </w:p>
        </w:tc>
        <w:tc>
          <w:tcPr>
            <w:tcW w:type="dxa" w:w="4320"/>
          </w:tcPr>
          <w:p>
            <w:r>
              <w:t>The RSP Server (HTTP server) is operational, accessible, and configured per SGP.22 Section 6.3.</w:t>
            </w:r>
          </w:p>
        </w:tc>
      </w:tr>
      <w:tr>
        <w:tc>
          <w:tcPr>
            <w:tcW w:type="dxa" w:w="4320"/>
          </w:tcPr>
          <w:p>
            <w:r>
              <w:t>Device</w:t>
            </w:r>
          </w:p>
        </w:tc>
        <w:tc>
          <w:tcPr>
            <w:tcW w:type="dxa" w:w="4320"/>
          </w:tcPr>
          <w:p>
            <w:r>
              <w:t>The Device is provisioned to communicate with the RSP Server and expects standard HTTP behaviour.</w:t>
            </w:r>
          </w:p>
        </w:tc>
      </w:tr>
    </w:tbl>
    <w:p>
      <w:r>
        <w:rPr/>
        <w:t>Test Sequence #01: Status Code Handling – Synchronous Request-Response</w:t>
        <w:br/>
        <w:t>Verify that the RSP Server (HTTP server) uses HTTP status code '200' (OK) for all normal request-response transactions (MEP Synchronous request-response), regardless of whether the function response indicates an error or success.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ready to send a valid request to the RSP Server.</w:t>
            </w:r>
          </w:p>
        </w:tc>
      </w:tr>
      <w:tr>
        <w:tc>
          <w:tcPr>
            <w:tcW w:type="dxa" w:w="4320"/>
          </w:tcPr>
          <w:p>
            <w:r>
              <w:t>RSPServer</w:t>
            </w:r>
          </w:p>
        </w:tc>
        <w:tc>
          <w:tcPr>
            <w:tcW w:type="dxa" w:w="4320"/>
          </w:tcPr>
          <w:p>
            <w:r>
              <w:t>RSP Server is idle and awaiting client HTTP(S) request.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RSPServer</w:t>
            </w:r>
          </w:p>
        </w:tc>
        <w:tc>
          <w:tcPr>
            <w:tcW w:type="dxa" w:w="2160"/>
          </w:tcPr>
          <w:p>
            <w:r>
              <w:t>Establish secure session and prepare an HTTP POST request as per SGP.22 protocol.</w:t>
            </w:r>
          </w:p>
        </w:tc>
        <w:tc>
          <w:tcPr>
            <w:tcW w:type="dxa" w:w="2160"/>
          </w:tcPr>
          <w:p>
            <w:r>
              <w:t>Secure connection established.HTTP request is ready to be sent to RSP Server.</w:t>
            </w:r>
          </w:p>
        </w:tc>
      </w:tr>
      <w:tr>
        <w:tc>
          <w:tcPr>
            <w:tcW w:type="dxa" w:w="2160"/>
          </w:tcPr>
          <w:p>
            <w:r>
              <w:t>1</w:t>
            </w:r>
          </w:p>
        </w:tc>
        <w:tc>
          <w:tcPr>
            <w:tcW w:type="dxa" w:w="2160"/>
          </w:tcPr>
          <w:p>
            <w:r>
              <w:t>Device → RSPServer</w:t>
            </w:r>
          </w:p>
        </w:tc>
        <w:tc>
          <w:tcPr>
            <w:tcW w:type="dxa" w:w="2160"/>
          </w:tcPr>
          <w:p>
            <w:r>
              <w:t>Send a standard synchronous protocol request to the RSP Server.</w:t>
            </w:r>
          </w:p>
        </w:tc>
        <w:tc>
          <w:tcPr>
            <w:tcW w:type="dxa" w:w="2160"/>
          </w:tcPr>
          <w:p>
            <w:r>
              <w:t>RSP Server processes the request, generates HTTP response.</w:t>
            </w:r>
          </w:p>
        </w:tc>
      </w:tr>
      <w:tr>
        <w:tc>
          <w:tcPr>
            <w:tcW w:type="dxa" w:w="2160"/>
          </w:tcPr>
          <w:p>
            <w:r>
              <w:t>2</w:t>
            </w:r>
          </w:p>
        </w:tc>
        <w:tc>
          <w:tcPr>
            <w:tcW w:type="dxa" w:w="2160"/>
          </w:tcPr>
          <w:p>
            <w:r>
              <w:t>RSPServer → Device</w:t>
            </w:r>
          </w:p>
        </w:tc>
        <w:tc>
          <w:tcPr>
            <w:tcW w:type="dxa" w:w="2160"/>
          </w:tcPr>
          <w:p>
            <w:r>
              <w:t>Respond to the request, regardless of function-level error or success.</w:t>
            </w:r>
          </w:p>
        </w:tc>
        <w:tc>
          <w:tcPr>
            <w:tcW w:type="dxa" w:w="2160"/>
          </w:tcPr>
          <w:p>
            <w:r>
              <w:t>HTTP response uses status code 200 (OK), as required by SGP.22 6.3.Response body present; error or success indicated in content.</w:t>
            </w:r>
          </w:p>
        </w:tc>
      </w:tr>
    </w:tbl>
    <w:p>
      <w:r>
        <w:rPr/>
        <w:t>Conformance Requirement Reference: SGP.22 section 6.3 – "A normal request-response function execution status (MEP Synchronous request-response) SHALL be indicated by the HTTP status code '200' (OK)..."</w:t>
      </w:r>
    </w:p>
    <w:p>
      <w:r>
        <w:rPr/>
        <w:t>Test Sequence #02: Status Code Handling – Notification (MEP Notification)</w:t>
        <w:br/>
        <w:t>Verify that the RSP Server uses HTTP status code '204' (No Content) for normal notification (MEP Notification) responses with an empty body.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RSPServer</w:t>
            </w:r>
          </w:p>
        </w:tc>
        <w:tc>
          <w:tcPr>
            <w:tcW w:type="dxa" w:w="2160"/>
          </w:tcPr>
          <w:p>
            <w:r>
              <w:t>Send a notification function request (e.g. Notification) to the RSP Server.</w:t>
            </w:r>
          </w:p>
        </w:tc>
        <w:tc>
          <w:tcPr>
            <w:tcW w:type="dxa" w:w="2160"/>
          </w:tcPr>
          <w:p>
            <w:r>
              <w:t>RSP Server processes the request.</w:t>
            </w:r>
          </w:p>
        </w:tc>
      </w:tr>
      <w:tr>
        <w:tc>
          <w:tcPr>
            <w:tcW w:type="dxa" w:w="2160"/>
          </w:tcPr>
          <w:p>
            <w:r>
              <w:t>2</w:t>
            </w:r>
          </w:p>
        </w:tc>
        <w:tc>
          <w:tcPr>
            <w:tcW w:type="dxa" w:w="2160"/>
          </w:tcPr>
          <w:p>
            <w:r>
              <w:t>RSPServer → Device</w:t>
            </w:r>
          </w:p>
        </w:tc>
        <w:tc>
          <w:tcPr>
            <w:tcW w:type="dxa" w:w="2160"/>
          </w:tcPr>
          <w:p>
            <w:r>
              <w:t>Respond to the notification request.</w:t>
            </w:r>
          </w:p>
        </w:tc>
        <w:tc>
          <w:tcPr>
            <w:tcW w:type="dxa" w:w="2160"/>
          </w:tcPr>
          <w:p>
            <w:r>
              <w:t>HTTP response uses status code 204 (No Content).Response body is empty.</w:t>
            </w:r>
          </w:p>
        </w:tc>
      </w:tr>
    </w:tbl>
    <w:p>
      <w:r>
        <w:rPr/>
        <w:t>Conformance Requirement Reference: SGP.22 section 6.3 – "A normal notification function execution status (MEP Notification) SHALL be indicated by the HTTP status code '204' (No Content)..."</w:t>
      </w:r>
    </w:p>
    <w:p>
      <w:r>
        <w:rPr/>
        <w:t>Test Sequence #03: Prohibition of Other 2xx Status Codes</w:t>
        <w:br/>
        <w:t>Verify that the RSP Server does not return HTTP status codes in the range 2xx, other than '200' (for request-response) and '204' (for notification).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RSPServer</w:t>
            </w:r>
          </w:p>
        </w:tc>
        <w:tc>
          <w:tcPr>
            <w:tcW w:type="dxa" w:w="2160"/>
          </w:tcPr>
          <w:p>
            <w:r>
              <w:t>Send various types of valid and invalid requests (synchronous and notification) to the server.</w:t>
            </w:r>
          </w:p>
        </w:tc>
        <w:tc>
          <w:tcPr>
            <w:tcW w:type="dxa" w:w="2160"/>
          </w:tcPr>
          <w:p>
            <w:r>
              <w:t>RSP Server responds only with 200 (OK) or 204 (No Content), as appropriate, never with other 2xx codes.</w:t>
            </w:r>
          </w:p>
        </w:tc>
      </w:tr>
      <w:tr>
        <w:tc>
          <w:tcPr>
            <w:tcW w:type="dxa" w:w="2160"/>
          </w:tcPr>
          <w:p>
            <w:r>
              <w:t>2</w:t>
            </w:r>
          </w:p>
        </w:tc>
        <w:tc>
          <w:tcPr>
            <w:tcW w:type="dxa" w:w="2160"/>
          </w:tcPr>
          <w:p>
            <w:r>
              <w:t>Device ← RSPServer</w:t>
            </w:r>
          </w:p>
        </w:tc>
        <w:tc>
          <w:tcPr>
            <w:tcW w:type="dxa" w:w="2160"/>
          </w:tcPr>
          <w:p>
            <w:r>
              <w:t>Inspect all possible responses for any use of status 201, 202, 205, 206, etc.</w:t>
            </w:r>
          </w:p>
        </w:tc>
        <w:tc>
          <w:tcPr>
            <w:tcW w:type="dxa" w:w="2160"/>
          </w:tcPr>
          <w:p>
            <w:r>
              <w:t>No HTTP 2xx status codes except 200 and 204 are used by the RSP Server.</w:t>
            </w:r>
          </w:p>
        </w:tc>
      </w:tr>
    </w:tbl>
    <w:p>
      <w:r>
        <w:rPr/>
        <w:t>Conformance Requirement Reference: SGP.22 section 6.3 – "Other status codes '2xx' SHALL not be used by the RSP Server."</w:t>
      </w:r>
    </w:p>
    <w:p>
      <w:r>
        <w:rPr/>
        <w:t>Test Sequence #04: Use of Other Standard HTTP Status Codes</w:t>
        <w:br/>
        <w:t>Verify the RSP Server may use standard HTTP status codes '1xx', '3xx', '4xx', and '5xx' as needed.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RSPServer</w:t>
            </w:r>
          </w:p>
        </w:tc>
        <w:tc>
          <w:tcPr>
            <w:tcW w:type="dxa" w:w="2160"/>
          </w:tcPr>
          <w:p>
            <w:r>
              <w:t>Send an HTTP request with a malformed structure (to trigger a 4xx Client Error).</w:t>
            </w:r>
          </w:p>
        </w:tc>
        <w:tc>
          <w:tcPr>
            <w:tcW w:type="dxa" w:w="2160"/>
          </w:tcPr>
          <w:p>
            <w:r>
              <w:t>RSP Server responds using an appropriate 4xx status code (e.g., 400 Bad Request, 401 Unauthorized).</w:t>
            </w:r>
          </w:p>
        </w:tc>
      </w:tr>
      <w:tr>
        <w:tc>
          <w:tcPr>
            <w:tcW w:type="dxa" w:w="2160"/>
          </w:tcPr>
          <w:p>
            <w:r>
              <w:t>2</w:t>
            </w:r>
          </w:p>
        </w:tc>
        <w:tc>
          <w:tcPr>
            <w:tcW w:type="dxa" w:w="2160"/>
          </w:tcPr>
          <w:p>
            <w:r>
              <w:t>Device → RSPServer</w:t>
            </w:r>
          </w:p>
        </w:tc>
        <w:tc>
          <w:tcPr>
            <w:tcW w:type="dxa" w:w="2160"/>
          </w:tcPr>
          <w:p>
            <w:r>
              <w:t>Send a valid request during simulated server maintenance (to trigger a 5xx Server Error).</w:t>
            </w:r>
          </w:p>
        </w:tc>
        <w:tc>
          <w:tcPr>
            <w:tcW w:type="dxa" w:w="2160"/>
          </w:tcPr>
          <w:p>
            <w:r>
              <w:t>RSP Server responds with an appropriate 5xx status code (e.g., 503 Service Unavailable).</w:t>
            </w:r>
          </w:p>
        </w:tc>
      </w:tr>
      <w:tr>
        <w:tc>
          <w:tcPr>
            <w:tcW w:type="dxa" w:w="2160"/>
          </w:tcPr>
          <w:p>
            <w:r>
              <w:t>3</w:t>
            </w:r>
          </w:p>
        </w:tc>
        <w:tc>
          <w:tcPr>
            <w:tcW w:type="dxa" w:w="2160"/>
          </w:tcPr>
          <w:p>
            <w:r>
              <w:t>Device → RSPServer</w:t>
            </w:r>
          </w:p>
        </w:tc>
        <w:tc>
          <w:tcPr>
            <w:tcW w:type="dxa" w:w="2160"/>
          </w:tcPr>
          <w:p>
            <w:r>
              <w:t>Trigger a redirect scenario (e.g., deprecated endpoint) to test a 3xx Redirection response.</w:t>
            </w:r>
          </w:p>
        </w:tc>
        <w:tc>
          <w:tcPr>
            <w:tcW w:type="dxa" w:w="2160"/>
          </w:tcPr>
          <w:p>
            <w:r>
              <w:t>RSP Server responds with a 3xx status code (e.g., 301, 302, 307) and Location header per HTTP standard.</w:t>
            </w:r>
          </w:p>
        </w:tc>
      </w:tr>
      <w:tr>
        <w:tc>
          <w:tcPr>
            <w:tcW w:type="dxa" w:w="2160"/>
          </w:tcPr>
          <w:p>
            <w:r>
              <w:t>4</w:t>
            </w:r>
          </w:p>
        </w:tc>
        <w:tc>
          <w:tcPr>
            <w:tcW w:type="dxa" w:w="2160"/>
          </w:tcPr>
          <w:p>
            <w:r>
              <w:t>Device ← RSPServer</w:t>
            </w:r>
          </w:p>
        </w:tc>
        <w:tc>
          <w:tcPr>
            <w:tcW w:type="dxa" w:w="2160"/>
          </w:tcPr>
          <w:p>
            <w:r>
              <w:t>(Optional) Send a request to test 1xx Informational response, if such an event is implemented.</w:t>
            </w:r>
          </w:p>
        </w:tc>
        <w:tc>
          <w:tcPr>
            <w:tcW w:type="dxa" w:w="2160"/>
          </w:tcPr>
          <w:p>
            <w:r>
              <w:t>RSP Server MAY respond with a 1xx status code (e.g., 100 Continue), otherwise discards or handles as per HTTP standard.</w:t>
            </w:r>
          </w:p>
        </w:tc>
      </w:tr>
    </w:tbl>
    <w:p>
      <w:r>
        <w:rPr/>
        <w:t>Conformance Requirement Reference: SGP.22 section 6.3 – "Status codes '1xx' (Information), '3xx' (Redirection), '4xx' (HTTP client error) and '5xx' (HTTP server error) MAY be used by the RSP Server (i.e. the HTTP server)."</w:t>
      </w:r>
    </w:p>
    <w:p>
      <w:r>
        <w:rPr/>
        <w:t>Test Sequence #05: Out-of-Scope Handling of Retry Policy for 4xx and 5xx</w:t>
        <w:br/>
        <w:t>Test that the retry policy for HTTP requests answered with status codes '4xx' and '5xx' is not dictated by the RSP Server’s implementation.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RSPServer</w:t>
            </w:r>
          </w:p>
        </w:tc>
        <w:tc>
          <w:tcPr>
            <w:tcW w:type="dxa" w:w="2160"/>
          </w:tcPr>
          <w:p>
            <w:r>
              <w:t>Intentionally trigger 4xx and 5xx responses by sending erroneous requests.</w:t>
            </w:r>
          </w:p>
        </w:tc>
        <w:tc>
          <w:tcPr>
            <w:tcW w:type="dxa" w:w="2160"/>
          </w:tcPr>
          <w:p>
            <w:r>
              <w:t>RSP Server returns the appropriate status code, but enforces no specific retry policy.</w:t>
            </w:r>
          </w:p>
        </w:tc>
      </w:tr>
      <w:tr>
        <w:tc>
          <w:tcPr>
            <w:tcW w:type="dxa" w:w="2160"/>
          </w:tcPr>
          <w:p>
            <w:r>
              <w:t>2</w:t>
            </w:r>
          </w:p>
        </w:tc>
        <w:tc>
          <w:tcPr>
            <w:tcW w:type="dxa" w:w="2160"/>
          </w:tcPr>
          <w:p>
            <w:r>
              <w:t>Device</w:t>
            </w:r>
          </w:p>
        </w:tc>
        <w:tc>
          <w:tcPr>
            <w:tcW w:type="dxa" w:w="2160"/>
          </w:tcPr>
          <w:p>
            <w:r>
              <w:t>Device implementation or test script handles retry strategy externally, if any.</w:t>
            </w:r>
          </w:p>
        </w:tc>
        <w:tc>
          <w:tcPr>
            <w:tcW w:type="dxa" w:w="2160"/>
          </w:tcPr>
          <w:p>
            <w:r>
              <w:t>Retry handling is out of scope; no server-mandated behaviour is observable.</w:t>
            </w:r>
          </w:p>
        </w:tc>
      </w:tr>
    </w:tbl>
    <w:p>
      <w:r>
        <w:rPr/>
        <w:t>Conformance Requirements References</w:t>
        <w:br/>
        <w:t>- SGP.22 v2.6.1 section 6.3</w:t>
        <w:br/>
        <w:t>- SGP.02 [02] (referenced by SGP.22)</w:t>
        <w:br/>
        <w:t>- RFC 9110 (for standard HTTP Status Codes)</w:t>
      </w:r>
    </w:p>
    <w:p>
      <w:r>
        <w:rPr/>
        <w:t>Conditional Execution:</w:t>
        <w:br/>
        <w:t>- Test Sequence #04 Step 4 SHALL be executed if and only if the RSP Server implementation supports 1xx informational responses.</w:t>
      </w:r>
    </w:p>
    <w:p>
      <w:r>
        <w:rPr/>
        <w:t>Notes:</w:t>
        <w:br/>
        <w:t>- Each response from the RSP Server must be validated for exact compliance with status code usage as defined in the specification.</w:t>
        <w:br/>
        <w:t>- Steps may be repeated for different HTTP endpoints or function types as necessary to assure exhaustive coverage.</w:t>
        <w:br/>
        <w:t>- Any deviation (e.g., returning status 201 Created for a successful provision operation) is considered non-conformant to this requirement.</w:t>
      </w:r>
    </w:p>
    <w:p/>
    <w:p>
      <w:r>
        <w:rPr>
          <w:b/>
          <w:sz w:val="24"/>
        </w:rPr>
        <w:t>Requirement ID : 6.4 | Requirement Description : Secure Channel Set-Up on ES2+</w:t>
        <w:br/>
        <w:t>The process of setting up secure channel is out of scope of this document. This process includes the exchange of the following information:</w:t>
        <w:br/>
        <w:t>• Function requester and Function provider OIDs and identity SHALL be registered to GSMA Policy Authority and respective values have been communicated to each party.</w:t>
        <w:br/>
        <w:t>• Function requester and Function provider URL SHALL have been communicated to each party.</w:t>
        <w:br/>
        <w:t>• Function requester and Function provider parties’ trust SHALL have been established on an X-509 certificate chain basis.</w:t>
      </w:r>
    </w:p>
    <w:p>
      <w:r>
        <w:rPr>
          <w:b/>
          <w:sz w:val="24"/>
        </w:rPr>
        <w:t xml:space="preserve">Test Case : </w:t>
        <w:br/>
      </w:r>
    </w:p>
    <w:p>
      <w:r>
        <w:rPr/>
        <w:t>Test Cases</w:t>
      </w:r>
    </w:p>
    <w:p>
      <w:r>
        <w:rPr/>
        <w:t>TC</w:t>
      </w:r>
      <w:r>
        <w:rPr>
          <w:i/>
        </w:rPr>
        <w:t>ES2Plus</w:t>
      </w:r>
      <w:r>
        <w:rPr/>
        <w:t>SecureChannelSetUp</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Function requester</w:t>
            </w:r>
          </w:p>
        </w:tc>
        <w:tc>
          <w:tcPr>
            <w:tcW w:type="dxa" w:w="4320"/>
          </w:tcPr>
          <w:p>
            <w:r>
              <w:t>The Function requester (e.g. SM-DP+, SM-DS, LPA) is ready to initiate ES2+ communication.</w:t>
            </w:r>
          </w:p>
        </w:tc>
      </w:tr>
      <w:tr>
        <w:tc>
          <w:tcPr>
            <w:tcW w:type="dxa" w:w="4320"/>
          </w:tcPr>
          <w:p>
            <w:r>
              <w:t>Function provider</w:t>
            </w:r>
          </w:p>
        </w:tc>
        <w:tc>
          <w:tcPr>
            <w:tcW w:type="dxa" w:w="4320"/>
          </w:tcPr>
          <w:p>
            <w:r>
              <w:t>The Function provider (e.g. SM-DP+, SM-DS) is ready to accept ES2+ requests.</w:t>
            </w:r>
          </w:p>
        </w:tc>
      </w:tr>
      <w:tr>
        <w:tc>
          <w:tcPr>
            <w:tcW w:type="dxa" w:w="4320"/>
          </w:tcPr>
          <w:p>
            <w:r>
              <w:t>GSMA Policy Authority</w:t>
            </w:r>
          </w:p>
        </w:tc>
        <w:tc>
          <w:tcPr>
            <w:tcW w:type="dxa" w:w="4320"/>
          </w:tcPr>
          <w:p>
            <w:r>
              <w:t>Registration system is accessible for updating and verifying OID and identity registrations.</w:t>
            </w:r>
          </w:p>
        </w:tc>
      </w:tr>
    </w:tbl>
    <w:p>
      <w:r>
        <w:rPr/>
        <w:t>Test Sequence #01: Function requester and provider OIDs and identities registration and notification</w:t>
        <w:br/>
        <w:t>This test sequence verifies that both the Function requester and Function provider have registered their OIDs and identities with the GSMA Policy Authority, and the respective values have been exchanged and communicated to each party as required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 requester</w:t>
            </w:r>
          </w:p>
        </w:tc>
        <w:tc>
          <w:tcPr>
            <w:tcW w:type="dxa" w:w="4320"/>
          </w:tcPr>
          <w:p>
            <w:r>
              <w:t>Has generated its OID and defined its identity.</w:t>
            </w:r>
          </w:p>
        </w:tc>
      </w:tr>
      <w:tr>
        <w:tc>
          <w:tcPr>
            <w:tcW w:type="dxa" w:w="4320"/>
          </w:tcPr>
          <w:p>
            <w:r>
              <w:t>Function provider</w:t>
            </w:r>
          </w:p>
        </w:tc>
        <w:tc>
          <w:tcPr>
            <w:tcW w:type="dxa" w:w="4320"/>
          </w:tcPr>
          <w:p>
            <w:r>
              <w:t>Has generated its OID and defined its identity.</w:t>
            </w:r>
          </w:p>
        </w:tc>
      </w:tr>
      <w:tr>
        <w:tc>
          <w:tcPr>
            <w:tcW w:type="dxa" w:w="4320"/>
          </w:tcPr>
          <w:p>
            <w:r>
              <w:t>GSMA Policy Authority</w:t>
            </w:r>
          </w:p>
        </w:tc>
        <w:tc>
          <w:tcPr>
            <w:tcW w:type="dxa" w:w="4320"/>
          </w:tcPr>
          <w:p>
            <w:r>
              <w:t>Available for registration and look-up of OIDs and identities.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 requester ↔ Policy Authority</w:t>
            </w:r>
          </w:p>
        </w:tc>
        <w:tc>
          <w:tcPr>
            <w:tcW w:type="dxa" w:w="2160"/>
          </w:tcPr>
          <w:p>
            <w:r>
              <w:t>Function requester applies for OID registration and identity confirmation</w:t>
            </w:r>
          </w:p>
        </w:tc>
        <w:tc>
          <w:tcPr>
            <w:tcW w:type="dxa" w:w="2160"/>
          </w:tcPr>
          <w:p>
            <w:r>
              <w:t>1- Function requester OID registered2- Identity confirmed by GSMA Policy Authority</w:t>
            </w:r>
          </w:p>
        </w:tc>
      </w:tr>
      <w:tr>
        <w:tc>
          <w:tcPr>
            <w:tcW w:type="dxa" w:w="2160"/>
          </w:tcPr>
          <w:p>
            <w:r>
              <w:t>IC2</w:t>
            </w:r>
          </w:p>
        </w:tc>
        <w:tc>
          <w:tcPr>
            <w:tcW w:type="dxa" w:w="2160"/>
          </w:tcPr>
          <w:p>
            <w:r>
              <w:t>Function provider  ↔ Policy Authority</w:t>
            </w:r>
          </w:p>
        </w:tc>
        <w:tc>
          <w:tcPr>
            <w:tcW w:type="dxa" w:w="2160"/>
          </w:tcPr>
          <w:p>
            <w:r>
              <w:t>Function provider applies for OID registration and identity confirmation</w:t>
            </w:r>
          </w:p>
        </w:tc>
        <w:tc>
          <w:tcPr>
            <w:tcW w:type="dxa" w:w="2160"/>
          </w:tcPr>
          <w:p>
            <w:r>
              <w:t>1- Function provider OID registered2- Identity confirmed by GSMA Policy Authority</w:t>
            </w:r>
          </w:p>
        </w:tc>
      </w:tr>
      <w:tr>
        <w:tc>
          <w:tcPr>
            <w:tcW w:type="dxa" w:w="2160"/>
          </w:tcPr>
          <w:p>
            <w:r>
              <w:t>1</w:t>
            </w:r>
          </w:p>
        </w:tc>
        <w:tc>
          <w:tcPr>
            <w:tcW w:type="dxa" w:w="2160"/>
          </w:tcPr>
          <w:p>
            <w:r>
              <w:t>Policy Authority → Function requester</w:t>
            </w:r>
          </w:p>
        </w:tc>
        <w:tc>
          <w:tcPr>
            <w:tcW w:type="dxa" w:w="2160"/>
          </w:tcPr>
          <w:p>
            <w:r>
              <w:t>Communicate Function provider OID and identity values to Function requester</w:t>
            </w:r>
          </w:p>
        </w:tc>
        <w:tc>
          <w:tcPr>
            <w:tcW w:type="dxa" w:w="2160"/>
          </w:tcPr>
          <w:p>
            <w:r>
              <w:t>Function requester receives communicating Function provider OID and identity</w:t>
            </w:r>
          </w:p>
        </w:tc>
      </w:tr>
      <w:tr>
        <w:tc>
          <w:tcPr>
            <w:tcW w:type="dxa" w:w="2160"/>
          </w:tcPr>
          <w:p>
            <w:r>
              <w:t>2</w:t>
            </w:r>
          </w:p>
        </w:tc>
        <w:tc>
          <w:tcPr>
            <w:tcW w:type="dxa" w:w="2160"/>
          </w:tcPr>
          <w:p>
            <w:r>
              <w:t>Policy Authority → Function provider</w:t>
            </w:r>
          </w:p>
        </w:tc>
        <w:tc>
          <w:tcPr>
            <w:tcW w:type="dxa" w:w="2160"/>
          </w:tcPr>
          <w:p>
            <w:r>
              <w:t>Communicate Function requester OID and identity values to Function provider</w:t>
            </w:r>
          </w:p>
        </w:tc>
        <w:tc>
          <w:tcPr>
            <w:tcW w:type="dxa" w:w="2160"/>
          </w:tcPr>
          <w:p>
            <w:r>
              <w:t>Function provider receives communicating Function requester OID and identity</w:t>
            </w:r>
          </w:p>
        </w:tc>
      </w:tr>
    </w:tbl>
    <w:p>
      <w:r>
        <w:rPr/>
        <w:t>Test Sequence #02: Exchange and verification of Function requester and provider URLs</w:t>
        <w:br/>
        <w:t>This test sequence verifies that both parties have been provided with each other's URLs as part of the secure channel setup.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 requester</w:t>
            </w:r>
          </w:p>
        </w:tc>
        <w:tc>
          <w:tcPr>
            <w:tcW w:type="dxa" w:w="4320"/>
          </w:tcPr>
          <w:p>
            <w:r>
              <w:t>Ready to receive Function provider URL for ES2+ interface.</w:t>
            </w:r>
          </w:p>
        </w:tc>
      </w:tr>
      <w:tr>
        <w:tc>
          <w:tcPr>
            <w:tcW w:type="dxa" w:w="4320"/>
          </w:tcPr>
          <w:p>
            <w:r>
              <w:t>Function provider</w:t>
            </w:r>
          </w:p>
        </w:tc>
        <w:tc>
          <w:tcPr>
            <w:tcW w:type="dxa" w:w="4320"/>
          </w:tcPr>
          <w:p>
            <w:r>
              <w:t>Ready to receive Function requester URL for ES2+ interface.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Policy Authority → Both parties</w:t>
            </w:r>
          </w:p>
        </w:tc>
        <w:tc>
          <w:tcPr>
            <w:tcW w:type="dxa" w:w="2160"/>
          </w:tcPr>
          <w:p>
            <w:r>
              <w:t>Policy Authority sends the registered ES2+ URLs of each party to the other</w:t>
            </w:r>
          </w:p>
        </w:tc>
        <w:tc>
          <w:tcPr>
            <w:tcW w:type="dxa" w:w="2160"/>
          </w:tcPr>
          <w:p>
            <w:r>
              <w:t>1- Function requester receives Function provider URL2- Function provider receives Function requester URL</w:t>
            </w:r>
          </w:p>
        </w:tc>
      </w:tr>
    </w:tbl>
    <w:p>
      <w:r>
        <w:rPr/>
        <w:t>Test Sequence #03: X.509 Certificate Chain Trust Establishment</w:t>
        <w:br/>
        <w:t>This test sequence ensures that Function requester and Function provider verify each other's trust using an X.509 certificate chain as per GSMA Policy Authority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 requester</w:t>
            </w:r>
          </w:p>
        </w:tc>
        <w:tc>
          <w:tcPr>
            <w:tcW w:type="dxa" w:w="4320"/>
          </w:tcPr>
          <w:p>
            <w:r>
              <w:t>Possesses a valid X.509 certificate signed by a GSMA CI</w:t>
            </w:r>
          </w:p>
        </w:tc>
      </w:tr>
      <w:tr>
        <w:tc>
          <w:tcPr>
            <w:tcW w:type="dxa" w:w="4320"/>
          </w:tcPr>
          <w:p>
            <w:r>
              <w:t>Function provider</w:t>
            </w:r>
          </w:p>
        </w:tc>
        <w:tc>
          <w:tcPr>
            <w:tcW w:type="dxa" w:w="4320"/>
          </w:tcPr>
          <w:p>
            <w:r>
              <w:t>Possesses a valid X.509 certificate signed by a GSMA CI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 requester ↔ Function provider</w:t>
            </w:r>
          </w:p>
        </w:tc>
        <w:tc>
          <w:tcPr>
            <w:tcW w:type="dxa" w:w="2160"/>
          </w:tcPr>
          <w:p>
            <w:r>
              <w:t>Exchange and verify X.509 certificates and full chain to GSMA CI</w:t>
            </w:r>
          </w:p>
        </w:tc>
        <w:tc>
          <w:tcPr>
            <w:tcW w:type="dxa" w:w="2160"/>
          </w:tcPr>
          <w:p>
            <w:r>
              <w:t>1- Both parties mutually validate each other's GSMA-issued certificates2- Trusted channel may be established only if chain verification is successful</w:t>
            </w:r>
          </w:p>
        </w:tc>
      </w:tr>
    </w:tbl>
    <w:p>
      <w:r>
        <w:rPr/>
        <w:t>Conformance Requirements References</w:t>
        <w:br/>
        <w:t>- SGP.22 v2.6.1, section 6.4: Secure Channel Set-Up on ES2+</w:t>
        <w:br/>
        <w:t>- SGP.02 (referenced): Secure Channel set-up security and trust establishment requirements</w:t>
        <w:br/>
        <w:t>- GSMA Policy Authority registration guidelines and certificate policy</w:t>
      </w:r>
    </w:p>
    <w:p>
      <w:r>
        <w:rPr/>
        <w:t>Conformance notes:</w:t>
        <w:br/>
        <w:t>- All three aspects (OIDs and identity registration, URL exchange, and certificate-based trust) SHALL be verified for a secure channel on ES2+ to be considered compliant.</w:t>
        <w:br/>
        <w:t>- Test sequence SHALL be executed if and only if ES2+ interface initialization is required between two RSP roles (Function requester and Function provider).</w:t>
        <w:br/>
        <w:t>- Function requester and Function provider identities and OIDs MUST be unique and traceable within the GSMA Policy Authority.</w:t>
        <w:br/>
        <w:t>- X.509 validation MUST include verification up to the root CA issued by the GSMA Certificate Issuer (CI).</w:t>
      </w:r>
    </w:p>
    <w:p/>
    <w:p>
      <w:r>
        <w:rPr>
          <w:b/>
          <w:sz w:val="24"/>
        </w:rPr>
        <w:t>Requirement ID : iccid | Requirement Description : ICCID as described in section 5.2.1</w:t>
      </w:r>
    </w:p>
    <w:p>
      <w:r>
        <w:rPr>
          <w:b/>
          <w:sz w:val="24"/>
        </w:rPr>
        <w:t xml:space="preserve">Test Case : </w:t>
        <w:br/>
      </w:r>
    </w:p>
    <w:p>
      <w:r>
        <w:rPr/>
        <w:t>Test Cases</w:t>
      </w:r>
    </w:p>
    <w:p>
      <w:r>
        <w:rPr/>
        <w:t>TC</w:t>
      </w:r>
      <w:r>
        <w:rPr>
          <w:i/>
        </w:rPr>
        <w:t>IUT</w:t>
      </w:r>
      <w:r>
        <w:rPr/>
        <w:t>ICCID_FormatValidation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Subscription Manager Data Preparation+ is operational and provisioned with Profiles.</w:t>
            </w:r>
          </w:p>
        </w:tc>
      </w:tr>
      <w:tr>
        <w:tc>
          <w:tcPr>
            <w:tcW w:type="dxa" w:w="4320"/>
          </w:tcPr>
          <w:p>
            <w:r>
              <w:t>eUICC</w:t>
            </w:r>
          </w:p>
        </w:tc>
        <w:tc>
          <w:tcPr>
            <w:tcW w:type="dxa" w:w="4320"/>
          </w:tcPr>
          <w:p>
            <w:r>
              <w:t>eUICC is initialized and connected to the SM-DP+/system under test.</w:t>
            </w:r>
          </w:p>
        </w:tc>
      </w:tr>
      <w:tr>
        <w:tc>
          <w:tcPr>
            <w:tcW w:type="dxa" w:w="4320"/>
          </w:tcPr>
          <w:p>
            <w:r>
              <w:t>Operator</w:t>
            </w:r>
          </w:p>
        </w:tc>
        <w:tc>
          <w:tcPr>
            <w:tcW w:type="dxa" w:w="4320"/>
          </w:tcPr>
          <w:p>
            <w:r>
              <w:t>Operator backend system is able to send provisioning requests to the SM-DP+.</w:t>
            </w:r>
          </w:p>
        </w:tc>
      </w:tr>
    </w:tbl>
    <w:p>
      <w:r>
        <w:rPr/>
        <w:t>Test Sequence #01: ICCID Format and Presence Verification on Profile Download Request</w:t>
        <w:br/>
        <w:t>This sequence verifies that the ICCID provided as part of a profile download operation matches the required format as described in section 5.2.1: either 19 or 20 digits, where the 20th digit MAY be 'F' as padding. The test also checks that the formatted ICCID is required and acknowledged.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Contains a set of provisionable ICCIDs, all conforming to the specification.</w:t>
            </w:r>
          </w:p>
        </w:tc>
      </w:tr>
      <w:tr>
        <w:tc>
          <w:tcPr>
            <w:tcW w:type="dxa" w:w="4320"/>
          </w:tcPr>
          <w:p>
            <w:r>
              <w:t>eUICC</w:t>
            </w:r>
          </w:p>
        </w:tc>
        <w:tc>
          <w:tcPr>
            <w:tcW w:type="dxa" w:w="4320"/>
          </w:tcPr>
          <w:p>
            <w:r>
              <w:t>No Profile installed matching the requested ICCID.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Provisioning request with ICCID in valid 19-digit format</w:t>
            </w:r>
          </w:p>
        </w:tc>
        <w:tc>
          <w:tcPr>
            <w:tcW w:type="dxa" w:w="2160"/>
          </w:tcPr>
          <w:p>
            <w:r>
              <w:t>SM-DP+ accepts the request and processes ICCID</w:t>
            </w:r>
          </w:p>
        </w:tc>
      </w:tr>
      <w:tr>
        <w:tc>
          <w:tcPr>
            <w:tcW w:type="dxa" w:w="2160"/>
          </w:tcPr>
          <w:p>
            <w:r>
              <w:t>1</w:t>
            </w:r>
          </w:p>
        </w:tc>
        <w:tc>
          <w:tcPr>
            <w:tcW w:type="dxa" w:w="2160"/>
          </w:tcPr>
          <w:p>
            <w:r>
              <w:t>Operator → SM-DP+</w:t>
            </w:r>
          </w:p>
        </w:tc>
        <w:tc>
          <w:tcPr>
            <w:tcW w:type="dxa" w:w="2160"/>
          </w:tcPr>
          <w:p>
            <w:r>
              <w:t>Provisioning request with ICCID in valid 20-digit format (last digit may be 'F')</w:t>
            </w:r>
          </w:p>
        </w:tc>
        <w:tc>
          <w:tcPr>
            <w:tcW w:type="dxa" w:w="2160"/>
          </w:tcPr>
          <w:p>
            <w:r>
              <w:t>1- SM-DP+ accepts the request and processes ICCID2- Both 19 and 20 digit variants refer to the same Profile</w:t>
            </w:r>
          </w:p>
        </w:tc>
      </w:tr>
      <w:tr>
        <w:tc>
          <w:tcPr>
            <w:tcW w:type="dxa" w:w="2160"/>
          </w:tcPr>
          <w:p>
            <w:r>
              <w:t>2</w:t>
            </w:r>
          </w:p>
        </w:tc>
        <w:tc>
          <w:tcPr>
            <w:tcW w:type="dxa" w:w="2160"/>
          </w:tcPr>
          <w:p>
            <w:r>
              <w:t>Operator → SM-DP+</w:t>
            </w:r>
          </w:p>
        </w:tc>
        <w:tc>
          <w:tcPr>
            <w:tcW w:type="dxa" w:w="2160"/>
          </w:tcPr>
          <w:p>
            <w:r>
              <w:t>Provisioning request with ICCID not matching pattern (e.g., 18 digits, non-digit chars)</w:t>
            </w:r>
          </w:p>
        </w:tc>
        <w:tc>
          <w:tcPr>
            <w:tcW w:type="dxa" w:w="2160"/>
          </w:tcPr>
          <w:p>
            <w:r>
              <w:t>1- SM-DP+ rejects the request with appropriate error2- Error message indicates invalid ICCID format</w:t>
            </w:r>
          </w:p>
        </w:tc>
      </w:tr>
      <w:tr>
        <w:tc>
          <w:tcPr>
            <w:tcW w:type="dxa" w:w="2160"/>
          </w:tcPr>
          <w:p>
            <w:r>
              <w:t>3</w:t>
            </w:r>
          </w:p>
        </w:tc>
        <w:tc>
          <w:tcPr>
            <w:tcW w:type="dxa" w:w="2160"/>
          </w:tcPr>
          <w:p>
            <w:r>
              <w:t>Operator → SM-DP+</w:t>
            </w:r>
          </w:p>
        </w:tc>
        <w:tc>
          <w:tcPr>
            <w:tcW w:type="dxa" w:w="2160"/>
          </w:tcPr>
          <w:p>
            <w:r>
              <w:t>Provisioning request missing the ICCID attribute</w:t>
            </w:r>
          </w:p>
        </w:tc>
        <w:tc>
          <w:tcPr>
            <w:tcW w:type="dxa" w:w="2160"/>
          </w:tcPr>
          <w:p>
            <w:r>
              <w:t>1- SM-DP+ rejects the request2- Error indicates ICCID is required</w:t>
            </w:r>
          </w:p>
        </w:tc>
      </w:tr>
      <w:tr>
        <w:tc>
          <w:tcPr>
            <w:tcW w:type="dxa" w:w="2160"/>
          </w:tcPr>
          <w:p>
            <w:r>
              <w:t>4</w:t>
            </w:r>
          </w:p>
        </w:tc>
        <w:tc>
          <w:tcPr>
            <w:tcW w:type="dxa" w:w="2160"/>
          </w:tcPr>
          <w:p>
            <w:r>
              <w:t>SM-DP+ → Operator</w:t>
            </w:r>
          </w:p>
        </w:tc>
        <w:tc>
          <w:tcPr>
            <w:tcW w:type="dxa" w:w="2160"/>
          </w:tcPr>
          <w:p>
            <w:r>
              <w:t>Acknowledge Profile Download Order response (ICCID echoed back if valid)</w:t>
            </w:r>
          </w:p>
        </w:tc>
        <w:tc>
          <w:tcPr>
            <w:tcW w:type="dxa" w:w="2160"/>
          </w:tcPr>
          <w:p>
            <w:r>
              <w:t>SM-DP+ returns the same ICCID value as received (if valid), as per specification</w:t>
            </w:r>
          </w:p>
        </w:tc>
      </w:tr>
    </w:tbl>
    <w:p>
      <w:r>
        <w:rPr/>
        <w:t>Test Sequence #02: ICCID Equivalence Between 19-Digit and 20-Digit with Padding</w:t>
        <w:br/>
        <w:t>This sequence ensures the system recognizes that a 19-digit ICCID and its corresponding 20-digit variant with padding 'F' identify the same Profile, per section 5.2.1.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Provisioning request with 19-digit ICCID</w:t>
            </w:r>
          </w:p>
        </w:tc>
        <w:tc>
          <w:tcPr>
            <w:tcW w:type="dxa" w:w="2160"/>
          </w:tcPr>
          <w:p>
            <w:r>
              <w:t>SM-DP+ processes Profile for that ICCID</w:t>
            </w:r>
          </w:p>
        </w:tc>
      </w:tr>
      <w:tr>
        <w:tc>
          <w:tcPr>
            <w:tcW w:type="dxa" w:w="2160"/>
          </w:tcPr>
          <w:p>
            <w:r>
              <w:t>2</w:t>
            </w:r>
          </w:p>
        </w:tc>
        <w:tc>
          <w:tcPr>
            <w:tcW w:type="dxa" w:w="2160"/>
          </w:tcPr>
          <w:p>
            <w:r>
              <w:t>Operator → SM-DP+</w:t>
            </w:r>
          </w:p>
        </w:tc>
        <w:tc>
          <w:tcPr>
            <w:tcW w:type="dxa" w:w="2160"/>
          </w:tcPr>
          <w:p>
            <w:r>
              <w:t>Repeat provisioning request with the same ICCID but as 20 digits (last is 'F')</w:t>
            </w:r>
          </w:p>
        </w:tc>
        <w:tc>
          <w:tcPr>
            <w:tcW w:type="dxa" w:w="2160"/>
          </w:tcPr>
          <w:p>
            <w:r>
              <w:t>1- SM-DP+ recognizes both as same Profile2- No duplicate Profile is created</w:t>
            </w:r>
          </w:p>
        </w:tc>
      </w:tr>
      <w:tr>
        <w:tc>
          <w:tcPr>
            <w:tcW w:type="dxa" w:w="2160"/>
          </w:tcPr>
          <w:p>
            <w:r>
              <w:t>3</w:t>
            </w:r>
          </w:p>
        </w:tc>
        <w:tc>
          <w:tcPr>
            <w:tcW w:type="dxa" w:w="2160"/>
          </w:tcPr>
          <w:p>
            <w:r>
              <w:t>SM-DP+ → Operator</w:t>
            </w:r>
          </w:p>
        </w:tc>
        <w:tc>
          <w:tcPr>
            <w:tcW w:type="dxa" w:w="2160"/>
          </w:tcPr>
          <w:p>
            <w:r>
              <w:t>Acknowledge both requests</w:t>
            </w:r>
          </w:p>
        </w:tc>
        <w:tc>
          <w:tcPr>
            <w:tcW w:type="dxa" w:w="2160"/>
          </w:tcPr>
          <w:p>
            <w:r>
              <w:t>For both, SM-DP+ indicates the same Profile object being referenced or processed</w:t>
            </w:r>
          </w:p>
        </w:tc>
      </w:tr>
    </w:tbl>
    <w:p>
      <w:r>
        <w:rPr/>
        <w:t>Test Sequence #03: ICCID Verification After Profile Download</w:t>
        <w:br/>
        <w:t>This sequence verifies the Profile’s ICCID on the eUICC after installation, confirming it matches the original, valid ICCID as requested and delivered.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Download profile with valid (19 or 20 digit) ICCID</w:t>
            </w:r>
          </w:p>
        </w:tc>
        <w:tc>
          <w:tcPr>
            <w:tcW w:type="dxa" w:w="2160"/>
          </w:tcPr>
          <w:p>
            <w:r>
              <w:t>eUICC receives and installs Profile, preserving the received ICCID</w:t>
            </w:r>
          </w:p>
        </w:tc>
      </w:tr>
      <w:tr>
        <w:tc>
          <w:tcPr>
            <w:tcW w:type="dxa" w:w="2160"/>
          </w:tcPr>
          <w:p>
            <w:r>
              <w:t>2</w:t>
            </w:r>
          </w:p>
        </w:tc>
        <w:tc>
          <w:tcPr>
            <w:tcW w:type="dxa" w:w="2160"/>
          </w:tcPr>
          <w:p>
            <w:r>
              <w:t>eUICC → Operator</w:t>
            </w:r>
          </w:p>
        </w:tc>
        <w:tc>
          <w:tcPr>
            <w:tcW w:type="dxa" w:w="2160"/>
          </w:tcPr>
          <w:p>
            <w:r>
              <w:t>Operator queries installed ICCID via management interface</w:t>
            </w:r>
          </w:p>
        </w:tc>
        <w:tc>
          <w:tcPr>
            <w:tcW w:type="dxa" w:w="2160"/>
          </w:tcPr>
          <w:p>
            <w:r>
              <w:t>1- eUICC reports ICCID as per installed Profile2- ICCID conforms format</w:t>
            </w:r>
          </w:p>
        </w:tc>
      </w:tr>
    </w:tbl>
    <w:p>
      <w:r>
        <w:rPr/>
        <w:t>Test Sequence #04: ICCID Schema Validation in API (JSON)</w:t>
        <w:br/>
        <w:t>This sequence checks JSON schema validation at API boundaries using the regular expression for ICCID from the specification: ^[0-9]{19}[0-9F]?$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JSON API call (e.g., ES2+.DownloadOrder) with iccid matching pattern</w:t>
            </w:r>
          </w:p>
        </w:tc>
        <w:tc>
          <w:tcPr>
            <w:tcW w:type="dxa" w:w="2160"/>
          </w:tcPr>
          <w:p>
            <w:r>
              <w:t>API accepts request</w:t>
            </w:r>
          </w:p>
        </w:tc>
      </w:tr>
      <w:tr>
        <w:tc>
          <w:tcPr>
            <w:tcW w:type="dxa" w:w="2160"/>
          </w:tcPr>
          <w:p>
            <w:r>
              <w:t>2</w:t>
            </w:r>
          </w:p>
        </w:tc>
        <w:tc>
          <w:tcPr>
            <w:tcW w:type="dxa" w:w="2160"/>
          </w:tcPr>
          <w:p>
            <w:r>
              <w:t>Operator → SM-DP+</w:t>
            </w:r>
          </w:p>
        </w:tc>
        <w:tc>
          <w:tcPr>
            <w:tcW w:type="dxa" w:w="2160"/>
          </w:tcPr>
          <w:p>
            <w:r>
              <w:t>JSON API call with iccid not matching pattern (e.g., includes letters or too long)</w:t>
            </w:r>
          </w:p>
        </w:tc>
        <w:tc>
          <w:tcPr>
            <w:tcW w:type="dxa" w:w="2160"/>
          </w:tcPr>
          <w:p>
            <w:r>
              <w:t>1- API rejects with schema validation error2- Error is descriptive</w:t>
            </w:r>
          </w:p>
        </w:tc>
      </w:tr>
    </w:tbl>
    <w:p>
      <w:r>
        <w:rPr/>
        <w:t>Conformance Requirements References</w:t>
        <w:br/>
        <w:t>- Section 5.2.1: “ICCID SHALL either consist of 19 or 20 digits. String representation of 19 or 20 digits, where the 20th digit MAY optionally be the padding character F. A 19 digit ICCID with and without padding SHALL identify the same Profile.”</w:t>
        <w:br/>
        <w:t>- JSON Schema (pattern: ^[0-9]{19}[0-9F]?$)</w:t>
        <w:br/>
        <w:t>- Table 21: Common data types</w:t>
      </w:r>
    </w:p>
    <w:p>
      <w:r>
        <w:rPr/>
        <w:t>Execution Rule:</w:t>
      </w:r>
      <w:r>
        <w:rPr/>
        <w:br/>
        <w:t xml:space="preserve">These test sequences SHALL be executed for all consumer Device and RSP system implementations supporting eUICC Profile Download, Profile Management, and API-based ICCID exchange. Where provisioning APIs are used, schema validation SHALL be enforced.  </w:t>
      </w:r>
    </w:p>
    <w:p>
      <w:r>
        <w:rPr/>
        <w:t>Conditional Execution Note:</w:t>
      </w:r>
      <w:r>
        <w:rPr/>
        <w:br/>
        <w:t xml:space="preserve">Steps involving a 20th digit ‘F’ SHALL be executed if the system is expected to handle both 19 and 20 digit ICCIDs, per specification.  </w:t>
      </w:r>
    </w:p>
    <w:p>
      <w:r>
        <w:rPr/>
        <w:t>End of Test Cases</w:t>
      </w:r>
    </w:p>
    <w:p/>
    <w:p>
      <w:r>
        <w:rPr>
          <w:b/>
          <w:sz w:val="24"/>
        </w:rPr>
        <w:t>Requirement ID : profileType | Requirement Description : content free information defined by the Operator</w:t>
      </w:r>
    </w:p>
    <w:p>
      <w:r>
        <w:rPr>
          <w:b/>
          <w:sz w:val="24"/>
        </w:rPr>
        <w:t xml:space="preserve">Test Case : </w:t>
        <w:br/>
      </w:r>
    </w:p>
    <w:p>
      <w:r>
        <w:rPr/>
        <w:t>Test Cases</w:t>
      </w:r>
    </w:p>
    <w:p>
      <w:r>
        <w:rPr/>
        <w:t>TC</w:t>
      </w:r>
      <w:r>
        <w:rPr>
          <w:i/>
        </w:rPr>
        <w:t>eUICC</w:t>
      </w:r>
      <w:r>
        <w:rPr/>
        <w:t>ProfileType_ContentFreeInfo</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Has access to eUICCs containing one or more Profiles it owns</w:t>
            </w:r>
          </w:p>
        </w:tc>
      </w:tr>
      <w:tr>
        <w:tc>
          <w:tcPr>
            <w:tcW w:type="dxa" w:w="4320"/>
          </w:tcPr>
          <w:p>
            <w:r>
              <w:t>eUICC</w:t>
            </w:r>
          </w:p>
        </w:tc>
        <w:tc>
          <w:tcPr>
            <w:tcW w:type="dxa" w:w="4320"/>
          </w:tcPr>
          <w:p>
            <w:r>
              <w:t>Contains one or more provisioned Profiles, managed by an Operator</w:t>
            </w:r>
          </w:p>
        </w:tc>
      </w:tr>
    </w:tbl>
    <w:p>
      <w:r>
        <w:rPr/>
        <w:t>Test Sequence #01: Verify Storage and Retrieval of Operator-defined profileType (Content-free String)</w:t>
        <w:br/>
        <w:t>This test verifies that the profileType field can contain any content-free information as defined by the Operator and that it is correctly stored and retrievable in the eUICC Profile Metadata.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Specifies a unique profileType value as a content-free string (e.g., "PREPAID5G")</w:t>
            </w:r>
          </w:p>
        </w:tc>
      </w:tr>
      <w:tr>
        <w:tc>
          <w:tcPr>
            <w:tcW w:type="dxa" w:w="4320"/>
          </w:tcPr>
          <w:p>
            <w:r>
              <w:t>eUICC</w:t>
            </w:r>
          </w:p>
        </w:tc>
        <w:tc>
          <w:tcPr>
            <w:tcW w:type="dxa" w:w="4320"/>
          </w:tcPr>
          <w:p>
            <w:r>
              <w:t>Ready to accept a new Profile provisioning request including the profileType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eUICC</w:t>
            </w:r>
          </w:p>
        </w:tc>
        <w:tc>
          <w:tcPr>
            <w:tcW w:type="dxa" w:w="2160"/>
          </w:tcPr>
          <w:p>
            <w:r>
              <w:t>Initiate Profile provisioning request with defined profileType</w:t>
            </w:r>
          </w:p>
        </w:tc>
        <w:tc>
          <w:tcPr>
            <w:tcW w:type="dxa" w:w="2160"/>
          </w:tcPr>
          <w:p>
            <w:r>
              <w:t>The eUICC receives request containing the profileType; field accepted regardless of content (content-free as per Operator definition)</w:t>
            </w:r>
          </w:p>
        </w:tc>
      </w:tr>
      <w:tr>
        <w:tc>
          <w:tcPr>
            <w:tcW w:type="dxa" w:w="2160"/>
          </w:tcPr>
          <w:p>
            <w:r>
              <w:t>1</w:t>
            </w:r>
          </w:p>
        </w:tc>
        <w:tc>
          <w:tcPr>
            <w:tcW w:type="dxa" w:w="2160"/>
          </w:tcPr>
          <w:p>
            <w:r>
              <w:t>eUICC → Operator</w:t>
            </w:r>
          </w:p>
        </w:tc>
        <w:tc>
          <w:tcPr>
            <w:tcW w:type="dxa" w:w="2160"/>
          </w:tcPr>
          <w:p>
            <w:r>
              <w:t>Return Profile provisioning result including stored profileType</w:t>
            </w:r>
          </w:p>
        </w:tc>
        <w:tc>
          <w:tcPr>
            <w:tcW w:type="dxa" w:w="2160"/>
          </w:tcPr>
          <w:p>
            <w:r>
              <w:t>1- The profileType is persisted within the Profile Metadata  2- The returned Profile Metadata includes the Operator-defined profileType unaltered</w:t>
            </w:r>
          </w:p>
        </w:tc>
      </w:tr>
      <w:tr>
        <w:tc>
          <w:tcPr>
            <w:tcW w:type="dxa" w:w="2160"/>
          </w:tcPr>
          <w:p>
            <w:r>
              <w:t>2</w:t>
            </w:r>
          </w:p>
        </w:tc>
        <w:tc>
          <w:tcPr>
            <w:tcW w:type="dxa" w:w="2160"/>
          </w:tcPr>
          <w:p>
            <w:r>
              <w:t>Operator → eUICC</w:t>
            </w:r>
          </w:p>
        </w:tc>
        <w:tc>
          <w:tcPr>
            <w:tcW w:type="dxa" w:w="2160"/>
          </w:tcPr>
          <w:p>
            <w:r>
              <w:t>Query Profile Metadata for the relevant Profile</w:t>
            </w:r>
          </w:p>
        </w:tc>
        <w:tc>
          <w:tcPr>
            <w:tcW w:type="dxa" w:w="2160"/>
          </w:tcPr>
          <w:p>
            <w:r>
              <w:t>The eUICC returns Profile Metadata containing the exact profileType string as defined by the Operator</w:t>
            </w:r>
          </w:p>
        </w:tc>
      </w:tr>
      <w:tr>
        <w:tc>
          <w:tcPr>
            <w:tcW w:type="dxa" w:w="2160"/>
          </w:tcPr>
          <w:p>
            <w:r>
              <w:t>3</w:t>
            </w:r>
          </w:p>
        </w:tc>
        <w:tc>
          <w:tcPr>
            <w:tcW w:type="dxa" w:w="2160"/>
          </w:tcPr>
          <w:p>
            <w:r>
              <w:t>eUICC → Operator</w:t>
            </w:r>
          </w:p>
        </w:tc>
        <w:tc>
          <w:tcPr>
            <w:tcW w:type="dxa" w:w="2160"/>
          </w:tcPr>
          <w:p>
            <w:r>
              <w:t>Provide Profile Metadata</w:t>
            </w:r>
          </w:p>
        </w:tc>
        <w:tc>
          <w:tcPr>
            <w:tcW w:type="dxa" w:w="2160"/>
          </w:tcPr>
          <w:p>
            <w:r>
              <w:t>1- Operator cryptographically verifies that the returned profileType matches exactly the one previously defined  2- No transformation is applied</w:t>
            </w:r>
          </w:p>
        </w:tc>
      </w:tr>
    </w:tbl>
    <w:p>
      <w:r>
        <w:rPr/>
        <w:t>Test Sequence #02: Verify profileType Field for Multiple Operator-owned Profiles</w:t>
        <w:br/>
        <w:t>This test ensures the content-free profileType field can be independently set per Profile on the same eUICC for the same Operator, and that each stored value remains independent and retrievable.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eUICC</w:t>
            </w:r>
          </w:p>
        </w:tc>
        <w:tc>
          <w:tcPr>
            <w:tcW w:type="dxa" w:w="2160"/>
          </w:tcPr>
          <w:p>
            <w:r>
              <w:t>Provision Profile A with profileType "DELUXE"</w:t>
            </w:r>
          </w:p>
        </w:tc>
        <w:tc>
          <w:tcPr>
            <w:tcW w:type="dxa" w:w="2160"/>
          </w:tcPr>
          <w:p>
            <w:r>
              <w:t>Profile A's profileType is stored as "DELUXE" in its Profile Metadata</w:t>
            </w:r>
          </w:p>
        </w:tc>
      </w:tr>
      <w:tr>
        <w:tc>
          <w:tcPr>
            <w:tcW w:type="dxa" w:w="2160"/>
          </w:tcPr>
          <w:p>
            <w:r>
              <w:t>2</w:t>
            </w:r>
          </w:p>
        </w:tc>
        <w:tc>
          <w:tcPr>
            <w:tcW w:type="dxa" w:w="2160"/>
          </w:tcPr>
          <w:p>
            <w:r>
              <w:t>Operator → eUICC</w:t>
            </w:r>
          </w:p>
        </w:tc>
        <w:tc>
          <w:tcPr>
            <w:tcW w:type="dxa" w:w="2160"/>
          </w:tcPr>
          <w:p>
            <w:r>
              <w:t>Provision Profile B with profileType "STANDARD"</w:t>
            </w:r>
          </w:p>
        </w:tc>
        <w:tc>
          <w:tcPr>
            <w:tcW w:type="dxa" w:w="2160"/>
          </w:tcPr>
          <w:p>
            <w:r>
              <w:t>Profile B's profileType is stored as "STANDARD" in its Profile Metadata</w:t>
            </w:r>
          </w:p>
        </w:tc>
      </w:tr>
      <w:tr>
        <w:tc>
          <w:tcPr>
            <w:tcW w:type="dxa" w:w="2160"/>
          </w:tcPr>
          <w:p>
            <w:r>
              <w:t>3</w:t>
            </w:r>
          </w:p>
        </w:tc>
        <w:tc>
          <w:tcPr>
            <w:tcW w:type="dxa" w:w="2160"/>
          </w:tcPr>
          <w:p>
            <w:r>
              <w:t>Operator → eUICC</w:t>
            </w:r>
          </w:p>
        </w:tc>
        <w:tc>
          <w:tcPr>
            <w:tcW w:type="dxa" w:w="2160"/>
          </w:tcPr>
          <w:p>
            <w:r>
              <w:t>Query Profile Metadata for Profile A</w:t>
            </w:r>
          </w:p>
        </w:tc>
        <w:tc>
          <w:tcPr>
            <w:tcW w:type="dxa" w:w="2160"/>
          </w:tcPr>
          <w:p>
            <w:r>
              <w:t>The eUICC returns "DELUXE" as the profileType for Profile A</w:t>
            </w:r>
          </w:p>
        </w:tc>
      </w:tr>
      <w:tr>
        <w:tc>
          <w:tcPr>
            <w:tcW w:type="dxa" w:w="2160"/>
          </w:tcPr>
          <w:p>
            <w:r>
              <w:t>4</w:t>
            </w:r>
          </w:p>
        </w:tc>
        <w:tc>
          <w:tcPr>
            <w:tcW w:type="dxa" w:w="2160"/>
          </w:tcPr>
          <w:p>
            <w:r>
              <w:t>Operator → eUICC</w:t>
            </w:r>
          </w:p>
        </w:tc>
        <w:tc>
          <w:tcPr>
            <w:tcW w:type="dxa" w:w="2160"/>
          </w:tcPr>
          <w:p>
            <w:r>
              <w:t>Query Profile Metadata for Profile B</w:t>
            </w:r>
          </w:p>
        </w:tc>
        <w:tc>
          <w:tcPr>
            <w:tcW w:type="dxa" w:w="2160"/>
          </w:tcPr>
          <w:p>
            <w:r>
              <w:t>The eUICC returns "STANDARD" as the profileType for Profile B</w:t>
            </w:r>
          </w:p>
        </w:tc>
      </w:tr>
      <w:tr>
        <w:tc>
          <w:tcPr>
            <w:tcW w:type="dxa" w:w="2160"/>
          </w:tcPr>
          <w:p>
            <w:r>
              <w:t>5</w:t>
            </w:r>
          </w:p>
        </w:tc>
        <w:tc>
          <w:tcPr>
            <w:tcW w:type="dxa" w:w="2160"/>
          </w:tcPr>
          <w:p>
            <w:r>
              <w:t>Operator → eUICC</w:t>
            </w:r>
          </w:p>
        </w:tc>
        <w:tc>
          <w:tcPr>
            <w:tcW w:type="dxa" w:w="2160"/>
          </w:tcPr>
          <w:p>
            <w:r>
              <w:t>List all Profiles and their profileType fields</w:t>
            </w:r>
          </w:p>
        </w:tc>
        <w:tc>
          <w:tcPr>
            <w:tcW w:type="dxa" w:w="2160"/>
          </w:tcPr>
          <w:p>
            <w:r>
              <w:t>Each Profile entry returns its correct, independent, Operator-defined profileType value</w:t>
            </w:r>
          </w:p>
        </w:tc>
      </w:tr>
    </w:tbl>
    <w:p>
      <w:r>
        <w:rPr/>
        <w:t>Test Sequence #03: Verify Empty profileType Handling and Defaulting Behavior</w:t>
        <w:br/>
        <w:t>This test ensures that if an empty string is provided as profileType, or no profileType is provided, the eUICC handles it per specification (typically, all Profiles owned by the Operator ~ see SGP.02).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eUICC</w:t>
            </w:r>
          </w:p>
        </w:tc>
        <w:tc>
          <w:tcPr>
            <w:tcW w:type="dxa" w:w="2160"/>
          </w:tcPr>
          <w:p>
            <w:r>
              <w:t>Provision Profile C with profileType set to "" (empty string)</w:t>
            </w:r>
          </w:p>
        </w:tc>
        <w:tc>
          <w:tcPr>
            <w:tcW w:type="dxa" w:w="2160"/>
          </w:tcPr>
          <w:p>
            <w:r>
              <w:t>Profile C's profileType field in Profile Metadata is set to an empty string</w:t>
            </w:r>
          </w:p>
        </w:tc>
      </w:tr>
      <w:tr>
        <w:tc>
          <w:tcPr>
            <w:tcW w:type="dxa" w:w="2160"/>
          </w:tcPr>
          <w:p>
            <w:r>
              <w:t>2</w:t>
            </w:r>
          </w:p>
        </w:tc>
        <w:tc>
          <w:tcPr>
            <w:tcW w:type="dxa" w:w="2160"/>
          </w:tcPr>
          <w:p>
            <w:r>
              <w:t>Operator → eUICC</w:t>
            </w:r>
          </w:p>
        </w:tc>
        <w:tc>
          <w:tcPr>
            <w:tcW w:type="dxa" w:w="2160"/>
          </w:tcPr>
          <w:p>
            <w:r>
              <w:t>Provision Profile D with profileType field omitted</w:t>
            </w:r>
          </w:p>
        </w:tc>
        <w:tc>
          <w:tcPr>
            <w:tcW w:type="dxa" w:w="2160"/>
          </w:tcPr>
          <w:p>
            <w:r>
              <w:t>Profile D's profileType field in Profile Metadata is either absent or set as per default behavior (implementation dependent)</w:t>
            </w:r>
          </w:p>
        </w:tc>
      </w:tr>
      <w:tr>
        <w:tc>
          <w:tcPr>
            <w:tcW w:type="dxa" w:w="2160"/>
          </w:tcPr>
          <w:p>
            <w:r>
              <w:t>3</w:t>
            </w:r>
          </w:p>
        </w:tc>
        <w:tc>
          <w:tcPr>
            <w:tcW w:type="dxa" w:w="2160"/>
          </w:tcPr>
          <w:p>
            <w:r>
              <w:t>Operator → eUICC</w:t>
            </w:r>
          </w:p>
        </w:tc>
        <w:tc>
          <w:tcPr>
            <w:tcW w:type="dxa" w:w="2160"/>
          </w:tcPr>
          <w:p>
            <w:r>
              <w:t>Query Profile Metadata for Profile C and Profile D</w:t>
            </w:r>
          </w:p>
        </w:tc>
        <w:tc>
          <w:tcPr>
            <w:tcW w:type="dxa" w:w="2160"/>
          </w:tcPr>
          <w:p>
            <w:r>
              <w:t>Returned Profile Metadata for C shows profileType as "", for D as absent or default, and no error or rejection occurs</w:t>
            </w:r>
          </w:p>
        </w:tc>
      </w:tr>
      <w:tr>
        <w:tc>
          <w:tcPr>
            <w:tcW w:type="dxa" w:w="2160"/>
          </w:tcPr>
          <w:p>
            <w:r>
              <w:t>4</w:t>
            </w:r>
          </w:p>
        </w:tc>
        <w:tc>
          <w:tcPr>
            <w:tcW w:type="dxa" w:w="2160"/>
          </w:tcPr>
          <w:p>
            <w:r>
              <w:t>Operator → eUICC</w:t>
            </w:r>
          </w:p>
        </w:tc>
        <w:tc>
          <w:tcPr>
            <w:tcW w:type="dxa" w:w="2160"/>
          </w:tcPr>
          <w:p>
            <w:r>
              <w:t>List Profiles filtered by empty profileType</w:t>
            </w:r>
          </w:p>
        </w:tc>
        <w:tc>
          <w:tcPr>
            <w:tcW w:type="dxa" w:w="2160"/>
          </w:tcPr>
          <w:p>
            <w:r>
              <w:t>Returns all Profiles owned by the Operator with profileType as "" or no profileType set, in accordance with the filtering requirement</w:t>
            </w:r>
          </w:p>
        </w:tc>
      </w:tr>
    </w:tbl>
    <w:p>
      <w:r>
        <w:rPr/>
        <w:t>Test Sequence #04: Verify Arbitrary Operator-defined Strings for profileType (Boundary Values)</w:t>
        <w:br/>
        <w:t>To prove compliance with the “content free” aspect, this test inputs edge cases: long strings, special characters, numeric, and non-ASCII characters (as permitted by schema).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eUICC</w:t>
            </w:r>
          </w:p>
        </w:tc>
        <w:tc>
          <w:tcPr>
            <w:tcW w:type="dxa" w:w="2160"/>
          </w:tcPr>
          <w:p>
            <w:r>
              <w:t>Provision Profile E with profileType set to maximum length string</w:t>
            </w:r>
          </w:p>
        </w:tc>
        <w:tc>
          <w:tcPr>
            <w:tcW w:type="dxa" w:w="2160"/>
          </w:tcPr>
          <w:p>
            <w:r>
              <w:t>Profile E’s profileType stored and retrievable with exact content, no truncation</w:t>
            </w:r>
          </w:p>
        </w:tc>
      </w:tr>
      <w:tr>
        <w:tc>
          <w:tcPr>
            <w:tcW w:type="dxa" w:w="2160"/>
          </w:tcPr>
          <w:p>
            <w:r>
              <w:t>2</w:t>
            </w:r>
          </w:p>
        </w:tc>
        <w:tc>
          <w:tcPr>
            <w:tcW w:type="dxa" w:w="2160"/>
          </w:tcPr>
          <w:p>
            <w:r>
              <w:t>Operator → eUICC</w:t>
            </w:r>
          </w:p>
        </w:tc>
        <w:tc>
          <w:tcPr>
            <w:tcW w:type="dxa" w:w="2160"/>
          </w:tcPr>
          <w:p>
            <w:r>
              <w:t>Provision Profile F with profileType set to "!@#$_*ZC-测试"</w:t>
            </w:r>
          </w:p>
        </w:tc>
        <w:tc>
          <w:tcPr>
            <w:tcW w:type="dxa" w:w="2160"/>
          </w:tcPr>
          <w:p>
            <w:r>
              <w:t>Profile F’s profileType stored and retrievable with exact string, no character loss</w:t>
            </w:r>
          </w:p>
        </w:tc>
      </w:tr>
      <w:tr>
        <w:tc>
          <w:tcPr>
            <w:tcW w:type="dxa" w:w="2160"/>
          </w:tcPr>
          <w:p>
            <w:r>
              <w:t>3</w:t>
            </w:r>
          </w:p>
        </w:tc>
        <w:tc>
          <w:tcPr>
            <w:tcW w:type="dxa" w:w="2160"/>
          </w:tcPr>
          <w:p>
            <w:r>
              <w:t>Operator → eUICC</w:t>
            </w:r>
          </w:p>
        </w:tc>
        <w:tc>
          <w:tcPr>
            <w:tcW w:type="dxa" w:w="2160"/>
          </w:tcPr>
          <w:p>
            <w:r>
              <w:t>Provision Profile G with profileType set to "1234567890"</w:t>
            </w:r>
          </w:p>
        </w:tc>
        <w:tc>
          <w:tcPr>
            <w:tcW w:type="dxa" w:w="2160"/>
          </w:tcPr>
          <w:p>
            <w:r>
              <w:t>Profile G’s profileType stored and retrievable as "1234567890"</w:t>
            </w:r>
          </w:p>
        </w:tc>
      </w:tr>
      <w:tr>
        <w:tc>
          <w:tcPr>
            <w:tcW w:type="dxa" w:w="2160"/>
          </w:tcPr>
          <w:p>
            <w:r>
              <w:t>4</w:t>
            </w:r>
          </w:p>
        </w:tc>
        <w:tc>
          <w:tcPr>
            <w:tcW w:type="dxa" w:w="2160"/>
          </w:tcPr>
          <w:p>
            <w:r>
              <w:t>Operator → eUICC</w:t>
            </w:r>
          </w:p>
        </w:tc>
        <w:tc>
          <w:tcPr>
            <w:tcW w:type="dxa" w:w="2160"/>
          </w:tcPr>
          <w:p>
            <w:r>
              <w:t>Query Metadata for all above Profiles</w:t>
            </w:r>
          </w:p>
        </w:tc>
        <w:tc>
          <w:tcPr>
            <w:tcW w:type="dxa" w:w="2160"/>
          </w:tcPr>
          <w:p>
            <w:r>
              <w:t>Each returned profileType matches exactly the Operator-provided value</w:t>
            </w:r>
          </w:p>
        </w:tc>
      </w:tr>
    </w:tbl>
    <w:p>
      <w:r>
        <w:rPr/>
        <w:t>Conformance Requirements References</w:t>
        <w:br/>
        <w:t>- SGP.02 v4.2 Section 5.13, Table: profileType</w:t>
        <w:br/>
        <w:t>- SGP.21 v2.6, Profile Metadata requirements META1–META12</w:t>
      </w:r>
    </w:p>
    <w:p>
      <w:r>
        <w:rPr/>
        <w:t>Conditional Execution Rules</w:t>
        <w:br/>
        <w:t>- Steps in Test Sequence #03 SHALL be executed if Operator wishes to test default or empty profileType scenario, per SGP.02 specification.</w:t>
        <w:br/>
        <w:t>- Steps involving extended Unicode or special characters SHALL only be executed if the eUICC implementation claims support for such character sets as per schema definition.</w:t>
      </w:r>
    </w:p>
    <w:p>
      <w:r>
        <w:rPr/>
        <w:t>Notes:</w:t>
        <w:br/>
        <w:t>- The profileType field SHALL remain a content-free string fully defined by the Operator, and the eUICC SHALL NOT interpret, restrict, or process its content except to store, retrieve, and return it as-is in the Profile Metadata.</w:t>
        <w:br/>
        <w:t>- Interoperability and future-proofing are not affected by the content or value of profileType field. Any filtering or matching using profileType is string-comparison only, per SGP.02 specification.</w:t>
        <w:br/>
        <w:t>- The content of profileType SHALL NOT affect device or Profile functional behavior outside any filtering, display, or Operator business logic outside the eUICC.</w:t>
      </w:r>
    </w:p>
    <w:p>
      <w:r>
        <w:rPr/>
        <w:t>End of Test Cases.</w:t>
      </w:r>
    </w:p>
    <w:p/>
    <w:p>
      <w:r>
        <w:rPr>
          <w:b/>
          <w:sz w:val="24"/>
        </w:rPr>
        <w:t>Requirement ID : eid | Requirement Description : EID as desc in section 4.3.1</w:t>
      </w:r>
    </w:p>
    <w:p>
      <w:r>
        <w:rPr>
          <w:b/>
          <w:sz w:val="24"/>
        </w:rPr>
        <w:t xml:space="preserve">Test Case : </w:t>
        <w:br/>
      </w:r>
    </w:p>
    <w:p>
      <w:r>
        <w:rPr/>
        <w:t>Test Cases</w:t>
      </w:r>
    </w:p>
    <w:p>
      <w:r>
        <w:rPr/>
        <w:t>TC</w:t>
      </w:r>
      <w:r>
        <w:rPr>
          <w:i/>
        </w:rPr>
        <w:t>EID</w:t>
      </w:r>
      <w:r>
        <w:rPr/>
        <w:t>EIDSection4</w:t>
      </w:r>
      <w:r>
        <w:rPr>
          <w:i/>
        </w:rPr>
        <w:t>3</w:t>
      </w:r>
      <w:r>
        <w:rPr/>
        <w:t>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Operator</w:t>
            </w:r>
          </w:p>
        </w:tc>
        <w:tc>
          <w:tcPr>
            <w:tcW w:type="dxa" w:w="4320"/>
          </w:tcPr>
          <w:p>
            <w:r>
              <w:t>The Test Operator is familiar with GSMA SGP.29 EID Definition and Assignment Process specification.</w:t>
            </w:r>
          </w:p>
        </w:tc>
      </w:tr>
      <w:tr>
        <w:tc>
          <w:tcPr>
            <w:tcW w:type="dxa" w:w="4320"/>
          </w:tcPr>
          <w:p>
            <w:r>
              <w:t>Assignment Authority</w:t>
            </w:r>
          </w:p>
        </w:tc>
        <w:tc>
          <w:tcPr>
            <w:tcW w:type="dxa" w:w="4320"/>
          </w:tcPr>
          <w:p>
            <w:r>
              <w:t>The EID Assignment Authority is authorized to assign EIDs according to SGP.29.</w:t>
            </w:r>
          </w:p>
        </w:tc>
      </w:tr>
      <w:tr>
        <w:tc>
          <w:tcPr>
            <w:tcW w:type="dxa" w:w="4320"/>
          </w:tcPr>
          <w:p>
            <w:r>
              <w:t>eUICC Manufacturer (EUM)</w:t>
            </w:r>
          </w:p>
        </w:tc>
        <w:tc>
          <w:tcPr>
            <w:tcW w:type="dxa" w:w="4320"/>
          </w:tcPr>
          <w:p>
            <w:r>
              <w:t>The EUM is registered and eligible to request/receive an EID per defined GSMA processes.</w:t>
            </w:r>
          </w:p>
        </w:tc>
      </w:tr>
    </w:tbl>
    <w:p>
      <w:r>
        <w:rPr/>
        <w:t>Test Sequence #01: EID Format and Length - Section 4.3.1 Validation</w:t>
        <w:br/>
        <w:t>This test sequence ensures that the EID provisioned on an eUICC conforms to the format and length as described in section 4.3.1 of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to be tested is provisioned with an EID before operation starts.</w:t>
            </w:r>
          </w:p>
        </w:tc>
      </w:tr>
      <w:tr>
        <w:tc>
          <w:tcPr>
            <w:tcW w:type="dxa" w:w="4320"/>
          </w:tcPr>
          <w:p>
            <w:r>
              <w:t>Assignment Authority</w:t>
            </w:r>
          </w:p>
        </w:tc>
        <w:tc>
          <w:tcPr>
            <w:tcW w:type="dxa" w:w="4320"/>
          </w:tcPr>
          <w:p>
            <w:r>
              <w:t>The EID provided has been assigned following the SGP.29 requirements.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Operator → eUICC</w:t>
            </w:r>
          </w:p>
        </w:tc>
        <w:tc>
          <w:tcPr>
            <w:tcW w:type="dxa" w:w="2160"/>
          </w:tcPr>
          <w:p>
            <w:r>
              <w:t>Retrieve and display the EID from the eUICC.</w:t>
            </w:r>
          </w:p>
        </w:tc>
        <w:tc>
          <w:tcPr>
            <w:tcW w:type="dxa" w:w="2160"/>
          </w:tcPr>
          <w:p>
            <w:r>
              <w:t>EID is present and accessible.</w:t>
            </w:r>
          </w:p>
        </w:tc>
      </w:tr>
      <w:tr>
        <w:tc>
          <w:tcPr>
            <w:tcW w:type="dxa" w:w="2160"/>
          </w:tcPr>
          <w:p>
            <w:r>
              <w:t>1</w:t>
            </w:r>
          </w:p>
        </w:tc>
        <w:tc>
          <w:tcPr>
            <w:tcW w:type="dxa" w:w="2160"/>
          </w:tcPr>
          <w:p>
            <w:r>
              <w:t>Test Operator → eUICC</w:t>
            </w:r>
          </w:p>
        </w:tc>
        <w:tc>
          <w:tcPr>
            <w:tcW w:type="dxa" w:w="2160"/>
          </w:tcPr>
          <w:p>
            <w:r>
              <w:t>Validate that the EID is exactly 32 digits in length.</w:t>
            </w:r>
          </w:p>
        </w:tc>
        <w:tc>
          <w:tcPr>
            <w:tcW w:type="dxa" w:w="2160"/>
          </w:tcPr>
          <w:p>
            <w:r>
              <w:t>1- EID length is confirmed as 32 digits per EID.R012- No truncation or extension detected</w:t>
            </w:r>
          </w:p>
        </w:tc>
      </w:tr>
      <w:tr>
        <w:tc>
          <w:tcPr>
            <w:tcW w:type="dxa" w:w="2160"/>
          </w:tcPr>
          <w:p>
            <w:r>
              <w:t>2</w:t>
            </w:r>
          </w:p>
        </w:tc>
        <w:tc>
          <w:tcPr>
            <w:tcW w:type="dxa" w:w="2160"/>
          </w:tcPr>
          <w:p>
            <w:r>
              <w:t>Test Operator → eUICC</w:t>
            </w:r>
          </w:p>
        </w:tc>
        <w:tc>
          <w:tcPr>
            <w:tcW w:type="dxa" w:w="2160"/>
          </w:tcPr>
          <w:p>
            <w:r>
              <w:t>Validate that all characters are numerical digits (0-9).</w:t>
            </w:r>
          </w:p>
        </w:tc>
        <w:tc>
          <w:tcPr>
            <w:tcW w:type="dxa" w:w="2160"/>
          </w:tcPr>
          <w:p>
            <w:r>
              <w:t>All characters in EID are numerical.</w:t>
            </w:r>
          </w:p>
        </w:tc>
      </w:tr>
      <w:tr>
        <w:tc>
          <w:tcPr>
            <w:tcW w:type="dxa" w:w="2160"/>
          </w:tcPr>
          <w:p>
            <w:r>
              <w:t>3</w:t>
            </w:r>
          </w:p>
        </w:tc>
        <w:tc>
          <w:tcPr>
            <w:tcW w:type="dxa" w:w="2160"/>
          </w:tcPr>
          <w:p>
            <w:r>
              <w:t>Test Operator</w:t>
            </w:r>
          </w:p>
        </w:tc>
        <w:tc>
          <w:tcPr>
            <w:tcW w:type="dxa" w:w="2160"/>
          </w:tcPr>
          <w:p>
            <w:r>
              <w:t>Compare EID value against ITU-T E.118 and ISO/IEC 7812-1 PAN conventions.</w:t>
            </w:r>
          </w:p>
        </w:tc>
        <w:tc>
          <w:tcPr>
            <w:tcW w:type="dxa" w:w="2160"/>
          </w:tcPr>
          <w:p>
            <w:r>
              <w:t>EID format is independent of ITU-T E.118 (ref. EID.R03), not a PAN, and not using reserved values.</w:t>
            </w:r>
          </w:p>
        </w:tc>
      </w:tr>
      <w:tr>
        <w:tc>
          <w:tcPr>
            <w:tcW w:type="dxa" w:w="2160"/>
          </w:tcPr>
          <w:p>
            <w:r>
              <w:t>4</w:t>
            </w:r>
          </w:p>
        </w:tc>
        <w:tc>
          <w:tcPr>
            <w:tcW w:type="dxa" w:w="2160"/>
          </w:tcPr>
          <w:p>
            <w:r>
              <w:t>Test Operator</w:t>
            </w:r>
          </w:p>
        </w:tc>
        <w:tc>
          <w:tcPr>
            <w:tcW w:type="dxa" w:w="2160"/>
          </w:tcPr>
          <w:p>
            <w:r>
              <w:t>Check that the first two digits are not ‘89’.</w:t>
            </w:r>
          </w:p>
        </w:tc>
        <w:tc>
          <w:tcPr>
            <w:tcW w:type="dxa" w:w="2160"/>
          </w:tcPr>
          <w:p>
            <w:r>
              <w:t>EID does not start with '89' (per AE.R02).</w:t>
            </w:r>
          </w:p>
        </w:tc>
      </w:tr>
    </w:tbl>
    <w:p>
      <w:r>
        <w:rPr/>
        <w:t>Test Sequence #02: EID Uniqueness and Assignment Separation</w:t>
        <w:br/>
        <w:t>This sequence validates the uniqueness of the EID and ensures it is assigned separately from ICCID/IIN.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w:t>
            </w:r>
          </w:p>
        </w:tc>
        <w:tc>
          <w:tcPr>
            <w:tcW w:type="dxa" w:w="2160"/>
          </w:tcPr>
          <w:p>
            <w:r>
              <w:t>Examine full database of assigned EIDs.</w:t>
            </w:r>
          </w:p>
        </w:tc>
        <w:tc>
          <w:tcPr>
            <w:tcW w:type="dxa" w:w="2160"/>
          </w:tcPr>
          <w:p>
            <w:r>
              <w:t>The EID under test is unique (per EID.R02, AE.R01).</w:t>
            </w:r>
          </w:p>
        </w:tc>
      </w:tr>
      <w:tr>
        <w:tc>
          <w:tcPr>
            <w:tcW w:type="dxa" w:w="2160"/>
          </w:tcPr>
          <w:p>
            <w:r>
              <w:t>2</w:t>
            </w:r>
          </w:p>
        </w:tc>
        <w:tc>
          <w:tcPr>
            <w:tcW w:type="dxa" w:w="2160"/>
          </w:tcPr>
          <w:p>
            <w:r>
              <w:t>Test Operator</w:t>
            </w:r>
          </w:p>
        </w:tc>
        <w:tc>
          <w:tcPr>
            <w:tcW w:type="dxa" w:w="2160"/>
          </w:tcPr>
          <w:p>
            <w:r>
              <w:t>Compare EID issuance record with ICCID and IIN assignment logs for the eUICC.</w:t>
            </w:r>
          </w:p>
        </w:tc>
        <w:tc>
          <w:tcPr>
            <w:tcW w:type="dxa" w:w="2160"/>
          </w:tcPr>
          <w:p>
            <w:r>
              <w:t>EID assignment is performed independently from ICCID and IIN (per EID.P05).</w:t>
            </w:r>
          </w:p>
        </w:tc>
      </w:tr>
      <w:tr>
        <w:tc>
          <w:tcPr>
            <w:tcW w:type="dxa" w:w="2160"/>
          </w:tcPr>
          <w:p>
            <w:r>
              <w:t>3</w:t>
            </w:r>
          </w:p>
        </w:tc>
        <w:tc>
          <w:tcPr>
            <w:tcW w:type="dxa" w:w="2160"/>
          </w:tcPr>
          <w:p>
            <w:r>
              <w:t>Assignment Authority</w:t>
            </w:r>
          </w:p>
        </w:tc>
        <w:tc>
          <w:tcPr>
            <w:tcW w:type="dxa" w:w="2160"/>
          </w:tcPr>
          <w:p>
            <w:r>
              <w:t>Validate that the EID is not used for PAN purposes or for telecommunication service charging.</w:t>
            </w:r>
          </w:p>
        </w:tc>
        <w:tc>
          <w:tcPr>
            <w:tcW w:type="dxa" w:w="2160"/>
          </w:tcPr>
          <w:p>
            <w:r>
              <w:t>EID is not a PAN (per EID.P03), and not intended/used for charging (per EID.P04).</w:t>
            </w:r>
          </w:p>
        </w:tc>
      </w:tr>
    </w:tbl>
    <w:p>
      <w:r>
        <w:rPr/>
        <w:t>Test Sequence #03: EID Check Digits Algorithm and Verification</w:t>
        <w:br/>
        <w:t>This sequence tests correct calculation and verifiability of the EID’s check digits as specified.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Operator</w:t>
            </w:r>
          </w:p>
        </w:tc>
        <w:tc>
          <w:tcPr>
            <w:tcW w:type="dxa" w:w="2160"/>
          </w:tcPr>
          <w:p>
            <w:r>
              <w:t>Set the last two digits of the 32-digit EID to 0, interpret as integer.</w:t>
            </w:r>
          </w:p>
        </w:tc>
        <w:tc>
          <w:tcPr>
            <w:tcW w:type="dxa" w:w="2160"/>
          </w:tcPr>
          <w:p>
            <w:r>
              <w:t>Modified EID is ready for check digit calculation.</w:t>
            </w:r>
          </w:p>
        </w:tc>
      </w:tr>
      <w:tr>
        <w:tc>
          <w:tcPr>
            <w:tcW w:type="dxa" w:w="2160"/>
          </w:tcPr>
          <w:p>
            <w:r>
              <w:t>2</w:t>
            </w:r>
          </w:p>
        </w:tc>
        <w:tc>
          <w:tcPr>
            <w:tcW w:type="dxa" w:w="2160"/>
          </w:tcPr>
          <w:p>
            <w:r>
              <w:t>Test Operator</w:t>
            </w:r>
          </w:p>
        </w:tc>
        <w:tc>
          <w:tcPr>
            <w:tcW w:type="dxa" w:w="2160"/>
          </w:tcPr>
          <w:p>
            <w:r>
              <w:t>Divide the 32-digit integer by 97, compute the remainder.</w:t>
            </w:r>
          </w:p>
        </w:tc>
        <w:tc>
          <w:tcPr>
            <w:tcW w:type="dxa" w:w="2160"/>
          </w:tcPr>
          <w:p>
            <w:r>
              <w:t>Intermediate result: Remainder value is produced.</w:t>
            </w:r>
          </w:p>
        </w:tc>
      </w:tr>
      <w:tr>
        <w:tc>
          <w:tcPr>
            <w:tcW w:type="dxa" w:w="2160"/>
          </w:tcPr>
          <w:p>
            <w:r>
              <w:t>3</w:t>
            </w:r>
          </w:p>
        </w:tc>
        <w:tc>
          <w:tcPr>
            <w:tcW w:type="dxa" w:w="2160"/>
          </w:tcPr>
          <w:p>
            <w:r>
              <w:t>Test Operator</w:t>
            </w:r>
          </w:p>
        </w:tc>
        <w:tc>
          <w:tcPr>
            <w:tcW w:type="dxa" w:w="2160"/>
          </w:tcPr>
          <w:p>
            <w:r>
              <w:t>Subtract the remainder from 98; if single digit, prefix with 0, forming two check digits.</w:t>
            </w:r>
          </w:p>
        </w:tc>
        <w:tc>
          <w:tcPr>
            <w:tcW w:type="dxa" w:w="2160"/>
          </w:tcPr>
          <w:p>
            <w:r>
              <w:t>The computed check digits match the last two digits of the assigned EID.</w:t>
            </w:r>
          </w:p>
        </w:tc>
      </w:tr>
      <w:tr>
        <w:tc>
          <w:tcPr>
            <w:tcW w:type="dxa" w:w="2160"/>
          </w:tcPr>
          <w:p>
            <w:r>
              <w:t>4</w:t>
            </w:r>
          </w:p>
        </w:tc>
        <w:tc>
          <w:tcPr>
            <w:tcW w:type="dxa" w:w="2160"/>
          </w:tcPr>
          <w:p>
            <w:r>
              <w:t>Any Interested Party</w:t>
            </w:r>
          </w:p>
        </w:tc>
        <w:tc>
          <w:tcPr>
            <w:tcW w:type="dxa" w:w="2160"/>
          </w:tcPr>
          <w:p>
            <w:r>
              <w:t>Re-validate EID by computing the division of full 32-digit EID by 97.</w:t>
            </w:r>
          </w:p>
        </w:tc>
        <w:tc>
          <w:tcPr>
            <w:tcW w:type="dxa" w:w="2160"/>
          </w:tcPr>
          <w:p>
            <w:r>
              <w:t>If remainder is 1, validation is successful as per section 4.3.1; otherwise, EID is invalid.</w:t>
            </w:r>
          </w:p>
        </w:tc>
      </w:tr>
    </w:tbl>
    <w:p>
      <w:r>
        <w:rPr/>
        <w:t>Test Sequence #04: Conformance to EID Assignment Principles</w:t>
        <w:br/>
        <w:t>This sequence confirms that the EID complies with all assignment principles.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w:t>
            </w:r>
          </w:p>
        </w:tc>
        <w:tc>
          <w:tcPr>
            <w:tcW w:type="dxa" w:w="2160"/>
          </w:tcPr>
          <w:p>
            <w:r>
              <w:t>Review EID assignment procedure for the test EID.</w:t>
            </w:r>
          </w:p>
        </w:tc>
        <w:tc>
          <w:tcPr>
            <w:tcW w:type="dxa" w:w="2160"/>
          </w:tcPr>
          <w:p>
            <w:r>
              <w:t>Assignment followed all principles: uniqueness, separation, not PAN, etc.</w:t>
            </w:r>
          </w:p>
        </w:tc>
      </w:tr>
      <w:tr>
        <w:tc>
          <w:tcPr>
            <w:tcW w:type="dxa" w:w="2160"/>
          </w:tcPr>
          <w:p>
            <w:r>
              <w:t>2</w:t>
            </w:r>
          </w:p>
        </w:tc>
        <w:tc>
          <w:tcPr>
            <w:tcW w:type="dxa" w:w="2160"/>
          </w:tcPr>
          <w:p>
            <w:r>
              <w:t>Test Operator</w:t>
            </w:r>
          </w:p>
        </w:tc>
        <w:tc>
          <w:tcPr>
            <w:tcW w:type="dxa" w:w="2160"/>
          </w:tcPr>
          <w:p>
            <w:r>
              <w:t>Verify the EID is not used in any charging process or for services delivered to subscribers.</w:t>
            </w:r>
          </w:p>
        </w:tc>
        <w:tc>
          <w:tcPr>
            <w:tcW w:type="dxa" w:w="2160"/>
          </w:tcPr>
          <w:p>
            <w:r>
              <w:t>EID is never used for telecommunication service charging.</w:t>
            </w:r>
          </w:p>
        </w:tc>
      </w:tr>
      <w:tr>
        <w:tc>
          <w:tcPr>
            <w:tcW w:type="dxa" w:w="2160"/>
          </w:tcPr>
          <w:p>
            <w:r>
              <w:t>3</w:t>
            </w:r>
          </w:p>
        </w:tc>
        <w:tc>
          <w:tcPr>
            <w:tcW w:type="dxa" w:w="2160"/>
          </w:tcPr>
          <w:p>
            <w:r>
              <w:t>Assignment Authority</w:t>
            </w:r>
          </w:p>
        </w:tc>
        <w:tc>
          <w:tcPr>
            <w:tcW w:type="dxa" w:w="2160"/>
          </w:tcPr>
          <w:p>
            <w:r>
              <w:t>Confirm that eligibility criteria and assignment process requirements are met.</w:t>
            </w:r>
          </w:p>
        </w:tc>
        <w:tc>
          <w:tcPr>
            <w:tcW w:type="dxa" w:w="2160"/>
          </w:tcPr>
          <w:p>
            <w:r>
              <w:t>Authority confirms all EID assignment requirements in section 4.3.1 are met.</w:t>
            </w:r>
          </w:p>
        </w:tc>
      </w:tr>
    </w:tbl>
    <w:p>
      <w:r>
        <w:rPr/>
        <w:t>Conformance Requirements References:</w:t>
        <w:br/>
        <w:t>- SGP.29 Section 4.3.1 (and linked principles EID.P03–EID.P06, EID.R01–EID.R03, AE.R01–AE.R03)</w:t>
        <w:br/>
        <w:t>- Check Digits algorithm as described in SGP.29 section 4.3.1 and accompanying explanations.</w:t>
      </w:r>
    </w:p>
    <w:p>
      <w:r>
        <w:rPr/>
        <w:t>Notes:</w:t>
        <w:br/>
        <w:t>- Test Sequences in TC</w:t>
      </w:r>
      <w:r>
        <w:rPr>
          <w:i/>
        </w:rPr>
        <w:t>EID</w:t>
      </w:r>
      <w:r>
        <w:rPr/>
        <w:t>EIDSection4</w:t>
      </w:r>
      <w:r>
        <w:rPr>
          <w:i/>
        </w:rPr>
        <w:t>3</w:t>
      </w:r>
      <w:r>
        <w:rPr/>
        <w:t>1 SHALL be executed if and only if an EID is present on the eUICC under test.</w:t>
        <w:br/>
        <w:t>- All Assignment Authorities must ensure conformance for each assigned EID as per referenced requirements.</w:t>
        <w:br/>
        <w:t>- Uniqueness and check digit validation can be executed by any interested party at any time.</w:t>
      </w:r>
    </w:p>
    <w:p/>
    <w:p>
      <w:r>
        <w:rPr>
          <w:b/>
          <w:sz w:val="24"/>
        </w:rPr>
        <w:t>Requirement ID : matchingId | Requirement Description : as defined in section {5.3.2}</w:t>
      </w:r>
    </w:p>
    <w:p>
      <w:r>
        <w:rPr>
          <w:b/>
          <w:sz w:val="24"/>
        </w:rPr>
        <w:t xml:space="preserve">Test Case : </w:t>
        <w:br/>
      </w:r>
    </w:p>
    <w:p>
      <w:r>
        <w:rPr/>
        <w:t>Test Cases</w:t>
      </w:r>
    </w:p>
    <w:p>
      <w:r>
        <w:rPr/>
        <w:t>TC</w:t>
      </w:r>
      <w:r>
        <w:rPr>
          <w:i/>
        </w:rPr>
        <w:t>LPAd</w:t>
      </w:r>
      <w:r>
        <w:rPr/>
        <w:t>MatchingID_Format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LPAd</w:t>
            </w:r>
          </w:p>
        </w:tc>
        <w:tc>
          <w:tcPr>
            <w:tcW w:type="dxa" w:w="4320"/>
          </w:tcPr>
          <w:p>
            <w:r>
              <w:t>The Local Profile Assistant in the Device is powered on and initialized.</w:t>
            </w:r>
          </w:p>
        </w:tc>
      </w:tr>
      <w:tr>
        <w:tc>
          <w:tcPr>
            <w:tcW w:type="dxa" w:w="4320"/>
          </w:tcPr>
          <w:p>
            <w:r>
              <w:t>eUICC</w:t>
            </w:r>
          </w:p>
        </w:tc>
        <w:tc>
          <w:tcPr>
            <w:tcW w:type="dxa" w:w="4320"/>
          </w:tcPr>
          <w:p>
            <w:r>
              <w:t>The eUICC is present in the Device and is in operational state.</w:t>
            </w:r>
          </w:p>
        </w:tc>
      </w:tr>
      <w:tr>
        <w:tc>
          <w:tcPr>
            <w:tcW w:type="dxa" w:w="4320"/>
          </w:tcPr>
          <w:p>
            <w:r>
              <w:t>SM-DP+</w:t>
            </w:r>
          </w:p>
        </w:tc>
        <w:tc>
          <w:tcPr>
            <w:tcW w:type="dxa" w:w="4320"/>
          </w:tcPr>
          <w:p>
            <w:r>
              <w:t>Subscription Manager Data Preparation+ is reachable and provisioned to serve requests from the tested Device.</w:t>
            </w:r>
          </w:p>
        </w:tc>
      </w:tr>
    </w:tbl>
    <w:p>
      <w:r>
        <w:rPr/>
        <w:t>Test Sequence #01: Validate MatchingID Format for Activation Code Retrieval</w:t>
        <w:br/>
        <w:t>This test sequence verifies that the LPAd constructs the MatchingID in compliance with section 5.3.2 for the Activation Code Retrieval procedure, using the required format, delimiters, and field contents.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The device user has initiated a request to retrieve an Activation Code for a Profile.</w:t>
            </w:r>
          </w:p>
        </w:tc>
      </w:tr>
      <w:tr>
        <w:tc>
          <w:tcPr>
            <w:tcW w:type="dxa" w:w="4320"/>
          </w:tcPr>
          <w:p>
            <w:r>
              <w:t>SM-DP+</w:t>
            </w:r>
          </w:p>
        </w:tc>
        <w:tc>
          <w:tcPr>
            <w:tcW w:type="dxa" w:w="4320"/>
          </w:tcPr>
          <w:p>
            <w:r>
              <w:t>Is registered and ready to respond to Activation Code Retrieval requests.</w:t>
            </w:r>
          </w:p>
        </w:tc>
      </w:tr>
      <w:tr>
        <w:tc>
          <w:tcPr>
            <w:tcW w:type="dxa" w:w="4320"/>
          </w:tcPr>
          <w:p>
            <w:r>
              <w:t>eUICC</w:t>
            </w:r>
          </w:p>
        </w:tc>
        <w:tc>
          <w:tcPr>
            <w:tcW w:type="dxa" w:w="4320"/>
          </w:tcPr>
          <w:p>
            <w:r>
              <w:t>Contains a Profile with a valid ICCID in 'installed' state and bound to the EID.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Internal</w:t>
            </w:r>
          </w:p>
        </w:tc>
        <w:tc>
          <w:tcPr>
            <w:tcW w:type="dxa" w:w="2160"/>
          </w:tcPr>
          <w:p>
            <w:r>
              <w:t>Determine intent to retrieve Activation Code using installed Profile ICCID</w:t>
            </w:r>
          </w:p>
        </w:tc>
        <w:tc>
          <w:tcPr>
            <w:tcW w:type="dxa" w:w="2160"/>
          </w:tcPr>
          <w:p>
            <w:r>
              <w:t>LPAd prepares to construct MatchingID for Activation Code Retrieval.</w:t>
            </w:r>
          </w:p>
        </w:tc>
      </w:tr>
      <w:tr>
        <w:tc>
          <w:tcPr>
            <w:tcW w:type="dxa" w:w="2160"/>
          </w:tcPr>
          <w:p>
            <w:r>
              <w:t>1</w:t>
            </w:r>
          </w:p>
        </w:tc>
        <w:tc>
          <w:tcPr>
            <w:tcW w:type="dxa" w:w="2160"/>
          </w:tcPr>
          <w:p>
            <w:r>
              <w:t>LPAd → Internal</w:t>
            </w:r>
          </w:p>
        </w:tc>
        <w:tc>
          <w:tcPr>
            <w:tcW w:type="dxa" w:w="2160"/>
          </w:tcPr>
          <w:p>
            <w:r>
              <w:t>Construct MatchingID with pattern "ACR", delimiter "-", request type "0", and Profile ICCID (digits only)</w:t>
            </w:r>
          </w:p>
        </w:tc>
        <w:tc>
          <w:tcPr>
            <w:tcW w:type="dxa" w:w="2160"/>
          </w:tcPr>
          <w:p>
            <w:r>
              <w:t>1- MatchingID is correctly constructed as per section 5.3.2:Format: ACR-0-.2- Delimiter used is "-", and only numeric ICCID.</w:t>
            </w:r>
          </w:p>
        </w:tc>
      </w:tr>
      <w:tr>
        <w:tc>
          <w:tcPr>
            <w:tcW w:type="dxa" w:w="2160"/>
          </w:tcPr>
          <w:p>
            <w:r>
              <w:t>2</w:t>
            </w:r>
          </w:p>
        </w:tc>
        <w:tc>
          <w:tcPr>
            <w:tcW w:type="dxa" w:w="2160"/>
          </w:tcPr>
          <w:p>
            <w:r>
              <w:t>LPAd → SM-DP+</w:t>
            </w:r>
          </w:p>
        </w:tc>
        <w:tc>
          <w:tcPr>
            <w:tcW w:type="dxa" w:w="2160"/>
          </w:tcPr>
          <w:p>
            <w:r>
              <w:t>Send Activation Code Retrieval request with constructed MatchingID</w:t>
            </w:r>
          </w:p>
        </w:tc>
        <w:tc>
          <w:tcPr>
            <w:tcW w:type="dxa" w:w="2160"/>
          </w:tcPr>
          <w:p>
            <w:r>
              <w:t>SM-DP+ receives request and recognizes MatchingID format as valid.2- SM-DP+ proceeds with Activation Code retrieval flow.</w:t>
            </w:r>
          </w:p>
        </w:tc>
      </w:tr>
    </w:tbl>
    <w:p>
      <w:r>
        <w:rPr/>
        <w:t>Test Sequence #02: Validate MatchingID Format for Checking Availability of Activation Code Retrieval</w:t>
        <w:br/>
        <w:t>This sequence confirms the LPAd's ability to format the MatchingID to check availability as described in section 5.3.2.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Internal</w:t>
            </w:r>
          </w:p>
        </w:tc>
        <w:tc>
          <w:tcPr>
            <w:tcW w:type="dxa" w:w="2160"/>
          </w:tcPr>
          <w:p>
            <w:r>
              <w:t>Construct MatchingID with pattern "ACR", delimiter "-", request type "1", and Profile ICCID (digits only)</w:t>
            </w:r>
          </w:p>
        </w:tc>
        <w:tc>
          <w:tcPr>
            <w:tcW w:type="dxa" w:w="2160"/>
          </w:tcPr>
          <w:p>
            <w:r>
              <w:t>1- MatchingID is correctly constructed as per section 5.3.2 for availability check:Format: ACR-1-.2- Only digits in ICCID.</w:t>
            </w:r>
          </w:p>
        </w:tc>
      </w:tr>
      <w:tr>
        <w:tc>
          <w:tcPr>
            <w:tcW w:type="dxa" w:w="2160"/>
          </w:tcPr>
          <w:p>
            <w:r>
              <w:t>2</w:t>
            </w:r>
          </w:p>
        </w:tc>
        <w:tc>
          <w:tcPr>
            <w:tcW w:type="dxa" w:w="2160"/>
          </w:tcPr>
          <w:p>
            <w:r>
              <w:t>LPAd → SM-DP+</w:t>
            </w:r>
          </w:p>
        </w:tc>
        <w:tc>
          <w:tcPr>
            <w:tcW w:type="dxa" w:w="2160"/>
          </w:tcPr>
          <w:p>
            <w:r>
              <w:t>Send request to check Activation Code availability using the constructed MatchingID</w:t>
            </w:r>
          </w:p>
        </w:tc>
        <w:tc>
          <w:tcPr>
            <w:tcW w:type="dxa" w:w="2160"/>
          </w:tcPr>
          <w:p>
            <w:r>
              <w:t>1- SM-DP+ accepts the MatchingID.2- SM-DP+ processes and returns status of Activation Code availability as specified in section 3.1.8.</w:t>
            </w:r>
          </w:p>
        </w:tc>
      </w:tr>
    </w:tbl>
    <w:p>
      <w:r>
        <w:rPr/>
        <w:t>Test Sequence #03: Reject Incorrect MatchingID Formats</w:t>
        <w:br/>
        <w:t>This sequence checks that the SM-DP+ rejects incorrectly structured MatchingIDs.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Internal</w:t>
            </w:r>
          </w:p>
        </w:tc>
        <w:tc>
          <w:tcPr>
            <w:tcW w:type="dxa" w:w="2160"/>
          </w:tcPr>
          <w:p>
            <w:r>
              <w:t>Construct MatchingID with missing fields, invalid delimiter, or non-numeric ICCID</w:t>
            </w:r>
          </w:p>
        </w:tc>
        <w:tc>
          <w:tcPr>
            <w:tcW w:type="dxa" w:w="2160"/>
          </w:tcPr>
          <w:p>
            <w:r>
              <w:t>LPAd generates an invalid MatchingID (e.g., "ACR0-8947A100B012C3456784" or "ACR08947010000123456784").</w:t>
            </w:r>
          </w:p>
        </w:tc>
      </w:tr>
      <w:tr>
        <w:tc>
          <w:tcPr>
            <w:tcW w:type="dxa" w:w="2160"/>
          </w:tcPr>
          <w:p>
            <w:r>
              <w:t>2</w:t>
            </w:r>
          </w:p>
        </w:tc>
        <w:tc>
          <w:tcPr>
            <w:tcW w:type="dxa" w:w="2160"/>
          </w:tcPr>
          <w:p>
            <w:r>
              <w:t>LPAd → SM-DP+</w:t>
            </w:r>
          </w:p>
        </w:tc>
        <w:tc>
          <w:tcPr>
            <w:tcW w:type="dxa" w:w="2160"/>
          </w:tcPr>
          <w:p>
            <w:r>
              <w:t>Send Activation Code Retrieval or Check Availability request with malformed MatchingID</w:t>
            </w:r>
          </w:p>
        </w:tc>
        <w:tc>
          <w:tcPr>
            <w:tcW w:type="dxa" w:w="2160"/>
          </w:tcPr>
          <w:p>
            <w:r>
              <w:t>1- SM-DP+ recognizes format violation.2- SM-DP+ rejects the request and returns the appropriate error response.</w:t>
            </w:r>
          </w:p>
        </w:tc>
      </w:tr>
    </w:tbl>
    <w:p>
      <w:r>
        <w:rPr/>
        <w:t>Test Sequence #04: Use Case with Profile Not Managed by SM-DP+</w:t>
        <w:br/>
        <w:t>This sequence ensures that the MatchingID is only accepted if the Profile ICCID is known to the SM-DP+ and associated with the requesting EID.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Internal</w:t>
            </w:r>
          </w:p>
        </w:tc>
        <w:tc>
          <w:tcPr>
            <w:tcW w:type="dxa" w:w="2160"/>
          </w:tcPr>
          <w:p>
            <w:r>
              <w:t>Construct MatchingID "ACR-0-" for a Profile ICCID unknown to the SM-DP+</w:t>
            </w:r>
          </w:p>
        </w:tc>
        <w:tc>
          <w:tcPr>
            <w:tcW w:type="dxa" w:w="2160"/>
          </w:tcPr>
          <w:p>
            <w:r>
              <w:t>MatchingID is constructed using correct format, with unknown ICCID.</w:t>
            </w:r>
          </w:p>
        </w:tc>
      </w:tr>
      <w:tr>
        <w:tc>
          <w:tcPr>
            <w:tcW w:type="dxa" w:w="2160"/>
          </w:tcPr>
          <w:p>
            <w:r>
              <w:t>2</w:t>
            </w:r>
          </w:p>
        </w:tc>
        <w:tc>
          <w:tcPr>
            <w:tcW w:type="dxa" w:w="2160"/>
          </w:tcPr>
          <w:p>
            <w:r>
              <w:t>LPAd → SM-DP+</w:t>
            </w:r>
          </w:p>
        </w:tc>
        <w:tc>
          <w:tcPr>
            <w:tcW w:type="dxa" w:w="2160"/>
          </w:tcPr>
          <w:p>
            <w:r>
              <w:t>Send Activation Code Retrieval request using MatchingID</w:t>
            </w:r>
          </w:p>
        </w:tc>
        <w:tc>
          <w:tcPr>
            <w:tcW w:type="dxa" w:w="2160"/>
          </w:tcPr>
          <w:p>
            <w:r>
              <w:t>1- SM-DP+ determines Profile with given ICCID is not managed or not installed on associated EID.2- Error is returned.</w:t>
            </w:r>
          </w:p>
        </w:tc>
      </w:tr>
    </w:tbl>
    <w:p>
      <w:r>
        <w:rPr/>
        <w:t>Conformance Requirements References</w:t>
        <w:br/>
        <w:t>- SGP.22 v2.6.1, Section 5.3.2</w:t>
        <w:br/>
        <w:t>- SGP.22 v2.6.1, Table 18a: ACR Matching ID format</w:t>
        <w:br/>
        <w:t>- Referenced procedures in sections 3.1.7 (Activation Code Retrieval) and 3.1.8 (Checking Availability)</w:t>
      </w:r>
    </w:p>
    <w:p>
      <w:r>
        <w:rPr/>
        <w:t>Conditional Execution Rule</w:t>
        <w:br/>
        <w:t>- Each test sequence SHALL be executed if and only if the LPAd and SM-DP+ support operations for Activation Code Retrieval or Checking Availability using the MatchingID methodology as described in SGP.22 section 5.3.2.</w:t>
      </w:r>
    </w:p>
    <w:p/>
    <w:p>
      <w:r>
        <w:rPr>
          <w:b/>
          <w:sz w:val="24"/>
        </w:rPr>
        <w:t>Requirement ID : confirmationCode | Requirement Description : as defined in section {5.3.2}</w:t>
      </w:r>
    </w:p>
    <w:p>
      <w:r>
        <w:rPr>
          <w:b/>
          <w:sz w:val="24"/>
        </w:rPr>
        <w:t xml:space="preserve">Test Case : </w:t>
        <w:br/>
      </w:r>
    </w:p>
    <w:p>
      <w:r>
        <w:rPr/>
        <w:t>Test Cases</w:t>
      </w:r>
    </w:p>
    <w:p>
      <w:r>
        <w:rPr/>
        <w:t>TC</w:t>
      </w:r>
      <w:r>
        <w:rPr>
          <w:i/>
        </w:rPr>
        <w:t>confirmationCode</w:t>
      </w:r>
      <w:r>
        <w:rPr/>
        <w:t>VerificationWithConfirmationCode</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provisioned and is idle, ready to receive a Profile Download order.</w:t>
            </w:r>
          </w:p>
        </w:tc>
      </w:tr>
      <w:tr>
        <w:tc>
          <w:tcPr>
            <w:tcW w:type="dxa" w:w="4320"/>
          </w:tcPr>
          <w:p>
            <w:r>
              <w:t>SM-DP+</w:t>
            </w:r>
          </w:p>
        </w:tc>
        <w:tc>
          <w:tcPr>
            <w:tcW w:type="dxa" w:w="4320"/>
          </w:tcPr>
          <w:p>
            <w:r>
              <w:t>SM-DP+ is operational and has Bound Profile Package available.</w:t>
            </w:r>
          </w:p>
        </w:tc>
      </w:tr>
      <w:tr>
        <w:tc>
          <w:tcPr>
            <w:tcW w:type="dxa" w:w="4320"/>
          </w:tcPr>
          <w:p>
            <w:r>
              <w:t>LPA</w:t>
            </w:r>
          </w:p>
        </w:tc>
        <w:tc>
          <w:tcPr>
            <w:tcW w:type="dxa" w:w="4320"/>
          </w:tcPr>
          <w:p>
            <w:r>
              <w:t>LPA is initialized and ready to process Activation Code input from End User.</w:t>
            </w:r>
          </w:p>
        </w:tc>
      </w:tr>
      <w:tr>
        <w:tc>
          <w:tcPr>
            <w:tcW w:type="dxa" w:w="4320"/>
          </w:tcPr>
          <w:p>
            <w:r>
              <w:t>End User</w:t>
            </w:r>
          </w:p>
        </w:tc>
        <w:tc>
          <w:tcPr>
            <w:tcW w:type="dxa" w:w="4320"/>
          </w:tcPr>
          <w:p>
            <w:r>
              <w:t>End User possesses valid Activation Code and Confirmation Code.</w:t>
            </w:r>
          </w:p>
        </w:tc>
      </w:tr>
      <w:tr>
        <w:tc>
          <w:tcPr>
            <w:tcW w:type="dxa" w:w="4320"/>
          </w:tcPr>
          <w:p>
            <w:r>
              <w:t>Operator</w:t>
            </w:r>
          </w:p>
        </w:tc>
        <w:tc>
          <w:tcPr>
            <w:tcW w:type="dxa" w:w="4320"/>
          </w:tcPr>
          <w:p>
            <w:r>
              <w:t>Operator has issued Activation Code and Confirmation Code for the intended Profile download.</w:t>
            </w:r>
          </w:p>
        </w:tc>
      </w:tr>
    </w:tbl>
    <w:p>
      <w:r>
        <w:rPr/>
        <w:t>Test Sequence #01: Profile Download Initiation with Confirmation Code</w:t>
        <w:br/>
        <w:t>Description of the aim of the test sequence N°1</w:t>
      </w:r>
      <w:r>
        <w:rPr/>
        <w:br/>
        <w:t>To verify the correct handling and validation of a Confirmation Code during an RSP Profile download procedure, as per requirement “confirmationCode” (ref. section 5.3.2), including verification, incorrect entry handling, and status reporting.</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awaiting manual Activation Code entry by End User.</w:t>
            </w:r>
          </w:p>
        </w:tc>
      </w:tr>
      <w:tr>
        <w:tc>
          <w:tcPr>
            <w:tcW w:type="dxa" w:w="4320"/>
          </w:tcPr>
          <w:p>
            <w:r>
              <w:t>SM-DP+</w:t>
            </w:r>
          </w:p>
        </w:tc>
        <w:tc>
          <w:tcPr>
            <w:tcW w:type="dxa" w:w="4320"/>
          </w:tcPr>
          <w:p>
            <w:r>
              <w:t>SM-DP+ is configured to require Confirmation Code verification for this Profile download order.</w:t>
            </w:r>
          </w:p>
        </w:tc>
      </w:tr>
      <w:tr>
        <w:tc>
          <w:tcPr>
            <w:tcW w:type="dxa" w:w="4320"/>
          </w:tcPr>
          <w:p>
            <w:r>
              <w:t>End User</w:t>
            </w:r>
          </w:p>
        </w:tc>
        <w:tc>
          <w:tcPr>
            <w:tcW w:type="dxa" w:w="4320"/>
          </w:tcPr>
          <w:p>
            <w:r>
              <w:t>End User has received Activation Code and Confirmation Code from Operator via out-of-band channel (e.g., SMS, email).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w:t>
            </w:r>
          </w:p>
        </w:tc>
        <w:tc>
          <w:tcPr>
            <w:tcW w:type="dxa" w:w="2160"/>
          </w:tcPr>
          <w:p>
            <w:r>
              <w:t>End User enters Activation Code into LPA UI</w:t>
            </w:r>
          </w:p>
        </w:tc>
        <w:tc>
          <w:tcPr>
            <w:tcW w:type="dxa" w:w="2160"/>
          </w:tcPr>
          <w:p>
            <w:r>
              <w:t>LPA parses code, recognizes that Confirmation Code is required</w:t>
            </w:r>
          </w:p>
        </w:tc>
      </w:tr>
      <w:tr>
        <w:tc>
          <w:tcPr>
            <w:tcW w:type="dxa" w:w="2160"/>
          </w:tcPr>
          <w:p>
            <w:r>
              <w:t>1</w:t>
            </w:r>
          </w:p>
        </w:tc>
        <w:tc>
          <w:tcPr>
            <w:tcW w:type="dxa" w:w="2160"/>
          </w:tcPr>
          <w:p>
            <w:r>
              <w:t>LPA → End User</w:t>
            </w:r>
          </w:p>
        </w:tc>
        <w:tc>
          <w:tcPr>
            <w:tcW w:type="dxa" w:w="2160"/>
          </w:tcPr>
          <w:p>
            <w:r>
              <w:t>LPA prompts End User for Confirmation Code</w:t>
            </w:r>
          </w:p>
        </w:tc>
        <w:tc>
          <w:tcPr>
            <w:tcW w:type="dxa" w:w="2160"/>
          </w:tcPr>
          <w:p>
            <w:r>
              <w:t>End User is presented with input prompt for Confirmation Code</w:t>
            </w:r>
          </w:p>
        </w:tc>
      </w:tr>
      <w:tr>
        <w:tc>
          <w:tcPr>
            <w:tcW w:type="dxa" w:w="2160"/>
          </w:tcPr>
          <w:p>
            <w:r>
              <w:t>2</w:t>
            </w:r>
          </w:p>
        </w:tc>
        <w:tc>
          <w:tcPr>
            <w:tcW w:type="dxa" w:w="2160"/>
          </w:tcPr>
          <w:p>
            <w:r>
              <w:t>End User → LPA</w:t>
            </w:r>
          </w:p>
        </w:tc>
        <w:tc>
          <w:tcPr>
            <w:tcW w:type="dxa" w:w="2160"/>
          </w:tcPr>
          <w:p>
            <w:r>
              <w:t>End User enters correct Confirmation Code</w:t>
            </w:r>
          </w:p>
        </w:tc>
        <w:tc>
          <w:tcPr>
            <w:tcW w:type="dxa" w:w="2160"/>
          </w:tcPr>
          <w:p>
            <w:r>
              <w:t>LPA records code; proceeds with Profile Download</w:t>
            </w:r>
          </w:p>
        </w:tc>
      </w:tr>
      <w:tr>
        <w:tc>
          <w:tcPr>
            <w:tcW w:type="dxa" w:w="2160"/>
          </w:tcPr>
          <w:p>
            <w:r>
              <w:t>3</w:t>
            </w:r>
          </w:p>
        </w:tc>
        <w:tc>
          <w:tcPr>
            <w:tcW w:type="dxa" w:w="2160"/>
          </w:tcPr>
          <w:p>
            <w:r>
              <w:t>LPA → SM-DP+</w:t>
            </w:r>
          </w:p>
        </w:tc>
        <w:tc>
          <w:tcPr>
            <w:tcW w:type="dxa" w:w="2160"/>
          </w:tcPr>
          <w:p>
            <w:r>
              <w:t>LPA sends Activation Code Token + Confirmation Code to SM-DP+</w:t>
            </w:r>
          </w:p>
        </w:tc>
        <w:tc>
          <w:tcPr>
            <w:tcW w:type="dxa" w:w="2160"/>
          </w:tcPr>
          <w:p>
            <w:r>
              <w:t>1- SM-DP+ verifies the Confirmation Code2- If correct, continues to Profile delivery</w:t>
            </w:r>
          </w:p>
        </w:tc>
      </w:tr>
      <w:tr>
        <w:tc>
          <w:tcPr>
            <w:tcW w:type="dxa" w:w="2160"/>
          </w:tcPr>
          <w:p>
            <w:r>
              <w:t>4</w:t>
            </w:r>
          </w:p>
        </w:tc>
        <w:tc>
          <w:tcPr>
            <w:tcW w:type="dxa" w:w="2160"/>
          </w:tcPr>
          <w:p>
            <w:r>
              <w:t>SM-DP+ → LPA</w:t>
            </w:r>
          </w:p>
        </w:tc>
        <w:tc>
          <w:tcPr>
            <w:tcW w:type="dxa" w:w="2160"/>
          </w:tcPr>
          <w:p>
            <w:r>
              <w:t>SM-DP+ returns Profile Download Response (success)</w:t>
            </w:r>
          </w:p>
        </w:tc>
        <w:tc>
          <w:tcPr>
            <w:tcW w:type="dxa" w:w="2160"/>
          </w:tcPr>
          <w:p>
            <w:r>
              <w:t>LPA proceeds to download Bound Profile Package</w:t>
            </w:r>
          </w:p>
        </w:tc>
      </w:tr>
      <w:tr>
        <w:tc>
          <w:tcPr>
            <w:tcW w:type="dxa" w:w="2160"/>
          </w:tcPr>
          <w:p>
            <w:r>
              <w:t>5</w:t>
            </w:r>
          </w:p>
        </w:tc>
        <w:tc>
          <w:tcPr>
            <w:tcW w:type="dxa" w:w="2160"/>
          </w:tcPr>
          <w:p>
            <w:r>
              <w:t>LPA → eUICC</w:t>
            </w:r>
          </w:p>
        </w:tc>
        <w:tc>
          <w:tcPr>
            <w:tcW w:type="dxa" w:w="2160"/>
          </w:tcPr>
          <w:p>
            <w:r>
              <w:t>LPA installs Profile onto eUICC as per normal RSP procedure</w:t>
            </w:r>
          </w:p>
        </w:tc>
        <w:tc>
          <w:tcPr>
            <w:tcW w:type="dxa" w:w="2160"/>
          </w:tcPr>
          <w:p>
            <w:r>
              <w:t>Profile is successfully installed and enabled</w:t>
            </w:r>
          </w:p>
        </w:tc>
      </w:tr>
      <w:tr>
        <w:tc>
          <w:tcPr>
            <w:tcW w:type="dxa" w:w="2160"/>
          </w:tcPr>
          <w:p>
            <w:r>
              <w:t>6</w:t>
            </w:r>
          </w:p>
        </w:tc>
        <w:tc>
          <w:tcPr>
            <w:tcW w:type="dxa" w:w="2160"/>
          </w:tcPr>
          <w:p>
            <w:r>
              <w:t>SM-DP+ → Operator</w:t>
            </w:r>
          </w:p>
        </w:tc>
        <w:tc>
          <w:tcPr>
            <w:tcW w:type="dxa" w:w="2160"/>
          </w:tcPr>
          <w:p>
            <w:r>
              <w:t>SM-DP+ notifies Operator of successful Confirmation Code verification and Profile download status</w:t>
            </w:r>
          </w:p>
        </w:tc>
        <w:tc>
          <w:tcPr>
            <w:tcW w:type="dxa" w:w="2160"/>
          </w:tcPr>
          <w:p>
            <w:r>
              <w:t>Operator receives confirmation of successful download</w:t>
            </w:r>
          </w:p>
        </w:tc>
      </w:tr>
    </w:tbl>
    <w:p>
      <w:r>
        <w:rPr/>
        <w:t>Test Sequence #02: Incorrect Confirmation Code Entry Handling</w:t>
        <w:br/>
        <w:t>To validate that the SM-DP+ enforces the maximum retry policy for Confirmation Code entry, and terminates the order when retry count exceeds Operator-configured threshold.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LPA</w:t>
            </w:r>
          </w:p>
        </w:tc>
        <w:tc>
          <w:tcPr>
            <w:tcW w:type="dxa" w:w="2160"/>
          </w:tcPr>
          <w:p>
            <w:r>
              <w:t>End User enters incorrect Confirmation Code (retry 1)</w:t>
            </w:r>
          </w:p>
        </w:tc>
        <w:tc>
          <w:tcPr>
            <w:tcW w:type="dxa" w:w="2160"/>
          </w:tcPr>
          <w:p>
            <w:r>
              <w:t>LPA submits code to SM-DP+; SM-DP+ rejects with “invalid code”</w:t>
            </w:r>
          </w:p>
        </w:tc>
      </w:tr>
      <w:tr>
        <w:tc>
          <w:tcPr>
            <w:tcW w:type="dxa" w:w="2160"/>
          </w:tcPr>
          <w:p>
            <w:r>
              <w:t>2</w:t>
            </w:r>
          </w:p>
        </w:tc>
        <w:tc>
          <w:tcPr>
            <w:tcW w:type="dxa" w:w="2160"/>
          </w:tcPr>
          <w:p>
            <w:r>
              <w:t>LPA → End User</w:t>
            </w:r>
          </w:p>
        </w:tc>
        <w:tc>
          <w:tcPr>
            <w:tcW w:type="dxa" w:w="2160"/>
          </w:tcPr>
          <w:p>
            <w:r>
              <w:t>LPA prompts End User: "Incorrect code, please retry"</w:t>
            </w:r>
          </w:p>
        </w:tc>
        <w:tc>
          <w:tcPr>
            <w:tcW w:type="dxa" w:w="2160"/>
          </w:tcPr>
          <w:p>
            <w:r>
              <w:t>End User can retry entry</w:t>
            </w:r>
          </w:p>
        </w:tc>
      </w:tr>
      <w:tr>
        <w:tc>
          <w:tcPr>
            <w:tcW w:type="dxa" w:w="2160"/>
          </w:tcPr>
          <w:p>
            <w:r>
              <w:t>3</w:t>
            </w:r>
          </w:p>
        </w:tc>
        <w:tc>
          <w:tcPr>
            <w:tcW w:type="dxa" w:w="2160"/>
          </w:tcPr>
          <w:p>
            <w:r>
              <w:t>End User → LPA</w:t>
            </w:r>
          </w:p>
        </w:tc>
        <w:tc>
          <w:tcPr>
            <w:tcW w:type="dxa" w:w="2160"/>
          </w:tcPr>
          <w:p>
            <w:r>
              <w:t>End User repeats with next incorrect Confirmation Code (retry 2)</w:t>
            </w:r>
          </w:p>
        </w:tc>
        <w:tc>
          <w:tcPr>
            <w:tcW w:type="dxa" w:w="2160"/>
          </w:tcPr>
          <w:p>
            <w:r>
              <w:t>LPA submits code; SM-DP+ rejects again, increments retry counter</w:t>
            </w:r>
          </w:p>
        </w:tc>
      </w:tr>
      <w:tr>
        <w:tc>
          <w:tcPr>
            <w:tcW w:type="dxa" w:w="2160"/>
          </w:tcPr>
          <w:p>
            <w:r>
              <w:t>4</w:t>
            </w:r>
          </w:p>
        </w:tc>
        <w:tc>
          <w:tcPr>
            <w:tcW w:type="dxa" w:w="2160"/>
          </w:tcPr>
          <w:p>
            <w:r>
              <w:t>...repeat N times</w:t>
            </w:r>
          </w:p>
        </w:tc>
        <w:tc>
          <w:tcPr>
            <w:tcW w:type="dxa" w:w="2160"/>
          </w:tcPr>
          <w:p>
            <w:r>
              <w:t>Repeat until N equals maximum retries allowed by Operator</w:t>
            </w:r>
          </w:p>
        </w:tc>
        <w:tc>
          <w:tcPr>
            <w:tcW w:type="dxa" w:w="2160"/>
          </w:tcPr>
          <w:p>
            <w:r>
              <w:t>After max retries, SM-DP+ terminates Profile download order</w:t>
            </w:r>
          </w:p>
        </w:tc>
      </w:tr>
      <w:tr>
        <w:tc>
          <w:tcPr>
            <w:tcW w:type="dxa" w:w="2160"/>
          </w:tcPr>
          <w:p>
            <w:r>
              <w:t>5</w:t>
            </w:r>
          </w:p>
        </w:tc>
        <w:tc>
          <w:tcPr>
            <w:tcW w:type="dxa" w:w="2160"/>
          </w:tcPr>
          <w:p>
            <w:r>
              <w:t>SM-DP+ → LPA</w:t>
            </w:r>
          </w:p>
        </w:tc>
        <w:tc>
          <w:tcPr>
            <w:tcW w:type="dxa" w:w="2160"/>
          </w:tcPr>
          <w:p>
            <w:r>
              <w:t>SM-DP+ returns error indicating too many incorrect attempts, order terminated</w:t>
            </w:r>
          </w:p>
        </w:tc>
        <w:tc>
          <w:tcPr>
            <w:tcW w:type="dxa" w:w="2160"/>
          </w:tcPr>
          <w:p>
            <w:r>
              <w:t>LPA informs End User: “Profile download failed – too many attempts”</w:t>
            </w:r>
          </w:p>
        </w:tc>
      </w:tr>
      <w:tr>
        <w:tc>
          <w:tcPr>
            <w:tcW w:type="dxa" w:w="2160"/>
          </w:tcPr>
          <w:p>
            <w:r>
              <w:t>6</w:t>
            </w:r>
          </w:p>
        </w:tc>
        <w:tc>
          <w:tcPr>
            <w:tcW w:type="dxa" w:w="2160"/>
          </w:tcPr>
          <w:p>
            <w:r>
              <w:t>SM-DP+ → Operator</w:t>
            </w:r>
          </w:p>
        </w:tc>
        <w:tc>
          <w:tcPr>
            <w:tcW w:type="dxa" w:w="2160"/>
          </w:tcPr>
          <w:p>
            <w:r>
              <w:t>SM-DP+ notifies Operator of failed Confirmation Code process and final status</w:t>
            </w:r>
          </w:p>
        </w:tc>
        <w:tc>
          <w:tcPr>
            <w:tcW w:type="dxa" w:w="2160"/>
          </w:tcPr>
          <w:p>
            <w:r>
              <w:t>Operator may choose to issue new download order</w:t>
            </w:r>
          </w:p>
        </w:tc>
      </w:tr>
    </w:tbl>
    <w:p>
      <w:r>
        <w:rPr/>
        <w:t>Test Sequence #03: Activation Code without Confirmation Code Requirement</w:t>
        <w:br/>
        <w:t>To verify that LPA and SM-DP+ handle an Activation Code that does not require a Confirmation Code (confirmationCodeRequired flag not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LPA</w:t>
            </w:r>
          </w:p>
        </w:tc>
        <w:tc>
          <w:tcPr>
            <w:tcW w:type="dxa" w:w="2160"/>
          </w:tcPr>
          <w:p>
            <w:r>
              <w:t>End User enters Activation Code without Confirmation Code requirement</w:t>
            </w:r>
          </w:p>
        </w:tc>
        <w:tc>
          <w:tcPr>
            <w:tcW w:type="dxa" w:w="2160"/>
          </w:tcPr>
          <w:p>
            <w:r>
              <w:t>LPA does not prompt for Confirmation Code</w:t>
            </w:r>
          </w:p>
        </w:tc>
      </w:tr>
      <w:tr>
        <w:tc>
          <w:tcPr>
            <w:tcW w:type="dxa" w:w="2160"/>
          </w:tcPr>
          <w:p>
            <w:r>
              <w:t>2</w:t>
            </w:r>
          </w:p>
        </w:tc>
        <w:tc>
          <w:tcPr>
            <w:tcW w:type="dxa" w:w="2160"/>
          </w:tcPr>
          <w:p>
            <w:r>
              <w:t>LPA → SM-DP+</w:t>
            </w:r>
          </w:p>
        </w:tc>
        <w:tc>
          <w:tcPr>
            <w:tcW w:type="dxa" w:w="2160"/>
          </w:tcPr>
          <w:p>
            <w:r>
              <w:t>LPA submits Activation Code Token (Confirmation Code field omitted/empty)</w:t>
            </w:r>
          </w:p>
        </w:tc>
        <w:tc>
          <w:tcPr>
            <w:tcW w:type="dxa" w:w="2160"/>
          </w:tcPr>
          <w:p>
            <w:r>
              <w:t>1- SM-DP+ verifies Activation Code2- Proceeds to Profile download</w:t>
            </w:r>
          </w:p>
        </w:tc>
      </w:tr>
      <w:tr>
        <w:tc>
          <w:tcPr>
            <w:tcW w:type="dxa" w:w="2160"/>
          </w:tcPr>
          <w:p>
            <w:r>
              <w:t>3</w:t>
            </w:r>
          </w:p>
        </w:tc>
        <w:tc>
          <w:tcPr>
            <w:tcW w:type="dxa" w:w="2160"/>
          </w:tcPr>
          <w:p>
            <w:r>
              <w:t>SM-DP+ → LPA</w:t>
            </w:r>
          </w:p>
        </w:tc>
        <w:tc>
          <w:tcPr>
            <w:tcW w:type="dxa" w:w="2160"/>
          </w:tcPr>
          <w:p>
            <w:r>
              <w:t>SM-DP+ returns Profile Download Response (success)</w:t>
            </w:r>
          </w:p>
        </w:tc>
        <w:tc>
          <w:tcPr>
            <w:tcW w:type="dxa" w:w="2160"/>
          </w:tcPr>
          <w:p>
            <w:r>
              <w:t>LPA proceeds to download Profile as usual</w:t>
            </w:r>
          </w:p>
        </w:tc>
      </w:tr>
    </w:tbl>
    <w:p>
      <w:r>
        <w:rPr/>
        <w:t>Conformance Requirements References</w:t>
        <w:br/>
        <w:t>- SGP.22 section 4.7 (Confirmation Code handling and verification)</w:t>
        <w:br/>
        <w:t>- SGP.22 section 3.1.3 (Profile Download and Installation Procedures)</w:t>
        <w:br/>
        <w:t>- SGP.21 section 5.2.1 (Activation Code and Confirmation Code requirements)</w:t>
        <w:br/>
        <w:t>- SGP.22 section 5.3.2 (Confirmation Code testable requirement, as referenced)</w:t>
      </w:r>
    </w:p>
    <w:p>
      <w:r>
        <w:rPr/>
        <w:t>Conditional Execution Notes</w:t>
        <w:br/>
        <w:t>- Steps involving Confirmation Code SHALL be executed if and only if the Confirmation Code Required Flag is set in the Activation Code token for the Profile download order.</w:t>
        <w:br/>
        <w:t>- Maximum number of allowed retries for Confirmation Code entry SHALL be defined by the Operator and enforced by the SM-DP+.</w:t>
        <w:br/>
        <w:t>- LPA SHALL support both manual and QR-code Activation Code entry, per SGP.21 section 5.2.1 AC5.</w:t>
      </w:r>
    </w:p>
    <w:p>
      <w:r>
        <w:rPr/>
        <w:t>Additional Notes</w:t>
        <w:br/>
        <w:t>- Method of delivering Confirmation Code to End User is out of scope (Operator-specific).</w:t>
        <w:br/>
        <w:t>- Excessive incorrect Confirmation Code entries SHALL result in Profile download termination; user feedback must be clear.</w:t>
        <w:br/>
        <w:t>- For extension in future specifications, ignore additional or unknown delimiter parameters in Activation Code string, as per latest SGP.22 parsing rules.</w:t>
      </w:r>
    </w:p>
    <w:p/>
    <w:p>
      <w:r>
        <w:rPr>
          <w:b/>
          <w:sz w:val="24"/>
        </w:rPr>
        <w:t>Requirement ID : smdsAddress | Requirement Description : as defined in section {5.3.2}</w:t>
      </w:r>
    </w:p>
    <w:p>
      <w:r>
        <w:rPr>
          <w:b/>
          <w:sz w:val="24"/>
        </w:rPr>
        <w:t xml:space="preserve">Test Case : </w:t>
        <w:br/>
      </w:r>
    </w:p>
    <w:p>
      <w:r>
        <w:rPr/>
        <w:t>Test Cases</w:t>
      </w:r>
    </w:p>
    <w:p>
      <w:r>
        <w:rPr/>
        <w:t>TC</w:t>
      </w:r>
      <w:r>
        <w:rPr>
          <w:i/>
        </w:rPr>
        <w:t>eUICC</w:t>
      </w:r>
      <w:r>
        <w:rPr/>
        <w:t>SMDSAddress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provisioned in a consumer device and is compliant with GSMA RSP specifications.</w:t>
            </w:r>
          </w:p>
        </w:tc>
      </w:tr>
      <w:tr>
        <w:tc>
          <w:tcPr>
            <w:tcW w:type="dxa" w:w="4320"/>
          </w:tcPr>
          <w:p>
            <w:r>
              <w:t>LPA</w:t>
            </w:r>
          </w:p>
        </w:tc>
        <w:tc>
          <w:tcPr>
            <w:tcW w:type="dxa" w:w="4320"/>
          </w:tcPr>
          <w:p>
            <w:r>
              <w:t>The Local Profile Assistant (LPA) is available in the device or the eUICC.</w:t>
            </w:r>
          </w:p>
        </w:tc>
      </w:tr>
      <w:tr>
        <w:tc>
          <w:tcPr>
            <w:tcW w:type="dxa" w:w="4320"/>
          </w:tcPr>
          <w:p>
            <w:r>
              <w:t>SM-DS</w:t>
            </w:r>
          </w:p>
        </w:tc>
        <w:tc>
          <w:tcPr>
            <w:tcW w:type="dxa" w:w="4320"/>
          </w:tcPr>
          <w:p>
            <w:r>
              <w:t>The Subscription Manager Discovery Server (SM-DS) is operational, as specified in section 5.3.2 of the relevant architecture specification.</w:t>
            </w:r>
          </w:p>
        </w:tc>
      </w:tr>
      <w:tr>
        <w:tc>
          <w:tcPr>
            <w:tcW w:type="dxa" w:w="4320"/>
          </w:tcPr>
          <w:p>
            <w:r>
              <w:t>SM-DP+</w:t>
            </w:r>
          </w:p>
        </w:tc>
        <w:tc>
          <w:tcPr>
            <w:tcW w:type="dxa" w:w="4320"/>
          </w:tcPr>
          <w:p>
            <w:r>
              <w:t>The Subscription Manager Data Preparation+ (SM-DP+) is operational and has registered with the SM-DS if Event Delivery services are in use.</w:t>
            </w:r>
          </w:p>
        </w:tc>
      </w:tr>
      <w:tr>
        <w:tc>
          <w:tcPr>
            <w:tcW w:type="dxa" w:w="4320"/>
          </w:tcPr>
          <w:p>
            <w:r>
              <w:t>Device</w:t>
            </w:r>
          </w:p>
        </w:tc>
        <w:tc>
          <w:tcPr>
            <w:tcW w:type="dxa" w:w="4320"/>
          </w:tcPr>
          <w:p>
            <w:r>
              <w:t>The Device supports at least one LPA implementation, as required by SGP.22 section 2.1.</w:t>
            </w:r>
          </w:p>
        </w:tc>
      </w:tr>
    </w:tbl>
    <w:p>
      <w:r>
        <w:rPr/>
        <w:t>Test Sequence #01: SM-DS Address Handling in the eUICC</w:t>
        <w:br/>
        <w:t>Verification of the correct handling, configuration, and use of the SM-DS address parameter as defined in section 5.3.2 (smdsAddress) of the relevant RSP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is in a ready state with or without a pre-configured SM-DS address.</w:t>
            </w:r>
          </w:p>
        </w:tc>
      </w:tr>
      <w:tr>
        <w:tc>
          <w:tcPr>
            <w:tcW w:type="dxa" w:w="4320"/>
          </w:tcPr>
          <w:p>
            <w:r>
              <w:t>LPA</w:t>
            </w:r>
          </w:p>
        </w:tc>
        <w:tc>
          <w:tcPr>
            <w:tcW w:type="dxa" w:w="4320"/>
          </w:tcPr>
          <w:p>
            <w:r>
              <w:t>LPA is ready and capable of querying or updating the SM-DS address.</w:t>
            </w:r>
          </w:p>
        </w:tc>
      </w:tr>
      <w:tr>
        <w:tc>
          <w:tcPr>
            <w:tcW w:type="dxa" w:w="4320"/>
          </w:tcPr>
          <w:p>
            <w:r>
              <w:t>SM-DS</w:t>
            </w:r>
          </w:p>
        </w:tc>
        <w:tc>
          <w:tcPr>
            <w:tcW w:type="dxa" w:w="4320"/>
          </w:tcPr>
          <w:p>
            <w:r>
              <w:t>SM-DS is reachable at a well-defined, unique address.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Device initializes communication with the eUICC.</w:t>
            </w:r>
          </w:p>
        </w:tc>
        <w:tc>
          <w:tcPr>
            <w:tcW w:type="dxa" w:w="2160"/>
          </w:tcPr>
          <w:p>
            <w:r>
              <w:t>The eUICC is operational and ready for address configuration.</w:t>
            </w:r>
          </w:p>
        </w:tc>
      </w:tr>
      <w:tr>
        <w:tc>
          <w:tcPr>
            <w:tcW w:type="dxa" w:w="2160"/>
          </w:tcPr>
          <w:p>
            <w:r>
              <w:t>1</w:t>
            </w:r>
          </w:p>
        </w:tc>
        <w:tc>
          <w:tcPr>
            <w:tcW w:type="dxa" w:w="2160"/>
          </w:tcPr>
          <w:p>
            <w:r>
              <w:t>LPA → eUICC</w:t>
            </w:r>
          </w:p>
        </w:tc>
        <w:tc>
          <w:tcPr>
            <w:tcW w:type="dxa" w:w="2160"/>
          </w:tcPr>
          <w:p>
            <w:r>
              <w:t>LPA requests the current SM-DS address from the eUICC.</w:t>
            </w:r>
          </w:p>
        </w:tc>
        <w:tc>
          <w:tcPr>
            <w:tcW w:type="dxa" w:w="2160"/>
          </w:tcPr>
          <w:p>
            <w:r>
              <w:t>1- The eUICC provides the currently stored SM-DS address to the LPA.2- If not present, a null/empty value is returned.</w:t>
            </w:r>
          </w:p>
        </w:tc>
      </w:tr>
      <w:tr>
        <w:tc>
          <w:tcPr>
            <w:tcW w:type="dxa" w:w="2160"/>
          </w:tcPr>
          <w:p>
            <w:r>
              <w:t>2</w:t>
            </w:r>
          </w:p>
        </w:tc>
        <w:tc>
          <w:tcPr>
            <w:tcW w:type="dxa" w:w="2160"/>
          </w:tcPr>
          <w:p>
            <w:r>
              <w:t>LPA → eUICC</w:t>
            </w:r>
          </w:p>
        </w:tc>
        <w:tc>
          <w:tcPr>
            <w:tcW w:type="dxa" w:w="2160"/>
          </w:tcPr>
          <w:p>
            <w:r>
              <w:t>LPA updates/sets the SM-DS address in the eUICC to a valid value as per section 5.3.2.</w:t>
            </w:r>
          </w:p>
        </w:tc>
        <w:tc>
          <w:tcPr>
            <w:tcW w:type="dxa" w:w="2160"/>
          </w:tcPr>
          <w:p>
            <w:r>
              <w:t>The eUICC successfully stores and confirms the new SM-DS address.</w:t>
            </w:r>
          </w:p>
        </w:tc>
      </w:tr>
      <w:tr>
        <w:tc>
          <w:tcPr>
            <w:tcW w:type="dxa" w:w="2160"/>
          </w:tcPr>
          <w:p>
            <w:r>
              <w:t>3</w:t>
            </w:r>
          </w:p>
        </w:tc>
        <w:tc>
          <w:tcPr>
            <w:tcW w:type="dxa" w:w="2160"/>
          </w:tcPr>
          <w:p>
            <w:r>
              <w:t>LPA → eUICC</w:t>
            </w:r>
          </w:p>
        </w:tc>
        <w:tc>
          <w:tcPr>
            <w:tcW w:type="dxa" w:w="2160"/>
          </w:tcPr>
          <w:p>
            <w:r>
              <w:t>LPA requests confirmation of SM-DS address update by re-querying the value.</w:t>
            </w:r>
          </w:p>
        </w:tc>
        <w:tc>
          <w:tcPr>
            <w:tcW w:type="dxa" w:w="2160"/>
          </w:tcPr>
          <w:p>
            <w:r>
              <w:t>The eUICC returns the updated (just set) SM-DS address value.</w:t>
            </w:r>
          </w:p>
        </w:tc>
      </w:tr>
      <w:tr>
        <w:tc>
          <w:tcPr>
            <w:tcW w:type="dxa" w:w="2160"/>
          </w:tcPr>
          <w:p>
            <w:r>
              <w:t>4</w:t>
            </w:r>
          </w:p>
        </w:tc>
        <w:tc>
          <w:tcPr>
            <w:tcW w:type="dxa" w:w="2160"/>
          </w:tcPr>
          <w:p>
            <w:r>
              <w:t>LPA → eUICC</w:t>
            </w:r>
          </w:p>
        </w:tc>
        <w:tc>
          <w:tcPr>
            <w:tcW w:type="dxa" w:w="2160"/>
          </w:tcPr>
          <w:p>
            <w:r>
              <w:t>LPA clears/removes the SM-DS address (sets it blank or null).</w:t>
            </w:r>
          </w:p>
        </w:tc>
        <w:tc>
          <w:tcPr>
            <w:tcW w:type="dxa" w:w="2160"/>
          </w:tcPr>
          <w:p>
            <w:r>
              <w:t>The eUICC reports no SM-DS address (returns a blank or null value).</w:t>
            </w:r>
          </w:p>
        </w:tc>
      </w:tr>
      <w:tr>
        <w:tc>
          <w:tcPr>
            <w:tcW w:type="dxa" w:w="2160"/>
          </w:tcPr>
          <w:p>
            <w:r>
              <w:t>5</w:t>
            </w:r>
          </w:p>
        </w:tc>
        <w:tc>
          <w:tcPr>
            <w:tcW w:type="dxa" w:w="2160"/>
          </w:tcPr>
          <w:p>
            <w:r>
              <w:t>Device → SM-DS</w:t>
            </w:r>
          </w:p>
        </w:tc>
        <w:tc>
          <w:tcPr>
            <w:tcW w:type="dxa" w:w="2160"/>
          </w:tcPr>
          <w:p>
            <w:r>
              <w:t>Device/LPA attempts to contact the SM-DS using the address stored in the eUICC.</w:t>
            </w:r>
          </w:p>
        </w:tc>
        <w:tc>
          <w:tcPr>
            <w:tcW w:type="dxa" w:w="2160"/>
          </w:tcPr>
          <w:p>
            <w:r>
              <w:t>Connection to the SM-DS is established successfully using the stored address.If no address is configured, connection fails as expected.</w:t>
            </w:r>
          </w:p>
        </w:tc>
      </w:tr>
      <w:tr>
        <w:tc>
          <w:tcPr>
            <w:tcW w:type="dxa" w:w="2160"/>
          </w:tcPr>
          <w:p>
            <w:r>
              <w:t>6</w:t>
            </w:r>
          </w:p>
        </w:tc>
        <w:tc>
          <w:tcPr>
            <w:tcW w:type="dxa" w:w="2160"/>
          </w:tcPr>
          <w:p>
            <w:r>
              <w:t>SM-DP+ → SM-DS</w:t>
            </w:r>
          </w:p>
        </w:tc>
        <w:tc>
          <w:tcPr>
            <w:tcW w:type="dxa" w:w="2160"/>
          </w:tcPr>
          <w:p>
            <w:r>
              <w:t>SM-DP+ registers an Event Record in the SM-DS for the eUICC, referencing the correct address.</w:t>
            </w:r>
          </w:p>
        </w:tc>
        <w:tc>
          <w:tcPr>
            <w:tcW w:type="dxa" w:w="2160"/>
          </w:tcPr>
          <w:p>
            <w:r>
              <w:t>Event Record is present in SM-DS, associated to the provided address, as per registration protocol.</w:t>
            </w:r>
          </w:p>
        </w:tc>
      </w:tr>
      <w:tr>
        <w:tc>
          <w:tcPr>
            <w:tcW w:type="dxa" w:w="2160"/>
          </w:tcPr>
          <w:p>
            <w:r>
              <w:t>7</w:t>
            </w:r>
          </w:p>
        </w:tc>
        <w:tc>
          <w:tcPr>
            <w:tcW w:type="dxa" w:w="2160"/>
          </w:tcPr>
          <w:p>
            <w:r>
              <w:t>LPA → eUICC</w:t>
            </w:r>
          </w:p>
        </w:tc>
        <w:tc>
          <w:tcPr>
            <w:tcW w:type="dxa" w:w="2160"/>
          </w:tcPr>
          <w:p>
            <w:r>
              <w:t>LPA updates the SM-DS address with an invalid value (e.g., improperly formatted address).</w:t>
            </w:r>
          </w:p>
        </w:tc>
        <w:tc>
          <w:tcPr>
            <w:tcW w:type="dxa" w:w="2160"/>
          </w:tcPr>
          <w:p>
            <w:r>
              <w:t>The eUICC rejects the address update and returns an error indicating invalid format.</w:t>
            </w:r>
          </w:p>
        </w:tc>
      </w:tr>
    </w:tbl>
    <w:p>
      <w:r>
        <w:rPr/>
        <w:t>Test Sequence #02: SM-DS Address Usage During Subscription Management</w:t>
        <w:br/>
        <w:t>To ensure that when the SM-DS address is present or absent, the device and eUICC behave according to section 5.3.2 requirements during a profile download attempt.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queries for the SM-DS address before initiating profile download.</w:t>
            </w:r>
          </w:p>
        </w:tc>
        <w:tc>
          <w:tcPr>
            <w:tcW w:type="dxa" w:w="2160"/>
          </w:tcPr>
          <w:p>
            <w:r>
              <w:t>The SM-DS address is retrieved (may be empty if not present).</w:t>
            </w:r>
          </w:p>
        </w:tc>
      </w:tr>
      <w:tr>
        <w:tc>
          <w:tcPr>
            <w:tcW w:type="dxa" w:w="2160"/>
          </w:tcPr>
          <w:p>
            <w:r>
              <w:t>2</w:t>
            </w:r>
          </w:p>
        </w:tc>
        <w:tc>
          <w:tcPr>
            <w:tcW w:type="dxa" w:w="2160"/>
          </w:tcPr>
          <w:p>
            <w:r>
              <w:t>LPA → Device/SM-DS</w:t>
            </w:r>
          </w:p>
        </w:tc>
        <w:tc>
          <w:tcPr>
            <w:tcW w:type="dxa" w:w="2160"/>
          </w:tcPr>
          <w:p>
            <w:r>
              <w:t>LPA uses the obtained SM-DS address to discover or select an SM-DP+ for profile download.</w:t>
            </w:r>
          </w:p>
        </w:tc>
        <w:tc>
          <w:tcPr>
            <w:tcW w:type="dxa" w:w="2160"/>
          </w:tcPr>
          <w:p>
            <w:r>
              <w:t>1- If the SM-DS address is present, the discovery proceeds as expected.2- If absent, the LPA shall use alternative means (e.g., direct SM-DP+ address or other discovery procedure).</w:t>
            </w:r>
          </w:p>
        </w:tc>
      </w:tr>
      <w:tr>
        <w:tc>
          <w:tcPr>
            <w:tcW w:type="dxa" w:w="2160"/>
          </w:tcPr>
          <w:p>
            <w:r>
              <w:t>3</w:t>
            </w:r>
          </w:p>
        </w:tc>
        <w:tc>
          <w:tcPr>
            <w:tcW w:type="dxa" w:w="2160"/>
          </w:tcPr>
          <w:p>
            <w:r>
              <w:t>Device/SM-DS → SM-DP+</w:t>
            </w:r>
          </w:p>
        </w:tc>
        <w:tc>
          <w:tcPr>
            <w:tcW w:type="dxa" w:w="2160"/>
          </w:tcPr>
          <w:p>
            <w:r>
              <w:t>LPA attempts profile download via discovered SM-DP+.</w:t>
            </w:r>
          </w:p>
        </w:tc>
        <w:tc>
          <w:tcPr>
            <w:tcW w:type="dxa" w:w="2160"/>
          </w:tcPr>
          <w:p>
            <w:r>
              <w:t>Profile download session proceeds only if a valid SM-DS address was used or if an alternative discovery method was successful.</w:t>
            </w:r>
          </w:p>
        </w:tc>
      </w:tr>
      <w:tr>
        <w:tc>
          <w:tcPr>
            <w:tcW w:type="dxa" w:w="2160"/>
          </w:tcPr>
          <w:p>
            <w:r>
              <w:t>4</w:t>
            </w:r>
          </w:p>
        </w:tc>
        <w:tc>
          <w:tcPr>
            <w:tcW w:type="dxa" w:w="2160"/>
          </w:tcPr>
          <w:p>
            <w:r>
              <w:t>eUICC ↔ LPA/LDS/SM-DS</w:t>
            </w:r>
          </w:p>
        </w:tc>
        <w:tc>
          <w:tcPr>
            <w:tcW w:type="dxa" w:w="2160"/>
          </w:tcPr>
          <w:p>
            <w:r>
              <w:t>During profile policy management operations, the eUICC and associated entities reference the correct SM-DS address as required by the protocol.</w:t>
            </w:r>
          </w:p>
        </w:tc>
        <w:tc>
          <w:tcPr>
            <w:tcW w:type="dxa" w:w="2160"/>
          </w:tcPr>
          <w:p>
            <w:r>
              <w:t>All management operations that depend on SM-DS address use the correct address as defined by section 5.3.2.</w:t>
            </w:r>
          </w:p>
        </w:tc>
      </w:tr>
    </w:tbl>
    <w:p>
      <w:r>
        <w:rPr/>
        <w:t>Conformance Requirements References</w:t>
        <w:br/>
        <w:t>- GSMA SGP.22 section 5.3.2 (SM-DS Address Handling and Usage)</w:t>
        <w:br/>
        <w:t>- GSMA SGP.21 sections on architecture and ‘SM-DS Address’ definition.</w:t>
        <w:br/>
        <w:t>- Related GSMA requirements: SMDS22, SMDS23, SMDS24 (regarding address uniqueness, management, and accessibility)</w:t>
      </w:r>
    </w:p>
    <w:p>
      <w:r>
        <w:rPr/>
        <w:t>Conditional Execution:</w:t>
        <w:br/>
        <w:t>- Steps relating to address update, clearing, or querying SHALL be executed if and only if corresponding LPA procedures or device management interfaces are supported.</w:t>
        <w:br/>
        <w:t>- Steps involving Event Record registration SHALL only be executed when SM-DP+ eventing is supported per deployment scenario.</w:t>
      </w:r>
    </w:p>
    <w:p>
      <w:r>
        <w:rPr/>
        <w:t>Notes:</w:t>
        <w:br/>
        <w:t>- The SM-DS address may be left blank; in this case, SM-DS discovery procedures or overriding address parameters SHALL be used per specification (see section 5.3.2).</w:t>
        <w:br/>
        <w:t>- Only one global Root SM-DS SHALL exist (SMDS23), and it SHALL be managed by GSMA (SMDS24).</w:t>
        <w:br/>
        <w:t>- The SM-DS address parameter format SHALL conform to the specification; invalid addresses SHALL be rejected.</w:t>
      </w:r>
    </w:p>
    <w:p/>
    <w:p>
      <w:r>
        <w:rPr>
          <w:b/>
          <w:sz w:val="24"/>
        </w:rPr>
        <w:t>Requirement ID : releaseFlag | Requirement Description : as defined in section {5.3.2}</w:t>
      </w:r>
    </w:p>
    <w:p>
      <w:r>
        <w:rPr>
          <w:b/>
          <w:sz w:val="24"/>
        </w:rPr>
        <w:t xml:space="preserve">Test Case : </w:t>
        <w:br/>
      </w:r>
    </w:p>
    <w:p>
      <w:r>
        <w:rPr/>
        <w:t>Test Cases</w:t>
      </w:r>
    </w:p>
    <w:p>
      <w:r>
        <w:rPr/>
        <w:t>TC</w:t>
      </w:r>
      <w:r>
        <w:rPr>
          <w:i/>
        </w:rPr>
        <w:t>RSP</w:t>
      </w:r>
      <w:r>
        <w:rPr/>
        <w:t>releaseFlag_ReservationAndEventRegistration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Is a certified Subscription Manager Data Preparation+ in operational state</w:t>
            </w:r>
          </w:p>
        </w:tc>
      </w:tr>
      <w:tr>
        <w:tc>
          <w:tcPr>
            <w:tcW w:type="dxa" w:w="4320"/>
          </w:tcPr>
          <w:p>
            <w:r>
              <w:t>eUICC</w:t>
            </w:r>
          </w:p>
        </w:tc>
        <w:tc>
          <w:tcPr>
            <w:tcW w:type="dxa" w:w="4320"/>
          </w:tcPr>
          <w:p>
            <w:r>
              <w:t>Is a certified eUICC with a valid EID, ready for Profile download or management</w:t>
            </w:r>
          </w:p>
        </w:tc>
      </w:tr>
      <w:tr>
        <w:tc>
          <w:tcPr>
            <w:tcW w:type="dxa" w:w="4320"/>
          </w:tcPr>
          <w:p>
            <w:r>
              <w:t>SM-DS</w:t>
            </w:r>
          </w:p>
        </w:tc>
        <w:tc>
          <w:tcPr>
            <w:tcW w:type="dxa" w:w="4320"/>
          </w:tcPr>
          <w:p>
            <w:r>
              <w:t>Is a certified Subscription Manager Discovery Server, reachable by SM-DP+ and eUICC</w:t>
            </w:r>
          </w:p>
        </w:tc>
      </w:tr>
    </w:tbl>
    <w:p>
      <w:r>
        <w:rPr/>
        <w:t>Test Sequence #01: ICCID Reservation with releaseFlag TRUE</w:t>
        <w:br/>
        <w:t>Description of the aim of the test sequence N°1</w:t>
      </w:r>
      <w:r>
        <w:rPr/>
        <w:br/>
        <w:t>Verify that, when the releaseFlag is set to true at Profile reservation, the SM-DP+ performs Event Registration to the specified SM-DS address, using the MatchingID as the EventID, as per section 5.3.2.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input parameters: iccid, eid, matchingId, confirmationCode, smdsAddress</w:t>
            </w:r>
          </w:p>
        </w:tc>
      </w:tr>
      <w:tr>
        <w:tc>
          <w:tcPr>
            <w:tcW w:type="dxa" w:w="4320"/>
          </w:tcPr>
          <w:p>
            <w:r>
              <w:t>eUICC</w:t>
            </w:r>
          </w:p>
        </w:tc>
        <w:tc>
          <w:tcPr>
            <w:tcW w:type="dxa" w:w="4320"/>
          </w:tcPr>
          <w:p>
            <w:r>
              <w:t>Awaits profile reservation</w:t>
            </w:r>
          </w:p>
        </w:tc>
      </w:tr>
      <w:tr>
        <w:tc>
          <w:tcPr>
            <w:tcW w:type="dxa" w:w="4320"/>
          </w:tcPr>
          <w:p>
            <w:r>
              <w:t>SM-DS</w:t>
            </w:r>
          </w:p>
        </w:tc>
        <w:tc>
          <w:tcPr>
            <w:tcW w:type="dxa" w:w="4320"/>
          </w:tcPr>
          <w:p>
            <w:r>
              <w:t>Ready to accept Event Registration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Submit ReserveICCID request to SM-DP+ with releaseFlag = TRUE, iccid, eid, matchingId, smdsAddress</w:t>
            </w:r>
          </w:p>
        </w:tc>
        <w:tc>
          <w:tcPr>
            <w:tcW w:type="dxa" w:w="2160"/>
          </w:tcPr>
          <w:p>
            <w:r>
              <w:t>SM-DP+ acknowledges input, stores releaseFlag status.</w:t>
            </w:r>
          </w:p>
        </w:tc>
      </w:tr>
      <w:tr>
        <w:tc>
          <w:tcPr>
            <w:tcW w:type="dxa" w:w="2160"/>
          </w:tcPr>
          <w:p>
            <w:r>
              <w:t>1</w:t>
            </w:r>
          </w:p>
        </w:tc>
        <w:tc>
          <w:tcPr>
            <w:tcW w:type="dxa" w:w="2160"/>
          </w:tcPr>
          <w:p>
            <w:r>
              <w:t>SM-DP+ → SM-DS</w:t>
            </w:r>
          </w:p>
        </w:tc>
        <w:tc>
          <w:tcPr>
            <w:tcW w:type="dxa" w:w="2160"/>
          </w:tcPr>
          <w:p>
            <w:r>
              <w:t>Performs Event Registration towards SM-DS, using smdsAddress, and registers using MatchingID as EventID</w:t>
            </w:r>
          </w:p>
        </w:tc>
        <w:tc>
          <w:tcPr>
            <w:tcW w:type="dxa" w:w="2160"/>
          </w:tcPr>
          <w:p>
            <w:r>
              <w:t>1- SM-DS acknowledges/records Event Registration for MatchingID.2- Event Record created as specified in section 3.6.1.</w:t>
            </w:r>
          </w:p>
        </w:tc>
      </w:tr>
      <w:tr>
        <w:tc>
          <w:tcPr>
            <w:tcW w:type="dxa" w:w="2160"/>
          </w:tcPr>
          <w:p>
            <w:r>
              <w:t>2</w:t>
            </w:r>
          </w:p>
        </w:tc>
        <w:tc>
          <w:tcPr>
            <w:tcW w:type="dxa" w:w="2160"/>
          </w:tcPr>
          <w:p>
            <w:r>
              <w:t>SM-DP+ → Operator</w:t>
            </w:r>
          </w:p>
        </w:tc>
        <w:tc>
          <w:tcPr>
            <w:tcW w:type="dxa" w:w="2160"/>
          </w:tcPr>
          <w:p>
            <w:r>
              <w:t>Responds to ReserveICCID request with status 'Executed-Success' and ICCID reserved confirmation</w:t>
            </w:r>
          </w:p>
        </w:tc>
        <w:tc>
          <w:tcPr>
            <w:tcW w:type="dxa" w:w="2160"/>
          </w:tcPr>
          <w:p>
            <w:r>
              <w:t>Function execution status 'Executed-Success' as per section 5.3.2.ICCID is reserved.</w:t>
            </w:r>
          </w:p>
        </w:tc>
      </w:tr>
    </w:tbl>
    <w:p>
      <w:r>
        <w:rPr/>
        <w:t>Test Sequence #02: ICCID Reservation with releaseFlag FALSE</w:t>
        <w:br/>
        <w:t>Description of the aim of the test sequence N°2</w:t>
      </w:r>
      <w:r>
        <w:rPr/>
        <w:br/>
        <w:t>Verify that, when the releaseFlag is set to false at Profile reservation, SM-DP+ does not perform Event Registration at this time, but will do so later as part of the ReleaseProfile function.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Submit ReserveICCID request to SM-DP+ with releaseFlag = FALSE, iccid, eid, matchingId, smdsAddress</w:t>
            </w:r>
          </w:p>
        </w:tc>
        <w:tc>
          <w:tcPr>
            <w:tcW w:type="dxa" w:w="2160"/>
          </w:tcPr>
          <w:p>
            <w:r>
              <w:t>SM-DP+ acknowledges input, stores releaseFlag status.</w:t>
            </w:r>
          </w:p>
        </w:tc>
      </w:tr>
      <w:tr>
        <w:tc>
          <w:tcPr>
            <w:tcW w:type="dxa" w:w="2160"/>
          </w:tcPr>
          <w:p>
            <w:r>
              <w:t>1</w:t>
            </w:r>
          </w:p>
        </w:tc>
        <w:tc>
          <w:tcPr>
            <w:tcW w:type="dxa" w:w="2160"/>
          </w:tcPr>
          <w:p>
            <w:r>
              <w:t>SM-DP+ → Operator</w:t>
            </w:r>
          </w:p>
        </w:tc>
        <w:tc>
          <w:tcPr>
            <w:tcW w:type="dxa" w:w="2160"/>
          </w:tcPr>
          <w:p>
            <w:r>
              <w:t>Responds to ReserveICCID request with status 'Executed-Success' and ICCID reserved confirmation</w:t>
            </w:r>
          </w:p>
        </w:tc>
        <w:tc>
          <w:tcPr>
            <w:tcW w:type="dxa" w:w="2160"/>
          </w:tcPr>
          <w:p>
            <w:r>
              <w:t>Function execution status 'Executed-Success' as per section 5.3.2.ICCID is reserved.</w:t>
            </w:r>
          </w:p>
        </w:tc>
      </w:tr>
      <w:tr>
        <w:tc>
          <w:tcPr>
            <w:tcW w:type="dxa" w:w="2160"/>
          </w:tcPr>
          <w:p>
            <w:r>
              <w:t>2</w:t>
            </w:r>
          </w:p>
        </w:tc>
        <w:tc>
          <w:tcPr>
            <w:tcW w:type="dxa" w:w="2160"/>
          </w:tcPr>
          <w:p>
            <w:r>
              <w:t>SM-DP+</w:t>
            </w:r>
          </w:p>
        </w:tc>
        <w:tc>
          <w:tcPr>
            <w:tcW w:type="dxa" w:w="2160"/>
          </w:tcPr>
          <w:p>
            <w:r>
              <w:t>(No Event Registration performed at this time)</w:t>
            </w:r>
          </w:p>
        </w:tc>
        <w:tc>
          <w:tcPr>
            <w:tcW w:type="dxa" w:w="2160"/>
          </w:tcPr>
          <w:p>
            <w:r>
              <w:t>No Event Record present for this ICCID/MatchingID in SM-DS.</w:t>
            </w:r>
          </w:p>
        </w:tc>
      </w:tr>
      <w:tr>
        <w:tc>
          <w:tcPr>
            <w:tcW w:type="dxa" w:w="2160"/>
          </w:tcPr>
          <w:p>
            <w:r>
              <w:t>3</w:t>
            </w:r>
          </w:p>
        </w:tc>
        <w:tc>
          <w:tcPr>
            <w:tcW w:type="dxa" w:w="2160"/>
          </w:tcPr>
          <w:p>
            <w:r>
              <w:t>Operator → SM-DP+</w:t>
            </w:r>
          </w:p>
        </w:tc>
        <w:tc>
          <w:tcPr>
            <w:tcW w:type="dxa" w:w="2160"/>
          </w:tcPr>
          <w:p>
            <w:r>
              <w:t>Later: Initiates ReleaseProfile procedure</w:t>
            </w:r>
          </w:p>
        </w:tc>
        <w:tc>
          <w:tcPr>
            <w:tcW w:type="dxa" w:w="2160"/>
          </w:tcPr>
          <w:p>
            <w:r>
              <w:t>SM-DP+ prepares for Event Registration as part of ReleaseProfile function, per process flow.</w:t>
            </w:r>
          </w:p>
        </w:tc>
      </w:tr>
      <w:tr>
        <w:tc>
          <w:tcPr>
            <w:tcW w:type="dxa" w:w="2160"/>
          </w:tcPr>
          <w:p>
            <w:r>
              <w:t>4</w:t>
            </w:r>
          </w:p>
        </w:tc>
        <w:tc>
          <w:tcPr>
            <w:tcW w:type="dxa" w:w="2160"/>
          </w:tcPr>
          <w:p>
            <w:r>
              <w:t>SM-DP+ → SM-DS</w:t>
            </w:r>
          </w:p>
        </w:tc>
        <w:tc>
          <w:tcPr>
            <w:tcW w:type="dxa" w:w="2160"/>
          </w:tcPr>
          <w:p>
            <w:r>
              <w:t>Performs Event Registration to SM-DS at ReleaseProfile invocation, using MatchingID as EventID</w:t>
            </w:r>
          </w:p>
        </w:tc>
        <w:tc>
          <w:tcPr>
            <w:tcW w:type="dxa" w:w="2160"/>
          </w:tcPr>
          <w:p>
            <w:r>
              <w:t>1- SM-DS acknowledges/records Event Registration for MatchingID.2- Event Record created as specified in section 3.6.1.</w:t>
            </w:r>
          </w:p>
        </w:tc>
      </w:tr>
    </w:tbl>
    <w:p>
      <w:r>
        <w:rPr/>
        <w:t>Test Sequence #03: Error Handling on Event Registration Failure</w:t>
        <w:br/>
        <w:t>Description of the aim of the test sequence N°3</w:t>
      </w:r>
      <w:r>
        <w:rPr/>
        <w:br/>
        <w:t>Verify that, in case of a failure during Event Registration when releaseFlag is TRUE, correct failure status is returned as per section 5.2.6 or table-specific failure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SM-DP+</w:t>
            </w:r>
          </w:p>
        </w:tc>
        <w:tc>
          <w:tcPr>
            <w:tcW w:type="dxa" w:w="2160"/>
          </w:tcPr>
          <w:p>
            <w:r>
              <w:t>Submit ReserveICCID request to SM-DP+ with releaseFlag = TRUE, but with unreachable smdsAddress</w:t>
            </w:r>
          </w:p>
        </w:tc>
        <w:tc>
          <w:tcPr>
            <w:tcW w:type="dxa" w:w="2160"/>
          </w:tcPr>
          <w:p>
            <w:r>
              <w:t>SM-DP+ attempts Event Registration; SM-DS unavailable.</w:t>
            </w:r>
          </w:p>
        </w:tc>
      </w:tr>
      <w:tr>
        <w:tc>
          <w:tcPr>
            <w:tcW w:type="dxa" w:w="2160"/>
          </w:tcPr>
          <w:p>
            <w:r>
              <w:t>1</w:t>
            </w:r>
          </w:p>
        </w:tc>
        <w:tc>
          <w:tcPr>
            <w:tcW w:type="dxa" w:w="2160"/>
          </w:tcPr>
          <w:p>
            <w:r>
              <w:t>SM-DP+ → Operator</w:t>
            </w:r>
          </w:p>
        </w:tc>
        <w:tc>
          <w:tcPr>
            <w:tcW w:type="dxa" w:w="2160"/>
          </w:tcPr>
          <w:p>
            <w:r>
              <w:t>Responds to ReserveICCID request with status 'Failed', includes failure status code as specified</w:t>
            </w:r>
          </w:p>
        </w:tc>
        <w:tc>
          <w:tcPr>
            <w:tcW w:type="dxa" w:w="2160"/>
          </w:tcPr>
          <w:p>
            <w:r>
              <w:t>Function execution status 'Failed' with relevant status code from section 5.2.6 or table in section 5.3.2.No ICCID is reserved/associated.</w:t>
            </w:r>
          </w:p>
        </w:tc>
      </w:tr>
    </w:tbl>
    <w:p>
      <w:r>
        <w:rPr/>
        <w:t>Conformance Requirements References</w:t>
      </w:r>
      <w:r>
        <w:rPr/>
        <w:br/>
        <w:t>- SGP.22 v2.6.1, Section 5.3.2 (releaseFlag definition and Event Registration behaviour)</w:t>
      </w:r>
      <w:r>
        <w:rPr/>
        <w:br/>
        <w:t>- SGP.22 v2.6.1, Section 3.6.1 (Event Registration procedure)</w:t>
      </w:r>
      <w:r>
        <w:rPr/>
        <w:br/>
        <w:t>- SGP.22 v2.6.1, Section 5.2.6 (Function execution status codes)</w:t>
      </w:r>
    </w:p>
    <w:p>
      <w:r>
        <w:rPr/>
        <w:t>Conditional Execution Notes:</w:t>
      </w:r>
      <w:r>
        <w:rPr/>
        <w:br/>
        <w:t>- For Test Sequence #01, the test SHALL be executed if and only if releaseFlag is set to TRUE in the request.</w:t>
        <w:br/>
        <w:t>- For Test Sequence #02, the test SHALL be executed if and only if releaseFlag is set to FALSE in the request.</w:t>
        <w:br/>
        <w:t>- For Test Sequence #03, the test SHALL be executed when SM-DS is purposefully unavailable or unreachable to simulate failure.</w:t>
      </w:r>
    </w:p>
    <w:p/>
    <w:p>
      <w:r>
        <w:rPr>
          <w:b/>
          <w:sz w:val="24"/>
        </w:rPr>
        <w:t>Requirement ID : iccid | Requirement Description : ICCID as described in section 5.2.1</w:t>
      </w:r>
    </w:p>
    <w:p>
      <w:r>
        <w:rPr>
          <w:b/>
          <w:sz w:val="24"/>
        </w:rPr>
        <w:t xml:space="preserve">Test Case : </w:t>
        <w:br/>
      </w:r>
    </w:p>
    <w:p>
      <w:r>
        <w:rPr/>
        <w:t>Test Cases</w:t>
      </w:r>
    </w:p>
    <w:p>
      <w:r>
        <w:rPr/>
        <w:t>TC</w:t>
      </w:r>
      <w:r>
        <w:rPr>
          <w:i/>
        </w:rPr>
        <w:t>ICCID</w:t>
      </w:r>
      <w:r>
        <w:rPr/>
        <w:t>ICCID_FormatValidation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Subscription Manager Data Preparation server is operational.</w:t>
            </w:r>
          </w:p>
        </w:tc>
      </w:tr>
      <w:tr>
        <w:tc>
          <w:tcPr>
            <w:tcW w:type="dxa" w:w="4320"/>
          </w:tcPr>
          <w:p>
            <w:r>
              <w:t>Requester</w:t>
            </w:r>
          </w:p>
        </w:tc>
        <w:tc>
          <w:tcPr>
            <w:tcW w:type="dxa" w:w="4320"/>
          </w:tcPr>
          <w:p>
            <w:r>
              <w:t>Entity (e.g. Device, LPA, or Operator system) can send requests to SM-DP+.</w:t>
            </w:r>
          </w:p>
        </w:tc>
      </w:tr>
    </w:tbl>
    <w:p>
      <w:r>
        <w:rPr/>
        <w:t>Test Sequence #01: Validate Correct ICCID Format (19 Digits)</w:t>
        <w:br/>
        <w:t>Description of the aim of the test sequence N°1</w:t>
      </w:r>
      <w:r>
        <w:rPr/>
        <w:br/>
        <w:t>Verify that the system accepts an ICCID consisting of exactly 19 digits, in accordance with section 5.2.1.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Awaiting ES2+.DownloadOrder or equivalent API request.</w:t>
            </w:r>
          </w:p>
        </w:tc>
      </w:tr>
      <w:tr>
        <w:tc>
          <w:tcPr>
            <w:tcW w:type="dxa" w:w="4320"/>
          </w:tcPr>
          <w:p>
            <w:r>
              <w:t>Requester</w:t>
            </w:r>
          </w:p>
        </w:tc>
        <w:tc>
          <w:tcPr>
            <w:tcW w:type="dxa" w:w="4320"/>
          </w:tcPr>
          <w:p>
            <w:r>
              <w:t>Prepares an ICCID value of 19 digits, e.g. 8947010000123456784.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Requester → SM-DP+</w:t>
            </w:r>
          </w:p>
        </w:tc>
        <w:tc>
          <w:tcPr>
            <w:tcW w:type="dxa" w:w="2160"/>
          </w:tcPr>
          <w:p>
            <w:r>
              <w:t>Prepare ES2+.DownloadOrder or similar request with ICCID = 8947010000123456784</w:t>
            </w:r>
          </w:p>
        </w:tc>
        <w:tc>
          <w:tcPr>
            <w:tcW w:type="dxa" w:w="2160"/>
          </w:tcPr>
          <w:p>
            <w:r>
              <w:t>The request is accepted, format validation passes.</w:t>
            </w:r>
          </w:p>
        </w:tc>
      </w:tr>
      <w:tr>
        <w:tc>
          <w:tcPr>
            <w:tcW w:type="dxa" w:w="2160"/>
          </w:tcPr>
          <w:p>
            <w:r>
              <w:t>1</w:t>
            </w:r>
          </w:p>
        </w:tc>
        <w:tc>
          <w:tcPr>
            <w:tcW w:type="dxa" w:w="2160"/>
          </w:tcPr>
          <w:p>
            <w:r>
              <w:t>Requester → SM-DP+</w:t>
            </w:r>
          </w:p>
        </w:tc>
        <w:tc>
          <w:tcPr>
            <w:tcW w:type="dxa" w:w="2160"/>
          </w:tcPr>
          <w:p>
            <w:r>
              <w:t>Send the API request with the above ICCID.</w:t>
            </w:r>
          </w:p>
        </w:tc>
        <w:tc>
          <w:tcPr>
            <w:tcW w:type="dxa" w:w="2160"/>
          </w:tcPr>
          <w:p>
            <w:r>
              <w:t>1- SM-DP+ processes request successfully.2- Response message echoes ICCID; no format error.</w:t>
            </w:r>
          </w:p>
        </w:tc>
      </w:tr>
    </w:tbl>
    <w:p>
      <w:r>
        <w:rPr/>
        <w:t>Test Sequence #02: Validate Correct ICCID Format (20 Digits with Padding)</w:t>
        <w:br/>
        <w:t>Description of the aim of the test sequence N°2</w:t>
      </w:r>
      <w:r>
        <w:rPr/>
        <w:br/>
        <w:t>Verify that the system accepts an ICCID consisting of 20 digits, where the final digit is the optional padding character 'F'.</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Awaiting ES2+.DownloadOrder or similar API request.</w:t>
            </w:r>
          </w:p>
        </w:tc>
      </w:tr>
      <w:tr>
        <w:tc>
          <w:tcPr>
            <w:tcW w:type="dxa" w:w="4320"/>
          </w:tcPr>
          <w:p>
            <w:r>
              <w:t>Requester</w:t>
            </w:r>
          </w:p>
        </w:tc>
        <w:tc>
          <w:tcPr>
            <w:tcW w:type="dxa" w:w="4320"/>
          </w:tcPr>
          <w:p>
            <w:r>
              <w:t>Prepares an ICCID value of 20 characters, e.g. 8947010000123456784F.</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Requester → SM-DP+</w:t>
            </w:r>
          </w:p>
        </w:tc>
        <w:tc>
          <w:tcPr>
            <w:tcW w:type="dxa" w:w="2160"/>
          </w:tcPr>
          <w:p>
            <w:r>
              <w:t>Prepare ES2+.DownloadOrder with ICCID = 8947010000123456784F</w:t>
            </w:r>
          </w:p>
        </w:tc>
        <w:tc>
          <w:tcPr>
            <w:tcW w:type="dxa" w:w="2160"/>
          </w:tcPr>
          <w:p>
            <w:r>
              <w:t>The request is accepted, system recognizes 'F' as valid padding.</w:t>
            </w:r>
          </w:p>
        </w:tc>
      </w:tr>
      <w:tr>
        <w:tc>
          <w:tcPr>
            <w:tcW w:type="dxa" w:w="2160"/>
          </w:tcPr>
          <w:p>
            <w:r>
              <w:t>1</w:t>
            </w:r>
          </w:p>
        </w:tc>
        <w:tc>
          <w:tcPr>
            <w:tcW w:type="dxa" w:w="2160"/>
          </w:tcPr>
          <w:p>
            <w:r>
              <w:t>Requester → SM-DP+</w:t>
            </w:r>
          </w:p>
        </w:tc>
        <w:tc>
          <w:tcPr>
            <w:tcW w:type="dxa" w:w="2160"/>
          </w:tcPr>
          <w:p>
            <w:r>
              <w:t>Send the API request.</w:t>
            </w:r>
          </w:p>
        </w:tc>
        <w:tc>
          <w:tcPr>
            <w:tcW w:type="dxa" w:w="2160"/>
          </w:tcPr>
          <w:p>
            <w:r>
              <w:t>1- SM-DP+ processes request successfully.2- Response message echoes ICCID; no format error.</w:t>
            </w:r>
          </w:p>
        </w:tc>
      </w:tr>
    </w:tbl>
    <w:p>
      <w:r>
        <w:rPr/>
        <w:t>Test Sequence #03: Validate ICCID Format: Reject Less Than 19 or More Than 20 Chars</w:t>
        <w:br/>
        <w:t>Description of the aim of the test sequence N°3</w:t>
      </w:r>
      <w:r>
        <w:rPr/>
        <w:br/>
        <w:t>Verify that the system rejects ICCIDs of less than 19 or more than 20 characters.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Requester → SM-DP+</w:t>
            </w:r>
          </w:p>
        </w:tc>
        <w:tc>
          <w:tcPr>
            <w:tcW w:type="dxa" w:w="2160"/>
          </w:tcPr>
          <w:p>
            <w:r>
              <w:t>Send ES2+.DownloadOrder with ICCID = 89470100001234567 (17 digits).</w:t>
            </w:r>
          </w:p>
        </w:tc>
        <w:tc>
          <w:tcPr>
            <w:tcW w:type="dxa" w:w="2160"/>
          </w:tcPr>
          <w:p>
            <w:r>
              <w:t>1- Error is returned.2- Response indicates invalid ICCID format.</w:t>
            </w:r>
          </w:p>
        </w:tc>
      </w:tr>
      <w:tr>
        <w:tc>
          <w:tcPr>
            <w:tcW w:type="dxa" w:w="2160"/>
          </w:tcPr>
          <w:p>
            <w:r>
              <w:t>2</w:t>
            </w:r>
          </w:p>
        </w:tc>
        <w:tc>
          <w:tcPr>
            <w:tcW w:type="dxa" w:w="2160"/>
          </w:tcPr>
          <w:p>
            <w:r>
              <w:t>Requester → SM-DP+</w:t>
            </w:r>
          </w:p>
        </w:tc>
        <w:tc>
          <w:tcPr>
            <w:tcW w:type="dxa" w:w="2160"/>
          </w:tcPr>
          <w:p>
            <w:r>
              <w:t>Send ES2+.DownloadOrder with ICCID = 894701000012345678412 (21 digits).</w:t>
            </w:r>
          </w:p>
        </w:tc>
        <w:tc>
          <w:tcPr>
            <w:tcW w:type="dxa" w:w="2160"/>
          </w:tcPr>
          <w:p>
            <w:r>
              <w:t>1- Error is returned.2- Response indicates invalid ICCID format.</w:t>
            </w:r>
          </w:p>
        </w:tc>
      </w:tr>
    </w:tbl>
    <w:p>
      <w:r>
        <w:rPr/>
        <w:t>Test Sequence #04: Validate ICCID Format: Reject 20th Character Not 'F'</w:t>
        <w:br/>
        <w:t>Description of the aim of the test sequence N°4</w:t>
      </w:r>
      <w:r>
        <w:rPr/>
        <w:br/>
        <w:t>Verify the system rejects 20 digit ICCID values whose 20th character is not the uppercase 'F'.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Requester → SM-DP+</w:t>
            </w:r>
          </w:p>
        </w:tc>
        <w:tc>
          <w:tcPr>
            <w:tcW w:type="dxa" w:w="2160"/>
          </w:tcPr>
          <w:p>
            <w:r>
              <w:t>Send ES2+.DownloadOrder with ICCID = 89470100001234567841 (20th char '1').</w:t>
            </w:r>
          </w:p>
        </w:tc>
        <w:tc>
          <w:tcPr>
            <w:tcW w:type="dxa" w:w="2160"/>
          </w:tcPr>
          <w:p>
            <w:r>
              <w:t>1- Error is returned.2- Response indicates invalid padding character.</w:t>
            </w:r>
          </w:p>
        </w:tc>
      </w:tr>
      <w:tr>
        <w:tc>
          <w:tcPr>
            <w:tcW w:type="dxa" w:w="2160"/>
          </w:tcPr>
          <w:p>
            <w:r>
              <w:t>2</w:t>
            </w:r>
          </w:p>
        </w:tc>
        <w:tc>
          <w:tcPr>
            <w:tcW w:type="dxa" w:w="2160"/>
          </w:tcPr>
          <w:p>
            <w:r>
              <w:t>Requester → SM-DP+</w:t>
            </w:r>
          </w:p>
        </w:tc>
        <w:tc>
          <w:tcPr>
            <w:tcW w:type="dxa" w:w="2160"/>
          </w:tcPr>
          <w:p>
            <w:r>
              <w:t>Send ES2+.DownloadOrder with ICCID = 8947010000123456784a (20th char 'a').</w:t>
            </w:r>
          </w:p>
        </w:tc>
        <w:tc>
          <w:tcPr>
            <w:tcW w:type="dxa" w:w="2160"/>
          </w:tcPr>
          <w:p>
            <w:r>
              <w:t>1- Error is returned.2- Response indicates invalid ICCID format.</w:t>
            </w:r>
          </w:p>
        </w:tc>
      </w:tr>
    </w:tbl>
    <w:p>
      <w:r>
        <w:rPr/>
        <w:t>Test Sequence #05: Validate ICCID Consistency in Profile Management</w:t>
        <w:br/>
        <w:t>Description of the aim of the test sequence N°5</w:t>
      </w:r>
      <w:r>
        <w:rPr/>
        <w:br/>
        <w:t>Verify that the same Profile is identified by ICCID values both with and without the padding F (e.g., 8947010000123456784 and 8947010000123456784F).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Requester → SM-DP+</w:t>
            </w:r>
          </w:p>
        </w:tc>
        <w:tc>
          <w:tcPr>
            <w:tcW w:type="dxa" w:w="2160"/>
          </w:tcPr>
          <w:p>
            <w:r>
              <w:t>Send ES2+.DownloadOrder with ICCID = 8947010000123456784</w:t>
            </w:r>
          </w:p>
        </w:tc>
        <w:tc>
          <w:tcPr>
            <w:tcW w:type="dxa" w:w="2160"/>
          </w:tcPr>
          <w:p>
            <w:r>
              <w:t>1- System identifies or allocates the Profile as expected.</w:t>
            </w:r>
          </w:p>
        </w:tc>
      </w:tr>
      <w:tr>
        <w:tc>
          <w:tcPr>
            <w:tcW w:type="dxa" w:w="2160"/>
          </w:tcPr>
          <w:p>
            <w:r>
              <w:t>2</w:t>
            </w:r>
          </w:p>
        </w:tc>
        <w:tc>
          <w:tcPr>
            <w:tcW w:type="dxa" w:w="2160"/>
          </w:tcPr>
          <w:p>
            <w:r>
              <w:t>Requester → SM-DP+</w:t>
            </w:r>
          </w:p>
        </w:tc>
        <w:tc>
          <w:tcPr>
            <w:tcW w:type="dxa" w:w="2160"/>
          </w:tcPr>
          <w:p>
            <w:r>
              <w:t>Send ES2+.DownloadOrder with ICCID = 8947010000123456784F</w:t>
            </w:r>
          </w:p>
        </w:tc>
        <w:tc>
          <w:tcPr>
            <w:tcW w:type="dxa" w:w="2160"/>
          </w:tcPr>
          <w:p>
            <w:r>
              <w:t>1- System identifies the same Profile as step 1.</w:t>
            </w:r>
          </w:p>
        </w:tc>
      </w:tr>
    </w:tbl>
    <w:p>
      <w:r>
        <w:rPr/>
        <w:t>Conformance Requirements References:</w:t>
        <w:br/>
        <w:t>- Section 5.2.1: ICCID format: "The ICCID SHALL either consist of 19 or 20 digits. String representation of 19 or 20 digits, where the 20th digit MAY optionally be the padding character F. Ex: 8947010000123456784F. A 19 digit ICCID with and without padding SHALL identify the same Profile."</w:t>
        <w:br/>
        <w:t>- JSON Schema for ES2+.DownloadOrder (see section 6.5.2.1 of SGP.22 v2.6.1)</w:t>
        <w:br/>
        <w:t>- Any request with ICCID field SHALL match: pattern "^[0-9]{19}[0-9F]?$"</w:t>
      </w:r>
    </w:p>
    <w:p>
      <w:r>
        <w:rPr/>
        <w:t>Conditional Execution Rule:</w:t>
        <w:br/>
        <w:t>- Test Sequence #02, #04 SHALL only be executed if system supports 20-character ICCID input.</w:t>
        <w:br/>
        <w:t>- All sequences SHALL be executed if the system provides an API that accepts an ICCID parameter for profile download or management.</w:t>
      </w:r>
    </w:p>
    <w:p>
      <w:r>
        <w:rPr/>
        <w:t>End of Test Cases.</w:t>
      </w:r>
    </w:p>
    <w:p/>
    <w:p>
      <w:r>
        <w:rPr>
          <w:b/>
          <w:sz w:val="24"/>
        </w:rPr>
        <w:t>Requirement ID : eid | Requirement Description : EID as described in section 4.3.1</w:t>
      </w:r>
    </w:p>
    <w:p>
      <w:r>
        <w:rPr>
          <w:b/>
          <w:sz w:val="24"/>
        </w:rPr>
        <w:t xml:space="preserve">Test Case : </w:t>
        <w:br/>
      </w:r>
    </w:p>
    <w:p>
      <w:r>
        <w:rPr/>
        <w:t>Test Cases</w:t>
      </w:r>
    </w:p>
    <w:p>
      <w:r>
        <w:rPr/>
        <w:t>TC</w:t>
      </w:r>
      <w:r>
        <w:rPr>
          <w:i/>
        </w:rPr>
        <w:t>EID</w:t>
      </w:r>
      <w:r>
        <w:rPr/>
        <w:t>EID</w:t>
      </w:r>
      <w:r>
        <w:rPr>
          <w:i/>
        </w:rPr>
        <w:t>Section4</w:t>
      </w:r>
      <w:r>
        <w:rPr/>
        <w:t>3_1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Assignment Authority</w:t>
            </w:r>
          </w:p>
        </w:tc>
        <w:tc>
          <w:tcPr>
            <w:tcW w:type="dxa" w:w="4320"/>
          </w:tcPr>
          <w:p>
            <w:r>
              <w:t>The entity assigning EIDs (GSMA or designated authority) is authorized and recognized per process.</w:t>
            </w:r>
          </w:p>
        </w:tc>
      </w:tr>
      <w:tr>
        <w:tc>
          <w:tcPr>
            <w:tcW w:type="dxa" w:w="4320"/>
          </w:tcPr>
          <w:p>
            <w:r>
              <w:t>eUICC Manufacturer</w:t>
            </w:r>
          </w:p>
        </w:tc>
        <w:tc>
          <w:tcPr>
            <w:tcW w:type="dxa" w:w="4320"/>
          </w:tcPr>
          <w:p>
            <w:r>
              <w:t>The EUM intends to assign EIDs to a batch of eUICCs.</w:t>
            </w:r>
          </w:p>
        </w:tc>
      </w:tr>
    </w:tbl>
    <w:p>
      <w:r>
        <w:rPr/>
        <w:t>Test Sequence #01: Verify EID Length and Format Requirement</w:t>
        <w:br/>
        <w:t>This test sequence verifies that the EID assigned to a eUICC is exactly 32 digits in length and matches the expected format, as required by section 4.3.1 and EID.R01.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has not yet had an EID assigned.</w:t>
            </w:r>
          </w:p>
        </w:tc>
      </w:tr>
      <w:tr>
        <w:tc>
          <w:tcPr>
            <w:tcW w:type="dxa" w:w="4320"/>
          </w:tcPr>
          <w:p>
            <w:r>
              <w:t>Assignment Authority</w:t>
            </w:r>
          </w:p>
        </w:tc>
        <w:tc>
          <w:tcPr>
            <w:tcW w:type="dxa" w:w="4320"/>
          </w:tcPr>
          <w:p>
            <w:r>
              <w:t>Ready to assign a new EID.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Assignment Authority → eUICC</w:t>
            </w:r>
          </w:p>
        </w:tc>
        <w:tc>
          <w:tcPr>
            <w:tcW w:type="dxa" w:w="2160"/>
          </w:tcPr>
          <w:p>
            <w:r>
              <w:t>Prepare to assign EID to a new eUICC</w:t>
            </w:r>
          </w:p>
        </w:tc>
        <w:tc>
          <w:tcPr>
            <w:tcW w:type="dxa" w:w="2160"/>
          </w:tcPr>
          <w:p>
            <w:r>
              <w:t>eUICC is ready to be assigned an EID.</w:t>
            </w:r>
          </w:p>
        </w:tc>
      </w:tr>
      <w:tr>
        <w:tc>
          <w:tcPr>
            <w:tcW w:type="dxa" w:w="2160"/>
          </w:tcPr>
          <w:p>
            <w:r>
              <w:t>1</w:t>
            </w:r>
          </w:p>
        </w:tc>
        <w:tc>
          <w:tcPr>
            <w:tcW w:type="dxa" w:w="2160"/>
          </w:tcPr>
          <w:p>
            <w:r>
              <w:t>Assignment Authority → eUICC</w:t>
            </w:r>
          </w:p>
        </w:tc>
        <w:tc>
          <w:tcPr>
            <w:tcW w:type="dxa" w:w="2160"/>
          </w:tcPr>
          <w:p>
            <w:r>
              <w:t>Assign an EID to the eUICC</w:t>
            </w:r>
          </w:p>
        </w:tc>
        <w:tc>
          <w:tcPr>
            <w:tcW w:type="dxa" w:w="2160"/>
          </w:tcPr>
          <w:p>
            <w:r>
              <w:t>1- Assigned EID is exactly 32 digits in length.2- All characters are digits 0-9.</w:t>
            </w:r>
          </w:p>
        </w:tc>
      </w:tr>
    </w:tbl>
    <w:p>
      <w:r>
        <w:rPr/>
        <w:t>Test Sequence #02: Ensure Uniqueness of EID</w:t>
        <w:br/>
        <w:t>This test sequence ensures that the EID assigned to each eUICC is globally unique as per EID.R02.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 → eUICC batch</w:t>
            </w:r>
          </w:p>
        </w:tc>
        <w:tc>
          <w:tcPr>
            <w:tcW w:type="dxa" w:w="2160"/>
          </w:tcPr>
          <w:p>
            <w:r>
              <w:t>Assign EIDs to multiple eUICCs within one or more batches</w:t>
            </w:r>
          </w:p>
        </w:tc>
        <w:tc>
          <w:tcPr>
            <w:tcW w:type="dxa" w:w="2160"/>
          </w:tcPr>
          <w:p>
            <w:r>
              <w:t>1- All assigned EIDs are unique across all eUICCs.2- No duplicate EID is present in the ecosystem.</w:t>
            </w:r>
          </w:p>
        </w:tc>
      </w:tr>
    </w:tbl>
    <w:p>
      <w:r>
        <w:rPr/>
        <w:t>Test Sequence #03: Independence From Other Schemes</w:t>
        <w:br/>
        <w:t>This test checks that the EID assignment is independent of ICCID, IIN, ITU-T E.118, and ISO/IEC 7812-1 schemes as required by EID.R03 and EID.P05.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 → eUICC</w:t>
            </w:r>
          </w:p>
        </w:tc>
        <w:tc>
          <w:tcPr>
            <w:tcW w:type="dxa" w:w="2160"/>
          </w:tcPr>
          <w:p>
            <w:r>
              <w:t>Assign EID to eUICC.</w:t>
            </w:r>
          </w:p>
        </w:tc>
        <w:tc>
          <w:tcPr>
            <w:tcW w:type="dxa" w:w="2160"/>
          </w:tcPr>
          <w:p>
            <w:r>
              <w:t>1- EID does not use values derived from ICCID or IIN.2- EID is not based on ITU-T E.118 or ISO/IEC 7812-1.</w:t>
            </w:r>
          </w:p>
        </w:tc>
      </w:tr>
      <w:tr>
        <w:tc>
          <w:tcPr>
            <w:tcW w:type="dxa" w:w="2160"/>
          </w:tcPr>
          <w:p>
            <w:r>
              <w:t>2</w:t>
            </w:r>
          </w:p>
        </w:tc>
        <w:tc>
          <w:tcPr>
            <w:tcW w:type="dxa" w:w="2160"/>
          </w:tcPr>
          <w:p>
            <w:r>
              <w:t>N/A</w:t>
            </w:r>
          </w:p>
        </w:tc>
        <w:tc>
          <w:tcPr>
            <w:tcW w:type="dxa" w:w="2160"/>
          </w:tcPr>
          <w:p>
            <w:r>
              <w:t>Inspect first 2 digits of EID (if any are '89')</w:t>
            </w:r>
          </w:p>
        </w:tc>
        <w:tc>
          <w:tcPr>
            <w:tcW w:type="dxa" w:w="2160"/>
          </w:tcPr>
          <w:p>
            <w:r>
              <w:t>1- EID does not start with '89' (reserved for ITU-T E.118 scheme)</w:t>
            </w:r>
          </w:p>
        </w:tc>
      </w:tr>
    </w:tbl>
    <w:p>
      <w:r>
        <w:rPr/>
        <w:t>Test Sequence #04: EID Check Digits Calculation and Verification</w:t>
        <w:br/>
        <w:t>This test ensures the check digits of the EID are calculated and can be correctly validated per the specified algorithm.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w:t>
            </w:r>
          </w:p>
        </w:tc>
        <w:tc>
          <w:tcPr>
            <w:tcW w:type="dxa" w:w="2160"/>
          </w:tcPr>
          <w:p>
            <w:r>
              <w:t>Set the two check digits of a new 32-digit EID to 00</w:t>
            </w:r>
          </w:p>
        </w:tc>
        <w:tc>
          <w:tcPr>
            <w:tcW w:type="dxa" w:w="2160"/>
          </w:tcPr>
          <w:p>
            <w:r>
              <w:t>1- Preliminary EID with check digit positions set to 0 is obtained.</w:t>
            </w:r>
          </w:p>
        </w:tc>
      </w:tr>
      <w:tr>
        <w:tc>
          <w:tcPr>
            <w:tcW w:type="dxa" w:w="2160"/>
          </w:tcPr>
          <w:p>
            <w:r>
              <w:t>2</w:t>
            </w:r>
          </w:p>
        </w:tc>
        <w:tc>
          <w:tcPr>
            <w:tcW w:type="dxa" w:w="2160"/>
          </w:tcPr>
          <w:p>
            <w:r>
              <w:t>Assignment Authority</w:t>
            </w:r>
          </w:p>
        </w:tc>
        <w:tc>
          <w:tcPr>
            <w:tcW w:type="dxa" w:w="2160"/>
          </w:tcPr>
          <w:p>
            <w:r>
              <w:t>Compute the remainder of the 32-digit number (as an integer) by dividing by 97</w:t>
            </w:r>
          </w:p>
        </w:tc>
        <w:tc>
          <w:tcPr>
            <w:tcW w:type="dxa" w:w="2160"/>
          </w:tcPr>
          <w:p>
            <w:r>
              <w:t>1- Remainder value is obtained.</w:t>
            </w:r>
          </w:p>
        </w:tc>
      </w:tr>
      <w:tr>
        <w:tc>
          <w:tcPr>
            <w:tcW w:type="dxa" w:w="2160"/>
          </w:tcPr>
          <w:p>
            <w:r>
              <w:t>3</w:t>
            </w:r>
          </w:p>
        </w:tc>
        <w:tc>
          <w:tcPr>
            <w:tcW w:type="dxa" w:w="2160"/>
          </w:tcPr>
          <w:p>
            <w:r>
              <w:t>Assignment Authority</w:t>
            </w:r>
          </w:p>
        </w:tc>
        <w:tc>
          <w:tcPr>
            <w:tcW w:type="dxa" w:w="2160"/>
          </w:tcPr>
          <w:p>
            <w:r>
              <w:t>Subtract the remainder from 98 to get check digits, prefix with 0 if single digit</w:t>
            </w:r>
          </w:p>
        </w:tc>
        <w:tc>
          <w:tcPr>
            <w:tcW w:type="dxa" w:w="2160"/>
          </w:tcPr>
          <w:p>
            <w:r>
              <w:t>1- Final two-digit check digits calculated.2- EID now has valid check digits in correct positions.</w:t>
            </w:r>
          </w:p>
        </w:tc>
      </w:tr>
      <w:tr>
        <w:tc>
          <w:tcPr>
            <w:tcW w:type="dxa" w:w="2160"/>
          </w:tcPr>
          <w:p>
            <w:r>
              <w:t>4</w:t>
            </w:r>
          </w:p>
        </w:tc>
        <w:tc>
          <w:tcPr>
            <w:tcW w:type="dxa" w:w="2160"/>
          </w:tcPr>
          <w:p>
            <w:r>
              <w:t>Interested party (e.g., verifier)</w:t>
            </w:r>
          </w:p>
        </w:tc>
        <w:tc>
          <w:tcPr>
            <w:tcW w:type="dxa" w:w="2160"/>
          </w:tcPr>
          <w:p>
            <w:r>
              <w:t>Compute remainder of full 32-digit EID number by 97</w:t>
            </w:r>
          </w:p>
        </w:tc>
        <w:tc>
          <w:tcPr>
            <w:tcW w:type="dxa" w:w="2160"/>
          </w:tcPr>
          <w:p>
            <w:r>
              <w:t>1- If remainder is 1, check digit verification is successful; otherwise EID is invalid.</w:t>
            </w:r>
          </w:p>
        </w:tc>
      </w:tr>
    </w:tbl>
    <w:p>
      <w:r>
        <w:rPr/>
        <w:t>Test Sequence #05: Verification that EID is Not a PAN and Not Used for Charging</w:t>
        <w:br/>
        <w:t>This test confirms that the EID field is not used as a Primary Account Number or for telecommunications charging.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 → eUICC</w:t>
            </w:r>
          </w:p>
        </w:tc>
        <w:tc>
          <w:tcPr>
            <w:tcW w:type="dxa" w:w="2160"/>
          </w:tcPr>
          <w:p>
            <w:r>
              <w:t>Assign EID and clarify in documentation/system that EID is not a PAN and not used for charging</w:t>
            </w:r>
          </w:p>
        </w:tc>
        <w:tc>
          <w:tcPr>
            <w:tcW w:type="dxa" w:w="2160"/>
          </w:tcPr>
          <w:p>
            <w:r>
              <w:t>1- EID is not configured or used as a PAN.2- No systems use EID for billing or charging.</w:t>
            </w:r>
          </w:p>
        </w:tc>
      </w:tr>
    </w:tbl>
    <w:p>
      <w:r>
        <w:rPr/>
        <w:t>Test Sequence #06: Assignment Separate from ICCID and IIN</w:t>
        <w:br/>
        <w:t>This test ensures that the EID assignment process is separate and independent from ICCID and IIN assignment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w:t>
            </w:r>
          </w:p>
        </w:tc>
        <w:tc>
          <w:tcPr>
            <w:tcW w:type="dxa" w:w="2160"/>
          </w:tcPr>
          <w:p>
            <w:r>
              <w:t>Assign ICCID and IIN to eUICC</w:t>
            </w:r>
          </w:p>
        </w:tc>
        <w:tc>
          <w:tcPr>
            <w:tcW w:type="dxa" w:w="2160"/>
          </w:tcPr>
          <w:p>
            <w:r>
              <w:t>ICCID and IIN are assigned using their own mechanism.</w:t>
            </w:r>
          </w:p>
        </w:tc>
      </w:tr>
      <w:tr>
        <w:tc>
          <w:tcPr>
            <w:tcW w:type="dxa" w:w="2160"/>
          </w:tcPr>
          <w:p>
            <w:r>
              <w:t>2</w:t>
            </w:r>
          </w:p>
        </w:tc>
        <w:tc>
          <w:tcPr>
            <w:tcW w:type="dxa" w:w="2160"/>
          </w:tcPr>
          <w:p>
            <w:r>
              <w:t>Assignment Authority</w:t>
            </w:r>
          </w:p>
        </w:tc>
        <w:tc>
          <w:tcPr>
            <w:tcW w:type="dxa" w:w="2160"/>
          </w:tcPr>
          <w:p>
            <w:r>
              <w:t>Assign EID to the eUICC</w:t>
            </w:r>
          </w:p>
        </w:tc>
        <w:tc>
          <w:tcPr>
            <w:tcW w:type="dxa" w:w="2160"/>
          </w:tcPr>
          <w:p>
            <w:r>
              <w:t>EID is assigned through a separate, independent process.</w:t>
            </w:r>
          </w:p>
        </w:tc>
      </w:tr>
    </w:tbl>
    <w:p>
      <w:r>
        <w:rPr/>
        <w:t>Test Sequence #07: Eligibility Criteria for EID Assignment Authority</w:t>
        <w:br/>
        <w:t>This test sequence ensures that only eligible authorities assign EIDs and only one ERHI1 per applicant unless exceptions.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Applicant → Assignment Authority</w:t>
            </w:r>
          </w:p>
        </w:tc>
        <w:tc>
          <w:tcPr>
            <w:tcW w:type="dxa" w:w="2160"/>
          </w:tcPr>
          <w:p>
            <w:r>
              <w:t>Submit application for ERHI1 assignment.</w:t>
            </w:r>
          </w:p>
        </w:tc>
        <w:tc>
          <w:tcPr>
            <w:tcW w:type="dxa" w:w="2160"/>
          </w:tcPr>
          <w:p>
            <w:r>
              <w:t>Applicant does not already have ERHI1 unless exception; commitment to timely usage is documented.</w:t>
            </w:r>
          </w:p>
        </w:tc>
      </w:tr>
      <w:tr>
        <w:tc>
          <w:tcPr>
            <w:tcW w:type="dxa" w:w="2160"/>
          </w:tcPr>
          <w:p>
            <w:r>
              <w:t>2</w:t>
            </w:r>
          </w:p>
        </w:tc>
        <w:tc>
          <w:tcPr>
            <w:tcW w:type="dxa" w:w="2160"/>
          </w:tcPr>
          <w:p>
            <w:r>
              <w:t>Assignment Authority</w:t>
            </w:r>
          </w:p>
        </w:tc>
        <w:tc>
          <w:tcPr>
            <w:tcW w:type="dxa" w:w="2160"/>
          </w:tcPr>
          <w:p>
            <w:r>
              <w:t>Check eligibility criteria per section 11 of the specification</w:t>
            </w:r>
          </w:p>
        </w:tc>
        <w:tc>
          <w:tcPr>
            <w:tcW w:type="dxa" w:w="2160"/>
          </w:tcPr>
          <w:p>
            <w:r>
              <w:t>Only eligible applicants receive ERHI1 assignment.</w:t>
            </w:r>
          </w:p>
        </w:tc>
      </w:tr>
    </w:tbl>
    <w:p>
      <w:r>
        <w:rPr/>
        <w:t>Conformance Requirements References</w:t>
        <w:br/>
        <w:t>- SGP.29 sections: 4.3.1, 8 (EID Scheme Requirements), 9 (Assignment Authorities), Check Digit Calculation instructions, and referenced Principles EID.P03, EID.P04, EID.P05.</w:t>
        <w:br/>
        <w:t>- EID.R01, EID.R02, EID.R03, AE.R01, AE.R02, and AE.R03.</w:t>
        <w:br/>
        <w:t>- Section 10 for numbering independence.</w:t>
        <w:br/>
        <w:t>- Section 11 for eligibility and assignment process.</w:t>
      </w:r>
    </w:p>
    <w:p>
      <w:r>
        <w:rPr/>
        <w:t>This suite SHALL be executed if and only if a system is responsible for EID assignment, verification, or auditing under SGP.29. All results MUST be asserted via objective inspection of content and process records.</w:t>
      </w:r>
    </w:p>
    <w:p/>
    <w:p>
      <w:r>
        <w:rPr>
          <w:b/>
          <w:sz w:val="24"/>
        </w:rPr>
        <w:t>Requirement ID : profileType | Requirement Description : Content free information defined by the Operator (e.g.'P9054-2')</w:t>
      </w:r>
    </w:p>
    <w:p>
      <w:r>
        <w:rPr>
          <w:b/>
          <w:sz w:val="24"/>
        </w:rPr>
        <w:t xml:space="preserve">Test Case : </w:t>
        <w:br/>
      </w:r>
    </w:p>
    <w:p>
      <w:r>
        <w:rPr/>
        <w:t>Test Cases</w:t>
      </w:r>
    </w:p>
    <w:p>
      <w:r>
        <w:rPr/>
        <w:t>TC</w:t>
      </w:r>
      <w:r>
        <w:rPr>
          <w:i/>
        </w:rPr>
        <w:t>IUT</w:t>
      </w:r>
      <w:r>
        <w:rPr/>
        <w:t>profileType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Operator</w:t>
            </w:r>
          </w:p>
        </w:tc>
        <w:tc>
          <w:tcPr>
            <w:tcW w:type="dxa" w:w="4320"/>
          </w:tcPr>
          <w:p>
            <w:r>
              <w:t>Operator has an established relationship with M2M SP and is authorized to define Profiles.</w:t>
            </w:r>
          </w:p>
        </w:tc>
      </w:tr>
      <w:tr>
        <w:tc>
          <w:tcPr>
            <w:tcW w:type="dxa" w:w="4320"/>
          </w:tcPr>
          <w:p>
            <w:r>
              <w:t>SM-SR</w:t>
            </w:r>
          </w:p>
        </w:tc>
        <w:tc>
          <w:tcPr>
            <w:tcW w:type="dxa" w:w="4320"/>
          </w:tcPr>
          <w:p>
            <w:r>
              <w:t>Subscription Manager Secure Routing (SM-SR) is operational and accessible to M2M SP and Operator.</w:t>
            </w:r>
          </w:p>
        </w:tc>
      </w:tr>
      <w:tr>
        <w:tc>
          <w:tcPr>
            <w:tcW w:type="dxa" w:w="4320"/>
          </w:tcPr>
          <w:p>
            <w:r>
              <w:t>eUICC</w:t>
            </w:r>
          </w:p>
        </w:tc>
        <w:tc>
          <w:tcPr>
            <w:tcW w:type="dxa" w:w="4320"/>
          </w:tcPr>
          <w:p>
            <w:r>
              <w:t>eUICC is provisioned and contains at least one Profile belonging to the Operator.</w:t>
            </w:r>
          </w:p>
        </w:tc>
      </w:tr>
    </w:tbl>
    <w:p>
      <w:r>
        <w:rPr/>
        <w:t>Test Sequence #01: Set and Use the profileType Information</w:t>
        <w:br/>
        <w:t>To verify that an Operator can specify arbitrary content-free information as profileType when interacting with SM-SR for Profile and Notification Authorization/Configuration.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Operator</w:t>
            </w:r>
          </w:p>
        </w:tc>
        <w:tc>
          <w:tcPr>
            <w:tcW w:type="dxa" w:w="4320"/>
          </w:tcPr>
          <w:p>
            <w:r>
              <w:t>Operator wishes to distinguish or manage a set of Profiles using the profileType.</w:t>
            </w:r>
          </w:p>
        </w:tc>
      </w:tr>
      <w:tr>
        <w:tc>
          <w:tcPr>
            <w:tcW w:type="dxa" w:w="4320"/>
          </w:tcPr>
          <w:p>
            <w:r>
              <w:t>M2M SP</w:t>
            </w:r>
          </w:p>
        </w:tc>
        <w:tc>
          <w:tcPr>
            <w:tcW w:type="dxa" w:w="4320"/>
          </w:tcPr>
          <w:p>
            <w:r>
              <w:t>M2M SP has received configuration and is authorized by Operator to interact with SM-SR.</w:t>
            </w:r>
          </w:p>
        </w:tc>
      </w:tr>
      <w:tr>
        <w:tc>
          <w:tcPr>
            <w:tcW w:type="dxa" w:w="4320"/>
          </w:tcPr>
          <w:p>
            <w:r>
              <w:t>SM-SR</w:t>
            </w:r>
          </w:p>
        </w:tc>
        <w:tc>
          <w:tcPr>
            <w:tcW w:type="dxa" w:w="4320"/>
          </w:tcPr>
          <w:p>
            <w:r>
              <w:t>SM-SR is ready to accept PLMA (Profile and Notification Authorization) requests and maintain Profile/Notification settings per profileType.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Operator → M2M SP</w:t>
            </w:r>
          </w:p>
        </w:tc>
        <w:tc>
          <w:tcPr>
            <w:tcW w:type="dxa" w:w="2160"/>
          </w:tcPr>
          <w:p>
            <w:r>
              <w:t>Operator configures the system to use a specific profileType value (e.g., "P9054-2")</w:t>
            </w:r>
          </w:p>
        </w:tc>
        <w:tc>
          <w:tcPr>
            <w:tcW w:type="dxa" w:w="2160"/>
          </w:tcPr>
          <w:p>
            <w:r>
              <w:t>SM-SR and M2M SP are aware of the intended profileType.</w:t>
            </w:r>
          </w:p>
        </w:tc>
      </w:tr>
      <w:tr>
        <w:tc>
          <w:tcPr>
            <w:tcW w:type="dxa" w:w="2160"/>
          </w:tcPr>
          <w:p>
            <w:r>
              <w:t>1</w:t>
            </w:r>
          </w:p>
        </w:tc>
        <w:tc>
          <w:tcPr>
            <w:tcW w:type="dxa" w:w="2160"/>
          </w:tcPr>
          <w:p>
            <w:r>
              <w:t>M2M SP → SM-SR</w:t>
            </w:r>
          </w:p>
        </w:tc>
        <w:tc>
          <w:tcPr>
            <w:tcW w:type="dxa" w:w="2160"/>
          </w:tcPr>
          <w:p>
            <w:r>
              <w:t>Send PLMA request containing profileType = "P9054-2", mno-id, m2m-sp-id, and authorizedOperations.</w:t>
            </w:r>
          </w:p>
        </w:tc>
        <w:tc>
          <w:tcPr>
            <w:tcW w:type="dxa" w:w="2160"/>
          </w:tcPr>
          <w:p>
            <w:r>
              <w:t>1- SM-SR accepts and stores the profileType as received from M2M SP.2- profileType is interpreted as content-free string.</w:t>
            </w:r>
          </w:p>
        </w:tc>
      </w:tr>
      <w:tr>
        <w:tc>
          <w:tcPr>
            <w:tcW w:type="dxa" w:w="2160"/>
          </w:tcPr>
          <w:p>
            <w:r>
              <w:t>2</w:t>
            </w:r>
          </w:p>
        </w:tc>
        <w:tc>
          <w:tcPr>
            <w:tcW w:type="dxa" w:w="2160"/>
          </w:tcPr>
          <w:p>
            <w:r>
              <w:t>SM-SR → Operator</w:t>
            </w:r>
          </w:p>
        </w:tc>
        <w:tc>
          <w:tcPr>
            <w:tcW w:type="dxa" w:w="2160"/>
          </w:tcPr>
          <w:p>
            <w:r>
              <w:t>SM-SR uses stored profileType when processing Authorizations or sending notifications.</w:t>
            </w:r>
          </w:p>
        </w:tc>
        <w:tc>
          <w:tcPr>
            <w:tcW w:type="dxa" w:w="2160"/>
          </w:tcPr>
          <w:p>
            <w:r>
              <w:t>1- profileType value accompanies relevant operations or notifications.2- profileType remains unmodified by SM-SR.</w:t>
            </w:r>
          </w:p>
        </w:tc>
      </w:tr>
      <w:tr>
        <w:tc>
          <w:tcPr>
            <w:tcW w:type="dxa" w:w="2160"/>
          </w:tcPr>
          <w:p>
            <w:r>
              <w:t>3</w:t>
            </w:r>
          </w:p>
        </w:tc>
        <w:tc>
          <w:tcPr>
            <w:tcW w:type="dxa" w:w="2160"/>
          </w:tcPr>
          <w:p>
            <w:r>
              <w:t>Operator → SM-SR</w:t>
            </w:r>
          </w:p>
        </w:tc>
        <w:tc>
          <w:tcPr>
            <w:tcW w:type="dxa" w:w="2160"/>
          </w:tcPr>
          <w:p>
            <w:r>
              <w:t>Operator queries Profile or Notification Authorizations, specifying the same profileType value.</w:t>
            </w:r>
          </w:p>
        </w:tc>
        <w:tc>
          <w:tcPr>
            <w:tcW w:type="dxa" w:w="2160"/>
          </w:tcPr>
          <w:p>
            <w:r>
              <w:t>1- SM-SR returns data associated with "P9054-2".2- Only Profiles matching this profileType are affected/returned.</w:t>
            </w:r>
          </w:p>
        </w:tc>
      </w:tr>
      <w:tr>
        <w:tc>
          <w:tcPr>
            <w:tcW w:type="dxa" w:w="2160"/>
          </w:tcPr>
          <w:p>
            <w:r>
              <w:t>4</w:t>
            </w:r>
          </w:p>
        </w:tc>
        <w:tc>
          <w:tcPr>
            <w:tcW w:type="dxa" w:w="2160"/>
          </w:tcPr>
          <w:p>
            <w:r>
              <w:t>Operator → eUICC</w:t>
            </w:r>
          </w:p>
        </w:tc>
        <w:tc>
          <w:tcPr>
            <w:tcW w:type="dxa" w:w="2160"/>
          </w:tcPr>
          <w:p>
            <w:r>
              <w:t>Operator requests meta-information about a Profile with the defined profileType.</w:t>
            </w:r>
          </w:p>
        </w:tc>
        <w:tc>
          <w:tcPr>
            <w:tcW w:type="dxa" w:w="2160"/>
          </w:tcPr>
          <w:p>
            <w:r>
              <w:t>eUICC returns the meta-information; profileType field included “as is”, reflecting the Operator's content-free input.</w:t>
            </w:r>
          </w:p>
        </w:tc>
      </w:tr>
    </w:tbl>
    <w:p>
      <w:r>
        <w:rPr/>
        <w:t>Test Sequence #02: Handling of Empty profileType String</w:t>
        <w:br/>
        <w:t>To verify that an empty profileType string is interpreted per specification: representing all Profiles owned by the Operator with empty or no Profile Type in the EIS.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M2M SP → SM-SR</w:t>
            </w:r>
          </w:p>
        </w:tc>
        <w:tc>
          <w:tcPr>
            <w:tcW w:type="dxa" w:w="2160"/>
          </w:tcPr>
          <w:p>
            <w:r>
              <w:t>Send PLMA request with profileType = "" (empty string), valid mno-id, m2m-sp-id, etc.</w:t>
            </w:r>
          </w:p>
        </w:tc>
        <w:tc>
          <w:tcPr>
            <w:tcW w:type="dxa" w:w="2160"/>
          </w:tcPr>
          <w:p>
            <w:r>
              <w:t>1- SM-SR recognizes that empty profileType means all Profiles owned by the Operator with empty/no type in EIS.</w:t>
            </w:r>
          </w:p>
        </w:tc>
      </w:tr>
      <w:tr>
        <w:tc>
          <w:tcPr>
            <w:tcW w:type="dxa" w:w="2160"/>
          </w:tcPr>
          <w:p>
            <w:r>
              <w:t>2</w:t>
            </w:r>
          </w:p>
        </w:tc>
        <w:tc>
          <w:tcPr>
            <w:tcW w:type="dxa" w:w="2160"/>
          </w:tcPr>
          <w:p>
            <w:r>
              <w:t>SM-SR → Operator</w:t>
            </w:r>
          </w:p>
        </w:tc>
        <w:tc>
          <w:tcPr>
            <w:tcW w:type="dxa" w:w="2160"/>
          </w:tcPr>
          <w:p>
            <w:r>
              <w:t>SM-SR uses empty profileType in triggers or notification as applicable.</w:t>
            </w:r>
          </w:p>
        </w:tc>
        <w:tc>
          <w:tcPr>
            <w:tcW w:type="dxa" w:w="2160"/>
          </w:tcPr>
          <w:p>
            <w:r>
              <w:t>1- Operator receives notifications or data for all relevant Profiles.2- No filtering by custom type.</w:t>
            </w:r>
          </w:p>
        </w:tc>
      </w:tr>
    </w:tbl>
    <w:p>
      <w:r>
        <w:rPr/>
        <w:t>Test Sequence #03: Arbitrary Strings as profileType</w:t>
        <w:br/>
        <w:t>To check the acceptance of any arbitrary string as profileType as specified by the Operator and ensure it is not interpreted/checked by SM-SR.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M2M SP</w:t>
            </w:r>
          </w:p>
        </w:tc>
        <w:tc>
          <w:tcPr>
            <w:tcW w:type="dxa" w:w="2160"/>
          </w:tcPr>
          <w:p>
            <w:r>
              <w:t>Operator enters a unique, arbitrary profileType value (e.g. "testGroup123").</w:t>
            </w:r>
          </w:p>
        </w:tc>
        <w:tc>
          <w:tcPr>
            <w:tcW w:type="dxa" w:w="2160"/>
          </w:tcPr>
          <w:p>
            <w:r>
              <w:t>M2M SP forwards the string to SM-SR without modification.</w:t>
            </w:r>
          </w:p>
        </w:tc>
      </w:tr>
      <w:tr>
        <w:tc>
          <w:tcPr>
            <w:tcW w:type="dxa" w:w="2160"/>
          </w:tcPr>
          <w:p>
            <w:r>
              <w:t>2</w:t>
            </w:r>
          </w:p>
        </w:tc>
        <w:tc>
          <w:tcPr>
            <w:tcW w:type="dxa" w:w="2160"/>
          </w:tcPr>
          <w:p>
            <w:r>
              <w:t>M2M SP → SM-SR</w:t>
            </w:r>
          </w:p>
        </w:tc>
        <w:tc>
          <w:tcPr>
            <w:tcW w:type="dxa" w:w="2160"/>
          </w:tcPr>
          <w:p>
            <w:r>
              <w:t>M2M SP includes "testGroup123" as profileType in request data.</w:t>
            </w:r>
          </w:p>
        </w:tc>
        <w:tc>
          <w:tcPr>
            <w:tcW w:type="dxa" w:w="2160"/>
          </w:tcPr>
          <w:p>
            <w:r>
              <w:t>SM-SR accepts and stores "testGroup123" as profileType “as is”.</w:t>
            </w:r>
          </w:p>
        </w:tc>
      </w:tr>
      <w:tr>
        <w:tc>
          <w:tcPr>
            <w:tcW w:type="dxa" w:w="2160"/>
          </w:tcPr>
          <w:p>
            <w:r>
              <w:t>3</w:t>
            </w:r>
          </w:p>
        </w:tc>
        <w:tc>
          <w:tcPr>
            <w:tcW w:type="dxa" w:w="2160"/>
          </w:tcPr>
          <w:p>
            <w:r>
              <w:t>Operator → SM-SR</w:t>
            </w:r>
          </w:p>
        </w:tc>
        <w:tc>
          <w:tcPr>
            <w:tcW w:type="dxa" w:w="2160"/>
          </w:tcPr>
          <w:p>
            <w:r>
              <w:t>Operator queries configuration/notification with profileType="testGroup123".</w:t>
            </w:r>
          </w:p>
        </w:tc>
        <w:tc>
          <w:tcPr>
            <w:tcW w:type="dxa" w:w="2160"/>
          </w:tcPr>
          <w:p>
            <w:r>
              <w:t>Data associated only with "testGroup123" Profile(s) is returned.</w:t>
            </w:r>
          </w:p>
        </w:tc>
      </w:tr>
    </w:tbl>
    <w:p>
      <w:r>
        <w:rPr/>
        <w:t>Conformance Requirements References</w:t>
        <w:br/>
        <w:t>- SGP.02, section 5.1.1.1, 5.7.1.1, 5.7.1.2, ProfileType definition (page 265): profileType is content-free, defined by Operator, e.g., "P9054-2".</w:t>
        <w:br/>
        <w:t>- SGP.02, ProfileType usage: An empty profileType string applies to all Profiles of the Operator with empty or no Profile Type in the EIS.</w:t>
      </w:r>
    </w:p>
    <w:p>
      <w:r>
        <w:rPr/>
        <w:t>Conditional Execution Notes</w:t>
        <w:br/>
        <w:t>- These tests SHALL be executed for any Operator or M2M SP claiming profileType support/configuration capability.</w:t>
        <w:br/>
        <w:t>- Test Sequence #02 SHALL be executed if Operator intends to control all Profiles without a specific Profile Type string set.</w:t>
      </w:r>
    </w:p>
    <w:p>
      <w:r>
        <w:rPr/>
        <w:t>Notes</w:t>
        <w:br/>
        <w:t>- SM-SR and M2M SP SHALL NOT interpret or alter the content of profileType except to store and associate it with matching Profiles and processes.</w:t>
        <w:br/>
        <w:t>- profileType is an arbitrary Operator-defined string field; usage may vary according to Operator internal requirements.</w:t>
      </w:r>
    </w:p>
    <w:p/>
    <w:p>
      <w:r>
        <w:rPr>
          <w:b/>
          <w:sz w:val="24"/>
        </w:rPr>
        <w:t>Requirement ID : timestamp | Requirement Description : String format as specified by W3C: YYYY-MM-DDThh:mm:ssTZD (E.g. 2001-12-17T09:30:47Z)</w:t>
      </w:r>
    </w:p>
    <w:p>
      <w:r>
        <w:rPr>
          <w:b/>
          <w:sz w:val="24"/>
        </w:rPr>
        <w:t xml:space="preserve">Test Case : </w:t>
        <w:br/>
      </w:r>
    </w:p>
    <w:p>
      <w:r>
        <w:rPr/>
        <w:t>Test Cases</w:t>
      </w:r>
    </w:p>
    <w:p>
      <w:r>
        <w:rPr/>
        <w:t>TC</w:t>
      </w:r>
      <w:r>
        <w:rPr>
          <w:i/>
        </w:rPr>
        <w:t>Timestamp</w:t>
      </w:r>
      <w:r>
        <w:rPr/>
        <w:t>W3CFormatCompliance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Test Tool</w:t>
            </w:r>
          </w:p>
        </w:tc>
        <w:tc>
          <w:tcPr>
            <w:tcW w:type="dxa" w:w="4320"/>
          </w:tcPr>
          <w:p>
            <w:r>
              <w:t>The system or interface under test is configured to generate or consume timestamps in line with SGP.22 requirements.</w:t>
            </w:r>
          </w:p>
        </w:tc>
      </w:tr>
      <w:tr>
        <w:tc>
          <w:tcPr>
            <w:tcW w:type="dxa" w:w="4320"/>
          </w:tcPr>
          <w:p>
            <w:r>
              <w:t>IUT</w:t>
            </w:r>
          </w:p>
        </w:tc>
        <w:tc>
          <w:tcPr>
            <w:tcW w:type="dxa" w:w="4320"/>
          </w:tcPr>
          <w:p>
            <w:r>
              <w:t>Implementation under test supports date/time fields where 'timestamp' is used.</w:t>
            </w:r>
          </w:p>
        </w:tc>
      </w:tr>
    </w:tbl>
    <w:p>
      <w:r>
        <w:rPr/>
        <w:t>Test Sequence #01: Validate Accepted Format for Timestamp Field</w:t>
        <w:br/>
        <w:t>This test sequence verifies that the 'timestamp' field is correctly generated and/or accepted in the string format specified by W3C: "YYYY-MM-DDThh:mm:ssTZD" (e.g., "2001-12-17T09:30:47Z").</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IUT</w:t>
            </w:r>
          </w:p>
        </w:tc>
        <w:tc>
          <w:tcPr>
            <w:tcW w:type="dxa" w:w="4320"/>
          </w:tcPr>
          <w:p>
            <w:r>
              <w:t>IUT is ready to generate and/or receive a timestamp for a relevant interface or API call.</w:t>
            </w:r>
          </w:p>
        </w:tc>
      </w:tr>
      <w:tr>
        <w:tc>
          <w:tcPr>
            <w:tcW w:type="dxa" w:w="4320"/>
          </w:tcPr>
          <w:p>
            <w:r>
              <w:t>Test Tool</w:t>
            </w:r>
          </w:p>
        </w:tc>
        <w:tc>
          <w:tcPr>
            <w:tcW w:type="dxa" w:w="4320"/>
          </w:tcPr>
          <w:p>
            <w:r>
              <w:t>Test Tool is prepared to evaluate or inject timestamp strings, and to observe and capture outputs.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Tool → IUT</w:t>
            </w:r>
          </w:p>
        </w:tc>
        <w:tc>
          <w:tcPr>
            <w:tcW w:type="dxa" w:w="2160"/>
          </w:tcPr>
          <w:p>
            <w:r>
              <w:t>Establish test context and readiness.</w:t>
            </w:r>
          </w:p>
        </w:tc>
        <w:tc>
          <w:tcPr>
            <w:tcW w:type="dxa" w:w="2160"/>
          </w:tcPr>
          <w:p>
            <w:r>
              <w:t>Test environment and SUT initialized and synchronized.</w:t>
            </w:r>
          </w:p>
        </w:tc>
      </w:tr>
      <w:tr>
        <w:tc>
          <w:tcPr>
            <w:tcW w:type="dxa" w:w="2160"/>
          </w:tcPr>
          <w:p>
            <w:r>
              <w:t>1</w:t>
            </w:r>
          </w:p>
        </w:tc>
        <w:tc>
          <w:tcPr>
            <w:tcW w:type="dxa" w:w="2160"/>
          </w:tcPr>
          <w:p>
            <w:r>
              <w:t>IUT → Test Tool</w:t>
            </w:r>
          </w:p>
        </w:tc>
        <w:tc>
          <w:tcPr>
            <w:tcW w:type="dxa" w:w="2160"/>
          </w:tcPr>
          <w:p>
            <w:r>
              <w:t>IUT generates/releases a timestamp field as part of a message.</w:t>
            </w:r>
          </w:p>
        </w:tc>
        <w:tc>
          <w:tcPr>
            <w:tcW w:type="dxa" w:w="2160"/>
          </w:tcPr>
          <w:p>
            <w:r>
              <w:t>1- The timestamp is provided in strict W3C format: YYYY-MM-DDThh:mm:ssTZD</w:t>
            </w:r>
          </w:p>
        </w:tc>
      </w:tr>
      <w:tr>
        <w:tc>
          <w:tcPr>
            <w:tcW w:type="dxa" w:w="2160"/>
          </w:tcPr>
          <w:p>
            <w:r>
              <w:t>2</w:t>
            </w:r>
          </w:p>
        </w:tc>
        <w:tc>
          <w:tcPr>
            <w:tcW w:type="dxa" w:w="2160"/>
          </w:tcPr>
          <w:p>
            <w:r>
              <w:t>Test Tool → IUT</w:t>
            </w:r>
          </w:p>
        </w:tc>
        <w:tc>
          <w:tcPr>
            <w:tcW w:type="dxa" w:w="2160"/>
          </w:tcPr>
          <w:p>
            <w:r>
              <w:t>Test Tool injects/consumes a timestamp in valid W3C format (e.g., 2025-06-30T14:21:59Z).</w:t>
            </w:r>
          </w:p>
        </w:tc>
        <w:tc>
          <w:tcPr>
            <w:tcW w:type="dxa" w:w="2160"/>
          </w:tcPr>
          <w:p>
            <w:r>
              <w:t>1- Timestamp is accepted without error.</w:t>
            </w:r>
          </w:p>
        </w:tc>
      </w:tr>
      <w:tr>
        <w:tc>
          <w:tcPr>
            <w:tcW w:type="dxa" w:w="2160"/>
          </w:tcPr>
          <w:p>
            <w:r>
              <w:t>3</w:t>
            </w:r>
          </w:p>
        </w:tc>
        <w:tc>
          <w:tcPr>
            <w:tcW w:type="dxa" w:w="2160"/>
          </w:tcPr>
          <w:p>
            <w:r>
              <w:t>Test Tool → IUT</w:t>
            </w:r>
          </w:p>
        </w:tc>
        <w:tc>
          <w:tcPr>
            <w:tcW w:type="dxa" w:w="2160"/>
          </w:tcPr>
          <w:p>
            <w:r>
              <w:t>Test Tool injects a timestamp not in W3C format (e.g., 30-06-2025 14:21:59).</w:t>
            </w:r>
          </w:p>
        </w:tc>
        <w:tc>
          <w:tcPr>
            <w:tcW w:type="dxa" w:w="2160"/>
          </w:tcPr>
          <w:p>
            <w:r>
              <w:t>1- IUT rejects the timestamp, returns error, or fails parsing as per specification.</w:t>
            </w:r>
          </w:p>
        </w:tc>
      </w:tr>
    </w:tbl>
    <w:p>
      <w:r>
        <w:rPr/>
        <w:t>Test Sequence #02: Validate Range and Content of Timestamp Field</w:t>
        <w:br/>
        <w:t>This test sequence verifies that each component of the timestamp is correctly bounded and that the TZD (time zone designator) is accepted per W3C (Z, +hh:mm, -hh:mm).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IUT</w:t>
            </w:r>
          </w:p>
        </w:tc>
        <w:tc>
          <w:tcPr>
            <w:tcW w:type="dxa" w:w="2160"/>
          </w:tcPr>
          <w:p>
            <w:r>
              <w:t>Injects timestamp field: '2025-12-01T00:00:00Z'</w:t>
            </w:r>
          </w:p>
        </w:tc>
        <w:tc>
          <w:tcPr>
            <w:tcW w:type="dxa" w:w="2160"/>
          </w:tcPr>
          <w:p>
            <w:r>
              <w:t>1- Accepted by IUT.</w:t>
            </w:r>
          </w:p>
        </w:tc>
      </w:tr>
      <w:tr>
        <w:tc>
          <w:tcPr>
            <w:tcW w:type="dxa" w:w="2160"/>
          </w:tcPr>
          <w:p>
            <w:r>
              <w:t>2</w:t>
            </w:r>
          </w:p>
        </w:tc>
        <w:tc>
          <w:tcPr>
            <w:tcW w:type="dxa" w:w="2160"/>
          </w:tcPr>
          <w:p>
            <w:r>
              <w:t>Test Tool → IUT</w:t>
            </w:r>
          </w:p>
        </w:tc>
        <w:tc>
          <w:tcPr>
            <w:tcW w:type="dxa" w:w="2160"/>
          </w:tcPr>
          <w:p>
            <w:r>
              <w:t>Injects timestamp field: '2025-01-31T23:59:59+05:00'</w:t>
            </w:r>
          </w:p>
        </w:tc>
        <w:tc>
          <w:tcPr>
            <w:tcW w:type="dxa" w:w="2160"/>
          </w:tcPr>
          <w:p>
            <w:r>
              <w:t>1- Accepted and correctly interpreted by IUT.</w:t>
            </w:r>
          </w:p>
        </w:tc>
      </w:tr>
      <w:tr>
        <w:tc>
          <w:tcPr>
            <w:tcW w:type="dxa" w:w="2160"/>
          </w:tcPr>
          <w:p>
            <w:r>
              <w:t>3</w:t>
            </w:r>
          </w:p>
        </w:tc>
        <w:tc>
          <w:tcPr>
            <w:tcW w:type="dxa" w:w="2160"/>
          </w:tcPr>
          <w:p>
            <w:r>
              <w:t>Test Tool → IUT</w:t>
            </w:r>
          </w:p>
        </w:tc>
        <w:tc>
          <w:tcPr>
            <w:tcW w:type="dxa" w:w="2160"/>
          </w:tcPr>
          <w:p>
            <w:r>
              <w:t>Injects timestamp field: '2025-11-30T05:07:09-03:30'</w:t>
            </w:r>
          </w:p>
        </w:tc>
        <w:tc>
          <w:tcPr>
            <w:tcW w:type="dxa" w:w="2160"/>
          </w:tcPr>
          <w:p>
            <w:r>
              <w:t>1- Accepted and correctly interpreted by IUT.</w:t>
            </w:r>
          </w:p>
        </w:tc>
      </w:tr>
      <w:tr>
        <w:tc>
          <w:tcPr>
            <w:tcW w:type="dxa" w:w="2160"/>
          </w:tcPr>
          <w:p>
            <w:r>
              <w:t>4</w:t>
            </w:r>
          </w:p>
        </w:tc>
        <w:tc>
          <w:tcPr>
            <w:tcW w:type="dxa" w:w="2160"/>
          </w:tcPr>
          <w:p>
            <w:r>
              <w:t>Test Tool → IUT</w:t>
            </w:r>
          </w:p>
        </w:tc>
        <w:tc>
          <w:tcPr>
            <w:tcW w:type="dxa" w:w="2160"/>
          </w:tcPr>
          <w:p>
            <w:r>
              <w:t>Injects timestamp field: '2025-13-01T12:00:00Z' (invalid month)</w:t>
            </w:r>
          </w:p>
        </w:tc>
        <w:tc>
          <w:tcPr>
            <w:tcW w:type="dxa" w:w="2160"/>
          </w:tcPr>
          <w:p>
            <w:r>
              <w:t>1- IUT rejects the timestamp or returns an explicit format/range error.</w:t>
            </w:r>
          </w:p>
        </w:tc>
      </w:tr>
      <w:tr>
        <w:tc>
          <w:tcPr>
            <w:tcW w:type="dxa" w:w="2160"/>
          </w:tcPr>
          <w:p>
            <w:r>
              <w:t>5</w:t>
            </w:r>
          </w:p>
        </w:tc>
        <w:tc>
          <w:tcPr>
            <w:tcW w:type="dxa" w:w="2160"/>
          </w:tcPr>
          <w:p>
            <w:r>
              <w:t>Test Tool → IUT</w:t>
            </w:r>
          </w:p>
        </w:tc>
        <w:tc>
          <w:tcPr>
            <w:tcW w:type="dxa" w:w="2160"/>
          </w:tcPr>
          <w:p>
            <w:r>
              <w:t>Injects timestamp field: '2025-12-32T12:00:00Z' (invalid day)</w:t>
            </w:r>
          </w:p>
        </w:tc>
        <w:tc>
          <w:tcPr>
            <w:tcW w:type="dxa" w:w="2160"/>
          </w:tcPr>
          <w:p>
            <w:r>
              <w:t>1- IUT rejects the timestamp or returns an explicit format/range error.</w:t>
            </w:r>
          </w:p>
        </w:tc>
      </w:tr>
    </w:tbl>
    <w:p>
      <w:r>
        <w:rPr/>
        <w:t>Test Sequence #03: Boundary and Edge Case Testing</w:t>
        <w:br/>
        <w:t>This test sequence aims to verify boundary and special values (e.g., leap year, minimum/maximum acceptable values, sub-second, invalid TZD).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IUT</w:t>
            </w:r>
          </w:p>
        </w:tc>
        <w:tc>
          <w:tcPr>
            <w:tcW w:type="dxa" w:w="2160"/>
          </w:tcPr>
          <w:p>
            <w:r>
              <w:t>Injects '2024-02-29T00:00:00Z' (Valid leap day)</w:t>
            </w:r>
          </w:p>
        </w:tc>
        <w:tc>
          <w:tcPr>
            <w:tcW w:type="dxa" w:w="2160"/>
          </w:tcPr>
          <w:p>
            <w:r>
              <w:t>1- Accepted by IUT.</w:t>
            </w:r>
          </w:p>
        </w:tc>
      </w:tr>
      <w:tr>
        <w:tc>
          <w:tcPr>
            <w:tcW w:type="dxa" w:w="2160"/>
          </w:tcPr>
          <w:p>
            <w:r>
              <w:t>2</w:t>
            </w:r>
          </w:p>
        </w:tc>
        <w:tc>
          <w:tcPr>
            <w:tcW w:type="dxa" w:w="2160"/>
          </w:tcPr>
          <w:p>
            <w:r>
              <w:t>Test Tool → IUT</w:t>
            </w:r>
          </w:p>
        </w:tc>
        <w:tc>
          <w:tcPr>
            <w:tcW w:type="dxa" w:w="2160"/>
          </w:tcPr>
          <w:p>
            <w:r>
              <w:t>Injects '2023-02-29T00:00:00Z' (Invalid non-leap year)</w:t>
            </w:r>
          </w:p>
        </w:tc>
        <w:tc>
          <w:tcPr>
            <w:tcW w:type="dxa" w:w="2160"/>
          </w:tcPr>
          <w:p>
            <w:r>
              <w:t>1- IUT rejects the timestamp or returns an explicit format/range error.</w:t>
            </w:r>
          </w:p>
        </w:tc>
      </w:tr>
      <w:tr>
        <w:tc>
          <w:tcPr>
            <w:tcW w:type="dxa" w:w="2160"/>
          </w:tcPr>
          <w:p>
            <w:r>
              <w:t>3</w:t>
            </w:r>
          </w:p>
        </w:tc>
        <w:tc>
          <w:tcPr>
            <w:tcW w:type="dxa" w:w="2160"/>
          </w:tcPr>
          <w:p>
            <w:r>
              <w:t>Test Tool → IUT</w:t>
            </w:r>
          </w:p>
        </w:tc>
        <w:tc>
          <w:tcPr>
            <w:tcW w:type="dxa" w:w="2160"/>
          </w:tcPr>
          <w:p>
            <w:r>
              <w:t>Injects '2025-06-30T12:30:45.000Z' (sub-second included, not in base format)</w:t>
            </w:r>
          </w:p>
        </w:tc>
        <w:tc>
          <w:tcPr>
            <w:tcW w:type="dxa" w:w="2160"/>
          </w:tcPr>
          <w:p>
            <w:r>
              <w:t>1- IUT rejects or ignores sub-second value if not supported as per specification.</w:t>
            </w:r>
          </w:p>
        </w:tc>
      </w:tr>
      <w:tr>
        <w:tc>
          <w:tcPr>
            <w:tcW w:type="dxa" w:w="2160"/>
          </w:tcPr>
          <w:p>
            <w:r>
              <w:t>4</w:t>
            </w:r>
          </w:p>
        </w:tc>
        <w:tc>
          <w:tcPr>
            <w:tcW w:type="dxa" w:w="2160"/>
          </w:tcPr>
          <w:p>
            <w:r>
              <w:t>Test Tool → IUT</w:t>
            </w:r>
          </w:p>
        </w:tc>
        <w:tc>
          <w:tcPr>
            <w:tcW w:type="dxa" w:w="2160"/>
          </w:tcPr>
          <w:p>
            <w:r>
              <w:t>Injects '2025-06-30T12:30:45+24:00' (invalid TZD)</w:t>
            </w:r>
          </w:p>
        </w:tc>
        <w:tc>
          <w:tcPr>
            <w:tcW w:type="dxa" w:w="2160"/>
          </w:tcPr>
          <w:p>
            <w:r>
              <w:t>1- IUT rejects the timestamp or returns proper validation error as per specification.</w:t>
            </w:r>
          </w:p>
        </w:tc>
      </w:tr>
    </w:tbl>
    <w:p>
      <w:r>
        <w:rPr/>
        <w:t>Additional Instructions:</w:t>
        <w:br/>
        <w:t>- Each step that injects an invalid format SHALL be executed if and only if the system under test has successfully demonstrated acceptance of the base valid case for that component, to prevent false negatives due to basic malfunctions.</w:t>
        <w:br/>
        <w:t>- All date/time values used in tests must match permitted value ranges (year: ≥ 0000, month: 01..12, day: 01..31, hour: 00..23, minute/second: 00..59, TZD: Z, +hh:mm, -hh:mm).</w:t>
        <w:br/>
        <w:t>- Handling for sub-second values or additional time zone offsets SHALL conform to W3C ISO 8601 variants only if specified in the SGP.22 profile in use.</w:t>
      </w:r>
    </w:p>
    <w:p>
      <w:r>
        <w:rPr/>
        <w:t>Conformance Requirements References</w:t>
        <w:br/>
        <w:t>- SGP.22 v2.6.1, section: Table - Field Types - "DATETIME"</w:t>
        <w:br/>
        <w:t>- SGP.22 v2.6.1, section referencing W3C ISO 8601 format: "String format as specified by W3C: YYYY-MM-DDThh:mm:ssTZD"</w:t>
        <w:br/>
        <w:t>- W3C Date and Time Formats (https://www.w3.org/TR/NOTE-datetime)</w:t>
        <w:br/>
        <w:t>- Any relevant sections in SGP.22 or referenced technical annexes for field syntax/validation rules.</w:t>
      </w:r>
    </w:p>
    <w:p/>
    <w:p>
      <w:r>
        <w:rPr>
          <w:b/>
          <w:sz w:val="24"/>
        </w:rPr>
        <w:t>Requirement ID : notificationPointId | Requirement Description : Identification of the step reached in the procedure</w:t>
      </w:r>
    </w:p>
    <w:p>
      <w:r>
        <w:rPr>
          <w:b/>
          <w:sz w:val="24"/>
        </w:rPr>
        <w:t xml:space="preserve">Test Case : </w:t>
        <w:br/>
      </w:r>
    </w:p>
    <w:p>
      <w:r>
        <w:rPr/>
        <w:t>Test Cases</w:t>
      </w:r>
    </w:p>
    <w:p>
      <w:r>
        <w:rPr/>
        <w:t>TC</w:t>
      </w:r>
      <w:r>
        <w:rPr>
          <w:i/>
        </w:rPr>
        <w:t>SMDP</w:t>
      </w:r>
      <w:r>
        <w:rPr/>
        <w:t>NotificationPointId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operational and able to trigger notifications related to the Profile Download and Installation procedure</w:t>
            </w:r>
          </w:p>
        </w:tc>
      </w:tr>
      <w:tr>
        <w:tc>
          <w:tcPr>
            <w:tcW w:type="dxa" w:w="4320"/>
          </w:tcPr>
          <w:p>
            <w:r>
              <w:t>Operator</w:t>
            </w:r>
          </w:p>
        </w:tc>
        <w:tc>
          <w:tcPr>
            <w:tcW w:type="dxa" w:w="4320"/>
          </w:tcPr>
          <w:p>
            <w:r>
              <w:t>Operator has registered with SM-DP+ for receipt of notifications</w:t>
            </w:r>
          </w:p>
        </w:tc>
      </w:tr>
      <w:tr>
        <w:tc>
          <w:tcPr>
            <w:tcW w:type="dxa" w:w="4320"/>
          </w:tcPr>
          <w:p>
            <w:r>
              <w:t>eUICC</w:t>
            </w:r>
          </w:p>
        </w:tc>
        <w:tc>
          <w:tcPr>
            <w:tcW w:type="dxa" w:w="4320"/>
          </w:tcPr>
          <w:p>
            <w:r>
              <w:t>eUICC is provisioned and reachable for Profile Download and Installation processes</w:t>
            </w:r>
          </w:p>
        </w:tc>
      </w:tr>
      <w:tr>
        <w:tc>
          <w:tcPr>
            <w:tcW w:type="dxa" w:w="4320"/>
          </w:tcPr>
          <w:p>
            <w:r>
              <w:t>Profile</w:t>
            </w:r>
          </w:p>
        </w:tc>
        <w:tc>
          <w:tcPr>
            <w:tcW w:type="dxa" w:w="4320"/>
          </w:tcPr>
          <w:p>
            <w:r>
              <w:t>A valid Profile is available for download and installation to the eUICC</w:t>
            </w:r>
          </w:p>
        </w:tc>
      </w:tr>
    </w:tbl>
    <w:p>
      <w:r>
        <w:rPr/>
        <w:t>Test Sequence #01: Basic Usage of notificationPointId during Profile Download and Installation</w:t>
        <w:br/>
        <w:t>This test sequence aims to verify that the SM-DP+ includes the correct notificationPointId when notifying the Operator of the progress and status of a Profile Download and Installation request, as per SGP.22 v2.6.1.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a pending Profile download and installation order linking a Profile (via ICCID) to a specific eUICC (via EID)</w:t>
            </w:r>
          </w:p>
        </w:tc>
      </w:tr>
      <w:tr>
        <w:tc>
          <w:tcPr>
            <w:tcW w:type="dxa" w:w="4320"/>
          </w:tcPr>
          <w:p>
            <w:r>
              <w:t>Operator</w:t>
            </w:r>
          </w:p>
        </w:tc>
        <w:tc>
          <w:tcPr>
            <w:tcW w:type="dxa" w:w="4320"/>
          </w:tcPr>
          <w:p>
            <w:r>
              <w:t>Is expecting notifications regarding this transaction</w:t>
            </w:r>
          </w:p>
        </w:tc>
      </w:tr>
      <w:tr>
        <w:tc>
          <w:tcPr>
            <w:tcW w:type="dxa" w:w="4320"/>
          </w:tcPr>
          <w:p>
            <w:r>
              <w:t>eUICC</w:t>
            </w:r>
          </w:p>
        </w:tc>
        <w:tc>
          <w:tcPr>
            <w:tcW w:type="dxa" w:w="4320"/>
          </w:tcPr>
          <w:p>
            <w:r>
              <w:t>Is ready to receive and process the Profile Download and Installation command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Operator</w:t>
            </w:r>
          </w:p>
        </w:tc>
        <w:tc>
          <w:tcPr>
            <w:tcW w:type="dxa" w:w="2160"/>
          </w:tcPr>
          <w:p>
            <w:r>
              <w:t>Send initial notification with notificationPointId='1' ("Eligibility and retry limit check")</w:t>
            </w:r>
          </w:p>
        </w:tc>
        <w:tc>
          <w:tcPr>
            <w:tcW w:type="dxa" w:w="2160"/>
          </w:tcPr>
          <w:p>
            <w:r>
              <w:t>Operator receives notification identifying first step in the procedure with notificationPointId=1</w:t>
            </w:r>
          </w:p>
        </w:tc>
      </w:tr>
      <w:tr>
        <w:tc>
          <w:tcPr>
            <w:tcW w:type="dxa" w:w="2160"/>
          </w:tcPr>
          <w:p>
            <w:r>
              <w:t>1</w:t>
            </w:r>
          </w:p>
        </w:tc>
        <w:tc>
          <w:tcPr>
            <w:tcW w:type="dxa" w:w="2160"/>
          </w:tcPr>
          <w:p>
            <w:r>
              <w:t>SM-DP+ → Operator</w:t>
            </w:r>
          </w:p>
        </w:tc>
        <w:tc>
          <w:tcPr>
            <w:tcW w:type="dxa" w:w="2160"/>
          </w:tcPr>
          <w:p>
            <w:r>
              <w:t>Send notification with notificationPointId='3' after successful BPP (Bound Profile Package) download</w:t>
            </w:r>
          </w:p>
        </w:tc>
        <w:tc>
          <w:tcPr>
            <w:tcW w:type="dxa" w:w="2160"/>
          </w:tcPr>
          <w:p>
            <w:r>
              <w:t>1- Operator receives notification with notificationPointId=32- notificationPointStatus is "Executed-Success"</w:t>
            </w:r>
          </w:p>
        </w:tc>
      </w:tr>
      <w:tr>
        <w:tc>
          <w:tcPr>
            <w:tcW w:type="dxa" w:w="2160"/>
          </w:tcPr>
          <w:p>
            <w:r>
              <w:t>2</w:t>
            </w:r>
          </w:p>
        </w:tc>
        <w:tc>
          <w:tcPr>
            <w:tcW w:type="dxa" w:w="2160"/>
          </w:tcPr>
          <w:p>
            <w:r>
              <w:t>SM-DP+ → Operator</w:t>
            </w:r>
          </w:p>
        </w:tc>
        <w:tc>
          <w:tcPr>
            <w:tcW w:type="dxa" w:w="2160"/>
          </w:tcPr>
          <w:p>
            <w:r>
              <w:t>Send notification with notificationPointId='4' after successful installation of the BPP on the eUICC</w:t>
            </w:r>
          </w:p>
        </w:tc>
        <w:tc>
          <w:tcPr>
            <w:tcW w:type="dxa" w:w="2160"/>
          </w:tcPr>
          <w:p>
            <w:r>
              <w:t>1- Operator receives notification with notificationPointId=42- notificationPointStatus is "Executed-Success"</w:t>
            </w:r>
          </w:p>
        </w:tc>
      </w:tr>
      <w:tr>
        <w:tc>
          <w:tcPr>
            <w:tcW w:type="dxa" w:w="2160"/>
          </w:tcPr>
          <w:p>
            <w:r>
              <w:t>3</w:t>
            </w:r>
          </w:p>
        </w:tc>
        <w:tc>
          <w:tcPr>
            <w:tcW w:type="dxa" w:w="2160"/>
          </w:tcPr>
          <w:p>
            <w:r>
              <w:t>SM-DP+ → Operator</w:t>
            </w:r>
          </w:p>
        </w:tc>
        <w:tc>
          <w:tcPr>
            <w:tcW w:type="dxa" w:w="2160"/>
          </w:tcPr>
          <w:p>
            <w:r>
              <w:t>Send notification with notificationPointId='2' if download or user confirmation fails</w:t>
            </w:r>
          </w:p>
        </w:tc>
        <w:tc>
          <w:tcPr>
            <w:tcW w:type="dxa" w:w="2160"/>
          </w:tcPr>
          <w:p>
            <w:r>
              <w:t>1- Operator receives notification with notificationPointId=22- notificationPointStatus reflects the failure condition</w:t>
            </w:r>
          </w:p>
        </w:tc>
      </w:tr>
      <w:tr>
        <w:tc>
          <w:tcPr>
            <w:tcW w:type="dxa" w:w="2160"/>
          </w:tcPr>
          <w:p>
            <w:r>
              <w:t>4</w:t>
            </w:r>
          </w:p>
        </w:tc>
        <w:tc>
          <w:tcPr>
            <w:tcW w:type="dxa" w:w="2160"/>
          </w:tcPr>
          <w:p>
            <w:r>
              <w:t>SM-DP+ → Operator</w:t>
            </w:r>
          </w:p>
        </w:tc>
        <w:tc>
          <w:tcPr>
            <w:tcW w:type="dxa" w:w="2160"/>
          </w:tcPr>
          <w:p>
            <w:r>
              <w:t>Send notification with notificationPointId='17' when Activation Code Retrieval Request is performed (if feature is used)</w:t>
            </w:r>
          </w:p>
        </w:tc>
        <w:tc>
          <w:tcPr>
            <w:tcW w:type="dxa" w:w="2160"/>
          </w:tcPr>
          <w:p>
            <w:r>
              <w:t>1- Operator receives notification with notificationPointId=172- notificationPointStatus indicates the current operation</w:t>
            </w:r>
          </w:p>
        </w:tc>
      </w:tr>
      <w:tr>
        <w:tc>
          <w:tcPr>
            <w:tcW w:type="dxa" w:w="2160"/>
          </w:tcPr>
          <w:p>
            <w:r>
              <w:t>5</w:t>
            </w:r>
          </w:p>
        </w:tc>
        <w:tc>
          <w:tcPr>
            <w:tcW w:type="dxa" w:w="2160"/>
          </w:tcPr>
          <w:p>
            <w:r>
              <w:t>SM-DP+ → Operator</w:t>
            </w:r>
          </w:p>
        </w:tc>
        <w:tc>
          <w:tcPr>
            <w:tcW w:type="dxa" w:w="2160"/>
          </w:tcPr>
          <w:p>
            <w:r>
              <w:t>Send notification using custom notificationPointId &gt;= 100, as per mutually agreed behaviour between SM-DP+ and Operator</w:t>
            </w:r>
          </w:p>
        </w:tc>
        <w:tc>
          <w:tcPr>
            <w:tcW w:type="dxa" w:w="2160"/>
          </w:tcPr>
          <w:p>
            <w:r>
              <w:t>1- Operator receives notification with notificationPointId ≥ 1002- Custom meaning is defined by Operator and SM-DP+</w:t>
            </w:r>
          </w:p>
        </w:tc>
      </w:tr>
    </w:tbl>
    <w:p>
      <w:r>
        <w:rPr/>
        <w:t>Test Sequence #02: Negative Testing and Error Handling for notificationPointId</w:t>
        <w:br/>
        <w:t>This test sequence validates correct handling and status reporting via notificationPointId for error and warning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Operator</w:t>
            </w:r>
          </w:p>
        </w:tc>
        <w:tc>
          <w:tcPr>
            <w:tcW w:type="dxa" w:w="2160"/>
          </w:tcPr>
          <w:p>
            <w:r>
              <w:t>Send notification with valid notificationPointId and notificationPointStatus="Failed" due to an installation error</w:t>
            </w:r>
          </w:p>
        </w:tc>
        <w:tc>
          <w:tcPr>
            <w:tcW w:type="dxa" w:w="2160"/>
          </w:tcPr>
          <w:p>
            <w:r>
              <w:t>1- Operator receives notification with correct notificationPointId2- notificationPointStatus="Failed", includes status message</w:t>
            </w:r>
          </w:p>
        </w:tc>
      </w:tr>
      <w:tr>
        <w:tc>
          <w:tcPr>
            <w:tcW w:type="dxa" w:w="2160"/>
          </w:tcPr>
          <w:p>
            <w:r>
              <w:t>2</w:t>
            </w:r>
          </w:p>
        </w:tc>
        <w:tc>
          <w:tcPr>
            <w:tcW w:type="dxa" w:w="2160"/>
          </w:tcPr>
          <w:p>
            <w:r>
              <w:t>SM-DP+ → Operator</w:t>
            </w:r>
          </w:p>
        </w:tc>
        <w:tc>
          <w:tcPr>
            <w:tcW w:type="dxa" w:w="2160"/>
          </w:tcPr>
          <w:p>
            <w:r>
              <w:t>Send notification with notificationPointId not defined in specification (e.g., 50) to check custom range reservation</w:t>
            </w:r>
          </w:p>
        </w:tc>
        <w:tc>
          <w:tcPr>
            <w:tcW w:type="dxa" w:w="2160"/>
          </w:tcPr>
          <w:p>
            <w:r>
              <w:t>1- Operator verifies values 0-99 are reserved; use only by future spec or custom parties, not for standard points</w:t>
            </w:r>
          </w:p>
        </w:tc>
      </w:tr>
      <w:tr>
        <w:tc>
          <w:tcPr>
            <w:tcW w:type="dxa" w:w="2160"/>
          </w:tcPr>
          <w:p>
            <w:r>
              <w:t>3</w:t>
            </w:r>
          </w:p>
        </w:tc>
        <w:tc>
          <w:tcPr>
            <w:tcW w:type="dxa" w:w="2160"/>
          </w:tcPr>
          <w:p>
            <w:r>
              <w:t>SM-DP+ → Operator</w:t>
            </w:r>
          </w:p>
        </w:tc>
        <w:tc>
          <w:tcPr>
            <w:tcW w:type="dxa" w:w="2160"/>
          </w:tcPr>
          <w:p>
            <w:r>
              <w:t>Send notification with missing or invalid notificationPointId (e.g., null or not an integer)</w:t>
            </w:r>
          </w:p>
        </w:tc>
        <w:tc>
          <w:tcPr>
            <w:tcW w:type="dxa" w:w="2160"/>
          </w:tcPr>
          <w:p>
            <w:r>
              <w:t>1- Operator or receiver detects protocol error or rejects the message</w:t>
            </w:r>
          </w:p>
        </w:tc>
      </w:tr>
    </w:tbl>
    <w:p>
      <w:r>
        <w:rPr/>
        <w:t>Conformance Requirements References</w:t>
        <w:br/>
        <w:t>- SGP.22 v2.6.1, Section describing notificationPointId; page 169</w:t>
        <w:br/>
        <w:t>- SGP.22 v2.6.1, ExecutionStatus description and use in notifications</w:t>
        <w:br/>
        <w:t>- SGP.22 v2.6.1, Note: Values 0-99 are reserved for specification, ≥100 for Operator/SM-DP+ custom extensions</w:t>
      </w:r>
    </w:p>
    <w:p>
      <w:r>
        <w:rPr/>
        <w:t>Conditional Execution Rules</w:t>
        <w:br/>
        <w:t>- Steps for notificationPointId=17 SHALL be executed if and only if the Activation Code Retrieval flow is supported and triggered in the procedure.</w:t>
        <w:br/>
        <w:t>- Steps using custom notificationPointId values SHALL be executed only if custom agreements exist between Operator and SM-DP+.</w:t>
      </w:r>
    </w:p>
    <w:p>
      <w:r>
        <w:rPr/>
        <w:t>Notes</w:t>
        <w:br/>
        <w:t>- The notificationPointId identifies distinct checkpoints in Profile Download and Installation. Operators rely on its value to correlate progress.</w:t>
        <w:br/>
        <w:t>- notificationPointStatus provides additional status context for each notificationPointId sent.</w:t>
        <w:br/>
        <w:t>- If notificationPointId is missing or outside the allowed range, this SHALL be treated as a protocol error.</w:t>
      </w:r>
    </w:p>
    <w:p/>
    <w:p>
      <w:r>
        <w:rPr>
          <w:b/>
          <w:sz w:val="24"/>
        </w:rPr>
        <w:t>Requirement ID : notificationPointStatus | Requirement Description : ExecutionStatus Common Data Type</w:t>
      </w:r>
    </w:p>
    <w:p>
      <w:r>
        <w:rPr>
          <w:b/>
          <w:sz w:val="24"/>
        </w:rPr>
        <w:t xml:space="preserve">Test Case : </w:t>
        <w:br/>
      </w:r>
    </w:p>
    <w:p>
      <w:r>
        <w:rPr/>
        <w:t>Test Cases</w:t>
      </w:r>
    </w:p>
    <w:p>
      <w:r>
        <w:rPr/>
        <w:t>TC</w:t>
      </w:r>
      <w:r>
        <w:rPr>
          <w:i/>
        </w:rPr>
        <w:t>RSP</w:t>
      </w:r>
      <w:r>
        <w:rPr/>
        <w:t>NotificationPointStatus_ExecutionStatus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is a certified device as per GSMA requirements and is in operational mode.</w:t>
            </w:r>
          </w:p>
        </w:tc>
      </w:tr>
      <w:tr>
        <w:tc>
          <w:tcPr>
            <w:tcW w:type="dxa" w:w="4320"/>
          </w:tcPr>
          <w:p>
            <w:r>
              <w:t>SM-DP+</w:t>
            </w:r>
          </w:p>
        </w:tc>
        <w:tc>
          <w:tcPr>
            <w:tcW w:type="dxa" w:w="4320"/>
          </w:tcPr>
          <w:p>
            <w:r>
              <w:t>Subscription Manager Data Preparation+ is operational, trusted and connected to the eUICC.</w:t>
            </w:r>
          </w:p>
        </w:tc>
      </w:tr>
      <w:tr>
        <w:tc>
          <w:tcPr>
            <w:tcW w:type="dxa" w:w="4320"/>
          </w:tcPr>
          <w:p>
            <w:r>
              <w:t>Device</w:t>
            </w:r>
          </w:p>
        </w:tc>
        <w:tc>
          <w:tcPr>
            <w:tcW w:type="dxa" w:w="4320"/>
          </w:tcPr>
          <w:p>
            <w:r>
              <w:t>Device with LPAd or LPAe function compliant to SGP.22 interacting with an eUICC.</w:t>
            </w:r>
          </w:p>
        </w:tc>
      </w:tr>
      <w:tr>
        <w:tc>
          <w:tcPr>
            <w:tcW w:type="dxa" w:w="4320"/>
          </w:tcPr>
          <w:p>
            <w:r>
              <w:t>SM-DS</w:t>
            </w:r>
          </w:p>
        </w:tc>
        <w:tc>
          <w:tcPr>
            <w:tcW w:type="dxa" w:w="4320"/>
          </w:tcPr>
          <w:p>
            <w:r>
              <w:t>Subscription Manager Discovery Server, if involved, is operational and accessible.</w:t>
            </w:r>
          </w:p>
        </w:tc>
      </w:tr>
      <w:tr>
        <w:tc>
          <w:tcPr>
            <w:tcW w:type="dxa" w:w="4320"/>
          </w:tcPr>
          <w:p>
            <w:r>
              <w:t>Operator</w:t>
            </w:r>
          </w:p>
        </w:tc>
        <w:tc>
          <w:tcPr>
            <w:tcW w:type="dxa" w:w="4320"/>
          </w:tcPr>
          <w:p>
            <w:r>
              <w:t>Operator/Service Provider system is configured to manage notification points, aware of requirement specifics.</w:t>
            </w:r>
          </w:p>
        </w:tc>
      </w:tr>
    </w:tbl>
    <w:p>
      <w:r>
        <w:rPr/>
        <w:t>Test Sequence #01: Notification Point Status Object - Success Path</w:t>
        <w:br/>
        <w:t>This sequence aims to verify that the notificationPointStatus object adheres to the ExecutionStatus Common Data Type and correctly reports a successful operation after a profile installation notification point.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an active or pending profile, ready for a management operation (e.g., installation).</w:t>
            </w:r>
          </w:p>
        </w:tc>
      </w:tr>
      <w:tr>
        <w:tc>
          <w:tcPr>
            <w:tcW w:type="dxa" w:w="4320"/>
          </w:tcPr>
          <w:p>
            <w:r>
              <w:t>SM-DP+</w:t>
            </w:r>
          </w:p>
        </w:tc>
        <w:tc>
          <w:tcPr>
            <w:tcW w:type="dxa" w:w="4320"/>
          </w:tcPr>
          <w:p>
            <w:r>
              <w:t>Prepared to download a Bound Profile Package to the eUICC and observe all notification points.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Initiate download of a Bound Profile Package and trigger a notification point.</w:t>
            </w:r>
          </w:p>
        </w:tc>
        <w:tc>
          <w:tcPr>
            <w:tcW w:type="dxa" w:w="2160"/>
          </w:tcPr>
          <w:p>
            <w:r>
              <w:t>The notification point is reached during the operation.</w:t>
            </w:r>
          </w:p>
        </w:tc>
      </w:tr>
      <w:tr>
        <w:tc>
          <w:tcPr>
            <w:tcW w:type="dxa" w:w="2160"/>
          </w:tcPr>
          <w:p>
            <w:r>
              <w:t>1</w:t>
            </w:r>
          </w:p>
        </w:tc>
        <w:tc>
          <w:tcPr>
            <w:tcW w:type="dxa" w:w="2160"/>
          </w:tcPr>
          <w:p>
            <w:r>
              <w:t>eUICC → SM-DP+</w:t>
            </w:r>
          </w:p>
        </w:tc>
        <w:tc>
          <w:tcPr>
            <w:tcW w:type="dxa" w:w="2160"/>
          </w:tcPr>
          <w:p>
            <w:r>
              <w:t>eUICC processes the notification point and returns notificationPointStatus in the Notification.</w:t>
            </w:r>
          </w:p>
        </w:tc>
        <w:tc>
          <w:tcPr>
            <w:tcW w:type="dxa" w:w="2160"/>
          </w:tcPr>
          <w:p>
            <w:r>
              <w:t>1- notificationPointStatus.status is set to "Executed-Success".2- No errors or warnings are reported in notificationPointStatus.3- Optionally, resultData (ProfileInstallationResult) is included if applicable.</w:t>
            </w:r>
          </w:p>
        </w:tc>
      </w:tr>
    </w:tbl>
    <w:p>
      <w:r>
        <w:rPr/>
        <w:t>Test Sequence #02: Notification Point Status Object - With Warning Path</w:t>
        <w:br/>
        <w:t>Verifies the case where an operation is completed with a warning, and the notificationPointStatus correctly reflects "Executed-WithWarning", including an optional human-readable message describing the warning.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Upon a recoverable issue (e.g., optional profile element not installed), eUICC returns notificationPointStatus in the Notification.</w:t>
            </w:r>
          </w:p>
        </w:tc>
        <w:tc>
          <w:tcPr>
            <w:tcW w:type="dxa" w:w="2160"/>
          </w:tcPr>
          <w:p>
            <w:r>
              <w:t>1- notificationPointStatus.status is set to "Executed-WithWarning".2- notificationPointStatus optionally contains a status code and human-readable message explaining the warning.</w:t>
            </w:r>
          </w:p>
        </w:tc>
      </w:tr>
    </w:tbl>
    <w:p>
      <w:r>
        <w:rPr/>
        <w:t>Test Sequence #03: Notification Point Status Object - Failure Path</w:t>
        <w:br/>
        <w:t>Ensures that when an operation related to a notification point fails, the notificationPointStatus object correctly reports "Failed" status, along with status code and a human-readable message explaining the failure per the ExecutionStatus Common Data Type definition.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Failure occurs during profile installation (e.g., data corruption); eUICC sends notificationPointStatus with failure info.</w:t>
            </w:r>
          </w:p>
        </w:tc>
        <w:tc>
          <w:tcPr>
            <w:tcW w:type="dxa" w:w="2160"/>
          </w:tcPr>
          <w:p>
            <w:r>
              <w:t>1- notificationPointStatus.status is set to "Failed".2- notificationPointStatus contains an error status code.3- notificationPointStatus contains a human-readable message describing the failure.</w:t>
            </w:r>
          </w:p>
        </w:tc>
      </w:tr>
    </w:tbl>
    <w:p>
      <w:r>
        <w:rPr/>
        <w:t>Test Sequence #04: Optional Inclusion of resultData Field</w:t>
        <w:br/>
        <w:t>Validates that when the profile operation is completed and resultData is available (such as ProfileInstallationResult), it is optionally included in notificationPointStatus according to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SM-DP+</w:t>
            </w:r>
          </w:p>
        </w:tc>
        <w:tc>
          <w:tcPr>
            <w:tcW w:type="dxa" w:w="2160"/>
          </w:tcPr>
          <w:p>
            <w:r>
              <w:t>eUICC completes profile operation, assembles finalResult data, and includes it in notificationPointStatus.</w:t>
            </w:r>
          </w:p>
        </w:tc>
        <w:tc>
          <w:tcPr>
            <w:tcW w:type="dxa" w:w="2160"/>
          </w:tcPr>
          <w:p>
            <w:r>
              <w:t>1- notificationPointStatus includes resultData field, containing the finalResult or ProfileInstallationResult as specified (binary/object).2- resultData conforms to structure described in the requirement.</w:t>
            </w:r>
          </w:p>
        </w:tc>
      </w:tr>
    </w:tbl>
    <w:p>
      <w:r>
        <w:rPr/>
        <w:t>Conformance Requirements References</w:t>
        <w:br/>
        <w:t>- SGP.22 v2.6.1 sections: "notificationPointStatus Indicates the status after the execution of the notification point. The ExecutionStatus type is re-used to specify the result of processing of the operation related to the notification point (Executed-Success, Executed-WithWarning, Failed), and optionally to provide information on any encountered problem (status code, data/object that causes the status code, and message to provide textual and human readable explanation of the status code)."</w:t>
        <w:br/>
        <w:t>- See also Table definitions and relevant narrative in SGP.22, section related to notification points.</w:t>
      </w:r>
    </w:p>
    <w:p>
      <w:r>
        <w:rPr/>
        <w:t>Conditional Execution</w:t>
        <w:br/>
        <w:t>- Test Sequence #04 SHALL be executed only if resultData (finalResult/ProfileInstallationResult) is present and applicable for the notification point under test.</w:t>
      </w:r>
    </w:p>
    <w:p>
      <w:r>
        <w:rPr/>
        <w:t>Notes</w:t>
        <w:br/>
        <w:t>- The implementation SHALL reserve notification point values from 0 to 99 for future use. Operator and SM-DP+ MAY define custom notification points (values ≥100).</w:t>
      </w:r>
    </w:p>
    <w:p/>
    <w:p>
      <w:r>
        <w:rPr>
          <w:b/>
          <w:sz w:val="24"/>
        </w:rPr>
        <w:t>Requirement ID : status | Requirement Description : Executed-Success, Executed-WithWarning, Failed or Expired</w:t>
      </w:r>
    </w:p>
    <w:p>
      <w:r>
        <w:rPr>
          <w:b/>
          <w:sz w:val="24"/>
        </w:rPr>
        <w:t xml:space="preserve">Test Case : </w:t>
        <w:br/>
      </w:r>
    </w:p>
    <w:p>
      <w:r>
        <w:rPr/>
        <w:t>Test Cases</w:t>
      </w:r>
    </w:p>
    <w:p>
      <w:r>
        <w:rPr/>
        <w:t>TC</w:t>
      </w:r>
      <w:r>
        <w:rPr>
          <w:i/>
        </w:rPr>
        <w:t>Status</w:t>
      </w:r>
      <w:r>
        <w:rPr/>
        <w:t>RequirementVerification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FunctionProvider</w:t>
            </w:r>
          </w:p>
        </w:tc>
        <w:tc>
          <w:tcPr>
            <w:tcW w:type="dxa" w:w="4320"/>
          </w:tcPr>
          <w:p>
            <w:r>
              <w:t>The system under test supports the Execution Status mechanism as defined in the specification.</w:t>
            </w:r>
          </w:p>
        </w:tc>
      </w:tr>
      <w:tr>
        <w:tc>
          <w:tcPr>
            <w:tcW w:type="dxa" w:w="4320"/>
          </w:tcPr>
          <w:p>
            <w:r>
              <w:t>Client</w:t>
            </w:r>
          </w:p>
        </w:tc>
        <w:tc>
          <w:tcPr>
            <w:tcW w:type="dxa" w:w="4320"/>
          </w:tcPr>
          <w:p>
            <w:r>
              <w:t>The client or requester of the function is able to receive and process Execution Status in responses.</w:t>
            </w:r>
          </w:p>
        </w:tc>
      </w:tr>
    </w:tbl>
    <w:p>
      <w:r>
        <w:rPr/>
        <w:t>Test Sequence #01: Verification of All Possible Execution Status Values</w:t>
      </w:r>
      <w:r>
        <w:rPr/>
        <w:br/>
        <w:t>This test verifies that a function's output can indicate each specified Execution Status value: Executed-Success, Executed-WithWarning, Failed, or Expired, in accordance with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FunctionProvider</w:t>
            </w:r>
          </w:p>
        </w:tc>
        <w:tc>
          <w:tcPr>
            <w:tcW w:type="dxa" w:w="4320"/>
          </w:tcPr>
          <w:p>
            <w:r>
              <w:t>Ready to process test requests simulating all completion scenarios defined by status.</w:t>
            </w:r>
          </w:p>
        </w:tc>
      </w:tr>
      <w:tr>
        <w:tc>
          <w:tcPr>
            <w:tcW w:type="dxa" w:w="4320"/>
          </w:tcPr>
          <w:p>
            <w:r>
              <w:t>Client</w:t>
            </w:r>
          </w:p>
        </w:tc>
        <w:tc>
          <w:tcPr>
            <w:tcW w:type="dxa" w:w="4320"/>
          </w:tcPr>
          <w:p>
            <w:r>
              <w:t>Able to send function requests and process all returned Execution Status values.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Client → FunctionProvider</w:t>
            </w:r>
          </w:p>
        </w:tc>
        <w:tc>
          <w:tcPr>
            <w:tcW w:type="dxa" w:w="2160"/>
          </w:tcPr>
          <w:p>
            <w:r>
              <w:t>Prepare function requests that, when executed, will result in each required Execution Status type.</w:t>
            </w:r>
          </w:p>
        </w:tc>
        <w:tc>
          <w:tcPr>
            <w:tcW w:type="dxa" w:w="2160"/>
          </w:tcPr>
          <w:p>
            <w:r>
              <w:t>Test requests for Executed-Success, Executed-WithWarning, Failed, and Expired are prepared.</w:t>
            </w:r>
          </w:p>
        </w:tc>
      </w:tr>
      <w:tr>
        <w:tc>
          <w:tcPr>
            <w:tcW w:type="dxa" w:w="2160"/>
          </w:tcPr>
          <w:p>
            <w:r>
              <w:t>1</w:t>
            </w:r>
          </w:p>
        </w:tc>
        <w:tc>
          <w:tcPr>
            <w:tcW w:type="dxa" w:w="2160"/>
          </w:tcPr>
          <w:p>
            <w:r>
              <w:t>Client → FunctionProvider</w:t>
            </w:r>
          </w:p>
        </w:tc>
        <w:tc>
          <w:tcPr>
            <w:tcW w:type="dxa" w:w="2160"/>
          </w:tcPr>
          <w:p>
            <w:r>
              <w:t>Send a function request expected to complete successfully.</w:t>
            </w:r>
          </w:p>
        </w:tc>
        <w:tc>
          <w:tcPr>
            <w:tcW w:type="dxa" w:w="2160"/>
          </w:tcPr>
          <w:p>
            <w:r>
              <w:t>FunctionProvider responds with Execution Status = "Executed-Success".</w:t>
            </w:r>
          </w:p>
        </w:tc>
      </w:tr>
      <w:tr>
        <w:tc>
          <w:tcPr>
            <w:tcW w:type="dxa" w:w="2160"/>
          </w:tcPr>
          <w:p>
            <w:r>
              <w:t>2</w:t>
            </w:r>
          </w:p>
        </w:tc>
        <w:tc>
          <w:tcPr>
            <w:tcW w:type="dxa" w:w="2160"/>
          </w:tcPr>
          <w:p>
            <w:r>
              <w:t>Client → FunctionProvider</w:t>
            </w:r>
          </w:p>
        </w:tc>
        <w:tc>
          <w:tcPr>
            <w:tcW w:type="dxa" w:w="2160"/>
          </w:tcPr>
          <w:p>
            <w:r>
              <w:t>Send a function request that completes with a warning.</w:t>
            </w:r>
          </w:p>
        </w:tc>
        <w:tc>
          <w:tcPr>
            <w:tcW w:type="dxa" w:w="2160"/>
          </w:tcPr>
          <w:p>
            <w:r>
              <w:t>1- FunctionProvider responds with Execution Status = "Executed-WithWarning".2- Status code data is present.</w:t>
            </w:r>
          </w:p>
        </w:tc>
      </w:tr>
      <w:tr>
        <w:tc>
          <w:tcPr>
            <w:tcW w:type="dxa" w:w="2160"/>
          </w:tcPr>
          <w:p>
            <w:r>
              <w:t>3</w:t>
            </w:r>
          </w:p>
        </w:tc>
        <w:tc>
          <w:tcPr>
            <w:tcW w:type="dxa" w:w="2160"/>
          </w:tcPr>
          <w:p>
            <w:r>
              <w:t>Client → FunctionProvider</w:t>
            </w:r>
          </w:p>
        </w:tc>
        <w:tc>
          <w:tcPr>
            <w:tcW w:type="dxa" w:w="2160"/>
          </w:tcPr>
          <w:p>
            <w:r>
              <w:t>Send a function request that results in an execution failure.</w:t>
            </w:r>
          </w:p>
        </w:tc>
        <w:tc>
          <w:tcPr>
            <w:tcW w:type="dxa" w:w="2160"/>
          </w:tcPr>
          <w:p>
            <w:r>
              <w:t>1- FunctionProvider responds with Execution Status = "Failed".2- Status code data is present.</w:t>
            </w:r>
          </w:p>
        </w:tc>
      </w:tr>
      <w:tr>
        <w:tc>
          <w:tcPr>
            <w:tcW w:type="dxa" w:w="2160"/>
          </w:tcPr>
          <w:p>
            <w:r>
              <w:t>4</w:t>
            </w:r>
          </w:p>
        </w:tc>
        <w:tc>
          <w:tcPr>
            <w:tcW w:type="dxa" w:w="2160"/>
          </w:tcPr>
          <w:p>
            <w:r>
              <w:t>Client → FunctionProvider</w:t>
            </w:r>
          </w:p>
        </w:tc>
        <w:tc>
          <w:tcPr>
            <w:tcW w:type="dxa" w:w="2160"/>
          </w:tcPr>
          <w:p>
            <w:r>
              <w:t>Send a function request that will not be processed until after its validity period to simulate expiration.</w:t>
            </w:r>
          </w:p>
        </w:tc>
        <w:tc>
          <w:tcPr>
            <w:tcW w:type="dxa" w:w="2160"/>
          </w:tcPr>
          <w:p>
            <w:r>
              <w:t>1- FunctionProvider responds with Execution Status = "Expired".2- Status code data MAY be present.</w:t>
            </w:r>
          </w:p>
        </w:tc>
      </w:tr>
    </w:tbl>
    <w:p>
      <w:r>
        <w:rPr/>
        <w:t>Test Sequence #02: Status Code Data Structure Verification</w:t>
      </w:r>
      <w:r>
        <w:rPr/>
        <w:br/>
        <w:t>This test confirms that where required by the Execution Status, the response contains the correct Status Code Data elements.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Client → FunctionProvider</w:t>
            </w:r>
          </w:p>
        </w:tc>
        <w:tc>
          <w:tcPr>
            <w:tcW w:type="dxa" w:w="2160"/>
          </w:tcPr>
          <w:p>
            <w:r>
              <w:t>Trigger a function returning "Executed-WithWarning".</w:t>
            </w:r>
          </w:p>
        </w:tc>
        <w:tc>
          <w:tcPr>
            <w:tcW w:type="dxa" w:w="2160"/>
          </w:tcPr>
          <w:p>
            <w:r>
              <w:t>1- Status code data present and includes subject code and reason code.2- Message field MAY be present.</w:t>
            </w:r>
          </w:p>
        </w:tc>
      </w:tr>
      <w:tr>
        <w:tc>
          <w:tcPr>
            <w:tcW w:type="dxa" w:w="2160"/>
          </w:tcPr>
          <w:p>
            <w:r>
              <w:t>2</w:t>
            </w:r>
          </w:p>
        </w:tc>
        <w:tc>
          <w:tcPr>
            <w:tcW w:type="dxa" w:w="2160"/>
          </w:tcPr>
          <w:p>
            <w:r>
              <w:t>Client → FunctionProvider</w:t>
            </w:r>
          </w:p>
        </w:tc>
        <w:tc>
          <w:tcPr>
            <w:tcW w:type="dxa" w:w="2160"/>
          </w:tcPr>
          <w:p>
            <w:r>
              <w:t>Trigger a function returning "Failed".</w:t>
            </w:r>
          </w:p>
        </w:tc>
        <w:tc>
          <w:tcPr>
            <w:tcW w:type="dxa" w:w="2160"/>
          </w:tcPr>
          <w:p>
            <w:r>
              <w:t>1- Status code data present and includes subject code and reason code.2- Message field MAY be present.</w:t>
            </w:r>
          </w:p>
        </w:tc>
      </w:tr>
      <w:tr>
        <w:tc>
          <w:tcPr>
            <w:tcW w:type="dxa" w:w="2160"/>
          </w:tcPr>
          <w:p>
            <w:r>
              <w:t>3</w:t>
            </w:r>
          </w:p>
        </w:tc>
        <w:tc>
          <w:tcPr>
            <w:tcW w:type="dxa" w:w="2160"/>
          </w:tcPr>
          <w:p>
            <w:r>
              <w:t>Client → FunctionProvider</w:t>
            </w:r>
          </w:p>
        </w:tc>
        <w:tc>
          <w:tcPr>
            <w:tcW w:type="dxa" w:w="2160"/>
          </w:tcPr>
          <w:p>
            <w:r>
              <w:t>Trigger a function returning "Expired".</w:t>
            </w:r>
          </w:p>
        </w:tc>
        <w:tc>
          <w:tcPr>
            <w:tcW w:type="dxa" w:w="2160"/>
          </w:tcPr>
          <w:p>
            <w:r>
              <w:t>1- Status code data MAY be present and, if present, includes reason for expiration.</w:t>
            </w:r>
          </w:p>
        </w:tc>
      </w:tr>
    </w:tbl>
    <w:p>
      <w:r>
        <w:rPr/>
        <w:t>Conformance Requirements References:</w:t>
        <w:br/>
        <w:t>- SGP.02 v4.2, Table 115: Execution Status</w:t>
        <w:br/>
        <w:t>- SGP.22 v2.6.1, notificationPointStatus property definition</w:t>
        <w:br/>
        <w:t>- SGP.02 v4.2, Table 116: Status Code Data Structure</w:t>
      </w:r>
    </w:p>
    <w:p>
      <w:r>
        <w:rPr/>
        <w:t>Conditional Execution Rules:</w:t>
        <w:br/>
        <w:t>- Step 4 of Test Sequence #01 SHALL be executed only if the system supports request expiration management.</w:t>
        <w:br/>
        <w:t>- Status code data fields SHALL be checked only when Execution Status is "Executed-WithWarning", "Failed", or "Expired".</w:t>
      </w:r>
    </w:p>
    <w:p>
      <w:r>
        <w:rPr/>
        <w:t>Notes:</w:t>
        <w:br/>
        <w:t>- "Executed-Success": Function processed correctly, application output data MAY be present.</w:t>
        <w:br/>
        <w:t>- "Executed-WithWarning": Function processed with warnings, status code data provides warning details.</w:t>
        <w:br/>
        <w:t>- "Failed": Function failed; status code data provides failure reason.</w:t>
        <w:br/>
        <w:t>- "Expired": Request validity expired; status code data MAY provide expiration reason.</w:t>
      </w:r>
    </w:p>
    <w:p>
      <w:r>
        <w:rPr/>
        <w:t>End of test case.</w:t>
      </w:r>
    </w:p>
    <w:p/>
    <w:p>
      <w:r>
        <w:rPr>
          <w:b/>
          <w:sz w:val="24"/>
        </w:rPr>
        <w:t>Requirement ID : eid | Requirement Description : EID as desc section 4.3.1</w:t>
      </w:r>
    </w:p>
    <w:p>
      <w:r>
        <w:rPr>
          <w:b/>
          <w:sz w:val="24"/>
        </w:rPr>
        <w:t xml:space="preserve">Test Case : </w:t>
        <w:br/>
      </w:r>
    </w:p>
    <w:p>
      <w:r>
        <w:rPr/>
        <w:t>Test Cases</w:t>
      </w:r>
    </w:p>
    <w:p>
      <w:r>
        <w:rPr/>
        <w:t>TC</w:t>
      </w:r>
      <w:r>
        <w:rPr>
          <w:i/>
        </w:rPr>
        <w:t>EID</w:t>
      </w:r>
      <w:r>
        <w:rPr/>
        <w:t>EIDasDescribedSection431</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Assignment Authority</w:t>
            </w:r>
          </w:p>
        </w:tc>
        <w:tc>
          <w:tcPr>
            <w:tcW w:type="dxa" w:w="4320"/>
          </w:tcPr>
          <w:p>
            <w:r>
              <w:t>The entity is accredited/authorized by GSMA to assign EIDs, in accordance with SGP.29</w:t>
            </w:r>
          </w:p>
        </w:tc>
      </w:tr>
      <w:tr>
        <w:tc>
          <w:tcPr>
            <w:tcW w:type="dxa" w:w="4320"/>
          </w:tcPr>
          <w:p>
            <w:r>
              <w:t>eUICC Manufacturer</w:t>
            </w:r>
          </w:p>
        </w:tc>
        <w:tc>
          <w:tcPr>
            <w:tcW w:type="dxa" w:w="4320"/>
          </w:tcPr>
          <w:p>
            <w:r>
              <w:t>Is eligible for EID assignment, possesses the required eligibility documentation</w:t>
            </w:r>
          </w:p>
        </w:tc>
      </w:tr>
    </w:tbl>
    <w:p>
      <w:r>
        <w:rPr/>
        <w:t>Test Sequence #01: Verify EID Format and Assignment Process</w:t>
        <w:br/>
        <w:t>This test sequence verifies that the EID is constructed and assigned according to the requirements from SGP.29 section 4.3.1, including correct length, uniqueness, check digit calculation, and assignment process.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Assignment Authority</w:t>
            </w:r>
          </w:p>
        </w:tc>
        <w:tc>
          <w:tcPr>
            <w:tcW w:type="dxa" w:w="4320"/>
          </w:tcPr>
          <w:p>
            <w:r>
              <w:t>Ready to assign a new EID</w:t>
            </w:r>
          </w:p>
        </w:tc>
      </w:tr>
      <w:tr>
        <w:tc>
          <w:tcPr>
            <w:tcW w:type="dxa" w:w="4320"/>
          </w:tcPr>
          <w:p>
            <w:r>
              <w:t>eUICC Manufacturer</w:t>
            </w:r>
          </w:p>
        </w:tc>
        <w:tc>
          <w:tcPr>
            <w:tcW w:type="dxa" w:w="4320"/>
          </w:tcPr>
          <w:p>
            <w:r>
              <w:t>Has submitted an application for EID assignment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Assignment Authority → eUICC Mfr</w:t>
            </w:r>
          </w:p>
        </w:tc>
        <w:tc>
          <w:tcPr>
            <w:tcW w:type="dxa" w:w="2160"/>
          </w:tcPr>
          <w:p>
            <w:r>
              <w:t>Review application for EID assignment; verify eligibility criteria are met (see section 11 and section 9)</w:t>
            </w:r>
          </w:p>
        </w:tc>
        <w:tc>
          <w:tcPr>
            <w:tcW w:type="dxa" w:w="2160"/>
          </w:tcPr>
          <w:p>
            <w:r>
              <w:t>EUM application is verified according to eligibility and uniqueness rules</w:t>
            </w:r>
          </w:p>
        </w:tc>
      </w:tr>
      <w:tr>
        <w:tc>
          <w:tcPr>
            <w:tcW w:type="dxa" w:w="2160"/>
          </w:tcPr>
          <w:p>
            <w:r>
              <w:t>1</w:t>
            </w:r>
          </w:p>
        </w:tc>
        <w:tc>
          <w:tcPr>
            <w:tcW w:type="dxa" w:w="2160"/>
          </w:tcPr>
          <w:p>
            <w:r>
              <w:t>Assignment Authority</w:t>
            </w:r>
          </w:p>
        </w:tc>
        <w:tc>
          <w:tcPr>
            <w:tcW w:type="dxa" w:w="2160"/>
          </w:tcPr>
          <w:p>
            <w:r>
              <w:t>Generate candidate EID:</w:t>
            </w:r>
          </w:p>
        </w:tc>
        <w:tc>
          <w:tcPr>
            <w:tcW w:type="dxa" w:w="2160"/>
          </w:tcPr>
          <w:p>
            <w:r>
              <w:t>1- EID is exactly 32 digits long (EID.R01)2- EID uniquely identifies a single eUICC (EID.R02)3- EID does not start with "89" (AE.R02)4- EID is not constructed as a PAN (EID.P03)5- EID is not an ICCID or IIN</w:t>
            </w:r>
          </w:p>
        </w:tc>
      </w:tr>
      <w:tr>
        <w:tc>
          <w:tcPr>
            <w:tcW w:type="dxa" w:w="2160"/>
          </w:tcPr>
          <w:p>
            <w:r>
              <w:t>2</w:t>
            </w:r>
          </w:p>
        </w:tc>
        <w:tc>
          <w:tcPr>
            <w:tcW w:type="dxa" w:w="2160"/>
          </w:tcPr>
          <w:p>
            <w:r>
              <w:t>Assignment Authority</w:t>
            </w:r>
          </w:p>
        </w:tc>
        <w:tc>
          <w:tcPr>
            <w:tcW w:type="dxa" w:w="2160"/>
          </w:tcPr>
          <w:p>
            <w:r>
              <w:t>Calculate the two check digits: set last two check digits to 00, calculate (EID mod 97), then set check to (98-remainder); prefix 0 if single digit.</w:t>
            </w:r>
          </w:p>
        </w:tc>
        <w:tc>
          <w:tcPr>
            <w:tcW w:type="dxa" w:w="2160"/>
          </w:tcPr>
          <w:p>
            <w:r>
              <w:t>EID with valid check digits as per the rules(section "Check Digits" from SGP.29)</w:t>
            </w:r>
          </w:p>
        </w:tc>
      </w:tr>
      <w:tr>
        <w:tc>
          <w:tcPr>
            <w:tcW w:type="dxa" w:w="2160"/>
          </w:tcPr>
          <w:p>
            <w:r>
              <w:t>3</w:t>
            </w:r>
          </w:p>
        </w:tc>
        <w:tc>
          <w:tcPr>
            <w:tcW w:type="dxa" w:w="2160"/>
          </w:tcPr>
          <w:p>
            <w:r>
              <w:t>Assignment Authority → eUICC Mfr</w:t>
            </w:r>
          </w:p>
        </w:tc>
        <w:tc>
          <w:tcPr>
            <w:tcW w:type="dxa" w:w="2160"/>
          </w:tcPr>
          <w:p>
            <w:r>
              <w:t>Assign the constructed EID to the applicant with eligibility documentation</w:t>
            </w:r>
          </w:p>
        </w:tc>
        <w:tc>
          <w:tcPr>
            <w:tcW w:type="dxa" w:w="2160"/>
          </w:tcPr>
          <w:p>
            <w:r>
              <w:t>EID is assigned to the EUM, with assignment registration maintained and documented by the authority</w:t>
            </w:r>
          </w:p>
        </w:tc>
      </w:tr>
      <w:tr>
        <w:tc>
          <w:tcPr>
            <w:tcW w:type="dxa" w:w="2160"/>
          </w:tcPr>
          <w:p>
            <w:r>
              <w:t>4</w:t>
            </w:r>
          </w:p>
        </w:tc>
        <w:tc>
          <w:tcPr>
            <w:tcW w:type="dxa" w:w="2160"/>
          </w:tcPr>
          <w:p>
            <w:r>
              <w:t>Any Party</w:t>
            </w:r>
          </w:p>
        </w:tc>
        <w:tc>
          <w:tcPr>
            <w:tcW w:type="dxa" w:w="2160"/>
          </w:tcPr>
          <w:p>
            <w:r>
              <w:t>Verify EID: Calculate EID mod 97; result should be 1</w:t>
            </w:r>
          </w:p>
        </w:tc>
        <w:tc>
          <w:tcPr>
            <w:tcW w:type="dxa" w:w="2160"/>
          </w:tcPr>
          <w:p>
            <w:r>
              <w:t>Verification successful if mod 97 result is 1; EID is valid</w:t>
            </w:r>
          </w:p>
        </w:tc>
      </w:tr>
    </w:tbl>
    <w:p>
      <w:r>
        <w:rPr/>
        <w:t>Test Sequence #02: EID Uniqueness Enforcement</w:t>
        <w:br/>
        <w:t>This test sequence checks that assignment authorities enforce uniqueness across all issued EIDs.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w:t>
            </w:r>
          </w:p>
        </w:tc>
        <w:tc>
          <w:tcPr>
            <w:tcW w:type="dxa" w:w="2160"/>
          </w:tcPr>
          <w:p>
            <w:r>
              <w:t>Attempt to assign a newly constructed EID that matches a previously issued EID</w:t>
            </w:r>
          </w:p>
        </w:tc>
        <w:tc>
          <w:tcPr>
            <w:tcW w:type="dxa" w:w="2160"/>
          </w:tcPr>
          <w:p>
            <w:r>
              <w:t>Assignment system rejects the request, preventing duplicate EID assignment (EID.R02, AE.R01)</w:t>
            </w:r>
          </w:p>
        </w:tc>
      </w:tr>
      <w:tr>
        <w:tc>
          <w:tcPr>
            <w:tcW w:type="dxa" w:w="2160"/>
          </w:tcPr>
          <w:p>
            <w:r>
              <w:t>2</w:t>
            </w:r>
          </w:p>
        </w:tc>
        <w:tc>
          <w:tcPr>
            <w:tcW w:type="dxa" w:w="2160"/>
          </w:tcPr>
          <w:p>
            <w:r>
              <w:t>Assignment Authority</w:t>
            </w:r>
          </w:p>
        </w:tc>
        <w:tc>
          <w:tcPr>
            <w:tcW w:type="dxa" w:w="2160"/>
          </w:tcPr>
          <w:p>
            <w:r>
              <w:t>Assign two different EIDs to two different eUICCs ensuring both are unique and conformant</w:t>
            </w:r>
          </w:p>
        </w:tc>
        <w:tc>
          <w:tcPr>
            <w:tcW w:type="dxa" w:w="2160"/>
          </w:tcPr>
          <w:p>
            <w:r>
              <w:t>Each EID is unique across all assigned EIDs</w:t>
            </w:r>
          </w:p>
        </w:tc>
      </w:tr>
    </w:tbl>
    <w:p>
      <w:r>
        <w:rPr/>
        <w:t>Test Sequence #03: EID Validation Against Prohibited Formats</w:t>
        <w:br/>
        <w:t xml:space="preserve">This sequence checks that the EID is not in the format of PAN, ICCID, or IIN, and does not start with restricted prefixes.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w:t>
            </w:r>
          </w:p>
        </w:tc>
        <w:tc>
          <w:tcPr>
            <w:tcW w:type="dxa" w:w="2160"/>
          </w:tcPr>
          <w:p>
            <w:r>
              <w:t>Attempt to construct/assign an EID that starts with "89" or matches PAN/ICCID/IIN patterns</w:t>
            </w:r>
          </w:p>
        </w:tc>
        <w:tc>
          <w:tcPr>
            <w:tcW w:type="dxa" w:w="2160"/>
          </w:tcPr>
          <w:p>
            <w:r>
              <w:t>Assignment process shall reject the EID as not allowed (EID.P03, EID.P05, EID.R03, AE.R02)</w:t>
            </w:r>
          </w:p>
        </w:tc>
      </w:tr>
      <w:tr>
        <w:tc>
          <w:tcPr>
            <w:tcW w:type="dxa" w:w="2160"/>
          </w:tcPr>
          <w:p>
            <w:r>
              <w:t>2</w:t>
            </w:r>
          </w:p>
        </w:tc>
        <w:tc>
          <w:tcPr>
            <w:tcW w:type="dxa" w:w="2160"/>
          </w:tcPr>
          <w:p>
            <w:r>
              <w:t>Assignment Authority</w:t>
            </w:r>
          </w:p>
        </w:tc>
        <w:tc>
          <w:tcPr>
            <w:tcW w:type="dxa" w:w="2160"/>
          </w:tcPr>
          <w:p>
            <w:r>
              <w:t>Assign EID following correct format, ensuring it does not match restricted number schemes</w:t>
            </w:r>
          </w:p>
        </w:tc>
        <w:tc>
          <w:tcPr>
            <w:tcW w:type="dxa" w:w="2160"/>
          </w:tcPr>
          <w:p>
            <w:r>
              <w:t>Assignment successful; EID passes all scheme checks</w:t>
            </w:r>
          </w:p>
        </w:tc>
      </w:tr>
    </w:tbl>
    <w:p>
      <w:r>
        <w:rPr/>
        <w:t>Test Sequence #04: EID Assignment Process Documentation</w:t>
        <w:br/>
        <w:t>Verifies that the EID assignment process is documented and traceable as required by the authority.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Assignment Authority</w:t>
            </w:r>
          </w:p>
        </w:tc>
        <w:tc>
          <w:tcPr>
            <w:tcW w:type="dxa" w:w="2160"/>
          </w:tcPr>
          <w:p>
            <w:r>
              <w:t>Record EID assignment with EUM identifier, assignment time, and traceability details</w:t>
            </w:r>
          </w:p>
        </w:tc>
        <w:tc>
          <w:tcPr>
            <w:tcW w:type="dxa" w:w="2160"/>
          </w:tcPr>
          <w:p>
            <w:r>
              <w:t>Assignment event is fully logged and auditable per GSMA policy</w:t>
            </w:r>
          </w:p>
        </w:tc>
      </w:tr>
      <w:tr>
        <w:tc>
          <w:tcPr>
            <w:tcW w:type="dxa" w:w="2160"/>
          </w:tcPr>
          <w:p>
            <w:r>
              <w:t>2</w:t>
            </w:r>
          </w:p>
        </w:tc>
        <w:tc>
          <w:tcPr>
            <w:tcW w:type="dxa" w:w="2160"/>
          </w:tcPr>
          <w:p>
            <w:r>
              <w:t>Assignment Authority</w:t>
            </w:r>
          </w:p>
        </w:tc>
        <w:tc>
          <w:tcPr>
            <w:tcW w:type="dxa" w:w="2160"/>
          </w:tcPr>
          <w:p>
            <w:r>
              <w:t>Provide EID registry status update to GSMA/other authorities if required</w:t>
            </w:r>
          </w:p>
        </w:tc>
        <w:tc>
          <w:tcPr>
            <w:tcW w:type="dxa" w:w="2160"/>
          </w:tcPr>
          <w:p>
            <w:r>
              <w:t>Up-to-date EID registry maintained as required</w:t>
            </w:r>
          </w:p>
        </w:tc>
      </w:tr>
    </w:tbl>
    <w:p>
      <w:r>
        <w:rPr/>
        <w:t>Conformance Requirements References:</w:t>
        <w:br/>
        <w:t>- SGP.29 V1.1 Section 4.3.1, Section 6, Section 7 (EID Principles), Section 8 (EID Scheme Requirements), Section 9 (Assignment Authorities)</w:t>
        <w:br/>
        <w:t>- AE.R01, AE.R02, EID.R01, EID.R02, EID.P03, EID.P05</w:t>
      </w:r>
    </w:p>
    <w:p>
      <w:r>
        <w:rPr/>
        <w:t>Conditional Execution Rules:</w:t>
        <w:br/>
        <w:t>- Test Sequence #01 SHALL be executed whenever an EID is generated or assigned.</w:t>
        <w:br/>
        <w:t>- Test Sequence #02 SHALL be executed for all EID assignment authorities, for each assignment event.</w:t>
        <w:br/>
        <w:t>- Test Sequence #03 SHALL be executed on every EID prior to assignment.</w:t>
        <w:br/>
        <w:t>- Test Sequence #04 SHALL be executed concurrently with all assignment steps.</w:t>
      </w:r>
    </w:p>
    <w:p>
      <w:r>
        <w:rPr/>
        <w:t>Notes:</w:t>
      </w:r>
      <w:r>
        <w:rPr/>
        <w:br/>
        <w:t>- The verification step for check digits SHALL be performed by any party validating the EID.</w:t>
        <w:br/>
        <w:t>- The uniqueness of EIDs MUST be preserved across all assignment authorities and assignment events.</w:t>
      </w:r>
      <w:r>
        <w:rPr/>
        <w:br/>
        <w:t>- The EID SHALL NOT start with "89" nor use ITU-T E.118 numbering unless specifically assigned under that scheme.</w:t>
      </w:r>
      <w:r>
        <w:rPr/>
        <w:br/>
        <w:t>- EIDs are distinct from ICCID, IIN, or PAN numbering for telecommunication charging and identification purposes.</w:t>
      </w:r>
    </w:p>
    <w:p/>
    <w:p>
      <w:r>
        <w:rPr>
          <w:b/>
          <w:sz w:val="24"/>
        </w:rPr>
        <w:t>Requirement ID : rspServerAddress | Requirement Description : as defined in section 5.9.1</w:t>
      </w:r>
    </w:p>
    <w:p>
      <w:r>
        <w:rPr>
          <w:b/>
          <w:sz w:val="24"/>
        </w:rPr>
        <w:t xml:space="preserve">Test Case : </w:t>
        <w:br/>
      </w:r>
    </w:p>
    <w:p>
      <w:r>
        <w:rPr/>
        <w:t>Test Cases</w:t>
      </w:r>
    </w:p>
    <w:p>
      <w:r>
        <w:rPr/>
        <w:t>TC</w:t>
      </w:r>
      <w:r>
        <w:rPr>
          <w:i/>
        </w:rPr>
        <w:t>rpServerAddress</w:t>
      </w:r>
      <w:r>
        <w:rPr/>
        <w:t>ServerAddressHandling</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and supports RSP as defined in SGP.22.</w:t>
            </w:r>
          </w:p>
        </w:tc>
      </w:tr>
      <w:tr>
        <w:tc>
          <w:tcPr>
            <w:tcW w:type="dxa" w:w="4320"/>
          </w:tcPr>
          <w:p>
            <w:r>
              <w:t>eUICC</w:t>
            </w:r>
          </w:p>
        </w:tc>
        <w:tc>
          <w:tcPr>
            <w:tcW w:type="dxa" w:w="4320"/>
          </w:tcPr>
          <w:p>
            <w:r>
              <w:t>eUICC is provisioned and operational as per SGP.22 requirements.</w:t>
            </w:r>
          </w:p>
        </w:tc>
      </w:tr>
      <w:tr>
        <w:tc>
          <w:tcPr>
            <w:tcW w:type="dxa" w:w="4320"/>
          </w:tcPr>
          <w:p>
            <w:r>
              <w:t>SM-DP+</w:t>
            </w:r>
          </w:p>
        </w:tc>
        <w:tc>
          <w:tcPr>
            <w:tcW w:type="dxa" w:w="4320"/>
          </w:tcPr>
          <w:p>
            <w:r>
              <w:t>SM-DP+ is configured with valid certificates, reachable at a Fully Qualified Domain Name (FQDN) address.</w:t>
            </w:r>
          </w:p>
        </w:tc>
      </w:tr>
    </w:tbl>
    <w:p>
      <w:r>
        <w:rPr/>
        <w:t>Test Sequence #01: Server Address in ServerSigned1 During Authentication</w:t>
        <w:br/>
        <w:t>Validates that the RSP Server address (FQDN) is included as specified in the serverSigned1 data object exchanged during eUICC authentication (see section 5.9.1).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Initiates ODA or profile download sequence towards SM-DP+ via LPA, LPA ready for challenge</w:t>
            </w:r>
          </w:p>
        </w:tc>
      </w:tr>
      <w:tr>
        <w:tc>
          <w:tcPr>
            <w:tcW w:type="dxa" w:w="4320"/>
          </w:tcPr>
          <w:p>
            <w:r>
              <w:t>SM-DP+</w:t>
            </w:r>
          </w:p>
        </w:tc>
        <w:tc>
          <w:tcPr>
            <w:tcW w:type="dxa" w:w="4320"/>
          </w:tcPr>
          <w:p>
            <w:r>
              <w:t>Authentication transaction for Device/eUICC initiated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Device</w:t>
            </w:r>
          </w:p>
        </w:tc>
        <w:tc>
          <w:tcPr>
            <w:tcW w:type="dxa" w:w="2160"/>
          </w:tcPr>
          <w:p>
            <w:r>
              <w:t>Initiate server authentication, send serverSigned1 (containing transactionId, euiccChallenge, serverAddress, serverChallenge)</w:t>
            </w:r>
          </w:p>
        </w:tc>
        <w:tc>
          <w:tcPr>
            <w:tcW w:type="dxa" w:w="2160"/>
          </w:tcPr>
          <w:p>
            <w:r>
              <w:t>1- serverSigned1 data object includes serverAddress field as a UTF8String containing the correct FQDN of the RSP Server.2- eUICC or LPA receives and parses FQDN.</w:t>
            </w:r>
          </w:p>
        </w:tc>
      </w:tr>
      <w:tr>
        <w:tc>
          <w:tcPr>
            <w:tcW w:type="dxa" w:w="2160"/>
          </w:tcPr>
          <w:p>
            <w:r>
              <w:t>1</w:t>
            </w:r>
          </w:p>
        </w:tc>
        <w:tc>
          <w:tcPr>
            <w:tcW w:type="dxa" w:w="2160"/>
          </w:tcPr>
          <w:p>
            <w:r>
              <w:t>Device → eUICC</w:t>
            </w:r>
          </w:p>
        </w:tc>
        <w:tc>
          <w:tcPr>
            <w:tcW w:type="dxa" w:w="2160"/>
          </w:tcPr>
          <w:p>
            <w:r>
              <w:t>Forward serverSigned1 to eUICC for verification</w:t>
            </w:r>
          </w:p>
        </w:tc>
        <w:tc>
          <w:tcPr>
            <w:tcW w:type="dxa" w:w="2160"/>
          </w:tcPr>
          <w:p>
            <w:r>
              <w:t>1- eUICC verifies the presence and format of serverAddress.2- If the FQDN does not match, eUICC triggers an authentication failure.</w:t>
            </w:r>
          </w:p>
        </w:tc>
      </w:tr>
      <w:tr>
        <w:tc>
          <w:tcPr>
            <w:tcW w:type="dxa" w:w="2160"/>
          </w:tcPr>
          <w:p>
            <w:r>
              <w:t>2</w:t>
            </w:r>
          </w:p>
        </w:tc>
        <w:tc>
          <w:tcPr>
            <w:tcW w:type="dxa" w:w="2160"/>
          </w:tcPr>
          <w:p>
            <w:r>
              <w:t>eUICC → Device</w:t>
            </w:r>
          </w:p>
        </w:tc>
        <w:tc>
          <w:tcPr>
            <w:tcW w:type="dxa" w:w="2160"/>
          </w:tcPr>
          <w:p>
            <w:r>
              <w:t>If validation is successful, continue authentication</w:t>
            </w:r>
          </w:p>
        </w:tc>
        <w:tc>
          <w:tcPr>
            <w:tcW w:type="dxa" w:w="2160"/>
          </w:tcPr>
          <w:p>
            <w:r>
              <w:t>eUICC indicates successful reception and verification of correct serverAddress in serverSigned1.</w:t>
            </w:r>
          </w:p>
        </w:tc>
      </w:tr>
      <w:tr>
        <w:tc>
          <w:tcPr>
            <w:tcW w:type="dxa" w:w="2160"/>
          </w:tcPr>
          <w:p>
            <w:r>
              <w:t>3</w:t>
            </w:r>
          </w:p>
        </w:tc>
        <w:tc>
          <w:tcPr>
            <w:tcW w:type="dxa" w:w="2160"/>
          </w:tcPr>
          <w:p>
            <w:r>
              <w:t>Device → SM-DP+</w:t>
            </w:r>
          </w:p>
        </w:tc>
        <w:tc>
          <w:tcPr>
            <w:tcW w:type="dxa" w:w="2160"/>
          </w:tcPr>
          <w:p>
            <w:r>
              <w:t>Continue profile transaction</w:t>
            </w:r>
          </w:p>
        </w:tc>
        <w:tc>
          <w:tcPr>
            <w:tcW w:type="dxa" w:w="2160"/>
          </w:tcPr>
          <w:p>
            <w:r>
              <w:t>Profile transaction continues using FQDN as per specification.</w:t>
            </w:r>
          </w:p>
        </w:tc>
      </w:tr>
    </w:tbl>
    <w:p>
      <w:r>
        <w:rPr/>
        <w:t>Test Sequence #02: Server Address Format Validation</w:t>
        <w:br/>
        <w:t>Confirms RSP Server address is formatted as a Fully Qualified Domain Name (FQDN) in serverSigned1 in accordance with 5.9.1, and that non-compliance is handled as specified.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Device</w:t>
            </w:r>
          </w:p>
        </w:tc>
        <w:tc>
          <w:tcPr>
            <w:tcW w:type="dxa" w:w="2160"/>
          </w:tcPr>
          <w:p>
            <w:r>
              <w:t>Generate serverSigned1 with serverAddress not formatted as a valid FQDN, send to Device</w:t>
            </w:r>
          </w:p>
        </w:tc>
        <w:tc>
          <w:tcPr>
            <w:tcW w:type="dxa" w:w="2160"/>
          </w:tcPr>
          <w:p>
            <w:r>
              <w:t>1- Device or eUICC detects invalid format.2- Device or eUICC triggers an error/event indicating non-compliance with FQDN requirement.3- Transaction fails.</w:t>
            </w:r>
          </w:p>
        </w:tc>
      </w:tr>
    </w:tbl>
    <w:p>
      <w:r>
        <w:rPr/>
        <w:t>Test Sequence #03: Server Address Extraction and Use</w:t>
        <w:br/>
        <w:t>Verifies that the Device/LPA extracts and utilizes the FQDN from serverSigned1 for following protocol steps (e.g., TLS SNI, HTTP “Host” header consistency).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w:t>
            </w:r>
          </w:p>
        </w:tc>
        <w:tc>
          <w:tcPr>
            <w:tcW w:type="dxa" w:w="2160"/>
          </w:tcPr>
          <w:p>
            <w:r>
              <w:t>Receives serverSigned1 from SM-DP+ containing the serverAddress field (FQDN)</w:t>
            </w:r>
          </w:p>
        </w:tc>
        <w:tc>
          <w:tcPr>
            <w:tcW w:type="dxa" w:w="2160"/>
          </w:tcPr>
          <w:p>
            <w:r>
              <w:t>Device extracts serverAddress value and prepares for subsequent TLS/HTTP connections in accordance with the FQDN provided.</w:t>
            </w:r>
          </w:p>
        </w:tc>
      </w:tr>
      <w:tr>
        <w:tc>
          <w:tcPr>
            <w:tcW w:type="dxa" w:w="2160"/>
          </w:tcPr>
          <w:p>
            <w:r>
              <w:t>2</w:t>
            </w:r>
          </w:p>
        </w:tc>
        <w:tc>
          <w:tcPr>
            <w:tcW w:type="dxa" w:w="2160"/>
          </w:tcPr>
          <w:p>
            <w:r>
              <w:t>Device → SM-DP+</w:t>
            </w:r>
          </w:p>
        </w:tc>
        <w:tc>
          <w:tcPr>
            <w:tcW w:type="dxa" w:w="2160"/>
          </w:tcPr>
          <w:p>
            <w:r>
              <w:t>Initiate HTTP POST using Host header and SNI from extracted FQDN</w:t>
            </w:r>
          </w:p>
        </w:tc>
        <w:tc>
          <w:tcPr>
            <w:tcW w:type="dxa" w:w="2160"/>
          </w:tcPr>
          <w:p>
            <w:r>
              <w:t>1- Host header contains serverAddress in lower/upper case as appropriate (see note, case-insensitive matching recommended).2- Server accepts request if FQDN matches.</w:t>
            </w:r>
          </w:p>
        </w:tc>
      </w:tr>
    </w:tbl>
    <w:p>
      <w:r>
        <w:rPr/>
        <w:t>Conformance Requirements References</w:t>
        <w:br/>
        <w:t>- Section 5.9.1: "The serverAddress field in serverSigned1 SHALL be the Fully Qualified Domain Name (FQDN) of the RSP Server (SM-DP+ or SM-DS) as used by the Device/LPA and eUICC during the authentication procedure."</w:t>
        <w:br/>
        <w:t>- ASN.1 schema (ServerSigned1 structure) as per Annex H.</w:t>
        <w:br/>
        <w:t>- Specification requirements for usage of FQDN in TLS SNI and HTTP Host header fields.</w:t>
      </w:r>
    </w:p>
    <w:p>
      <w:r>
        <w:rPr/>
        <w:t>Conditional Execution:</w:t>
        <w:br/>
        <w:t>- Test Sequence #02 SHALL be executed if and only if serverAddress is malformed or not a valid FQDN.</w:t>
        <w:br/>
        <w:t>- Test Sequence #03 SHALL be executed if and only if serverAddress is successfully parsed from serverSigned1.</w:t>
      </w:r>
    </w:p>
    <w:p>
      <w:r>
        <w:rPr/>
        <w:t>Notes:</w:t>
        <w:br/>
        <w:t>- Per information in section 5.9.1 and related notes, Devices typically (but are not mandated to) convert FQDN to lowercase when using SNI or HTTP headers.</w:t>
        <w:br/>
        <w:t>- SM-DP+/SM-DS implementation should perform case-insensitive comparison of FQDN to prevent transaction errors. If not, connection/transaction failure may occur.</w:t>
      </w:r>
    </w:p>
    <w:p/>
    <w:p>
      <w:r>
        <w:rPr>
          <w:b/>
          <w:sz w:val="24"/>
        </w:rPr>
        <w:t>Requirement ID : eventId | Requirement Description : as defined in section 5.9.1</w:t>
      </w:r>
    </w:p>
    <w:p>
      <w:r>
        <w:rPr>
          <w:b/>
          <w:sz w:val="24"/>
        </w:rPr>
        <w:t xml:space="preserve">Test Case : </w:t>
        <w:br/>
      </w:r>
    </w:p>
    <w:p>
      <w:r>
        <w:rPr/>
        <w:t>Test Cases</w:t>
      </w:r>
    </w:p>
    <w:p>
      <w:r>
        <w:rPr/>
        <w:t>TC</w:t>
      </w:r>
      <w:r>
        <w:rPr>
          <w:i/>
        </w:rPr>
        <w:t>SMDS</w:t>
      </w:r>
      <w:r>
        <w:rPr/>
        <w:t>EventID_Definition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SM-DS</w:t>
            </w:r>
          </w:p>
        </w:tc>
        <w:tc>
          <w:tcPr>
            <w:tcW w:type="dxa" w:w="4320"/>
          </w:tcPr>
          <w:p>
            <w:r>
              <w:t>SM-DS is operational and accessible through its defined interface.</w:t>
            </w:r>
          </w:p>
        </w:tc>
      </w:tr>
      <w:tr>
        <w:tc>
          <w:tcPr>
            <w:tcW w:type="dxa" w:w="4320"/>
          </w:tcPr>
          <w:p>
            <w:r>
              <w:t>Function Caller</w:t>
            </w:r>
          </w:p>
        </w:tc>
        <w:tc>
          <w:tcPr>
            <w:tcW w:type="dxa" w:w="4320"/>
          </w:tcPr>
          <w:p>
            <w:r>
              <w:t>The system/entity (e.g., SM-DP+ or other authorized RSP Server) is provisioned with EID and FQDN</w:t>
            </w:r>
          </w:p>
        </w:tc>
      </w:tr>
    </w:tbl>
    <w:p>
      <w:r>
        <w:rPr/>
        <w:t>Test Sequence #01: Register Event with Unique EventID</w:t>
        <w:br/>
        <w:t>Description of the aim of the test sequence N°1</w:t>
      </w:r>
      <w:r>
        <w:rPr/>
        <w:br/>
        <w:t>To verify that an Event can be registered with a unique EventID on the SM-DS, as defined in section 5.9.1, fulfilling the input data requirement for "eventId".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 Caller</w:t>
            </w:r>
          </w:p>
        </w:tc>
        <w:tc>
          <w:tcPr>
            <w:tcW w:type="dxa" w:w="4320"/>
          </w:tcPr>
          <w:p>
            <w:r>
              <w:t>In possession of unique EID (32-digit) for the eUICC, a unique EventID, and SM-DS FQDN</w:t>
            </w:r>
          </w:p>
        </w:tc>
      </w:tr>
      <w:tr>
        <w:tc>
          <w:tcPr>
            <w:tcW w:type="dxa" w:w="4320"/>
          </w:tcPr>
          <w:p>
            <w:r>
              <w:t>SM-DS</w:t>
            </w:r>
          </w:p>
        </w:tc>
        <w:tc>
          <w:tcPr>
            <w:tcW w:type="dxa" w:w="4320"/>
          </w:tcPr>
          <w:p>
            <w:r>
              <w:t>Ready to accept registrations of new EventID/EID combinations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 Caller → SM-DS</w:t>
            </w:r>
          </w:p>
        </w:tc>
        <w:tc>
          <w:tcPr>
            <w:tcW w:type="dxa" w:w="2160"/>
          </w:tcPr>
          <w:p>
            <w:r>
              <w:t>Prepare ES12.RegisterEvent request with mandatory fields: eid, rspServerAddress, eventId, forwardingIndicator</w:t>
            </w:r>
          </w:p>
        </w:tc>
        <w:tc>
          <w:tcPr>
            <w:tcW w:type="dxa" w:w="2160"/>
          </w:tcPr>
          <w:p>
            <w:r>
              <w:t>Input data validated for: eventId — defined in section 5.9.1 (uniqueness enforced per EID context)</w:t>
            </w:r>
          </w:p>
        </w:tc>
      </w:tr>
      <w:tr>
        <w:tc>
          <w:tcPr>
            <w:tcW w:type="dxa" w:w="2160"/>
          </w:tcPr>
          <w:p>
            <w:r>
              <w:t>1</w:t>
            </w:r>
          </w:p>
        </w:tc>
        <w:tc>
          <w:tcPr>
            <w:tcW w:type="dxa" w:w="2160"/>
          </w:tcPr>
          <w:p>
            <w:r>
              <w:t>Function Caller → SM-DS</w:t>
            </w:r>
          </w:p>
        </w:tc>
        <w:tc>
          <w:tcPr>
            <w:tcW w:type="dxa" w:w="2160"/>
          </w:tcPr>
          <w:p>
            <w:r>
              <w:t>Send ES12.RegisterEvent(JSON) with unique eventId</w:t>
            </w:r>
          </w:p>
        </w:tc>
        <w:tc>
          <w:tcPr>
            <w:tcW w:type="dxa" w:w="2160"/>
          </w:tcPr>
          <w:p>
            <w:r>
              <w:t>1- SM-DS registers event2- SM-DS returns 'Function execution status' with 'Executed-Success'</w:t>
            </w:r>
          </w:p>
        </w:tc>
      </w:tr>
    </w:tbl>
    <w:p>
      <w:r>
        <w:rPr/>
        <w:t>Test Sequence #02: Register Duplicate EventID</w:t>
        <w:br/>
        <w:t>Description of the aim of the test sequence N°2</w:t>
      </w:r>
      <w:r>
        <w:rPr/>
        <w:br/>
        <w:t>To verify that a duplicate EventID (already registered for given EID and SM-DP+/SM-DS context) is not accepted by the SM-DS, in line with the requirement that "eventId" is unique (see section 5.9.1).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Function Caller</w:t>
            </w:r>
          </w:p>
        </w:tc>
        <w:tc>
          <w:tcPr>
            <w:tcW w:type="dxa" w:w="4320"/>
          </w:tcPr>
          <w:p>
            <w:r>
              <w:t>Has previously registered the eventId for the given eid and RSP Server Address</w:t>
            </w:r>
          </w:p>
        </w:tc>
      </w:tr>
      <w:tr>
        <w:tc>
          <w:tcPr>
            <w:tcW w:type="dxa" w:w="4320"/>
          </w:tcPr>
          <w:p>
            <w:r>
              <w:t>SM-DS</w:t>
            </w:r>
          </w:p>
        </w:tc>
        <w:tc>
          <w:tcPr>
            <w:tcW w:type="dxa" w:w="4320"/>
          </w:tcPr>
          <w:p>
            <w:r>
              <w:t>Stores the EventRecord for the eid-eventId combination as already in use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Function Caller → SM-DS</w:t>
            </w:r>
          </w:p>
        </w:tc>
        <w:tc>
          <w:tcPr>
            <w:tcW w:type="dxa" w:w="2160"/>
          </w:tcPr>
          <w:p>
            <w:r>
              <w:t>Prepare ES12.RegisterEvent request using duplicate eventId for the same eid and RSP Server Address</w:t>
            </w:r>
          </w:p>
        </w:tc>
        <w:tc>
          <w:tcPr>
            <w:tcW w:type="dxa" w:w="2160"/>
          </w:tcPr>
          <w:p>
            <w:r>
              <w:t>Input data validated: eventId is detected as already in use contextually</w:t>
            </w:r>
          </w:p>
        </w:tc>
      </w:tr>
      <w:tr>
        <w:tc>
          <w:tcPr>
            <w:tcW w:type="dxa" w:w="2160"/>
          </w:tcPr>
          <w:p>
            <w:r>
              <w:t>1</w:t>
            </w:r>
          </w:p>
        </w:tc>
        <w:tc>
          <w:tcPr>
            <w:tcW w:type="dxa" w:w="2160"/>
          </w:tcPr>
          <w:p>
            <w:r>
              <w:t>Function Caller → SM-DS</w:t>
            </w:r>
          </w:p>
        </w:tc>
        <w:tc>
          <w:tcPr>
            <w:tcW w:type="dxa" w:w="2160"/>
          </w:tcPr>
          <w:p>
            <w:r>
              <w:t>Send ES12.RegisterEvent(JSON) with duplicate eventId</w:t>
            </w:r>
          </w:p>
        </w:tc>
        <w:tc>
          <w:tcPr>
            <w:tcW w:type="dxa" w:w="2160"/>
          </w:tcPr>
          <w:p>
            <w:r>
              <w:t>1- SM-DS returns 'Function execution status' indicating 'Failed'2- Status code 3.3 (Already in use)</w:t>
            </w:r>
          </w:p>
        </w:tc>
      </w:tr>
    </w:tbl>
    <w:p>
      <w:r>
        <w:rPr/>
        <w:t>Test Sequence #03: Register Event with Invalid EventID Format</w:t>
        <w:br/>
        <w:t>Description of the aim of the test sequence N°3</w:t>
      </w:r>
      <w:r>
        <w:rPr/>
        <w:br/>
        <w:t>To check that the SM-DS rejects an event registration if the eventId field is missing or does not conform to the expected syntax/format per section 5.9.1.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 Caller → SM-DS</w:t>
            </w:r>
          </w:p>
        </w:tc>
        <w:tc>
          <w:tcPr>
            <w:tcW w:type="dxa" w:w="2160"/>
          </w:tcPr>
          <w:p>
            <w:r>
              <w:t>Send ES12.RegisterEvent(JSON) with an incorrectly formatted (e.g., empty or non-string) eventId</w:t>
            </w:r>
          </w:p>
        </w:tc>
        <w:tc>
          <w:tcPr>
            <w:tcW w:type="dxa" w:w="2160"/>
          </w:tcPr>
          <w:p>
            <w:r>
              <w:t>SM-DS returns 'Function execution status' indicating 'Failed'  Status code as per 5.2.6: input error</w:t>
            </w:r>
          </w:p>
        </w:tc>
      </w:tr>
    </w:tbl>
    <w:p>
      <w:r>
        <w:rPr/>
        <w:t>Test Sequence #04: Delete Event with Registered EventID</w:t>
        <w:br/>
        <w:t>Description of the aim of the test sequence N°4</w:t>
      </w:r>
      <w:r>
        <w:rPr/>
        <w:br/>
        <w:t>To verify that an event registered with a given eventId can be deleted successfully from the SM-DS.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 Caller → SM-DS</w:t>
            </w:r>
          </w:p>
        </w:tc>
        <w:tc>
          <w:tcPr>
            <w:tcW w:type="dxa" w:w="2160"/>
          </w:tcPr>
          <w:p>
            <w:r>
              <w:t>Send ES12.DeleteEvent(JSON) with parameters eid and eventId as previously registered</w:t>
            </w:r>
          </w:p>
        </w:tc>
        <w:tc>
          <w:tcPr>
            <w:tcW w:type="dxa" w:w="2160"/>
          </w:tcPr>
          <w:p>
            <w:r>
              <w:t>1- SM-DS deletes the event record2- SM-DS returns 'Function execution status' with 'Executed-Success'</w:t>
            </w:r>
          </w:p>
        </w:tc>
      </w:tr>
    </w:tbl>
    <w:p>
      <w:r>
        <w:rPr/>
        <w:t>Test Sequence #05: Delete Event with Non-existing EventID</w:t>
        <w:br/>
        <w:t>Description of the aim of the test sequence N°5</w:t>
      </w:r>
      <w:r>
        <w:rPr/>
        <w:br/>
        <w:t>To check that attempting to delete a non-existent eventId results in appropriate status response from SM-DS.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Function Caller → SM-DS</w:t>
            </w:r>
          </w:p>
        </w:tc>
        <w:tc>
          <w:tcPr>
            <w:tcW w:type="dxa" w:w="2160"/>
          </w:tcPr>
          <w:p>
            <w:r>
              <w:t>Send ES12.DeleteEvent(JSON) with non-registered eventId for the eid</w:t>
            </w:r>
          </w:p>
        </w:tc>
        <w:tc>
          <w:tcPr>
            <w:tcW w:type="dxa" w:w="2160"/>
          </w:tcPr>
          <w:p>
            <w:r>
              <w:t>1- SM-DS returns 'Function execution status' indicating 'Failed' 2- Status code for record not found or equivalent per spec.</w:t>
            </w:r>
          </w:p>
        </w:tc>
      </w:tr>
    </w:tbl>
    <w:p>
      <w:r>
        <w:rPr/>
        <w:t>Conformance Requirements References</w:t>
      </w:r>
      <w:r>
        <w:rPr/>
        <w:br/>
        <w:t>- SGP.22 v2.6.1, Section 5.9.1: eventId definition and uniqueness requirements</w:t>
      </w:r>
      <w:r>
        <w:rPr/>
        <w:br/>
        <w:t>- SGP.22 v2.6.1, Section 6.5.2.13: ES12.RegisterEvent function, Table 53</w:t>
      </w:r>
      <w:r>
        <w:rPr/>
        <w:br/>
        <w:t>- SGP.22 v2.6.1, Section 6.5.2.14: ES12.DeleteEvent function</w:t>
      </w:r>
      <w:r>
        <w:rPr/>
        <w:br/>
        <w:t>- SGP.22 v2.6.1, Table 53: RegisterEvent Additional Input Data</w:t>
      </w:r>
      <w:r>
        <w:rPr/>
        <w:br/>
        <w:t xml:space="preserve">- SGP.22 v2.6.1, Table (Specific Status Codes): 3.3 Already in use (Event Record already exists)  </w:t>
      </w:r>
    </w:p>
    <w:p>
      <w:r>
        <w:rPr/>
        <w:t>Conformance Notes:</w:t>
        <w:br/>
        <w:t>- The eventId SHALL be unique in the context of the function caller as defined in section 5.9.1.</w:t>
        <w:br/>
        <w:t>- The RegisterEvent function SHALL fail and respond with code 3.3 if the EventID is duplicated.</w:t>
        <w:br/>
        <w:t>- The DeleteEvent function SHALL only succeed if the eventId is registered for the referenced eid.</w:t>
        <w:br/>
        <w:t>- All error handling SHALL be checked for correct status code handling as per section 5.2.6.</w:t>
      </w:r>
      <w:r>
        <w:rPr/>
        <w:br/>
        <w:t>- These test cases SHALL be executed if and only if the caller has authority to perform event registration/deletion on the SM-DS.</w:t>
      </w:r>
    </w:p>
    <w:p/>
    <w:p>
      <w:r>
        <w:rPr>
          <w:b/>
          <w:sz w:val="24"/>
        </w:rPr>
        <w:t>Requirement ID : forwardingIndicator | Requirement Description : as defined in section 5.9.1</w:t>
      </w:r>
    </w:p>
    <w:p>
      <w:r>
        <w:rPr>
          <w:b/>
          <w:sz w:val="24"/>
        </w:rPr>
        <w:t xml:space="preserve">Test Case : </w:t>
        <w:br/>
      </w:r>
    </w:p>
    <w:p>
      <w:r>
        <w:rPr/>
        <w:t>Test Cases</w:t>
      </w:r>
    </w:p>
    <w:p>
      <w:r>
        <w:rPr/>
        <w:t>TC</w:t>
      </w:r>
      <w:r>
        <w:rPr>
          <w:i/>
        </w:rPr>
        <w:t>ForwardingIndicator</w:t>
      </w:r>
      <w:r>
        <w:rPr/>
        <w:t>Section591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HLR</w:t>
            </w:r>
          </w:p>
        </w:tc>
        <w:tc>
          <w:tcPr>
            <w:tcW w:type="dxa" w:w="4320"/>
          </w:tcPr>
          <w:p>
            <w:r>
              <w:t>The HLR is properly provisioned with forwarding service data for the subscriber.</w:t>
            </w:r>
          </w:p>
        </w:tc>
      </w:tr>
      <w:tr>
        <w:tc>
          <w:tcPr>
            <w:tcW w:type="dxa" w:w="4320"/>
          </w:tcPr>
          <w:p>
            <w:r>
              <w:t>VLR</w:t>
            </w:r>
          </w:p>
        </w:tc>
        <w:tc>
          <w:tcPr>
            <w:tcW w:type="dxa" w:w="4320"/>
          </w:tcPr>
          <w:p>
            <w:r>
              <w:t>The VLR is attached to the subscriber and supports management of forwarding data.</w:t>
            </w:r>
          </w:p>
        </w:tc>
      </w:tr>
      <w:tr>
        <w:tc>
          <w:tcPr>
            <w:tcW w:type="dxa" w:w="4320"/>
          </w:tcPr>
          <w:p>
            <w:r>
              <w:t>UE</w:t>
            </w:r>
          </w:p>
        </w:tc>
        <w:tc>
          <w:tcPr>
            <w:tcW w:type="dxa" w:w="4320"/>
          </w:tcPr>
          <w:p>
            <w:r>
              <w:t>The user equipment is registered and connected to the serving network.</w:t>
            </w:r>
          </w:p>
        </w:tc>
      </w:tr>
    </w:tbl>
    <w:p>
      <w:r>
        <w:rPr/>
        <w:t>Test Sequence #01: Basic Forwarding Indicator Presence</w:t>
        <w:br/>
        <w:t>This test sequence verifies that the forwardingIndicator is present and correctly set when call forwarding is active for a subscriber, as defined in section 5.9.1.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HLR</w:t>
            </w:r>
          </w:p>
        </w:tc>
        <w:tc>
          <w:tcPr>
            <w:tcW w:type="dxa" w:w="4320"/>
          </w:tcPr>
          <w:p>
            <w:r>
              <w:t>At least one call forwarding service is active for the subscriber (forwarded-to number set).</w:t>
            </w:r>
          </w:p>
        </w:tc>
      </w:tr>
      <w:tr>
        <w:tc>
          <w:tcPr>
            <w:tcW w:type="dxa" w:w="4320"/>
          </w:tcPr>
          <w:p>
            <w:r>
              <w:t>VLR</w:t>
            </w:r>
          </w:p>
        </w:tc>
        <w:tc>
          <w:tcPr>
            <w:tcW w:type="dxa" w:w="4320"/>
          </w:tcPr>
          <w:p>
            <w:r>
              <w:t>Has successfully retrieved and stored the subscriber's forwarding data from the HLR.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HLR → VLR</w:t>
            </w:r>
          </w:p>
        </w:tc>
        <w:tc>
          <w:tcPr>
            <w:tcW w:type="dxa" w:w="2160"/>
          </w:tcPr>
          <w:p>
            <w:r>
              <w:t>The HLR sends subscriber's forwarding data, including the forwardingIndicator.</w:t>
            </w:r>
          </w:p>
        </w:tc>
        <w:tc>
          <w:tcPr>
            <w:tcW w:type="dxa" w:w="2160"/>
          </w:tcPr>
          <w:p>
            <w:r>
              <w:t>VLR receives forwarding data with forwardingIndicator present and set.</w:t>
            </w:r>
          </w:p>
        </w:tc>
      </w:tr>
      <w:tr>
        <w:tc>
          <w:tcPr>
            <w:tcW w:type="dxa" w:w="2160"/>
          </w:tcPr>
          <w:p>
            <w:r>
              <w:t>1</w:t>
            </w:r>
          </w:p>
        </w:tc>
        <w:tc>
          <w:tcPr>
            <w:tcW w:type="dxa" w:w="2160"/>
          </w:tcPr>
          <w:p>
            <w:r>
              <w:t>VLR → UE</w:t>
            </w:r>
          </w:p>
        </w:tc>
        <w:tc>
          <w:tcPr>
            <w:tcW w:type="dxa" w:w="2160"/>
          </w:tcPr>
          <w:p>
            <w:r>
              <w:t>VLR sends call forwarding status/info to UE upon request or event.</w:t>
            </w:r>
          </w:p>
        </w:tc>
        <w:tc>
          <w:tcPr>
            <w:tcW w:type="dxa" w:w="2160"/>
          </w:tcPr>
          <w:p>
            <w:r>
              <w:t>1- UE receives forwarding info.2- forwardingIndicator is present and its value reflects the current call forwarding status.</w:t>
            </w:r>
          </w:p>
        </w:tc>
      </w:tr>
    </w:tbl>
    <w:p>
      <w:r>
        <w:rPr/>
        <w:t>Test Sequence #02: Forwarding Indicator Absence When Service Not Active</w:t>
        <w:br/>
        <w:t>This test sequence verifies the absence of the forwardingIndicator when no call forwarding service is active, in line with section 5.9.1.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HLR</w:t>
            </w:r>
          </w:p>
        </w:tc>
        <w:tc>
          <w:tcPr>
            <w:tcW w:type="dxa" w:w="4320"/>
          </w:tcPr>
          <w:p>
            <w:r>
              <w:t>No call forwarding service is active for the subscriber (no forwarded-to number set).</w:t>
            </w:r>
          </w:p>
        </w:tc>
      </w:tr>
      <w:tr>
        <w:tc>
          <w:tcPr>
            <w:tcW w:type="dxa" w:w="4320"/>
          </w:tcPr>
          <w:p>
            <w:r>
              <w:t>VLR</w:t>
            </w:r>
          </w:p>
        </w:tc>
        <w:tc>
          <w:tcPr>
            <w:tcW w:type="dxa" w:w="4320"/>
          </w:tcPr>
          <w:p>
            <w:r>
              <w:t>Has retrieved current forwarding data indicating all services are inactive.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HLR → VLR</w:t>
            </w:r>
          </w:p>
        </w:tc>
        <w:tc>
          <w:tcPr>
            <w:tcW w:type="dxa" w:w="2160"/>
          </w:tcPr>
          <w:p>
            <w:r>
              <w:t>The HLR sends subscriber's forwarding data with all services inactive.</w:t>
            </w:r>
          </w:p>
        </w:tc>
        <w:tc>
          <w:tcPr>
            <w:tcW w:type="dxa" w:w="2160"/>
          </w:tcPr>
          <w:p>
            <w:r>
              <w:t>VLR receives forwarding data; forwardingIndicator not present or set to indicate "not forwarded".</w:t>
            </w:r>
          </w:p>
        </w:tc>
      </w:tr>
      <w:tr>
        <w:tc>
          <w:tcPr>
            <w:tcW w:type="dxa" w:w="2160"/>
          </w:tcPr>
          <w:p>
            <w:r>
              <w:t>1</w:t>
            </w:r>
          </w:p>
        </w:tc>
        <w:tc>
          <w:tcPr>
            <w:tcW w:type="dxa" w:w="2160"/>
          </w:tcPr>
          <w:p>
            <w:r>
              <w:t>VLR → UE</w:t>
            </w:r>
          </w:p>
        </w:tc>
        <w:tc>
          <w:tcPr>
            <w:tcW w:type="dxa" w:w="2160"/>
          </w:tcPr>
          <w:p>
            <w:r>
              <w:t>VLR replies to UE query or event with forwarding status.</w:t>
            </w:r>
          </w:p>
        </w:tc>
        <w:tc>
          <w:tcPr>
            <w:tcW w:type="dxa" w:w="2160"/>
          </w:tcPr>
          <w:p>
            <w:r>
              <w:t>1- UE receives forwarding info.2- forwardingIndicator is absent or reflects that no forwarding is active.</w:t>
            </w:r>
          </w:p>
        </w:tc>
      </w:tr>
    </w:tbl>
    <w:p>
      <w:r>
        <w:rPr/>
        <w:t>Test Sequence #03: Correct Forwarding Indicator for Multiple Call Forwarding Types</w:t>
        <w:br/>
        <w:t>This sequence checks that the forwardingIndicator is correctly set according to the specific type of call forwarding (e.g., conditional, unconditional) as outlined in section 5.9.1.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HLR</w:t>
            </w:r>
          </w:p>
        </w:tc>
        <w:tc>
          <w:tcPr>
            <w:tcW w:type="dxa" w:w="4320"/>
          </w:tcPr>
          <w:p>
            <w:r>
              <w:t>Call forwarding conditional and unconditional provisioning statuses are set per subscriber.</w:t>
            </w:r>
          </w:p>
        </w:tc>
      </w:tr>
      <w:tr>
        <w:tc>
          <w:tcPr>
            <w:tcW w:type="dxa" w:w="4320"/>
          </w:tcPr>
          <w:p>
            <w:r>
              <w:t>VLR</w:t>
            </w:r>
          </w:p>
        </w:tc>
        <w:tc>
          <w:tcPr>
            <w:tcW w:type="dxa" w:w="4320"/>
          </w:tcPr>
          <w:p>
            <w:r>
              <w:t>Has obtained forward-indicator-relevant data per type.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HLR → VLR</w:t>
            </w:r>
          </w:p>
        </w:tc>
        <w:tc>
          <w:tcPr>
            <w:tcW w:type="dxa" w:w="2160"/>
          </w:tcPr>
          <w:p>
            <w:r>
              <w:t>HLR provides status for both unconditional and conditional CF (e.g., CFU, CFNRc).</w:t>
            </w:r>
          </w:p>
        </w:tc>
        <w:tc>
          <w:tcPr>
            <w:tcW w:type="dxa" w:w="2160"/>
          </w:tcPr>
          <w:p>
            <w:r>
              <w:t>VLR updates local data; sets forwardingIndicator per type accordingly.</w:t>
            </w:r>
          </w:p>
        </w:tc>
      </w:tr>
      <w:tr>
        <w:tc>
          <w:tcPr>
            <w:tcW w:type="dxa" w:w="2160"/>
          </w:tcPr>
          <w:p>
            <w:r>
              <w:t>1</w:t>
            </w:r>
          </w:p>
        </w:tc>
        <w:tc>
          <w:tcPr>
            <w:tcW w:type="dxa" w:w="2160"/>
          </w:tcPr>
          <w:p>
            <w:r>
              <w:t>VLR → UE</w:t>
            </w:r>
          </w:p>
        </w:tc>
        <w:tc>
          <w:tcPr>
            <w:tcW w:type="dxa" w:w="2160"/>
          </w:tcPr>
          <w:p>
            <w:r>
              <w:t>VLR sends call forwarding info to the UE, indicating both statuses.</w:t>
            </w:r>
          </w:p>
        </w:tc>
        <w:tc>
          <w:tcPr>
            <w:tcW w:type="dxa" w:w="2160"/>
          </w:tcPr>
          <w:p>
            <w:r>
              <w:t>1- UE receives forwardingIndicator per forwarding type.2- Values match each provisioned state's rule.</w:t>
            </w:r>
          </w:p>
        </w:tc>
      </w:tr>
    </w:tbl>
    <w:p>
      <w:r>
        <w:rPr/>
        <w:t>Conformance Requirements References</w:t>
        <w:br/>
        <w:t>- Section 5.9.1 of the referenced specification.</w:t>
        <w:br/>
        <w:t>- For service-specific scenarios, refer to 3GPP TS 22.082 for forwarding reason presentation rules.</w:t>
      </w:r>
    </w:p>
    <w:p>
      <w:r>
        <w:rPr/>
        <w:t>Conditional Execution:</w:t>
        <w:br/>
        <w:t>- Steps regarding the presence/absence of the indicator SHALL be executed if and only if the call forwarding service (any type) is provisioned/registered for the subscriber per initial conditions.</w:t>
        <w:br/>
        <w:t>- Handling of forwarded-to number, subaddress, and forwarding options is per specific rules also referenced in attached specification context.</w:t>
      </w:r>
    </w:p>
    <w:p>
      <w:r>
        <w:rPr/>
        <w:t>Notes:</w:t>
        <w:br/>
        <w:t>- Where the forwardingIndicator is required to be present or absent, implementation SHALL strictly follow logic as defined in section 5.9.1 and associated clauses.</w:t>
        <w:br/>
        <w:t>- Ensure all indicators observed by VLR and notified to UE match the HLR provisioned state. If conflicts, investigate data transmission and encoding.</w:t>
      </w:r>
    </w:p>
    <w:p>
      <w:r>
        <w:rPr/>
        <w:t>End of Test Cases for Forwarding Indicator (Section 5.9.1).</w:t>
      </w:r>
    </w:p>
    <w:p/>
    <w:p>
      <w:r>
        <w:rPr>
          <w:b/>
          <w:sz w:val="24"/>
        </w:rPr>
        <w:t>Requirement ID : DEV1 | Requirement Description : For connectivity the Device SHALL support at least one of the network access technologies defined by 3GPP or 3GPP2: • UDP over IP as defined in RFC 768 [34] (subject to the right support of access network technology) • TCP over IP as defined in RFC 793 [19].</w:t>
      </w:r>
    </w:p>
    <w:p>
      <w:r>
        <w:rPr>
          <w:b/>
          <w:sz w:val="24"/>
        </w:rPr>
        <w:t xml:space="preserve">Test Case : </w:t>
        <w:br/>
      </w:r>
    </w:p>
    <w:p>
      <w:r>
        <w:rPr/>
        <w:t>Test Cases</w:t>
      </w:r>
    </w:p>
    <w:p>
      <w:r>
        <w:rPr/>
        <w:t>TC</w:t>
      </w:r>
      <w:r>
        <w:rPr>
          <w:i/>
        </w:rPr>
        <w:t>DEV1</w:t>
      </w:r>
      <w:r>
        <w:rPr/>
        <w:t>NetworkAccessTechnologySupport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initialized, and equipped with an operational eUICC.</w:t>
            </w:r>
          </w:p>
        </w:tc>
      </w:tr>
      <w:tr>
        <w:tc>
          <w:tcPr>
            <w:tcW w:type="dxa" w:w="4320"/>
          </w:tcPr>
          <w:p>
            <w:r>
              <w:t>Network</w:t>
            </w:r>
          </w:p>
        </w:tc>
        <w:tc>
          <w:tcPr>
            <w:tcW w:type="dxa" w:w="4320"/>
          </w:tcPr>
          <w:p>
            <w:r>
              <w:t>3GPP or 3GPP2 access network is available for Device connectivity.</w:t>
            </w:r>
          </w:p>
        </w:tc>
      </w:tr>
      <w:tr>
        <w:tc>
          <w:tcPr>
            <w:tcW w:type="dxa" w:w="4320"/>
          </w:tcPr>
          <w:p>
            <w:r>
              <w:t>Testbed</w:t>
            </w:r>
          </w:p>
        </w:tc>
        <w:tc>
          <w:tcPr>
            <w:tcW w:type="dxa" w:w="4320"/>
          </w:tcPr>
          <w:p>
            <w:r>
              <w:t>Test system is available to verify UDP over IP and TCP over IP connectivity through the supported network access technology of the Device.</w:t>
            </w:r>
          </w:p>
        </w:tc>
      </w:tr>
    </w:tbl>
    <w:p>
      <w:r>
        <w:rPr/>
        <w:t>Test Sequence #01: Verify Device support for at least one 3GPP/3GPP2 network access technology with UDP over IP and/or TCP over IP</w:t>
        <w:br/>
        <w:t>Description of the aim of the test sequence N°1</w:t>
        <w:br/>
        <w:t>Verify that the Device supports at least one of the specified network access technologies and can establish connectivity using either UDP over IP or TCP over IP as required by DEV1.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within coverage of a 3GPP or 3GPP2 network, equipped with a test eUICC profile which allows data connectivity.</w:t>
            </w:r>
          </w:p>
        </w:tc>
      </w:tr>
      <w:tr>
        <w:tc>
          <w:tcPr>
            <w:tcW w:type="dxa" w:w="4320"/>
          </w:tcPr>
          <w:p>
            <w:r>
              <w:t>Network</w:t>
            </w:r>
          </w:p>
        </w:tc>
        <w:tc>
          <w:tcPr>
            <w:tcW w:type="dxa" w:w="4320"/>
          </w:tcPr>
          <w:p>
            <w:r>
              <w:t>Valid data service is provisioned and enabled for the Device’s subscription/profile.</w:t>
            </w:r>
          </w:p>
        </w:tc>
      </w:tr>
      <w:tr>
        <w:tc>
          <w:tcPr>
            <w:tcW w:type="dxa" w:w="4320"/>
          </w:tcPr>
          <w:p>
            <w:r>
              <w:t>Testbed</w:t>
            </w:r>
          </w:p>
        </w:tc>
        <w:tc>
          <w:tcPr>
            <w:tcW w:type="dxa" w:w="4320"/>
          </w:tcPr>
          <w:p>
            <w:r>
              <w:t>Network test server is configured to accept UDP and TCP connections from the Device on pre-defined ports.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Testbed → Device</w:t>
            </w:r>
          </w:p>
        </w:tc>
        <w:tc>
          <w:tcPr>
            <w:tcW w:type="dxa" w:w="2160"/>
          </w:tcPr>
          <w:p>
            <w:r>
              <w:t>Provide Device with eUICC Profile supporting data connectivity for at least one 3GPP/3GPP2 network.</w:t>
            </w:r>
          </w:p>
        </w:tc>
        <w:tc>
          <w:tcPr>
            <w:tcW w:type="dxa" w:w="2160"/>
          </w:tcPr>
          <w:p>
            <w:r>
              <w:t>Device receives and activates profile allowing network registration.</w:t>
            </w:r>
          </w:p>
        </w:tc>
      </w:tr>
      <w:tr>
        <w:tc>
          <w:tcPr>
            <w:tcW w:type="dxa" w:w="2160"/>
          </w:tcPr>
          <w:p>
            <w:r>
              <w:t>1</w:t>
            </w:r>
          </w:p>
        </w:tc>
        <w:tc>
          <w:tcPr>
            <w:tcW w:type="dxa" w:w="2160"/>
          </w:tcPr>
          <w:p>
            <w:r>
              <w:t>Device → Network</w:t>
            </w:r>
          </w:p>
        </w:tc>
        <w:tc>
          <w:tcPr>
            <w:tcW w:type="dxa" w:w="2160"/>
          </w:tcPr>
          <w:p>
            <w:r>
              <w:t>Attach to the 3GPP/3GPP2 network using the activated profile.</w:t>
            </w:r>
          </w:p>
        </w:tc>
        <w:tc>
          <w:tcPr>
            <w:tcW w:type="dxa" w:w="2160"/>
          </w:tcPr>
          <w:p>
            <w:r>
              <w:t>1- Device successfully registers to the network.2- Network allocates necessary resources.</w:t>
            </w:r>
          </w:p>
        </w:tc>
      </w:tr>
      <w:tr>
        <w:tc>
          <w:tcPr>
            <w:tcW w:type="dxa" w:w="2160"/>
          </w:tcPr>
          <w:p>
            <w:r>
              <w:t>2</w:t>
            </w:r>
          </w:p>
        </w:tc>
        <w:tc>
          <w:tcPr>
            <w:tcW w:type="dxa" w:w="2160"/>
          </w:tcPr>
          <w:p>
            <w:r>
              <w:t>Device → Testbed</w:t>
            </w:r>
          </w:p>
        </w:tc>
        <w:tc>
          <w:tcPr>
            <w:tcW w:type="dxa" w:w="2160"/>
          </w:tcPr>
          <w:p>
            <w:r>
              <w:t>Initiate data session using UDP over IP (RFC 768) to Testbed test server.</w:t>
            </w:r>
          </w:p>
        </w:tc>
        <w:tc>
          <w:tcPr>
            <w:tcW w:type="dxa" w:w="2160"/>
          </w:tcPr>
          <w:p>
            <w:r>
              <w:t>1- UDP data is successfully transmitted and received by the Testbed.2- Device receives UDP echo response (if implemented).</w:t>
            </w:r>
          </w:p>
        </w:tc>
      </w:tr>
      <w:tr>
        <w:tc>
          <w:tcPr>
            <w:tcW w:type="dxa" w:w="2160"/>
          </w:tcPr>
          <w:p>
            <w:r>
              <w:t>3</w:t>
            </w:r>
          </w:p>
        </w:tc>
        <w:tc>
          <w:tcPr>
            <w:tcW w:type="dxa" w:w="2160"/>
          </w:tcPr>
          <w:p>
            <w:r>
              <w:t>Device → Testbed</w:t>
            </w:r>
          </w:p>
        </w:tc>
        <w:tc>
          <w:tcPr>
            <w:tcW w:type="dxa" w:w="2160"/>
          </w:tcPr>
          <w:p>
            <w:r>
              <w:t>Initiate data session using TCP over IP (RFC 793) to Testbed test server.</w:t>
            </w:r>
          </w:p>
        </w:tc>
        <w:tc>
          <w:tcPr>
            <w:tcW w:type="dxa" w:w="2160"/>
          </w:tcPr>
          <w:p>
            <w:r>
              <w:t>1- TCP connection is successfully established.2- TCP data is exchanged bidirectionally.</w:t>
            </w:r>
          </w:p>
        </w:tc>
      </w:tr>
    </w:tbl>
    <w:p>
      <w:r>
        <w:rPr/>
        <w:t>Test Sequence #02: Negative test - Device does not support any required network access technology</w:t>
        <w:br/>
        <w:t>Description of the aim of the test sequence N°2</w:t>
        <w:br/>
        <w:t>Ensure that if the Device does not support any of the listed network access technologies or IP protocols, it fails gracefully as per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not provisioned for any 3GPP or 3GPP2 network access technology.</w:t>
            </w:r>
          </w:p>
        </w:tc>
      </w:tr>
      <w:tr>
        <w:tc>
          <w:tcPr>
            <w:tcW w:type="dxa" w:w="4320"/>
          </w:tcPr>
          <w:p>
            <w:r>
              <w:t>Testbed</w:t>
            </w:r>
          </w:p>
        </w:tc>
        <w:tc>
          <w:tcPr>
            <w:tcW w:type="dxa" w:w="4320"/>
          </w:tcPr>
          <w:p>
            <w:r>
              <w:t>Test servers are ready to accept any possible UDP/TCP connections.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Network</w:t>
            </w:r>
          </w:p>
        </w:tc>
        <w:tc>
          <w:tcPr>
            <w:tcW w:type="dxa" w:w="2160"/>
          </w:tcPr>
          <w:p>
            <w:r>
              <w:t>Attempt to attach to any 3GPP/3GPP2 network and perform data connectivity (UDP/TCP).</w:t>
            </w:r>
          </w:p>
        </w:tc>
        <w:tc>
          <w:tcPr>
            <w:tcW w:type="dxa" w:w="2160"/>
          </w:tcPr>
          <w:p>
            <w:r>
              <w:t>1- Device fails to attach/register with the network.2- Device fails to establish UDP/TCP sessions.</w:t>
            </w:r>
          </w:p>
        </w:tc>
      </w:tr>
      <w:tr>
        <w:tc>
          <w:tcPr>
            <w:tcW w:type="dxa" w:w="2160"/>
          </w:tcPr>
          <w:p>
            <w:r>
              <w:t>2</w:t>
            </w:r>
          </w:p>
        </w:tc>
        <w:tc>
          <w:tcPr>
            <w:tcW w:type="dxa" w:w="2160"/>
          </w:tcPr>
          <w:p>
            <w:r>
              <w:t>Device</w:t>
            </w:r>
          </w:p>
        </w:tc>
        <w:tc>
          <w:tcPr>
            <w:tcW w:type="dxa" w:w="2160"/>
          </w:tcPr>
          <w:p>
            <w:r>
              <w:t>Record/log the failure reason internally or provide error message to user interface (if supported).</w:t>
            </w:r>
          </w:p>
        </w:tc>
        <w:tc>
          <w:tcPr>
            <w:tcW w:type="dxa" w:w="2160"/>
          </w:tcPr>
          <w:p>
            <w:r>
              <w:t>1- Error regarding lack of supported network access technology is presented/logged.</w:t>
            </w:r>
          </w:p>
        </w:tc>
      </w:tr>
    </w:tbl>
    <w:p>
      <w:r>
        <w:rPr/>
        <w:t>Conformance Requirements References</w:t>
        <w:br/>
        <w:t>- SGP.22 v2.6.1 DEV1 (Annex C, Page 256): Device SHALL support at least one network access technology as defined by 3GPP or 3GPP2 and either UDP over IP (RFC 768) or TCP over IP (RFC 793).</w:t>
        <w:br/>
        <w:t>- Related: SGP.02 v4.2 Annex G DEV1</w:t>
      </w:r>
    </w:p>
    <w:p>
      <w:r>
        <w:rPr/>
        <w:t>Conditional Execution:</w:t>
        <w:br/>
        <w:t>Test Sequence #01 SHALL be executed if the Device claims support for any 3GPP or 3GPP2 access technology.</w:t>
        <w:br/>
        <w:t>Test Sequence #02 SHALL be executed if the Device is configured not to support any such technology or for negative test purposes.</w:t>
      </w:r>
    </w:p>
    <w:p/>
    <w:p>
      <w:r>
        <w:rPr>
          <w:b/>
          <w:sz w:val="24"/>
        </w:rPr>
        <w:t>Requirement ID : DEV2 | Requirement Description : For Network connection control the Device SHALL support: • RPLMN details (LAC/TAC, NMR). • QoS (failures, duration, power, location). • New network selection after SIM/USIM update.</w:t>
      </w:r>
    </w:p>
    <w:p>
      <w:r>
        <w:rPr>
          <w:b/>
          <w:sz w:val="24"/>
        </w:rPr>
        <w:t xml:space="preserve">Test Case : </w:t>
        <w:br/>
      </w:r>
    </w:p>
    <w:p>
      <w:r>
        <w:rPr/>
        <w:t>Test Cases</w:t>
      </w:r>
    </w:p>
    <w:p>
      <w:r>
        <w:rPr/>
        <w:t>TC</w:t>
      </w:r>
      <w:r>
        <w:rPr>
          <w:i/>
        </w:rPr>
        <w:t>DEV2</w:t>
      </w:r>
      <w:r>
        <w:rPr/>
        <w:t>NetworkConnectionControl</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equipped with eUICC, and supports RSP as per SGP.22.</w:t>
            </w:r>
          </w:p>
        </w:tc>
      </w:tr>
      <w:tr>
        <w:tc>
          <w:tcPr>
            <w:tcW w:type="dxa" w:w="4320"/>
          </w:tcPr>
          <w:p>
            <w:r>
              <w:t>eUICC</w:t>
            </w:r>
          </w:p>
        </w:tc>
        <w:tc>
          <w:tcPr>
            <w:tcW w:type="dxa" w:w="4320"/>
          </w:tcPr>
          <w:p>
            <w:r>
              <w:t>Inserted or soldered to Device, fully personalized and operational.</w:t>
            </w:r>
          </w:p>
        </w:tc>
      </w:tr>
      <w:tr>
        <w:tc>
          <w:tcPr>
            <w:tcW w:type="dxa" w:w="4320"/>
          </w:tcPr>
          <w:p>
            <w:r>
              <w:t>Network</w:t>
            </w:r>
          </w:p>
        </w:tc>
        <w:tc>
          <w:tcPr>
            <w:tcW w:type="dxa" w:w="4320"/>
          </w:tcPr>
          <w:p>
            <w:r>
              <w:t>3GPP-compliant network available, supporting LAC/TAC, NMR, and QoS reporting.</w:t>
            </w:r>
          </w:p>
        </w:tc>
      </w:tr>
    </w:tbl>
    <w:p>
      <w:r>
        <w:rPr/>
        <w:t>Test Sequence #01: Validate Support for RPLMN Details (LAC/TAC, NMR)</w:t>
        <w:br/>
        <w:t>This test verifies that the Device is able to provide the details of the Registered Public Land Mobile Network (RPLMN), including Location Area Code (LAC) or Tracking Area Code (TAC), and Neighboring Measurement Results (NMR)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Attached to a public mobile network (PLMN), registered to a cell in valid area.</w:t>
            </w:r>
          </w:p>
        </w:tc>
      </w:tr>
      <w:tr>
        <w:tc>
          <w:tcPr>
            <w:tcW w:type="dxa" w:w="4320"/>
          </w:tcPr>
          <w:p>
            <w:r>
              <w:t>Network</w:t>
            </w:r>
          </w:p>
        </w:tc>
        <w:tc>
          <w:tcPr>
            <w:tcW w:type="dxa" w:w="4320"/>
          </w:tcPr>
          <w:p>
            <w:r>
              <w:t>Actively provides LAC/TAC and NMR data to the registered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Network → Device</w:t>
            </w:r>
          </w:p>
        </w:tc>
        <w:tc>
          <w:tcPr>
            <w:tcW w:type="dxa" w:w="2160"/>
          </w:tcPr>
          <w:p>
            <w:r>
              <w:t>Device is registered to network, assigned LAC/TAC.</w:t>
            </w:r>
          </w:p>
        </w:tc>
        <w:tc>
          <w:tcPr>
            <w:tcW w:type="dxa" w:w="2160"/>
          </w:tcPr>
          <w:p>
            <w:r>
              <w:t>Device obtains LAC/TAC, NMR information from the serving and neighboring cells.</w:t>
            </w:r>
          </w:p>
        </w:tc>
      </w:tr>
      <w:tr>
        <w:tc>
          <w:tcPr>
            <w:tcW w:type="dxa" w:w="2160"/>
          </w:tcPr>
          <w:p>
            <w:r>
              <w:t>1</w:t>
            </w:r>
          </w:p>
        </w:tc>
        <w:tc>
          <w:tcPr>
            <w:tcW w:type="dxa" w:w="2160"/>
          </w:tcPr>
          <w:p>
            <w:r>
              <w:t>Device → Tester</w:t>
            </w:r>
          </w:p>
        </w:tc>
        <w:tc>
          <w:tcPr>
            <w:tcW w:type="dxa" w:w="2160"/>
          </w:tcPr>
          <w:p>
            <w:r>
              <w:t>Device provides RPLMN details (LAC/TAC, NMR) on request</w:t>
            </w:r>
          </w:p>
        </w:tc>
        <w:tc>
          <w:tcPr>
            <w:tcW w:type="dxa" w:w="2160"/>
          </w:tcPr>
          <w:p>
            <w:r>
              <w:t>1- Device supplies correct LAC/TAC as allocated by network.2- Device supplies latest NMR.</w:t>
            </w:r>
          </w:p>
        </w:tc>
      </w:tr>
    </w:tbl>
    <w:p>
      <w:r>
        <w:rPr/>
        <w:t>Test Sequence #02: Verify QoS Information Support (failures, duration, power, location)</w:t>
        <w:br/>
        <w:t>This test confirms the Device is able to present Quality of Service information including: failures, connection/session durations, device power statistics relevant to connection, and (when applicable) current location information.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registered and an active data or voice connection is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Device</w:t>
            </w:r>
          </w:p>
        </w:tc>
        <w:tc>
          <w:tcPr>
            <w:tcW w:type="dxa" w:w="2160"/>
          </w:tcPr>
          <w:p>
            <w:r>
              <w:t>Request QoS status (failures, duration, power, location)</w:t>
            </w:r>
          </w:p>
        </w:tc>
        <w:tc>
          <w:tcPr>
            <w:tcW w:type="dxa" w:w="2160"/>
          </w:tcPr>
          <w:p>
            <w:r>
              <w:t>1- Device presents last connection failure (if any) details.2- Device reports last session duration.3- Device reports current or average connection-related power info.4- Device provides current location data (if privacy/local policy allows).</w:t>
            </w:r>
          </w:p>
        </w:tc>
      </w:tr>
    </w:tbl>
    <w:p>
      <w:r>
        <w:rPr/>
        <w:t>Test Sequence #03: New Network Selection after SIM/USIM Update</w:t>
        <w:br/>
        <w:t>This test ensures that when the SIM/USIM Profile is updated (such as by Remote SIM Provisioning), the Device performs network reselection to obtain valid service as per new subscription parameters.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attached to the PLMN and active profile is about to be updated.</w:t>
            </w:r>
          </w:p>
        </w:tc>
      </w:tr>
      <w:tr>
        <w:tc>
          <w:tcPr>
            <w:tcW w:type="dxa" w:w="4320"/>
          </w:tcPr>
          <w:p>
            <w:r>
              <w:t>eUICC</w:t>
            </w:r>
          </w:p>
        </w:tc>
        <w:tc>
          <w:tcPr>
            <w:tcW w:type="dxa" w:w="4320"/>
          </w:tcPr>
          <w:p>
            <w:r>
              <w:t>Contains a profile to be updated or replaced via RSP.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New profile or profile update is provisioned remotely</w:t>
            </w:r>
          </w:p>
        </w:tc>
        <w:tc>
          <w:tcPr>
            <w:tcW w:type="dxa" w:w="2160"/>
          </w:tcPr>
          <w:p>
            <w:r>
              <w:t>Profile is successfully downloaded, installed, and enabled on the eUICC.</w:t>
            </w:r>
          </w:p>
        </w:tc>
      </w:tr>
      <w:tr>
        <w:tc>
          <w:tcPr>
            <w:tcW w:type="dxa" w:w="2160"/>
          </w:tcPr>
          <w:p>
            <w:r>
              <w:t>2</w:t>
            </w:r>
          </w:p>
        </w:tc>
        <w:tc>
          <w:tcPr>
            <w:tcW w:type="dxa" w:w="2160"/>
          </w:tcPr>
          <w:p>
            <w:r>
              <w:t>Device (auto)</w:t>
            </w:r>
          </w:p>
        </w:tc>
        <w:tc>
          <w:tcPr>
            <w:tcW w:type="dxa" w:w="2160"/>
          </w:tcPr>
          <w:p>
            <w:r>
              <w:t>Device detects SIM/USIM data change</w:t>
            </w:r>
          </w:p>
        </w:tc>
        <w:tc>
          <w:tcPr>
            <w:tcW w:type="dxa" w:w="2160"/>
          </w:tcPr>
          <w:p>
            <w:r>
              <w:t>Device invalidates old network settings and initiates network reselection.</w:t>
            </w:r>
          </w:p>
        </w:tc>
      </w:tr>
      <w:tr>
        <w:tc>
          <w:tcPr>
            <w:tcW w:type="dxa" w:w="2160"/>
          </w:tcPr>
          <w:p>
            <w:r>
              <w:t>3</w:t>
            </w:r>
          </w:p>
        </w:tc>
        <w:tc>
          <w:tcPr>
            <w:tcW w:type="dxa" w:w="2160"/>
          </w:tcPr>
          <w:p>
            <w:r>
              <w:t>Device → Network</w:t>
            </w:r>
          </w:p>
        </w:tc>
        <w:tc>
          <w:tcPr>
            <w:tcW w:type="dxa" w:w="2160"/>
          </w:tcPr>
          <w:p>
            <w:r>
              <w:t>Device attempts to re-attach/register using updated profile credentials</w:t>
            </w:r>
          </w:p>
        </w:tc>
        <w:tc>
          <w:tcPr>
            <w:tcW w:type="dxa" w:w="2160"/>
          </w:tcPr>
          <w:p>
            <w:r>
              <w:t>1- Device selects appropriate PLMN.2- Device completes network registration with new profile.3- Device resumes normal service.</w:t>
            </w:r>
          </w:p>
        </w:tc>
      </w:tr>
    </w:tbl>
    <w:p>
      <w:r>
        <w:rPr/>
        <w:t>Conformance Requirements References</w:t>
        <w:br/>
        <w:t>- SGP.22 v2.6.1 - Annex C, Requirement DEV2</w:t>
        <w:br/>
        <w:t>- 3GPP TS 23.003 (LAC/TAC, Mobile Network selection)</w:t>
        <w:br/>
        <w:t>- SGP.21, Section 5.4.3 (Network/SIM/USIM update handling)</w:t>
        <w:br/>
        <w:t>- SGP.02 Annex G</w:t>
      </w:r>
    </w:p>
    <w:p>
      <w:r>
        <w:rPr/>
        <w:t>Conditional Execution Rules</w:t>
        <w:br/>
        <w:t>- Test Sequence #02 SHALL be executed only if the Device declares support for the related QoS reporting capability.</w:t>
        <w:br/>
        <w:t>- Test Sequence #03 SHALL be executed if and only if the active Profile is updated, inserted, or deleted (SIM/USIM change event).</w:t>
      </w:r>
    </w:p>
    <w:p>
      <w:r>
        <w:rPr/>
        <w:t>Notes</w:t>
        <w:br/>
        <w:t>- Test validation may require controlled test network and device debugging access.</w:t>
        <w:br/>
        <w:t>- Location reporting must comply with regional privacy and security regulations.</w:t>
        <w:br/>
        <w:t>- NMR availability is subject to implementation per network technology.</w:t>
      </w:r>
    </w:p>
    <w:p/>
    <w:p>
      <w:r>
        <w:rPr>
          <w:b/>
          <w:sz w:val="24"/>
        </w:rPr>
        <w:t>Requirement ID : DEV3 | Requirement Description : The Device SHALL contain a unique IMEI (International Mobile Equipment Identity) value compliant with the format defined in 3GPP TS 23.003 [35] and/or a unique MEID as defined in 3GPP2 S.R0048-A [36].</w:t>
      </w:r>
    </w:p>
    <w:p>
      <w:r>
        <w:rPr>
          <w:b/>
          <w:sz w:val="24"/>
        </w:rPr>
        <w:t xml:space="preserve">Test Case : </w:t>
        <w:br/>
      </w:r>
    </w:p>
    <w:p>
      <w:r>
        <w:rPr/>
        <w:t>Test Cases</w:t>
      </w:r>
    </w:p>
    <w:p>
      <w:r>
        <w:rPr/>
        <w:t>TC</w:t>
      </w:r>
      <w:r>
        <w:rPr>
          <w:i/>
        </w:rPr>
        <w:t>DEV3</w:t>
      </w:r>
      <w:r>
        <w:rPr/>
        <w:t>UniqueIMEIorMEID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The Device under test is powered on and configured in a nominal operational state.</w:t>
            </w:r>
          </w:p>
        </w:tc>
      </w:tr>
      <w:tr>
        <w:tc>
          <w:tcPr>
            <w:tcW w:type="dxa" w:w="4320"/>
          </w:tcPr>
          <w:p>
            <w:r>
              <w:t>TestTool</w:t>
            </w:r>
          </w:p>
        </w:tc>
        <w:tc>
          <w:tcPr>
            <w:tcW w:type="dxa" w:w="4320"/>
          </w:tcPr>
          <w:p>
            <w:r>
              <w:t>The testing tool is ready to access and retrieve identification data from Device.</w:t>
            </w:r>
          </w:p>
        </w:tc>
      </w:tr>
    </w:tbl>
    <w:p>
      <w:r>
        <w:rPr/>
        <w:t>Test Sequence #01: Verification of Unique IMEI Presence and Format (3GPP TS 23.003)</w:t>
        <w:br/>
        <w:t>The aim of this test sequence is to verify that the Device contains a unique IMEI value, and that the IMEI is compliant with the format defined in 3GPP TS 23.003.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provisioned with a valid IMEI in accordance with manufacturer process.</w:t>
            </w:r>
          </w:p>
        </w:tc>
      </w:tr>
      <w:tr>
        <w:tc>
          <w:tcPr>
            <w:tcW w:type="dxa" w:w="4320"/>
          </w:tcPr>
          <w:p>
            <w:r>
              <w:t>TestTool</w:t>
            </w:r>
          </w:p>
        </w:tc>
        <w:tc>
          <w:tcPr>
            <w:tcW w:type="dxa" w:w="4320"/>
          </w:tcPr>
          <w:p>
            <w:r>
              <w:t>Test tool is connected and has permissions to query device identifiers (IMEI/MEID).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TestTool → Device</w:t>
            </w:r>
          </w:p>
        </w:tc>
        <w:tc>
          <w:tcPr>
            <w:tcW w:type="dxa" w:w="2160"/>
          </w:tcPr>
          <w:p>
            <w:r>
              <w:t>Initialization and connection to Device</w:t>
            </w:r>
          </w:p>
        </w:tc>
        <w:tc>
          <w:tcPr>
            <w:tcW w:type="dxa" w:w="2160"/>
          </w:tcPr>
          <w:p>
            <w:r>
              <w:t>TestTool is successfully connected to Device.</w:t>
            </w:r>
          </w:p>
        </w:tc>
      </w:tr>
      <w:tr>
        <w:tc>
          <w:tcPr>
            <w:tcW w:type="dxa" w:w="2160"/>
          </w:tcPr>
          <w:p>
            <w:r>
              <w:t>1</w:t>
            </w:r>
          </w:p>
        </w:tc>
        <w:tc>
          <w:tcPr>
            <w:tcW w:type="dxa" w:w="2160"/>
          </w:tcPr>
          <w:p>
            <w:r>
              <w:t>TestTool → Device</w:t>
            </w:r>
          </w:p>
        </w:tc>
        <w:tc>
          <w:tcPr>
            <w:tcW w:type="dxa" w:w="2160"/>
          </w:tcPr>
          <w:p>
            <w:r>
              <w:t>Request the IMEI from Device following the procedure in 3GPP TS 23.003</w:t>
            </w:r>
          </w:p>
        </w:tc>
        <w:tc>
          <w:tcPr>
            <w:tcW w:type="dxa" w:w="2160"/>
          </w:tcPr>
          <w:p>
            <w:r>
              <w:t>Device responds with its IMEI value.</w:t>
            </w:r>
          </w:p>
        </w:tc>
      </w:tr>
      <w:tr>
        <w:tc>
          <w:tcPr>
            <w:tcW w:type="dxa" w:w="2160"/>
          </w:tcPr>
          <w:p>
            <w:r>
              <w:t>2</w:t>
            </w:r>
          </w:p>
        </w:tc>
        <w:tc>
          <w:tcPr>
            <w:tcW w:type="dxa" w:w="2160"/>
          </w:tcPr>
          <w:p>
            <w:r>
              <w:t>TestTool</w:t>
            </w:r>
          </w:p>
        </w:tc>
        <w:tc>
          <w:tcPr>
            <w:tcW w:type="dxa" w:w="2160"/>
          </w:tcPr>
          <w:p>
            <w:r>
              <w:t>Analyze the IMEI value:</w:t>
            </w:r>
          </w:p>
        </w:tc>
        <w:tc>
          <w:tcPr>
            <w:tcW w:type="dxa" w:w="2160"/>
          </w:tcPr>
          <w:p>
            <w:r>
              <w:t>1- IMEI is present and non-empty.2- IMEI format matches the structure and length per 3GPP TS 23.003.</w:t>
            </w:r>
          </w:p>
        </w:tc>
      </w:tr>
      <w:tr>
        <w:tc>
          <w:tcPr>
            <w:tcW w:type="dxa" w:w="2160"/>
          </w:tcPr>
          <w:p>
            <w:r>
              <w:t>3</w:t>
            </w:r>
          </w:p>
        </w:tc>
        <w:tc>
          <w:tcPr>
            <w:tcW w:type="dxa" w:w="2160"/>
          </w:tcPr>
          <w:p>
            <w:r>
              <w:t>TestTool</w:t>
            </w:r>
          </w:p>
        </w:tc>
        <w:tc>
          <w:tcPr>
            <w:tcW w:type="dxa" w:w="2160"/>
          </w:tcPr>
          <w:p>
            <w:r>
              <w:t>Cross-check IMEI uniqueness in manufacturer/operator database</w:t>
            </w:r>
          </w:p>
        </w:tc>
        <w:tc>
          <w:tcPr>
            <w:tcW w:type="dxa" w:w="2160"/>
          </w:tcPr>
          <w:p>
            <w:r>
              <w:t>1- IMEI is globally unique.2- No duplication with other Devices.</w:t>
            </w:r>
          </w:p>
        </w:tc>
      </w:tr>
    </w:tbl>
    <w:p>
      <w:r>
        <w:rPr/>
        <w:t>Test Sequence #02: Verification of MEID (if applicable, per 3GPP2 S.R0048-A)</w:t>
        <w:br/>
        <w:t>The aim of this test sequence is to confirm the Device provides a unique MEID value compliant with 3GPP2 S.R0048-A if IMEI is not present or for CDMA-based Devices.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provisioned with a valid MEID in manufacturing/configuration process.</w:t>
            </w:r>
          </w:p>
        </w:tc>
      </w:tr>
      <w:tr>
        <w:tc>
          <w:tcPr>
            <w:tcW w:type="dxa" w:w="4320"/>
          </w:tcPr>
          <w:p>
            <w:r>
              <w:t>TestTool</w:t>
            </w:r>
          </w:p>
        </w:tc>
        <w:tc>
          <w:tcPr>
            <w:tcW w:type="dxa" w:w="4320"/>
          </w:tcPr>
          <w:p>
            <w:r>
              <w:t>Test tool is connected and prepared to query device identifiers (IMEI/MEID).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TestTool → Device</w:t>
            </w:r>
          </w:p>
        </w:tc>
        <w:tc>
          <w:tcPr>
            <w:tcW w:type="dxa" w:w="2160"/>
          </w:tcPr>
          <w:p>
            <w:r>
              <w:t>Initialization and connection to Device</w:t>
            </w:r>
          </w:p>
        </w:tc>
        <w:tc>
          <w:tcPr>
            <w:tcW w:type="dxa" w:w="2160"/>
          </w:tcPr>
          <w:p>
            <w:r>
              <w:t>TestTool is successfully connected to Device.</w:t>
            </w:r>
          </w:p>
        </w:tc>
      </w:tr>
      <w:tr>
        <w:tc>
          <w:tcPr>
            <w:tcW w:type="dxa" w:w="2160"/>
          </w:tcPr>
          <w:p>
            <w:r>
              <w:t>1</w:t>
            </w:r>
          </w:p>
        </w:tc>
        <w:tc>
          <w:tcPr>
            <w:tcW w:type="dxa" w:w="2160"/>
          </w:tcPr>
          <w:p>
            <w:r>
              <w:t>TestTool → Device</w:t>
            </w:r>
          </w:p>
        </w:tc>
        <w:tc>
          <w:tcPr>
            <w:tcW w:type="dxa" w:w="2160"/>
          </w:tcPr>
          <w:p>
            <w:r>
              <w:t>Request the MEID from Device (per 3GPP2 S.R0048-A)</w:t>
            </w:r>
          </w:p>
        </w:tc>
        <w:tc>
          <w:tcPr>
            <w:tcW w:type="dxa" w:w="2160"/>
          </w:tcPr>
          <w:p>
            <w:r>
              <w:t>Device responds with its MEID value.</w:t>
            </w:r>
          </w:p>
        </w:tc>
      </w:tr>
      <w:tr>
        <w:tc>
          <w:tcPr>
            <w:tcW w:type="dxa" w:w="2160"/>
          </w:tcPr>
          <w:p>
            <w:r>
              <w:t>2</w:t>
            </w:r>
          </w:p>
        </w:tc>
        <w:tc>
          <w:tcPr>
            <w:tcW w:type="dxa" w:w="2160"/>
          </w:tcPr>
          <w:p>
            <w:r>
              <w:t>TestTool</w:t>
            </w:r>
          </w:p>
        </w:tc>
        <w:tc>
          <w:tcPr>
            <w:tcW w:type="dxa" w:w="2160"/>
          </w:tcPr>
          <w:p>
            <w:r>
              <w:t>Analyze the MEID value:</w:t>
            </w:r>
          </w:p>
        </w:tc>
        <w:tc>
          <w:tcPr>
            <w:tcW w:type="dxa" w:w="2160"/>
          </w:tcPr>
          <w:p>
            <w:r>
              <w:t>1- MEID is present and non-empty.2- MEID format matches requirements per 3GPP2 S.R0048-A.</w:t>
            </w:r>
          </w:p>
        </w:tc>
      </w:tr>
      <w:tr>
        <w:tc>
          <w:tcPr>
            <w:tcW w:type="dxa" w:w="2160"/>
          </w:tcPr>
          <w:p>
            <w:r>
              <w:t>3</w:t>
            </w:r>
          </w:p>
        </w:tc>
        <w:tc>
          <w:tcPr>
            <w:tcW w:type="dxa" w:w="2160"/>
          </w:tcPr>
          <w:p>
            <w:r>
              <w:t>TestTool</w:t>
            </w:r>
          </w:p>
        </w:tc>
        <w:tc>
          <w:tcPr>
            <w:tcW w:type="dxa" w:w="2160"/>
          </w:tcPr>
          <w:p>
            <w:r>
              <w:t>Cross-check MEID uniqueness in managed database</w:t>
            </w:r>
          </w:p>
        </w:tc>
        <w:tc>
          <w:tcPr>
            <w:tcW w:type="dxa" w:w="2160"/>
          </w:tcPr>
          <w:p>
            <w:r>
              <w:t>1- MEID is globally unique.2- No duplication with other Devices.</w:t>
            </w:r>
          </w:p>
        </w:tc>
      </w:tr>
    </w:tbl>
    <w:p>
      <w:r>
        <w:rPr/>
        <w:t>Test Sequence #03: Provide Local Information – IMEI reporting via Proactive Command</w:t>
        <w:br/>
        <w:t>This test sequence verifies that the Device correctly returns the IMEI in response to a PROVIDE LOCAL INFORMATION proactive command (per ETSI TS 102 223).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TestTool → Device</w:t>
            </w:r>
          </w:p>
        </w:tc>
        <w:tc>
          <w:tcPr>
            <w:tcW w:type="dxa" w:w="2160"/>
          </w:tcPr>
          <w:p>
            <w:r>
              <w:t>Issue PROVIDE LOCAL INFORMATION proactive command requesting IMEI</w:t>
            </w:r>
          </w:p>
        </w:tc>
        <w:tc>
          <w:tcPr>
            <w:tcW w:type="dxa" w:w="2160"/>
          </w:tcPr>
          <w:p>
            <w:r>
              <w:t>Device responds with TERMINAL RESPONSE containing the IMEI as per 3GPP TS 23.003.</w:t>
            </w:r>
          </w:p>
        </w:tc>
      </w:tr>
      <w:tr>
        <w:tc>
          <w:tcPr>
            <w:tcW w:type="dxa" w:w="2160"/>
          </w:tcPr>
          <w:p>
            <w:r>
              <w:t>2</w:t>
            </w:r>
          </w:p>
        </w:tc>
        <w:tc>
          <w:tcPr>
            <w:tcW w:type="dxa" w:w="2160"/>
          </w:tcPr>
          <w:p>
            <w:r>
              <w:t>TestTool</w:t>
            </w:r>
          </w:p>
        </w:tc>
        <w:tc>
          <w:tcPr>
            <w:tcW w:type="dxa" w:w="2160"/>
          </w:tcPr>
          <w:p>
            <w:r>
              <w:t>Compare TERMINAL RESPONSE value to previously read IMEI</w:t>
            </w:r>
          </w:p>
        </w:tc>
        <w:tc>
          <w:tcPr>
            <w:tcW w:type="dxa" w:w="2160"/>
          </w:tcPr>
          <w:p>
            <w:r>
              <w:t>The IMEI in TERMINAL RESPONSE matches the IMEI directly read from Device.</w:t>
            </w:r>
          </w:p>
        </w:tc>
      </w:tr>
    </w:tbl>
    <w:p>
      <w:r>
        <w:rPr/>
        <w:t>Conformance Requirements References</w:t>
        <w:br/>
        <w:t>- SGP.22 v2.6.1: Annex C, DEV3</w:t>
        <w:br/>
        <w:t>- 3GPP TS 23.003 [35] (IMEI format specification)</w:t>
        <w:br/>
        <w:t>- 3GPP2 S.R0048-A [36] (MEID format specification)</w:t>
        <w:br/>
        <w:t>- ETSI TS 102 223 (Provide Local Information command definitions)</w:t>
      </w:r>
    </w:p>
    <w:p>
      <w:r>
        <w:rPr/>
        <w:t>Conditional Execution:</w:t>
        <w:br/>
        <w:t>- Test Sequence #02 SHALL be executed if and only if the Device supports MEID (usually CDMA-based or dual-mode devices), or IMEI is not present.</w:t>
      </w:r>
    </w:p>
    <w:p>
      <w:r>
        <w:rPr/>
        <w:t>Notes:</w:t>
        <w:br/>
        <w:t>- If both identifiers are present, both shall be verified.</w:t>
        <w:br/>
        <w:t>- IMEI/MEID retrieved shall be cross-checked for uniqueness using appropriate registry or manufacturer's allocation database.</w:t>
      </w:r>
    </w:p>
    <w:p/>
    <w:p>
      <w:r>
        <w:rPr>
          <w:b/>
          <w:sz w:val="24"/>
        </w:rPr>
        <w:t>Requirement ID : DEV4 | Requirement Description : The Device SHALL support, as a minimum, the following set of proactive commands: • PROVIDE LOCAL INFORMATION (location information, IMEI, NMR, date and time, access technology, at least). • POLL INTERVAL, POLLING OFF, TIMER MANAGEMENT [at least one timer], ENVELOPE (TIMER EXPIRATION). • SET UP EVENT LIST and ENVELOPE (EVENT DOWNLOAD). • REFRESH Command (At least mode 4 - "UICC reset")</w:t>
      </w:r>
    </w:p>
    <w:p>
      <w:r>
        <w:rPr>
          <w:b/>
          <w:sz w:val="24"/>
        </w:rPr>
        <w:t xml:space="preserve">Test Case : </w:t>
        <w:br/>
      </w:r>
    </w:p>
    <w:p>
      <w:r>
        <w:rPr/>
        <w:t>Test Cases</w:t>
      </w:r>
    </w:p>
    <w:p>
      <w:r>
        <w:rPr/>
        <w:t>TC</w:t>
      </w:r>
      <w:r>
        <w:rPr>
          <w:i/>
        </w:rPr>
        <w:t>Device</w:t>
      </w:r>
      <w:r>
        <w:rPr/>
        <w:t>DEV4_ProactiveCommandSupport</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Remote SIM Provisioning (RSP) and is powered on.</w:t>
            </w:r>
          </w:p>
        </w:tc>
      </w:tr>
      <w:tr>
        <w:tc>
          <w:tcPr>
            <w:tcW w:type="dxa" w:w="4320"/>
          </w:tcPr>
          <w:p>
            <w:r>
              <w:t>eUICC</w:t>
            </w:r>
          </w:p>
        </w:tc>
        <w:tc>
          <w:tcPr>
            <w:tcW w:type="dxa" w:w="4320"/>
          </w:tcPr>
          <w:p>
            <w:r>
              <w:t>Inserted into, or integrated with, Device and is active.</w:t>
            </w:r>
          </w:p>
        </w:tc>
      </w:tr>
    </w:tbl>
    <w:p>
      <w:r>
        <w:rPr/>
        <w:t>Test Sequence #01: Support for PROVIDE LOCAL INFORMATION proactive command</w:t>
        <w:br/>
        <w:t>Verification that the Device supports the PROVIDE LOCAL INFORMATION proactive command and returns required response data (location information, IMEI, NMR, date and time, access technology).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Idle state, ready to process proactive commands from eUICC.</w:t>
            </w:r>
          </w:p>
        </w:tc>
      </w:tr>
      <w:tr>
        <w:tc>
          <w:tcPr>
            <w:tcW w:type="dxa" w:w="4320"/>
          </w:tcPr>
          <w:p>
            <w:r>
              <w:t>eUICC</w:t>
            </w:r>
          </w:p>
        </w:tc>
        <w:tc>
          <w:tcPr>
            <w:tcW w:type="dxa" w:w="4320"/>
          </w:tcPr>
          <w:p>
            <w:r>
              <w:t>Able to send PROVIDE LOCAL INFORMATION command as per [ETSI TS 102 223].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Device</w:t>
            </w:r>
          </w:p>
        </w:tc>
        <w:tc>
          <w:tcPr>
            <w:tcW w:type="dxa" w:w="2160"/>
          </w:tcPr>
          <w:p>
            <w:r>
              <w:t>eUICC issues PROVIDE LOCAL INFORMATION command</w:t>
            </w:r>
          </w:p>
        </w:tc>
        <w:tc>
          <w:tcPr>
            <w:tcW w:type="dxa" w:w="2160"/>
          </w:tcPr>
          <w:p>
            <w:r>
              <w:t>Device processes command and determines required information (location, IMEI, NMR, date/time, access technology).</w:t>
            </w:r>
          </w:p>
        </w:tc>
      </w:tr>
      <w:tr>
        <w:tc>
          <w:tcPr>
            <w:tcW w:type="dxa" w:w="2160"/>
          </w:tcPr>
          <w:p>
            <w:r>
              <w:t>1</w:t>
            </w:r>
          </w:p>
        </w:tc>
        <w:tc>
          <w:tcPr>
            <w:tcW w:type="dxa" w:w="2160"/>
          </w:tcPr>
          <w:p>
            <w:r>
              <w:t>Device → eUICC</w:t>
            </w:r>
          </w:p>
        </w:tc>
        <w:tc>
          <w:tcPr>
            <w:tcW w:type="dxa" w:w="2160"/>
          </w:tcPr>
          <w:p>
            <w:r>
              <w:t>Device returns TERMINAL RESPONSE with requested info</w:t>
            </w:r>
          </w:p>
        </w:tc>
        <w:tc>
          <w:tcPr>
            <w:tcW w:type="dxa" w:w="2160"/>
          </w:tcPr>
          <w:p>
            <w:r>
              <w:t>1- eUICC receives valid response with all required data fields as per command.2- All mandatory parameters present.</w:t>
            </w:r>
          </w:p>
        </w:tc>
      </w:tr>
    </w:tbl>
    <w:p>
      <w:r>
        <w:rPr/>
        <w:t>Test Sequence #02: Support for POLL INTERVAL, POLLING OFF, TIMER MANAGEMENT, and ENVELOPE (TIMER EXPIRATION)</w:t>
        <w:br/>
        <w:t>Verification that the Device supports POLL INTERVAL, POLLING OFF, and at least one timer through TIMER MANAGEMENT and can process ENVELOPE (TIMER EXPIRATION).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Supports at least one timer and associated proactive commands.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Device</w:t>
            </w:r>
          </w:p>
        </w:tc>
        <w:tc>
          <w:tcPr>
            <w:tcW w:type="dxa" w:w="2160"/>
          </w:tcPr>
          <w:p>
            <w:r>
              <w:t>eUICC issues POLL INTERVAL command</w:t>
            </w:r>
          </w:p>
        </w:tc>
        <w:tc>
          <w:tcPr>
            <w:tcW w:type="dxa" w:w="2160"/>
          </w:tcPr>
          <w:p>
            <w:r>
              <w:t>Device sets polling interval as specified by the eUICC.</w:t>
            </w:r>
          </w:p>
        </w:tc>
      </w:tr>
      <w:tr>
        <w:tc>
          <w:tcPr>
            <w:tcW w:type="dxa" w:w="2160"/>
          </w:tcPr>
          <w:p>
            <w:r>
              <w:t>1</w:t>
            </w:r>
          </w:p>
        </w:tc>
        <w:tc>
          <w:tcPr>
            <w:tcW w:type="dxa" w:w="2160"/>
          </w:tcPr>
          <w:p>
            <w:r>
              <w:t>eUICC → Device</w:t>
            </w:r>
          </w:p>
        </w:tc>
        <w:tc>
          <w:tcPr>
            <w:tcW w:type="dxa" w:w="2160"/>
          </w:tcPr>
          <w:p>
            <w:r>
              <w:t>eUICC issues POLLING OFF command</w:t>
            </w:r>
          </w:p>
        </w:tc>
        <w:tc>
          <w:tcPr>
            <w:tcW w:type="dxa" w:w="2160"/>
          </w:tcPr>
          <w:p>
            <w:r>
              <w:t>Device disables polling as requested by the eUICC.</w:t>
            </w:r>
          </w:p>
        </w:tc>
      </w:tr>
      <w:tr>
        <w:tc>
          <w:tcPr>
            <w:tcW w:type="dxa" w:w="2160"/>
          </w:tcPr>
          <w:p>
            <w:r>
              <w:t>2</w:t>
            </w:r>
          </w:p>
        </w:tc>
        <w:tc>
          <w:tcPr>
            <w:tcW w:type="dxa" w:w="2160"/>
          </w:tcPr>
          <w:p>
            <w:r>
              <w:t>eUICC → Device</w:t>
            </w:r>
          </w:p>
        </w:tc>
        <w:tc>
          <w:tcPr>
            <w:tcW w:type="dxa" w:w="2160"/>
          </w:tcPr>
          <w:p>
            <w:r>
              <w:t>eUICC issues TIMER MANAGEMENT command to start at least one timer</w:t>
            </w:r>
          </w:p>
        </w:tc>
        <w:tc>
          <w:tcPr>
            <w:tcW w:type="dxa" w:w="2160"/>
          </w:tcPr>
          <w:p>
            <w:r>
              <w:t>Device starts timer as per command specification.Timer state is managed accordingly.</w:t>
            </w:r>
          </w:p>
        </w:tc>
      </w:tr>
      <w:tr>
        <w:tc>
          <w:tcPr>
            <w:tcW w:type="dxa" w:w="2160"/>
          </w:tcPr>
          <w:p>
            <w:r>
              <w:t>3</w:t>
            </w:r>
          </w:p>
        </w:tc>
        <w:tc>
          <w:tcPr>
            <w:tcW w:type="dxa" w:w="2160"/>
          </w:tcPr>
          <w:p>
            <w:r>
              <w:t>Device → eUICC</w:t>
            </w:r>
          </w:p>
        </w:tc>
        <w:tc>
          <w:tcPr>
            <w:tcW w:type="dxa" w:w="2160"/>
          </w:tcPr>
          <w:p>
            <w:r>
              <w:t>After timer expiration: Device sends ENVELOPE (TIMER EXPIRATION) to eUICC</w:t>
            </w:r>
          </w:p>
        </w:tc>
        <w:tc>
          <w:tcPr>
            <w:tcW w:type="dxa" w:w="2160"/>
          </w:tcPr>
          <w:p>
            <w:r>
              <w:t>1- eUICC receives ENVELOPE with correct timer info.2- Event flow matches specification.</w:t>
            </w:r>
          </w:p>
        </w:tc>
      </w:tr>
    </w:tbl>
    <w:p>
      <w:r>
        <w:rPr/>
        <w:t>Test Sequence #03: Support for SET UP EVENT LIST and ENVELOPE (EVENT DOWNLOAD)</w:t>
        <w:br/>
        <w:t>Verification that the Device supports SET UP EVENT LIST and can process ENVELOPE (EVENT DOWNLOAD) for relevant events.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Ready to accept SET UP EVENT LIST command.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Device</w:t>
            </w:r>
          </w:p>
        </w:tc>
        <w:tc>
          <w:tcPr>
            <w:tcW w:type="dxa" w:w="2160"/>
          </w:tcPr>
          <w:p>
            <w:r>
              <w:t>eUICC issues SET UP EVENT LIST command specifying required events</w:t>
            </w:r>
          </w:p>
        </w:tc>
        <w:tc>
          <w:tcPr>
            <w:tcW w:type="dxa" w:w="2160"/>
          </w:tcPr>
          <w:p>
            <w:r>
              <w:t>Device registers specified events and prepares to monitor for those events.</w:t>
            </w:r>
          </w:p>
        </w:tc>
      </w:tr>
      <w:tr>
        <w:tc>
          <w:tcPr>
            <w:tcW w:type="dxa" w:w="2160"/>
          </w:tcPr>
          <w:p>
            <w:r>
              <w:t>1</w:t>
            </w:r>
          </w:p>
        </w:tc>
        <w:tc>
          <w:tcPr>
            <w:tcW w:type="dxa" w:w="2160"/>
          </w:tcPr>
          <w:p>
            <w:r>
              <w:t>Device → eUICC</w:t>
            </w:r>
          </w:p>
        </w:tc>
        <w:tc>
          <w:tcPr>
            <w:tcW w:type="dxa" w:w="2160"/>
          </w:tcPr>
          <w:p>
            <w:r>
              <w:t>Registered event occurs in Device; Device sends ENVELOPE (EVENT DOWNLOAD) to eUICC</w:t>
            </w:r>
          </w:p>
        </w:tc>
        <w:tc>
          <w:tcPr>
            <w:tcW w:type="dxa" w:w="2160"/>
          </w:tcPr>
          <w:p>
            <w:r>
              <w:t>eUICC receives ENVELOPE containing event data for the specific monitored event.</w:t>
            </w:r>
          </w:p>
        </w:tc>
      </w:tr>
    </w:tbl>
    <w:p>
      <w:r>
        <w:rPr/>
        <w:t>Test Sequence #04: Support for REFRESH Command (At least mode 4 - "UICC reset")</w:t>
        <w:br/>
        <w:t>Verification that the Device supports the REFRESH proactive command with at least mode 4 (UICC reset).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Idle state, able to process REFRESH command at any time.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Device</w:t>
            </w:r>
          </w:p>
        </w:tc>
        <w:tc>
          <w:tcPr>
            <w:tcW w:type="dxa" w:w="2160"/>
          </w:tcPr>
          <w:p>
            <w:r>
              <w:t>eUICC sends REFRESH proactive command with mode 4 ("UICC reset")</w:t>
            </w:r>
          </w:p>
        </w:tc>
        <w:tc>
          <w:tcPr>
            <w:tcW w:type="dxa" w:w="2160"/>
          </w:tcPr>
          <w:p>
            <w:r>
              <w:t>Device processes the command and initiates UICC reset procedure as defined in 3GPP/ETSI specifications.</w:t>
            </w:r>
          </w:p>
        </w:tc>
      </w:tr>
      <w:tr>
        <w:tc>
          <w:tcPr>
            <w:tcW w:type="dxa" w:w="2160"/>
          </w:tcPr>
          <w:p>
            <w:r>
              <w:t>1</w:t>
            </w:r>
          </w:p>
        </w:tc>
        <w:tc>
          <w:tcPr>
            <w:tcW w:type="dxa" w:w="2160"/>
          </w:tcPr>
          <w:p>
            <w:r>
              <w:t>Device → eUICC</w:t>
            </w:r>
          </w:p>
        </w:tc>
        <w:tc>
          <w:tcPr>
            <w:tcW w:type="dxa" w:w="2160"/>
          </w:tcPr>
          <w:p>
            <w:r>
              <w:t>Device completes UICC reset and acknowledges as per protocol</w:t>
            </w:r>
          </w:p>
        </w:tc>
        <w:tc>
          <w:tcPr>
            <w:tcW w:type="dxa" w:w="2160"/>
          </w:tcPr>
          <w:p>
            <w:r>
              <w:t>1- eUICC observes UICC reset event completion.2- Device returns correct TERMINAL RESPONSE if required.</w:t>
            </w:r>
          </w:p>
        </w:tc>
      </w:tr>
    </w:tbl>
    <w:p>
      <w:r>
        <w:rPr/>
        <w:t>Conformance Requirements References</w:t>
        <w:br/>
        <w:t>- SGP.22 v2.6.1 Annex C, Device Requirement DEV4</w:t>
        <w:br/>
        <w:t>- ETSI TS 102 223 (for proactive command structure and behavior)</w:t>
        <w:br/>
        <w:t>- 3GPP TS 31.111 (as referenced by SGP.22 and SGP.02 for SAT command flows)</w:t>
      </w:r>
    </w:p>
    <w:p>
      <w:r>
        <w:rPr/>
        <w:t>Additional Instructions:</w:t>
        <w:br/>
        <w:t>- All test sequences SHALL be executed if and only if the Device claims support for RSP.</w:t>
        <w:br/>
        <w:t>- Device SHALL properly support all proactive commands as identified in this test case for DEV4.</w:t>
        <w:br/>
        <w:t>- If the Device implements additional proactive commands, only those listed above are in scope for this requirement.</w:t>
      </w:r>
    </w:p>
    <w:p/>
    <w:p>
      <w:r>
        <w:rPr>
          <w:b/>
          <w:sz w:val="24"/>
        </w:rPr>
        <w:t>Requirement ID : DEV5 | Requirement Description : The Device SHALL comply with the IMEI security requirements defined in the GSMA-EICTA document "Security Principles Related to Handset Theft" [22].</w:t>
      </w:r>
    </w:p>
    <w:p>
      <w:r>
        <w:rPr>
          <w:b/>
          <w:sz w:val="24"/>
        </w:rPr>
        <w:t xml:space="preserve">Test Case : </w:t>
        <w:br/>
      </w:r>
    </w:p>
    <w:p>
      <w:r>
        <w:rPr/>
        <w:t>Test Cases</w:t>
      </w:r>
    </w:p>
    <w:p>
      <w:r>
        <w:rPr/>
        <w:t>TC</w:t>
      </w:r>
      <w:r>
        <w:rPr>
          <w:i/>
        </w:rPr>
        <w:t>Device</w:t>
      </w:r>
      <w:r>
        <w:rPr/>
        <w:t>IMEI_SecurityCompliance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an eUICC and is in a normal operational state.</w:t>
            </w:r>
          </w:p>
        </w:tc>
      </w:tr>
      <w:tr>
        <w:tc>
          <w:tcPr>
            <w:tcW w:type="dxa" w:w="4320"/>
          </w:tcPr>
          <w:p>
            <w:r>
              <w:t>Tester</w:t>
            </w:r>
          </w:p>
        </w:tc>
        <w:tc>
          <w:tcPr>
            <w:tcW w:type="dxa" w:w="4320"/>
          </w:tcPr>
          <w:p>
            <w:r>
              <w:t>Test environment is ready and the tools necessary for IMEI interrogation and modification attempts present.</w:t>
            </w:r>
          </w:p>
        </w:tc>
      </w:tr>
    </w:tbl>
    <w:p>
      <w:r>
        <w:rPr/>
        <w:t>Test Sequence #01: IMEI Format and Uniqueness Validation</w:t>
      </w:r>
      <w:r>
        <w:rPr/>
        <w:br/>
        <w:t>Description of the aim of the test sequence N°1</w:t>
      </w:r>
      <w:r>
        <w:rPr/>
        <w:br/>
        <w:t>To verify that the Device contains a unique IMEI that complies with the format defined in 3GPP TS 23.003 and meets the security standards per GSMA-EICTA “Security Principles Related to Handset Theft” [22].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accessible for IMEI reading.</w:t>
            </w:r>
          </w:p>
        </w:tc>
      </w:tr>
      <w:tr>
        <w:tc>
          <w:tcPr>
            <w:tcW w:type="dxa" w:w="4320"/>
          </w:tcPr>
          <w:p>
            <w:r>
              <w:t>Tester</w:t>
            </w:r>
          </w:p>
        </w:tc>
        <w:tc>
          <w:tcPr>
            <w:tcW w:type="dxa" w:w="4320"/>
          </w:tcPr>
          <w:p>
            <w:r>
              <w:t>Tester has access to normal device interfaces and tools for IMEI readout.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Initiate IMEI readout using standard interface (e.g., AT command, UI).</w:t>
            </w:r>
          </w:p>
        </w:tc>
        <w:tc>
          <w:tcPr>
            <w:tcW w:type="dxa" w:w="2160"/>
          </w:tcPr>
          <w:p>
            <w:r>
              <w:t>Device returns a valid IMEI in the format specified in 3GPP TS 23.003.</w:t>
            </w:r>
          </w:p>
        </w:tc>
      </w:tr>
      <w:tr>
        <w:tc>
          <w:tcPr>
            <w:tcW w:type="dxa" w:w="2160"/>
          </w:tcPr>
          <w:p>
            <w:r>
              <w:t>1</w:t>
            </w:r>
          </w:p>
        </w:tc>
        <w:tc>
          <w:tcPr>
            <w:tcW w:type="dxa" w:w="2160"/>
          </w:tcPr>
          <w:p>
            <w:r>
              <w:t>Tester → Device</w:t>
            </w:r>
          </w:p>
        </w:tc>
        <w:tc>
          <w:tcPr>
            <w:tcW w:type="dxa" w:w="2160"/>
          </w:tcPr>
          <w:p>
            <w:r>
              <w:t>Query IMEI via software command (AT+CGSN, UI settings, etc.).</w:t>
            </w:r>
          </w:p>
        </w:tc>
        <w:tc>
          <w:tcPr>
            <w:tcW w:type="dxa" w:w="2160"/>
          </w:tcPr>
          <w:p>
            <w:r>
              <w:t>1- Returned IMEI matches valid 15-digit format. 2- IMEI is unique across all tested devices in inventory.</w:t>
            </w:r>
          </w:p>
        </w:tc>
      </w:tr>
    </w:tbl>
    <w:p>
      <w:r>
        <w:rPr/>
        <w:t>Test Sequence #02: IMEI Integrity and Tamper Resistance Validation</w:t>
      </w:r>
      <w:r>
        <w:rPr/>
        <w:br/>
        <w:t>Description of the aim of the test sequence N°2</w:t>
      </w:r>
      <w:r>
        <w:rPr/>
        <w:br/>
        <w:t>To confirm the Device resists unauthorized modification of its IMEI in accordance with GSMA-EICTA “Security Principles Related to Handset Theft” [22].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in service mode (flashing/jtag test accessible, if applicable).</w:t>
            </w:r>
          </w:p>
        </w:tc>
      </w:tr>
      <w:tr>
        <w:tc>
          <w:tcPr>
            <w:tcW w:type="dxa" w:w="4320"/>
          </w:tcPr>
          <w:p>
            <w:r>
              <w:t>Tester</w:t>
            </w:r>
          </w:p>
        </w:tc>
        <w:tc>
          <w:tcPr>
            <w:tcW w:type="dxa" w:w="4320"/>
          </w:tcPr>
          <w:p>
            <w:r>
              <w:t>Tester has access to tools that could otherwise attempt to alter the IMEI.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Attempt to access IMEI write/modification interfaces (SW tools, hardware JTAG).</w:t>
            </w:r>
          </w:p>
        </w:tc>
        <w:tc>
          <w:tcPr>
            <w:tcW w:type="dxa" w:w="2160"/>
          </w:tcPr>
          <w:p>
            <w:r>
              <w:t>Device does not expose user-accessible or unauthorized interfaces for IMEI modification.</w:t>
            </w:r>
          </w:p>
        </w:tc>
      </w:tr>
      <w:tr>
        <w:tc>
          <w:tcPr>
            <w:tcW w:type="dxa" w:w="2160"/>
          </w:tcPr>
          <w:p>
            <w:r>
              <w:t>1</w:t>
            </w:r>
          </w:p>
        </w:tc>
        <w:tc>
          <w:tcPr>
            <w:tcW w:type="dxa" w:w="2160"/>
          </w:tcPr>
          <w:p>
            <w:r>
              <w:t>Tester → Device</w:t>
            </w:r>
          </w:p>
        </w:tc>
        <w:tc>
          <w:tcPr>
            <w:tcW w:type="dxa" w:w="2160"/>
          </w:tcPr>
          <w:p>
            <w:r>
              <w:t>Attempt IMEI modification by sending modification commands/using physical access.</w:t>
            </w:r>
          </w:p>
        </w:tc>
        <w:tc>
          <w:tcPr>
            <w:tcW w:type="dxa" w:w="2160"/>
          </w:tcPr>
          <w:p>
            <w:r>
              <w:t>1- Device rejects unauthorized modification of IMEI. 2- IMEI remains unchanged and continues to match original entry.</w:t>
            </w:r>
          </w:p>
        </w:tc>
      </w:tr>
    </w:tbl>
    <w:p>
      <w:r>
        <w:rPr/>
        <w:t>Test Sequence #03: IMEI Consistency After Device Reset/Update</w:t>
      </w:r>
      <w:r>
        <w:rPr/>
        <w:br/>
        <w:t>Description of the aim of the test sequence N°3</w:t>
      </w:r>
      <w:r>
        <w:rPr/>
        <w:br/>
        <w:t>To ensure that device IMEI remains consistent after firmware updates, device resets, or provisioning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Device</w:t>
            </w:r>
          </w:p>
        </w:tc>
        <w:tc>
          <w:tcPr>
            <w:tcW w:type="dxa" w:w="2160"/>
          </w:tcPr>
          <w:p>
            <w:r>
              <w:t>Record and verify device IMEI before reset/update.</w:t>
            </w:r>
          </w:p>
        </w:tc>
        <w:tc>
          <w:tcPr>
            <w:tcW w:type="dxa" w:w="2160"/>
          </w:tcPr>
          <w:p>
            <w:r>
              <w:t>IMEI is read and noted, matching 3GPP TS 23.003 format.</w:t>
            </w:r>
          </w:p>
        </w:tc>
      </w:tr>
      <w:tr>
        <w:tc>
          <w:tcPr>
            <w:tcW w:type="dxa" w:w="2160"/>
          </w:tcPr>
          <w:p>
            <w:r>
              <w:t>2</w:t>
            </w:r>
          </w:p>
        </w:tc>
        <w:tc>
          <w:tcPr>
            <w:tcW w:type="dxa" w:w="2160"/>
          </w:tcPr>
          <w:p>
            <w:r>
              <w:t>Tester → Device</w:t>
            </w:r>
          </w:p>
        </w:tc>
        <w:tc>
          <w:tcPr>
            <w:tcW w:type="dxa" w:w="2160"/>
          </w:tcPr>
          <w:p>
            <w:r>
              <w:t>Perform factory reset/firmware update/provisioning profile changes.</w:t>
            </w:r>
          </w:p>
        </w:tc>
        <w:tc>
          <w:tcPr>
            <w:tcW w:type="dxa" w:w="2160"/>
          </w:tcPr>
          <w:p>
            <w:r>
              <w:t>Device completes reset/update procedure.</w:t>
            </w:r>
          </w:p>
        </w:tc>
      </w:tr>
      <w:tr>
        <w:tc>
          <w:tcPr>
            <w:tcW w:type="dxa" w:w="2160"/>
          </w:tcPr>
          <w:p>
            <w:r>
              <w:t>3</w:t>
            </w:r>
          </w:p>
        </w:tc>
        <w:tc>
          <w:tcPr>
            <w:tcW w:type="dxa" w:w="2160"/>
          </w:tcPr>
          <w:p>
            <w:r>
              <w:t>Tester → Device</w:t>
            </w:r>
          </w:p>
        </w:tc>
        <w:tc>
          <w:tcPr>
            <w:tcW w:type="dxa" w:w="2160"/>
          </w:tcPr>
          <w:p>
            <w:r>
              <w:t>Re-read IMEI via standard command/UI.</w:t>
            </w:r>
          </w:p>
        </w:tc>
        <w:tc>
          <w:tcPr>
            <w:tcW w:type="dxa" w:w="2160"/>
          </w:tcPr>
          <w:p>
            <w:r>
              <w:t>1- Same IMEI as previously recorded. 2- No change to IMEI value.</w:t>
            </w:r>
          </w:p>
        </w:tc>
      </w:tr>
    </w:tbl>
    <w:p>
      <w:r>
        <w:rPr/>
        <w:t>Test Sequence #04: IMEI Reporting to Network</w:t>
      </w:r>
      <w:r>
        <w:rPr/>
        <w:br/>
        <w:t>Description of the aim of the test sequence N°4</w:t>
      </w:r>
      <w:r>
        <w:rPr/>
        <w:br/>
        <w:t>To verify that the Device properly reports its IMEI to the network in accordance with standard procedures and IMEI security principles.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Network</w:t>
            </w:r>
          </w:p>
        </w:tc>
        <w:tc>
          <w:tcPr>
            <w:tcW w:type="dxa" w:w="2160"/>
          </w:tcPr>
          <w:p>
            <w:r>
              <w:t>Device initiates network registration process and provides device identity information.</w:t>
            </w:r>
          </w:p>
        </w:tc>
        <w:tc>
          <w:tcPr>
            <w:tcW w:type="dxa" w:w="2160"/>
          </w:tcPr>
          <w:p>
            <w:r>
              <w:t>Network receives valid IMEI.</w:t>
            </w:r>
          </w:p>
        </w:tc>
      </w:tr>
      <w:tr>
        <w:tc>
          <w:tcPr>
            <w:tcW w:type="dxa" w:w="2160"/>
          </w:tcPr>
          <w:p>
            <w:r>
              <w:t>2</w:t>
            </w:r>
          </w:p>
        </w:tc>
        <w:tc>
          <w:tcPr>
            <w:tcW w:type="dxa" w:w="2160"/>
          </w:tcPr>
          <w:p>
            <w:r>
              <w:t>Tester → Network</w:t>
            </w:r>
          </w:p>
        </w:tc>
        <w:tc>
          <w:tcPr>
            <w:tcW w:type="dxa" w:w="2160"/>
          </w:tcPr>
          <w:p>
            <w:r>
              <w:t>Query network for the IMEI registered by the Device.</w:t>
            </w:r>
          </w:p>
        </w:tc>
        <w:tc>
          <w:tcPr>
            <w:tcW w:type="dxa" w:w="2160"/>
          </w:tcPr>
          <w:p>
            <w:r>
              <w:t>1- Registered IMEI matches the Device value. 2- IMEI format is compliant.</w:t>
            </w:r>
          </w:p>
        </w:tc>
      </w:tr>
    </w:tbl>
    <w:p>
      <w:r>
        <w:rPr/>
        <w:t>Conformance Requirements References</w:t>
      </w:r>
      <w:r>
        <w:rPr/>
        <w:br/>
        <w:t>- SGP.22 v2.6.1, Annex C, DEV5</w:t>
      </w:r>
      <w:r>
        <w:rPr/>
        <w:br/>
        <w:t>- 3GPP TS 23.003</w:t>
      </w:r>
      <w:r>
        <w:rPr/>
        <w:br/>
        <w:t>- GSMA-EICTA “Security Principles Related to Handset Theft” [22]</w:t>
      </w:r>
    </w:p>
    <w:p>
      <w:r>
        <w:rPr/>
        <w:t>Conditional execution:</w:t>
      </w:r>
      <w:r>
        <w:rPr/>
        <w:br/>
        <w:t>Test Sequences #02 and #03 SHALL be executed if and only if test infrastructure permits safe simulation of authorized and unauthorized device servicing conditions without violating legal or warranty constraints.</w:t>
      </w:r>
    </w:p>
    <w:p>
      <w:r>
        <w:rPr/>
        <w:t>Notes:</w:t>
      </w:r>
      <w:r>
        <w:rPr/>
        <w:br/>
        <w:t>- Tests must not violate any usage or legal constraints related to IMEI handling.</w:t>
      </w:r>
      <w:r>
        <w:rPr/>
        <w:br/>
        <w:t>- Only appropriately authorized personnel should attempt IMEI-related modification/tamper tests.</w:t>
      </w:r>
      <w:r>
        <w:rPr/>
        <w:br/>
        <w:t>- Results should be compared against device documentation/unit shipment records to ensure uniqueness.</w:t>
      </w:r>
    </w:p>
    <w:p/>
    <w:p>
      <w:r>
        <w:rPr>
          <w:b/>
          <w:sz w:val="24"/>
        </w:rPr>
        <w:t>Requirement ID : DEV6 | Requirement Description : A Device SHALL be able to handle an eUICC without any installed Profiles.</w:t>
      </w:r>
    </w:p>
    <w:p>
      <w:r>
        <w:rPr>
          <w:b/>
          <w:sz w:val="24"/>
        </w:rPr>
        <w:t xml:space="preserve">Test Case : </w:t>
        <w:br/>
      </w:r>
    </w:p>
    <w:p>
      <w:r>
        <w:rPr/>
        <w:t>Test Cases</w:t>
      </w:r>
    </w:p>
    <w:p>
      <w:r>
        <w:rPr/>
        <w:t>TC</w:t>
      </w:r>
      <w:r>
        <w:rPr>
          <w:i/>
        </w:rPr>
        <w:t>DEV6</w:t>
      </w:r>
      <w:r>
        <w:rPr/>
        <w:t>Handle</w:t>
      </w:r>
      <w:r>
        <w:rPr>
          <w:i/>
        </w:rPr>
        <w:t>eUICC</w:t>
      </w:r>
      <w:r>
        <w:rPr/>
        <w:t>Without</w:t>
      </w:r>
      <w:r>
        <w:rPr>
          <w:i/>
        </w:rPr>
        <w:t>Installed</w:t>
      </w:r>
      <w:r>
        <w:rPr/>
        <w:t>Profiles</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under test is compliant with SGP.22 RSP Technical Specification v2.6.1</w:t>
            </w:r>
          </w:p>
        </w:tc>
      </w:tr>
      <w:tr>
        <w:tc>
          <w:tcPr>
            <w:tcW w:type="dxa" w:w="4320"/>
          </w:tcPr>
          <w:p>
            <w:r>
              <w:t>eUICC</w:t>
            </w:r>
          </w:p>
        </w:tc>
        <w:tc>
          <w:tcPr>
            <w:tcW w:type="dxa" w:w="4320"/>
          </w:tcPr>
          <w:p>
            <w:r>
              <w:t>eUICC is present in the Device with no Profiles installed (default file system only)</w:t>
            </w:r>
          </w:p>
        </w:tc>
      </w:tr>
    </w:tbl>
    <w:p>
      <w:r>
        <w:rPr/>
        <w:t>Test Sequence #01: Device Operation with eUICC Lacking Installed Profiles</w:t>
        <w:br/>
        <w:t>Aim: To verify that the Device can correctly detect and interact with an eUICC that does not have any installed Profiles.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Powered on and fully operational, ready for user interaction</w:t>
            </w:r>
          </w:p>
        </w:tc>
      </w:tr>
      <w:tr>
        <w:tc>
          <w:tcPr>
            <w:tcW w:type="dxa" w:w="4320"/>
          </w:tcPr>
          <w:p>
            <w:r>
              <w:t>eUICC</w:t>
            </w:r>
          </w:p>
        </w:tc>
        <w:tc>
          <w:tcPr>
            <w:tcW w:type="dxa" w:w="4320"/>
          </w:tcPr>
          <w:p>
            <w:r>
              <w:t>Inserted in the Device (removable or non-removable), contains no Profiles installed</w:t>
            </w:r>
          </w:p>
        </w:tc>
      </w:tr>
      <w:tr>
        <w:tc>
          <w:tcPr>
            <w:tcW w:type="dxa" w:w="4320"/>
          </w:tcPr>
          <w:p>
            <w:r>
              <w:t>User</w:t>
            </w:r>
          </w:p>
        </w:tc>
        <w:tc>
          <w:tcPr>
            <w:tcW w:type="dxa" w:w="4320"/>
          </w:tcPr>
          <w:p>
            <w:r>
              <w:t>No Profiles present or enabled on the eUICC, no initial provisioning has taken place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Confirm that the Device is powered up and eUICC is inserted with no installed Profiles</w:t>
            </w:r>
          </w:p>
        </w:tc>
        <w:tc>
          <w:tcPr>
            <w:tcW w:type="dxa" w:w="2160"/>
          </w:tcPr>
          <w:p>
            <w:r>
              <w:t>Device recognizes the presence of the eUICC; No Profile is available or enabled</w:t>
            </w:r>
          </w:p>
        </w:tc>
      </w:tr>
      <w:tr>
        <w:tc>
          <w:tcPr>
            <w:tcW w:type="dxa" w:w="2160"/>
          </w:tcPr>
          <w:p>
            <w:r>
              <w:t>1</w:t>
            </w:r>
          </w:p>
        </w:tc>
        <w:tc>
          <w:tcPr>
            <w:tcW w:type="dxa" w:w="2160"/>
          </w:tcPr>
          <w:p>
            <w:r>
              <w:t>Device → eUICC</w:t>
            </w:r>
          </w:p>
        </w:tc>
        <w:tc>
          <w:tcPr>
            <w:tcW w:type="dxa" w:w="2160"/>
          </w:tcPr>
          <w:p>
            <w:r>
              <w:t>Device initiates standard communication with the eUICC (e.g., ATR, SELECT command)</w:t>
            </w:r>
          </w:p>
        </w:tc>
        <w:tc>
          <w:tcPr>
            <w:tcW w:type="dxa" w:w="2160"/>
          </w:tcPr>
          <w:p>
            <w:r>
              <w:t>1- Device communication with eUICC succeeds2- Device detects no enabled nor installed Profiles in file system</w:t>
            </w:r>
          </w:p>
        </w:tc>
      </w:tr>
      <w:tr>
        <w:tc>
          <w:tcPr>
            <w:tcW w:type="dxa" w:w="2160"/>
          </w:tcPr>
          <w:p>
            <w:r>
              <w:t>2</w:t>
            </w:r>
          </w:p>
        </w:tc>
        <w:tc>
          <w:tcPr>
            <w:tcW w:type="dxa" w:w="2160"/>
          </w:tcPr>
          <w:p>
            <w:r>
              <w:t>Device</w:t>
            </w:r>
          </w:p>
        </w:tc>
        <w:tc>
          <w:tcPr>
            <w:tcW w:type="dxa" w:w="2160"/>
          </w:tcPr>
          <w:p>
            <w:r>
              <w:t>Device presents appropriate UI/menu options for Profile Download or management</w:t>
            </w:r>
          </w:p>
        </w:tc>
        <w:tc>
          <w:tcPr>
            <w:tcW w:type="dxa" w:w="2160"/>
          </w:tcPr>
          <w:p>
            <w:r>
              <w:t>1- Device UI presents Profile Download (add new Profile) option to user2- Device does not malfunction or show error</w:t>
            </w:r>
          </w:p>
        </w:tc>
      </w:tr>
      <w:tr>
        <w:tc>
          <w:tcPr>
            <w:tcW w:type="dxa" w:w="2160"/>
          </w:tcPr>
          <w:p>
            <w:r>
              <w:t>3</w:t>
            </w:r>
          </w:p>
        </w:tc>
        <w:tc>
          <w:tcPr>
            <w:tcW w:type="dxa" w:w="2160"/>
          </w:tcPr>
          <w:p>
            <w:r>
              <w:t>Device</w:t>
            </w:r>
          </w:p>
        </w:tc>
        <w:tc>
          <w:tcPr>
            <w:tcW w:type="dxa" w:w="2160"/>
          </w:tcPr>
          <w:p>
            <w:r>
              <w:t>Device handles network registration attempts with no Profile present</w:t>
            </w:r>
          </w:p>
        </w:tc>
        <w:tc>
          <w:tcPr>
            <w:tcW w:type="dxa" w:w="2160"/>
          </w:tcPr>
          <w:p>
            <w:r>
              <w:t>1- Device refrains from attempting network registration using the eUICC2- No crash, hang, or unintended operation</w:t>
            </w:r>
          </w:p>
        </w:tc>
      </w:tr>
      <w:tr>
        <w:tc>
          <w:tcPr>
            <w:tcW w:type="dxa" w:w="2160"/>
          </w:tcPr>
          <w:p>
            <w:r>
              <w:t>4</w:t>
            </w:r>
          </w:p>
        </w:tc>
        <w:tc>
          <w:tcPr>
            <w:tcW w:type="dxa" w:w="2160"/>
          </w:tcPr>
          <w:p>
            <w:r>
              <w:t>Device</w:t>
            </w:r>
          </w:p>
        </w:tc>
        <w:tc>
          <w:tcPr>
            <w:tcW w:type="dxa" w:w="2160"/>
          </w:tcPr>
          <w:p>
            <w:r>
              <w:t>Device initiates or allows user to initiate a Profile Download via Local Profile Assistant (LPA)</w:t>
            </w:r>
          </w:p>
        </w:tc>
        <w:tc>
          <w:tcPr>
            <w:tcW w:type="dxa" w:w="2160"/>
          </w:tcPr>
          <w:p>
            <w:r>
              <w:t>1- Device enables user to start Profile Download process as per normal procedures2- Device follows LPA/SM-DP+ flow</w:t>
            </w:r>
          </w:p>
        </w:tc>
      </w:tr>
      <w:tr>
        <w:tc>
          <w:tcPr>
            <w:tcW w:type="dxa" w:w="2160"/>
          </w:tcPr>
          <w:p>
            <w:r>
              <w:t>5</w:t>
            </w:r>
          </w:p>
        </w:tc>
        <w:tc>
          <w:tcPr>
            <w:tcW w:type="dxa" w:w="2160"/>
          </w:tcPr>
          <w:p>
            <w:r>
              <w:t>Device</w:t>
            </w:r>
          </w:p>
        </w:tc>
        <w:tc>
          <w:tcPr>
            <w:tcW w:type="dxa" w:w="2160"/>
          </w:tcPr>
          <w:p>
            <w:r>
              <w:t>Device maintains full operational state (e.g., UI, background apps)</w:t>
            </w:r>
          </w:p>
        </w:tc>
        <w:tc>
          <w:tcPr>
            <w:tcW w:type="dxa" w:w="2160"/>
          </w:tcPr>
          <w:p>
            <w:r>
              <w:t>Device remains fully operational, no impact on overall Device functionality due to empty eUICC</w:t>
            </w:r>
          </w:p>
        </w:tc>
      </w:tr>
    </w:tbl>
    <w:p>
      <w:r>
        <w:rPr/>
        <w:t>Test Sequence #02: eUICC Inserted with No Profile While Device is Online</w:t>
        <w:br/>
        <w:t>Aim: To validate that hot insertion of an eUICC with no Profiles does not disrupt Device operation.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Device</w:t>
            </w:r>
          </w:p>
        </w:tc>
        <w:tc>
          <w:tcPr>
            <w:tcW w:type="dxa" w:w="2160"/>
          </w:tcPr>
          <w:p>
            <w:r>
              <w:t>User inserts an eUICC with no Profiles into a Device that is already powered on</w:t>
            </w:r>
          </w:p>
        </w:tc>
        <w:tc>
          <w:tcPr>
            <w:tcW w:type="dxa" w:w="2160"/>
          </w:tcPr>
          <w:p>
            <w:r>
              <w:t>1- Device detects the eUICC and initializes communication2- Device finds no Profiles and offers Profile Download option</w:t>
            </w:r>
          </w:p>
        </w:tc>
      </w:tr>
      <w:tr>
        <w:tc>
          <w:tcPr>
            <w:tcW w:type="dxa" w:w="2160"/>
          </w:tcPr>
          <w:p>
            <w:r>
              <w:t>2</w:t>
            </w:r>
          </w:p>
        </w:tc>
        <w:tc>
          <w:tcPr>
            <w:tcW w:type="dxa" w:w="2160"/>
          </w:tcPr>
          <w:p>
            <w:r>
              <w:t>Device</w:t>
            </w:r>
          </w:p>
        </w:tc>
        <w:tc>
          <w:tcPr>
            <w:tcW w:type="dxa" w:w="2160"/>
          </w:tcPr>
          <w:p>
            <w:r>
              <w:t>Device maintains User Interface stability and allows all other non-cellular functionality</w:t>
            </w:r>
          </w:p>
        </w:tc>
        <w:tc>
          <w:tcPr>
            <w:tcW w:type="dxa" w:w="2160"/>
          </w:tcPr>
          <w:p>
            <w:r>
              <w:t>Device does not hang/reboot/crash; all normal non-eUICC related functions continue to operate as intended</w:t>
            </w:r>
          </w:p>
        </w:tc>
      </w:tr>
      <w:tr>
        <w:tc>
          <w:tcPr>
            <w:tcW w:type="dxa" w:w="2160"/>
          </w:tcPr>
          <w:p>
            <w:r>
              <w:t>3</w:t>
            </w:r>
          </w:p>
        </w:tc>
        <w:tc>
          <w:tcPr>
            <w:tcW w:type="dxa" w:w="2160"/>
          </w:tcPr>
          <w:p>
            <w:r>
              <w:t>Device</w:t>
            </w:r>
          </w:p>
        </w:tc>
        <w:tc>
          <w:tcPr>
            <w:tcW w:type="dxa" w:w="2160"/>
          </w:tcPr>
          <w:p>
            <w:r>
              <w:t>User is offered standard Profile Management actions (e.g., download, scan Activation Code)</w:t>
            </w:r>
          </w:p>
        </w:tc>
        <w:tc>
          <w:tcPr>
            <w:tcW w:type="dxa" w:w="2160"/>
          </w:tcPr>
          <w:p>
            <w:r>
              <w:t>Device displays menu options accordingly; no error or "SIM not recognized" message is presented</w:t>
            </w:r>
          </w:p>
        </w:tc>
      </w:tr>
    </w:tbl>
    <w:p>
      <w:r>
        <w:rPr/>
        <w:t>Test Sequence #03: Behaviour After eUICC Profile Deletion (No Profiles Remain)</w:t>
        <w:br/>
        <w:t>Aim: To verify correct Device operation when all Profiles are deleted and none remain on the eUICC.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Device</w:t>
            </w:r>
          </w:p>
        </w:tc>
        <w:tc>
          <w:tcPr>
            <w:tcW w:type="dxa" w:w="2160"/>
          </w:tcPr>
          <w:p>
            <w:r>
              <w:t>User deletes the last remaining Profile on the eUICC using Device Profile Management UI</w:t>
            </w:r>
          </w:p>
        </w:tc>
        <w:tc>
          <w:tcPr>
            <w:tcW w:type="dxa" w:w="2160"/>
          </w:tcPr>
          <w:p>
            <w:r>
              <w:t>1- Deletion is processed successfully2- Device detects the eUICC now has zero Profiles</w:t>
            </w:r>
          </w:p>
        </w:tc>
      </w:tr>
      <w:tr>
        <w:tc>
          <w:tcPr>
            <w:tcW w:type="dxa" w:w="2160"/>
          </w:tcPr>
          <w:p>
            <w:r>
              <w:t>2</w:t>
            </w:r>
          </w:p>
        </w:tc>
        <w:tc>
          <w:tcPr>
            <w:tcW w:type="dxa" w:w="2160"/>
          </w:tcPr>
          <w:p>
            <w:r>
              <w:t>Device</w:t>
            </w:r>
          </w:p>
        </w:tc>
        <w:tc>
          <w:tcPr>
            <w:tcW w:type="dxa" w:w="2160"/>
          </w:tcPr>
          <w:p>
            <w:r>
              <w:t>Device UI refreshes to reflect state with no installed Profiles</w:t>
            </w:r>
          </w:p>
        </w:tc>
        <w:tc>
          <w:tcPr>
            <w:tcW w:type="dxa" w:w="2160"/>
          </w:tcPr>
          <w:p>
            <w:r>
              <w:t>1- UI presents Profile Download option2- No error or unwanted warning is displayed, operation continues</w:t>
            </w:r>
          </w:p>
        </w:tc>
      </w:tr>
      <w:tr>
        <w:tc>
          <w:tcPr>
            <w:tcW w:type="dxa" w:w="2160"/>
          </w:tcPr>
          <w:p>
            <w:r>
              <w:t>3</w:t>
            </w:r>
          </w:p>
        </w:tc>
        <w:tc>
          <w:tcPr>
            <w:tcW w:type="dxa" w:w="2160"/>
          </w:tcPr>
          <w:p>
            <w:r>
              <w:t>Device</w:t>
            </w:r>
          </w:p>
        </w:tc>
        <w:tc>
          <w:tcPr>
            <w:tcW w:type="dxa" w:w="2160"/>
          </w:tcPr>
          <w:p>
            <w:r>
              <w:t>Device maintains regular operation, ready to accept new Profile downloads</w:t>
            </w:r>
          </w:p>
        </w:tc>
        <w:tc>
          <w:tcPr>
            <w:tcW w:type="dxa" w:w="2160"/>
          </w:tcPr>
          <w:p>
            <w:r>
              <w:t>Device fully functional; user is able to initiate or repeat Profile Download as per normal Local Profile Assistant procedure</w:t>
            </w:r>
          </w:p>
        </w:tc>
      </w:tr>
    </w:tbl>
    <w:p>
      <w:r>
        <w:rPr/>
        <w:t>Conformance Requirements References:</w:t>
        <w:br/>
        <w:t>- SGP.22 v2.6.1, Section DEV6: “A Device SHALL be able to handle an eUICC without any installed Profiles.”</w:t>
        <w:br/>
        <w:t>- SGP.22 v2.6.1, Section 3.4.1: “The Device SHALL operate with an eUICC comprising a default file system (i.e. with no Enabled Profile).”</w:t>
      </w:r>
    </w:p>
    <w:p>
      <w:r>
        <w:rPr/>
        <w:t>Notes:</w:t>
        <w:br/>
        <w:t>- These test sequences SHALL be executed for both Devices with removable and non-removable eUICCs.</w:t>
        <w:br/>
        <w:t>- If any exception, error, or system message indicating “SIM/ICC error” is produced by the Device upon the presence of an eUICC with no Profiles, this constitutes a failure to meet DEV6.</w:t>
        <w:br/>
        <w:t>- Devices SHALL allow normal Local Profile Assistant (LPA) operations to be initiated when an eUICC with no Profiles is present.</w:t>
      </w:r>
    </w:p>
    <w:p>
      <w:r>
        <w:rPr/>
        <w:t>Conditional Execution Rule:</w:t>
        <w:br/>
        <w:t xml:space="preserve">- Test Sequence #02 SHALL be executed if the Device supports hot insertion of the eUICC. </w:t>
      </w:r>
    </w:p>
    <w:p>
      <w:r>
        <w:rPr/>
        <w:t>End of Test Case TC</w:t>
      </w:r>
      <w:r>
        <w:rPr>
          <w:i/>
        </w:rPr>
        <w:t>DEV6</w:t>
      </w:r>
      <w:r>
        <w:rPr/>
        <w:t>Handle</w:t>
      </w:r>
      <w:r>
        <w:rPr>
          <w:i/>
        </w:rPr>
        <w:t>eUICC</w:t>
      </w:r>
      <w:r>
        <w:rPr/>
        <w:t>Without</w:t>
      </w:r>
      <w:r>
        <w:rPr>
          <w:i/>
        </w:rPr>
        <w:t>Installed</w:t>
      </w:r>
      <w:r>
        <w:rPr/>
        <w:t>Profiles</w:t>
      </w:r>
    </w:p>
    <w:p/>
    <w:p>
      <w:r>
        <w:rPr>
          <w:b/>
          <w:sz w:val="24"/>
        </w:rPr>
        <w:t>Requirement ID : DEV7 | Requirement Description : If a Companion Device does not have the capability itself to communicate directly with the SM-DP+, it SHALL use a Primary Device as a conduit, allowing it to communicate with the SM-DP+.</w:t>
      </w:r>
    </w:p>
    <w:p>
      <w:r>
        <w:rPr>
          <w:b/>
          <w:sz w:val="24"/>
        </w:rPr>
        <w:t xml:space="preserve">Test Case : </w:t>
        <w:br/>
      </w:r>
    </w:p>
    <w:p>
      <w:r>
        <w:rPr/>
        <w:t>Test Cases</w:t>
      </w:r>
    </w:p>
    <w:p>
      <w:r>
        <w:rPr/>
        <w:t>TC</w:t>
      </w:r>
      <w:r>
        <w:rPr>
          <w:i/>
        </w:rPr>
        <w:t>CompanionDevice</w:t>
      </w:r>
      <w:r>
        <w:rPr/>
        <w:t>PrimaryConduitForSMDPPlus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Companion Device</w:t>
            </w:r>
          </w:p>
        </w:tc>
        <w:tc>
          <w:tcPr>
            <w:tcW w:type="dxa" w:w="4320"/>
          </w:tcPr>
          <w:p>
            <w:r>
              <w:t>The Companion Device is powered on, operational, and contains a compliant eUICC.</w:t>
            </w:r>
          </w:p>
        </w:tc>
      </w:tr>
      <w:tr>
        <w:tc>
          <w:tcPr>
            <w:tcW w:type="dxa" w:w="4320"/>
          </w:tcPr>
          <w:p>
            <w:r>
              <w:t>Primary Device</w:t>
            </w:r>
          </w:p>
        </w:tc>
        <w:tc>
          <w:tcPr>
            <w:tcW w:type="dxa" w:w="4320"/>
          </w:tcPr>
          <w:p>
            <w:r>
              <w:t>The Primary Device is powered on, operational, and able to establish external connectivity (e.g., to SM-DP+).</w:t>
            </w:r>
          </w:p>
        </w:tc>
      </w:tr>
      <w:tr>
        <w:tc>
          <w:tcPr>
            <w:tcW w:type="dxa" w:w="4320"/>
          </w:tcPr>
          <w:p>
            <w:r>
              <w:t>SM-DP+</w:t>
            </w:r>
          </w:p>
        </w:tc>
        <w:tc>
          <w:tcPr>
            <w:tcW w:type="dxa" w:w="4320"/>
          </w:tcPr>
          <w:p>
            <w:r>
              <w:t>Accessible and operational Subscription Manager Data Preparation+ entity.</w:t>
            </w:r>
          </w:p>
        </w:tc>
      </w:tr>
    </w:tbl>
    <w:p>
      <w:r>
        <w:rPr/>
        <w:t>Test Sequence #01: Companion Device uses Primary Device as a network conduit to communicate with SM-DP+</w:t>
        <w:br/>
        <w:t>Description of the aim of the test sequence N°1</w:t>
      </w:r>
      <w:r>
        <w:rPr/>
        <w:br/>
        <w:t>To verify that when the Companion Device cannot directly communicate with SM-DP+, it utilizes the Primary Device as a conduit to achieve the necessary communication.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Companion Device</w:t>
            </w:r>
          </w:p>
        </w:tc>
        <w:tc>
          <w:tcPr>
            <w:tcW w:type="dxa" w:w="4320"/>
          </w:tcPr>
          <w:p>
            <w:r>
              <w:t>The Companion Device is not able to directly access the Internet or establish a connection to SM-DP+.</w:t>
            </w:r>
          </w:p>
        </w:tc>
      </w:tr>
      <w:tr>
        <w:tc>
          <w:tcPr>
            <w:tcW w:type="dxa" w:w="4320"/>
          </w:tcPr>
          <w:p>
            <w:r>
              <w:t>Primary Device</w:t>
            </w:r>
          </w:p>
        </w:tc>
        <w:tc>
          <w:tcPr>
            <w:tcW w:type="dxa" w:w="4320"/>
          </w:tcPr>
          <w:p>
            <w:r>
              <w:t>The Primary Device has a working Internet connection and can act as a relay for the Companion Device.</w:t>
            </w:r>
          </w:p>
        </w:tc>
      </w:tr>
      <w:tr>
        <w:tc>
          <w:tcPr>
            <w:tcW w:type="dxa" w:w="4320"/>
          </w:tcPr>
          <w:p>
            <w:r>
              <w:t>eUICC</w:t>
            </w:r>
          </w:p>
        </w:tc>
        <w:tc>
          <w:tcPr>
            <w:tcW w:type="dxa" w:w="4320"/>
          </w:tcPr>
          <w:p>
            <w:r>
              <w:t>Installed and active in the Companion Device, ready for RSP operations.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Companion Device ↔ Primary Device</w:t>
            </w:r>
          </w:p>
        </w:tc>
        <w:tc>
          <w:tcPr>
            <w:tcW w:type="dxa" w:w="2160"/>
          </w:tcPr>
          <w:p>
            <w:r>
              <w:t>The Companion Device and Primary Device are securely paired and ready for data transfer.</w:t>
            </w:r>
          </w:p>
        </w:tc>
        <w:tc>
          <w:tcPr>
            <w:tcW w:type="dxa" w:w="2160"/>
          </w:tcPr>
          <w:p>
            <w:r>
              <w:t>Secure pairing established; devices authenticate each other.</w:t>
            </w:r>
          </w:p>
        </w:tc>
      </w:tr>
      <w:tr>
        <w:tc>
          <w:tcPr>
            <w:tcW w:type="dxa" w:w="2160"/>
          </w:tcPr>
          <w:p>
            <w:r>
              <w:t>1</w:t>
            </w:r>
          </w:p>
        </w:tc>
        <w:tc>
          <w:tcPr>
            <w:tcW w:type="dxa" w:w="2160"/>
          </w:tcPr>
          <w:p>
            <w:r>
              <w:t>Companion Device → Primary Device</w:t>
            </w:r>
          </w:p>
        </w:tc>
        <w:tc>
          <w:tcPr>
            <w:tcW w:type="dxa" w:w="2160"/>
          </w:tcPr>
          <w:p>
            <w:r>
              <w:t>Companion Device invokes network communication for RSP tasks (e.g., initiate profile download).</w:t>
            </w:r>
          </w:p>
        </w:tc>
        <w:tc>
          <w:tcPr>
            <w:tcW w:type="dxa" w:w="2160"/>
          </w:tcPr>
          <w:p>
            <w:r>
              <w:t>1- Communication request transferred to Primary Device.2- Connection details logged.</w:t>
            </w:r>
          </w:p>
        </w:tc>
      </w:tr>
      <w:tr>
        <w:tc>
          <w:tcPr>
            <w:tcW w:type="dxa" w:w="2160"/>
          </w:tcPr>
          <w:p>
            <w:r>
              <w:t>2</w:t>
            </w:r>
          </w:p>
        </w:tc>
        <w:tc>
          <w:tcPr>
            <w:tcW w:type="dxa" w:w="2160"/>
          </w:tcPr>
          <w:p>
            <w:r>
              <w:t>Primary Device → SM-DP+</w:t>
            </w:r>
          </w:p>
        </w:tc>
        <w:tc>
          <w:tcPr>
            <w:tcW w:type="dxa" w:w="2160"/>
          </w:tcPr>
          <w:p>
            <w:r>
              <w:t>Primary Device forwards Companion Device's request (e.g., using HTTP/S over its own connection).</w:t>
            </w:r>
          </w:p>
        </w:tc>
        <w:tc>
          <w:tcPr>
            <w:tcW w:type="dxa" w:w="2160"/>
          </w:tcPr>
          <w:p>
            <w:r>
              <w:t>SM-DP+ receives valid request, recognizes it as originating from the Companion Device.</w:t>
            </w:r>
          </w:p>
        </w:tc>
      </w:tr>
      <w:tr>
        <w:tc>
          <w:tcPr>
            <w:tcW w:type="dxa" w:w="2160"/>
          </w:tcPr>
          <w:p>
            <w:r>
              <w:t>3</w:t>
            </w:r>
          </w:p>
        </w:tc>
        <w:tc>
          <w:tcPr>
            <w:tcW w:type="dxa" w:w="2160"/>
          </w:tcPr>
          <w:p>
            <w:r>
              <w:t>SM-DP+ → Primary Device</w:t>
            </w:r>
          </w:p>
        </w:tc>
        <w:tc>
          <w:tcPr>
            <w:tcW w:type="dxa" w:w="2160"/>
          </w:tcPr>
          <w:p>
            <w:r>
              <w:t>SM-DP+ responds to the request (e.g., profile package or management instructions).</w:t>
            </w:r>
          </w:p>
        </w:tc>
        <w:tc>
          <w:tcPr>
            <w:tcW w:type="dxa" w:w="2160"/>
          </w:tcPr>
          <w:p>
            <w:r>
              <w:t>Primary Device receives and validates SM-DP+ response.</w:t>
            </w:r>
          </w:p>
        </w:tc>
      </w:tr>
      <w:tr>
        <w:tc>
          <w:tcPr>
            <w:tcW w:type="dxa" w:w="2160"/>
          </w:tcPr>
          <w:p>
            <w:r>
              <w:t>4</w:t>
            </w:r>
          </w:p>
        </w:tc>
        <w:tc>
          <w:tcPr>
            <w:tcW w:type="dxa" w:w="2160"/>
          </w:tcPr>
          <w:p>
            <w:r>
              <w:t>Primary Device → Companion Device</w:t>
            </w:r>
          </w:p>
        </w:tc>
        <w:tc>
          <w:tcPr>
            <w:tcW w:type="dxa" w:w="2160"/>
          </w:tcPr>
          <w:p>
            <w:r>
              <w:t>Primary Device securely transfers the SM-DP+ response back to the Companion Device.</w:t>
            </w:r>
          </w:p>
        </w:tc>
        <w:tc>
          <w:tcPr>
            <w:tcW w:type="dxa" w:w="2160"/>
          </w:tcPr>
          <w:p>
            <w:r>
              <w:t>1- Companion Device receives the response securely.2- Data confidentiality and integrity maintained.</w:t>
            </w:r>
          </w:p>
        </w:tc>
      </w:tr>
      <w:tr>
        <w:tc>
          <w:tcPr>
            <w:tcW w:type="dxa" w:w="2160"/>
          </w:tcPr>
          <w:p>
            <w:r>
              <w:t>5</w:t>
            </w:r>
          </w:p>
        </w:tc>
        <w:tc>
          <w:tcPr>
            <w:tcW w:type="dxa" w:w="2160"/>
          </w:tcPr>
          <w:p>
            <w:r>
              <w:t>Companion Device</w:t>
            </w:r>
          </w:p>
        </w:tc>
        <w:tc>
          <w:tcPr>
            <w:tcW w:type="dxa" w:w="2160"/>
          </w:tcPr>
          <w:p>
            <w:r>
              <w:t>Companion Device processes the received data and completes the intended RSP workflow.</w:t>
            </w:r>
          </w:p>
        </w:tc>
        <w:tc>
          <w:tcPr>
            <w:tcW w:type="dxa" w:w="2160"/>
          </w:tcPr>
          <w:p>
            <w:r>
              <w:t>RSP workflow (e.g., profile download/management) successfully completed.</w:t>
            </w:r>
          </w:p>
        </w:tc>
      </w:tr>
    </w:tbl>
    <w:p>
      <w:r>
        <w:rPr/>
        <w:t>Test Sequence #02: Companion Device inability to use Primary Device as a conduit (negative test)</w:t>
        <w:br/>
        <w:t>Description of the aim of the test sequence N°2</w:t>
      </w:r>
      <w:r>
        <w:rPr/>
        <w:br/>
        <w:t>To verify system behavior if the Companion Device cannot establish a secure link to the Primary Device, thus making SM-DP+ communication impossible.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Companion Device → Primary Device</w:t>
            </w:r>
          </w:p>
        </w:tc>
        <w:tc>
          <w:tcPr>
            <w:tcW w:type="dxa" w:w="2160"/>
          </w:tcPr>
          <w:p>
            <w:r>
              <w:t>Companion Device attempts to initiate secure pairing with Primary Device, but fails.</w:t>
            </w:r>
          </w:p>
        </w:tc>
        <w:tc>
          <w:tcPr>
            <w:tcW w:type="dxa" w:w="2160"/>
          </w:tcPr>
          <w:p>
            <w:r>
              <w:t>1- No secure communication link established.2- No RSP communication proceeds.</w:t>
            </w:r>
          </w:p>
        </w:tc>
      </w:tr>
      <w:tr>
        <w:tc>
          <w:tcPr>
            <w:tcW w:type="dxa" w:w="2160"/>
          </w:tcPr>
          <w:p>
            <w:r>
              <w:t>2</w:t>
            </w:r>
          </w:p>
        </w:tc>
        <w:tc>
          <w:tcPr>
            <w:tcW w:type="dxa" w:w="2160"/>
          </w:tcPr>
          <w:p>
            <w:r>
              <w:t>Companion Device</w:t>
            </w:r>
          </w:p>
        </w:tc>
        <w:tc>
          <w:tcPr>
            <w:tcW w:type="dxa" w:w="2160"/>
          </w:tcPr>
          <w:p>
            <w:r>
              <w:t>Companion Device attempts to initiate contact with SM-DP+ without Primary Device relay.</w:t>
            </w:r>
          </w:p>
        </w:tc>
        <w:tc>
          <w:tcPr>
            <w:tcW w:type="dxa" w:w="2160"/>
          </w:tcPr>
          <w:p>
            <w:r>
              <w:t>1- Communication attempt fails.2- Companion Device reports inability to reach SM-DP+.</w:t>
            </w:r>
          </w:p>
        </w:tc>
      </w:tr>
      <w:tr>
        <w:tc>
          <w:tcPr>
            <w:tcW w:type="dxa" w:w="2160"/>
          </w:tcPr>
          <w:p>
            <w:r>
              <w:t>3</w:t>
            </w:r>
          </w:p>
        </w:tc>
        <w:tc>
          <w:tcPr>
            <w:tcW w:type="dxa" w:w="2160"/>
          </w:tcPr>
          <w:p>
            <w:r>
              <w:t>User Interface</w:t>
            </w:r>
          </w:p>
        </w:tc>
        <w:tc>
          <w:tcPr>
            <w:tcW w:type="dxa" w:w="2160"/>
          </w:tcPr>
          <w:p>
            <w:r>
              <w:t>End User is notified of the lack of connectivity for RSP operations.</w:t>
            </w:r>
          </w:p>
        </w:tc>
        <w:tc>
          <w:tcPr>
            <w:tcW w:type="dxa" w:w="2160"/>
          </w:tcPr>
          <w:p>
            <w:r>
              <w:t>User receives meaningful error/information message explaining the connectivity issue.</w:t>
            </w:r>
          </w:p>
        </w:tc>
      </w:tr>
    </w:tbl>
    <w:p>
      <w:r>
        <w:rPr/>
        <w:t>Conformance Requirements References</w:t>
      </w:r>
    </w:p>
    <w:p>
      <w:pPr>
        <w:pStyle w:val="ListBullet"/>
        <w:ind w:left="0"/>
      </w:pPr>
      <w:r>
        <w:rPr/>
        <w:t>SGP.21-v2.6 Section 5.3.2 DEV7: "If a Companion Device does not have the capability itself to communicate directly with the SM-DP+, it SHALL use a Primary Device as a conduit, allowing it to communicate with the SM-DP+."</w:t>
      </w:r>
    </w:p>
    <w:p>
      <w:pPr>
        <w:pStyle w:val="ListBullet"/>
        <w:ind w:left="0"/>
      </w:pPr>
      <w:r>
        <w:rPr/>
        <w:t>SGP.22-v2.6.1 Section C.2: "The End User MAY perform local Profile download and management towards the eUICC in the Companion Device using the Primary Device. A secure point to point proximity link at transport level between the Primary Device and the Companion Device SHALL either be implemented by the Primary and Companion Devices’ OEM(s)..."</w:t>
      </w:r>
    </w:p>
    <w:p>
      <w:r>
        <w:rPr/>
        <w:t>Conditional Execution Rule</w:t>
      </w:r>
      <w:r>
        <w:rPr/>
        <w:br/>
        <w:t>Test Sequence #01 SHALL be executed if and only if the Companion Device cannot directly access the SM-DP+.</w:t>
      </w:r>
      <w:r>
        <w:rPr/>
        <w:br/>
        <w:t>Test Sequence #02 SHALL be executed to verify the system’s handling of failed secure channel establishment between Companion and Primary Devices.</w:t>
      </w:r>
    </w:p>
    <w:p>
      <w:r>
        <w:rPr/>
        <w:t>Notes</w:t>
        <w:br/>
        <w:t>- Secure communication and correct operation MUST ensure confidentiality and integrity between Companion Device and Primary Device during all message exchanges as per GSMA requirements.</w:t>
        <w:br/>
        <w:t>- In case both direct and via-conduit connectivity are available, DEV7 only mandates the alternate path when direct communication is unavailable.</w:t>
      </w:r>
      <w:r>
        <w:rPr/>
        <w:br/>
        <w:t>- User feedback is required when RSP communication cannot proceed due to connectivity failures.</w:t>
      </w:r>
    </w:p>
    <w:p/>
    <w:p>
      <w:r>
        <w:rPr>
          <w:b/>
          <w:sz w:val="24"/>
        </w:rPr>
        <w:t>Requirement ID : DEV8 | Requirement Description : At least one of the Primary or Companion Device SHALL have a UI that allows the secure capture of User Intent.</w:t>
      </w:r>
    </w:p>
    <w:p>
      <w:r>
        <w:rPr>
          <w:b/>
          <w:sz w:val="24"/>
        </w:rPr>
        <w:t xml:space="preserve">Test Case : </w:t>
        <w:br/>
      </w:r>
    </w:p>
    <w:p>
      <w:r>
        <w:rPr/>
        <w:t>Test Cases</w:t>
      </w:r>
    </w:p>
    <w:p>
      <w:r>
        <w:rPr/>
        <w:t>TC</w:t>
      </w:r>
      <w:r>
        <w:rPr>
          <w:i/>
        </w:rPr>
        <w:t>DEV</w:t>
      </w:r>
      <w:r>
        <w:rPr/>
        <w:t>UI_UserIntentCapture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Primary Device</w:t>
            </w:r>
          </w:p>
        </w:tc>
        <w:tc>
          <w:tcPr>
            <w:tcW w:type="dxa" w:w="4320"/>
          </w:tcPr>
          <w:p>
            <w:r>
              <w:t>Device supports remote SIM provisioning and is paired with (or acting as) Companion Device</w:t>
            </w:r>
          </w:p>
        </w:tc>
      </w:tr>
      <w:tr>
        <w:tc>
          <w:tcPr>
            <w:tcW w:type="dxa" w:w="4320"/>
          </w:tcPr>
          <w:p>
            <w:r>
              <w:t>Companion Device</w:t>
            </w:r>
          </w:p>
        </w:tc>
        <w:tc>
          <w:tcPr>
            <w:tcW w:type="dxa" w:w="4320"/>
          </w:tcPr>
          <w:p>
            <w:r>
              <w:t>Device supports remote SIM provisioning and is paired with (or acting as) Primary Device</w:t>
            </w:r>
          </w:p>
        </w:tc>
      </w:tr>
    </w:tbl>
    <w:p>
      <w:r>
        <w:rPr/>
        <w:t>Test Sequence #01: Verification of UI for Secure User Intent Capture</w:t>
        <w:br/>
        <w:t>The aim of this test sequence is to verify that at least one of the Primary or Companion Devices provides a User Interface (UI) allowing the secure capture of User Intent prior to performing profile management or profile download operations.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Primary Device</w:t>
            </w:r>
          </w:p>
        </w:tc>
        <w:tc>
          <w:tcPr>
            <w:tcW w:type="dxa" w:w="4320"/>
          </w:tcPr>
          <w:p>
            <w:r>
              <w:t>Device and operating system are ready; is paired with Companion Device (if used in scenario) and has an available UI</w:t>
            </w:r>
          </w:p>
        </w:tc>
      </w:tr>
      <w:tr>
        <w:tc>
          <w:tcPr>
            <w:tcW w:type="dxa" w:w="4320"/>
          </w:tcPr>
          <w:p>
            <w:r>
              <w:t>Companion Device</w:t>
            </w:r>
          </w:p>
        </w:tc>
        <w:tc>
          <w:tcPr>
            <w:tcW w:type="dxa" w:w="4320"/>
          </w:tcPr>
          <w:p>
            <w:r>
              <w:t>Device and operating system are ready; is paired with Primary Device (if used in scenario) and has an available UI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Primary/Companion Device</w:t>
            </w:r>
          </w:p>
        </w:tc>
        <w:tc>
          <w:tcPr>
            <w:tcW w:type="dxa" w:w="2160"/>
          </w:tcPr>
          <w:p>
            <w:r>
              <w:t>Verify UI is present on either the Primary Device, the Companion Device, or both</w:t>
            </w:r>
          </w:p>
        </w:tc>
        <w:tc>
          <w:tcPr>
            <w:tcW w:type="dxa" w:w="2160"/>
          </w:tcPr>
          <w:p>
            <w:r>
              <w:t>UI is present on at least one device</w:t>
            </w:r>
          </w:p>
        </w:tc>
      </w:tr>
      <w:tr>
        <w:tc>
          <w:tcPr>
            <w:tcW w:type="dxa" w:w="2160"/>
          </w:tcPr>
          <w:p>
            <w:r>
              <w:t>1</w:t>
            </w:r>
          </w:p>
        </w:tc>
        <w:tc>
          <w:tcPr>
            <w:tcW w:type="dxa" w:w="2160"/>
          </w:tcPr>
          <w:p>
            <w:r>
              <w:t>Tester → Device with UI</w:t>
            </w:r>
          </w:p>
        </w:tc>
        <w:tc>
          <w:tcPr>
            <w:tcW w:type="dxa" w:w="2160"/>
          </w:tcPr>
          <w:p>
            <w:r>
              <w:t>Initiate a profile management or download operation that requires User Intent</w:t>
            </w:r>
          </w:p>
        </w:tc>
        <w:tc>
          <w:tcPr>
            <w:tcW w:type="dxa" w:w="2160"/>
          </w:tcPr>
          <w:p>
            <w:r>
              <w:t>Device requests User Intent via its UI</w:t>
            </w:r>
          </w:p>
        </w:tc>
      </w:tr>
      <w:tr>
        <w:tc>
          <w:tcPr>
            <w:tcW w:type="dxa" w:w="2160"/>
          </w:tcPr>
          <w:p>
            <w:r>
              <w:t>2</w:t>
            </w:r>
          </w:p>
        </w:tc>
        <w:tc>
          <w:tcPr>
            <w:tcW w:type="dxa" w:w="2160"/>
          </w:tcPr>
          <w:p>
            <w:r>
              <w:t>End User → Device with UI</w:t>
            </w:r>
          </w:p>
        </w:tc>
        <w:tc>
          <w:tcPr>
            <w:tcW w:type="dxa" w:w="2160"/>
          </w:tcPr>
          <w:p>
            <w:r>
              <w:t>End User attempts to provide User Intent (e.g., via confirmation dialog, prompt, etc.)</w:t>
            </w:r>
          </w:p>
        </w:tc>
        <w:tc>
          <w:tcPr>
            <w:tcW w:type="dxa" w:w="2160"/>
          </w:tcPr>
          <w:p>
            <w:r>
              <w:t>1- Device securely captures User Intent2- Operation only proceeds after User Intent is obtained</w:t>
            </w:r>
          </w:p>
        </w:tc>
      </w:tr>
      <w:tr>
        <w:tc>
          <w:tcPr>
            <w:tcW w:type="dxa" w:w="2160"/>
          </w:tcPr>
          <w:p>
            <w:r>
              <w:t>3</w:t>
            </w:r>
          </w:p>
        </w:tc>
        <w:tc>
          <w:tcPr>
            <w:tcW w:type="dxa" w:w="2160"/>
          </w:tcPr>
          <w:p>
            <w:r>
              <w:t>Tester → Device(s)</w:t>
            </w:r>
          </w:p>
        </w:tc>
        <w:tc>
          <w:tcPr>
            <w:tcW w:type="dxa" w:w="2160"/>
          </w:tcPr>
          <w:p>
            <w:r>
              <w:t>Attempt the same operation on the device(s) without a UI (if applicable)</w:t>
            </w:r>
          </w:p>
        </w:tc>
        <w:tc>
          <w:tcPr>
            <w:tcW w:type="dxa" w:w="2160"/>
          </w:tcPr>
          <w:p>
            <w:r>
              <w:t>1- Operation is not permitted without capturing User Intent2- No insecure fallback is available</w:t>
            </w:r>
          </w:p>
        </w:tc>
      </w:tr>
    </w:tbl>
    <w:p>
      <w:r>
        <w:rPr/>
        <w:t>Test Sequence #02: Secure Capture Verification During Remote Operation</w:t>
        <w:br/>
        <w:t>The aim is to verify that in configurations where the Companion Device relies on the Primary Device for UI functions, there remains a secure mechanism to capture User Intent and that this satisfies the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Primary/Companion Device</w:t>
            </w:r>
          </w:p>
        </w:tc>
        <w:tc>
          <w:tcPr>
            <w:tcW w:type="dxa" w:w="2160"/>
          </w:tcPr>
          <w:p>
            <w:r>
              <w:t>Configure Companion Device lacking local UI; Primary Device provides UI for operation</w:t>
            </w:r>
          </w:p>
        </w:tc>
        <w:tc>
          <w:tcPr>
            <w:tcW w:type="dxa" w:w="2160"/>
          </w:tcPr>
          <w:p>
            <w:r>
              <w:t>At least Primary Device presents UI for secure User Intent capture</w:t>
            </w:r>
          </w:p>
        </w:tc>
      </w:tr>
      <w:tr>
        <w:tc>
          <w:tcPr>
            <w:tcW w:type="dxa" w:w="2160"/>
          </w:tcPr>
          <w:p>
            <w:r>
              <w:t>2</w:t>
            </w:r>
          </w:p>
        </w:tc>
        <w:tc>
          <w:tcPr>
            <w:tcW w:type="dxa" w:w="2160"/>
          </w:tcPr>
          <w:p>
            <w:r>
              <w:t>End User → Primary Device</w:t>
            </w:r>
          </w:p>
        </w:tc>
        <w:tc>
          <w:tcPr>
            <w:tcW w:type="dxa" w:w="2160"/>
          </w:tcPr>
          <w:p>
            <w:r>
              <w:t>End User provides User Intent on Primary Device UI</w:t>
            </w:r>
          </w:p>
        </w:tc>
        <w:tc>
          <w:tcPr>
            <w:tcW w:type="dxa" w:w="2160"/>
          </w:tcPr>
          <w:p>
            <w:r>
              <w:t>1- User Intent is securely relayed and captured2- Operation only proceeds after secure User Intent is received</w:t>
            </w:r>
          </w:p>
        </w:tc>
      </w:tr>
    </w:tbl>
    <w:p>
      <w:r>
        <w:rPr/>
        <w:t>Test Sequence #03: Negative Test – Attempt Without User Intent</w:t>
        <w:br/>
        <w:t>The aim is to ensure that profile management or profile download operations cannot proceed without properly captured User Intent through a secure UI, per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Device(s)</w:t>
            </w:r>
          </w:p>
        </w:tc>
        <w:tc>
          <w:tcPr>
            <w:tcW w:type="dxa" w:w="2160"/>
          </w:tcPr>
          <w:p>
            <w:r>
              <w:t>Attempt to initiate profile management/download via non-UI (e.g., API call, background service) with no user interaction</w:t>
            </w:r>
          </w:p>
        </w:tc>
        <w:tc>
          <w:tcPr>
            <w:tcW w:type="dxa" w:w="2160"/>
          </w:tcPr>
          <w:p>
            <w:r>
              <w:t>1- Operation is blocked2- Device returns an error/denies operation3- No User Intent captured, no execution</w:t>
            </w:r>
          </w:p>
        </w:tc>
      </w:tr>
    </w:tbl>
    <w:p>
      <w:r>
        <w:rPr/>
        <w:t>Conformance Requirements References</w:t>
        <w:br/>
        <w:t>- DEV8: At least one of the Primary or Companion Device SHALL have a UI that allows the secure capture of User Intent. (SGP.22 v2.6.1, Section C.2 and Table 58)</w:t>
        <w:br/>
        <w:t>- SGP.21 v2.6, LPA30/DEV8 clauses</w:t>
      </w:r>
    </w:p>
    <w:p>
      <w:r>
        <w:rPr/>
        <w:t>Conditional Execution Notes:</w:t>
        <w:br/>
        <w:t>- These test cases SHALL be executed for all devices implementing Remote SIM Provisioning per SGP.22 v2.6.1.</w:t>
        <w:br/>
        <w:t>- Test Sequence #02 SHALL be executed only if Companion Device lacks a direct UI and relies on Primary Device for UI interaction.</w:t>
      </w:r>
    </w:p>
    <w:p>
      <w:r>
        <w:rPr/>
        <w:t>End of Test Case.</w:t>
      </w:r>
    </w:p>
    <w:p/>
    <w:p>
      <w:r>
        <w:rPr>
          <w:b/>
          <w:sz w:val="24"/>
        </w:rPr>
        <w:t>Requirement ID : DEV9 | Requirement Description : At least one of the Primary or Companion Device SHALL have a UI that allows the user to initiate a Profile Download or Local Profile Management.</w:t>
      </w:r>
    </w:p>
    <w:p>
      <w:r>
        <w:rPr>
          <w:b/>
          <w:sz w:val="24"/>
        </w:rPr>
        <w:t xml:space="preserve">Test Case : </w:t>
        <w:br/>
      </w:r>
    </w:p>
    <w:p>
      <w:r>
        <w:rPr/>
        <w:t>Test Cases</w:t>
      </w:r>
    </w:p>
    <w:p>
      <w:r>
        <w:rPr/>
        <w:t>TC</w:t>
      </w:r>
      <w:r>
        <w:rPr>
          <w:i/>
        </w:rPr>
        <w:t>DEV</w:t>
      </w:r>
      <w:r>
        <w:rPr/>
        <w:t>DEV9</w:t>
      </w:r>
      <w:r>
        <w:rPr>
          <w:i/>
        </w:rPr>
        <w:t>UI</w:t>
      </w:r>
      <w:r>
        <w:rPr/>
        <w:t>ProfileMgmt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Primary Device</w:t>
            </w:r>
          </w:p>
        </w:tc>
        <w:tc>
          <w:tcPr>
            <w:tcW w:type="dxa" w:w="4320"/>
          </w:tcPr>
          <w:p>
            <w:r>
              <w:t>Is paired and able to communicate with Companion Device if present</w:t>
            </w:r>
          </w:p>
        </w:tc>
      </w:tr>
      <w:tr>
        <w:tc>
          <w:tcPr>
            <w:tcW w:type="dxa" w:w="4320"/>
          </w:tcPr>
          <w:p>
            <w:r>
              <w:t>Companion Device</w:t>
            </w:r>
          </w:p>
        </w:tc>
        <w:tc>
          <w:tcPr>
            <w:tcW w:type="dxa" w:w="4320"/>
          </w:tcPr>
          <w:p>
            <w:r>
              <w:t>Is present and/or connected as per the test scenario, eUICC available</w:t>
            </w:r>
          </w:p>
        </w:tc>
      </w:tr>
      <w:tr>
        <w:tc>
          <w:tcPr>
            <w:tcW w:type="dxa" w:w="4320"/>
          </w:tcPr>
          <w:p>
            <w:r>
              <w:t>End User</w:t>
            </w:r>
          </w:p>
        </w:tc>
        <w:tc>
          <w:tcPr>
            <w:tcW w:type="dxa" w:w="4320"/>
          </w:tcPr>
          <w:p>
            <w:r>
              <w:t>Has access to at least one of the Device UIs</w:t>
            </w:r>
          </w:p>
        </w:tc>
      </w:tr>
    </w:tbl>
    <w:p>
      <w:r>
        <w:rPr/>
        <w:t>Test Sequence #01: Verify UI presence for Profile Download/Management initiation (Primary Device scenario)</w:t>
        <w:br/>
        <w:t>Description of the aim of the test sequence N°1</w:t>
      </w:r>
      <w:r>
        <w:rPr/>
        <w:br/>
        <w:t>To verify that the Primary Device provides a User Interface (UI) that allows the user to initiate Profile Download or Local Profile Management when Companion Device UI is not used or not present.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Primary Device</w:t>
            </w:r>
          </w:p>
        </w:tc>
        <w:tc>
          <w:tcPr>
            <w:tcW w:type="dxa" w:w="4320"/>
          </w:tcPr>
          <w:p>
            <w:r>
              <w:t>Device is powered on, eUICC available, and no UI Lockout is present</w:t>
            </w:r>
          </w:p>
        </w:tc>
      </w:tr>
      <w:tr>
        <w:tc>
          <w:tcPr>
            <w:tcW w:type="dxa" w:w="4320"/>
          </w:tcPr>
          <w:p>
            <w:r>
              <w:t>End User</w:t>
            </w:r>
          </w:p>
        </w:tc>
        <w:tc>
          <w:tcPr>
            <w:tcW w:type="dxa" w:w="4320"/>
          </w:tcPr>
          <w:p>
            <w:r>
              <w:t>User has physical access to the Primary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Primary Device</w:t>
            </w:r>
          </w:p>
        </w:tc>
        <w:tc>
          <w:tcPr>
            <w:tcW w:type="dxa" w:w="2160"/>
          </w:tcPr>
          <w:p>
            <w:r>
              <w:t>Verify available UI options for eUICC Profile Management</w:t>
            </w:r>
          </w:p>
        </w:tc>
        <w:tc>
          <w:tcPr>
            <w:tcW w:type="dxa" w:w="2160"/>
          </w:tcPr>
          <w:p>
            <w:r>
              <w:t>UI visible on Primary Device for Profile Download or Management</w:t>
            </w:r>
          </w:p>
        </w:tc>
      </w:tr>
      <w:tr>
        <w:tc>
          <w:tcPr>
            <w:tcW w:type="dxa" w:w="2160"/>
          </w:tcPr>
          <w:p>
            <w:r>
              <w:t>1</w:t>
            </w:r>
          </w:p>
        </w:tc>
        <w:tc>
          <w:tcPr>
            <w:tcW w:type="dxa" w:w="2160"/>
          </w:tcPr>
          <w:p>
            <w:r>
              <w:t>End User → Primary Device</w:t>
            </w:r>
          </w:p>
        </w:tc>
        <w:tc>
          <w:tcPr>
            <w:tcW w:type="dxa" w:w="2160"/>
          </w:tcPr>
          <w:p>
            <w:r>
              <w:t>Open Device settings or specific Profile Management application</w:t>
            </w:r>
          </w:p>
        </w:tc>
        <w:tc>
          <w:tcPr>
            <w:tcW w:type="dxa" w:w="2160"/>
          </w:tcPr>
          <w:p>
            <w:r>
              <w:t>1- Profile Download option present2- Local Profile Management options (enable, disable, delete, etc.) present</w:t>
            </w:r>
          </w:p>
        </w:tc>
      </w:tr>
      <w:tr>
        <w:tc>
          <w:tcPr>
            <w:tcW w:type="dxa" w:w="2160"/>
          </w:tcPr>
          <w:p>
            <w:r>
              <w:t>2</w:t>
            </w:r>
          </w:p>
        </w:tc>
        <w:tc>
          <w:tcPr>
            <w:tcW w:type="dxa" w:w="2160"/>
          </w:tcPr>
          <w:p>
            <w:r>
              <w:t>End User → Primary Device</w:t>
            </w:r>
          </w:p>
        </w:tc>
        <w:tc>
          <w:tcPr>
            <w:tcW w:type="dxa" w:w="2160"/>
          </w:tcPr>
          <w:p>
            <w:r>
              <w:t>Select "Download Profile" or any Local Profile Management operation</w:t>
            </w:r>
          </w:p>
        </w:tc>
        <w:tc>
          <w:tcPr>
            <w:tcW w:type="dxa" w:w="2160"/>
          </w:tcPr>
          <w:p>
            <w:r>
              <w:t>Corresponding operation is initiated by the Device through the UI and appropriate confirmation mechanism if required</w:t>
            </w:r>
          </w:p>
        </w:tc>
      </w:tr>
    </w:tbl>
    <w:p>
      <w:r>
        <w:rPr/>
        <w:t>Test Sequence #02: Verify UI presence for Profile Download/Management initiation (Companion Device scenario)</w:t>
        <w:br/>
        <w:t>Description of the aim of the test sequence N°2</w:t>
      </w:r>
      <w:r>
        <w:rPr/>
        <w:br/>
        <w:t>To verify that the Companion Device provides a User Interface (UI) that allows the user to initiate Profile Download or Local Profile Management when applicable.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Companion Device</w:t>
            </w:r>
          </w:p>
        </w:tc>
        <w:tc>
          <w:tcPr>
            <w:tcW w:type="dxa" w:w="4320"/>
          </w:tcPr>
          <w:p>
            <w:r>
              <w:t>Device is powered on, connected as intended, eUICC present</w:t>
            </w:r>
          </w:p>
        </w:tc>
      </w:tr>
      <w:tr>
        <w:tc>
          <w:tcPr>
            <w:tcW w:type="dxa" w:w="4320"/>
          </w:tcPr>
          <w:p>
            <w:r>
              <w:t>End User</w:t>
            </w:r>
          </w:p>
        </w:tc>
        <w:tc>
          <w:tcPr>
            <w:tcW w:type="dxa" w:w="4320"/>
          </w:tcPr>
          <w:p>
            <w:r>
              <w:t>User has access to the Companion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Companion Device</w:t>
            </w:r>
          </w:p>
        </w:tc>
        <w:tc>
          <w:tcPr>
            <w:tcW w:type="dxa" w:w="2160"/>
          </w:tcPr>
          <w:p>
            <w:r>
              <w:t>Verify available UI for Profile Management</w:t>
            </w:r>
          </w:p>
        </w:tc>
        <w:tc>
          <w:tcPr>
            <w:tcW w:type="dxa" w:w="2160"/>
          </w:tcPr>
          <w:p>
            <w:r>
              <w:t>UI visible on Companion Device for Profile Download or Management</w:t>
            </w:r>
          </w:p>
        </w:tc>
      </w:tr>
      <w:tr>
        <w:tc>
          <w:tcPr>
            <w:tcW w:type="dxa" w:w="2160"/>
          </w:tcPr>
          <w:p>
            <w:r>
              <w:t>1</w:t>
            </w:r>
          </w:p>
        </w:tc>
        <w:tc>
          <w:tcPr>
            <w:tcW w:type="dxa" w:w="2160"/>
          </w:tcPr>
          <w:p>
            <w:r>
              <w:t>End User → Companion Device</w:t>
            </w:r>
          </w:p>
        </w:tc>
        <w:tc>
          <w:tcPr>
            <w:tcW w:type="dxa" w:w="2160"/>
          </w:tcPr>
          <w:p>
            <w:r>
              <w:t>Browse to eUICC Profile Management section</w:t>
            </w:r>
          </w:p>
        </w:tc>
        <w:tc>
          <w:tcPr>
            <w:tcW w:type="dxa" w:w="2160"/>
          </w:tcPr>
          <w:p>
            <w:r>
              <w:t>1- Profile Download and Local Profile Management operations available2- Option to initiate at least one operation</w:t>
            </w:r>
          </w:p>
        </w:tc>
      </w:tr>
      <w:tr>
        <w:tc>
          <w:tcPr>
            <w:tcW w:type="dxa" w:w="2160"/>
          </w:tcPr>
          <w:p>
            <w:r>
              <w:t>2</w:t>
            </w:r>
          </w:p>
        </w:tc>
        <w:tc>
          <w:tcPr>
            <w:tcW w:type="dxa" w:w="2160"/>
          </w:tcPr>
          <w:p>
            <w:r>
              <w:t>End User → Companion Device</w:t>
            </w:r>
          </w:p>
        </w:tc>
        <w:tc>
          <w:tcPr>
            <w:tcW w:type="dxa" w:w="2160"/>
          </w:tcPr>
          <w:p>
            <w:r>
              <w:t>Initiate Profile Download or Local Profile Management operation</w:t>
            </w:r>
          </w:p>
        </w:tc>
        <w:tc>
          <w:tcPr>
            <w:tcW w:type="dxa" w:w="2160"/>
          </w:tcPr>
          <w:p>
            <w:r>
              <w:t>Corresponding operation is started and required confirmation mechanism if required is triggered</w:t>
            </w:r>
          </w:p>
        </w:tc>
      </w:tr>
    </w:tbl>
    <w:p>
      <w:r>
        <w:rPr/>
        <w:t>Test Sequence #03: UI fallback scenario between Primary and Companion Device</w:t>
        <w:br/>
        <w:t>Description of the aim of the test sequence N°3</w:t>
      </w:r>
      <w:r>
        <w:rPr/>
        <w:br/>
        <w:t>To verify that if one Device (Primary or Companion) does not have a UI for Profile Management, the other Device presents the required UI functionality to the end user.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Tester → Devices</w:t>
            </w:r>
          </w:p>
        </w:tc>
        <w:tc>
          <w:tcPr>
            <w:tcW w:type="dxa" w:w="2160"/>
          </w:tcPr>
          <w:p>
            <w:r>
              <w:t>Simulate absence of UI on Companion Device</w:t>
            </w:r>
          </w:p>
        </w:tc>
        <w:tc>
          <w:tcPr>
            <w:tcW w:type="dxa" w:w="2160"/>
          </w:tcPr>
          <w:p>
            <w:r>
              <w:t>Companion Device displays no UI for Profile Management</w:t>
            </w:r>
          </w:p>
        </w:tc>
      </w:tr>
      <w:tr>
        <w:tc>
          <w:tcPr>
            <w:tcW w:type="dxa" w:w="2160"/>
          </w:tcPr>
          <w:p>
            <w:r>
              <w:t>2</w:t>
            </w:r>
          </w:p>
        </w:tc>
        <w:tc>
          <w:tcPr>
            <w:tcW w:type="dxa" w:w="2160"/>
          </w:tcPr>
          <w:p>
            <w:r>
              <w:t>End User → Primary Device</w:t>
            </w:r>
          </w:p>
        </w:tc>
        <w:tc>
          <w:tcPr>
            <w:tcW w:type="dxa" w:w="2160"/>
          </w:tcPr>
          <w:p>
            <w:r>
              <w:t>Check Primary Device UI for Profile Download/Management</w:t>
            </w:r>
          </w:p>
        </w:tc>
        <w:tc>
          <w:tcPr>
            <w:tcW w:type="dxa" w:w="2160"/>
          </w:tcPr>
          <w:p>
            <w:r>
              <w:t>1- UI present on Primary Device2- Operation can be initiated via Primary Device’s UI</w:t>
            </w:r>
          </w:p>
        </w:tc>
      </w:tr>
      <w:tr>
        <w:tc>
          <w:tcPr>
            <w:tcW w:type="dxa" w:w="2160"/>
          </w:tcPr>
          <w:p>
            <w:r>
              <w:t>3</w:t>
            </w:r>
          </w:p>
        </w:tc>
        <w:tc>
          <w:tcPr>
            <w:tcW w:type="dxa" w:w="2160"/>
          </w:tcPr>
          <w:p>
            <w:r>
              <w:t>Tester → Devices</w:t>
            </w:r>
          </w:p>
        </w:tc>
        <w:tc>
          <w:tcPr>
            <w:tcW w:type="dxa" w:w="2160"/>
          </w:tcPr>
          <w:p>
            <w:r>
              <w:t>Simulate absence of UI on Primary Device</w:t>
            </w:r>
          </w:p>
        </w:tc>
        <w:tc>
          <w:tcPr>
            <w:tcW w:type="dxa" w:w="2160"/>
          </w:tcPr>
          <w:p>
            <w:r>
              <w:t>Primary Device displays no UI for Profile Management</w:t>
            </w:r>
          </w:p>
        </w:tc>
      </w:tr>
      <w:tr>
        <w:tc>
          <w:tcPr>
            <w:tcW w:type="dxa" w:w="2160"/>
          </w:tcPr>
          <w:p>
            <w:r>
              <w:t>4</w:t>
            </w:r>
          </w:p>
        </w:tc>
        <w:tc>
          <w:tcPr>
            <w:tcW w:type="dxa" w:w="2160"/>
          </w:tcPr>
          <w:p>
            <w:r>
              <w:t>End User → Companion Device</w:t>
            </w:r>
          </w:p>
        </w:tc>
        <w:tc>
          <w:tcPr>
            <w:tcW w:type="dxa" w:w="2160"/>
          </w:tcPr>
          <w:p>
            <w:r>
              <w:t>Check Companion Device UI for Profile Download/Management</w:t>
            </w:r>
          </w:p>
        </w:tc>
        <w:tc>
          <w:tcPr>
            <w:tcW w:type="dxa" w:w="2160"/>
          </w:tcPr>
          <w:p>
            <w:r>
              <w:t>1- UI present on Companion Device2- Operation can be initiated via Companion Device’s UI</w:t>
            </w:r>
          </w:p>
        </w:tc>
      </w:tr>
    </w:tbl>
    <w:p>
      <w:r>
        <w:rPr/>
        <w:t>Conformance Requirements References:</w:t>
        <w:br/>
        <w:t>- DEV9: At least one of the Primary or Companion Device SHALL have a UI that allows the user to initiate a Profile Download or Local Profile Management.</w:t>
        <w:br/>
        <w:t>- See also SGP.22 v2.6.1, Appendix C.2; SGP.21 v2.6, Section 2.1.</w:t>
      </w:r>
    </w:p>
    <w:p>
      <w:r>
        <w:rPr/>
        <w:t>Conditional Execution:</w:t>
        <w:br/>
        <w:t>- Steps in Test Sequence #03 SHALL be executed if a given implementation includes both a Primary and Companion Device as described in the architecture. In all cases, at least one Device must provide the required UI functionality as per DEV9.</w:t>
      </w:r>
    </w:p>
    <w:p>
      <w:r>
        <w:rPr/>
        <w:t>Notes:</w:t>
        <w:br/>
        <w:t>- Confirmation mechanisms (Simple/Strong Confirmation) subsequent to initiation are handled in separate test cases per related requirements.</w:t>
        <w:br/>
        <w:t>- Test applies both where the LPA/UI is implemented in the Primary Device, Companion Device, or in both.</w:t>
      </w:r>
    </w:p>
    <w:p/>
    <w:p>
      <w:r>
        <w:rPr>
          <w:b/>
          <w:sz w:val="24"/>
        </w:rPr>
        <w:t>Requirement ID : DEV10 | Requirement Description : The Device SHALL conform to the terminal requirements within ETSI TS 102 221 [6].</w:t>
      </w:r>
    </w:p>
    <w:p>
      <w:r>
        <w:rPr>
          <w:b/>
          <w:sz w:val="24"/>
        </w:rPr>
        <w:t xml:space="preserve">Test Case : </w:t>
        <w:br/>
      </w:r>
    </w:p>
    <w:p>
      <w:r>
        <w:rPr/>
        <w:t>Test Cases</w:t>
      </w:r>
    </w:p>
    <w:p>
      <w:r>
        <w:rPr/>
        <w:t>TC</w:t>
      </w:r>
      <w:r>
        <w:rPr>
          <w:i/>
        </w:rPr>
        <w:t>DEV10</w:t>
      </w:r>
      <w:r>
        <w:rPr/>
        <w:t>ConformanceToETSI_TS102221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contains (integrated or removable) eUICC hardware and associated software stack.</w:t>
            </w:r>
          </w:p>
        </w:tc>
      </w:tr>
      <w:tr>
        <w:tc>
          <w:tcPr>
            <w:tcW w:type="dxa" w:w="4320"/>
          </w:tcPr>
          <w:p>
            <w:r>
              <w:t>Test System</w:t>
            </w:r>
          </w:p>
        </w:tc>
        <w:tc>
          <w:tcPr>
            <w:tcW w:type="dxa" w:w="4320"/>
          </w:tcPr>
          <w:p>
            <w:r>
              <w:t>Test system supports simulation and validation per ETSI TS 102 221 [6] protocol suite.</w:t>
            </w:r>
          </w:p>
        </w:tc>
      </w:tr>
    </w:tbl>
    <w:p>
      <w:r>
        <w:rPr/>
        <w:t>Test Sequence #01: Verify Device Terminal Compliance per ETSI TS 102 221—Basic Transport and APDU Exchange</w:t>
        <w:br/>
        <w:t>Description of the aim of the test sequence N°1</w:t>
      </w:r>
      <w:r>
        <w:rPr/>
        <w:br/>
        <w:t>To verify that the Device correctly implements basic transport protocol and Application Protocol Data Unit (APDU) exchange requirements as specified in ETSI TS 102 221, ensuring interoperability with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in operational state with no ongoing communication with the eUICC.</w:t>
            </w:r>
          </w:p>
        </w:tc>
      </w:tr>
      <w:tr>
        <w:tc>
          <w:tcPr>
            <w:tcW w:type="dxa" w:w="4320"/>
          </w:tcPr>
          <w:p>
            <w:r>
              <w:t>Test System</w:t>
            </w:r>
          </w:p>
        </w:tc>
        <w:tc>
          <w:tcPr>
            <w:tcW w:type="dxa" w:w="4320"/>
          </w:tcPr>
          <w:p>
            <w:r>
              <w:t>Test system is connected to the Device via electrical and protocol interface to access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Device</w:t>
            </w:r>
          </w:p>
        </w:tc>
        <w:tc>
          <w:tcPr>
            <w:tcW w:type="dxa" w:w="2160"/>
          </w:tcPr>
          <w:p>
            <w:r>
              <w:t>Issue a reset signal to trigger Device-eUICC ATR (Answer To Reset) operation.</w:t>
            </w:r>
          </w:p>
        </w:tc>
        <w:tc>
          <w:tcPr>
            <w:tcW w:type="dxa" w:w="2160"/>
          </w:tcPr>
          <w:p>
            <w:r>
              <w:t>Device returns ATR data conformant to ETSI TS 102 221 section 7.1.</w:t>
            </w:r>
          </w:p>
        </w:tc>
      </w:tr>
      <w:tr>
        <w:tc>
          <w:tcPr>
            <w:tcW w:type="dxa" w:w="2160"/>
          </w:tcPr>
          <w:p>
            <w:r>
              <w:t>1</w:t>
            </w:r>
          </w:p>
        </w:tc>
        <w:tc>
          <w:tcPr>
            <w:tcW w:type="dxa" w:w="2160"/>
          </w:tcPr>
          <w:p>
            <w:r>
              <w:t>Test System → Device</w:t>
            </w:r>
          </w:p>
        </w:tc>
        <w:tc>
          <w:tcPr>
            <w:tcW w:type="dxa" w:w="2160"/>
          </w:tcPr>
          <w:p>
            <w:r>
              <w:t>Send SELECT APDU command to select MF (Master File) or application (by AID).</w:t>
            </w:r>
          </w:p>
        </w:tc>
        <w:tc>
          <w:tcPr>
            <w:tcW w:type="dxa" w:w="2160"/>
          </w:tcPr>
          <w:p>
            <w:r>
              <w:t>1- Device relays APDU to eUICC, properly framing and timing signal.2- Response APDU received as per ETSI TS 102 221 section 8.2.</w:t>
            </w:r>
          </w:p>
        </w:tc>
      </w:tr>
      <w:tr>
        <w:tc>
          <w:tcPr>
            <w:tcW w:type="dxa" w:w="2160"/>
          </w:tcPr>
          <w:p>
            <w:r>
              <w:t>2</w:t>
            </w:r>
          </w:p>
        </w:tc>
        <w:tc>
          <w:tcPr>
            <w:tcW w:type="dxa" w:w="2160"/>
          </w:tcPr>
          <w:p>
            <w:r>
              <w:t>Test System → Device</w:t>
            </w:r>
          </w:p>
        </w:tc>
        <w:tc>
          <w:tcPr>
            <w:tcW w:type="dxa" w:w="2160"/>
          </w:tcPr>
          <w:p>
            <w:r>
              <w:t>Send STATUS APDU command for file/application status request.</w:t>
            </w:r>
          </w:p>
        </w:tc>
        <w:tc>
          <w:tcPr>
            <w:tcW w:type="dxa" w:w="2160"/>
          </w:tcPr>
          <w:p>
            <w:r>
              <w:t>1- Device relays request and provides status bytes conformant to the specification.2- Timing and error conditions meet the requirements.</w:t>
            </w:r>
          </w:p>
        </w:tc>
      </w:tr>
      <w:tr>
        <w:tc>
          <w:tcPr>
            <w:tcW w:type="dxa" w:w="2160"/>
          </w:tcPr>
          <w:p>
            <w:r>
              <w:t>3</w:t>
            </w:r>
          </w:p>
        </w:tc>
        <w:tc>
          <w:tcPr>
            <w:tcW w:type="dxa" w:w="2160"/>
          </w:tcPr>
          <w:p>
            <w:r>
              <w:t>Test System → Device</w:t>
            </w:r>
          </w:p>
        </w:tc>
        <w:tc>
          <w:tcPr>
            <w:tcW w:type="dxa" w:w="2160"/>
          </w:tcPr>
          <w:p>
            <w:r>
              <w:t>Exchange at least one UPDATE BINARY/READ BINARY APDU as per profile operations.</w:t>
            </w:r>
          </w:p>
        </w:tc>
        <w:tc>
          <w:tcPr>
            <w:tcW w:type="dxa" w:w="2160"/>
          </w:tcPr>
          <w:p>
            <w:r>
              <w:t>1- Device correctly performs and mediates data exchange with correct status return.2- No unexpected errors, timing, or protocol violations.</w:t>
            </w:r>
          </w:p>
        </w:tc>
      </w:tr>
      <w:tr>
        <w:tc>
          <w:tcPr>
            <w:tcW w:type="dxa" w:w="2160"/>
          </w:tcPr>
          <w:p>
            <w:r>
              <w:t>4</w:t>
            </w:r>
          </w:p>
        </w:tc>
        <w:tc>
          <w:tcPr>
            <w:tcW w:type="dxa" w:w="2160"/>
          </w:tcPr>
          <w:p>
            <w:r>
              <w:t>Device → Test System</w:t>
            </w:r>
          </w:p>
        </w:tc>
        <w:tc>
          <w:tcPr>
            <w:tcW w:type="dxa" w:w="2160"/>
          </w:tcPr>
          <w:p>
            <w:r>
              <w:t>Device notifies or signals event if protocol violation or error occurs.</w:t>
            </w:r>
          </w:p>
        </w:tc>
        <w:tc>
          <w:tcPr>
            <w:tcW w:type="dxa" w:w="2160"/>
          </w:tcPr>
          <w:p>
            <w:r>
              <w:t>Device provides error reporting or status indication as per ETSI TS 102 221.</w:t>
            </w:r>
          </w:p>
        </w:tc>
      </w:tr>
    </w:tbl>
    <w:p>
      <w:r>
        <w:rPr/>
        <w:t>Test Sequence #02: Verify Device Support for Logical Channels and File Access as per ETSI TS 102 221</w:t>
        <w:br/>
        <w:t>Description of the aim of the test sequence N°2</w:t>
      </w:r>
      <w:r>
        <w:rPr/>
        <w:br/>
        <w:t>Verify that the Device correctly supports multiple logical channels and can access files (DF, EF structures) in accordance with ETSI TS 102 221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supports and is able to open multiple logical channels to the eUICC.</w:t>
            </w:r>
          </w:p>
        </w:tc>
      </w:tr>
      <w:tr>
        <w:tc>
          <w:tcPr>
            <w:tcW w:type="dxa" w:w="4320"/>
          </w:tcPr>
          <w:p>
            <w:r>
              <w:t>Test System</w:t>
            </w:r>
          </w:p>
        </w:tc>
        <w:tc>
          <w:tcPr>
            <w:tcW w:type="dxa" w:w="4320"/>
          </w:tcPr>
          <w:p>
            <w:r>
              <w:t>Communication session with Device established for logical channel handling tests.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Device</w:t>
            </w:r>
          </w:p>
        </w:tc>
        <w:tc>
          <w:tcPr>
            <w:tcW w:type="dxa" w:w="2160"/>
          </w:tcPr>
          <w:p>
            <w:r>
              <w:t>Send MANAGE CHANNEL command to open additional logical channel.</w:t>
            </w:r>
          </w:p>
        </w:tc>
        <w:tc>
          <w:tcPr>
            <w:tcW w:type="dxa" w:w="2160"/>
          </w:tcPr>
          <w:p>
            <w:r>
              <w:t>1- Device successfully opens a new logical channel.2- Response includes new channel number as per ETSI TS 102 221 section 10.1.</w:t>
            </w:r>
          </w:p>
        </w:tc>
      </w:tr>
      <w:tr>
        <w:tc>
          <w:tcPr>
            <w:tcW w:type="dxa" w:w="2160"/>
          </w:tcPr>
          <w:p>
            <w:r>
              <w:t>2</w:t>
            </w:r>
          </w:p>
        </w:tc>
        <w:tc>
          <w:tcPr>
            <w:tcW w:type="dxa" w:w="2160"/>
          </w:tcPr>
          <w:p>
            <w:r>
              <w:t>Test System → Device</w:t>
            </w:r>
          </w:p>
        </w:tc>
        <w:tc>
          <w:tcPr>
            <w:tcW w:type="dxa" w:w="2160"/>
          </w:tcPr>
          <w:p>
            <w:r>
              <w:t>Send SELECT FILE/APPLICATION over non-basic logical channel.</w:t>
            </w:r>
          </w:p>
        </w:tc>
        <w:tc>
          <w:tcPr>
            <w:tcW w:type="dxa" w:w="2160"/>
          </w:tcPr>
          <w:p>
            <w:r>
              <w:t>1- Device properly routes APDU to eUICC for intended channel.2- File or application is selected, and status response is returned, per specification.</w:t>
            </w:r>
          </w:p>
        </w:tc>
      </w:tr>
      <w:tr>
        <w:tc>
          <w:tcPr>
            <w:tcW w:type="dxa" w:w="2160"/>
          </w:tcPr>
          <w:p>
            <w:r>
              <w:t>3</w:t>
            </w:r>
          </w:p>
        </w:tc>
        <w:tc>
          <w:tcPr>
            <w:tcW w:type="dxa" w:w="2160"/>
          </w:tcPr>
          <w:p>
            <w:r>
              <w:t>Test System → Device</w:t>
            </w:r>
          </w:p>
        </w:tc>
        <w:tc>
          <w:tcPr>
            <w:tcW w:type="dxa" w:w="2160"/>
          </w:tcPr>
          <w:p>
            <w:r>
              <w:t>Send CLOSE CHANNEL command to close the logical channel.</w:t>
            </w:r>
          </w:p>
        </w:tc>
        <w:tc>
          <w:tcPr>
            <w:tcW w:type="dxa" w:w="2160"/>
          </w:tcPr>
          <w:p>
            <w:r>
              <w:t>1- Device closes logical channel, returns appropriate status to Test System.</w:t>
            </w:r>
          </w:p>
        </w:tc>
      </w:tr>
    </w:tbl>
    <w:p>
      <w:r>
        <w:rPr/>
        <w:t>Test Sequence #03: Verify Device Timing and Error Handling per ETSI TS 102 221</w:t>
        <w:br/>
        <w:t>Description of the aim of the test sequence N°3</w:t>
      </w:r>
      <w:r>
        <w:rPr/>
        <w:br/>
        <w:t>Test whether Device handles timing and protocol-specific error conditions in full compliance with the referenced ETSI TS 102 221 sections.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Device</w:t>
            </w:r>
          </w:p>
        </w:tc>
        <w:tc>
          <w:tcPr>
            <w:tcW w:type="dxa" w:w="2160"/>
          </w:tcPr>
          <w:p>
            <w:r>
              <w:t>Issue APDU command with intentionally malformed length/format.</w:t>
            </w:r>
          </w:p>
        </w:tc>
        <w:tc>
          <w:tcPr>
            <w:tcW w:type="dxa" w:w="2160"/>
          </w:tcPr>
          <w:p>
            <w:r>
              <w:t>1- Device detects error and responds with applicable error or SW1/SW2 as per 221.</w:t>
            </w:r>
          </w:p>
        </w:tc>
      </w:tr>
      <w:tr>
        <w:tc>
          <w:tcPr>
            <w:tcW w:type="dxa" w:w="2160"/>
          </w:tcPr>
          <w:p>
            <w:r>
              <w:t>2</w:t>
            </w:r>
          </w:p>
        </w:tc>
        <w:tc>
          <w:tcPr>
            <w:tcW w:type="dxa" w:w="2160"/>
          </w:tcPr>
          <w:p>
            <w:r>
              <w:t>Test System → Device</w:t>
            </w:r>
          </w:p>
        </w:tc>
        <w:tc>
          <w:tcPr>
            <w:tcW w:type="dxa" w:w="2160"/>
          </w:tcPr>
          <w:p>
            <w:r>
              <w:t>Intentionally violate timing (e.g., withhold required signal).</w:t>
            </w:r>
          </w:p>
        </w:tc>
        <w:tc>
          <w:tcPr>
            <w:tcW w:type="dxa" w:w="2160"/>
          </w:tcPr>
          <w:p>
            <w:r>
              <w:t>1- Device handles timeout/reset as per timing requirements in the specification.</w:t>
            </w:r>
          </w:p>
        </w:tc>
      </w:tr>
    </w:tbl>
    <w:p>
      <w:r>
        <w:rPr/>
        <w:t>Test Sequence #04: Verify Device Notification and Proactive Command Handling per ETSI TS 102 221</w:t>
        <w:br/>
        <w:t>Description of the aim of the test sequence N°4</w:t>
      </w:r>
      <w:r>
        <w:rPr/>
        <w:br/>
        <w:t>Ensure the Device correctly processes notification events and proactive commands from the eUICC following the rules in ETSI TS 102 221.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Device</w:t>
            </w:r>
          </w:p>
        </w:tc>
        <w:tc>
          <w:tcPr>
            <w:tcW w:type="dxa" w:w="2160"/>
          </w:tcPr>
          <w:p>
            <w:r>
              <w:t>eUICC issues proactive command (e.g., PROVIDE LOCAL INFORMATION)</w:t>
            </w:r>
          </w:p>
        </w:tc>
        <w:tc>
          <w:tcPr>
            <w:tcW w:type="dxa" w:w="2160"/>
          </w:tcPr>
          <w:p>
            <w:r>
              <w:t>1- Device receives and confirms execution of command, returns proper response.</w:t>
            </w:r>
          </w:p>
        </w:tc>
      </w:tr>
      <w:tr>
        <w:tc>
          <w:tcPr>
            <w:tcW w:type="dxa" w:w="2160"/>
          </w:tcPr>
          <w:p>
            <w:r>
              <w:t>2</w:t>
            </w:r>
          </w:p>
        </w:tc>
        <w:tc>
          <w:tcPr>
            <w:tcW w:type="dxa" w:w="2160"/>
          </w:tcPr>
          <w:p>
            <w:r>
              <w:t>Test System → Device</w:t>
            </w:r>
          </w:p>
        </w:tc>
        <w:tc>
          <w:tcPr>
            <w:tcW w:type="dxa" w:w="2160"/>
          </w:tcPr>
          <w:p>
            <w:r>
              <w:t>Send ENVELOPE command in response to proactive event</w:t>
            </w:r>
          </w:p>
        </w:tc>
        <w:tc>
          <w:tcPr>
            <w:tcW w:type="dxa" w:w="2160"/>
          </w:tcPr>
          <w:p>
            <w:r>
              <w:t>1- Device relays ENVELOPE appropriately; APDU response confirms correct protocol.</w:t>
            </w:r>
          </w:p>
        </w:tc>
      </w:tr>
    </w:tbl>
    <w:p>
      <w:r>
        <w:rPr/>
        <w:t>Conditional Execution:</w:t>
      </w:r>
      <w:r>
        <w:rPr/>
        <w:br/>
        <w:t>Test Sequence #02 and #03 SHALL be executed if, and only if, the Device claims support for multiple logical channels and/or advanced error reporting per ETSI TS 102 221.</w:t>
      </w:r>
    </w:p>
    <w:p>
      <w:r>
        <w:rPr/>
        <w:t>Conformance Requirements References:</w:t>
        <w:br/>
        <w:t>- ETSI TS 102 221 [6] (entire document, focus on sections: 7.1, 8.2, 9, 10.1)</w:t>
        <w:br/>
        <w:t>- GSMA SGP.22 v2.6.1, DEV10</w:t>
      </w:r>
    </w:p>
    <w:p>
      <w:r>
        <w:rPr/>
        <w:t>Notes:</w:t>
        <w:br/>
        <w:t>- All APDU command values and responses should be cross-checked against the corresponding tables in ETSI TS 102 221 for detailed bit-level conformance.</w:t>
        <w:br/>
        <w:t>- Timing and electrical interface tests may reference the physical/electrical requirements section of ETSI TS 102 221 when applicable.</w:t>
        <w:br/>
        <w:t>- The device must meet all applicable conditional requirements of ETSI TS 102 221 not otherwise covered as exceptions in GSMA SGP.22 or SGP.21.</w:t>
      </w:r>
    </w:p>
    <w:p>
      <w:r>
        <w:rPr/>
        <w:t>End of Test Case.</w:t>
      </w:r>
    </w:p>
    <w:p/>
    <w:p>
      <w:r>
        <w:rPr>
          <w:b/>
          <w:sz w:val="24"/>
        </w:rPr>
        <w:t>Requirement ID : DEV11 | Requirement Description : A Device implementation of personalisation ("SIM lock") as defined by 3GPP TS 22.022 SHALL operate the same with an enabled eUICC Profile as with a legacy UICC.</w:t>
      </w:r>
    </w:p>
    <w:p>
      <w:r>
        <w:rPr>
          <w:b/>
          <w:sz w:val="24"/>
        </w:rPr>
        <w:t xml:space="preserve">Test Case : </w:t>
        <w:br/>
      </w:r>
    </w:p>
    <w:p>
      <w:r>
        <w:rPr/>
        <w:t>Test Cases</w:t>
      </w:r>
    </w:p>
    <w:p>
      <w:r>
        <w:rPr/>
        <w:t>TC</w:t>
      </w:r>
      <w:r>
        <w:rPr>
          <w:i/>
        </w:rPr>
        <w:t>DEV11</w:t>
      </w:r>
      <w:r>
        <w:rPr/>
        <w:t>SIMLockBehavior</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eUICC and legacy UICC functionality.</w:t>
            </w:r>
          </w:p>
        </w:tc>
      </w:tr>
      <w:tr>
        <w:tc>
          <w:tcPr>
            <w:tcW w:type="dxa" w:w="4320"/>
          </w:tcPr>
          <w:p>
            <w:r>
              <w:t>eUICC</w:t>
            </w:r>
          </w:p>
        </w:tc>
        <w:tc>
          <w:tcPr>
            <w:tcW w:type="dxa" w:w="4320"/>
          </w:tcPr>
          <w:p>
            <w:r>
              <w:t>Device contains at least one enabled eUICC Profile.</w:t>
            </w:r>
          </w:p>
        </w:tc>
      </w:tr>
      <w:tr>
        <w:tc>
          <w:tcPr>
            <w:tcW w:type="dxa" w:w="4320"/>
          </w:tcPr>
          <w:p>
            <w:r>
              <w:t>Legacy UICC</w:t>
            </w:r>
          </w:p>
        </w:tc>
        <w:tc>
          <w:tcPr>
            <w:tcW w:type="dxa" w:w="4320"/>
          </w:tcPr>
          <w:p>
            <w:r>
              <w:t>A legacy (removable) UICC containing a valid Operator Profile is available for testing.</w:t>
            </w:r>
          </w:p>
        </w:tc>
      </w:tr>
      <w:tr>
        <w:tc>
          <w:tcPr>
            <w:tcW w:type="dxa" w:w="4320"/>
          </w:tcPr>
          <w:p>
            <w:r>
              <w:t>SIM Lock</w:t>
            </w:r>
          </w:p>
        </w:tc>
        <w:tc>
          <w:tcPr>
            <w:tcW w:type="dxa" w:w="4320"/>
          </w:tcPr>
          <w:p>
            <w:r>
              <w:t>Personalisation ("SIM lock") as defined by 3GPP TS 22.022 is implemented and enforced.</w:t>
            </w:r>
          </w:p>
        </w:tc>
      </w:tr>
    </w:tbl>
    <w:p>
      <w:r>
        <w:rPr/>
        <w:t>Test Sequence #01: SIM Lock operation - legacy UICC</w:t>
        <w:br/>
        <w:t>Description of the aim of the test sequence N°1</w:t>
      </w:r>
      <w:r>
        <w:rPr/>
        <w:br/>
        <w:t>Verify Personalisation ("SIM lock") behavior with a legacy UICC installed to establish baseline functionality.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Powered on with SIM lock activated as per 3GPP TS 22.022.</w:t>
            </w:r>
          </w:p>
        </w:tc>
      </w:tr>
      <w:tr>
        <w:tc>
          <w:tcPr>
            <w:tcW w:type="dxa" w:w="4320"/>
          </w:tcPr>
          <w:p>
            <w:r>
              <w:t>Legacy UICC</w:t>
            </w:r>
          </w:p>
        </w:tc>
        <w:tc>
          <w:tcPr>
            <w:tcW w:type="dxa" w:w="4320"/>
          </w:tcPr>
          <w:p>
            <w:r>
              <w:t>Inserted into the Device with an Operator Profile matching the SIM lock parameters.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Insert legacy UICC and power on Device</w:t>
            </w:r>
          </w:p>
        </w:tc>
        <w:tc>
          <w:tcPr>
            <w:tcW w:type="dxa" w:w="2160"/>
          </w:tcPr>
          <w:p>
            <w:r>
              <w:t>Device boots up, prompts for unlock if needed.</w:t>
            </w:r>
          </w:p>
        </w:tc>
      </w:tr>
      <w:tr>
        <w:tc>
          <w:tcPr>
            <w:tcW w:type="dxa" w:w="2160"/>
          </w:tcPr>
          <w:p>
            <w:r>
              <w:t>1</w:t>
            </w:r>
          </w:p>
        </w:tc>
        <w:tc>
          <w:tcPr>
            <w:tcW w:type="dxa" w:w="2160"/>
          </w:tcPr>
          <w:p>
            <w:r>
              <w:t>Device → User</w:t>
            </w:r>
          </w:p>
        </w:tc>
        <w:tc>
          <w:tcPr>
            <w:tcW w:type="dxa" w:w="2160"/>
          </w:tcPr>
          <w:p>
            <w:r>
              <w:t>Request SIM unlock code</w:t>
            </w:r>
          </w:p>
        </w:tc>
        <w:tc>
          <w:tcPr>
            <w:tcW w:type="dxa" w:w="2160"/>
          </w:tcPr>
          <w:p>
            <w:r>
              <w:t>User is prompted in accordance with TS 22.022 and current SIM lock.</w:t>
            </w:r>
          </w:p>
        </w:tc>
      </w:tr>
      <w:tr>
        <w:tc>
          <w:tcPr>
            <w:tcW w:type="dxa" w:w="2160"/>
          </w:tcPr>
          <w:p>
            <w:r>
              <w:t>2</w:t>
            </w:r>
          </w:p>
        </w:tc>
        <w:tc>
          <w:tcPr>
            <w:tcW w:type="dxa" w:w="2160"/>
          </w:tcPr>
          <w:p>
            <w:r>
              <w:t>User → Device</w:t>
            </w:r>
          </w:p>
        </w:tc>
        <w:tc>
          <w:tcPr>
            <w:tcW w:type="dxa" w:w="2160"/>
          </w:tcPr>
          <w:p>
            <w:r>
              <w:t>Enter correct unlock code</w:t>
            </w:r>
          </w:p>
        </w:tc>
        <w:tc>
          <w:tcPr>
            <w:tcW w:type="dxa" w:w="2160"/>
          </w:tcPr>
          <w:p>
            <w:r>
              <w:t>1- Device accepts the code2- Device registers on network</w:t>
            </w:r>
          </w:p>
        </w:tc>
      </w:tr>
      <w:tr>
        <w:tc>
          <w:tcPr>
            <w:tcW w:type="dxa" w:w="2160"/>
          </w:tcPr>
          <w:p>
            <w:r>
              <w:t>3</w:t>
            </w:r>
          </w:p>
        </w:tc>
        <w:tc>
          <w:tcPr>
            <w:tcW w:type="dxa" w:w="2160"/>
          </w:tcPr>
          <w:p>
            <w:r>
              <w:t>User → Device</w:t>
            </w:r>
          </w:p>
        </w:tc>
        <w:tc>
          <w:tcPr>
            <w:tcW w:type="dxa" w:w="2160"/>
          </w:tcPr>
          <w:p>
            <w:r>
              <w:t>Enter incorrect unlock code</w:t>
            </w:r>
          </w:p>
        </w:tc>
        <w:tc>
          <w:tcPr>
            <w:tcW w:type="dxa" w:w="2160"/>
          </w:tcPr>
          <w:p>
            <w:r>
              <w:t>1- Device rejects the code2- Error/retry prompt is shown</w:t>
            </w:r>
          </w:p>
        </w:tc>
      </w:tr>
      <w:tr>
        <w:tc>
          <w:tcPr>
            <w:tcW w:type="dxa" w:w="2160"/>
          </w:tcPr>
          <w:p>
            <w:r>
              <w:t>4</w:t>
            </w:r>
          </w:p>
        </w:tc>
        <w:tc>
          <w:tcPr>
            <w:tcW w:type="dxa" w:w="2160"/>
          </w:tcPr>
          <w:p>
            <w:r>
              <w:t>Device</w:t>
            </w:r>
          </w:p>
        </w:tc>
        <w:tc>
          <w:tcPr>
            <w:tcW w:type="dxa" w:w="2160"/>
          </w:tcPr>
          <w:p>
            <w:r>
              <w:t>Exceed maximum attempts with wrong code</w:t>
            </w:r>
          </w:p>
        </w:tc>
        <w:tc>
          <w:tcPr>
            <w:tcW w:type="dxa" w:w="2160"/>
          </w:tcPr>
          <w:p>
            <w:r>
              <w:t>Device locks SIM and/or prompts user to contact customer service</w:t>
            </w:r>
          </w:p>
        </w:tc>
      </w:tr>
    </w:tbl>
    <w:p>
      <w:r>
        <w:rPr/>
        <w:t>Test Sequence #02: SIM Lock operation - eUICC with enabled Profile</w:t>
        <w:br/>
        <w:t>Description of the aim of the test sequence N°2</w:t>
      </w:r>
      <w:r>
        <w:rPr/>
        <w:br/>
        <w:t>Verify that Personalisation ("SIM lock") operates identically with an enabled eUICC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Powered on with SIM lock activated as per 3GPP TS 22.022.</w:t>
            </w:r>
          </w:p>
        </w:tc>
      </w:tr>
      <w:tr>
        <w:tc>
          <w:tcPr>
            <w:tcW w:type="dxa" w:w="4320"/>
          </w:tcPr>
          <w:p>
            <w:r>
              <w:t>eUICC</w:t>
            </w:r>
          </w:p>
        </w:tc>
        <w:tc>
          <w:tcPr>
            <w:tcW w:type="dxa" w:w="4320"/>
          </w:tcPr>
          <w:p>
            <w:r>
              <w:t>Contains an enabled Operator Profile matching the SIM lock parameters.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Ensure eUICC Profile is enabled and legacy UICC removed</w:t>
            </w:r>
          </w:p>
        </w:tc>
        <w:tc>
          <w:tcPr>
            <w:tcW w:type="dxa" w:w="2160"/>
          </w:tcPr>
          <w:p>
            <w:r>
              <w:t>Device should detect enabled eUICC Profile only.</w:t>
            </w:r>
          </w:p>
        </w:tc>
      </w:tr>
      <w:tr>
        <w:tc>
          <w:tcPr>
            <w:tcW w:type="dxa" w:w="2160"/>
          </w:tcPr>
          <w:p>
            <w:r>
              <w:t>1</w:t>
            </w:r>
          </w:p>
        </w:tc>
        <w:tc>
          <w:tcPr>
            <w:tcW w:type="dxa" w:w="2160"/>
          </w:tcPr>
          <w:p>
            <w:r>
              <w:t>Device → User</w:t>
            </w:r>
          </w:p>
        </w:tc>
        <w:tc>
          <w:tcPr>
            <w:tcW w:type="dxa" w:w="2160"/>
          </w:tcPr>
          <w:p>
            <w:r>
              <w:t>Request SIM unlock code</w:t>
            </w:r>
          </w:p>
        </w:tc>
        <w:tc>
          <w:tcPr>
            <w:tcW w:type="dxa" w:w="2160"/>
          </w:tcPr>
          <w:p>
            <w:r>
              <w:t>User is prompted in accordance with TS 22.022 and current SIM lock.</w:t>
            </w:r>
          </w:p>
        </w:tc>
      </w:tr>
      <w:tr>
        <w:tc>
          <w:tcPr>
            <w:tcW w:type="dxa" w:w="2160"/>
          </w:tcPr>
          <w:p>
            <w:r>
              <w:t>2</w:t>
            </w:r>
          </w:p>
        </w:tc>
        <w:tc>
          <w:tcPr>
            <w:tcW w:type="dxa" w:w="2160"/>
          </w:tcPr>
          <w:p>
            <w:r>
              <w:t>User → Device</w:t>
            </w:r>
          </w:p>
        </w:tc>
        <w:tc>
          <w:tcPr>
            <w:tcW w:type="dxa" w:w="2160"/>
          </w:tcPr>
          <w:p>
            <w:r>
              <w:t>Enter correct unlock code</w:t>
            </w:r>
          </w:p>
        </w:tc>
        <w:tc>
          <w:tcPr>
            <w:tcW w:type="dxa" w:w="2160"/>
          </w:tcPr>
          <w:p>
            <w:r>
              <w:t>1- Device accepts the code2- Device registers on network</w:t>
            </w:r>
          </w:p>
        </w:tc>
      </w:tr>
      <w:tr>
        <w:tc>
          <w:tcPr>
            <w:tcW w:type="dxa" w:w="2160"/>
          </w:tcPr>
          <w:p>
            <w:r>
              <w:t>3</w:t>
            </w:r>
          </w:p>
        </w:tc>
        <w:tc>
          <w:tcPr>
            <w:tcW w:type="dxa" w:w="2160"/>
          </w:tcPr>
          <w:p>
            <w:r>
              <w:t>User → Device</w:t>
            </w:r>
          </w:p>
        </w:tc>
        <w:tc>
          <w:tcPr>
            <w:tcW w:type="dxa" w:w="2160"/>
          </w:tcPr>
          <w:p>
            <w:r>
              <w:t>Enter incorrect unlock code</w:t>
            </w:r>
          </w:p>
        </w:tc>
        <w:tc>
          <w:tcPr>
            <w:tcW w:type="dxa" w:w="2160"/>
          </w:tcPr>
          <w:p>
            <w:r>
              <w:t>1- Device rejects the code2- Error/retry prompt is shown</w:t>
            </w:r>
          </w:p>
        </w:tc>
      </w:tr>
      <w:tr>
        <w:tc>
          <w:tcPr>
            <w:tcW w:type="dxa" w:w="2160"/>
          </w:tcPr>
          <w:p>
            <w:r>
              <w:t>4</w:t>
            </w:r>
          </w:p>
        </w:tc>
        <w:tc>
          <w:tcPr>
            <w:tcW w:type="dxa" w:w="2160"/>
          </w:tcPr>
          <w:p>
            <w:r>
              <w:t>Device</w:t>
            </w:r>
          </w:p>
        </w:tc>
        <w:tc>
          <w:tcPr>
            <w:tcW w:type="dxa" w:w="2160"/>
          </w:tcPr>
          <w:p>
            <w:r>
              <w:t>Exceed maximum attempts with wrong code</w:t>
            </w:r>
          </w:p>
        </w:tc>
        <w:tc>
          <w:tcPr>
            <w:tcW w:type="dxa" w:w="2160"/>
          </w:tcPr>
          <w:p>
            <w:r>
              <w:t>Device locks eUICC Profile and/or prompts user to contact customer service</w:t>
            </w:r>
          </w:p>
        </w:tc>
      </w:tr>
    </w:tbl>
    <w:p>
      <w:r>
        <w:rPr/>
        <w:t>Conformance Requirements References</w:t>
        <w:br/>
        <w:t>- DEV11 (SGP.22 v2.6.1 section 2)</w:t>
      </w:r>
      <w:r>
        <w:rPr/>
        <w:br/>
        <w:t>- SIM lock as specified in 3GPP TS 22.022</w:t>
      </w:r>
    </w:p>
    <w:p>
      <w:r>
        <w:rPr/>
        <w:t>Conditional Execution:</w:t>
        <w:br/>
        <w:t>- These sequences SHALL be executed on Devices supporting both eUICC and legacy UICC.</w:t>
        <w:br/>
        <w:t>- SIM lock feature must be activated and operational on the Device prior to execution.</w:t>
      </w:r>
    </w:p>
    <w:p>
      <w:r>
        <w:rPr/>
        <w:t>Notes:</w:t>
        <w:br/>
        <w:t>- The Device SHALL exhibit identical user prompts, unlock behavior, and error handling for eUICC Profiles as for legacy UICC.</w:t>
        <w:br/>
        <w:t>- Any differences in behavior between legacy UICC and eUICC Profile operation under SIM lock are NOT permitted per DEV11.</w:t>
      </w:r>
    </w:p>
    <w:p/>
    <w:p>
      <w:r>
        <w:rPr>
          <w:b/>
          <w:sz w:val="24"/>
        </w:rPr>
        <w:t>Requirement ID : DEV12 | Requirement Description : An NFC Device SHALL retrieve and enforce access control rules as specified in the GlobalPlatform SEAC specification [56].</w:t>
      </w:r>
    </w:p>
    <w:p>
      <w:r>
        <w:rPr>
          <w:b/>
          <w:sz w:val="24"/>
        </w:rPr>
        <w:t xml:space="preserve">Test Case : </w:t>
        <w:br/>
      </w:r>
    </w:p>
    <w:p>
      <w:r>
        <w:rPr/>
        <w:t>Test Cases</w:t>
      </w:r>
    </w:p>
    <w:p>
      <w:r>
        <w:rPr/>
        <w:t>TC</w:t>
      </w:r>
      <w:r>
        <w:rPr>
          <w:i/>
        </w:rPr>
        <w:t>NFCDEV</w:t>
      </w:r>
      <w:r>
        <w:rPr/>
        <w:t>DEV12</w:t>
      </w:r>
      <w:r>
        <w:rPr>
          <w:i/>
        </w:rPr>
        <w:t>Enforce</w:t>
      </w:r>
      <w:r>
        <w:rPr/>
        <w:t>SEAC</w:t>
      </w:r>
      <w:r>
        <w:rPr>
          <w:i/>
        </w:rPr>
        <w:t>Access</w:t>
      </w:r>
      <w:r>
        <w:rPr/>
        <w:t>Control</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NFC Device</w:t>
            </w:r>
          </w:p>
        </w:tc>
        <w:tc>
          <w:tcPr>
            <w:tcW w:type="dxa" w:w="4320"/>
          </w:tcPr>
          <w:p>
            <w:r>
              <w:t>NFC Device supports eUICC and is provisioned with at least one Operational Profile.</w:t>
            </w:r>
          </w:p>
        </w:tc>
      </w:tr>
      <w:tr>
        <w:tc>
          <w:tcPr>
            <w:tcW w:type="dxa" w:w="4320"/>
          </w:tcPr>
          <w:p>
            <w:r>
              <w:t>eUICC</w:t>
            </w:r>
          </w:p>
        </w:tc>
        <w:tc>
          <w:tcPr>
            <w:tcW w:type="dxa" w:w="4320"/>
          </w:tcPr>
          <w:p>
            <w:r>
              <w:t>eUICC is present, supports at least one NFC application and implements an Operational Profile.</w:t>
            </w:r>
          </w:p>
        </w:tc>
      </w:tr>
      <w:tr>
        <w:tc>
          <w:tcPr>
            <w:tcW w:type="dxa" w:w="4320"/>
          </w:tcPr>
          <w:p>
            <w:r>
              <w:t>SEAC Rules</w:t>
            </w:r>
          </w:p>
        </w:tc>
        <w:tc>
          <w:tcPr>
            <w:tcW w:type="dxa" w:w="4320"/>
          </w:tcPr>
          <w:p>
            <w:r>
              <w:t>GlobalPlatform SEAC (Secure Element Access Control) rules exist and are provisioned on the eUICC.</w:t>
            </w:r>
          </w:p>
        </w:tc>
      </w:tr>
      <w:tr>
        <w:tc>
          <w:tcPr>
            <w:tcW w:type="dxa" w:w="4320"/>
          </w:tcPr>
          <w:p>
            <w:r>
              <w:t>Device App</w:t>
            </w:r>
          </w:p>
        </w:tc>
        <w:tc>
          <w:tcPr>
            <w:tcW w:type="dxa" w:w="4320"/>
          </w:tcPr>
          <w:p>
            <w:r>
              <w:t>At least one device application installed, both authorized and unauthorized per SEAC rules.</w:t>
            </w:r>
          </w:p>
        </w:tc>
      </w:tr>
    </w:tbl>
    <w:p>
      <w:r>
        <w:rPr/>
        <w:t>Test Sequence #01: Retrieval and Enforcement of SEAC Access Control Rules</w:t>
        <w:br/>
        <w:t>This sequence verifies that the NFC Device retrieves and enforces the access control rules (as defined by GlobalPlatform SEAC) before permitting NFC applications to access secure element applications on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NFC Device</w:t>
            </w:r>
          </w:p>
        </w:tc>
        <w:tc>
          <w:tcPr>
            <w:tcW w:type="dxa" w:w="4320"/>
          </w:tcPr>
          <w:p>
            <w:r>
              <w:t>Power cycled or reset to ensure fresh rule application.NFC feature and eUICC fully operational.</w:t>
            </w:r>
          </w:p>
        </w:tc>
      </w:tr>
      <w:tr>
        <w:tc>
          <w:tcPr>
            <w:tcW w:type="dxa" w:w="4320"/>
          </w:tcPr>
          <w:p>
            <w:r>
              <w:t>Device App</w:t>
            </w:r>
          </w:p>
        </w:tc>
        <w:tc>
          <w:tcPr>
            <w:tcW w:type="dxa" w:w="4320"/>
          </w:tcPr>
          <w:p>
            <w:r>
              <w:t>Device applications are ready to attempt connection to eUICC Hosted NFC applications.</w:t>
            </w:r>
          </w:p>
        </w:tc>
      </w:tr>
      <w:tr>
        <w:tc>
          <w:tcPr>
            <w:tcW w:type="dxa" w:w="4320"/>
          </w:tcPr>
          <w:p>
            <w:r>
              <w:t>eUICC</w:t>
            </w:r>
          </w:p>
        </w:tc>
        <w:tc>
          <w:tcPr>
            <w:tcW w:type="dxa" w:w="4320"/>
          </w:tcPr>
          <w:p>
            <w:r>
              <w:t>Stores the SEAC rules that define which applications are allowed or denied access.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w:t>
            </w:r>
          </w:p>
        </w:tc>
        <w:tc>
          <w:tcPr>
            <w:tcW w:type="dxa" w:w="2160"/>
          </w:tcPr>
          <w:p>
            <w:r>
              <w:t>Power on device and ensure eUICC is detected and operational.</w:t>
            </w:r>
          </w:p>
        </w:tc>
        <w:tc>
          <w:tcPr>
            <w:tcW w:type="dxa" w:w="2160"/>
          </w:tcPr>
          <w:p>
            <w:r>
              <w:t>eUICC detected; device capable of establishing NFC communication.</w:t>
            </w:r>
          </w:p>
        </w:tc>
      </w:tr>
      <w:tr>
        <w:tc>
          <w:tcPr>
            <w:tcW w:type="dxa" w:w="2160"/>
          </w:tcPr>
          <w:p>
            <w:r>
              <w:t>1</w:t>
            </w:r>
          </w:p>
        </w:tc>
        <w:tc>
          <w:tcPr>
            <w:tcW w:type="dxa" w:w="2160"/>
          </w:tcPr>
          <w:p>
            <w:r>
              <w:t>NFC Device → eUICC</w:t>
            </w:r>
          </w:p>
        </w:tc>
        <w:tc>
          <w:tcPr>
            <w:tcW w:type="dxa" w:w="2160"/>
          </w:tcPr>
          <w:p>
            <w:r>
              <w:t>NFC Device requests access to SE for available access control rules as per SEAC specification.</w:t>
            </w:r>
          </w:p>
        </w:tc>
        <w:tc>
          <w:tcPr>
            <w:tcW w:type="dxa" w:w="2160"/>
          </w:tcPr>
          <w:p>
            <w:r>
              <w:t>1- Device retrieves up-to-date SEAC rules from eUICC.2- OMAPI implementation updates its rules.</w:t>
            </w:r>
          </w:p>
        </w:tc>
      </w:tr>
      <w:tr>
        <w:tc>
          <w:tcPr>
            <w:tcW w:type="dxa" w:w="2160"/>
          </w:tcPr>
          <w:p>
            <w:r>
              <w:t>2</w:t>
            </w:r>
          </w:p>
        </w:tc>
        <w:tc>
          <w:tcPr>
            <w:tcW w:type="dxa" w:w="2160"/>
          </w:tcPr>
          <w:p>
            <w:r>
              <w:t>Device App → NFC Device</w:t>
            </w:r>
          </w:p>
        </w:tc>
        <w:tc>
          <w:tcPr>
            <w:tcW w:type="dxa" w:w="2160"/>
          </w:tcPr>
          <w:p>
            <w:r>
              <w:t>Authorized Device App attempts to open communication channel to SE application hosted in eUICC.</w:t>
            </w:r>
          </w:p>
        </w:tc>
        <w:tc>
          <w:tcPr>
            <w:tcW w:type="dxa" w:w="2160"/>
          </w:tcPr>
          <w:p>
            <w:r>
              <w:t>Authorized access attempt; communication channel is opened as permitted by SEAC rules.</w:t>
            </w:r>
          </w:p>
        </w:tc>
      </w:tr>
      <w:tr>
        <w:tc>
          <w:tcPr>
            <w:tcW w:type="dxa" w:w="2160"/>
          </w:tcPr>
          <w:p>
            <w:r>
              <w:t>3</w:t>
            </w:r>
          </w:p>
        </w:tc>
        <w:tc>
          <w:tcPr>
            <w:tcW w:type="dxa" w:w="2160"/>
          </w:tcPr>
          <w:p>
            <w:r>
              <w:t>Device App → NFC Device</w:t>
            </w:r>
          </w:p>
        </w:tc>
        <w:tc>
          <w:tcPr>
            <w:tcW w:type="dxa" w:w="2160"/>
          </w:tcPr>
          <w:p>
            <w:r>
              <w:t>Unauthorized Device App attempts to open communication channel to SE application hosted in eUICC.</w:t>
            </w:r>
          </w:p>
        </w:tc>
        <w:tc>
          <w:tcPr>
            <w:tcW w:type="dxa" w:w="2160"/>
          </w:tcPr>
          <w:p>
            <w:r>
              <w:t>1- Secure Element Access Control Enforcer blocks access.2- Access denied error reported to app.</w:t>
            </w:r>
          </w:p>
        </w:tc>
      </w:tr>
      <w:tr>
        <w:tc>
          <w:tcPr>
            <w:tcW w:type="dxa" w:w="2160"/>
          </w:tcPr>
          <w:p>
            <w:r>
              <w:t>4</w:t>
            </w:r>
          </w:p>
        </w:tc>
        <w:tc>
          <w:tcPr>
            <w:tcW w:type="dxa" w:w="2160"/>
          </w:tcPr>
          <w:p>
            <w:r>
              <w:t>NFC Device</w:t>
            </w:r>
          </w:p>
        </w:tc>
        <w:tc>
          <w:tcPr>
            <w:tcW w:type="dxa" w:w="2160"/>
          </w:tcPr>
          <w:p>
            <w:r>
              <w:t>Trigger SEAC rule update (e.g., rule change on eUICC or refresh requested by user or policy).</w:t>
            </w:r>
          </w:p>
        </w:tc>
        <w:tc>
          <w:tcPr>
            <w:tcW w:type="dxa" w:w="2160"/>
          </w:tcPr>
          <w:p>
            <w:r>
              <w:t>1- Device retrieves updated SEAC rules as per [SEAC].2- OMAPI updates current rule set.</w:t>
            </w:r>
          </w:p>
        </w:tc>
      </w:tr>
      <w:tr>
        <w:tc>
          <w:tcPr>
            <w:tcW w:type="dxa" w:w="2160"/>
          </w:tcPr>
          <w:p>
            <w:r>
              <w:t>5</w:t>
            </w:r>
          </w:p>
        </w:tc>
        <w:tc>
          <w:tcPr>
            <w:tcW w:type="dxa" w:w="2160"/>
          </w:tcPr>
          <w:p>
            <w:r>
              <w:t>Device App → NFC Device</w:t>
            </w:r>
          </w:p>
        </w:tc>
        <w:tc>
          <w:tcPr>
            <w:tcW w:type="dxa" w:w="2160"/>
          </w:tcPr>
          <w:p>
            <w:r>
              <w:t>Device application attempts access with respect to new/updated rules.</w:t>
            </w:r>
          </w:p>
        </w:tc>
        <w:tc>
          <w:tcPr>
            <w:tcW w:type="dxa" w:w="2160"/>
          </w:tcPr>
          <w:p>
            <w:r>
              <w:t>Application access permitted/denied based on latest SEAC rules.</w:t>
            </w:r>
          </w:p>
        </w:tc>
      </w:tr>
    </w:tbl>
    <w:p>
      <w:r>
        <w:rPr/>
        <w:t>Test Sequence #02: Detection and Enforcement of SEAC Breach or Invalid Rules</w:t>
        <w:br/>
        <w:t>This sequence ensures that access is not granted if SEAC rules are corrupted, missing, or unenforceable, and that security errors are properly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NFC Device</w:t>
            </w:r>
          </w:p>
        </w:tc>
        <w:tc>
          <w:tcPr>
            <w:tcW w:type="dxa" w:w="2160"/>
          </w:tcPr>
          <w:p>
            <w:r>
              <w:t>SEAC rules on the eUICC are intentionally corrupted or deleted (simulate fault or malicious attempt).</w:t>
            </w:r>
          </w:p>
        </w:tc>
        <w:tc>
          <w:tcPr>
            <w:tcW w:type="dxa" w:w="2160"/>
          </w:tcPr>
          <w:p>
            <w:r>
              <w:t>Device attempts to retrieve SEAC rules and detects error or absence of rules.</w:t>
            </w:r>
          </w:p>
        </w:tc>
      </w:tr>
      <w:tr>
        <w:tc>
          <w:tcPr>
            <w:tcW w:type="dxa" w:w="2160"/>
          </w:tcPr>
          <w:p>
            <w:r>
              <w:t>2</w:t>
            </w:r>
          </w:p>
        </w:tc>
        <w:tc>
          <w:tcPr>
            <w:tcW w:type="dxa" w:w="2160"/>
          </w:tcPr>
          <w:p>
            <w:r>
              <w:t>Device App → NFC Device</w:t>
            </w:r>
          </w:p>
        </w:tc>
        <w:tc>
          <w:tcPr>
            <w:tcW w:type="dxa" w:w="2160"/>
          </w:tcPr>
          <w:p>
            <w:r>
              <w:t>Any Device App (authorized or unauthorized) attempts to open a channel to SE application on eUICC.</w:t>
            </w:r>
          </w:p>
        </w:tc>
        <w:tc>
          <w:tcPr>
            <w:tcW w:type="dxa" w:w="2160"/>
          </w:tcPr>
          <w:p>
            <w:r>
              <w:t>1- Access to SE applications is denied.2- Security error is reported as per SEAC and OMAPI spec.</w:t>
            </w:r>
          </w:p>
        </w:tc>
      </w:tr>
    </w:tbl>
    <w:p>
      <w:r>
        <w:rPr/>
        <w:t>Test Sequence #03: Seac Rule Enforcement on NFC Application Installation/Update</w:t>
        <w:br/>
        <w:t>Ensures that newly installed applications are subjected to SEAC rule validation before access to SE applications is permitted.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w:t>
            </w:r>
          </w:p>
        </w:tc>
        <w:tc>
          <w:tcPr>
            <w:tcW w:type="dxa" w:w="2160"/>
          </w:tcPr>
          <w:p>
            <w:r>
              <w:t>New Device Application is installed on the NFC Device.</w:t>
            </w:r>
          </w:p>
        </w:tc>
        <w:tc>
          <w:tcPr>
            <w:tcW w:type="dxa" w:w="2160"/>
          </w:tcPr>
          <w:p>
            <w:r>
              <w:t>Installation completes as per OS policy.</w:t>
            </w:r>
          </w:p>
        </w:tc>
      </w:tr>
      <w:tr>
        <w:tc>
          <w:tcPr>
            <w:tcW w:type="dxa" w:w="2160"/>
          </w:tcPr>
          <w:p>
            <w:r>
              <w:t>2</w:t>
            </w:r>
          </w:p>
        </w:tc>
        <w:tc>
          <w:tcPr>
            <w:tcW w:type="dxa" w:w="2160"/>
          </w:tcPr>
          <w:p>
            <w:r>
              <w:t>Device App → NFC Device</w:t>
            </w:r>
          </w:p>
        </w:tc>
        <w:tc>
          <w:tcPr>
            <w:tcW w:type="dxa" w:w="2160"/>
          </w:tcPr>
          <w:p>
            <w:r>
              <w:t>Newly installed app attempts to access SE application.</w:t>
            </w:r>
          </w:p>
        </w:tc>
        <w:tc>
          <w:tcPr>
            <w:tcW w:type="dxa" w:w="2160"/>
          </w:tcPr>
          <w:p>
            <w:r>
              <w:t>1- Access Control Enforcer checks updated rules.2- Access granted or denied per SEAC rules.</w:t>
            </w:r>
          </w:p>
        </w:tc>
      </w:tr>
      <w:tr>
        <w:tc>
          <w:tcPr>
            <w:tcW w:type="dxa" w:w="2160"/>
          </w:tcPr>
          <w:p>
            <w:r>
              <w:t>3</w:t>
            </w:r>
          </w:p>
        </w:tc>
        <w:tc>
          <w:tcPr>
            <w:tcW w:type="dxa" w:w="2160"/>
          </w:tcPr>
          <w:p>
            <w:r>
              <w:t>Device</w:t>
            </w:r>
          </w:p>
        </w:tc>
        <w:tc>
          <w:tcPr>
            <w:tcW w:type="dxa" w:w="2160"/>
          </w:tcPr>
          <w:p>
            <w:r>
              <w:t>Existing Device Application is updated (possibly changed privileges/identifier).</w:t>
            </w:r>
          </w:p>
        </w:tc>
        <w:tc>
          <w:tcPr>
            <w:tcW w:type="dxa" w:w="2160"/>
          </w:tcPr>
          <w:p>
            <w:r>
              <w:t>Application update completes as per OS policy.</w:t>
            </w:r>
          </w:p>
        </w:tc>
      </w:tr>
      <w:tr>
        <w:tc>
          <w:tcPr>
            <w:tcW w:type="dxa" w:w="2160"/>
          </w:tcPr>
          <w:p>
            <w:r>
              <w:t>4</w:t>
            </w:r>
          </w:p>
        </w:tc>
        <w:tc>
          <w:tcPr>
            <w:tcW w:type="dxa" w:w="2160"/>
          </w:tcPr>
          <w:p>
            <w:r>
              <w:t>Device App → NFC Device</w:t>
            </w:r>
          </w:p>
        </w:tc>
        <w:tc>
          <w:tcPr>
            <w:tcW w:type="dxa" w:w="2160"/>
          </w:tcPr>
          <w:p>
            <w:r>
              <w:t>Updated app attempts to access SE application.</w:t>
            </w:r>
          </w:p>
        </w:tc>
        <w:tc>
          <w:tcPr>
            <w:tcW w:type="dxa" w:w="2160"/>
          </w:tcPr>
          <w:p>
            <w:r>
              <w:t>1- Access Control Enforcer validates updated app credentials.2- Access granted/denied suitably.</w:t>
            </w:r>
          </w:p>
        </w:tc>
      </w:tr>
    </w:tbl>
    <w:p>
      <w:r>
        <w:rPr/>
        <w:t>Conformance Requirements References</w:t>
      </w:r>
    </w:p>
    <w:p>
      <w:pPr>
        <w:pStyle w:val="ListBullet"/>
        <w:ind w:left="0"/>
      </w:pPr>
      <w:r>
        <w:rPr/>
        <w:t>DEV12: An NFC Device SHALL retrieve and enforce access control rules as specified in the GlobalPlatform SEAC specification [56].</w:t>
      </w:r>
    </w:p>
    <w:p>
      <w:pPr>
        <w:pStyle w:val="ListBullet"/>
        <w:ind w:left="0"/>
      </w:pPr>
      <w:r>
        <w:rPr/>
        <w:t>Open Mobile API Specification v3.3 (Section 8: Access Control), referencing GlobalPlatform Secure Element Access Control specification.</w:t>
      </w:r>
    </w:p>
    <w:p>
      <w:pPr>
        <w:pStyle w:val="ListBullet"/>
        <w:ind w:left="0"/>
      </w:pPr>
      <w:r>
        <w:rPr/>
        <w:t>SGP.21 v2.6, section DEV12; SGP.22 v2.6.1.</w:t>
      </w:r>
    </w:p>
    <w:p>
      <w:r>
        <w:rPr/>
        <w:t>This test case SHALL be executed if and only if the NFC Device enables direct or indirect access to the eUICC-hosted Secure Element for external/mobile applications via OMAPI or equivalent interface.</w:t>
      </w:r>
    </w:p>
    <w:p/>
    <w:p>
      <w:r>
        <w:rPr>
          <w:b/>
          <w:sz w:val="24"/>
        </w:rPr>
        <w:t>Requirement ID : DEV13 | Requirement Description : An NFC Device SHALL at least have a non-removable eUICC or have the capability to support a removable eUICC that is compliant with the Contactless eUICC category as defined in section 4.3 in either instance.</w:t>
      </w:r>
    </w:p>
    <w:p>
      <w:r>
        <w:rPr>
          <w:b/>
          <w:sz w:val="24"/>
        </w:rPr>
        <w:t xml:space="preserve">Test Case : </w:t>
        <w:br/>
      </w:r>
    </w:p>
    <w:p>
      <w:r>
        <w:rPr/>
        <w:t>Test Cases</w:t>
      </w:r>
    </w:p>
    <w:p>
      <w:r>
        <w:rPr/>
        <w:t>TC</w:t>
      </w:r>
      <w:r>
        <w:rPr>
          <w:i/>
        </w:rPr>
        <w:t>NFC</w:t>
      </w:r>
      <w:r>
        <w:rPr/>
        <w:t>Device</w:t>
      </w:r>
      <w:r>
        <w:rPr>
          <w:i/>
        </w:rPr>
        <w:t>eUICC</w:t>
      </w:r>
      <w:r>
        <w:rPr/>
        <w:t>Type_SUPPORT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NFC Device</w:t>
            </w:r>
          </w:p>
        </w:tc>
        <w:tc>
          <w:tcPr>
            <w:tcW w:type="dxa" w:w="4320"/>
          </w:tcPr>
          <w:p>
            <w:r>
              <w:t>NFC Device under test is powered on and operational.</w:t>
            </w:r>
          </w:p>
        </w:tc>
      </w:tr>
      <w:tr>
        <w:tc>
          <w:tcPr>
            <w:tcW w:type="dxa" w:w="4320"/>
          </w:tcPr>
          <w:p>
            <w:r>
              <w:t>eUICC</w:t>
            </w:r>
          </w:p>
        </w:tc>
        <w:tc>
          <w:tcPr>
            <w:tcW w:type="dxa" w:w="4320"/>
          </w:tcPr>
          <w:p>
            <w:r>
              <w:t>eUICC(s) for test are available: one non-removable and one removable, compliant with section 4.3.</w:t>
            </w:r>
          </w:p>
        </w:tc>
      </w:tr>
    </w:tbl>
    <w:p>
      <w:r>
        <w:rPr/>
        <w:t>Test Sequence #01: Verify support for non-removable eUICC</w:t>
        <w:br/>
        <w:t>Description of the aim of the test sequence N°1</w:t>
      </w:r>
      <w:r>
        <w:rPr/>
        <w:br/>
        <w:t>To verify that the NFC Device includes at least a non-removable eUICC as required by DEV13.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NFC Device</w:t>
            </w:r>
          </w:p>
        </w:tc>
        <w:tc>
          <w:tcPr>
            <w:tcW w:type="dxa" w:w="4320"/>
          </w:tcPr>
          <w:p>
            <w:r>
              <w:t>NFC Device contains only a non-removable eUICC as installed by manufacturer.</w:t>
            </w:r>
          </w:p>
        </w:tc>
      </w:tr>
      <w:tr>
        <w:tc>
          <w:tcPr>
            <w:tcW w:type="dxa" w:w="4320"/>
          </w:tcPr>
          <w:p>
            <w:r>
              <w:t>eUICC</w:t>
            </w:r>
          </w:p>
        </w:tc>
        <w:tc>
          <w:tcPr>
            <w:tcW w:type="dxa" w:w="4320"/>
          </w:tcPr>
          <w:p>
            <w:r>
              <w:t>Non-removable eUICC is present and integrated as per manufacturer's design.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NFC Device</w:t>
            </w:r>
          </w:p>
        </w:tc>
        <w:tc>
          <w:tcPr>
            <w:tcW w:type="dxa" w:w="2160"/>
          </w:tcPr>
          <w:p>
            <w:r>
              <w:t>Inspect NFC Device hardware and software to confirm presence of non-removable eUICC</w:t>
            </w:r>
          </w:p>
        </w:tc>
        <w:tc>
          <w:tcPr>
            <w:tcW w:type="dxa" w:w="2160"/>
          </w:tcPr>
          <w:p>
            <w:r>
              <w:t>NFC Device has a non-removable eUICC; the eUICC is not user-removable and is recognized by the system</w:t>
            </w:r>
          </w:p>
        </w:tc>
      </w:tr>
      <w:tr>
        <w:tc>
          <w:tcPr>
            <w:tcW w:type="dxa" w:w="2160"/>
          </w:tcPr>
          <w:p>
            <w:r>
              <w:t>1</w:t>
            </w:r>
          </w:p>
        </w:tc>
        <w:tc>
          <w:tcPr>
            <w:tcW w:type="dxa" w:w="2160"/>
          </w:tcPr>
          <w:p>
            <w:r>
              <w:t>Tester → NFC Device</w:t>
            </w:r>
          </w:p>
        </w:tc>
        <w:tc>
          <w:tcPr>
            <w:tcW w:type="dxa" w:w="2160"/>
          </w:tcPr>
          <w:p>
            <w:r>
              <w:t>Attempt to remove or physically access the eUICC by standard user means</w:t>
            </w:r>
          </w:p>
        </w:tc>
        <w:tc>
          <w:tcPr>
            <w:tcW w:type="dxa" w:w="2160"/>
          </w:tcPr>
          <w:p>
            <w:r>
              <w:t>1- eUICC cannot be removed by the user2- System reports eUICC as present and functional</w:t>
            </w:r>
          </w:p>
        </w:tc>
      </w:tr>
      <w:tr>
        <w:tc>
          <w:tcPr>
            <w:tcW w:type="dxa" w:w="2160"/>
          </w:tcPr>
          <w:p>
            <w:r>
              <w:t>2</w:t>
            </w:r>
          </w:p>
        </w:tc>
        <w:tc>
          <w:tcPr>
            <w:tcW w:type="dxa" w:w="2160"/>
          </w:tcPr>
          <w:p>
            <w:r>
              <w:t>NFC Device → Tester</w:t>
            </w:r>
          </w:p>
        </w:tc>
        <w:tc>
          <w:tcPr>
            <w:tcW w:type="dxa" w:w="2160"/>
          </w:tcPr>
          <w:p>
            <w:r>
              <w:t>Perform status query via Device UI/diagnostics for eUICC presence</w:t>
            </w:r>
          </w:p>
        </w:tc>
        <w:tc>
          <w:tcPr>
            <w:tcW w:type="dxa" w:w="2160"/>
          </w:tcPr>
          <w:p>
            <w:r>
              <w:t>Device UI/diagnostics confirms non-removable eUICC is detected and operational</w:t>
            </w:r>
          </w:p>
        </w:tc>
      </w:tr>
    </w:tbl>
    <w:p>
      <w:r>
        <w:rPr/>
        <w:t>Test Sequence #02: Verify support for removable Contactless eUICC (Category as per section 4.3)</w:t>
        <w:br/>
        <w:t>Description of the aim of the test sequence N°2</w:t>
      </w:r>
      <w:r>
        <w:rPr/>
        <w:br/>
        <w:t>To verify that the NFC Device can support a removable eUICC, provided it is compliant with the Contactless eUICC category as defined by section 4.3.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NFC Device</w:t>
            </w:r>
          </w:p>
        </w:tc>
        <w:tc>
          <w:tcPr>
            <w:tcW w:type="dxa" w:w="4320"/>
          </w:tcPr>
          <w:p>
            <w:r>
              <w:t>NFC Device is idle, with no eUICC inserted.</w:t>
            </w:r>
          </w:p>
        </w:tc>
      </w:tr>
      <w:tr>
        <w:tc>
          <w:tcPr>
            <w:tcW w:type="dxa" w:w="4320"/>
          </w:tcPr>
          <w:p>
            <w:r>
              <w:t>eUICC</w:t>
            </w:r>
          </w:p>
        </w:tc>
        <w:tc>
          <w:tcPr>
            <w:tcW w:type="dxa" w:w="4320"/>
          </w:tcPr>
          <w:p>
            <w:r>
              <w:t>Removable Contactless eUICC (compliant with section 4.3) available for insertion.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NFC Device</w:t>
            </w:r>
          </w:p>
        </w:tc>
        <w:tc>
          <w:tcPr>
            <w:tcW w:type="dxa" w:w="2160"/>
          </w:tcPr>
          <w:p>
            <w:r>
              <w:t>Insert removable Contactless eUICC into NFC Device</w:t>
            </w:r>
          </w:p>
        </w:tc>
        <w:tc>
          <w:tcPr>
            <w:tcW w:type="dxa" w:w="2160"/>
          </w:tcPr>
          <w:p>
            <w:r>
              <w:t>Insertion event is detected by the Device and triggers eUICC initialization procedure</w:t>
            </w:r>
          </w:p>
        </w:tc>
      </w:tr>
      <w:tr>
        <w:tc>
          <w:tcPr>
            <w:tcW w:type="dxa" w:w="2160"/>
          </w:tcPr>
          <w:p>
            <w:r>
              <w:t>1</w:t>
            </w:r>
          </w:p>
        </w:tc>
        <w:tc>
          <w:tcPr>
            <w:tcW w:type="dxa" w:w="2160"/>
          </w:tcPr>
          <w:p>
            <w:r>
              <w:t>NFC Device → eUICC</w:t>
            </w:r>
          </w:p>
        </w:tc>
        <w:tc>
          <w:tcPr>
            <w:tcW w:type="dxa" w:w="2160"/>
          </w:tcPr>
          <w:p>
            <w:r>
              <w:t>Initialize and recognize inserted removable eUICC</w:t>
            </w:r>
          </w:p>
        </w:tc>
        <w:tc>
          <w:tcPr>
            <w:tcW w:type="dxa" w:w="2160"/>
          </w:tcPr>
          <w:p>
            <w:r>
              <w:t>1- NFC Device reports presence of removable eUICC2- Device accepts and can interact with Contactless eUICC</w:t>
            </w:r>
          </w:p>
        </w:tc>
      </w:tr>
      <w:tr>
        <w:tc>
          <w:tcPr>
            <w:tcW w:type="dxa" w:w="2160"/>
          </w:tcPr>
          <w:p>
            <w:r>
              <w:t>2</w:t>
            </w:r>
          </w:p>
        </w:tc>
        <w:tc>
          <w:tcPr>
            <w:tcW w:type="dxa" w:w="2160"/>
          </w:tcPr>
          <w:p>
            <w:r>
              <w:t>NFC Device → Tester</w:t>
            </w:r>
          </w:p>
        </w:tc>
        <w:tc>
          <w:tcPr>
            <w:tcW w:type="dxa" w:w="2160"/>
          </w:tcPr>
          <w:p>
            <w:r>
              <w:t>Query Device UI/settings for eUICC status and supported eUICC types</w:t>
            </w:r>
          </w:p>
        </w:tc>
        <w:tc>
          <w:tcPr>
            <w:tcW w:type="dxa" w:w="2160"/>
          </w:tcPr>
          <w:p>
            <w:r>
              <w:t>UI/settings confirm that the inserted eUICC is removable and compliant with Contactless eUICC category</w:t>
            </w:r>
          </w:p>
        </w:tc>
      </w:tr>
      <w:tr>
        <w:tc>
          <w:tcPr>
            <w:tcW w:type="dxa" w:w="2160"/>
          </w:tcPr>
          <w:p>
            <w:r>
              <w:t>3</w:t>
            </w:r>
          </w:p>
        </w:tc>
        <w:tc>
          <w:tcPr>
            <w:tcW w:type="dxa" w:w="2160"/>
          </w:tcPr>
          <w:p>
            <w:r>
              <w:t>Tester → NFC Device</w:t>
            </w:r>
          </w:p>
        </w:tc>
        <w:tc>
          <w:tcPr>
            <w:tcW w:type="dxa" w:w="2160"/>
          </w:tcPr>
          <w:p>
            <w:r>
              <w:t>Remove the eUICC and observe NFC Device response</w:t>
            </w:r>
          </w:p>
        </w:tc>
        <w:tc>
          <w:tcPr>
            <w:tcW w:type="dxa" w:w="2160"/>
          </w:tcPr>
          <w:p>
            <w:r>
              <w:t>1- Device detects removal2- Device updates state to reflect absence of removable eUICC</w:t>
            </w:r>
          </w:p>
        </w:tc>
      </w:tr>
    </w:tbl>
    <w:p>
      <w:r>
        <w:rPr/>
        <w:t>Test Sequence #03: Negative test – Non-compliant removable eUICC</w:t>
        <w:br/>
        <w:t>Description of the aim of the test sequence N°3</w:t>
      </w:r>
      <w:r>
        <w:rPr/>
        <w:br/>
        <w:t>To confirm that an NFC Device is not required to support a removable eUICC unless it complies with the Contactless eUICC category as per section 4.3.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NFC Device</w:t>
            </w:r>
          </w:p>
        </w:tc>
        <w:tc>
          <w:tcPr>
            <w:tcW w:type="dxa" w:w="4320"/>
          </w:tcPr>
          <w:p>
            <w:r>
              <w:t>NFC Device does not contain a non-removable eUICC.</w:t>
            </w:r>
          </w:p>
        </w:tc>
      </w:tr>
      <w:tr>
        <w:tc>
          <w:tcPr>
            <w:tcW w:type="dxa" w:w="4320"/>
          </w:tcPr>
          <w:p>
            <w:r>
              <w:t>eUICC</w:t>
            </w:r>
          </w:p>
        </w:tc>
        <w:tc>
          <w:tcPr>
            <w:tcW w:type="dxa" w:w="4320"/>
          </w:tcPr>
          <w:p>
            <w:r>
              <w:t>Removable eUICC is available, but it is NOT compliant with Contactless eUICC category.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NFC Device</w:t>
            </w:r>
          </w:p>
        </w:tc>
        <w:tc>
          <w:tcPr>
            <w:tcW w:type="dxa" w:w="2160"/>
          </w:tcPr>
          <w:p>
            <w:r>
              <w:t>Insert non-compliant removable eUICC into NFC Device</w:t>
            </w:r>
          </w:p>
        </w:tc>
        <w:tc>
          <w:tcPr>
            <w:tcW w:type="dxa" w:w="2160"/>
          </w:tcPr>
          <w:p>
            <w:r>
              <w:t>Insertion event is detected or rejected by NFC Device</w:t>
            </w:r>
          </w:p>
        </w:tc>
      </w:tr>
      <w:tr>
        <w:tc>
          <w:tcPr>
            <w:tcW w:type="dxa" w:w="2160"/>
          </w:tcPr>
          <w:p>
            <w:r>
              <w:t>1</w:t>
            </w:r>
          </w:p>
        </w:tc>
        <w:tc>
          <w:tcPr>
            <w:tcW w:type="dxa" w:w="2160"/>
          </w:tcPr>
          <w:p>
            <w:r>
              <w:t>NFC Device → eUICC</w:t>
            </w:r>
          </w:p>
        </w:tc>
        <w:tc>
          <w:tcPr>
            <w:tcW w:type="dxa" w:w="2160"/>
          </w:tcPr>
          <w:p>
            <w:r>
              <w:t>Attempt to initialize and communicate with removable eUICC</w:t>
            </w:r>
          </w:p>
        </w:tc>
        <w:tc>
          <w:tcPr>
            <w:tcW w:type="dxa" w:w="2160"/>
          </w:tcPr>
          <w:p>
            <w:r>
              <w:t>1- Device may reject or fail to recognize the eUICC2- Device does not claim support for this non-compliant eUICC</w:t>
            </w:r>
          </w:p>
        </w:tc>
      </w:tr>
    </w:tbl>
    <w:p>
      <w:r>
        <w:rPr/>
        <w:t>Conformance Requirements References</w:t>
      </w:r>
      <w:r>
        <w:rPr/>
        <w:br/>
        <w:t>- SGP.22 v2.6.1, DEV13</w:t>
      </w:r>
      <w:r>
        <w:rPr/>
        <w:br/>
        <w:t>- SGP.21 v2.6, Section 4.3: Contactless eUICC category definition</w:t>
      </w:r>
      <w:r>
        <w:rPr/>
        <w:br/>
        <w:t>- GSMA TS 26 (for NFC requirements, when relevant)</w:t>
      </w:r>
    </w:p>
    <w:p>
      <w:r>
        <w:rPr/>
        <w:t>Conditional Execution Notes</w:t>
      </w:r>
      <w:r>
        <w:rPr/>
        <w:br/>
        <w:t>- Test Sequence #01 SHALL be executed if the Device is claimed to provide a non-removable eUICC.</w:t>
      </w:r>
      <w:r>
        <w:rPr/>
        <w:br/>
        <w:t>- Test Sequence #02 SHALL be executed if the Device is claimed to support a removable eUICC.</w:t>
      </w:r>
      <w:r>
        <w:rPr/>
        <w:br/>
        <w:t xml:space="preserve">- Test Sequence #03 SHALL be executed if it is required to demonstrate that the device does not support non-compliant removable eUICCs.  </w:t>
      </w:r>
    </w:p>
    <w:p/>
    <w:p>
      <w:r>
        <w:rPr>
          <w:b/>
          <w:sz w:val="24"/>
        </w:rPr>
        <w:t>Requirement ID : DEV14 | Requirement Description : The Device SHALL operate with an eUICC comprising a default file system (i.e. with no Enabled Profile) as described in section 3.4.1. In particular, the Device</w:t>
      </w:r>
    </w:p>
    <w:p>
      <w:r>
        <w:rPr>
          <w:b/>
          <w:sz w:val="24"/>
        </w:rPr>
        <w:t xml:space="preserve">Test Case : </w:t>
        <w:br/>
      </w:r>
    </w:p>
    <w:p>
      <w:r>
        <w:rPr/>
        <w:t>Test Cases</w:t>
      </w:r>
    </w:p>
    <w:p>
      <w:r>
        <w:rPr/>
        <w:t>TC</w:t>
      </w:r>
      <w:r>
        <w:rPr>
          <w:i/>
        </w:rPr>
        <w:t>Device</w:t>
      </w:r>
      <w:r>
        <w:rPr/>
        <w:t>DefaultFileSystem_OP</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compliant to SGP.22 RSP Technical Specification v2.6.1</w:t>
            </w:r>
          </w:p>
        </w:tc>
      </w:tr>
      <w:tr>
        <w:tc>
          <w:tcPr>
            <w:tcW w:type="dxa" w:w="4320"/>
          </w:tcPr>
          <w:p>
            <w:r>
              <w:t>eUICC</w:t>
            </w:r>
          </w:p>
        </w:tc>
        <w:tc>
          <w:tcPr>
            <w:tcW w:type="dxa" w:w="4320"/>
          </w:tcPr>
          <w:p>
            <w:r>
              <w:t>eUICC is compliant and certified to SGP.22 with no Enabled Profile</w:t>
            </w:r>
          </w:p>
        </w:tc>
      </w:tr>
    </w:tbl>
    <w:p>
      <w:r>
        <w:rPr/>
        <w:t>Test Sequence #01: Device recognition of eUICC default file system upon startup</w:t>
        <w:br/>
        <w:t>Verifies that the Device can operate with an eUICC containing only the default file system and no Enabled Profile, per section 3.4.1.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Powered off, eUICC inserted or embedded, no enabled Profile present</w:t>
            </w:r>
          </w:p>
        </w:tc>
      </w:tr>
      <w:tr>
        <w:tc>
          <w:tcPr>
            <w:tcW w:type="dxa" w:w="4320"/>
          </w:tcPr>
          <w:p>
            <w:r>
              <w:t>eUICC</w:t>
            </w:r>
          </w:p>
        </w:tc>
        <w:tc>
          <w:tcPr>
            <w:tcW w:type="dxa" w:w="4320"/>
          </w:tcPr>
          <w:p>
            <w:r>
              <w:t>Contains only the default file system (MF, optionally EFENV-CLASSES, EFUMPC), no Enabled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Upon power-on, Device initializes interface to eUICC</w:t>
            </w:r>
          </w:p>
        </w:tc>
        <w:tc>
          <w:tcPr>
            <w:tcW w:type="dxa" w:w="2160"/>
          </w:tcPr>
          <w:p>
            <w:r>
              <w:t>Device powers on and recognizes the presence of an eUICC whose file system has no Enabled Profile</w:t>
            </w:r>
          </w:p>
        </w:tc>
      </w:tr>
      <w:tr>
        <w:tc>
          <w:tcPr>
            <w:tcW w:type="dxa" w:w="2160"/>
          </w:tcPr>
          <w:p>
            <w:r>
              <w:t>1</w:t>
            </w:r>
          </w:p>
        </w:tc>
        <w:tc>
          <w:tcPr>
            <w:tcW w:type="dxa" w:w="2160"/>
          </w:tcPr>
          <w:p>
            <w:r>
              <w:t>Device ↔ eUICC</w:t>
            </w:r>
          </w:p>
        </w:tc>
        <w:tc>
          <w:tcPr>
            <w:tcW w:type="dxa" w:w="2160"/>
          </w:tcPr>
          <w:p>
            <w:r>
              <w:t>Device sends SELECT MF and reads available EFs</w:t>
            </w:r>
          </w:p>
        </w:tc>
        <w:tc>
          <w:tcPr>
            <w:tcW w:type="dxa" w:w="2160"/>
          </w:tcPr>
          <w:p>
            <w:r>
              <w:t>1- Device successfully selects MF and enumerates existing EFs2- Device correctly identifies default EFs (EFENV-CLASSES, EFUMPC if present)</w:t>
            </w:r>
          </w:p>
        </w:tc>
      </w:tr>
      <w:tr>
        <w:tc>
          <w:tcPr>
            <w:tcW w:type="dxa" w:w="2160"/>
          </w:tcPr>
          <w:p>
            <w:r>
              <w:t>2</w:t>
            </w:r>
          </w:p>
        </w:tc>
        <w:tc>
          <w:tcPr>
            <w:tcW w:type="dxa" w:w="2160"/>
          </w:tcPr>
          <w:p>
            <w:r>
              <w:t>Device</w:t>
            </w:r>
          </w:p>
        </w:tc>
        <w:tc>
          <w:tcPr>
            <w:tcW w:type="dxa" w:w="2160"/>
          </w:tcPr>
          <w:p>
            <w:r>
              <w:t>Device attempts standard operations (e.g., reading EFs, access control check)</w:t>
            </w:r>
          </w:p>
        </w:tc>
        <w:tc>
          <w:tcPr>
            <w:tcW w:type="dxa" w:w="2160"/>
          </w:tcPr>
          <w:p>
            <w:r>
              <w:t>Device successfully completes these operations without error, including operations with no active Profile</w:t>
            </w:r>
          </w:p>
        </w:tc>
      </w:tr>
      <w:tr>
        <w:tc>
          <w:tcPr>
            <w:tcW w:type="dxa" w:w="2160"/>
          </w:tcPr>
          <w:p>
            <w:r>
              <w:t>3</w:t>
            </w:r>
          </w:p>
        </w:tc>
        <w:tc>
          <w:tcPr>
            <w:tcW w:type="dxa" w:w="2160"/>
          </w:tcPr>
          <w:p>
            <w:r>
              <w:t>eUICC → Device</w:t>
            </w:r>
          </w:p>
        </w:tc>
        <w:tc>
          <w:tcPr>
            <w:tcW w:type="dxa" w:w="2160"/>
          </w:tcPr>
          <w:p>
            <w:r>
              <w:t>eUICC responds to access requests</w:t>
            </w:r>
          </w:p>
        </w:tc>
        <w:tc>
          <w:tcPr>
            <w:tcW w:type="dxa" w:w="2160"/>
          </w:tcPr>
          <w:p>
            <w:r>
              <w:t>eUICC provides access only to MF and default EFs, any other queries for Profiles or non-existent files fail as expected</w:t>
            </w:r>
          </w:p>
        </w:tc>
      </w:tr>
    </w:tbl>
    <w:p>
      <w:r>
        <w:rPr/>
        <w:t>Test Sequence #02: Device behavior when no Profile is enabled and local Profile management is initiated</w:t>
        <w:br/>
        <w:t>Verifies Device can perform permitted Local Profile Management operations with no Enabled Profile, according to section 3.4.1.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Device initiates Local Profile Management menu/prompt with no Profile enabled</w:t>
            </w:r>
          </w:p>
        </w:tc>
        <w:tc>
          <w:tcPr>
            <w:tcW w:type="dxa" w:w="2160"/>
          </w:tcPr>
          <w:p>
            <w:r>
              <w:t>1- Device allows local operations consistent with default file system (e.g., add Profile, query metadata)2- Operations unrelated to enabled Profiles do not cause error/warning</w:t>
            </w:r>
          </w:p>
        </w:tc>
      </w:tr>
      <w:tr>
        <w:tc>
          <w:tcPr>
            <w:tcW w:type="dxa" w:w="2160"/>
          </w:tcPr>
          <w:p>
            <w:r>
              <w:t>2</w:t>
            </w:r>
          </w:p>
        </w:tc>
        <w:tc>
          <w:tcPr>
            <w:tcW w:type="dxa" w:w="2160"/>
          </w:tcPr>
          <w:p>
            <w:r>
              <w:t>Device ↔ eUICC</w:t>
            </w:r>
          </w:p>
        </w:tc>
        <w:tc>
          <w:tcPr>
            <w:tcW w:type="dxa" w:w="2160"/>
          </w:tcPr>
          <w:p>
            <w:r>
              <w:t>Device displays state/status to End User</w:t>
            </w:r>
          </w:p>
        </w:tc>
        <w:tc>
          <w:tcPr>
            <w:tcW w:type="dxa" w:w="2160"/>
          </w:tcPr>
          <w:p>
            <w:r>
              <w:t>Device display/UI clearly indicates that no Profile is active/enabled on the eUICC</w:t>
            </w:r>
          </w:p>
        </w:tc>
      </w:tr>
    </w:tbl>
    <w:p>
      <w:r>
        <w:rPr/>
        <w:t>Test Sequence #03: eUICC file system update upon Profile enablement</w:t>
        <w:br/>
        <w:t>Checks transition from default file system to Profile file system after enabling a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Device requests the enabling of a valid Profile package</w:t>
            </w:r>
          </w:p>
        </w:tc>
        <w:tc>
          <w:tcPr>
            <w:tcW w:type="dxa" w:w="2160"/>
          </w:tcPr>
          <w:p>
            <w:r>
              <w:t>eUICC processes request, triggers transition from default to Profile-specific file system</w:t>
            </w:r>
          </w:p>
        </w:tc>
      </w:tr>
      <w:tr>
        <w:tc>
          <w:tcPr>
            <w:tcW w:type="dxa" w:w="2160"/>
          </w:tcPr>
          <w:p>
            <w:r>
              <w:t>2</w:t>
            </w:r>
          </w:p>
        </w:tc>
        <w:tc>
          <w:tcPr>
            <w:tcW w:type="dxa" w:w="2160"/>
          </w:tcPr>
          <w:p>
            <w:r>
              <w:t>eUICC → Device</w:t>
            </w:r>
          </w:p>
        </w:tc>
        <w:tc>
          <w:tcPr>
            <w:tcW w:type="dxa" w:w="2160"/>
          </w:tcPr>
          <w:p>
            <w:r>
              <w:t>eUICC updates file system as per Profile, including handling EFUMPC as per section 3.4.3</w:t>
            </w:r>
          </w:p>
        </w:tc>
        <w:tc>
          <w:tcPr>
            <w:tcW w:type="dxa" w:w="2160"/>
          </w:tcPr>
          <w:p>
            <w:r>
              <w:t>1- Enabled Profile file system is presented along with EFs as specified2- Device now operates with the updated eUICC file structure</w:t>
            </w:r>
          </w:p>
        </w:tc>
      </w:tr>
    </w:tbl>
    <w:p>
      <w:r>
        <w:rPr/>
        <w:t>Conformance Requirements References</w:t>
        <w:br/>
        <w:t>- SGP.22 v2.6.1, Section 3.4.1, 3.4.3</w:t>
        <w:br/>
        <w:t>- DEV14 Device Requirements</w:t>
      </w:r>
    </w:p>
    <w:p>
      <w:r>
        <w:rPr/>
        <w:t>Conditional Execution Rules</w:t>
        <w:br/>
        <w:t>- These test sequences SHALL be executed if and only if the eUICC is present in the Device and contains no Enabled Profile.</w:t>
        <w:br/>
        <w:t>- Test Sequence #03 SHALL only be executed after confirming that an add/enable Profile operation is permitted in the default file system state.</w:t>
      </w:r>
    </w:p>
    <w:p>
      <w:r>
        <w:rPr/>
        <w:t>Notes</w:t>
        <w:br/>
        <w:t>- Device compliance requires that it does not generate errors or restrict operation solely due to lack of an Enabled Profile when a default file system is present.</w:t>
        <w:br/>
        <w:t>- If EFENV-CLASSES or EFUMPC are present, tests SHALL also verify behaviors explicitly described in section 3.4.3.</w:t>
        <w:br/>
        <w:t>- If eUICC is removable and Device provides removal/insertion status, test SHALL confirm correct re-initialization.</w:t>
      </w:r>
    </w:p>
    <w:p/>
    <w:p>
      <w:r>
        <w:rPr>
          <w:b/>
          <w:sz w:val="24"/>
        </w:rPr>
        <w:t>Requirement ID : C.2 | Requirement Description : Requirements for Companion Device Scenarios Secure interaction between the Primary Device and the Companion Device The LPAd of the Companion Device SHALL support secure capture of the User Intent for the purpose of Local Profile Management through the Primary Device when the Companion Device has to rely on the Primary Device for UI function. This SHALL further include a secure pairing and secured communication between the Primary and Companion Device. The End User MAY perform local Profile download and management towards the eUICC in the Companion Device using the Primary Device. A secure point to point proximity link at transport level between the Primary Device and the Companion Device SHALL either be implemented by the Primary and Companion Devices’ OEM(s), or it SHALL be established as follows: 1. The End User connects the Companion Device to a router (e.g. the Primary Device which shares the network) which will assign an address for the Companion Device. NOTE: This step MAY be performed at any time prior to step 2. 2. The End User uses the LPAd on the Companion Device to generate a HTTPS URL which includes the Companion Device address (e.g. private local IP address) and security information (i.e. 128-bit random secret key). In order to achieve the interoperability between different OEM Devices, the HTTPS URL SHALL be specified as https://hpath/LPA_access_token, where "hpath" is the Companion Device address and "LPA_access_token" is the security information. 3. The LPAd on the Companion Device indicates the HTTPS URL including the Companion Device address and the security information to the Primary Device using one of following non-exhaustive example means: • The Companion Device transfers the HTTPS URL to the Primary Device, e.g. using NFC. • The Companion Device displays the HTTPS URL which could be input by the End User to the Primary Device. • The Companion Device transforms the HTTPS URL into a QR code or bar code so that the Primary Device can scan the code to obtain the HTTPS URL. • The Companion Device transfers the HTTPS URL through a wired connection, such as a USB link to the Primary Device. 4. Using the Companion Device address and the security information obtained from the HTTPS URL, a software component (e.g. LPAd) on the Primary Device establishes a HTTPS session with the LPAd on the Companion Device: • Firstly, the software component uses the LPA_access_token in step 2 as the PSK to initiate the PSK-TLS connection as defined in RFC 4279 [47] with the</w:t>
      </w:r>
    </w:p>
    <w:p>
      <w:r>
        <w:rPr>
          <w:b/>
          <w:sz w:val="24"/>
        </w:rPr>
        <w:t xml:space="preserve">Test Case : </w:t>
        <w:br/>
      </w:r>
    </w:p>
    <w:p>
      <w:r>
        <w:rPr/>
        <w:t>Test Cases</w:t>
      </w:r>
    </w:p>
    <w:p>
      <w:r>
        <w:rPr/>
        <w:t>TC</w:t>
      </w:r>
      <w:r>
        <w:rPr>
          <w:i/>
        </w:rPr>
        <w:t>LPAd</w:t>
      </w:r>
      <w:r>
        <w:rPr/>
        <w:t>CompanionDevice_SecurePairingAndCommunication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Companion Device</w:t>
            </w:r>
          </w:p>
        </w:tc>
        <w:tc>
          <w:tcPr>
            <w:tcW w:type="dxa" w:w="4320"/>
          </w:tcPr>
          <w:p>
            <w:r>
              <w:t>Equipped with an eUICC and an LPAd capable of generating a connection URL</w:t>
            </w:r>
          </w:p>
        </w:tc>
      </w:tr>
      <w:tr>
        <w:tc>
          <w:tcPr>
            <w:tcW w:type="dxa" w:w="4320"/>
          </w:tcPr>
          <w:p>
            <w:r>
              <w:t>Primary Device</w:t>
            </w:r>
          </w:p>
        </w:tc>
        <w:tc>
          <w:tcPr>
            <w:tcW w:type="dxa" w:w="4320"/>
          </w:tcPr>
          <w:p>
            <w:r>
              <w:t>Capable of receiving the connection URL, connecting securely to Companion Device</w:t>
            </w:r>
          </w:p>
        </w:tc>
      </w:tr>
      <w:tr>
        <w:tc>
          <w:tcPr>
            <w:tcW w:type="dxa" w:w="4320"/>
          </w:tcPr>
          <w:p>
            <w:r>
              <w:t>Router (optional)</w:t>
            </w:r>
          </w:p>
        </w:tc>
        <w:tc>
          <w:tcPr>
            <w:tcW w:type="dxa" w:w="4320"/>
          </w:tcPr>
          <w:p>
            <w:r>
              <w:t>Available for DHCP/IP assignment if network connectivity is used</w:t>
            </w:r>
          </w:p>
        </w:tc>
      </w:tr>
      <w:tr>
        <w:tc>
          <w:tcPr>
            <w:tcW w:type="dxa" w:w="4320"/>
          </w:tcPr>
          <w:p>
            <w:r>
              <w:t>End User</w:t>
            </w:r>
          </w:p>
        </w:tc>
        <w:tc>
          <w:tcPr>
            <w:tcW w:type="dxa" w:w="4320"/>
          </w:tcPr>
          <w:p>
            <w:r>
              <w:t>Has access to both Primary and Companion Devices</w:t>
            </w:r>
          </w:p>
        </w:tc>
      </w:tr>
    </w:tbl>
    <w:p>
      <w:r>
        <w:rPr/>
        <w:t>Test Sequence #01: Establish Secure Transport-Level Proximity Link via OEM Implementation</w:t>
        <w:br/>
        <w:t>The aim of this test sequence is to verify that the Primary and Companion Devices, when manufactured by the same or collaborating OEMs, can establish a secure point-to-point transport-level proximity link for secure profile management.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Companion Device</w:t>
            </w:r>
          </w:p>
        </w:tc>
        <w:tc>
          <w:tcPr>
            <w:tcW w:type="dxa" w:w="4320"/>
          </w:tcPr>
          <w:p>
            <w:r>
              <w:t>Powered on, available for pairing; LPAd ready</w:t>
            </w:r>
          </w:p>
        </w:tc>
      </w:tr>
      <w:tr>
        <w:tc>
          <w:tcPr>
            <w:tcW w:type="dxa" w:w="4320"/>
          </w:tcPr>
          <w:p>
            <w:r>
              <w:t>Primary Device</w:t>
            </w:r>
          </w:p>
        </w:tc>
        <w:tc>
          <w:tcPr>
            <w:tcW w:type="dxa" w:w="4320"/>
          </w:tcPr>
          <w:p>
            <w:r>
              <w:t>Powered on, available for pairing/secure connection; has access to Companion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Primary ↔ Companion</w:t>
            </w:r>
          </w:p>
        </w:tc>
        <w:tc>
          <w:tcPr>
            <w:tcW w:type="dxa" w:w="2160"/>
          </w:tcPr>
          <w:p>
            <w:r>
              <w:t>Devices are in proximity, and OEM-specific secure link protocols are available and enabled.</w:t>
            </w:r>
          </w:p>
        </w:tc>
        <w:tc>
          <w:tcPr>
            <w:tcW w:type="dxa" w:w="2160"/>
          </w:tcPr>
          <w:p>
            <w:r>
              <w:t>OEM-specific secure channel is established.</w:t>
            </w:r>
          </w:p>
        </w:tc>
      </w:tr>
      <w:tr>
        <w:tc>
          <w:tcPr>
            <w:tcW w:type="dxa" w:w="2160"/>
          </w:tcPr>
          <w:p>
            <w:r>
              <w:t>1</w:t>
            </w:r>
          </w:p>
        </w:tc>
        <w:tc>
          <w:tcPr>
            <w:tcW w:type="dxa" w:w="2160"/>
          </w:tcPr>
          <w:p>
            <w:r>
              <w:t>Primary → Companion</w:t>
            </w:r>
          </w:p>
        </w:tc>
        <w:tc>
          <w:tcPr>
            <w:tcW w:type="dxa" w:w="2160"/>
          </w:tcPr>
          <w:p>
            <w:r>
              <w:t>Primary Device sends pairing request via OEM protocol.</w:t>
            </w:r>
          </w:p>
        </w:tc>
        <w:tc>
          <w:tcPr>
            <w:tcW w:type="dxa" w:w="2160"/>
          </w:tcPr>
          <w:p>
            <w:r>
              <w:t>Companion Device receives request, authenticates, and responds.</w:t>
            </w:r>
          </w:p>
        </w:tc>
      </w:tr>
      <w:tr>
        <w:tc>
          <w:tcPr>
            <w:tcW w:type="dxa" w:w="2160"/>
          </w:tcPr>
          <w:p>
            <w:r>
              <w:t>2</w:t>
            </w:r>
          </w:p>
        </w:tc>
        <w:tc>
          <w:tcPr>
            <w:tcW w:type="dxa" w:w="2160"/>
          </w:tcPr>
          <w:p>
            <w:r>
              <w:t>Companion ↔ Primary</w:t>
            </w:r>
          </w:p>
        </w:tc>
        <w:tc>
          <w:tcPr>
            <w:tcW w:type="dxa" w:w="2160"/>
          </w:tcPr>
          <w:p>
            <w:r>
              <w:t>Devices negotiate session keys and set up a secure channel.</w:t>
            </w:r>
          </w:p>
        </w:tc>
        <w:tc>
          <w:tcPr>
            <w:tcW w:type="dxa" w:w="2160"/>
          </w:tcPr>
          <w:p>
            <w:r>
              <w:t>A secure, confidential, and integrity-protected link is established.</w:t>
            </w:r>
          </w:p>
        </w:tc>
      </w:tr>
      <w:tr>
        <w:tc>
          <w:tcPr>
            <w:tcW w:type="dxa" w:w="2160"/>
          </w:tcPr>
          <w:p>
            <w:r>
              <w:t>3</w:t>
            </w:r>
          </w:p>
        </w:tc>
        <w:tc>
          <w:tcPr>
            <w:tcW w:type="dxa" w:w="2160"/>
          </w:tcPr>
          <w:p>
            <w:r>
              <w:t>End User → Primary Device</w:t>
            </w:r>
          </w:p>
        </w:tc>
        <w:tc>
          <w:tcPr>
            <w:tcW w:type="dxa" w:w="2160"/>
          </w:tcPr>
          <w:p>
            <w:r>
              <w:t>End User uses Primary Device UI to request Local Profile Management on Companion Device.</w:t>
            </w:r>
          </w:p>
        </w:tc>
        <w:tc>
          <w:tcPr>
            <w:tcW w:type="dxa" w:w="2160"/>
          </w:tcPr>
          <w:p>
            <w:r>
              <w:t>User Intent and confirmation securely captured via link.</w:t>
            </w:r>
          </w:p>
        </w:tc>
      </w:tr>
      <w:tr>
        <w:tc>
          <w:tcPr>
            <w:tcW w:type="dxa" w:w="2160"/>
          </w:tcPr>
          <w:p>
            <w:r>
              <w:t>4</w:t>
            </w:r>
          </w:p>
        </w:tc>
        <w:tc>
          <w:tcPr>
            <w:tcW w:type="dxa" w:w="2160"/>
          </w:tcPr>
          <w:p>
            <w:r>
              <w:t>Primary ↔ Companion</w:t>
            </w:r>
          </w:p>
        </w:tc>
        <w:tc>
          <w:tcPr>
            <w:tcW w:type="dxa" w:w="2160"/>
          </w:tcPr>
          <w:p>
            <w:r>
              <w:t>Local Profile Management command transmitted securely.</w:t>
            </w:r>
          </w:p>
        </w:tc>
        <w:tc>
          <w:tcPr>
            <w:tcW w:type="dxa" w:w="2160"/>
          </w:tcPr>
          <w:p>
            <w:r>
              <w:t>Companion Device executes the management operation securely.</w:t>
            </w:r>
          </w:p>
        </w:tc>
      </w:tr>
    </w:tbl>
    <w:p>
      <w:r>
        <w:rPr/>
        <w:t>Test Sequence #02: Establish Secure Transport-Level Proximity Link via Standard Interoperable Mechanism</w:t>
        <w:br/>
        <w:t>The aim of this test sequence is to verify secure pairing, communication, and user intent capture via a standardized, interoperable approach using a URL with a 128-bit secret.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Companion Device</w:t>
            </w:r>
          </w:p>
        </w:tc>
        <w:tc>
          <w:tcPr>
            <w:tcW w:type="dxa" w:w="4320"/>
          </w:tcPr>
          <w:p>
            <w:r>
              <w:t>Connected to router or network, receives assigned local IP address (may be done at any time prior to Step 2).</w:t>
            </w:r>
          </w:p>
        </w:tc>
      </w:tr>
      <w:tr>
        <w:tc>
          <w:tcPr>
            <w:tcW w:type="dxa" w:w="4320"/>
          </w:tcPr>
          <w:p>
            <w:r>
              <w:t>LPAd (Companion)</w:t>
            </w:r>
          </w:p>
        </w:tc>
        <w:tc>
          <w:tcPr>
            <w:tcW w:type="dxa" w:w="4320"/>
          </w:tcPr>
          <w:p>
            <w:r>
              <w:t>Ready to generate HTTPS URL with address and access token (128-bit random secret).</w:t>
            </w:r>
          </w:p>
        </w:tc>
      </w:tr>
      <w:tr>
        <w:tc>
          <w:tcPr>
            <w:tcW w:type="dxa" w:w="4320"/>
          </w:tcPr>
          <w:p>
            <w:r>
              <w:t>Primary Device</w:t>
            </w:r>
          </w:p>
        </w:tc>
        <w:tc>
          <w:tcPr>
            <w:tcW w:type="dxa" w:w="4320"/>
          </w:tcPr>
          <w:p>
            <w:r>
              <w:t>Ready to receive HTTPS URL and initiate secure connection.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Companion</w:t>
            </w:r>
          </w:p>
        </w:tc>
        <w:tc>
          <w:tcPr>
            <w:tcW w:type="dxa" w:w="2160"/>
          </w:tcPr>
          <w:p>
            <w:r>
              <w:t>Connect Companion Device to router/shared network. (MAY be done anytime before Step 2)</w:t>
            </w:r>
          </w:p>
        </w:tc>
        <w:tc>
          <w:tcPr>
            <w:tcW w:type="dxa" w:w="2160"/>
          </w:tcPr>
          <w:p>
            <w:r>
              <w:t>Companion Device receives network address (e.g., local IP address).</w:t>
            </w:r>
          </w:p>
        </w:tc>
      </w:tr>
      <w:tr>
        <w:tc>
          <w:tcPr>
            <w:tcW w:type="dxa" w:w="2160"/>
          </w:tcPr>
          <w:p>
            <w:r>
              <w:t>2</w:t>
            </w:r>
          </w:p>
        </w:tc>
        <w:tc>
          <w:tcPr>
            <w:tcW w:type="dxa" w:w="2160"/>
          </w:tcPr>
          <w:p>
            <w:r>
              <w:t>LPAd (Companion)</w:t>
            </w:r>
          </w:p>
        </w:tc>
        <w:tc>
          <w:tcPr>
            <w:tcW w:type="dxa" w:w="2160"/>
          </w:tcPr>
          <w:p>
            <w:r>
              <w:t>Generate HTTPS URL in format: https:/// (: 128-bit random secret)</w:t>
            </w:r>
          </w:p>
        </w:tc>
        <w:tc>
          <w:tcPr>
            <w:tcW w:type="dxa" w:w="2160"/>
          </w:tcPr>
          <w:p>
            <w:r>
              <w:t>URL with correct format and 128-bit secret generated and available.</w:t>
            </w:r>
          </w:p>
        </w:tc>
      </w:tr>
      <w:tr>
        <w:tc>
          <w:tcPr>
            <w:tcW w:type="dxa" w:w="2160"/>
          </w:tcPr>
          <w:p>
            <w:r>
              <w:t>3</w:t>
            </w:r>
          </w:p>
        </w:tc>
        <w:tc>
          <w:tcPr>
            <w:tcW w:type="dxa" w:w="2160"/>
          </w:tcPr>
          <w:p>
            <w:r>
              <w:t>Companion → Primary</w:t>
            </w:r>
          </w:p>
        </w:tc>
        <w:tc>
          <w:tcPr>
            <w:tcW w:type="dxa" w:w="2160"/>
          </w:tcPr>
          <w:p>
            <w:r>
              <w:t>Transfer HTTPS URL (via NFC, QR code, onscreen display, USB link, or manual entry) to Primary Device.</w:t>
            </w:r>
          </w:p>
        </w:tc>
        <w:tc>
          <w:tcPr>
            <w:tcW w:type="dxa" w:w="2160"/>
          </w:tcPr>
          <w:p>
            <w:r>
              <w:t>Primary Device acquires accurate and complete HTTPS URL including secret token.</w:t>
            </w:r>
          </w:p>
        </w:tc>
      </w:tr>
      <w:tr>
        <w:tc>
          <w:tcPr>
            <w:tcW w:type="dxa" w:w="2160"/>
          </w:tcPr>
          <w:p>
            <w:r>
              <w:t>4</w:t>
            </w:r>
          </w:p>
        </w:tc>
        <w:tc>
          <w:tcPr>
            <w:tcW w:type="dxa" w:w="2160"/>
          </w:tcPr>
          <w:p>
            <w:r>
              <w:t>Primary LPAd → Companion</w:t>
            </w:r>
          </w:p>
        </w:tc>
        <w:tc>
          <w:tcPr>
            <w:tcW w:type="dxa" w:w="2160"/>
          </w:tcPr>
          <w:p>
            <w:r>
              <w:t>Using “LPAaccesstoken” from Step 2 as PSK, Primary LPAd initiates PSK-TLS session (per RFC 4279) to Companion Device address/path.</w:t>
            </w:r>
          </w:p>
        </w:tc>
        <w:tc>
          <w:tcPr>
            <w:tcW w:type="dxa" w:w="2160"/>
          </w:tcPr>
          <w:p>
            <w:r>
              <w:t>1- PSK-TLS handshake completed2- Secure HTTPS (confidentiality/integrity-protected) session established</w:t>
            </w:r>
          </w:p>
        </w:tc>
      </w:tr>
      <w:tr>
        <w:tc>
          <w:tcPr>
            <w:tcW w:type="dxa" w:w="2160"/>
          </w:tcPr>
          <w:p>
            <w:r>
              <w:t>5</w:t>
            </w:r>
          </w:p>
        </w:tc>
        <w:tc>
          <w:tcPr>
            <w:tcW w:type="dxa" w:w="2160"/>
          </w:tcPr>
          <w:p>
            <w:r>
              <w:t>End User → Primary Device</w:t>
            </w:r>
          </w:p>
        </w:tc>
        <w:tc>
          <w:tcPr>
            <w:tcW w:type="dxa" w:w="2160"/>
          </w:tcPr>
          <w:p>
            <w:r>
              <w:t>Using Primary Device, request a Local Profile Management operation (download, enable/disable profile, etc.) on the Companion Device.</w:t>
            </w:r>
          </w:p>
        </w:tc>
        <w:tc>
          <w:tcPr>
            <w:tcW w:type="dxa" w:w="2160"/>
          </w:tcPr>
          <w:p>
            <w:r>
              <w:t>User Intent securely captured and relayed to LPAd on Companion Device for actual processing (never only on Primary)</w:t>
            </w:r>
          </w:p>
        </w:tc>
      </w:tr>
      <w:tr>
        <w:tc>
          <w:tcPr>
            <w:tcW w:type="dxa" w:w="2160"/>
          </w:tcPr>
          <w:p>
            <w:r>
              <w:t>6</w:t>
            </w:r>
          </w:p>
        </w:tc>
        <w:tc>
          <w:tcPr>
            <w:tcW w:type="dxa" w:w="2160"/>
          </w:tcPr>
          <w:p>
            <w:r>
              <w:t>Primary LPAd → Companion</w:t>
            </w:r>
          </w:p>
        </w:tc>
        <w:tc>
          <w:tcPr>
            <w:tcW w:type="dxa" w:w="2160"/>
          </w:tcPr>
          <w:p>
            <w:r>
              <w:t>Transmit management command via secured channel to Companion Device LPAd.</w:t>
            </w:r>
          </w:p>
        </w:tc>
        <w:tc>
          <w:tcPr>
            <w:tcW w:type="dxa" w:w="2160"/>
          </w:tcPr>
          <w:p>
            <w:r>
              <w:t>Command is received, authenticated, and executed securely by Companion LPAd.</w:t>
            </w:r>
          </w:p>
        </w:tc>
      </w:tr>
      <w:tr>
        <w:tc>
          <w:tcPr>
            <w:tcW w:type="dxa" w:w="2160"/>
          </w:tcPr>
          <w:p>
            <w:r>
              <w:t>7</w:t>
            </w:r>
          </w:p>
        </w:tc>
        <w:tc>
          <w:tcPr>
            <w:tcW w:type="dxa" w:w="2160"/>
          </w:tcPr>
          <w:p>
            <w:r>
              <w:t>Companion LPAd</w:t>
            </w:r>
          </w:p>
        </w:tc>
        <w:tc>
          <w:tcPr>
            <w:tcW w:type="dxa" w:w="2160"/>
          </w:tcPr>
          <w:p>
            <w:r>
              <w:t>Optionally restrict accessible operations according to Companion Device policy (e.g., only “enable/disable” allowed per current state).</w:t>
            </w:r>
          </w:p>
        </w:tc>
        <w:tc>
          <w:tcPr>
            <w:tcW w:type="dxa" w:w="2160"/>
          </w:tcPr>
          <w:p>
            <w:r>
              <w:t>Only permitted operations are exposed/accepted by Companion Device’s LUI/LPAd.</w:t>
            </w:r>
          </w:p>
        </w:tc>
      </w:tr>
    </w:tbl>
    <w:p>
      <w:r>
        <w:rPr/>
        <w:t>Test Sequence #03: Enforcement of Secure User Intent Capture and Operation Restrictions</w:t>
        <w:br/>
        <w:t>This sequence verifies that user intent, confirmation, and operation restrictions are always enforced on the Companion Device.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Primary → Companion</w:t>
            </w:r>
          </w:p>
        </w:tc>
        <w:tc>
          <w:tcPr>
            <w:tcW w:type="dxa" w:w="2160"/>
          </w:tcPr>
          <w:p>
            <w:r>
              <w:t>User initiates action from Primary Device UI (e.g., tries to reset Companion eUICC memory).</w:t>
            </w:r>
          </w:p>
        </w:tc>
        <w:tc>
          <w:tcPr>
            <w:tcW w:type="dxa" w:w="2160"/>
          </w:tcPr>
          <w:p>
            <w:r>
              <w:t>1- LPAd/LUI on Companion Device receives request.2- LPAd on Companion applies operation policy</w:t>
            </w:r>
          </w:p>
        </w:tc>
      </w:tr>
      <w:tr>
        <w:tc>
          <w:tcPr>
            <w:tcW w:type="dxa" w:w="2160"/>
          </w:tcPr>
          <w:p>
            <w:r>
              <w:t>2</w:t>
            </w:r>
          </w:p>
        </w:tc>
        <w:tc>
          <w:tcPr>
            <w:tcW w:type="dxa" w:w="2160"/>
          </w:tcPr>
          <w:p>
            <w:r>
              <w:t>Companion</w:t>
            </w:r>
          </w:p>
        </w:tc>
        <w:tc>
          <w:tcPr>
            <w:tcW w:type="dxa" w:w="2160"/>
          </w:tcPr>
          <w:p>
            <w:r>
              <w:t>LUI displays prompt for User Intent/Confirmation or restricts action if not allowed by policy/state.</w:t>
            </w:r>
          </w:p>
        </w:tc>
        <w:tc>
          <w:tcPr>
            <w:tcW w:type="dxa" w:w="2160"/>
          </w:tcPr>
          <w:p>
            <w:r>
              <w:t>1- User Intent/Confirmation physically performed as local input on Companion Device (or securely via link if allowed)2- Disallowed operations (e.g., memory reset) are not executed.</w:t>
            </w:r>
          </w:p>
        </w:tc>
      </w:tr>
    </w:tbl>
    <w:p>
      <w:r>
        <w:rPr/>
        <w:t>Conformance Requirements References</w:t>
        <w:br/>
        <w:t>- SGP.22 v2.6.1 Requirement C.2 (Page 257)</w:t>
        <w:br/>
        <w:t>- RFC 4279 [47]</w:t>
        <w:br/>
        <w:t>- SGP.21 Section LPA30, LPA31, LPA32, LPA33</w:t>
      </w:r>
    </w:p>
    <w:p>
      <w:r>
        <w:rPr/>
        <w:t>Conditional Execution Rules</w:t>
        <w:br/>
        <w:t>- Test Sequence #01 SHALL be executed if and only if the Primary and Companion Devices’ OEM(s) support proprietary secure proximity links.</w:t>
        <w:br/>
        <w:t>- Test Sequences #02 and #03 SHALL be executed for interoperability testing or where the standard URL-based approach is required/implemented.</w:t>
        <w:br/>
        <w:t>- Step 7 in Test Sequence #02 SHALL verify that only permitted operations are available depending on Companion Device state and policy.</w:t>
        <w:br/>
        <w:t xml:space="preserve">- In all sequences, User Intent and necessary Confirmations SHALL only be accepted by the LPAd/LUI on the Companion Device, even when UI is initiated from the Primary Device. </w:t>
      </w:r>
    </w:p>
    <w:p>
      <w:r>
        <w:rPr/>
        <w:t>Notes:</w:t>
        <w:br/>
        <w:t>- Each secure pairing and communication session SHALL guarantee confidentiality and integrity.</w:t>
        <w:br/>
        <w:t>- The format for the HTTPS URL and secure PSK key exchange is mandatory for interoperability between different OEM devices.</w:t>
      </w:r>
    </w:p>
    <w:p/>
    <w:p>
      <w:r>
        <w:rPr>
          <w:b/>
          <w:sz w:val="24"/>
        </w:rPr>
        <w:t>Requirement ID : C.3 | Requirement Description : General LPA Requirements</w:t>
      </w:r>
    </w:p>
    <w:p>
      <w:r>
        <w:rPr>
          <w:b/>
          <w:sz w:val="24"/>
        </w:rPr>
        <w:t xml:space="preserve">Test Case : </w:t>
        <w:br/>
      </w:r>
    </w:p>
    <w:p>
      <w:r>
        <w:rPr/>
        <w:t>Test Cases</w:t>
      </w:r>
    </w:p>
    <w:p>
      <w:r>
        <w:rPr/>
        <w:t>TC</w:t>
      </w:r>
      <w:r>
        <w:rPr>
          <w:i/>
        </w:rPr>
        <w:t>LPA</w:t>
      </w:r>
      <w:r>
        <w:rPr/>
        <w:t>GeneralRequirements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includes an eUICC and an LPA implementation as per SGP.22 v2.6.1, Section C.3</w:t>
            </w:r>
          </w:p>
        </w:tc>
      </w:tr>
      <w:tr>
        <w:tc>
          <w:tcPr>
            <w:tcW w:type="dxa" w:w="4320"/>
          </w:tcPr>
          <w:p>
            <w:r>
              <w:t>eUICC</w:t>
            </w:r>
          </w:p>
        </w:tc>
        <w:tc>
          <w:tcPr>
            <w:tcW w:type="dxa" w:w="4320"/>
          </w:tcPr>
          <w:p>
            <w:r>
              <w:t>eUICC is properly provisioned and accessible by the LPA</w:t>
            </w:r>
          </w:p>
        </w:tc>
      </w:tr>
      <w:tr>
        <w:tc>
          <w:tcPr>
            <w:tcW w:type="dxa" w:w="4320"/>
          </w:tcPr>
          <w:p>
            <w:r>
              <w:t>Primary Device</w:t>
            </w:r>
          </w:p>
        </w:tc>
        <w:tc>
          <w:tcPr>
            <w:tcW w:type="dxa" w:w="4320"/>
          </w:tcPr>
          <w:p>
            <w:r>
              <w:t>In multi-device scenario: Can act as a controller for the Companion Device</w:t>
            </w:r>
          </w:p>
        </w:tc>
      </w:tr>
      <w:tr>
        <w:tc>
          <w:tcPr>
            <w:tcW w:type="dxa" w:w="4320"/>
          </w:tcPr>
          <w:p>
            <w:r>
              <w:t>Companion Device</w:t>
            </w:r>
          </w:p>
        </w:tc>
        <w:tc>
          <w:tcPr>
            <w:tcW w:type="dxa" w:w="4320"/>
          </w:tcPr>
          <w:p>
            <w:r>
              <w:t>Contains an eUICC and runs its own LPA</w:t>
            </w:r>
          </w:p>
        </w:tc>
      </w:tr>
    </w:tbl>
    <w:p>
      <w:r>
        <w:rPr/>
        <w:t>Test Sequence #01: Single Instance Enforcement</w:t>
        <w:br/>
        <w:t>Ensure there is only one active LPAd instance per eUICC as required.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LPA process is running</w:t>
            </w:r>
          </w:p>
        </w:tc>
      </w:tr>
      <w:tr>
        <w:tc>
          <w:tcPr>
            <w:tcW w:type="dxa" w:w="4320"/>
          </w:tcPr>
          <w:p>
            <w:r>
              <w:t>eUICC</w:t>
            </w:r>
          </w:p>
        </w:tc>
        <w:tc>
          <w:tcPr>
            <w:tcW w:type="dxa" w:w="4320"/>
          </w:tcPr>
          <w:p>
            <w:r>
              <w:t>eUICC is accessible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w:t>
            </w:r>
          </w:p>
        </w:tc>
        <w:tc>
          <w:tcPr>
            <w:tcW w:type="dxa" w:w="2160"/>
          </w:tcPr>
          <w:p>
            <w:r>
              <w:t>Power on Device, LPA attempts to start</w:t>
            </w:r>
          </w:p>
        </w:tc>
        <w:tc>
          <w:tcPr>
            <w:tcW w:type="dxa" w:w="2160"/>
          </w:tcPr>
          <w:p>
            <w:r>
              <w:t>LPA and eUICC both running normally</w:t>
            </w:r>
          </w:p>
        </w:tc>
      </w:tr>
      <w:tr>
        <w:tc>
          <w:tcPr>
            <w:tcW w:type="dxa" w:w="2160"/>
          </w:tcPr>
          <w:p>
            <w:r>
              <w:t>1</w:t>
            </w:r>
          </w:p>
        </w:tc>
        <w:tc>
          <w:tcPr>
            <w:tcW w:type="dxa" w:w="2160"/>
          </w:tcPr>
          <w:p>
            <w:r>
              <w:t>Test System → Device</w:t>
            </w:r>
          </w:p>
        </w:tc>
        <w:tc>
          <w:tcPr>
            <w:tcW w:type="dxa" w:w="2160"/>
          </w:tcPr>
          <w:p>
            <w:r>
              <w:t>Attempt to launch a second LPA instance</w:t>
            </w:r>
          </w:p>
        </w:tc>
        <w:tc>
          <w:tcPr>
            <w:tcW w:type="dxa" w:w="2160"/>
          </w:tcPr>
          <w:p>
            <w:r>
              <w:t>1- System prevents the second LPA instance from running2- Only one LPAd instance per active eUICC is present</w:t>
            </w:r>
          </w:p>
        </w:tc>
      </w:tr>
      <w:tr>
        <w:tc>
          <w:tcPr>
            <w:tcW w:type="dxa" w:w="2160"/>
          </w:tcPr>
          <w:p>
            <w:r>
              <w:t>2</w:t>
            </w:r>
          </w:p>
        </w:tc>
        <w:tc>
          <w:tcPr>
            <w:tcW w:type="dxa" w:w="2160"/>
          </w:tcPr>
          <w:p>
            <w:r>
              <w:t>Device → Test System</w:t>
            </w:r>
          </w:p>
        </w:tc>
        <w:tc>
          <w:tcPr>
            <w:tcW w:type="dxa" w:w="2160"/>
          </w:tcPr>
          <w:p>
            <w:r>
              <w:t>Query for active LPA instances</w:t>
            </w:r>
          </w:p>
        </w:tc>
        <w:tc>
          <w:tcPr>
            <w:tcW w:type="dxa" w:w="2160"/>
          </w:tcPr>
          <w:p>
            <w:r>
              <w:t>Device returns record of a single active LPAd per eUICC</w:t>
            </w:r>
          </w:p>
        </w:tc>
      </w:tr>
    </w:tbl>
    <w:p>
      <w:r>
        <w:rPr/>
        <w:t>Test Sequence #02: Support for Profile Download, Installation, and Notifications</w:t>
        <w:br/>
        <w:t>Verify LPA supports LPD functions and Notifications as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w:t>
            </w:r>
          </w:p>
        </w:tc>
        <w:tc>
          <w:tcPr>
            <w:tcW w:type="dxa" w:w="2160"/>
          </w:tcPr>
          <w:p>
            <w:r>
              <w:t>LPA is operational and eUICC accessible</w:t>
            </w:r>
          </w:p>
        </w:tc>
        <w:tc>
          <w:tcPr>
            <w:tcW w:type="dxa" w:w="2160"/>
          </w:tcPr>
          <w:p>
            <w:r>
              <w:t>Initial communication paths are open</w:t>
            </w:r>
          </w:p>
        </w:tc>
      </w:tr>
      <w:tr>
        <w:tc>
          <w:tcPr>
            <w:tcW w:type="dxa" w:w="2160"/>
          </w:tcPr>
          <w:p>
            <w:r>
              <w:t>1</w:t>
            </w:r>
          </w:p>
        </w:tc>
        <w:tc>
          <w:tcPr>
            <w:tcW w:type="dxa" w:w="2160"/>
          </w:tcPr>
          <w:p>
            <w:r>
              <w:t>End User → LPA</w:t>
            </w:r>
          </w:p>
        </w:tc>
        <w:tc>
          <w:tcPr>
            <w:tcW w:type="dxa" w:w="2160"/>
          </w:tcPr>
          <w:p>
            <w:r>
              <w:t>End User triggers Profile download and installation via LPA</w:t>
            </w:r>
          </w:p>
        </w:tc>
        <w:tc>
          <w:tcPr>
            <w:tcW w:type="dxa" w:w="2160"/>
          </w:tcPr>
          <w:p>
            <w:r>
              <w:t>1- LPA initiates Profile Download (LPD) function2- Profile installation request forwarded to eUICC</w:t>
            </w:r>
          </w:p>
        </w:tc>
      </w:tr>
      <w:tr>
        <w:tc>
          <w:tcPr>
            <w:tcW w:type="dxa" w:w="2160"/>
          </w:tcPr>
          <w:p>
            <w:r>
              <w:t>2</w:t>
            </w:r>
          </w:p>
        </w:tc>
        <w:tc>
          <w:tcPr>
            <w:tcW w:type="dxa" w:w="2160"/>
          </w:tcPr>
          <w:p>
            <w:r>
              <w:t>LPA → eUICC</w:t>
            </w:r>
          </w:p>
        </w:tc>
        <w:tc>
          <w:tcPr>
            <w:tcW w:type="dxa" w:w="2160"/>
          </w:tcPr>
          <w:p>
            <w:r>
              <w:t>LPA instructs eUICC to download and install a Profile</w:t>
            </w:r>
          </w:p>
        </w:tc>
        <w:tc>
          <w:tcPr>
            <w:tcW w:type="dxa" w:w="2160"/>
          </w:tcPr>
          <w:p>
            <w:r>
              <w:t>eUICC processes download and installation</w:t>
            </w:r>
          </w:p>
        </w:tc>
      </w:tr>
      <w:tr>
        <w:tc>
          <w:tcPr>
            <w:tcW w:type="dxa" w:w="2160"/>
          </w:tcPr>
          <w:p>
            <w:r>
              <w:t>3</w:t>
            </w:r>
          </w:p>
        </w:tc>
        <w:tc>
          <w:tcPr>
            <w:tcW w:type="dxa" w:w="2160"/>
          </w:tcPr>
          <w:p>
            <w:r>
              <w:t>eUICC → LPA</w:t>
            </w:r>
          </w:p>
        </w:tc>
        <w:tc>
          <w:tcPr>
            <w:tcW w:type="dxa" w:w="2160"/>
          </w:tcPr>
          <w:p>
            <w:r>
              <w:t>Notification to LPA after installation completes</w:t>
            </w:r>
          </w:p>
        </w:tc>
        <w:tc>
          <w:tcPr>
            <w:tcW w:type="dxa" w:w="2160"/>
          </w:tcPr>
          <w:p>
            <w:r>
              <w:t>LPA receives notification event as per SGP.22/&gt;3.1.3, 3.5, 5.6.4, 5.7.9</w:t>
            </w:r>
          </w:p>
        </w:tc>
      </w:tr>
      <w:tr>
        <w:tc>
          <w:tcPr>
            <w:tcW w:type="dxa" w:w="2160"/>
          </w:tcPr>
          <w:p>
            <w:r>
              <w:t>4</w:t>
            </w:r>
          </w:p>
        </w:tc>
        <w:tc>
          <w:tcPr>
            <w:tcW w:type="dxa" w:w="2160"/>
          </w:tcPr>
          <w:p>
            <w:r>
              <w:t>LPA → Notification Receiver</w:t>
            </w:r>
          </w:p>
        </w:tc>
        <w:tc>
          <w:tcPr>
            <w:tcW w:type="dxa" w:w="2160"/>
          </w:tcPr>
          <w:p>
            <w:r>
              <w:t>LPA triggers Notification to Notification Receivers (if configured)</w:t>
            </w:r>
          </w:p>
        </w:tc>
        <w:tc>
          <w:tcPr>
            <w:tcW w:type="dxa" w:w="2160"/>
          </w:tcPr>
          <w:p>
            <w:r>
              <w:t>Notification sent on best effort basis, not impacting main operation</w:t>
            </w:r>
          </w:p>
        </w:tc>
      </w:tr>
    </w:tbl>
    <w:p>
      <w:r>
        <w:rPr/>
        <w:t>Test Sequence #03: Companion Device Integration (Multi-Device Scenario)</w:t>
        <w:br/>
        <w:t>Verify only allowed actions are exposed via the LUI on Companion Device as per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Primary Device</w:t>
            </w:r>
          </w:p>
        </w:tc>
        <w:tc>
          <w:tcPr>
            <w:tcW w:type="dxa" w:w="4320"/>
          </w:tcPr>
          <w:p>
            <w:r>
              <w:t>Linked to a Companion Device via secure TLS/HTTPS</w:t>
            </w:r>
          </w:p>
        </w:tc>
      </w:tr>
      <w:tr>
        <w:tc>
          <w:tcPr>
            <w:tcW w:type="dxa" w:w="4320"/>
          </w:tcPr>
          <w:p>
            <w:r>
              <w:t>Companion Device</w:t>
            </w:r>
          </w:p>
        </w:tc>
        <w:tc>
          <w:tcPr>
            <w:tcW w:type="dxa" w:w="4320"/>
          </w:tcPr>
          <w:p>
            <w:r>
              <w:t>LPA running; eUICC accessible; multiple Profiles may be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Primary Device ↔ Companion Device</w:t>
            </w:r>
          </w:p>
        </w:tc>
        <w:tc>
          <w:tcPr>
            <w:tcW w:type="dxa" w:w="2160"/>
          </w:tcPr>
          <w:p>
            <w:r>
              <w:t>Establish secure TLS session; perform mutual authentication between devices</w:t>
            </w:r>
          </w:p>
        </w:tc>
        <w:tc>
          <w:tcPr>
            <w:tcW w:type="dxa" w:w="2160"/>
          </w:tcPr>
          <w:p>
            <w:r>
              <w:t>TLS handshake succeeds; session key established</w:t>
            </w:r>
          </w:p>
        </w:tc>
      </w:tr>
      <w:tr>
        <w:tc>
          <w:tcPr>
            <w:tcW w:type="dxa" w:w="2160"/>
          </w:tcPr>
          <w:p>
            <w:r>
              <w:t>1</w:t>
            </w:r>
          </w:p>
        </w:tc>
        <w:tc>
          <w:tcPr>
            <w:tcW w:type="dxa" w:w="2160"/>
          </w:tcPr>
          <w:p>
            <w:r>
              <w:t>Primary Device → Companion Device</w:t>
            </w:r>
          </w:p>
        </w:tc>
        <w:tc>
          <w:tcPr>
            <w:tcW w:type="dxa" w:w="2160"/>
          </w:tcPr>
          <w:p>
            <w:r>
              <w:t>Primary Device queries LUI web resource</w:t>
            </w:r>
          </w:p>
        </w:tc>
        <w:tc>
          <w:tcPr>
            <w:tcW w:type="dxa" w:w="2160"/>
          </w:tcPr>
          <w:p>
            <w:r>
              <w:t>Companion Device returns UI presentation as HTTP response via HTTPS</w:t>
            </w:r>
          </w:p>
        </w:tc>
      </w:tr>
      <w:tr>
        <w:tc>
          <w:tcPr>
            <w:tcW w:type="dxa" w:w="2160"/>
          </w:tcPr>
          <w:p>
            <w:r>
              <w:t>2</w:t>
            </w:r>
          </w:p>
        </w:tc>
        <w:tc>
          <w:tcPr>
            <w:tcW w:type="dxa" w:w="2160"/>
          </w:tcPr>
          <w:p>
            <w:r>
              <w:t>End User (via Primary Device) → LPA-LUI</w:t>
            </w:r>
          </w:p>
        </w:tc>
        <w:tc>
          <w:tcPr>
            <w:tcW w:type="dxa" w:w="2160"/>
          </w:tcPr>
          <w:p>
            <w:r>
              <w:t>End User attempts an unsupported Local Profile Management operation (e.g., eUICC Memory Reset)</w:t>
            </w:r>
          </w:p>
        </w:tc>
        <w:tc>
          <w:tcPr>
            <w:tcW w:type="dxa" w:w="2160"/>
          </w:tcPr>
          <w:p>
            <w:r>
              <w:t>LUI UI on Companion Device restricts the operation; action not permitted as per LUI UI policy</w:t>
            </w:r>
          </w:p>
        </w:tc>
      </w:tr>
      <w:tr>
        <w:tc>
          <w:tcPr>
            <w:tcW w:type="dxa" w:w="2160"/>
          </w:tcPr>
          <w:p>
            <w:r>
              <w:t>3</w:t>
            </w:r>
          </w:p>
        </w:tc>
        <w:tc>
          <w:tcPr>
            <w:tcW w:type="dxa" w:w="2160"/>
          </w:tcPr>
          <w:p>
            <w:r>
              <w:t>End User (via Primary Device) → LPA-LUI</w:t>
            </w:r>
          </w:p>
        </w:tc>
        <w:tc>
          <w:tcPr>
            <w:tcW w:type="dxa" w:w="2160"/>
          </w:tcPr>
          <w:p>
            <w:r>
              <w:t>End User enables a Profile on Companion Device</w:t>
            </w:r>
          </w:p>
        </w:tc>
        <w:tc>
          <w:tcPr>
            <w:tcW w:type="dxa" w:w="2160"/>
          </w:tcPr>
          <w:p>
            <w:r>
              <w:t>1- If an enabled Profile already exists, LUI exposes only supported actions2- 'Enable' only if allowed</w:t>
            </w:r>
          </w:p>
        </w:tc>
      </w:tr>
    </w:tbl>
    <w:p>
      <w:r>
        <w:rPr/>
        <w:t>Test Sequence #04: Integrity Enforcement</w:t>
        <w:br/>
        <w:t>Test LPA integrity check and reaction upon a failed check.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w:t>
            </w:r>
          </w:p>
        </w:tc>
        <w:tc>
          <w:tcPr>
            <w:tcW w:type="dxa" w:w="2160"/>
          </w:tcPr>
          <w:p>
            <w:r>
              <w:t>Tamper with or simulate compromised LPA integrity</w:t>
            </w:r>
          </w:p>
        </w:tc>
        <w:tc>
          <w:tcPr>
            <w:tcW w:type="dxa" w:w="2160"/>
          </w:tcPr>
          <w:p>
            <w:r>
              <w:t>LPA fails its self-check/integrity validation</w:t>
            </w:r>
          </w:p>
        </w:tc>
      </w:tr>
      <w:tr>
        <w:tc>
          <w:tcPr>
            <w:tcW w:type="dxa" w:w="2160"/>
          </w:tcPr>
          <w:p>
            <w:r>
              <w:t>2</w:t>
            </w:r>
          </w:p>
        </w:tc>
        <w:tc>
          <w:tcPr>
            <w:tcW w:type="dxa" w:w="2160"/>
          </w:tcPr>
          <w:p>
            <w:r>
              <w:t>Device/LPA</w:t>
            </w:r>
          </w:p>
        </w:tc>
        <w:tc>
          <w:tcPr>
            <w:tcW w:type="dxa" w:w="2160"/>
          </w:tcPr>
          <w:p>
            <w:r>
              <w:t>LPA attempts communication with eUICC</w:t>
            </w:r>
          </w:p>
        </w:tc>
        <w:tc>
          <w:tcPr>
            <w:tcW w:type="dxa" w:w="2160"/>
          </w:tcPr>
          <w:p>
            <w:r>
              <w:t>Communication is blocked; no interaction between LPA and eUICC per requirement</w:t>
            </w:r>
          </w:p>
        </w:tc>
      </w:tr>
    </w:tbl>
    <w:p>
      <w:r>
        <w:rPr/>
        <w:t>Test Sequence #05: LPA Function Support</w:t>
        <w:br/>
        <w:t>Verify support for all required functions (per C.3) including Notification, Profile Download, Profile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LPA</w:t>
            </w:r>
          </w:p>
        </w:tc>
        <w:tc>
          <w:tcPr>
            <w:tcW w:type="dxa" w:w="2160"/>
          </w:tcPr>
          <w:p>
            <w:r>
              <w:t>End User requests a Local Profile Management Operation (enable/disable)</w:t>
            </w:r>
          </w:p>
        </w:tc>
        <w:tc>
          <w:tcPr>
            <w:tcW w:type="dxa" w:w="2160"/>
          </w:tcPr>
          <w:p>
            <w:r>
              <w:t>LPA performs operation as per SGP.22, triggers required notifications as specified</w:t>
            </w:r>
          </w:p>
        </w:tc>
      </w:tr>
      <w:tr>
        <w:tc>
          <w:tcPr>
            <w:tcW w:type="dxa" w:w="2160"/>
          </w:tcPr>
          <w:p>
            <w:r>
              <w:t>2</w:t>
            </w:r>
          </w:p>
        </w:tc>
        <w:tc>
          <w:tcPr>
            <w:tcW w:type="dxa" w:w="2160"/>
          </w:tcPr>
          <w:p>
            <w:r>
              <w:t>End User → LPA</w:t>
            </w:r>
          </w:p>
        </w:tc>
        <w:tc>
          <w:tcPr>
            <w:tcW w:type="dxa" w:w="2160"/>
          </w:tcPr>
          <w:p>
            <w:r>
              <w:t>End User requests to read installed Profiles</w:t>
            </w:r>
          </w:p>
        </w:tc>
        <w:tc>
          <w:tcPr>
            <w:tcW w:type="dxa" w:w="2160"/>
          </w:tcPr>
          <w:p>
            <w:r>
              <w:t>LPA presents an up-to-date list of installed profiles (per LPA7 requirement)</w:t>
            </w:r>
          </w:p>
        </w:tc>
      </w:tr>
    </w:tbl>
    <w:p>
      <w:r>
        <w:rPr/>
        <w:t>Test Sequence #06: Notification Handling (Edge cases)</w:t>
        <w:br/>
        <w:t>Check LPA behavior when notification delivery fails.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Notification Receiver</w:t>
            </w:r>
          </w:p>
        </w:tc>
        <w:tc>
          <w:tcPr>
            <w:tcW w:type="dxa" w:w="2160"/>
          </w:tcPr>
          <w:p>
            <w:r>
              <w:t>LPA attempts to send Notification to Notification Receiver</w:t>
            </w:r>
          </w:p>
        </w:tc>
        <w:tc>
          <w:tcPr>
            <w:tcW w:type="dxa" w:w="2160"/>
          </w:tcPr>
          <w:p>
            <w:r>
              <w:t>Notification delivery is on best effort basis per LPA51, main functional operation proceeds</w:t>
            </w:r>
          </w:p>
        </w:tc>
      </w:tr>
      <w:tr>
        <w:tc>
          <w:tcPr>
            <w:tcW w:type="dxa" w:w="2160"/>
          </w:tcPr>
          <w:p>
            <w:r>
              <w:t>2</w:t>
            </w:r>
          </w:p>
        </w:tc>
        <w:tc>
          <w:tcPr>
            <w:tcW w:type="dxa" w:w="2160"/>
          </w:tcPr>
          <w:p>
            <w:r>
              <w:t>LPA</w:t>
            </w:r>
          </w:p>
        </w:tc>
        <w:tc>
          <w:tcPr>
            <w:tcW w:type="dxa" w:w="2160"/>
          </w:tcPr>
          <w:p>
            <w:r>
              <w:t>Log/report unsuccessful notification attempt</w:t>
            </w:r>
          </w:p>
        </w:tc>
        <w:tc>
          <w:tcPr>
            <w:tcW w:type="dxa" w:w="2160"/>
          </w:tcPr>
          <w:p>
            <w:r>
              <w:t>Operation completes as normal, with failed notification highlighted by LPA logs (optional)</w:t>
            </w:r>
          </w:p>
        </w:tc>
      </w:tr>
    </w:tbl>
    <w:p>
      <w:r>
        <w:rPr/>
        <w:t>Conformance Requirements References</w:t>
        <w:br/>
        <w:t>- SGP.22 v2.6.1, Section C.3 General LPA Requirements</w:t>
        <w:br/>
        <w:t>- SGP.22 v2.6.1, 3.1.3 (Local Profile Download functions)</w:t>
        <w:br/>
        <w:t>- SGP.22 v2.6.1, 3.5 (Notifications)</w:t>
        <w:br/>
        <w:t>- SGP.22 v2.6.1, 5.6.4 and 5.7.9 (Further LPA functions and notification details)</w:t>
      </w:r>
    </w:p>
    <w:p>
      <w:r>
        <w:rPr/>
        <w:t>Conditional Execution Rules:</w:t>
        <w:br/>
        <w:t>- Test Sequence #03 (Companion Device Integration) SHALL be executed only if the Device supports multi-device operation.</w:t>
        <w:br/>
        <w:t>- Test Sequence #04 (Integrity Enforcement) SHALL be executed for platforms with LPA integrity check capability.</w:t>
        <w:br/>
        <w:t>- Notification steps in all sequences SHALL be performed and verified, but partial or total delivery failures SHALL NOT block primary LPA-eUICC operation.</w:t>
      </w:r>
    </w:p>
    <w:p>
      <w:r>
        <w:rPr/>
        <w:t>Notes:</w:t>
        <w:br/>
        <w:t>- The LPA may be extended to support additional features beyond those described herein, provided specification interoperability requirements (LPA41a) are maintained.</w:t>
        <w:br/>
        <w:t>- All LPA actions SHALL always comply with “at most one instance per eUICC” policy.</w:t>
        <w:br/>
        <w:t>- Where policy restricts LUI operations (e.g., on Companion Devices), only those allowed by the LUI policy SHALL be exposed.</w:t>
      </w:r>
    </w:p>
    <w:p>
      <w:r>
        <w:rPr/>
        <w:t>End of test suite for Requirement C.3 General LPA Requirements.</w:t>
      </w:r>
    </w:p>
    <w:p/>
    <w:p>
      <w:r>
        <w:rPr>
          <w:b/>
          <w:sz w:val="24"/>
        </w:rPr>
        <w:t>Requirement ID : There SHALL be at most one instance of the LPAd per active eUICC. | Requirement Description : There shall be at most one instance of the LPAd per active eUICC.</w:t>
      </w:r>
    </w:p>
    <w:p>
      <w:r>
        <w:rPr>
          <w:b/>
          <w:sz w:val="24"/>
        </w:rPr>
        <w:t xml:space="preserve">Test Case : </w:t>
        <w:br/>
      </w:r>
    </w:p>
    <w:p>
      <w:r>
        <w:rPr/>
        <w:t>Test Cases</w:t>
      </w:r>
    </w:p>
    <w:p>
      <w:r>
        <w:rPr/>
        <w:t>TC</w:t>
      </w:r>
      <w:r>
        <w:rPr>
          <w:i/>
        </w:rPr>
        <w:t>LPAd</w:t>
      </w:r>
      <w:r>
        <w:rPr/>
        <w:t>OneInstancePerEid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containing one or more active eUICCs.</w:t>
            </w:r>
          </w:p>
        </w:tc>
      </w:tr>
      <w:tr>
        <w:tc>
          <w:tcPr>
            <w:tcW w:type="dxa" w:w="4320"/>
          </w:tcPr>
          <w:p>
            <w:r>
              <w:t>eUICC</w:t>
            </w:r>
          </w:p>
        </w:tc>
        <w:tc>
          <w:tcPr>
            <w:tcW w:type="dxa" w:w="4320"/>
          </w:tcPr>
          <w:p>
            <w:r>
              <w:t>Each eUICC is loaded with required operating system and is factory-initialized.</w:t>
            </w:r>
          </w:p>
        </w:tc>
      </w:tr>
      <w:tr>
        <w:tc>
          <w:tcPr>
            <w:tcW w:type="dxa" w:w="4320"/>
          </w:tcPr>
          <w:p>
            <w:r>
              <w:t>System Owner</w:t>
            </w:r>
          </w:p>
        </w:tc>
        <w:tc>
          <w:tcPr>
            <w:tcW w:type="dxa" w:w="4320"/>
          </w:tcPr>
          <w:p>
            <w:r>
              <w:t>System Owner has access to Device APIs to query and manage LPA and eUICC instances.</w:t>
            </w:r>
          </w:p>
        </w:tc>
      </w:tr>
    </w:tbl>
    <w:p>
      <w:r>
        <w:rPr/>
        <w:t>Test Sequence #01: Verify single LPAd instance per active eUICC</w:t>
        <w:br/>
        <w:t>Description of the aim of the test sequence N°1</w:t>
      </w:r>
    </w:p>
    <w:p>
      <w:r>
        <w:rPr/>
        <w:t>To verify that the system enforces the requirement that at most one instance of the LPAd is active per active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operational and supports eUICC(s) and LPAd per specification.</w:t>
            </w:r>
          </w:p>
        </w:tc>
      </w:tr>
      <w:tr>
        <w:tc>
          <w:tcPr>
            <w:tcW w:type="dxa" w:w="4320"/>
          </w:tcPr>
          <w:p>
            <w:r>
              <w:t>eUICC[N]</w:t>
            </w:r>
          </w:p>
        </w:tc>
        <w:tc>
          <w:tcPr>
            <w:tcW w:type="dxa" w:w="4320"/>
          </w:tcPr>
          <w:p>
            <w:r>
              <w:t>N active eUICCs are present in the Device.</w:t>
            </w:r>
          </w:p>
        </w:tc>
      </w:tr>
      <w:tr>
        <w:tc>
          <w:tcPr>
            <w:tcW w:type="dxa" w:w="4320"/>
          </w:tcPr>
          <w:p>
            <w:r>
              <w:t>System Owner</w:t>
            </w:r>
          </w:p>
        </w:tc>
        <w:tc>
          <w:tcPr>
            <w:tcW w:type="dxa" w:w="4320"/>
          </w:tcPr>
          <w:p>
            <w:r>
              <w:t>System Owner can initiate multiple LPA initializations, if possible.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System Owner → Device</w:t>
            </w:r>
          </w:p>
        </w:tc>
        <w:tc>
          <w:tcPr>
            <w:tcW w:type="dxa" w:w="2160"/>
          </w:tcPr>
          <w:p>
            <w:r>
              <w:t>Query system for all currently active eUICCs.</w:t>
            </w:r>
          </w:p>
        </w:tc>
        <w:tc>
          <w:tcPr>
            <w:tcW w:type="dxa" w:w="2160"/>
          </w:tcPr>
          <w:p>
            <w:r>
              <w:t>List of N active eUICCs is returned.</w:t>
            </w:r>
          </w:p>
        </w:tc>
      </w:tr>
      <w:tr>
        <w:tc>
          <w:tcPr>
            <w:tcW w:type="dxa" w:w="2160"/>
          </w:tcPr>
          <w:p>
            <w:r>
              <w:t>1</w:t>
            </w:r>
          </w:p>
        </w:tc>
        <w:tc>
          <w:tcPr>
            <w:tcW w:type="dxa" w:w="2160"/>
          </w:tcPr>
          <w:p>
            <w:r>
              <w:t>System Owner → Device</w:t>
            </w:r>
          </w:p>
        </w:tc>
        <w:tc>
          <w:tcPr>
            <w:tcW w:type="dxa" w:w="2160"/>
          </w:tcPr>
          <w:p>
            <w:r>
              <w:t>For each active eUICC, query for running instances of LPAd associated with the eUICC.</w:t>
            </w:r>
          </w:p>
        </w:tc>
        <w:tc>
          <w:tcPr>
            <w:tcW w:type="dxa" w:w="2160"/>
          </w:tcPr>
          <w:p>
            <w:r>
              <w:t>For each eUICC, at most one LPAd instance is reported as active.</w:t>
            </w:r>
          </w:p>
        </w:tc>
      </w:tr>
      <w:tr>
        <w:tc>
          <w:tcPr>
            <w:tcW w:type="dxa" w:w="2160"/>
          </w:tcPr>
          <w:p>
            <w:r>
              <w:t>2</w:t>
            </w:r>
          </w:p>
        </w:tc>
        <w:tc>
          <w:tcPr>
            <w:tcW w:type="dxa" w:w="2160"/>
          </w:tcPr>
          <w:p>
            <w:r>
              <w:t>System Owner → Device</w:t>
            </w:r>
          </w:p>
        </w:tc>
        <w:tc>
          <w:tcPr>
            <w:tcW w:type="dxa" w:w="2160"/>
          </w:tcPr>
          <w:p>
            <w:r>
              <w:t>Attempt to instantiate a second LPAd for the same active eUICC (direct API call or by launching a new Device process, if permitted).</w:t>
            </w:r>
          </w:p>
        </w:tc>
        <w:tc>
          <w:tcPr>
            <w:tcW w:type="dxa" w:w="2160"/>
          </w:tcPr>
          <w:p>
            <w:r>
              <w:t>System does NOT permit creation of a second active LPAd for the same eUICC. An explicit error or rejection is returned.System maintains only one LPAd instance per eUICC.</w:t>
            </w:r>
          </w:p>
        </w:tc>
      </w:tr>
      <w:tr>
        <w:tc>
          <w:tcPr>
            <w:tcW w:type="dxa" w:w="2160"/>
          </w:tcPr>
          <w:p>
            <w:r>
              <w:t>3</w:t>
            </w:r>
          </w:p>
        </w:tc>
        <w:tc>
          <w:tcPr>
            <w:tcW w:type="dxa" w:w="2160"/>
          </w:tcPr>
          <w:p>
            <w:r>
              <w:t>System Owner → Device</w:t>
            </w:r>
          </w:p>
        </w:tc>
        <w:tc>
          <w:tcPr>
            <w:tcW w:type="dxa" w:w="2160"/>
          </w:tcPr>
          <w:p>
            <w:r>
              <w:t>Terminate the existing LPAd instance for an active eUICC, then instantiate a new LPAd for that eUICC.</w:t>
            </w:r>
          </w:p>
        </w:tc>
        <w:tc>
          <w:tcPr>
            <w:tcW w:type="dxa" w:w="2160"/>
          </w:tcPr>
          <w:p>
            <w:r>
              <w:t>Termination succeeds.New LPAd instance is established.At no time are there multiple LPAd instances active for the same eUICC.</w:t>
            </w:r>
          </w:p>
        </w:tc>
      </w:tr>
      <w:tr>
        <w:tc>
          <w:tcPr>
            <w:tcW w:type="dxa" w:w="2160"/>
          </w:tcPr>
          <w:p>
            <w:r>
              <w:t>4</w:t>
            </w:r>
          </w:p>
        </w:tc>
        <w:tc>
          <w:tcPr>
            <w:tcW w:type="dxa" w:w="2160"/>
          </w:tcPr>
          <w:p>
            <w:r>
              <w:t>Device → System Owner</w:t>
            </w:r>
          </w:p>
        </w:tc>
        <w:tc>
          <w:tcPr>
            <w:tcW w:type="dxa" w:w="2160"/>
          </w:tcPr>
          <w:p>
            <w:r>
              <w:t>System logs and resource allocation records for LPA(e) services are reviewed for each eUICC.</w:t>
            </w:r>
          </w:p>
        </w:tc>
        <w:tc>
          <w:tcPr>
            <w:tcW w:type="dxa" w:w="2160"/>
          </w:tcPr>
          <w:p>
            <w:r>
              <w:t>System logs/resource state reflect that at most one LPAd instance is associated with each active eUICC at any given time.</w:t>
            </w:r>
          </w:p>
        </w:tc>
      </w:tr>
    </w:tbl>
    <w:p>
      <w:r>
        <w:rPr/>
        <w:t>Test Sequence #02: Attempt multiple LPAd initializations via external/non-standard mechanisms</w:t>
        <w:br/>
        <w:t>Description of the aim of the test sequence N°2</w:t>
      </w:r>
    </w:p>
    <w:p>
      <w:r>
        <w:rPr/>
        <w:t>To verify that even via non-standard or adversarial methods, the Device or eUICC platform enforces the single-LPAd-per-eUICC rule.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Tool → Device</w:t>
            </w:r>
          </w:p>
        </w:tc>
        <w:tc>
          <w:tcPr>
            <w:tcW w:type="dxa" w:w="2160"/>
          </w:tcPr>
          <w:p>
            <w:r>
              <w:t>Attempt to create/simulate multiple LPAd processes, threads, or API sessions to the same active eUICC</w:t>
            </w:r>
          </w:p>
        </w:tc>
        <w:tc>
          <w:tcPr>
            <w:tcW w:type="dxa" w:w="2160"/>
          </w:tcPr>
          <w:p>
            <w:r>
              <w:t>Device or eUICC middleware prevents concurrent LPAd session to the same eUICC. Only one session allowed, or error returned for any additional attempt.</w:t>
            </w:r>
          </w:p>
        </w:tc>
      </w:tr>
      <w:tr>
        <w:tc>
          <w:tcPr>
            <w:tcW w:type="dxa" w:w="2160"/>
          </w:tcPr>
          <w:p>
            <w:r>
              <w:t>2</w:t>
            </w:r>
          </w:p>
        </w:tc>
        <w:tc>
          <w:tcPr>
            <w:tcW w:type="dxa" w:w="2160"/>
          </w:tcPr>
          <w:p>
            <w:r>
              <w:t>Test Tool → eUICC</w:t>
            </w:r>
          </w:p>
        </w:tc>
        <w:tc>
          <w:tcPr>
            <w:tcW w:type="dxa" w:w="2160"/>
          </w:tcPr>
          <w:p>
            <w:r>
              <w:t>Monitor state of LPA-related services within eUICC (using monitoring APIs or secure logs, if available).</w:t>
            </w:r>
          </w:p>
        </w:tc>
        <w:tc>
          <w:tcPr>
            <w:tcW w:type="dxa" w:w="2160"/>
          </w:tcPr>
          <w:p>
            <w:r>
              <w:t>At most one LPAd-related service context is present per eUICC.No evidence of simultaneous multi-LPAd state.</w:t>
            </w:r>
          </w:p>
        </w:tc>
      </w:tr>
    </w:tbl>
    <w:p>
      <w:r>
        <w:rPr/>
        <w:t>Conformance Requirements References</w:t>
      </w:r>
    </w:p>
    <w:p>
      <w:pPr>
        <w:pStyle w:val="ListBullet"/>
        <w:ind w:left="0"/>
      </w:pPr>
      <w:r>
        <w:rPr/>
        <w:t>SGP.22 v2.6.1, Section C.3 General LPA Requirements: "There SHALL be at most one instance of the LPAd per active eUICC."</w:t>
      </w:r>
    </w:p>
    <w:p>
      <w:pPr>
        <w:pStyle w:val="ListBullet"/>
        <w:ind w:left="0"/>
      </w:pPr>
      <w:r>
        <w:rPr/>
        <w:t>Reference: b4fa8d68-88cd-4691-a095-e95c61ee8e50_SGP.22-v2.6.1.pdf, V2.6.1 Page 258 of 294</w:t>
      </w:r>
    </w:p>
    <w:p>
      <w:r>
        <w:rPr/>
        <w:t>Conditional Execution Rule:</w:t>
        <w:br/>
        <w:t>- Test Sequence #02 SHALL be executed if and only if the system exposes APIs or interfaces permitting the simulation or establishment of multiple LPA instances, or if adversarial test tools are available.</w:t>
      </w:r>
    </w:p>
    <w:p>
      <w:r>
        <w:rPr/>
        <w:t>Notes:</w:t>
        <w:br/>
        <w:t>- The system under test SHALL NOT permit multiple LPAd instances per active eUICC under any operational, test, or error condition.</w:t>
        <w:br/>
        <w:t>- Failure of these tests constitutes non-conformance.</w:t>
      </w:r>
    </w:p>
    <w:p/>
    <w:p>
      <w:r>
        <w:rPr>
          <w:b/>
          <w:sz w:val="24"/>
        </w:rPr>
        <w:t>Requirement ID : The LPA SHALL support all the functions related to Profile download and Installation via the LPA’s Local Profile Download (LPD) functions as defined in section 3.1.3. | Requirement Description : The LPA shall support all the functions related to Profile download and Installation via the LPA’s Local Profile Download (LPD) functions as defined in section 3.1.3.</w:t>
      </w:r>
    </w:p>
    <w:p>
      <w:r>
        <w:rPr>
          <w:b/>
          <w:sz w:val="24"/>
        </w:rPr>
        <w:t xml:space="preserve">Test Case : </w:t>
        <w:br/>
      </w:r>
    </w:p>
    <w:p>
      <w:r>
        <w:rPr/>
        <w:t>Test Cases</w:t>
      </w:r>
    </w:p>
    <w:p>
      <w:r>
        <w:rPr/>
        <w:t>TC</w:t>
      </w:r>
      <w:r>
        <w:rPr>
          <w:i/>
        </w:rPr>
        <w:t>LPA</w:t>
      </w:r>
      <w:r>
        <w:rPr/>
        <w:t>LPD_ProfileDownloadAndInstallation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Contains an LPA implementation (either LPAd or LPAe), compliant to SGP.22/SGP.21.</w:t>
            </w:r>
          </w:p>
        </w:tc>
      </w:tr>
      <w:tr>
        <w:tc>
          <w:tcPr>
            <w:tcW w:type="dxa" w:w="4320"/>
          </w:tcPr>
          <w:p>
            <w:r>
              <w:t>eUICC</w:t>
            </w:r>
          </w:p>
        </w:tc>
        <w:tc>
          <w:tcPr>
            <w:tcW w:type="dxa" w:w="4320"/>
          </w:tcPr>
          <w:p>
            <w:r>
              <w:t>Inserted/embedded in Device and initialized; ready to receive and manage Profiles.</w:t>
            </w:r>
          </w:p>
        </w:tc>
      </w:tr>
      <w:tr>
        <w:tc>
          <w:tcPr>
            <w:tcW w:type="dxa" w:w="4320"/>
          </w:tcPr>
          <w:p>
            <w:r>
              <w:t>SM-DP+</w:t>
            </w:r>
          </w:p>
        </w:tc>
        <w:tc>
          <w:tcPr>
            <w:tcW w:type="dxa" w:w="4320"/>
          </w:tcPr>
          <w:p>
            <w:r>
              <w:t>Available on network, provisioned with at least one Bound Profile Package for target EID.</w:t>
            </w:r>
          </w:p>
        </w:tc>
      </w:tr>
      <w:tr>
        <w:tc>
          <w:tcPr>
            <w:tcW w:type="dxa" w:w="4320"/>
          </w:tcPr>
          <w:p>
            <w:r>
              <w:t>Network</w:t>
            </w:r>
          </w:p>
        </w:tc>
        <w:tc>
          <w:tcPr>
            <w:tcW w:type="dxa" w:w="4320"/>
          </w:tcPr>
          <w:p>
            <w:r>
              <w:t>Device is connected to cellular or WiFi network with access to SM-DP+ endpoints.</w:t>
            </w:r>
          </w:p>
        </w:tc>
      </w:tr>
    </w:tbl>
    <w:p>
      <w:r>
        <w:rPr/>
        <w:t>Test Sequence #01: Profile Download and Installation via LPA's LPD Function</w:t>
        <w:br/>
        <w:t>Description of the aim of the test sequence N°1</w:t>
        <w:br/>
        <w:t>To verify that the LPA, through its Local Profile Download (LPD) functions, is able to orchestrate the complete Profile download and installation, including the retrieval of a Bound Profile Package from an SM-DP+, segmented forwarding of the package to the eUICC, and proper installation of the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LPA active and able to communicate with SM-DP+ and eUICC.</w:t>
            </w:r>
          </w:p>
        </w:tc>
      </w:tr>
      <w:tr>
        <w:tc>
          <w:tcPr>
            <w:tcW w:type="dxa" w:w="4320"/>
          </w:tcPr>
          <w:p>
            <w:r>
              <w:t>eUICC</w:t>
            </w:r>
          </w:p>
        </w:tc>
        <w:tc>
          <w:tcPr>
            <w:tcW w:type="dxa" w:w="4320"/>
          </w:tcPr>
          <w:p>
            <w:r>
              <w:t>Powered, in operational state, with available memory for Profile installation, and trusted certificates loaded.</w:t>
            </w:r>
          </w:p>
        </w:tc>
      </w:tr>
      <w:tr>
        <w:tc>
          <w:tcPr>
            <w:tcW w:type="dxa" w:w="4320"/>
          </w:tcPr>
          <w:p>
            <w:r>
              <w:t>SM-DP+</w:t>
            </w:r>
          </w:p>
        </w:tc>
        <w:tc>
          <w:tcPr>
            <w:tcW w:type="dxa" w:w="4320"/>
          </w:tcPr>
          <w:p>
            <w:r>
              <w:t>Bound Profile Package prepared for the Device's EID and available for download.</w:t>
            </w:r>
          </w:p>
        </w:tc>
      </w:tr>
      <w:tr>
        <w:tc>
          <w:tcPr>
            <w:tcW w:type="dxa" w:w="4320"/>
          </w:tcPr>
          <w:p>
            <w:r>
              <w:t>End User</w:t>
            </w:r>
          </w:p>
        </w:tc>
        <w:tc>
          <w:tcPr>
            <w:tcW w:type="dxa" w:w="4320"/>
          </w:tcPr>
          <w:p>
            <w:r>
              <w:t>Initiates Profile download through Device UI (User Intent acquired).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Device</w:t>
            </w:r>
          </w:p>
        </w:tc>
        <w:tc>
          <w:tcPr>
            <w:tcW w:type="dxa" w:w="2160"/>
          </w:tcPr>
          <w:p>
            <w:r>
              <w:t>End User requests Profile download and installation via Device UI (LPA/LUI).</w:t>
            </w:r>
          </w:p>
        </w:tc>
        <w:tc>
          <w:tcPr>
            <w:tcW w:type="dxa" w:w="2160"/>
          </w:tcPr>
          <w:p>
            <w:r>
              <w:t>Device verifies User Intent, unlocks download operation.</w:t>
            </w:r>
          </w:p>
        </w:tc>
      </w:tr>
      <w:tr>
        <w:tc>
          <w:tcPr>
            <w:tcW w:type="dxa" w:w="2160"/>
          </w:tcPr>
          <w:p>
            <w:r>
              <w:t>1</w:t>
            </w:r>
          </w:p>
        </w:tc>
        <w:tc>
          <w:tcPr>
            <w:tcW w:type="dxa" w:w="2160"/>
          </w:tcPr>
          <w:p>
            <w:r>
              <w:t>Device → SM-DP+</w:t>
            </w:r>
          </w:p>
        </w:tc>
        <w:tc>
          <w:tcPr>
            <w:tcW w:type="dxa" w:w="2160"/>
          </w:tcPr>
          <w:p>
            <w:r>
              <w:t>LPA initiates LPD session, requests Bound Profile Package download.</w:t>
            </w:r>
          </w:p>
        </w:tc>
        <w:tc>
          <w:tcPr>
            <w:tcW w:type="dxa" w:w="2160"/>
          </w:tcPr>
          <w:p>
            <w:r>
              <w:t>SM-DP+ authenticates Device/EID, returns Bound Profile Package as defined in SGP.22/SGP.21.</w:t>
            </w:r>
          </w:p>
        </w:tc>
      </w:tr>
      <w:tr>
        <w:tc>
          <w:tcPr>
            <w:tcW w:type="dxa" w:w="2160"/>
          </w:tcPr>
          <w:p>
            <w:r>
              <w:t>2</w:t>
            </w:r>
          </w:p>
        </w:tc>
        <w:tc>
          <w:tcPr>
            <w:tcW w:type="dxa" w:w="2160"/>
          </w:tcPr>
          <w:p>
            <w:r>
              <w:t>Device → eUICC</w:t>
            </w:r>
          </w:p>
        </w:tc>
        <w:tc>
          <w:tcPr>
            <w:tcW w:type="dxa" w:w="2160"/>
          </w:tcPr>
          <w:p>
            <w:r>
              <w:t>LPA segments and transfers Bound Profile Package to eUICC using secure APDU exchange.</w:t>
            </w:r>
          </w:p>
        </w:tc>
        <w:tc>
          <w:tcPr>
            <w:tcW w:type="dxa" w:w="2160"/>
          </w:tcPr>
          <w:p>
            <w:r>
              <w:t>eUICC receives, authenticates, and stores Profile package fragments.</w:t>
            </w:r>
          </w:p>
        </w:tc>
      </w:tr>
      <w:tr>
        <w:tc>
          <w:tcPr>
            <w:tcW w:type="dxa" w:w="2160"/>
          </w:tcPr>
          <w:p>
            <w:r>
              <w:t>3</w:t>
            </w:r>
          </w:p>
        </w:tc>
        <w:tc>
          <w:tcPr>
            <w:tcW w:type="dxa" w:w="2160"/>
          </w:tcPr>
          <w:p>
            <w:r>
              <w:t>Device ↔ eUICC</w:t>
            </w:r>
          </w:p>
        </w:tc>
        <w:tc>
          <w:tcPr>
            <w:tcW w:type="dxa" w:w="2160"/>
          </w:tcPr>
          <w:p>
            <w:r>
              <w:t>LPA supervises Profile installation workflow on eUICC (e.g., install, personalize).</w:t>
            </w:r>
          </w:p>
        </w:tc>
        <w:tc>
          <w:tcPr>
            <w:tcW w:type="dxa" w:w="2160"/>
          </w:tcPr>
          <w:p>
            <w:r>
              <w:t>eUICC completes Profile installation; checks integrity and validity of Profile (see SGP.22 §3.1.3).</w:t>
            </w:r>
          </w:p>
        </w:tc>
      </w:tr>
      <w:tr>
        <w:tc>
          <w:tcPr>
            <w:tcW w:type="dxa" w:w="2160"/>
          </w:tcPr>
          <w:p>
            <w:r>
              <w:t>4</w:t>
            </w:r>
          </w:p>
        </w:tc>
        <w:tc>
          <w:tcPr>
            <w:tcW w:type="dxa" w:w="2160"/>
          </w:tcPr>
          <w:p>
            <w:r>
              <w:t>Device ← eUICC</w:t>
            </w:r>
          </w:p>
        </w:tc>
        <w:tc>
          <w:tcPr>
            <w:tcW w:type="dxa" w:w="2160"/>
          </w:tcPr>
          <w:p>
            <w:r>
              <w:t>eUICC provides install status/result Notification to LPA.</w:t>
            </w:r>
          </w:p>
        </w:tc>
        <w:tc>
          <w:tcPr>
            <w:tcW w:type="dxa" w:w="2160"/>
          </w:tcPr>
          <w:p>
            <w:r>
              <w:t>LPA receives correct confirmation of Profile installation status (success/failure).</w:t>
            </w:r>
          </w:p>
        </w:tc>
      </w:tr>
      <w:tr>
        <w:tc>
          <w:tcPr>
            <w:tcW w:type="dxa" w:w="2160"/>
          </w:tcPr>
          <w:p>
            <w:r>
              <w:t>5</w:t>
            </w:r>
          </w:p>
        </w:tc>
        <w:tc>
          <w:tcPr>
            <w:tcW w:type="dxa" w:w="2160"/>
          </w:tcPr>
          <w:p>
            <w:r>
              <w:t>Device → End User</w:t>
            </w:r>
          </w:p>
        </w:tc>
        <w:tc>
          <w:tcPr>
            <w:tcW w:type="dxa" w:w="2160"/>
          </w:tcPr>
          <w:p>
            <w:r>
              <w:t>LPA/LUI notifies End User of Profile installation result.</w:t>
            </w:r>
          </w:p>
        </w:tc>
        <w:tc>
          <w:tcPr>
            <w:tcW w:type="dxa" w:w="2160"/>
          </w:tcPr>
          <w:p>
            <w:r>
              <w:t>End User receives clear UI feedback about result of Profile installation operation.</w:t>
            </w:r>
          </w:p>
        </w:tc>
      </w:tr>
    </w:tbl>
    <w:p>
      <w:r>
        <w:rPr/>
        <w:t>Test Sequence #02: LPA – Handling LPD Edge Cases (e.g., Network Interruption, Integrity Failure)</w:t>
        <w:br/>
        <w:t>Description of the aim of the test sequence N°2</w:t>
        <w:br/>
        <w:t>To verify that the LPA LPD function properly handles interruptions and ensures Profile package integrity and error reporting.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During Profile package download, network connection to SM-DP+ is unexpectedly lost.</w:t>
            </w:r>
          </w:p>
        </w:tc>
        <w:tc>
          <w:tcPr>
            <w:tcW w:type="dxa" w:w="2160"/>
          </w:tcPr>
          <w:p>
            <w:r>
              <w:t>LPA detects interruption, informs End User, supports resume/retry as per Section 3.1.3 requirements.</w:t>
            </w:r>
          </w:p>
        </w:tc>
      </w:tr>
      <w:tr>
        <w:tc>
          <w:tcPr>
            <w:tcW w:type="dxa" w:w="2160"/>
          </w:tcPr>
          <w:p>
            <w:r>
              <w:t>2</w:t>
            </w:r>
          </w:p>
        </w:tc>
        <w:tc>
          <w:tcPr>
            <w:tcW w:type="dxa" w:w="2160"/>
          </w:tcPr>
          <w:p>
            <w:r>
              <w:t>Device → eUICC</w:t>
            </w:r>
          </w:p>
        </w:tc>
        <w:tc>
          <w:tcPr>
            <w:tcW w:type="dxa" w:w="2160"/>
          </w:tcPr>
          <w:p>
            <w:r>
              <w:t>Corrupted Profile package fragment is detected by eUICC during APDU transfer.</w:t>
            </w:r>
          </w:p>
        </w:tc>
        <w:tc>
          <w:tcPr>
            <w:tcW w:type="dxa" w:w="2160"/>
          </w:tcPr>
          <w:p>
            <w:r>
              <w:t>eUICC rejects fragment, signals error; LPA reports installation failure and error to End User.</w:t>
            </w:r>
          </w:p>
        </w:tc>
      </w:tr>
    </w:tbl>
    <w:p>
      <w:r>
        <w:rPr/>
        <w:t>Test Sequence #03: LPA – Support for Forwarding Profile Download Progress to the LUI</w:t>
        <w:br/>
        <w:t>Description of the aim of the test sequence N°3</w:t>
        <w:br/>
        <w:t>To verify that progress Notifications/events during LPD (e.g., download progress, install stage) are propagated by the LPA and can be presented to the End User via the LUI.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LPA periodically updates progress status as Profile Package is downloaded.</w:t>
            </w:r>
          </w:p>
        </w:tc>
        <w:tc>
          <w:tcPr>
            <w:tcW w:type="dxa" w:w="2160"/>
          </w:tcPr>
          <w:p>
            <w:r>
              <w:t>LPA receives progress indicators from SM-DP+/LPD and forwards them to LUI.</w:t>
            </w:r>
          </w:p>
        </w:tc>
      </w:tr>
      <w:tr>
        <w:tc>
          <w:tcPr>
            <w:tcW w:type="dxa" w:w="2160"/>
          </w:tcPr>
          <w:p>
            <w:r>
              <w:t>2</w:t>
            </w:r>
          </w:p>
        </w:tc>
        <w:tc>
          <w:tcPr>
            <w:tcW w:type="dxa" w:w="2160"/>
          </w:tcPr>
          <w:p>
            <w:r>
              <w:t>Device → End User</w:t>
            </w:r>
          </w:p>
        </w:tc>
        <w:tc>
          <w:tcPr>
            <w:tcW w:type="dxa" w:w="2160"/>
          </w:tcPr>
          <w:p>
            <w:r>
              <w:t>LPA/LUI displays ongoing progress/status of Profile download/installation.</w:t>
            </w:r>
          </w:p>
        </w:tc>
        <w:tc>
          <w:tcPr>
            <w:tcW w:type="dxa" w:w="2160"/>
          </w:tcPr>
          <w:p>
            <w:r>
              <w:t>End User is provided with accurate, up-to-date progress information about ongoing operations.</w:t>
            </w:r>
          </w:p>
        </w:tc>
      </w:tr>
    </w:tbl>
    <w:p>
      <w:r>
        <w:rPr/>
        <w:t>Conformance Requirements References</w:t>
      </w:r>
    </w:p>
    <w:p>
      <w:pPr>
        <w:pStyle w:val="ListBullet"/>
        <w:ind w:left="0"/>
      </w:pPr>
      <w:r>
        <w:rPr/>
        <w:t>SGP.22 v2.6.1, Section 3.1.3: Local Profile Download Functions and Workflow</w:t>
      </w:r>
    </w:p>
    <w:p>
      <w:pPr>
        <w:pStyle w:val="ListBullet"/>
        <w:ind w:left="0"/>
      </w:pPr>
      <w:r>
        <w:rPr/>
        <w:t>SGP.21 v2.6, Section 4.11.3 Requirements: LPA SHALL support all LPD functions related to Profile download and installation</w:t>
      </w:r>
    </w:p>
    <w:p>
      <w:pPr>
        <w:pStyle w:val="ListBullet"/>
        <w:ind w:left="0"/>
      </w:pPr>
      <w:r>
        <w:rPr/>
        <w:t>SGP.22 v2.6.1, Annex C.3 General LPA Requirements</w:t>
      </w:r>
    </w:p>
    <w:p>
      <w:r>
        <w:rPr/>
        <w:t>Notes:</w:t>
        <w:br/>
        <w:t>- This test case SHALL be executed for both LPAd (Device LPA) and LPAe (eUICC LPA), where supported by the Device architecture.</w:t>
        <w:br/>
        <w:t>- For Devices supporting Companion Device operation, the workflow SHALL verify that LPD functions are correctly assigned and managed per eUICC.</w:t>
        <w:br/>
        <w:t>- Conditional execution: Steps for Test Sequence #02 and #03 SHALL be executed if and only if LPA implementation supports error progress reporting per SGP.22 Section 3.1.3.</w:t>
      </w:r>
    </w:p>
    <w:p>
      <w:r>
        <w:rPr/>
        <w:t>End of Test Cases.</w:t>
      </w:r>
    </w:p>
    <w:p/>
    <w:p>
      <w:r>
        <w:rPr>
          <w:b/>
          <w:sz w:val="24"/>
        </w:rPr>
        <w:t>Requirement ID : The LPA SHALL support Notifications as defined in sections 3.1.3, 3.5, 5.6.4, 5.7.9, 5.7.10, 5.7.11. | Requirement Description : The LPA shall support Notifications as defined in sections 3.1.3, 3.5, 5.6.4, 5.7.9, 5.7.10, 5.7.11.</w:t>
      </w:r>
    </w:p>
    <w:p>
      <w:r>
        <w:rPr>
          <w:b/>
          <w:sz w:val="24"/>
        </w:rPr>
        <w:t xml:space="preserve">Test Case : </w:t>
        <w:br/>
      </w:r>
    </w:p>
    <w:p>
      <w:r>
        <w:rPr/>
        <w:t>Test Cases</w:t>
      </w:r>
    </w:p>
    <w:p>
      <w:r>
        <w:rPr/>
        <w:t>TC</w:t>
      </w:r>
      <w:r>
        <w:rPr>
          <w:i/>
        </w:rPr>
        <w:t>LPA</w:t>
      </w:r>
      <w:r>
        <w:rPr/>
        <w:t>NotificationSupport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The LPA is fully initialized and configured to perform Local Profile Management Operations and handle Notifications.</w:t>
            </w:r>
          </w:p>
        </w:tc>
      </w:tr>
      <w:tr>
        <w:tc>
          <w:tcPr>
            <w:tcW w:type="dxa" w:w="4320"/>
          </w:tcPr>
          <w:p>
            <w:r>
              <w:t>eUICC</w:t>
            </w:r>
          </w:p>
        </w:tc>
        <w:tc>
          <w:tcPr>
            <w:tcW w:type="dxa" w:w="4320"/>
          </w:tcPr>
          <w:p>
            <w:r>
              <w:t>The eUICC is present, initialized, and contains at least one managed Profile.</w:t>
            </w:r>
          </w:p>
        </w:tc>
      </w:tr>
      <w:tr>
        <w:tc>
          <w:tcPr>
            <w:tcW w:type="dxa" w:w="4320"/>
          </w:tcPr>
          <w:p>
            <w:r>
              <w:t>SM-DP+</w:t>
            </w:r>
          </w:p>
        </w:tc>
        <w:tc>
          <w:tcPr>
            <w:tcW w:type="dxa" w:w="4320"/>
          </w:tcPr>
          <w:p>
            <w:r>
              <w:t>The Subscription Manager Data Preparation+ is available on the network and reachable by the LPA.</w:t>
            </w:r>
          </w:p>
        </w:tc>
      </w:tr>
      <w:tr>
        <w:tc>
          <w:tcPr>
            <w:tcW w:type="dxa" w:w="4320"/>
          </w:tcPr>
          <w:p>
            <w:r>
              <w:t>Notification Receiver</w:t>
            </w:r>
          </w:p>
        </w:tc>
        <w:tc>
          <w:tcPr>
            <w:tcW w:type="dxa" w:w="4320"/>
          </w:tcPr>
          <w:p>
            <w:r>
              <w:t>The designated remote recipient for Notifications is correctly configured and reachable.</w:t>
            </w:r>
          </w:p>
        </w:tc>
      </w:tr>
    </w:tbl>
    <w:p>
      <w:r>
        <w:rPr/>
        <w:t>Test Sequence #01: Notification on Profile Management Operation</w:t>
        <w:br/>
        <w:t>Test sequence verifying that the LPA supports sending Notifications to the configured Notification Receiver when a Local Profile Management Operation (enable, disable, delete) is performed, as per section 3.5.</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Ready to initiate a Profile Management Operation (e.g., enable Profile).</w:t>
            </w:r>
          </w:p>
        </w:tc>
      </w:tr>
      <w:tr>
        <w:tc>
          <w:tcPr>
            <w:tcW w:type="dxa" w:w="4320"/>
          </w:tcPr>
          <w:p>
            <w:r>
              <w:t>eUICC</w:t>
            </w:r>
          </w:p>
        </w:tc>
        <w:tc>
          <w:tcPr>
            <w:tcW w:type="dxa" w:w="4320"/>
          </w:tcPr>
          <w:p>
            <w:r>
              <w:t>Contains at least one Profile in a state allowing enable/disable/delete operations.</w:t>
            </w:r>
          </w:p>
        </w:tc>
      </w:tr>
      <w:tr>
        <w:tc>
          <w:tcPr>
            <w:tcW w:type="dxa" w:w="4320"/>
          </w:tcPr>
          <w:p>
            <w:r>
              <w:t>Notification Receiver</w:t>
            </w:r>
          </w:p>
        </w:tc>
        <w:tc>
          <w:tcPr>
            <w:tcW w:type="dxa" w:w="4320"/>
          </w:tcPr>
          <w:p>
            <w:r>
              <w:t>Configured Recipient Address is present in the relevant Profile Metadata on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w:t>
            </w:r>
          </w:p>
        </w:tc>
        <w:tc>
          <w:tcPr>
            <w:tcW w:type="dxa" w:w="2160"/>
          </w:tcPr>
          <w:p>
            <w:r>
              <w:t>End User triggers a Local Profile Management Operation (e.g., enable a Profile).</w:t>
            </w:r>
          </w:p>
        </w:tc>
        <w:tc>
          <w:tcPr>
            <w:tcW w:type="dxa" w:w="2160"/>
          </w:tcPr>
          <w:p>
            <w:r>
              <w:t>LPA receives the explicit User Intent and valid request.</w:t>
            </w:r>
          </w:p>
        </w:tc>
      </w:tr>
      <w:tr>
        <w:tc>
          <w:tcPr>
            <w:tcW w:type="dxa" w:w="2160"/>
          </w:tcPr>
          <w:p>
            <w:r>
              <w:t>1</w:t>
            </w:r>
          </w:p>
        </w:tc>
        <w:tc>
          <w:tcPr>
            <w:tcW w:type="dxa" w:w="2160"/>
          </w:tcPr>
          <w:p>
            <w:r>
              <w:t>LPA → eUICC</w:t>
            </w:r>
          </w:p>
        </w:tc>
        <w:tc>
          <w:tcPr>
            <w:tcW w:type="dxa" w:w="2160"/>
          </w:tcPr>
          <w:p>
            <w:r>
              <w:t>Initiate the requested management operation (e.g., enable Profile X via secure channel).</w:t>
            </w:r>
          </w:p>
        </w:tc>
        <w:tc>
          <w:tcPr>
            <w:tcW w:type="dxa" w:w="2160"/>
          </w:tcPr>
          <w:p>
            <w:r>
              <w:t>1- eUICC processes the command and updates the Profile state. 2- LPA receives success/failure result.</w:t>
            </w:r>
          </w:p>
        </w:tc>
      </w:tr>
      <w:tr>
        <w:tc>
          <w:tcPr>
            <w:tcW w:type="dxa" w:w="2160"/>
          </w:tcPr>
          <w:p>
            <w:r>
              <w:t>2</w:t>
            </w:r>
          </w:p>
        </w:tc>
        <w:tc>
          <w:tcPr>
            <w:tcW w:type="dxa" w:w="2160"/>
          </w:tcPr>
          <w:p>
            <w:r>
              <w:t>LPA → Notification Receiver</w:t>
            </w:r>
          </w:p>
        </w:tc>
        <w:tc>
          <w:tcPr>
            <w:tcW w:type="dxa" w:w="2160"/>
          </w:tcPr>
          <w:p>
            <w:r>
              <w:t>Send Notification message (e.g., operation type, Profile ID, result) to the Recipient Address as specified in Profile Metadata.</w:t>
            </w:r>
          </w:p>
        </w:tc>
        <w:tc>
          <w:tcPr>
            <w:tcW w:type="dxa" w:w="2160"/>
          </w:tcPr>
          <w:p>
            <w:r>
              <w:t>1- Notification is sent on a best-effort basis as described in section 3.5.2- Notification Receiver receives and acknowledges the Notification.</w:t>
            </w:r>
          </w:p>
        </w:tc>
      </w:tr>
      <w:tr>
        <w:tc>
          <w:tcPr>
            <w:tcW w:type="dxa" w:w="2160"/>
          </w:tcPr>
          <w:p>
            <w:r>
              <w:t>3</w:t>
            </w:r>
          </w:p>
        </w:tc>
        <w:tc>
          <w:tcPr>
            <w:tcW w:type="dxa" w:w="2160"/>
          </w:tcPr>
          <w:p>
            <w:r>
              <w:t>LPA ↔ eUICC</w:t>
            </w:r>
          </w:p>
        </w:tc>
        <w:tc>
          <w:tcPr>
            <w:tcW w:type="dxa" w:w="2160"/>
          </w:tcPr>
          <w:p>
            <w:r>
              <w:t>Upon Notification acknowledgment (success or failure) from Notification Receiver, LPA instructs eUICC to remove the stored Notification.</w:t>
            </w:r>
          </w:p>
        </w:tc>
        <w:tc>
          <w:tcPr>
            <w:tcW w:type="dxa" w:w="2160"/>
          </w:tcPr>
          <w:p>
            <w:r>
              <w:t>eUICC removes the relevant Notification from storage.</w:t>
            </w:r>
          </w:p>
        </w:tc>
      </w:tr>
      <w:tr>
        <w:tc>
          <w:tcPr>
            <w:tcW w:type="dxa" w:w="2160"/>
          </w:tcPr>
          <w:p>
            <w:r>
              <w:t>4</w:t>
            </w:r>
          </w:p>
        </w:tc>
        <w:tc>
          <w:tcPr>
            <w:tcW w:type="dxa" w:w="2160"/>
          </w:tcPr>
          <w:p>
            <w:r>
              <w:t>LPA</w:t>
            </w:r>
          </w:p>
        </w:tc>
        <w:tc>
          <w:tcPr>
            <w:tcW w:type="dxa" w:w="2160"/>
          </w:tcPr>
          <w:p>
            <w:r>
              <w:t>Subsequent Notifications (if any) are grouped and sent sequentially per SM-DP+, respecting sequence number order, with parallelization allowed between groups.</w:t>
            </w:r>
          </w:p>
        </w:tc>
        <w:tc>
          <w:tcPr>
            <w:tcW w:type="dxa" w:w="2160"/>
          </w:tcPr>
          <w:p>
            <w:r>
              <w:t>Notifications dispatched in correct order and grouping.</w:t>
            </w:r>
          </w:p>
        </w:tc>
      </w:tr>
    </w:tbl>
    <w:p>
      <w:r>
        <w:rPr/>
        <w:t>Test Sequence #02: Notification on Profile Installation (Profile Installation Result)</w:t>
        <w:br/>
        <w:t>Test sequence verifying that the LPA supports sending a Profile Installation Result Notification as specified in section 3.1.3 and 2.5.6.</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Ready to initiate Profile download and install.</w:t>
            </w:r>
          </w:p>
        </w:tc>
      </w:tr>
      <w:tr>
        <w:tc>
          <w:tcPr>
            <w:tcW w:type="dxa" w:w="4320"/>
          </w:tcPr>
          <w:p>
            <w:r>
              <w:t>eUICC</w:t>
            </w:r>
          </w:p>
        </w:tc>
        <w:tc>
          <w:tcPr>
            <w:tcW w:type="dxa" w:w="4320"/>
          </w:tcPr>
          <w:p>
            <w:r>
              <w:t>Contains space for a new Profile and is ready to accept downloads.</w:t>
            </w:r>
          </w:p>
        </w:tc>
      </w:tr>
      <w:tr>
        <w:tc>
          <w:tcPr>
            <w:tcW w:type="dxa" w:w="4320"/>
          </w:tcPr>
          <w:p>
            <w:r>
              <w:t>SM-DP+</w:t>
            </w:r>
          </w:p>
        </w:tc>
        <w:tc>
          <w:tcPr>
            <w:tcW w:type="dxa" w:w="4320"/>
          </w:tcPr>
          <w:p>
            <w:r>
              <w:t>Profile package prepared and bound for this LPA/eUICC.</w:t>
            </w:r>
          </w:p>
        </w:tc>
      </w:tr>
      <w:tr>
        <w:tc>
          <w:tcPr>
            <w:tcW w:type="dxa" w:w="4320"/>
          </w:tcPr>
          <w:p>
            <w:r>
              <w:t>Notification Receiver</w:t>
            </w:r>
          </w:p>
        </w:tc>
        <w:tc>
          <w:tcPr>
            <w:tcW w:type="dxa" w:w="4320"/>
          </w:tcPr>
          <w:p>
            <w:r>
              <w:t>Recipient Address for installation notifications is configured in Profile Metadata.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w:t>
            </w:r>
          </w:p>
        </w:tc>
        <w:tc>
          <w:tcPr>
            <w:tcW w:type="dxa" w:w="2160"/>
          </w:tcPr>
          <w:p>
            <w:r>
              <w:t>End User requests download and installation of new Profile.</w:t>
            </w:r>
          </w:p>
        </w:tc>
        <w:tc>
          <w:tcPr>
            <w:tcW w:type="dxa" w:w="2160"/>
          </w:tcPr>
          <w:p>
            <w:r>
              <w:t>LPA receives valid User Intent and triggers standard download flow.</w:t>
            </w:r>
          </w:p>
        </w:tc>
      </w:tr>
      <w:tr>
        <w:tc>
          <w:tcPr>
            <w:tcW w:type="dxa" w:w="2160"/>
          </w:tcPr>
          <w:p>
            <w:r>
              <w:t>1</w:t>
            </w:r>
          </w:p>
        </w:tc>
        <w:tc>
          <w:tcPr>
            <w:tcW w:type="dxa" w:w="2160"/>
          </w:tcPr>
          <w:p>
            <w:r>
              <w:t>LPA → SM-DP+</w:t>
            </w:r>
          </w:p>
        </w:tc>
        <w:tc>
          <w:tcPr>
            <w:tcW w:type="dxa" w:w="2160"/>
          </w:tcPr>
          <w:p>
            <w:r>
              <w:t>Initiate Profile download per section 3.1.3 (including Confirmation Request if required).</w:t>
            </w:r>
          </w:p>
        </w:tc>
        <w:tc>
          <w:tcPr>
            <w:tcW w:type="dxa" w:w="2160"/>
          </w:tcPr>
          <w:p>
            <w:r>
              <w:t>SM-DP+ processes and responds with profile package; download proceeds as per spec.</w:t>
            </w:r>
          </w:p>
        </w:tc>
      </w:tr>
      <w:tr>
        <w:tc>
          <w:tcPr>
            <w:tcW w:type="dxa" w:w="2160"/>
          </w:tcPr>
          <w:p>
            <w:r>
              <w:t>2</w:t>
            </w:r>
          </w:p>
        </w:tc>
        <w:tc>
          <w:tcPr>
            <w:tcW w:type="dxa" w:w="2160"/>
          </w:tcPr>
          <w:p>
            <w:r>
              <w:t>LPA → eUICC</w:t>
            </w:r>
          </w:p>
        </w:tc>
        <w:tc>
          <w:tcPr>
            <w:tcW w:type="dxa" w:w="2160"/>
          </w:tcPr>
          <w:p>
            <w:r>
              <w:t>Send install profile command; eUICC installs Profile and returns installation result.</w:t>
            </w:r>
          </w:p>
        </w:tc>
        <w:tc>
          <w:tcPr>
            <w:tcW w:type="dxa" w:w="2160"/>
          </w:tcPr>
          <w:p>
            <w:r>
              <w:t>eUICC returns Profile Installation Result (success or failure).</w:t>
            </w:r>
          </w:p>
        </w:tc>
      </w:tr>
      <w:tr>
        <w:tc>
          <w:tcPr>
            <w:tcW w:type="dxa" w:w="2160"/>
          </w:tcPr>
          <w:p>
            <w:r>
              <w:t>3</w:t>
            </w:r>
          </w:p>
        </w:tc>
        <w:tc>
          <w:tcPr>
            <w:tcW w:type="dxa" w:w="2160"/>
          </w:tcPr>
          <w:p>
            <w:r>
              <w:t>LPA → Notification Receiver</w:t>
            </w:r>
          </w:p>
        </w:tc>
        <w:tc>
          <w:tcPr>
            <w:tcW w:type="dxa" w:w="2160"/>
          </w:tcPr>
          <w:p>
            <w:r>
              <w:t>LPA sends Profile Installation Result Notification to the Recipient Address.</w:t>
            </w:r>
          </w:p>
        </w:tc>
        <w:tc>
          <w:tcPr>
            <w:tcW w:type="dxa" w:w="2160"/>
          </w:tcPr>
          <w:p>
            <w:r>
              <w:t>1- Notification is delivered as a report of success/failure as per sections 3.1.3 and 3.5.2- Notification Receiver sends acknowledgment.</w:t>
            </w:r>
          </w:p>
        </w:tc>
      </w:tr>
      <w:tr>
        <w:tc>
          <w:tcPr>
            <w:tcW w:type="dxa" w:w="2160"/>
          </w:tcPr>
          <w:p>
            <w:r>
              <w:t>4</w:t>
            </w:r>
          </w:p>
        </w:tc>
        <w:tc>
          <w:tcPr>
            <w:tcW w:type="dxa" w:w="2160"/>
          </w:tcPr>
          <w:p>
            <w:r>
              <w:t>LPA ↔ eUICC</w:t>
            </w:r>
          </w:p>
        </w:tc>
        <w:tc>
          <w:tcPr>
            <w:tcW w:type="dxa" w:w="2160"/>
          </w:tcPr>
          <w:p>
            <w:r>
              <w:t>Upon acknowledgment, instruct eUICC to remove Profile Installation Result Notification from local storage.</w:t>
            </w:r>
          </w:p>
        </w:tc>
        <w:tc>
          <w:tcPr>
            <w:tcW w:type="dxa" w:w="2160"/>
          </w:tcPr>
          <w:p>
            <w:r>
              <w:t>eUICC removes Notification as required.</w:t>
            </w:r>
          </w:p>
        </w:tc>
      </w:tr>
    </w:tbl>
    <w:p>
      <w:r>
        <w:rPr/>
        <w:t>Test Sequence #03: Notification Handling and Storage Management</w:t>
        <w:br/>
        <w:t>Test sequence verifying LPA notification storage management requirements, including what happens when notification storage is full.</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Several pending Notifications stored on eUICC, nearing storage capacity limit.</w:t>
            </w:r>
          </w:p>
        </w:tc>
      </w:tr>
      <w:tr>
        <w:tc>
          <w:tcPr>
            <w:tcW w:type="dxa" w:w="4320"/>
          </w:tcPr>
          <w:p>
            <w:r>
              <w:t>eUICC</w:t>
            </w:r>
          </w:p>
        </w:tc>
        <w:tc>
          <w:tcPr>
            <w:tcW w:type="dxa" w:w="4320"/>
          </w:tcPr>
          <w:p>
            <w:r>
              <w:t>Contains maximum allowed (implementation-defined) number of stored Notifications.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eUICC ← LPA</w:t>
            </w:r>
          </w:p>
        </w:tc>
        <w:tc>
          <w:tcPr>
            <w:tcW w:type="dxa" w:w="2160"/>
          </w:tcPr>
          <w:p>
            <w:r>
              <w:t>eUICC needs to store a new Notification but storage is full.</w:t>
            </w:r>
          </w:p>
        </w:tc>
        <w:tc>
          <w:tcPr>
            <w:tcW w:type="dxa" w:w="2160"/>
          </w:tcPr>
          <w:p>
            <w:r>
              <w:t>eUICC deletes one or more of the oldest previously stored Notifications (lowest Sequence Number) to accommodate new Notification.</w:t>
            </w:r>
          </w:p>
        </w:tc>
      </w:tr>
      <w:tr>
        <w:tc>
          <w:tcPr>
            <w:tcW w:type="dxa" w:w="2160"/>
          </w:tcPr>
          <w:p>
            <w:r>
              <w:t>2</w:t>
            </w:r>
          </w:p>
        </w:tc>
        <w:tc>
          <w:tcPr>
            <w:tcW w:type="dxa" w:w="2160"/>
          </w:tcPr>
          <w:p>
            <w:r>
              <w:t>LPA</w:t>
            </w:r>
          </w:p>
        </w:tc>
        <w:tc>
          <w:tcPr>
            <w:tcW w:type="dxa" w:w="2160"/>
          </w:tcPr>
          <w:p>
            <w:r>
              <w:t>LPA sorts Notifications by SM-DP+, groups them, and sends in order by ascending sequence numbers per group.</w:t>
            </w:r>
          </w:p>
        </w:tc>
        <w:tc>
          <w:tcPr>
            <w:tcW w:type="dxa" w:w="2160"/>
          </w:tcPr>
          <w:p>
            <w:r>
              <w:t>Newest Notification is properly stored and delivered, oldest removed as per section 3.5.</w:t>
            </w:r>
          </w:p>
        </w:tc>
      </w:tr>
    </w:tbl>
    <w:p>
      <w:r>
        <w:rPr/>
        <w:t>Test Sequence #04: Notification Retrieval, Send Order and Grouping</w:t>
        <w:br/>
        <w:t>Test sequence verifying that Notifications are grouped and sent by SM-DP+, handling sequences and parallel groups as per 3.5.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w:t>
            </w:r>
          </w:p>
        </w:tc>
        <w:tc>
          <w:tcPr>
            <w:tcW w:type="dxa" w:w="2160"/>
          </w:tcPr>
          <w:p>
            <w:r>
              <w:t>Sorts Notifications, groups by SM-DP+, prepares to send out Notifications to recipients.</w:t>
            </w:r>
          </w:p>
        </w:tc>
        <w:tc>
          <w:tcPr>
            <w:tcW w:type="dxa" w:w="2160"/>
          </w:tcPr>
          <w:p>
            <w:r>
              <w:t>Notifications of a given group (per SM-DP+) are sent one by one according to ascending sequence number.</w:t>
            </w:r>
          </w:p>
        </w:tc>
      </w:tr>
      <w:tr>
        <w:tc>
          <w:tcPr>
            <w:tcW w:type="dxa" w:w="2160"/>
          </w:tcPr>
          <w:p>
            <w:r>
              <w:t>2</w:t>
            </w:r>
          </w:p>
        </w:tc>
        <w:tc>
          <w:tcPr>
            <w:tcW w:type="dxa" w:w="2160"/>
          </w:tcPr>
          <w:p>
            <w:r>
              <w:t>LPA → Notification Receiver</w:t>
            </w:r>
          </w:p>
        </w:tc>
        <w:tc>
          <w:tcPr>
            <w:tcW w:type="dxa" w:w="2160"/>
          </w:tcPr>
          <w:p>
            <w:r>
              <w:t>Sends the first Notification of each group; waits for acknowledgment before sending the next in the same group.</w:t>
            </w:r>
          </w:p>
        </w:tc>
        <w:tc>
          <w:tcPr>
            <w:tcW w:type="dxa" w:w="2160"/>
          </w:tcPr>
          <w:p>
            <w:r>
              <w:t>Next Notification in a group is only sent after positive or negative acknowledgment of previous.</w:t>
            </w:r>
          </w:p>
        </w:tc>
      </w:tr>
      <w:tr>
        <w:tc>
          <w:tcPr>
            <w:tcW w:type="dxa" w:w="2160"/>
          </w:tcPr>
          <w:p>
            <w:r>
              <w:t>3</w:t>
            </w:r>
          </w:p>
        </w:tc>
        <w:tc>
          <w:tcPr>
            <w:tcW w:type="dxa" w:w="2160"/>
          </w:tcPr>
          <w:p>
            <w:r>
              <w:t>LPA</w:t>
            </w:r>
          </w:p>
        </w:tc>
        <w:tc>
          <w:tcPr>
            <w:tcW w:type="dxa" w:w="2160"/>
          </w:tcPr>
          <w:p>
            <w:r>
              <w:t>Sends Notifications from different groups sequentially or in parallel as implementation allows.</w:t>
            </w:r>
          </w:p>
        </w:tc>
        <w:tc>
          <w:tcPr>
            <w:tcW w:type="dxa" w:w="2160"/>
          </w:tcPr>
          <w:p>
            <w:r>
              <w:t>Parallel delivery for different Notification groups is supported.</w:t>
            </w:r>
          </w:p>
        </w:tc>
      </w:tr>
    </w:tbl>
    <w:p>
      <w:r>
        <w:rPr/>
        <w:t>Test Sequence #05: Notification Triggering and Security</w:t>
        <w:br/>
        <w:t>Test sequence confirming that Notifications are only triggered for the relevant Local Profile Management Operations and are protected per section 5.7.10, 5.7.11.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LPA</w:t>
            </w:r>
          </w:p>
        </w:tc>
        <w:tc>
          <w:tcPr>
            <w:tcW w:type="dxa" w:w="2160"/>
          </w:tcPr>
          <w:p>
            <w:r>
              <w:t>End User performs enable/disable/delete operation on a Profile via LPA.</w:t>
            </w:r>
          </w:p>
        </w:tc>
        <w:tc>
          <w:tcPr>
            <w:tcW w:type="dxa" w:w="2160"/>
          </w:tcPr>
          <w:p>
            <w:r>
              <w:t>Notification is only triggered for the performed operation (not for any other Profile or operation).</w:t>
            </w:r>
          </w:p>
        </w:tc>
      </w:tr>
      <w:tr>
        <w:tc>
          <w:tcPr>
            <w:tcW w:type="dxa" w:w="2160"/>
          </w:tcPr>
          <w:p>
            <w:r>
              <w:t>2</w:t>
            </w:r>
          </w:p>
        </w:tc>
        <w:tc>
          <w:tcPr>
            <w:tcW w:type="dxa" w:w="2160"/>
          </w:tcPr>
          <w:p>
            <w:r>
              <w:t>LPA → Notification Receiver</w:t>
            </w:r>
          </w:p>
        </w:tc>
        <w:tc>
          <w:tcPr>
            <w:tcW w:type="dxa" w:w="2160"/>
          </w:tcPr>
          <w:p>
            <w:r>
              <w:t>Sends Notification as per operation outcome; ensures relevant data (e.g., Profile ID, Operation, Result) uses secure/protected mechanism per 5.7.10/5.7.11.</w:t>
            </w:r>
          </w:p>
        </w:tc>
        <w:tc>
          <w:tcPr>
            <w:tcW w:type="dxa" w:w="2160"/>
          </w:tcPr>
          <w:p>
            <w:r>
              <w:t>Notification is protected during transmission; only authorized receivers can interpret the Notification data.</w:t>
            </w:r>
          </w:p>
        </w:tc>
      </w:tr>
    </w:tbl>
    <w:p>
      <w:r>
        <w:rPr/>
        <w:t>Conformance Requirements References:</w:t>
        <w:br/>
        <w:t xml:space="preserve">- SGP.22 v2.6.1 sections 3.1.3, 3.5, 5.6.4, 5.7.9, 5.7.10, 5.7.11 </w:t>
        <w:br/>
        <w:t>- SGP.21 v2.6 section 4.11.3 (LPA51) and onwards</w:t>
      </w:r>
    </w:p>
    <w:p>
      <w:r>
        <w:rPr/>
        <w:t>Conditional Execution Notes:</w:t>
        <w:br/>
        <w:t>- Test Sequences SHALL be executed if:</w:t>
        <w:br/>
        <w:t xml:space="preserve">  - Notification Receiver address is present on the Profile Metadata;</w:t>
        <w:br/>
        <w:t xml:space="preserve">  - Profile Management Operation (enable, disable, delete) is invoked by End User through LPA;</w:t>
        <w:br/>
        <w:t xml:space="preserve">  - LPA supports Notification grouping by SM-DP+ internally;</w:t>
        <w:br/>
        <w:t xml:space="preserve">  - The outcome of the operation (success/failure) is available for Notification creation.</w:t>
      </w:r>
      <w:r>
        <w:rPr/>
        <w:br/>
        <w:t>- If Notification recipient is unreachable, LPA retries per best effort; failure to send Notification SHALL NOT affect the completion of the local operation.</w:t>
      </w:r>
    </w:p>
    <w:p>
      <w:r>
        <w:rPr/>
        <w:t>Additional Notes:</w:t>
        <w:br/>
        <w:t>- Notification sending is a best-effort feature and does not impact the result of Profile Management Operation.</w:t>
        <w:br/>
        <w:t>- Parallel Notification delivery is allowed across different groups; within a group, order must be enforced.</w:t>
        <w:br/>
        <w:t>- Notification protection methods must align with sections 5.7.10 and 5.7.11 for confidentiality and integrity.</w:t>
      </w:r>
    </w:p>
    <w:p/>
    <w:p>
      <w:r>
        <w:rPr>
          <w:b/>
          <w:sz w:val="24"/>
        </w:rPr>
        <w:t>Requirement ID : All Activation Code procedures SHALL be implemented natively as part of the LPA, where the Device capabilities permit. | Requirement Description : All Activation Code procedures shall be implemented natively as part of the LPA, where the Device capabilities permit.</w:t>
      </w:r>
    </w:p>
    <w:p>
      <w:r>
        <w:rPr>
          <w:b/>
          <w:sz w:val="24"/>
        </w:rPr>
        <w:t xml:space="preserve">Test Case : </w:t>
        <w:br/>
      </w:r>
    </w:p>
    <w:p>
      <w:r>
        <w:rPr/>
        <w:t>Test Cases</w:t>
      </w:r>
    </w:p>
    <w:p>
      <w:r>
        <w:rPr/>
        <w:t>TC</w:t>
      </w:r>
      <w:r>
        <w:rPr>
          <w:i/>
        </w:rPr>
        <w:t>LPA</w:t>
      </w:r>
      <w:r>
        <w:rPr/>
        <w:t>ActivationCodeNativeImplementation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LPA (Local Profile Assistant) function as per SGP.22 specification</w:t>
            </w:r>
          </w:p>
        </w:tc>
      </w:tr>
      <w:tr>
        <w:tc>
          <w:tcPr>
            <w:tcW w:type="dxa" w:w="4320"/>
          </w:tcPr>
          <w:p>
            <w:r>
              <w:t>LPA</w:t>
            </w:r>
          </w:p>
        </w:tc>
        <w:tc>
          <w:tcPr>
            <w:tcW w:type="dxa" w:w="4320"/>
          </w:tcPr>
          <w:p>
            <w:r>
              <w:t>LPA is provisioned and ready to execute Activation Code procedures</w:t>
            </w:r>
          </w:p>
        </w:tc>
      </w:tr>
    </w:tbl>
    <w:p>
      <w:r>
        <w:rPr/>
        <w:t>Test Sequence #01: Verification of LPA Native Implementation of Activation Code Procedures</w:t>
        <w:br/>
        <w:t>Description of the aim of the test sequence N°1</w:t>
        <w:br/>
        <w:t>This test sequence verifies that all Activation Code procedures are implemented natively within the LPA, if the Device capability supports it. This ensures compliance with the requirement that no procedures are offloaded to external components or applications.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functional, with LPA accessible to the user</w:t>
            </w:r>
          </w:p>
        </w:tc>
      </w:tr>
      <w:tr>
        <w:tc>
          <w:tcPr>
            <w:tcW w:type="dxa" w:w="4320"/>
          </w:tcPr>
          <w:p>
            <w:r>
              <w:t>LPA</w:t>
            </w:r>
          </w:p>
        </w:tc>
        <w:tc>
          <w:tcPr>
            <w:tcW w:type="dxa" w:w="4320"/>
          </w:tcPr>
          <w:p>
            <w:r>
              <w:t>LPA is idle; no profile download currently in progress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 System → Device</w:t>
            </w:r>
          </w:p>
        </w:tc>
        <w:tc>
          <w:tcPr>
            <w:tcW w:type="dxa" w:w="2160"/>
          </w:tcPr>
          <w:p>
            <w:r>
              <w:t>Confirm Device model and configuration supports LPA and Activation Code mechanism</w:t>
            </w:r>
          </w:p>
        </w:tc>
        <w:tc>
          <w:tcPr>
            <w:tcW w:type="dxa" w:w="2160"/>
          </w:tcPr>
          <w:p>
            <w:r>
              <w:t>Confirmation received: Device supports required functionality</w:t>
            </w:r>
          </w:p>
        </w:tc>
      </w:tr>
      <w:tr>
        <w:tc>
          <w:tcPr>
            <w:tcW w:type="dxa" w:w="2160"/>
          </w:tcPr>
          <w:p>
            <w:r>
              <w:t>1</w:t>
            </w:r>
          </w:p>
        </w:tc>
        <w:tc>
          <w:tcPr>
            <w:tcW w:type="dxa" w:w="2160"/>
          </w:tcPr>
          <w:p>
            <w:r>
              <w:t>Test System → Device</w:t>
            </w:r>
          </w:p>
        </w:tc>
        <w:tc>
          <w:tcPr>
            <w:tcW w:type="dxa" w:w="2160"/>
          </w:tcPr>
          <w:p>
            <w:r>
              <w:t>Trigger a Profile Download via Activation Code entry through the Device LPA (manual input or QR scan)</w:t>
            </w:r>
          </w:p>
        </w:tc>
        <w:tc>
          <w:tcPr>
            <w:tcW w:type="dxa" w:w="2160"/>
          </w:tcPr>
          <w:p>
            <w:r>
              <w:t>1- The LPA user interface accepts Activation Code directly.2- No external (non-LPA native) app is invoked for any step of the procedure</w:t>
            </w:r>
          </w:p>
        </w:tc>
      </w:tr>
      <w:tr>
        <w:tc>
          <w:tcPr>
            <w:tcW w:type="dxa" w:w="2160"/>
          </w:tcPr>
          <w:p>
            <w:r>
              <w:t>2</w:t>
            </w:r>
          </w:p>
        </w:tc>
        <w:tc>
          <w:tcPr>
            <w:tcW w:type="dxa" w:w="2160"/>
          </w:tcPr>
          <w:p>
            <w:r>
              <w:t>Test System ↔ Device</w:t>
            </w:r>
          </w:p>
        </w:tc>
        <w:tc>
          <w:tcPr>
            <w:tcW w:type="dxa" w:w="2160"/>
          </w:tcPr>
          <w:p>
            <w:r>
              <w:t>Monitor process flow of Activation Code entry, parsing, confirmation code prompt, and transmission to SM-DP+</w:t>
            </w:r>
          </w:p>
        </w:tc>
        <w:tc>
          <w:tcPr>
            <w:tcW w:type="dxa" w:w="2160"/>
          </w:tcPr>
          <w:p>
            <w:r>
              <w:t>1- All Activation Code procedure logic (parsing, display, interaction, error handling, etc.) is running within LPA's native implementation</w:t>
            </w:r>
          </w:p>
        </w:tc>
      </w:tr>
      <w:tr>
        <w:tc>
          <w:tcPr>
            <w:tcW w:type="dxa" w:w="2160"/>
          </w:tcPr>
          <w:p>
            <w:r>
              <w:t>3</w:t>
            </w:r>
          </w:p>
        </w:tc>
        <w:tc>
          <w:tcPr>
            <w:tcW w:type="dxa" w:w="2160"/>
          </w:tcPr>
          <w:p>
            <w:r>
              <w:t>Test System → Device</w:t>
            </w:r>
          </w:p>
        </w:tc>
        <w:tc>
          <w:tcPr>
            <w:tcW w:type="dxa" w:w="2160"/>
          </w:tcPr>
          <w:p>
            <w:r>
              <w:t>Attempt to initiate Profile Download using external app or off-device workflow</w:t>
            </w:r>
          </w:p>
        </w:tc>
        <w:tc>
          <w:tcPr>
            <w:tcW w:type="dxa" w:w="2160"/>
          </w:tcPr>
          <w:p>
            <w:r>
              <w:t>LPA does not allow off-device, non-native handling of Activation Code workflow. Attempt is rejected or redirected to LPA</w:t>
            </w:r>
          </w:p>
        </w:tc>
      </w:tr>
    </w:tbl>
    <w:p>
      <w:r>
        <w:rPr/>
        <w:t>Test Sequence #02: LPA Constraint Handling if Device Lacks Required Capabilities</w:t>
        <w:br/>
        <w:t>Description of the aim of the test sequence N°2</w:t>
        <w:br/>
        <w:t>This sequence verifies that, when a Device does NOT possess the necessary capabilities for native implementation, the procedure is not executed or relevant error is triggered, in accordance with requirement constraint.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model known to have no LPA/limited LPA functionality as per capability matrix</w:t>
            </w:r>
          </w:p>
        </w:tc>
      </w:tr>
      <w:tr>
        <w:tc>
          <w:tcPr>
            <w:tcW w:type="dxa" w:w="4320"/>
          </w:tcPr>
          <w:p>
            <w:r>
              <w:t>LPA</w:t>
            </w:r>
          </w:p>
        </w:tc>
        <w:tc>
          <w:tcPr>
            <w:tcW w:type="dxa" w:w="4320"/>
          </w:tcPr>
          <w:p>
            <w:r>
              <w:t>Non-present or functionally restricted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 System → Device</w:t>
            </w:r>
          </w:p>
        </w:tc>
        <w:tc>
          <w:tcPr>
            <w:tcW w:type="dxa" w:w="2160"/>
          </w:tcPr>
          <w:p>
            <w:r>
              <w:t>Attempt to invoke Activation Code procedure</w:t>
            </w:r>
          </w:p>
        </w:tc>
        <w:tc>
          <w:tcPr>
            <w:tcW w:type="dxa" w:w="2160"/>
          </w:tcPr>
          <w:p>
            <w:r>
              <w:t>Procedure is blocked. LPA does not offer non-native or partial workflow; error is displayed or log notes capability restriction</w:t>
            </w:r>
          </w:p>
        </w:tc>
      </w:tr>
    </w:tbl>
    <w:p>
      <w:r>
        <w:rPr/>
        <w:t>Conformance Requirements References</w:t>
        <w:br/>
        <w:t>- SGP.22 v2.6.1: “All Activation Code procedures SHALL be implemented natively as part of the LPA, where the Device capabilities permit.” (Ref: Section 5.6.4, 5.7.9, 5.2.1-AC6)</w:t>
        <w:br/>
        <w:t>- SGP.21 v2.6: AC6 – “All Activation Code procedures SHALL be implemented natively as part of the LPA.”</w:t>
      </w:r>
    </w:p>
    <w:p>
      <w:r>
        <w:rPr/>
        <w:t>Conditional Execution</w:t>
        <w:br/>
        <w:t>- Test Sequence #01 SHALL be executed if and only if Device capabilities permit LPA native implementation of Activation Code procedures.</w:t>
        <w:br/>
        <w:t>- Test Sequence #02 SHALL be executed if and only if Device does not support the required LPA functionality for native implementation.</w:t>
      </w:r>
    </w:p>
    <w:p>
      <w:r>
        <w:rPr/>
        <w:t>Additional Notes</w:t>
        <w:br/>
        <w:t>- Conformance to this requirement ensures that the LPA exclusively manages Activation Code handling, with no fallback to non-native mechanisms on supported hardware/software platforms.</w:t>
        <w:br/>
        <w:t>- Where capability assessment is required, Device documentation and capability discovery SHALL guide which branch (Test Sequence #01 or #02) is executed.</w:t>
      </w:r>
    </w:p>
    <w:p/>
    <w:p>
      <w:r>
        <w:rPr>
          <w:b/>
          <w:sz w:val="24"/>
        </w:rPr>
        <w:t>Requirement ID : The LPA SHALL support the following Local Profile Management Operations via the LPA’s Local User Interface (LUI) function | Requirement Description : Initiate a Profile download RSP session with SM-DP+ as defined in section 3.1.2.; Query for pending Profile Download Event Record as defined in section 3.6.2.; Enabling a Disabled Profile as defined in section 3.2.1.; Disabling an Enabled Profile as defined in section 3.2.2.; Delete a Profile as defined in section 3.2.3.; Query the Profile Metadata and states of Profiles installed on the eUICC as defined in section 3.2.4.; Perform eUICC Memory Reset, as defined in section 3.3.2.; Perform eUICC Test Memory Reset, as defined in section 3.3.3, if the Device supports Device Test Mode as described hereunder.</w:t>
      </w:r>
    </w:p>
    <w:p>
      <w:r>
        <w:rPr>
          <w:b/>
          <w:sz w:val="24"/>
        </w:rPr>
        <w:t xml:space="preserve">Test Case : </w:t>
        <w:br/>
      </w:r>
    </w:p>
    <w:p>
      <w:r>
        <w:rPr/>
        <w:t>Test Cases</w:t>
      </w:r>
    </w:p>
    <w:p>
      <w:r>
        <w:rPr/>
        <w:t>TC</w:t>
      </w:r>
      <w:r>
        <w:rPr>
          <w:i/>
        </w:rPr>
        <w:t>LPA</w:t>
      </w:r>
      <w:r>
        <w:rPr/>
        <w:t>LocalProfileManagementOperations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The Local Profile Assistant is correctly installed and operational on the Device.</w:t>
            </w:r>
          </w:p>
        </w:tc>
      </w:tr>
      <w:tr>
        <w:tc>
          <w:tcPr>
            <w:tcW w:type="dxa" w:w="4320"/>
          </w:tcPr>
          <w:p>
            <w:r>
              <w:t>Device</w:t>
            </w:r>
          </w:p>
        </w:tc>
        <w:tc>
          <w:tcPr>
            <w:tcW w:type="dxa" w:w="4320"/>
          </w:tcPr>
          <w:p>
            <w:r>
              <w:t>The Device contains a certified eUICC and is powered on and unlocked.</w:t>
            </w:r>
          </w:p>
        </w:tc>
      </w:tr>
      <w:tr>
        <w:tc>
          <w:tcPr>
            <w:tcW w:type="dxa" w:w="4320"/>
          </w:tcPr>
          <w:p>
            <w:r>
              <w:t>LUI</w:t>
            </w:r>
          </w:p>
        </w:tc>
        <w:tc>
          <w:tcPr>
            <w:tcW w:type="dxa" w:w="4320"/>
          </w:tcPr>
          <w:p>
            <w:r>
              <w:t>The Local User Interface (LUI) is accessible by the End User through the Device.</w:t>
            </w:r>
          </w:p>
        </w:tc>
      </w:tr>
      <w:tr>
        <w:tc>
          <w:tcPr>
            <w:tcW w:type="dxa" w:w="4320"/>
          </w:tcPr>
          <w:p>
            <w:r>
              <w:t>SM-DP+</w:t>
            </w:r>
          </w:p>
        </w:tc>
        <w:tc>
          <w:tcPr>
            <w:tcW w:type="dxa" w:w="4320"/>
          </w:tcPr>
          <w:p>
            <w:r>
              <w:t>Subscription Manager Data Preparation+ is available and reachable via network.</w:t>
            </w:r>
          </w:p>
        </w:tc>
      </w:tr>
      <w:tr>
        <w:tc>
          <w:tcPr>
            <w:tcW w:type="dxa" w:w="4320"/>
          </w:tcPr>
          <w:p>
            <w:r>
              <w:t>eUICC</w:t>
            </w:r>
          </w:p>
        </w:tc>
        <w:tc>
          <w:tcPr>
            <w:tcW w:type="dxa" w:w="4320"/>
          </w:tcPr>
          <w:p>
            <w:r>
              <w:t>The eUICC contains at least one Operational Profile in different states as required.</w:t>
            </w:r>
          </w:p>
        </w:tc>
      </w:tr>
    </w:tbl>
    <w:p>
      <w:r>
        <w:rPr/>
        <w:t>Test Sequence #01: Initiate a Profile Download RSP Session with SM-DP+</w:t>
        <w:br/>
        <w:t>Description of the aim of the test sequence N°1</w:t>
      </w:r>
      <w:r>
        <w:rPr/>
        <w:br/>
        <w:t>To validate that the LPA allows the user, via the LUI, to initiate a Profile download Remote SIM Provisioning (RSP) session with the SM-DP+ in accordance with section 3.1.2.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in idle state and ready to start a new Profile download session.</w:t>
            </w:r>
          </w:p>
        </w:tc>
      </w:tr>
      <w:tr>
        <w:tc>
          <w:tcPr>
            <w:tcW w:type="dxa" w:w="4320"/>
          </w:tcPr>
          <w:p>
            <w:r>
              <w:t>LUI</w:t>
            </w:r>
          </w:p>
        </w:tc>
        <w:tc>
          <w:tcPr>
            <w:tcW w:type="dxa" w:w="4320"/>
          </w:tcPr>
          <w:p>
            <w:r>
              <w:t>The user has access to the LUI and is authenticated if required.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LUI</w:t>
            </w:r>
          </w:p>
        </w:tc>
        <w:tc>
          <w:tcPr>
            <w:tcW w:type="dxa" w:w="2160"/>
          </w:tcPr>
          <w:p>
            <w:r>
              <w:t>User selects the option to add a new mobile network profile via the user interface.</w:t>
            </w:r>
          </w:p>
        </w:tc>
        <w:tc>
          <w:tcPr>
            <w:tcW w:type="dxa" w:w="2160"/>
          </w:tcPr>
          <w:p>
            <w:r>
              <w:t>1- LUI presents option to input Activation Code or trigger RSP session initiation.2- LPA is ready to initiate connection to SM-DP+.</w:t>
            </w:r>
          </w:p>
        </w:tc>
      </w:tr>
      <w:tr>
        <w:tc>
          <w:tcPr>
            <w:tcW w:type="dxa" w:w="2160"/>
          </w:tcPr>
          <w:p>
            <w:r>
              <w:t>2</w:t>
            </w:r>
          </w:p>
        </w:tc>
        <w:tc>
          <w:tcPr>
            <w:tcW w:type="dxa" w:w="2160"/>
          </w:tcPr>
          <w:p>
            <w:r>
              <w:t>LPA → SM-DP+</w:t>
            </w:r>
          </w:p>
        </w:tc>
        <w:tc>
          <w:tcPr>
            <w:tcW w:type="dxa" w:w="2160"/>
          </w:tcPr>
          <w:p>
            <w:r>
              <w:t>LPA initiates RSP session by sending Profile download request to SM-DP+.</w:t>
            </w:r>
          </w:p>
        </w:tc>
        <w:tc>
          <w:tcPr>
            <w:tcW w:type="dxa" w:w="2160"/>
          </w:tcPr>
          <w:p>
            <w:r>
              <w:t>SM-DP+ acknowledges receipt and starts provisioning procedure.</w:t>
            </w:r>
          </w:p>
        </w:tc>
      </w:tr>
      <w:tr>
        <w:tc>
          <w:tcPr>
            <w:tcW w:type="dxa" w:w="2160"/>
          </w:tcPr>
          <w:p>
            <w:r>
              <w:t>3</w:t>
            </w:r>
          </w:p>
        </w:tc>
        <w:tc>
          <w:tcPr>
            <w:tcW w:type="dxa" w:w="2160"/>
          </w:tcPr>
          <w:p>
            <w:r>
              <w:t>SM-DP+ → LPA</w:t>
            </w:r>
          </w:p>
        </w:tc>
        <w:tc>
          <w:tcPr>
            <w:tcW w:type="dxa" w:w="2160"/>
          </w:tcPr>
          <w:p>
            <w:r>
              <w:t>SM-DP+ provides confirmation (e.g., awaiting further input, PIN, or user confirmation).</w:t>
            </w:r>
          </w:p>
        </w:tc>
        <w:tc>
          <w:tcPr>
            <w:tcW w:type="dxa" w:w="2160"/>
          </w:tcPr>
          <w:p>
            <w:r>
              <w:t>LPA presents necessary confirmation dialog or further instructions to the user.</w:t>
            </w:r>
          </w:p>
        </w:tc>
      </w:tr>
    </w:tbl>
    <w:p>
      <w:r>
        <w:rPr/>
        <w:t>Test Sequence #02: Query for Pending Profile Download Event Record</w:t>
        <w:br/>
        <w:t>Description of the aim of the test sequence N°2</w:t>
      </w:r>
      <w:r>
        <w:rPr/>
        <w:br/>
        <w:t>To verify the LPA supports querying for a pending Profile Download Event Record from the SM-DS via the LUI as described in section 3.6.2.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LUI</w:t>
            </w:r>
          </w:p>
        </w:tc>
        <w:tc>
          <w:tcPr>
            <w:tcW w:type="dxa" w:w="2160"/>
          </w:tcPr>
          <w:p>
            <w:r>
              <w:t>User selects “Check for pending downloads” from the LUI.</w:t>
            </w:r>
          </w:p>
        </w:tc>
        <w:tc>
          <w:tcPr>
            <w:tcW w:type="dxa" w:w="2160"/>
          </w:tcPr>
          <w:p>
            <w:r>
              <w:t>LUI requests LPA to check for pending Profile download events.</w:t>
            </w:r>
          </w:p>
        </w:tc>
      </w:tr>
      <w:tr>
        <w:tc>
          <w:tcPr>
            <w:tcW w:type="dxa" w:w="2160"/>
          </w:tcPr>
          <w:p>
            <w:r>
              <w:t>2</w:t>
            </w:r>
          </w:p>
        </w:tc>
        <w:tc>
          <w:tcPr>
            <w:tcW w:type="dxa" w:w="2160"/>
          </w:tcPr>
          <w:p>
            <w:r>
              <w:t>LPA → SM-DS</w:t>
            </w:r>
          </w:p>
        </w:tc>
        <w:tc>
          <w:tcPr>
            <w:tcW w:type="dxa" w:w="2160"/>
          </w:tcPr>
          <w:p>
            <w:r>
              <w:t>LPA sends query for pending Event Record (Profile Download Event Record).</w:t>
            </w:r>
          </w:p>
        </w:tc>
        <w:tc>
          <w:tcPr>
            <w:tcW w:type="dxa" w:w="2160"/>
          </w:tcPr>
          <w:p>
            <w:r>
              <w:t>SM-DS responds with any outstanding Event Records for the eUICC.</w:t>
            </w:r>
          </w:p>
        </w:tc>
      </w:tr>
      <w:tr>
        <w:tc>
          <w:tcPr>
            <w:tcW w:type="dxa" w:w="2160"/>
          </w:tcPr>
          <w:p>
            <w:r>
              <w:t>3</w:t>
            </w:r>
          </w:p>
        </w:tc>
        <w:tc>
          <w:tcPr>
            <w:tcW w:type="dxa" w:w="2160"/>
          </w:tcPr>
          <w:p>
            <w:r>
              <w:t>LPA → LUI</w:t>
            </w:r>
          </w:p>
        </w:tc>
        <w:tc>
          <w:tcPr>
            <w:tcW w:type="dxa" w:w="2160"/>
          </w:tcPr>
          <w:p>
            <w:r>
              <w:t>LPA updates user interface with the result (e.g., list or status).</w:t>
            </w:r>
          </w:p>
        </w:tc>
        <w:tc>
          <w:tcPr>
            <w:tcW w:type="dxa" w:w="2160"/>
          </w:tcPr>
          <w:p>
            <w:r>
              <w:t>User can view pending Profile Download Event(s), if any are present.</w:t>
            </w:r>
          </w:p>
        </w:tc>
      </w:tr>
    </w:tbl>
    <w:p>
      <w:r>
        <w:rPr/>
        <w:t>Test Sequence #03: Enabling a Disabled Profile</w:t>
        <w:br/>
        <w:t>Description of the aim of the test sequence N°3</w:t>
      </w:r>
      <w:r>
        <w:rPr/>
        <w:br/>
        <w:t>To validate that the LPA via the LUI allows the user to enable a previously disabled Profile on the eUICC as per section 3.2.1.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at least one Profile in Disabled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LUI</w:t>
            </w:r>
          </w:p>
        </w:tc>
        <w:tc>
          <w:tcPr>
            <w:tcW w:type="dxa" w:w="2160"/>
          </w:tcPr>
          <w:p>
            <w:r>
              <w:t>User selects a Disabled Profile and chooses “Enable” from LUI.</w:t>
            </w:r>
          </w:p>
        </w:tc>
        <w:tc>
          <w:tcPr>
            <w:tcW w:type="dxa" w:w="2160"/>
          </w:tcPr>
          <w:p>
            <w:r>
              <w:t>LUI requests LPA to enable the selected Profile.</w:t>
            </w:r>
          </w:p>
        </w:tc>
      </w:tr>
      <w:tr>
        <w:tc>
          <w:tcPr>
            <w:tcW w:type="dxa" w:w="2160"/>
          </w:tcPr>
          <w:p>
            <w:r>
              <w:t>2</w:t>
            </w:r>
          </w:p>
        </w:tc>
        <w:tc>
          <w:tcPr>
            <w:tcW w:type="dxa" w:w="2160"/>
          </w:tcPr>
          <w:p>
            <w:r>
              <w:t>LPA → eUICC</w:t>
            </w:r>
          </w:p>
        </w:tc>
        <w:tc>
          <w:tcPr>
            <w:tcW w:type="dxa" w:w="2160"/>
          </w:tcPr>
          <w:p>
            <w:r>
              <w:t>LPA instructs the eUICC to enable the selected Profile.</w:t>
            </w:r>
          </w:p>
        </w:tc>
        <w:tc>
          <w:tcPr>
            <w:tcW w:type="dxa" w:w="2160"/>
          </w:tcPr>
          <w:p>
            <w:r>
              <w:t>The eUICC sets the state of the selected Profile to “Enabled”.</w:t>
            </w:r>
          </w:p>
        </w:tc>
      </w:tr>
      <w:tr>
        <w:tc>
          <w:tcPr>
            <w:tcW w:type="dxa" w:w="2160"/>
          </w:tcPr>
          <w:p>
            <w:r>
              <w:t>3</w:t>
            </w:r>
          </w:p>
        </w:tc>
        <w:tc>
          <w:tcPr>
            <w:tcW w:type="dxa" w:w="2160"/>
          </w:tcPr>
          <w:p>
            <w:r>
              <w:t>eUICC → LPA</w:t>
            </w:r>
          </w:p>
        </w:tc>
        <w:tc>
          <w:tcPr>
            <w:tcW w:type="dxa" w:w="2160"/>
          </w:tcPr>
          <w:p>
            <w:r>
              <w:t>eUICC confirms Profile is enabled.</w:t>
            </w:r>
          </w:p>
        </w:tc>
        <w:tc>
          <w:tcPr>
            <w:tcW w:type="dxa" w:w="2160"/>
          </w:tcPr>
          <w:p>
            <w:r>
              <w:t>LUI displays that Profile is now “Enabled”; user receives confirmation/update.</w:t>
            </w:r>
          </w:p>
        </w:tc>
      </w:tr>
    </w:tbl>
    <w:p>
      <w:r>
        <w:rPr/>
        <w:t>Test Sequence #04: Disabling an Enabled Profile</w:t>
        <w:br/>
        <w:t>Description of the aim of the test sequence N°4</w:t>
      </w:r>
      <w:r>
        <w:rPr/>
        <w:br/>
        <w:t>To verify that the LPA via the LUI supports disabling an Enabled Profile on the eUICC as required by section 3.2.2.</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at least one Profile in Enabled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LUI</w:t>
            </w:r>
          </w:p>
        </w:tc>
        <w:tc>
          <w:tcPr>
            <w:tcW w:type="dxa" w:w="2160"/>
          </w:tcPr>
          <w:p>
            <w:r>
              <w:t>User selects an Enabled Profile and chooses “Disable” from LUI.</w:t>
            </w:r>
          </w:p>
        </w:tc>
        <w:tc>
          <w:tcPr>
            <w:tcW w:type="dxa" w:w="2160"/>
          </w:tcPr>
          <w:p>
            <w:r>
              <w:t>LUI requests LPA to disable the selected Profile.</w:t>
            </w:r>
          </w:p>
        </w:tc>
      </w:tr>
      <w:tr>
        <w:tc>
          <w:tcPr>
            <w:tcW w:type="dxa" w:w="2160"/>
          </w:tcPr>
          <w:p>
            <w:r>
              <w:t>2</w:t>
            </w:r>
          </w:p>
        </w:tc>
        <w:tc>
          <w:tcPr>
            <w:tcW w:type="dxa" w:w="2160"/>
          </w:tcPr>
          <w:p>
            <w:r>
              <w:t>LPA → eUICC</w:t>
            </w:r>
          </w:p>
        </w:tc>
        <w:tc>
          <w:tcPr>
            <w:tcW w:type="dxa" w:w="2160"/>
          </w:tcPr>
          <w:p>
            <w:r>
              <w:t>LPA instructs the eUICC to disable the selected Profile.</w:t>
            </w:r>
          </w:p>
        </w:tc>
        <w:tc>
          <w:tcPr>
            <w:tcW w:type="dxa" w:w="2160"/>
          </w:tcPr>
          <w:p>
            <w:r>
              <w:t>eUICC confirms Profile is now in Disabled state.</w:t>
            </w:r>
          </w:p>
        </w:tc>
      </w:tr>
      <w:tr>
        <w:tc>
          <w:tcPr>
            <w:tcW w:type="dxa" w:w="2160"/>
          </w:tcPr>
          <w:p>
            <w:r>
              <w:t>3</w:t>
            </w:r>
          </w:p>
        </w:tc>
        <w:tc>
          <w:tcPr>
            <w:tcW w:type="dxa" w:w="2160"/>
          </w:tcPr>
          <w:p>
            <w:r>
              <w:t>eUICC → LPA</w:t>
            </w:r>
          </w:p>
        </w:tc>
        <w:tc>
          <w:tcPr>
            <w:tcW w:type="dxa" w:w="2160"/>
          </w:tcPr>
          <w:p>
            <w:r>
              <w:t>eUICC sends status update to LPA.</w:t>
            </w:r>
          </w:p>
        </w:tc>
        <w:tc>
          <w:tcPr>
            <w:tcW w:type="dxa" w:w="2160"/>
          </w:tcPr>
          <w:p>
            <w:r>
              <w:t>LUI displays that Profile is now “Disabled”; user receives confirmation.</w:t>
            </w:r>
          </w:p>
        </w:tc>
      </w:tr>
    </w:tbl>
    <w:p>
      <w:r>
        <w:rPr/>
        <w:t>Test Sequence #05: Delete a Profile</w:t>
        <w:br/>
        <w:t>Description of the aim of the test sequence N°5</w:t>
      </w:r>
      <w:r>
        <w:rPr/>
        <w:br/>
        <w:t>To validate the LPA supports the deletion of a Profile on the eUICC, with enforcement of strong confirmation and consequence warning, as per section 3.2.3.</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at least one Profile in Disabled state.</w:t>
            </w:r>
          </w:p>
        </w:tc>
      </w:tr>
      <w:tr>
        <w:tc>
          <w:tcPr>
            <w:tcW w:type="dxa" w:w="4320"/>
          </w:tcPr>
          <w:p>
            <w:r>
              <w:t>LUI</w:t>
            </w:r>
          </w:p>
        </w:tc>
        <w:tc>
          <w:tcPr>
            <w:tcW w:type="dxa" w:w="4320"/>
          </w:tcPr>
          <w:p>
            <w:r>
              <w:t>User Interface is available and the user is authenticated.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LUI</w:t>
            </w:r>
          </w:p>
        </w:tc>
        <w:tc>
          <w:tcPr>
            <w:tcW w:type="dxa" w:w="2160"/>
          </w:tcPr>
          <w:p>
            <w:r>
              <w:t>User selects a Disabled Profile and chooses “Delete” from LUI.</w:t>
            </w:r>
          </w:p>
        </w:tc>
        <w:tc>
          <w:tcPr>
            <w:tcW w:type="dxa" w:w="2160"/>
          </w:tcPr>
          <w:p>
            <w:r>
              <w:t>1- LUI displays a warning of the consequences.2- LUI requests strong confirmation from the user.</w:t>
            </w:r>
          </w:p>
        </w:tc>
      </w:tr>
      <w:tr>
        <w:tc>
          <w:tcPr>
            <w:tcW w:type="dxa" w:w="2160"/>
          </w:tcPr>
          <w:p>
            <w:r>
              <w:t>2</w:t>
            </w:r>
          </w:p>
        </w:tc>
        <w:tc>
          <w:tcPr>
            <w:tcW w:type="dxa" w:w="2160"/>
          </w:tcPr>
          <w:p>
            <w:r>
              <w:t>User → LUI</w:t>
            </w:r>
          </w:p>
        </w:tc>
        <w:tc>
          <w:tcPr>
            <w:tcW w:type="dxa" w:w="2160"/>
          </w:tcPr>
          <w:p>
            <w:r>
              <w:t>User provides strong confirmation (e.g., enters PIN, biometric, code).</w:t>
            </w:r>
          </w:p>
        </w:tc>
        <w:tc>
          <w:tcPr>
            <w:tcW w:type="dxa" w:w="2160"/>
          </w:tcPr>
          <w:p>
            <w:r>
              <w:t>LPA receives confirmation to proceed with deletion.</w:t>
            </w:r>
          </w:p>
        </w:tc>
      </w:tr>
      <w:tr>
        <w:tc>
          <w:tcPr>
            <w:tcW w:type="dxa" w:w="2160"/>
          </w:tcPr>
          <w:p>
            <w:r>
              <w:t>3</w:t>
            </w:r>
          </w:p>
        </w:tc>
        <w:tc>
          <w:tcPr>
            <w:tcW w:type="dxa" w:w="2160"/>
          </w:tcPr>
          <w:p>
            <w:r>
              <w:t>LPA → eUICC</w:t>
            </w:r>
          </w:p>
        </w:tc>
        <w:tc>
          <w:tcPr>
            <w:tcW w:type="dxa" w:w="2160"/>
          </w:tcPr>
          <w:p>
            <w:r>
              <w:t>LPA sends command to the eUICC to delete the selected Profile.</w:t>
            </w:r>
          </w:p>
        </w:tc>
        <w:tc>
          <w:tcPr>
            <w:tcW w:type="dxa" w:w="2160"/>
          </w:tcPr>
          <w:p>
            <w:r>
              <w:t>Profile is removed from the eUICC’s storage.</w:t>
            </w:r>
          </w:p>
        </w:tc>
      </w:tr>
      <w:tr>
        <w:tc>
          <w:tcPr>
            <w:tcW w:type="dxa" w:w="2160"/>
          </w:tcPr>
          <w:p>
            <w:r>
              <w:t>4</w:t>
            </w:r>
          </w:p>
        </w:tc>
        <w:tc>
          <w:tcPr>
            <w:tcW w:type="dxa" w:w="2160"/>
          </w:tcPr>
          <w:p>
            <w:r>
              <w:t>eUICC → LPA</w:t>
            </w:r>
          </w:p>
        </w:tc>
        <w:tc>
          <w:tcPr>
            <w:tcW w:type="dxa" w:w="2160"/>
          </w:tcPr>
          <w:p>
            <w:r>
              <w:t>eUICC updates status to LPA.</w:t>
            </w:r>
          </w:p>
        </w:tc>
        <w:tc>
          <w:tcPr>
            <w:tcW w:type="dxa" w:w="2160"/>
          </w:tcPr>
          <w:p>
            <w:r>
              <w:t>LUI displays deletion success and updates Profile list.</w:t>
            </w:r>
          </w:p>
        </w:tc>
      </w:tr>
    </w:tbl>
    <w:p>
      <w:r>
        <w:rPr/>
        <w:t>Test Sequence #06: Query the Profile Metadata and States of Installed Profiles</w:t>
        <w:br/>
        <w:t>Description of the aim of the test sequence N°6</w:t>
      </w:r>
      <w:r>
        <w:rPr/>
        <w:br/>
        <w:t>To check that LPA allows the End User, via LUI, to retrieve and view the list of installed Profiles on the eUICC along with their current state and metadata as per section 3.2.4.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LUI</w:t>
            </w:r>
          </w:p>
        </w:tc>
        <w:tc>
          <w:tcPr>
            <w:tcW w:type="dxa" w:w="2160"/>
          </w:tcPr>
          <w:p>
            <w:r>
              <w:t>User selects “View installed Profiles” from the LUI.</w:t>
            </w:r>
          </w:p>
        </w:tc>
        <w:tc>
          <w:tcPr>
            <w:tcW w:type="dxa" w:w="2160"/>
          </w:tcPr>
          <w:p>
            <w:r>
              <w:t>LUI asks LPA to provide the list and state of installed Profiles.</w:t>
            </w:r>
          </w:p>
        </w:tc>
      </w:tr>
      <w:tr>
        <w:tc>
          <w:tcPr>
            <w:tcW w:type="dxa" w:w="2160"/>
          </w:tcPr>
          <w:p>
            <w:r>
              <w:t>2</w:t>
            </w:r>
          </w:p>
        </w:tc>
        <w:tc>
          <w:tcPr>
            <w:tcW w:type="dxa" w:w="2160"/>
          </w:tcPr>
          <w:p>
            <w:r>
              <w:t>LPA → eUICC</w:t>
            </w:r>
          </w:p>
        </w:tc>
        <w:tc>
          <w:tcPr>
            <w:tcW w:type="dxa" w:w="2160"/>
          </w:tcPr>
          <w:p>
            <w:r>
              <w:t>LPA sends request to eUICC to retrieve Profile Metadata for all Profiles.</w:t>
            </w:r>
          </w:p>
        </w:tc>
        <w:tc>
          <w:tcPr>
            <w:tcW w:type="dxa" w:w="2160"/>
          </w:tcPr>
          <w:p>
            <w:r>
              <w:t>eUICC returns Profile list with metadata (name, state, etc.).</w:t>
            </w:r>
          </w:p>
        </w:tc>
      </w:tr>
      <w:tr>
        <w:tc>
          <w:tcPr>
            <w:tcW w:type="dxa" w:w="2160"/>
          </w:tcPr>
          <w:p>
            <w:r>
              <w:t>3</w:t>
            </w:r>
          </w:p>
        </w:tc>
        <w:tc>
          <w:tcPr>
            <w:tcW w:type="dxa" w:w="2160"/>
          </w:tcPr>
          <w:p>
            <w:r>
              <w:t>eUICC → LPA</w:t>
            </w:r>
          </w:p>
        </w:tc>
        <w:tc>
          <w:tcPr>
            <w:tcW w:type="dxa" w:w="2160"/>
          </w:tcPr>
          <w:p>
            <w:r>
              <w:t>eUICC provides Profile list and metadata.</w:t>
            </w:r>
          </w:p>
        </w:tc>
        <w:tc>
          <w:tcPr>
            <w:tcW w:type="dxa" w:w="2160"/>
          </w:tcPr>
          <w:p>
            <w:r>
              <w:t>LUI displays list of Profiles with their metadata and current states.</w:t>
            </w:r>
          </w:p>
        </w:tc>
      </w:tr>
    </w:tbl>
    <w:p>
      <w:r>
        <w:rPr/>
        <w:t>Test Sequence #07: Perform eUICC Memory Reset</w:t>
        <w:br/>
        <w:t>Description of the aim of the test sequence N°7</w:t>
      </w:r>
      <w:r>
        <w:rPr/>
        <w:br/>
        <w:t>To verify the LPA’s support for the “eUICC Memory Reset” operation through the LUI, ensuring strong confirmation and correct handling of Profile removal as per section 3.3.2.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LUI</w:t>
            </w:r>
          </w:p>
        </w:tc>
        <w:tc>
          <w:tcPr>
            <w:tcW w:type="dxa" w:w="2160"/>
          </w:tcPr>
          <w:p>
            <w:r>
              <w:t>User selects “eUICC Memory Reset” from the settings menu.</w:t>
            </w:r>
          </w:p>
        </w:tc>
        <w:tc>
          <w:tcPr>
            <w:tcW w:type="dxa" w:w="2160"/>
          </w:tcPr>
          <w:p>
            <w:r>
              <w:t>LUI displays a warning indicating all Profiles will be erased.</w:t>
            </w:r>
          </w:p>
        </w:tc>
      </w:tr>
      <w:tr>
        <w:tc>
          <w:tcPr>
            <w:tcW w:type="dxa" w:w="2160"/>
          </w:tcPr>
          <w:p>
            <w:r>
              <w:t>2</w:t>
            </w:r>
          </w:p>
        </w:tc>
        <w:tc>
          <w:tcPr>
            <w:tcW w:type="dxa" w:w="2160"/>
          </w:tcPr>
          <w:p>
            <w:r>
              <w:t>User → LUI</w:t>
            </w:r>
          </w:p>
        </w:tc>
        <w:tc>
          <w:tcPr>
            <w:tcW w:type="dxa" w:w="2160"/>
          </w:tcPr>
          <w:p>
            <w:r>
              <w:t>User provides strong confirmation (e.g., PIN, code, biometric).</w:t>
            </w:r>
          </w:p>
        </w:tc>
        <w:tc>
          <w:tcPr>
            <w:tcW w:type="dxa" w:w="2160"/>
          </w:tcPr>
          <w:p>
            <w:r>
              <w:t>LPA receives go-ahead to perform reset.</w:t>
            </w:r>
          </w:p>
        </w:tc>
      </w:tr>
      <w:tr>
        <w:tc>
          <w:tcPr>
            <w:tcW w:type="dxa" w:w="2160"/>
          </w:tcPr>
          <w:p>
            <w:r>
              <w:t>3</w:t>
            </w:r>
          </w:p>
        </w:tc>
        <w:tc>
          <w:tcPr>
            <w:tcW w:type="dxa" w:w="2160"/>
          </w:tcPr>
          <w:p>
            <w:r>
              <w:t>LPA → eUICC</w:t>
            </w:r>
          </w:p>
        </w:tc>
        <w:tc>
          <w:tcPr>
            <w:tcW w:type="dxa" w:w="2160"/>
          </w:tcPr>
          <w:p>
            <w:r>
              <w:t>LPA instructs eUICC to perform Memory Reset.</w:t>
            </w:r>
          </w:p>
        </w:tc>
        <w:tc>
          <w:tcPr>
            <w:tcW w:type="dxa" w:w="2160"/>
          </w:tcPr>
          <w:p>
            <w:r>
              <w:t>eUICC deletes all Profiles; returns status indication to LPA.</w:t>
            </w:r>
          </w:p>
        </w:tc>
      </w:tr>
      <w:tr>
        <w:tc>
          <w:tcPr>
            <w:tcW w:type="dxa" w:w="2160"/>
          </w:tcPr>
          <w:p>
            <w:r>
              <w:t>4</w:t>
            </w:r>
          </w:p>
        </w:tc>
        <w:tc>
          <w:tcPr>
            <w:tcW w:type="dxa" w:w="2160"/>
          </w:tcPr>
          <w:p>
            <w:r>
              <w:t>eUICC → LPA</w:t>
            </w:r>
          </w:p>
        </w:tc>
        <w:tc>
          <w:tcPr>
            <w:tcW w:type="dxa" w:w="2160"/>
          </w:tcPr>
          <w:p>
            <w:r>
              <w:t>eUICC confirms completion of Memory Reset.</w:t>
            </w:r>
          </w:p>
        </w:tc>
        <w:tc>
          <w:tcPr>
            <w:tcW w:type="dxa" w:w="2160"/>
          </w:tcPr>
          <w:p>
            <w:r>
              <w:t>LUI updates user with successful reset message and empty Profile list.</w:t>
            </w:r>
          </w:p>
        </w:tc>
      </w:tr>
    </w:tbl>
    <w:p>
      <w:r>
        <w:rPr/>
        <w:t>Test Sequence #08: Perform eUICC Test Memory Reset (if Device supports Device Test Mode)</w:t>
        <w:br/>
        <w:t>Description of the aim of the test sequence N°8</w:t>
      </w:r>
      <w:r>
        <w:rPr/>
        <w:br/>
        <w:t>To confirm that the LPA supports execution of the “eUICC Test Memory Reset” via the LUI, with enforcement of Simple Confirmation, as per section 3.3.3, when Device Test Mode is supported.</w:t>
      </w:r>
    </w:p>
    <w:p>
      <w:r>
        <w:rPr/>
        <w:t>Conditions for Execution:</w:t>
      </w:r>
      <w:r>
        <w:rPr/>
        <w:br/>
        <w:t>This test sequence SHALL be executed if and only if the Device supports Device Test Mode.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User → LUI</w:t>
            </w:r>
          </w:p>
        </w:tc>
        <w:tc>
          <w:tcPr>
            <w:tcW w:type="dxa" w:w="2160"/>
          </w:tcPr>
          <w:p>
            <w:r>
              <w:t>User accesses Test Mode UI and selects “eUICC Test Memory Reset”.</w:t>
            </w:r>
          </w:p>
        </w:tc>
        <w:tc>
          <w:tcPr>
            <w:tcW w:type="dxa" w:w="2160"/>
          </w:tcPr>
          <w:p>
            <w:r>
              <w:t>LUI displays confirmation dialog for Test Memory Reset.</w:t>
            </w:r>
          </w:p>
        </w:tc>
      </w:tr>
      <w:tr>
        <w:tc>
          <w:tcPr>
            <w:tcW w:type="dxa" w:w="2160"/>
          </w:tcPr>
          <w:p>
            <w:r>
              <w:t>2</w:t>
            </w:r>
          </w:p>
        </w:tc>
        <w:tc>
          <w:tcPr>
            <w:tcW w:type="dxa" w:w="2160"/>
          </w:tcPr>
          <w:p>
            <w:r>
              <w:t>User → LUI</w:t>
            </w:r>
          </w:p>
        </w:tc>
        <w:tc>
          <w:tcPr>
            <w:tcW w:type="dxa" w:w="2160"/>
          </w:tcPr>
          <w:p>
            <w:r>
              <w:t>User provides Simple Confirmation (e.g., selects OK/Yes).</w:t>
            </w:r>
          </w:p>
        </w:tc>
        <w:tc>
          <w:tcPr>
            <w:tcW w:type="dxa" w:w="2160"/>
          </w:tcPr>
          <w:p>
            <w:r>
              <w:t>LPA receives confirmation and proceeds with reset.</w:t>
            </w:r>
          </w:p>
        </w:tc>
      </w:tr>
      <w:tr>
        <w:tc>
          <w:tcPr>
            <w:tcW w:type="dxa" w:w="2160"/>
          </w:tcPr>
          <w:p>
            <w:r>
              <w:t>3</w:t>
            </w:r>
          </w:p>
        </w:tc>
        <w:tc>
          <w:tcPr>
            <w:tcW w:type="dxa" w:w="2160"/>
          </w:tcPr>
          <w:p>
            <w:r>
              <w:t>LPA → eUICC</w:t>
            </w:r>
          </w:p>
        </w:tc>
        <w:tc>
          <w:tcPr>
            <w:tcW w:type="dxa" w:w="2160"/>
          </w:tcPr>
          <w:p>
            <w:r>
              <w:t>LPA instructs eUICC to perform Test Memory Reset.</w:t>
            </w:r>
          </w:p>
        </w:tc>
        <w:tc>
          <w:tcPr>
            <w:tcW w:type="dxa" w:w="2160"/>
          </w:tcPr>
          <w:p>
            <w:r>
              <w:t>eUICC deletes all post-issuance Test Profiles and confirms completion.</w:t>
            </w:r>
          </w:p>
        </w:tc>
      </w:tr>
      <w:tr>
        <w:tc>
          <w:tcPr>
            <w:tcW w:type="dxa" w:w="2160"/>
          </w:tcPr>
          <w:p>
            <w:r>
              <w:t>4</w:t>
            </w:r>
          </w:p>
        </w:tc>
        <w:tc>
          <w:tcPr>
            <w:tcW w:type="dxa" w:w="2160"/>
          </w:tcPr>
          <w:p>
            <w:r>
              <w:t>eUICC → LPA</w:t>
            </w:r>
          </w:p>
        </w:tc>
        <w:tc>
          <w:tcPr>
            <w:tcW w:type="dxa" w:w="2160"/>
          </w:tcPr>
          <w:p>
            <w:r>
              <w:t>eUICC notifies LPA of result.</w:t>
            </w:r>
          </w:p>
        </w:tc>
        <w:tc>
          <w:tcPr>
            <w:tcW w:type="dxa" w:w="2160"/>
          </w:tcPr>
          <w:p>
            <w:r>
              <w:t>LUI updates user with confirmation of test profile deletion.</w:t>
            </w:r>
          </w:p>
        </w:tc>
      </w:tr>
    </w:tbl>
    <w:p>
      <w:r>
        <w:rPr/>
        <w:t>Conformance Requirements References:</w:t>
        <w:br/>
        <w:t>- SGP.22 section 5.6.4, 5.7.9, 5.7.10, 5.7.11</w:t>
        <w:br/>
        <w:t>- SGP.21 section 3.1.2, 3.2.1, 3.2.2, 3.2.3, 3.2.4, 3.3.2, 3.3.3, 3.6.2, 4.11.3 (LPA9-LPA17)</w:t>
        <w:br/>
        <w:t xml:space="preserve">- Requirement: The LPA SHALL support the listed Local Profile Management Operations via the LPA’s Local User Interface (LUI) function.  </w:t>
      </w:r>
    </w:p>
    <w:p>
      <w:r>
        <w:rPr/>
        <w:t>Conformance notes:</w:t>
      </w:r>
      <w:r>
        <w:rPr/>
        <w:br/>
        <w:t>- All steps requiring User Intent, Simple Confirmation, or Strong Confirmation SHALL ensure the correct security level as mandated.</w:t>
        <w:br/>
        <w:t>- Steps relating to “eUICC Test Memory Reset” SHALL be executed only when Device Test Mode is supported. If not supported, the test sequence is not applicable.</w:t>
        <w:br/>
        <w:t>- Each test sequence SHALL verify protection of Profile Metadata and enforcement of access rules per SGP.21 LPA requirements.</w:t>
      </w:r>
    </w:p>
    <w:p/>
    <w:p>
      <w:r>
        <w:rPr>
          <w:b/>
          <w:sz w:val="24"/>
        </w:rPr>
        <w:t>Requirement ID : The LPA SHALL support retrieval of eUICC Information as defined in section 4.3. | Requirement Description : The LPA SHALL support retrieval of eUICC Information as defined in section 4.3.</w:t>
      </w:r>
    </w:p>
    <w:p>
      <w:r>
        <w:rPr>
          <w:b/>
          <w:sz w:val="24"/>
        </w:rPr>
        <w:t xml:space="preserve">Test Case : </w:t>
        <w:br/>
      </w:r>
    </w:p>
    <w:p>
      <w:r>
        <w:rPr/>
        <w:t>Test Cases</w:t>
      </w:r>
    </w:p>
    <w:p>
      <w:r>
        <w:rPr/>
        <w:t>TC</w:t>
      </w:r>
      <w:r>
        <w:rPr>
          <w:i/>
        </w:rPr>
        <w:t>LPA</w:t>
      </w:r>
      <w:r>
        <w:rPr/>
        <w:t>Retrieve</w:t>
      </w:r>
      <w:r>
        <w:rPr>
          <w:i/>
        </w:rPr>
        <w:t>eUICC</w:t>
      </w:r>
      <w:r>
        <w:rPr/>
        <w:t>Information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LPA is installed on a consumer Device and is operational.</w:t>
            </w:r>
          </w:p>
        </w:tc>
      </w:tr>
      <w:tr>
        <w:tc>
          <w:tcPr>
            <w:tcW w:type="dxa" w:w="4320"/>
          </w:tcPr>
          <w:p>
            <w:r>
              <w:t>eUICC</w:t>
            </w:r>
          </w:p>
        </w:tc>
        <w:tc>
          <w:tcPr>
            <w:tcW w:type="dxa" w:w="4320"/>
          </w:tcPr>
          <w:p>
            <w:r>
              <w:t>eUICC is inserted or embedded in the Device, accessible by the LPA, and is in an operational state.</w:t>
            </w:r>
          </w:p>
        </w:tc>
      </w:tr>
      <w:tr>
        <w:tc>
          <w:tcPr>
            <w:tcW w:type="dxa" w:w="4320"/>
          </w:tcPr>
          <w:p>
            <w:r>
              <w:t>SM-DP+</w:t>
            </w:r>
          </w:p>
        </w:tc>
        <w:tc>
          <w:tcPr>
            <w:tcW w:type="dxa" w:w="4320"/>
          </w:tcPr>
          <w:p>
            <w:r>
              <w:t>SM-DP+ address is provisioned and accessible for potential Profile download interactions if required.</w:t>
            </w:r>
          </w:p>
        </w:tc>
      </w:tr>
    </w:tbl>
    <w:p>
      <w:r>
        <w:rPr/>
        <w:t>Test Sequence #01: Retrieval of eUICC Information</w:t>
        <w:br/>
        <w:t>This test sequence aims to verify that the LPA can successfully retrieve eUICC Information from the eUICC as specified in section 4.3 of SGP.22. The eUICC Information may include EID, firmware versions, capabilities, and any additional required metadata.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powered on and has logical access to the eUICC.</w:t>
            </w:r>
          </w:p>
        </w:tc>
      </w:tr>
      <w:tr>
        <w:tc>
          <w:tcPr>
            <w:tcW w:type="dxa" w:w="4320"/>
          </w:tcPr>
          <w:p>
            <w:r>
              <w:t>eUICC</w:t>
            </w:r>
          </w:p>
        </w:tc>
        <w:tc>
          <w:tcPr>
            <w:tcW w:type="dxa" w:w="4320"/>
          </w:tcPr>
          <w:p>
            <w:r>
              <w:t>eUICC is active, not in a locked or administrative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initiates a connection/session with the eUICC</w:t>
            </w:r>
          </w:p>
        </w:tc>
        <w:tc>
          <w:tcPr>
            <w:tcW w:type="dxa" w:w="2160"/>
          </w:tcPr>
          <w:p>
            <w:r>
              <w:t>eUICC session is established and communication is possible</w:t>
            </w:r>
          </w:p>
        </w:tc>
      </w:tr>
      <w:tr>
        <w:tc>
          <w:tcPr>
            <w:tcW w:type="dxa" w:w="2160"/>
          </w:tcPr>
          <w:p>
            <w:r>
              <w:t>1</w:t>
            </w:r>
          </w:p>
        </w:tc>
        <w:tc>
          <w:tcPr>
            <w:tcW w:type="dxa" w:w="2160"/>
          </w:tcPr>
          <w:p>
            <w:r>
              <w:t>LPA → eUICC</w:t>
            </w:r>
          </w:p>
        </w:tc>
        <w:tc>
          <w:tcPr>
            <w:tcW w:type="dxa" w:w="2160"/>
          </w:tcPr>
          <w:p>
            <w:r>
              <w:t>LPA requests eUICC Information, as defined in section 4.3 (including, e.g., EID, firmware version, supported capabilities, etc.)</w:t>
            </w:r>
          </w:p>
        </w:tc>
        <w:tc>
          <w:tcPr>
            <w:tcW w:type="dxa" w:w="2160"/>
          </w:tcPr>
          <w:p>
            <w:r>
              <w:t>1- eUICC returns the requested eUICC Information (e.g., EID, firmware version, capabilities) 2- LPA validates format and completeness of information per section 4.3</w:t>
            </w:r>
          </w:p>
        </w:tc>
      </w:tr>
      <w:tr>
        <w:tc>
          <w:tcPr>
            <w:tcW w:type="dxa" w:w="2160"/>
          </w:tcPr>
          <w:p>
            <w:r>
              <w:t>2</w:t>
            </w:r>
          </w:p>
        </w:tc>
        <w:tc>
          <w:tcPr>
            <w:tcW w:type="dxa" w:w="2160"/>
          </w:tcPr>
          <w:p>
            <w:r>
              <w:t>LPA</w:t>
            </w:r>
          </w:p>
        </w:tc>
        <w:tc>
          <w:tcPr>
            <w:tcW w:type="dxa" w:w="2160"/>
          </w:tcPr>
          <w:p>
            <w:r>
              <w:t>LPA makes the retrieved eUICC Information available for internal or external process (e.g., presenting it to the End User, or forwarding it to SM-DP+ as part of Profile download preparation)</w:t>
            </w:r>
          </w:p>
        </w:tc>
        <w:tc>
          <w:tcPr>
            <w:tcW w:type="dxa" w:w="2160"/>
          </w:tcPr>
          <w:p>
            <w:r>
              <w:t>1- LPA stores or forwards eUICC Information as required 2- No unauthorized information exposure occurs (LPA protection is maintained)</w:t>
            </w:r>
          </w:p>
        </w:tc>
      </w:tr>
    </w:tbl>
    <w:p>
      <w:r>
        <w:rPr/>
        <w:t>Test Sequence #02: Retrieval of Individual eUICC Information Elements</w:t>
        <w:br/>
        <w:t>This sequence tests that the LPA can request and retrieve individual or partial sets of eUICC Information (e.g., only the firmware version, or only capabilities) as allowed by section 4.3.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requests only a subset of eUICC Information (e.g., just EID or firmware version)</w:t>
            </w:r>
          </w:p>
        </w:tc>
        <w:tc>
          <w:tcPr>
            <w:tcW w:type="dxa" w:w="2160"/>
          </w:tcPr>
          <w:p>
            <w:r>
              <w:t>1- eUICC returns only the requested subset of eUICC Information 2- LPA processes and verifies the response per section 4.3</w:t>
            </w:r>
          </w:p>
        </w:tc>
      </w:tr>
    </w:tbl>
    <w:p>
      <w:r>
        <w:rPr/>
        <w:t>Test Sequence #03: eUICC Information Retrieval under Error Conditions</w:t>
        <w:br/>
        <w:t>This sequence tests the LPA's handling of retrieval failures (e.g., eUICC is not present, in an inactive state, or information is incomplete/corrupted).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eUICC</w:t>
            </w:r>
          </w:p>
        </w:tc>
        <w:tc>
          <w:tcPr>
            <w:tcW w:type="dxa" w:w="2160"/>
          </w:tcPr>
          <w:p>
            <w:r>
              <w:t>LPA attempts to retrieve eUICC Information when eUICC is not present</w:t>
            </w:r>
          </w:p>
        </w:tc>
        <w:tc>
          <w:tcPr>
            <w:tcW w:type="dxa" w:w="2160"/>
          </w:tcPr>
          <w:p>
            <w:r>
              <w:t>1- LPA receives an error indicating eUICC is unavailable 2- LPA reports error per implementation policy</w:t>
            </w:r>
          </w:p>
        </w:tc>
      </w:tr>
      <w:tr>
        <w:tc>
          <w:tcPr>
            <w:tcW w:type="dxa" w:w="2160"/>
          </w:tcPr>
          <w:p>
            <w:r>
              <w:t>2</w:t>
            </w:r>
          </w:p>
        </w:tc>
        <w:tc>
          <w:tcPr>
            <w:tcW w:type="dxa" w:w="2160"/>
          </w:tcPr>
          <w:p>
            <w:r>
              <w:t>LPA → eUICC</w:t>
            </w:r>
          </w:p>
        </w:tc>
        <w:tc>
          <w:tcPr>
            <w:tcW w:type="dxa" w:w="2160"/>
          </w:tcPr>
          <w:p>
            <w:r>
              <w:t>LPA requests eUICC Information but eUICC returns incomplete data</w:t>
            </w:r>
          </w:p>
        </w:tc>
        <w:tc>
          <w:tcPr>
            <w:tcW w:type="dxa" w:w="2160"/>
          </w:tcPr>
          <w:p>
            <w:r>
              <w:t>1- LPA detects the incompleteness/corruption 2- LPA handles the error per policy, e.g., by retrying or notifying the User</w:t>
            </w:r>
          </w:p>
        </w:tc>
      </w:tr>
    </w:tbl>
    <w:p>
      <w:r>
        <w:rPr/>
        <w:t>Test Sequence #04: eUICC Information Retrieval for Profile Download Preparation</w:t>
        <w:br/>
        <w:t>This sequence verifies that the LPA can retrieve eUICC Information specifically for forwarding to SM-DP+ in support of Profile download.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LPA is ready to initiate Profile download and must provide eUICC Information to SM-DP+.</w:t>
            </w:r>
          </w:p>
        </w:tc>
      </w:tr>
      <w:tr>
        <w:tc>
          <w:tcPr>
            <w:tcW w:type="dxa" w:w="4320"/>
          </w:tcPr>
          <w:p>
            <w:r>
              <w:t>eUICC</w:t>
            </w:r>
          </w:p>
        </w:tc>
        <w:tc>
          <w:tcPr>
            <w:tcW w:type="dxa" w:w="4320"/>
          </w:tcPr>
          <w:p>
            <w:r>
              <w:t>eUICC is operational.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eUICC</w:t>
            </w:r>
          </w:p>
        </w:tc>
        <w:tc>
          <w:tcPr>
            <w:tcW w:type="dxa" w:w="2160"/>
          </w:tcPr>
          <w:p>
            <w:r>
              <w:t>LPA requests all required eUICC Information for Profile download</w:t>
            </w:r>
          </w:p>
        </w:tc>
        <w:tc>
          <w:tcPr>
            <w:tcW w:type="dxa" w:w="2160"/>
          </w:tcPr>
          <w:p>
            <w:r>
              <w:t>eUICC returns required information (EID, firmware version, etc.)</w:t>
            </w:r>
          </w:p>
        </w:tc>
      </w:tr>
      <w:tr>
        <w:tc>
          <w:tcPr>
            <w:tcW w:type="dxa" w:w="2160"/>
          </w:tcPr>
          <w:p>
            <w:r>
              <w:t>1</w:t>
            </w:r>
          </w:p>
        </w:tc>
        <w:tc>
          <w:tcPr>
            <w:tcW w:type="dxa" w:w="2160"/>
          </w:tcPr>
          <w:p>
            <w:r>
              <w:t>LPA → SM-DP+</w:t>
            </w:r>
          </w:p>
        </w:tc>
        <w:tc>
          <w:tcPr>
            <w:tcW w:type="dxa" w:w="2160"/>
          </w:tcPr>
          <w:p>
            <w:r>
              <w:t>LPA sends eUICC Information in Profile Download request as per 4.3</w:t>
            </w:r>
          </w:p>
        </w:tc>
        <w:tc>
          <w:tcPr>
            <w:tcW w:type="dxa" w:w="2160"/>
          </w:tcPr>
          <w:p>
            <w:r>
              <w:t>1- SM-DP+ acknowledges receipt 2- Profile download preparation continues per RSP architecture</w:t>
            </w:r>
          </w:p>
        </w:tc>
      </w:tr>
    </w:tbl>
    <w:p>
      <w:r>
        <w:rPr/>
        <w:t>Conformance Requirements References</w:t>
        <w:br/>
        <w:t>- SGP.22 v2.6.1 section 4.3: eUICC Information</w:t>
        <w:br/>
        <w:t>- LPA requirements for retrieval and processing of eUICC Information</w:t>
        <w:br/>
        <w:t>- SGP.21 (for general LPA and eUICC operation rules as referenced)</w:t>
        <w:br/>
        <w:t>- Error handling requirements (must ensure LPA does not expose unauthorized eUICC Information)</w:t>
      </w:r>
    </w:p>
    <w:p>
      <w:r>
        <w:rPr/>
        <w:t>Conditional Execution Rules:</w:t>
        <w:br/>
        <w:t>- Test Sequence #04 SHALL be executed if and only if the LPA is preparing to perform a Profile download/installation and SM-DP+ interaction is required.</w:t>
        <w:br/>
        <w:t>- Test Sequence #03 SHALL be executed for robustness/negative test coverage, particularly in certification or pre-deployment test campaigns.</w:t>
      </w:r>
    </w:p>
    <w:p>
      <w:r>
        <w:rPr/>
        <w:t>Notes:</w:t>
        <w:br/>
        <w:t>- The LPA implementation SHALL ensure that only authorized and specification-compliant requests for eUICC Information are performed.</w:t>
        <w:br/>
        <w:t>- All data formats must match those stated in SGP.22 section 4.3, and the LPA must reject incorrect or incomplete responses.</w:t>
        <w:br/>
        <w:t>- The LPA SHALL protect eUICC Information from unauthorized access (reference: LPA8 in SGP.21).</w:t>
      </w:r>
    </w:p>
    <w:p/>
    <w:p>
      <w:r>
        <w:rPr>
          <w:b/>
          <w:sz w:val="24"/>
        </w:rPr>
        <w:t>Requirement ID : The LPAd SHOULD advise the End User when it determines that a Profile Management Operation or Event Retrieval operation would fail (or has failed) because connectivity to the SM-DP+ or SM-DS is not available, or an error occurs. | Requirement Description : The LPAd SHOULD advise the End User when it determines that a Profile Management Operation or Event Retrieval operation would fail (or has failed) because connectivity to the SM-DP+ or SM-DS is not available, or an error occurs.</w:t>
      </w:r>
    </w:p>
    <w:p>
      <w:r>
        <w:rPr>
          <w:b/>
          <w:sz w:val="24"/>
        </w:rPr>
        <w:t xml:space="preserve">Test Case : </w:t>
        <w:br/>
      </w:r>
    </w:p>
    <w:p>
      <w:r>
        <w:rPr/>
        <w:t>Test Cases</w:t>
      </w:r>
    </w:p>
    <w:p>
      <w:r>
        <w:rPr/>
        <w:t>TC</w:t>
      </w:r>
      <w:r>
        <w:rPr>
          <w:i/>
        </w:rPr>
        <w:t>LPAd</w:t>
      </w:r>
      <w:r>
        <w:rPr/>
        <w:t>AdviseUserOnConnectivityFailure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with an integrated eUICC and LPAd is operational.</w:t>
            </w:r>
          </w:p>
        </w:tc>
      </w:tr>
      <w:tr>
        <w:tc>
          <w:tcPr>
            <w:tcW w:type="dxa" w:w="4320"/>
          </w:tcPr>
          <w:p>
            <w:r>
              <w:t>End User</w:t>
            </w:r>
          </w:p>
        </w:tc>
        <w:tc>
          <w:tcPr>
            <w:tcW w:type="dxa" w:w="4320"/>
          </w:tcPr>
          <w:p>
            <w:r>
              <w:t>End User has access to the device and LPAd user interface (LUI).</w:t>
            </w:r>
          </w:p>
        </w:tc>
      </w:tr>
      <w:tr>
        <w:tc>
          <w:tcPr>
            <w:tcW w:type="dxa" w:w="4320"/>
          </w:tcPr>
          <w:p>
            <w:r>
              <w:t>SM-DP+</w:t>
            </w:r>
          </w:p>
        </w:tc>
        <w:tc>
          <w:tcPr>
            <w:tcW w:type="dxa" w:w="4320"/>
          </w:tcPr>
          <w:p>
            <w:r>
              <w:t>SM-DP+ is provisioned and address is configured on the eUICC and/or LPAd.</w:t>
            </w:r>
          </w:p>
        </w:tc>
      </w:tr>
      <w:tr>
        <w:tc>
          <w:tcPr>
            <w:tcW w:type="dxa" w:w="4320"/>
          </w:tcPr>
          <w:p>
            <w:r>
              <w:t>SM-DS</w:t>
            </w:r>
          </w:p>
        </w:tc>
        <w:tc>
          <w:tcPr>
            <w:tcW w:type="dxa" w:w="4320"/>
          </w:tcPr>
          <w:p>
            <w:r>
              <w:t>SM-DS is available for Event Record retrieval or notification operations.</w:t>
            </w:r>
          </w:p>
        </w:tc>
      </w:tr>
    </w:tbl>
    <w:p>
      <w:r>
        <w:rPr/>
        <w:t>Test Sequence #01: Advise User on Profile Management Operation Failure due to Connectivity Loss</w:t>
        <w:br/>
        <w:t>Aim: To verify that the LPAd advises the End User when a Profile Management Operation (e.g., enable/disable/delete profile) fails because connectivity to the SM-DP+ or SM-DS is not available.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At least one Operational Profile is installed on the eUICC. LPAd is able to interact with the eUICC.</w:t>
            </w:r>
          </w:p>
        </w:tc>
      </w:tr>
      <w:tr>
        <w:tc>
          <w:tcPr>
            <w:tcW w:type="dxa" w:w="4320"/>
          </w:tcPr>
          <w:p>
            <w:r>
              <w:t>LPAd</w:t>
            </w:r>
          </w:p>
        </w:tc>
        <w:tc>
          <w:tcPr>
            <w:tcW w:type="dxa" w:w="4320"/>
          </w:tcPr>
          <w:p>
            <w:r>
              <w:t>Connectivity to SM-DP+ or SM-DS is intentionally interrupted (e.g., Airplane mode, Wi-Fi disconnected).</w:t>
            </w:r>
          </w:p>
        </w:tc>
      </w:tr>
      <w:tr>
        <w:tc>
          <w:tcPr>
            <w:tcW w:type="dxa" w:w="4320"/>
          </w:tcPr>
          <w:p>
            <w:r>
              <w:t>End User</w:t>
            </w:r>
          </w:p>
        </w:tc>
        <w:tc>
          <w:tcPr>
            <w:tcW w:type="dxa" w:w="4320"/>
          </w:tcPr>
          <w:p>
            <w:r>
              <w:t>Attempts to perform a Profile Management Operation via the LPAd UI (e.g., profile enable/disable).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LPAd</w:t>
            </w:r>
          </w:p>
        </w:tc>
        <w:tc>
          <w:tcPr>
            <w:tcW w:type="dxa" w:w="2160"/>
          </w:tcPr>
          <w:p>
            <w:r>
              <w:t>Initiate a Profile Management Operation (e.g., ‘enable’ profile).</w:t>
            </w:r>
          </w:p>
        </w:tc>
        <w:tc>
          <w:tcPr>
            <w:tcW w:type="dxa" w:w="2160"/>
          </w:tcPr>
          <w:p>
            <w:r>
              <w:t>Device attempts to connect to SM-DP+ or SM-DS.</w:t>
            </w:r>
          </w:p>
        </w:tc>
      </w:tr>
      <w:tr>
        <w:tc>
          <w:tcPr>
            <w:tcW w:type="dxa" w:w="2160"/>
          </w:tcPr>
          <w:p>
            <w:r>
              <w:t>1</w:t>
            </w:r>
          </w:p>
        </w:tc>
        <w:tc>
          <w:tcPr>
            <w:tcW w:type="dxa" w:w="2160"/>
          </w:tcPr>
          <w:p>
            <w:r>
              <w:t>LPAd → SM-DP+</w:t>
            </w:r>
          </w:p>
        </w:tc>
        <w:tc>
          <w:tcPr>
            <w:tcW w:type="dxa" w:w="2160"/>
          </w:tcPr>
          <w:p>
            <w:r>
              <w:t>Attempt to perform requested operation over established interface.</w:t>
            </w:r>
          </w:p>
        </w:tc>
        <w:tc>
          <w:tcPr>
            <w:tcW w:type="dxa" w:w="2160"/>
          </w:tcPr>
          <w:p>
            <w:r>
              <w:t>1- LPAd fails to reach SM-DP+ or SM-DS due to lack of connectivity.2- LPAd determines failure was due to connectivity error.</w:t>
            </w:r>
          </w:p>
        </w:tc>
      </w:tr>
      <w:tr>
        <w:tc>
          <w:tcPr>
            <w:tcW w:type="dxa" w:w="2160"/>
          </w:tcPr>
          <w:p>
            <w:r>
              <w:t>2</w:t>
            </w:r>
          </w:p>
        </w:tc>
        <w:tc>
          <w:tcPr>
            <w:tcW w:type="dxa" w:w="2160"/>
          </w:tcPr>
          <w:p>
            <w:r>
              <w:t>LPAd → End User</w:t>
            </w:r>
          </w:p>
        </w:tc>
        <w:tc>
          <w:tcPr>
            <w:tcW w:type="dxa" w:w="2160"/>
          </w:tcPr>
          <w:p>
            <w:r>
              <w:t>Notify End User via LPAd UI that the operation failed due to loss of connectivity.</w:t>
            </w:r>
          </w:p>
        </w:tc>
        <w:tc>
          <w:tcPr>
            <w:tcW w:type="dxa" w:w="2160"/>
          </w:tcPr>
          <w:p>
            <w:r>
              <w:t>1- End User is presented with an informative message indicating failure.2- Message includes recommendation to check connectivity or retry.</w:t>
            </w:r>
          </w:p>
        </w:tc>
      </w:tr>
    </w:tbl>
    <w:p>
      <w:r>
        <w:rPr/>
        <w:t>Conformance Requirements References:</w:t>
        <w:br/>
        <w:t>- SGP.22 v2.6.1, section 4.3</w:t>
        <w:br/>
        <w:t>- Requirement: “The LPAd SHOULD advise the End User when it determines that a Profile Management Operation or Event Retrieval operation would fail (or has failed) because connectivity to the SM-DP+ or SM-DS is not available, or an error occurs.”</w:t>
      </w:r>
    </w:p>
    <w:p>
      <w:r>
        <w:rPr/>
        <w:t>Test Sequence #02: Advise User on Event Retrieval Failure due to Connectivity Loss</w:t>
        <w:br/>
        <w:t>Aim: To verify that the LPAd advises the End User when an Event Retrieval operation fails due to lack of connectivity to the SM-DP+ or SM-DS.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No default SM-DP+ address is set; there is a pending Event Record for retrieval.</w:t>
            </w:r>
          </w:p>
        </w:tc>
      </w:tr>
      <w:tr>
        <w:tc>
          <w:tcPr>
            <w:tcW w:type="dxa" w:w="4320"/>
          </w:tcPr>
          <w:p>
            <w:r>
              <w:t>LPAd</w:t>
            </w:r>
          </w:p>
        </w:tc>
        <w:tc>
          <w:tcPr>
            <w:tcW w:type="dxa" w:w="4320"/>
          </w:tcPr>
          <w:p>
            <w:r>
              <w:t>Connectivity to SM-DS is interrupted (e.g., network disabled, SIM card out of coverage).</w:t>
            </w:r>
          </w:p>
        </w:tc>
      </w:tr>
      <w:tr>
        <w:tc>
          <w:tcPr>
            <w:tcW w:type="dxa" w:w="4320"/>
          </w:tcPr>
          <w:p>
            <w:r>
              <w:t>End User</w:t>
            </w:r>
          </w:p>
        </w:tc>
        <w:tc>
          <w:tcPr>
            <w:tcW w:type="dxa" w:w="4320"/>
          </w:tcPr>
          <w:p>
            <w:r>
              <w:t>Triggers a manual Event Record retrieval via “Add Profile” operation in the LPAd UI.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LPAd</w:t>
            </w:r>
          </w:p>
        </w:tc>
        <w:tc>
          <w:tcPr>
            <w:tcW w:type="dxa" w:w="2160"/>
          </w:tcPr>
          <w:p>
            <w:r>
              <w:t>Initiate manual Event Record retrieval operation (“Add Profile”).</w:t>
            </w:r>
          </w:p>
        </w:tc>
        <w:tc>
          <w:tcPr>
            <w:tcW w:type="dxa" w:w="2160"/>
          </w:tcPr>
          <w:p>
            <w:r>
              <w:t>Device attempts to connect to SM-DS for Event Record retrieval.</w:t>
            </w:r>
          </w:p>
        </w:tc>
      </w:tr>
      <w:tr>
        <w:tc>
          <w:tcPr>
            <w:tcW w:type="dxa" w:w="2160"/>
          </w:tcPr>
          <w:p>
            <w:r>
              <w:t>1</w:t>
            </w:r>
          </w:p>
        </w:tc>
        <w:tc>
          <w:tcPr>
            <w:tcW w:type="dxa" w:w="2160"/>
          </w:tcPr>
          <w:p>
            <w:r>
              <w:t>LPAd → SM-DS</w:t>
            </w:r>
          </w:p>
        </w:tc>
        <w:tc>
          <w:tcPr>
            <w:tcW w:type="dxa" w:w="2160"/>
          </w:tcPr>
          <w:p>
            <w:r>
              <w:t>Attempt to establish connection to SM-DS for retrieval.</w:t>
            </w:r>
          </w:p>
        </w:tc>
        <w:tc>
          <w:tcPr>
            <w:tcW w:type="dxa" w:w="2160"/>
          </w:tcPr>
          <w:p>
            <w:r>
              <w:t>1- LPAd fails to reach SM-DS due to lack of connectivity.2- LPAd detects connectivity error condition.</w:t>
            </w:r>
          </w:p>
        </w:tc>
      </w:tr>
      <w:tr>
        <w:tc>
          <w:tcPr>
            <w:tcW w:type="dxa" w:w="2160"/>
          </w:tcPr>
          <w:p>
            <w:r>
              <w:t>2</w:t>
            </w:r>
          </w:p>
        </w:tc>
        <w:tc>
          <w:tcPr>
            <w:tcW w:type="dxa" w:w="2160"/>
          </w:tcPr>
          <w:p>
            <w:r>
              <w:t>LPAd → End User</w:t>
            </w:r>
          </w:p>
        </w:tc>
        <w:tc>
          <w:tcPr>
            <w:tcW w:type="dxa" w:w="2160"/>
          </w:tcPr>
          <w:p>
            <w:r>
              <w:t>Notify End User of failed retrieval due to connectivity loss.</w:t>
            </w:r>
          </w:p>
        </w:tc>
        <w:tc>
          <w:tcPr>
            <w:tcW w:type="dxa" w:w="2160"/>
          </w:tcPr>
          <w:p>
            <w:r>
              <w:t>1- End User is informed via UI message that Event Record retrieval failed.2- Message includes error details and recovery advice.</w:t>
            </w:r>
          </w:p>
        </w:tc>
      </w:tr>
    </w:tbl>
    <w:p>
      <w:r>
        <w:rPr/>
        <w:t>Test Sequence #03: Advise User When Error Occurs During Profile Management Operation (Non-Connectivity)</w:t>
        <w:br/>
        <w:t>Aim: To verify that the LPAd advises the End User in case of a failure during a Profile Management Operation caused by an error other than connectivity (e.g., protocol error, eUICC malfunction).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At least one Operational Profile is installed on eUICC.</w:t>
            </w:r>
          </w:p>
        </w:tc>
      </w:tr>
      <w:tr>
        <w:tc>
          <w:tcPr>
            <w:tcW w:type="dxa" w:w="4320"/>
          </w:tcPr>
          <w:p>
            <w:r>
              <w:t>LPAd</w:t>
            </w:r>
          </w:p>
        </w:tc>
        <w:tc>
          <w:tcPr>
            <w:tcW w:type="dxa" w:w="4320"/>
          </w:tcPr>
          <w:p>
            <w:r>
              <w:t>LPAd is able to reach SM-DP+ but an internal error is simulated (e.g., protocol failure).</w:t>
            </w:r>
          </w:p>
        </w:tc>
      </w:tr>
      <w:tr>
        <w:tc>
          <w:tcPr>
            <w:tcW w:type="dxa" w:w="4320"/>
          </w:tcPr>
          <w:p>
            <w:r>
              <w:t>End User</w:t>
            </w:r>
          </w:p>
        </w:tc>
        <w:tc>
          <w:tcPr>
            <w:tcW w:type="dxa" w:w="4320"/>
          </w:tcPr>
          <w:p>
            <w:r>
              <w:t>Initiates a Profile Management Operation via LPAd UI.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LPAd</w:t>
            </w:r>
          </w:p>
        </w:tc>
        <w:tc>
          <w:tcPr>
            <w:tcW w:type="dxa" w:w="2160"/>
          </w:tcPr>
          <w:p>
            <w:r>
              <w:t>Initiate Profile Management Operation (e.g., ‘delete’ profile).</w:t>
            </w:r>
          </w:p>
        </w:tc>
        <w:tc>
          <w:tcPr>
            <w:tcW w:type="dxa" w:w="2160"/>
          </w:tcPr>
          <w:p>
            <w:r>
              <w:t>Device sends request to eUICC via LPAd; operation begins.</w:t>
            </w:r>
          </w:p>
        </w:tc>
      </w:tr>
      <w:tr>
        <w:tc>
          <w:tcPr>
            <w:tcW w:type="dxa" w:w="2160"/>
          </w:tcPr>
          <w:p>
            <w:r>
              <w:t>1</w:t>
            </w:r>
          </w:p>
        </w:tc>
        <w:tc>
          <w:tcPr>
            <w:tcW w:type="dxa" w:w="2160"/>
          </w:tcPr>
          <w:p>
            <w:r>
              <w:t>LPAd → SM-DP+</w:t>
            </w:r>
          </w:p>
        </w:tc>
        <w:tc>
          <w:tcPr>
            <w:tcW w:type="dxa" w:w="2160"/>
          </w:tcPr>
          <w:p>
            <w:r>
              <w:t>Attempt the management operation; simulate error such as malformed message/protocol.</w:t>
            </w:r>
          </w:p>
        </w:tc>
        <w:tc>
          <w:tcPr>
            <w:tcW w:type="dxa" w:w="2160"/>
          </w:tcPr>
          <w:p>
            <w:r>
              <w:t>1- Operation fails due to non-connectivity error (e.g., protocol error).2- LPAd recognizes operation did not succeed.</w:t>
            </w:r>
          </w:p>
        </w:tc>
      </w:tr>
      <w:tr>
        <w:tc>
          <w:tcPr>
            <w:tcW w:type="dxa" w:w="2160"/>
          </w:tcPr>
          <w:p>
            <w:r>
              <w:t>2</w:t>
            </w:r>
          </w:p>
        </w:tc>
        <w:tc>
          <w:tcPr>
            <w:tcW w:type="dxa" w:w="2160"/>
          </w:tcPr>
          <w:p>
            <w:r>
              <w:t>LPAd → End User</w:t>
            </w:r>
          </w:p>
        </w:tc>
        <w:tc>
          <w:tcPr>
            <w:tcW w:type="dxa" w:w="2160"/>
          </w:tcPr>
          <w:p>
            <w:r>
              <w:t>Notify End User of the failure and provide details.</w:t>
            </w:r>
          </w:p>
        </w:tc>
        <w:tc>
          <w:tcPr>
            <w:tcW w:type="dxa" w:w="2160"/>
          </w:tcPr>
          <w:p>
            <w:r>
              <w:t>1- End User receives clear error message via UI.2- Error message explains reason for failure and possible next steps if relevant.</w:t>
            </w:r>
          </w:p>
        </w:tc>
      </w:tr>
    </w:tbl>
    <w:p>
      <w:r>
        <w:rPr/>
        <w:t>Conformance Requirements References:</w:t>
        <w:br/>
        <w:t>- SGP.22 v2.6.1, section 4.3</w:t>
        <w:br/>
        <w:t>- Requirement: “The LPAd SHOULD advise the End User when it determines that a Profile Management Operation or Event Retrieval operation would fail (or has failed) because connectivity to the SM-DP+ or SM-DS is not available, or an error occurs.”</w:t>
      </w:r>
    </w:p>
    <w:p>
      <w:r>
        <w:rPr/>
        <w:t>Additional Instructions:</w:t>
        <w:br/>
        <w:t>- These test sequences SHALL be executed for both connectivity loss (network unavailability, SM-DP+ unreachable) and general error conditions (protocol or system errors) to ensure that the LPAd provides clear notification to the End User.</w:t>
        <w:br/>
        <w:t>- If device-specific means of notification are implemented, the test execution SHALL verify end-to-end that the expected advice or message is shown to the End User, matching the requirements of visibility and informativeness.</w:t>
      </w:r>
    </w:p>
    <w:p>
      <w:r>
        <w:rPr/>
        <w:t>Test case execution is conditional: If the LPAd does not support user notifications or does not detect connectivity status, these test cases SHALL NOT be executed. All conformance and test applicability decisions SHALL reference the capabilities of the implementation under test.</w:t>
      </w:r>
    </w:p>
    <w:p/>
    <w:p>
      <w:r>
        <w:rPr>
          <w:b/>
          <w:sz w:val="24"/>
        </w:rPr>
        <w:t>Requirement ID : The LPA MAY retry for a period of time as appropriate. | Requirement Description : The LPA MAY retry for a period of time as appropriate.</w:t>
      </w:r>
    </w:p>
    <w:p>
      <w:r>
        <w:rPr>
          <w:b/>
          <w:sz w:val="24"/>
        </w:rPr>
        <w:t xml:space="preserve">Test Case : </w:t>
        <w:br/>
      </w:r>
    </w:p>
    <w:p>
      <w:r>
        <w:rPr/>
        <w:t>Test Cases</w:t>
      </w:r>
    </w:p>
    <w:p>
      <w:r>
        <w:rPr/>
        <w:t>TC</w:t>
      </w:r>
      <w:r>
        <w:rPr>
          <w:i/>
        </w:rPr>
        <w:t>LPA</w:t>
      </w:r>
      <w:r>
        <w:rPr/>
        <w:t>LPA_RetryPeriod</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 (LPA)</w:t>
            </w:r>
          </w:p>
        </w:tc>
        <w:tc>
          <w:tcPr>
            <w:tcW w:type="dxa" w:w="4320"/>
          </w:tcPr>
          <w:p>
            <w:r>
              <w:t>The Device contains an eUICC and implements either LPAd or LPAe.</w:t>
            </w:r>
          </w:p>
        </w:tc>
      </w:tr>
      <w:tr>
        <w:tc>
          <w:tcPr>
            <w:tcW w:type="dxa" w:w="4320"/>
          </w:tcPr>
          <w:p>
            <w:r>
              <w:t>eUICC</w:t>
            </w:r>
          </w:p>
        </w:tc>
        <w:tc>
          <w:tcPr>
            <w:tcW w:type="dxa" w:w="4320"/>
          </w:tcPr>
          <w:p>
            <w:r>
              <w:t>The eUICC is in operational state and accessible by the LPA.</w:t>
            </w:r>
          </w:p>
        </w:tc>
      </w:tr>
      <w:tr>
        <w:tc>
          <w:tcPr>
            <w:tcW w:type="dxa" w:w="4320"/>
          </w:tcPr>
          <w:p>
            <w:r>
              <w:t>SM-DP+</w:t>
            </w:r>
          </w:p>
        </w:tc>
        <w:tc>
          <w:tcPr>
            <w:tcW w:type="dxa" w:w="4320"/>
          </w:tcPr>
          <w:p>
            <w:r>
              <w:t>The Subscription Manager Data Preparation+ is available.</w:t>
            </w:r>
          </w:p>
        </w:tc>
      </w:tr>
      <w:tr>
        <w:tc>
          <w:tcPr>
            <w:tcW w:type="dxa" w:w="4320"/>
          </w:tcPr>
          <w:p>
            <w:r>
              <w:t>Network</w:t>
            </w:r>
          </w:p>
        </w:tc>
        <w:tc>
          <w:tcPr>
            <w:tcW w:type="dxa" w:w="4320"/>
          </w:tcPr>
          <w:p>
            <w:r>
              <w:t>The mobile network provides adequate connectivity.</w:t>
            </w:r>
          </w:p>
        </w:tc>
      </w:tr>
    </w:tbl>
    <w:p>
      <w:r>
        <w:rPr/>
        <w:t>Test Sequence #01: LPA Retry on Temporary Failure</w:t>
        <w:br/>
        <w:t>Description of the aim of the test sequence N°1</w:t>
      </w:r>
      <w:r>
        <w:rPr/>
        <w:br/>
        <w:t>Verify that the LPA retries a failed operation for a period of time as appropriate, according to the requirements.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 (LPA)</w:t>
            </w:r>
          </w:p>
        </w:tc>
        <w:tc>
          <w:tcPr>
            <w:tcW w:type="dxa" w:w="4320"/>
          </w:tcPr>
          <w:p>
            <w:r>
              <w:t>Initiates a remote SIM provisioning operation (e.g., Profile Download).</w:t>
            </w:r>
          </w:p>
        </w:tc>
      </w:tr>
      <w:tr>
        <w:tc>
          <w:tcPr>
            <w:tcW w:type="dxa" w:w="4320"/>
          </w:tcPr>
          <w:p>
            <w:r>
              <w:t>SM-DP+</w:t>
            </w:r>
          </w:p>
        </w:tc>
        <w:tc>
          <w:tcPr>
            <w:tcW w:type="dxa" w:w="4320"/>
          </w:tcPr>
          <w:p>
            <w:r>
              <w:t>Temporarily unavailable or returns a temporary failure to simulate retry need.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LPA sends Profile Download request to SM-DP+.</w:t>
            </w:r>
          </w:p>
        </w:tc>
        <w:tc>
          <w:tcPr>
            <w:tcW w:type="dxa" w:w="2160"/>
          </w:tcPr>
          <w:p>
            <w:r>
              <w:t>The request is rejected/failed due to temporary SM-DP+ unavailability.</w:t>
            </w:r>
          </w:p>
        </w:tc>
      </w:tr>
      <w:tr>
        <w:tc>
          <w:tcPr>
            <w:tcW w:type="dxa" w:w="2160"/>
          </w:tcPr>
          <w:p>
            <w:r>
              <w:t>1</w:t>
            </w:r>
          </w:p>
        </w:tc>
        <w:tc>
          <w:tcPr>
            <w:tcW w:type="dxa" w:w="2160"/>
          </w:tcPr>
          <w:p>
            <w:r>
              <w:t>Device (LPA)</w:t>
            </w:r>
          </w:p>
        </w:tc>
        <w:tc>
          <w:tcPr>
            <w:tcW w:type="dxa" w:w="2160"/>
          </w:tcPr>
          <w:p>
            <w:r>
              <w:t>LPA determines request failed due to temporary error.</w:t>
            </w:r>
          </w:p>
        </w:tc>
        <w:tc>
          <w:tcPr>
            <w:tcW w:type="dxa" w:w="2160"/>
          </w:tcPr>
          <w:p>
            <w:r>
              <w:t>1- LPA prepares to retry the operation.</w:t>
            </w:r>
          </w:p>
        </w:tc>
      </w:tr>
      <w:tr>
        <w:tc>
          <w:tcPr>
            <w:tcW w:type="dxa" w:w="2160"/>
          </w:tcPr>
          <w:p>
            <w:r>
              <w:t>2</w:t>
            </w:r>
          </w:p>
        </w:tc>
        <w:tc>
          <w:tcPr>
            <w:tcW w:type="dxa" w:w="2160"/>
          </w:tcPr>
          <w:p>
            <w:r>
              <w:t>Device (LPA)</w:t>
            </w:r>
          </w:p>
        </w:tc>
        <w:tc>
          <w:tcPr>
            <w:tcW w:type="dxa" w:w="2160"/>
          </w:tcPr>
          <w:p>
            <w:r>
              <w:t>LPA waits for a suitable period (as per implementation policy).</w:t>
            </w:r>
          </w:p>
        </w:tc>
        <w:tc>
          <w:tcPr>
            <w:tcW w:type="dxa" w:w="2160"/>
          </w:tcPr>
          <w:p>
            <w:r>
              <w:t>LPA enforces a back-off (retry) period before next attempt.</w:t>
            </w:r>
          </w:p>
        </w:tc>
      </w:tr>
      <w:tr>
        <w:tc>
          <w:tcPr>
            <w:tcW w:type="dxa" w:w="2160"/>
          </w:tcPr>
          <w:p>
            <w:r>
              <w:t>3</w:t>
            </w:r>
          </w:p>
        </w:tc>
        <w:tc>
          <w:tcPr>
            <w:tcW w:type="dxa" w:w="2160"/>
          </w:tcPr>
          <w:p>
            <w:r>
              <w:t>Device → SM-DP+</w:t>
            </w:r>
          </w:p>
        </w:tc>
        <w:tc>
          <w:tcPr>
            <w:tcW w:type="dxa" w:w="2160"/>
          </w:tcPr>
          <w:p>
            <w:r>
              <w:t>LPA retries the same Profile Download request.</w:t>
            </w:r>
          </w:p>
        </w:tc>
        <w:tc>
          <w:tcPr>
            <w:tcW w:type="dxa" w:w="2160"/>
          </w:tcPr>
          <w:p>
            <w:r>
              <w:t>1- Retry is sent within policy-defined retry period.2- If SM-DP+ is still unavailable, more retries may be attempted.</w:t>
            </w:r>
          </w:p>
        </w:tc>
      </w:tr>
      <w:tr>
        <w:tc>
          <w:tcPr>
            <w:tcW w:type="dxa" w:w="2160"/>
          </w:tcPr>
          <w:p>
            <w:r>
              <w:t>4</w:t>
            </w:r>
          </w:p>
        </w:tc>
        <w:tc>
          <w:tcPr>
            <w:tcW w:type="dxa" w:w="2160"/>
          </w:tcPr>
          <w:p>
            <w:r>
              <w:t>Device (LPA)</w:t>
            </w:r>
          </w:p>
        </w:tc>
        <w:tc>
          <w:tcPr>
            <w:tcW w:type="dxa" w:w="2160"/>
          </w:tcPr>
          <w:p>
            <w:r>
              <w:t>LPA ceases retrying after period considered "appropriate" elapses.</w:t>
            </w:r>
          </w:p>
        </w:tc>
        <w:tc>
          <w:tcPr>
            <w:tcW w:type="dxa" w:w="2160"/>
          </w:tcPr>
          <w:p>
            <w:r>
              <w:t>LPA stops retrying after the defined maximum retry duration or conditions.</w:t>
            </w:r>
          </w:p>
        </w:tc>
      </w:tr>
    </w:tbl>
    <w:p>
      <w:r>
        <w:rPr/>
        <w:t>Test Sequence #02: LPA Successful Retry within Allowed Period</w:t>
        <w:br/>
        <w:t>Description of the aim of the test sequence N°2</w:t>
      </w:r>
      <w:r>
        <w:rPr/>
        <w:br/>
        <w:t>Verify that the LPA correctly proceeds when the SM-DP+ becomes available within an appropriate retry period.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LPA sends Profile Download request to SM-DP+ (SM-DP+ is temporarily unavailable).</w:t>
            </w:r>
          </w:p>
        </w:tc>
        <w:tc>
          <w:tcPr>
            <w:tcW w:type="dxa" w:w="2160"/>
          </w:tcPr>
          <w:p>
            <w:r>
              <w:t>The request fails; LPA initiates retry mechanism.</w:t>
            </w:r>
          </w:p>
        </w:tc>
      </w:tr>
      <w:tr>
        <w:tc>
          <w:tcPr>
            <w:tcW w:type="dxa" w:w="2160"/>
          </w:tcPr>
          <w:p>
            <w:r>
              <w:t>2</w:t>
            </w:r>
          </w:p>
        </w:tc>
        <w:tc>
          <w:tcPr>
            <w:tcW w:type="dxa" w:w="2160"/>
          </w:tcPr>
          <w:p>
            <w:r>
              <w:t>Device (LPA)</w:t>
            </w:r>
          </w:p>
        </w:tc>
        <w:tc>
          <w:tcPr>
            <w:tcW w:type="dxa" w:w="2160"/>
          </w:tcPr>
          <w:p>
            <w:r>
              <w:t>LPA waits as per back-off/retry policy period.</w:t>
            </w:r>
          </w:p>
        </w:tc>
        <w:tc>
          <w:tcPr>
            <w:tcW w:type="dxa" w:w="2160"/>
          </w:tcPr>
          <w:p>
            <w:r>
              <w:t>LPA enforces retry waiting period.</w:t>
            </w:r>
          </w:p>
        </w:tc>
      </w:tr>
      <w:tr>
        <w:tc>
          <w:tcPr>
            <w:tcW w:type="dxa" w:w="2160"/>
          </w:tcPr>
          <w:p>
            <w:r>
              <w:t>3</w:t>
            </w:r>
          </w:p>
        </w:tc>
        <w:tc>
          <w:tcPr>
            <w:tcW w:type="dxa" w:w="2160"/>
          </w:tcPr>
          <w:p>
            <w:r>
              <w:t>Device → SM-DP+</w:t>
            </w:r>
          </w:p>
        </w:tc>
        <w:tc>
          <w:tcPr>
            <w:tcW w:type="dxa" w:w="2160"/>
          </w:tcPr>
          <w:p>
            <w:r>
              <w:t>LPA retries Profile Download request (SM-DP+ now available).</w:t>
            </w:r>
          </w:p>
        </w:tc>
        <w:tc>
          <w:tcPr>
            <w:tcW w:type="dxa" w:w="2160"/>
          </w:tcPr>
          <w:p>
            <w:r>
              <w:t>1- SM-DP+ receives request.2- The operation is processed.</w:t>
            </w:r>
          </w:p>
        </w:tc>
      </w:tr>
      <w:tr>
        <w:tc>
          <w:tcPr>
            <w:tcW w:type="dxa" w:w="2160"/>
          </w:tcPr>
          <w:p>
            <w:r>
              <w:t>4</w:t>
            </w:r>
          </w:p>
        </w:tc>
        <w:tc>
          <w:tcPr>
            <w:tcW w:type="dxa" w:w="2160"/>
          </w:tcPr>
          <w:p>
            <w:r>
              <w:t>SM-DP+ → Device</w:t>
            </w:r>
          </w:p>
        </w:tc>
        <w:tc>
          <w:tcPr>
            <w:tcW w:type="dxa" w:w="2160"/>
          </w:tcPr>
          <w:p>
            <w:r>
              <w:t>SM-DP+ responds with successful completion (e.g., Profile Downloaded).</w:t>
            </w:r>
          </w:p>
        </w:tc>
        <w:tc>
          <w:tcPr>
            <w:tcW w:type="dxa" w:w="2160"/>
          </w:tcPr>
          <w:p>
            <w:r>
              <w:t>LPA receives success response and continues as usual.</w:t>
            </w:r>
          </w:p>
        </w:tc>
      </w:tr>
    </w:tbl>
    <w:p>
      <w:r>
        <w:rPr/>
        <w:t>Test Sequence #03: LPA Stops Retrying After Maximum Period</w:t>
        <w:br/>
        <w:t>Description of the aim of the test sequence N°3</w:t>
      </w:r>
      <w:r>
        <w:rPr/>
        <w:br/>
        <w:t>Verify that the LPA ceases retry attempts after the period deemed "appropriate," if the operation continues to fail.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LPA sends request for operation (SM-DP+ continues to be unavailable).</w:t>
            </w:r>
          </w:p>
        </w:tc>
        <w:tc>
          <w:tcPr>
            <w:tcW w:type="dxa" w:w="2160"/>
          </w:tcPr>
          <w:p>
            <w:r>
              <w:t>LPA initiates a retry mechanism on failure.</w:t>
            </w:r>
          </w:p>
        </w:tc>
      </w:tr>
      <w:tr>
        <w:tc>
          <w:tcPr>
            <w:tcW w:type="dxa" w:w="2160"/>
          </w:tcPr>
          <w:p>
            <w:r>
              <w:t>2</w:t>
            </w:r>
          </w:p>
        </w:tc>
        <w:tc>
          <w:tcPr>
            <w:tcW w:type="dxa" w:w="2160"/>
          </w:tcPr>
          <w:p>
            <w:r>
              <w:t>Device (LPA)</w:t>
            </w:r>
          </w:p>
        </w:tc>
        <w:tc>
          <w:tcPr>
            <w:tcW w:type="dxa" w:w="2160"/>
          </w:tcPr>
          <w:p>
            <w:r>
              <w:t>LPA performs retries, observing back-off between attempts.</w:t>
            </w:r>
          </w:p>
        </w:tc>
        <w:tc>
          <w:tcPr>
            <w:tcW w:type="dxa" w:w="2160"/>
          </w:tcPr>
          <w:p>
            <w:r>
              <w:t>LPA continues retrying within the allowed period.</w:t>
            </w:r>
          </w:p>
        </w:tc>
      </w:tr>
      <w:tr>
        <w:tc>
          <w:tcPr>
            <w:tcW w:type="dxa" w:w="2160"/>
          </w:tcPr>
          <w:p>
            <w:r>
              <w:t>3</w:t>
            </w:r>
          </w:p>
        </w:tc>
        <w:tc>
          <w:tcPr>
            <w:tcW w:type="dxa" w:w="2160"/>
          </w:tcPr>
          <w:p>
            <w:r>
              <w:t>Device (LPA)</w:t>
            </w:r>
          </w:p>
        </w:tc>
        <w:tc>
          <w:tcPr>
            <w:tcW w:type="dxa" w:w="2160"/>
          </w:tcPr>
          <w:p>
            <w:r>
              <w:t>Maximum retry period expires, operation still unsuccessful.</w:t>
            </w:r>
          </w:p>
        </w:tc>
        <w:tc>
          <w:tcPr>
            <w:tcW w:type="dxa" w:w="2160"/>
          </w:tcPr>
          <w:p>
            <w:r>
              <w:t>LPA stops further retries as defined by policy.LPA indicates final failure to the user/interface.</w:t>
            </w:r>
          </w:p>
        </w:tc>
      </w:tr>
    </w:tbl>
    <w:p>
      <w:r>
        <w:rPr/>
        <w:t>Conformance Requirement References</w:t>
      </w:r>
      <w:r>
        <w:rPr/>
        <w:br/>
        <w:t>- SGP.22, Clause covering "The LPA MAY retry for a period of time as appropriate."</w:t>
        <w:br/>
        <w:t>- RFC 2119, "MAY" usage.</w:t>
        <w:br/>
        <w:t>- Vendor LPA implementation policy for retry determination.</w:t>
      </w:r>
    </w:p>
    <w:p>
      <w:r>
        <w:rPr/>
        <w:t>Conditional Execution Rules</w:t>
      </w:r>
      <w:r>
        <w:rPr/>
        <w:br/>
        <w:t>- These test sequences SHALL be executed if and only if the LPA supports a retry mechanism as indicated by the implementation documentation or specification conformance claim.</w:t>
      </w:r>
    </w:p>
    <w:p>
      <w:r>
        <w:rPr/>
        <w:t>Notes</w:t>
      </w:r>
      <w:r>
        <w:rPr/>
        <w:br/>
        <w:t>- The definition of "as appropriate" for the retry period is implementation-specific and may depend on operator policy, user action, or device configuration.</w:t>
      </w:r>
      <w:r>
        <w:rPr/>
        <w:br/>
        <w:t>- Retries SHALL NOT be indefinite and should honor configured timers and maximum number of attempts.</w:t>
      </w:r>
    </w:p>
    <w:p/>
    <w:p>
      <w:r>
        <w:rPr>
          <w:b/>
          <w:sz w:val="24"/>
        </w:rPr>
        <w:t>Requirement ID : The Device-specific security implementation SHALL: | Requirement Description : The Device-specific security implementation SHALL: Verify the integrity of the LPAd and authorise it to be used. Provide access to the trusted LUId user interface only for the authorised LPAd. Provide access to the ISD-R of the eUICC only for the authorised LPAd. This restriction to the LPAd SHALL be enforced regardless of any rule stored in the Profile according to GlobalPlatform SEAC [56] which may allow it. Restrict access to the LPAd to only those applications and services that are provided by the OEM to enable the services and functions of the LPAd. Protect the LPAd and the data it handles from unauthorised access and modification. Such data includes, but is not limited to, the EID, Activation Code, Confirmation.</w:t>
      </w:r>
    </w:p>
    <w:p>
      <w:r>
        <w:rPr>
          <w:b/>
          <w:sz w:val="24"/>
        </w:rPr>
        <w:t xml:space="preserve">Test Case : </w:t>
        <w:br/>
      </w:r>
    </w:p>
    <w:p>
      <w:r>
        <w:rPr/>
        <w:t>Test Cases</w:t>
      </w:r>
    </w:p>
    <w:p>
      <w:r>
        <w:rPr/>
        <w:t>TC</w:t>
      </w:r>
      <w:r>
        <w:rPr>
          <w:i/>
        </w:rPr>
        <w:t>DeviceSec</w:t>
      </w:r>
      <w:r>
        <w:rPr/>
        <w:t>LPAdAuthProtection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powered on, running official OS, and contains an eUICC with conforming ISD-R.</w:t>
            </w:r>
          </w:p>
        </w:tc>
      </w:tr>
      <w:tr>
        <w:tc>
          <w:tcPr>
            <w:tcW w:type="dxa" w:w="4320"/>
          </w:tcPr>
          <w:p>
            <w:r>
              <w:t>LPAd</w:t>
            </w:r>
          </w:p>
        </w:tc>
        <w:tc>
          <w:tcPr>
            <w:tcW w:type="dxa" w:w="4320"/>
          </w:tcPr>
          <w:p>
            <w:r>
              <w:t>LPAd is present and installed as per OEM requirements.</w:t>
            </w:r>
          </w:p>
        </w:tc>
      </w:tr>
      <w:tr>
        <w:tc>
          <w:tcPr>
            <w:tcW w:type="dxa" w:w="4320"/>
          </w:tcPr>
          <w:p>
            <w:r>
              <w:t>OEM App</w:t>
            </w:r>
          </w:p>
        </w:tc>
        <w:tc>
          <w:tcPr>
            <w:tcW w:type="dxa" w:w="4320"/>
          </w:tcPr>
          <w:p>
            <w:r>
              <w:t>OEM provides a dedicated service/app to access and operate LPAd and related functions.</w:t>
            </w:r>
          </w:p>
        </w:tc>
      </w:tr>
    </w:tbl>
    <w:p>
      <w:r>
        <w:rPr/>
        <w:t>Test Sequence #01: Integrity Verification and Authorisation of LPAd</w:t>
        <w:br/>
        <w:t>Description of the aim of the test sequence N°1</w:t>
        <w:br/>
        <w:t>To verify that the Device-specific security implementation rigorously checks the integrity of the LPAd and authorises it for use before granting any access to eUICC functions or sensitive user interfaces.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OS booted and ready; LPAd installed but not authorised for this boot.</w:t>
            </w:r>
          </w:p>
        </w:tc>
      </w:tr>
      <w:tr>
        <w:tc>
          <w:tcPr>
            <w:tcW w:type="dxa" w:w="4320"/>
          </w:tcPr>
          <w:p>
            <w:r>
              <w:t>LPAd</w:t>
            </w:r>
          </w:p>
        </w:tc>
        <w:tc>
          <w:tcPr>
            <w:tcW w:type="dxa" w:w="4320"/>
          </w:tcPr>
          <w:p>
            <w:r>
              <w:t>Present and requesting integrity check from Device security module.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Device</w:t>
            </w:r>
          </w:p>
        </w:tc>
        <w:tc>
          <w:tcPr>
            <w:tcW w:type="dxa" w:w="2160"/>
          </w:tcPr>
          <w:p>
            <w:r>
              <w:t>LPAd signals presence and requests authorisation from Device security module</w:t>
            </w:r>
          </w:p>
        </w:tc>
        <w:tc>
          <w:tcPr>
            <w:tcW w:type="dxa" w:w="2160"/>
          </w:tcPr>
          <w:p>
            <w:r>
              <w:t>Device initiates LPAd integrity verification process.</w:t>
            </w:r>
          </w:p>
        </w:tc>
      </w:tr>
      <w:tr>
        <w:tc>
          <w:tcPr>
            <w:tcW w:type="dxa" w:w="2160"/>
          </w:tcPr>
          <w:p>
            <w:r>
              <w:t>1</w:t>
            </w:r>
          </w:p>
        </w:tc>
        <w:tc>
          <w:tcPr>
            <w:tcW w:type="dxa" w:w="2160"/>
          </w:tcPr>
          <w:p>
            <w:r>
              <w:t>Device → LPAd</w:t>
            </w:r>
          </w:p>
        </w:tc>
        <w:tc>
          <w:tcPr>
            <w:tcW w:type="dxa" w:w="2160"/>
          </w:tcPr>
          <w:p>
            <w:r>
              <w:t>Device validates signature/hash of LPAd binary and authorises if correct</w:t>
            </w:r>
          </w:p>
        </w:tc>
        <w:tc>
          <w:tcPr>
            <w:tcW w:type="dxa" w:w="2160"/>
          </w:tcPr>
          <w:p>
            <w:r>
              <w:t>1- LPAd is authorised if integrity OK.2- Access is denied if fail.</w:t>
            </w:r>
          </w:p>
        </w:tc>
      </w:tr>
      <w:tr>
        <w:tc>
          <w:tcPr>
            <w:tcW w:type="dxa" w:w="2160"/>
          </w:tcPr>
          <w:p>
            <w:r>
              <w:t>2</w:t>
            </w:r>
          </w:p>
        </w:tc>
        <w:tc>
          <w:tcPr>
            <w:tcW w:type="dxa" w:w="2160"/>
          </w:tcPr>
          <w:p>
            <w:r>
              <w:t>LPAd → Device</w:t>
            </w:r>
          </w:p>
        </w:tc>
        <w:tc>
          <w:tcPr>
            <w:tcW w:type="dxa" w:w="2160"/>
          </w:tcPr>
          <w:p>
            <w:r>
              <w:t>Attempt to access eUICC or LUId prior to authorisation</w:t>
            </w:r>
          </w:p>
        </w:tc>
        <w:tc>
          <w:tcPr>
            <w:tcW w:type="dxa" w:w="2160"/>
          </w:tcPr>
          <w:p>
            <w:r>
              <w:t>Access is denied if LPAd not yet authorised.</w:t>
            </w:r>
          </w:p>
        </w:tc>
      </w:tr>
      <w:tr>
        <w:tc>
          <w:tcPr>
            <w:tcW w:type="dxa" w:w="2160"/>
          </w:tcPr>
          <w:p>
            <w:r>
              <w:t>3</w:t>
            </w:r>
          </w:p>
        </w:tc>
        <w:tc>
          <w:tcPr>
            <w:tcW w:type="dxa" w:w="2160"/>
          </w:tcPr>
          <w:p>
            <w:r>
              <w:t>Device → LPAd</w:t>
            </w:r>
          </w:p>
        </w:tc>
        <w:tc>
          <w:tcPr>
            <w:tcW w:type="dxa" w:w="2160"/>
          </w:tcPr>
          <w:p>
            <w:r>
              <w:t>On successful authorisation, notify LPAd of granted permissions</w:t>
            </w:r>
          </w:p>
        </w:tc>
        <w:tc>
          <w:tcPr>
            <w:tcW w:type="dxa" w:w="2160"/>
          </w:tcPr>
          <w:p>
            <w:r>
              <w:t>LPAd transitions to operational state, ready to provide services.</w:t>
            </w:r>
          </w:p>
        </w:tc>
      </w:tr>
    </w:tbl>
    <w:p>
      <w:r>
        <w:rPr/>
        <w:t>Test Sequence #02: LUId Access Control Enforcement</w:t>
        <w:br/>
        <w:t>Description of the aim of the test sequence N°2</w:t>
        <w:br/>
        <w:t>To validate that only the authorised LPAd is granted access to the trusted LUId user interface, and all unauthorised attempts are blocked by the Device 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Third-party App → Device</w:t>
            </w:r>
          </w:p>
        </w:tc>
        <w:tc>
          <w:tcPr>
            <w:tcW w:type="dxa" w:w="2160"/>
          </w:tcPr>
          <w:p>
            <w:r>
              <w:t>Attempt to launch LUId user interface bypassing LPAd</w:t>
            </w:r>
          </w:p>
        </w:tc>
        <w:tc>
          <w:tcPr>
            <w:tcW w:type="dxa" w:w="2160"/>
          </w:tcPr>
          <w:p>
            <w:r>
              <w:t>Access to LUId is denied by OS; operation rejected; audit triggered.</w:t>
            </w:r>
          </w:p>
        </w:tc>
      </w:tr>
      <w:tr>
        <w:tc>
          <w:tcPr>
            <w:tcW w:type="dxa" w:w="2160"/>
          </w:tcPr>
          <w:p>
            <w:r>
              <w:t>2</w:t>
            </w:r>
          </w:p>
        </w:tc>
        <w:tc>
          <w:tcPr>
            <w:tcW w:type="dxa" w:w="2160"/>
          </w:tcPr>
          <w:p>
            <w:r>
              <w:t>Authorised LPAd → Device</w:t>
            </w:r>
          </w:p>
        </w:tc>
        <w:tc>
          <w:tcPr>
            <w:tcW w:type="dxa" w:w="2160"/>
          </w:tcPr>
          <w:p>
            <w:r>
              <w:t>Attempt to launch LUId user interface</w:t>
            </w:r>
          </w:p>
        </w:tc>
        <w:tc>
          <w:tcPr>
            <w:tcW w:type="dxa" w:w="2160"/>
          </w:tcPr>
          <w:p>
            <w:r>
              <w:t>Access to LUId granted; LUId is displayed securely.</w:t>
            </w:r>
          </w:p>
        </w:tc>
      </w:tr>
      <w:tr>
        <w:tc>
          <w:tcPr>
            <w:tcW w:type="dxa" w:w="2160"/>
          </w:tcPr>
          <w:p>
            <w:r>
              <w:t>3</w:t>
            </w:r>
          </w:p>
        </w:tc>
        <w:tc>
          <w:tcPr>
            <w:tcW w:type="dxa" w:w="2160"/>
          </w:tcPr>
          <w:p>
            <w:r>
              <w:t>Unauthorised LPAd → Device</w:t>
            </w:r>
          </w:p>
        </w:tc>
        <w:tc>
          <w:tcPr>
            <w:tcW w:type="dxa" w:w="2160"/>
          </w:tcPr>
          <w:p>
            <w:r>
              <w:t>Attempt to launch LUId</w:t>
            </w:r>
          </w:p>
        </w:tc>
        <w:tc>
          <w:tcPr>
            <w:tcW w:type="dxa" w:w="2160"/>
          </w:tcPr>
          <w:p>
            <w:r>
              <w:t>Access denied; security alert generated if attempted.</w:t>
            </w:r>
          </w:p>
        </w:tc>
      </w:tr>
    </w:tbl>
    <w:p>
      <w:r>
        <w:rPr/>
        <w:t>Test Sequence #03: Restriction of ISD-R and Profile Rule Overrides</w:t>
        <w:br/>
        <w:t>Description of the aim of the test sequence N°3</w:t>
        <w:br/>
        <w:t>To confirm that access to the ISD-R of the eUICC is granted only to the authorised LPAd, and that this restriction is enforced even if GlobalPlatform SEAC Profile rules would otherwise permit access.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Authorised LPAd → eUICC</w:t>
            </w:r>
          </w:p>
        </w:tc>
        <w:tc>
          <w:tcPr>
            <w:tcW w:type="dxa" w:w="2160"/>
          </w:tcPr>
          <w:p>
            <w:r>
              <w:t>Request access to ISD-R</w:t>
            </w:r>
          </w:p>
        </w:tc>
        <w:tc>
          <w:tcPr>
            <w:tcW w:type="dxa" w:w="2160"/>
          </w:tcPr>
          <w:p>
            <w:r>
              <w:t>ISD-R access granted to LPAd only if authorised.</w:t>
            </w:r>
          </w:p>
        </w:tc>
      </w:tr>
      <w:tr>
        <w:tc>
          <w:tcPr>
            <w:tcW w:type="dxa" w:w="2160"/>
          </w:tcPr>
          <w:p>
            <w:r>
              <w:t>2</w:t>
            </w:r>
          </w:p>
        </w:tc>
        <w:tc>
          <w:tcPr>
            <w:tcW w:type="dxa" w:w="2160"/>
          </w:tcPr>
          <w:p>
            <w:r>
              <w:t>Third-party App → eUICC</w:t>
            </w:r>
          </w:p>
        </w:tc>
        <w:tc>
          <w:tcPr>
            <w:tcW w:type="dxa" w:w="2160"/>
          </w:tcPr>
          <w:p>
            <w:r>
              <w:t>Attempt to access ISD-R via permitted Profile rule</w:t>
            </w:r>
          </w:p>
        </w:tc>
        <w:tc>
          <w:tcPr>
            <w:tcW w:type="dxa" w:w="2160"/>
          </w:tcPr>
          <w:p>
            <w:r>
              <w:t>Access to ISD-R is denied; OS security layer enforces policy.</w:t>
            </w:r>
          </w:p>
        </w:tc>
      </w:tr>
      <w:tr>
        <w:tc>
          <w:tcPr>
            <w:tcW w:type="dxa" w:w="2160"/>
          </w:tcPr>
          <w:p>
            <w:r>
              <w:t>3</w:t>
            </w:r>
          </w:p>
        </w:tc>
        <w:tc>
          <w:tcPr>
            <w:tcW w:type="dxa" w:w="2160"/>
          </w:tcPr>
          <w:p>
            <w:r>
              <w:t>Profile Rule → OS</w:t>
            </w:r>
          </w:p>
        </w:tc>
        <w:tc>
          <w:tcPr>
            <w:tcW w:type="dxa" w:w="2160"/>
          </w:tcPr>
          <w:p>
            <w:r>
              <w:t>SEAC Profile rule set to allow alternative application access</w:t>
            </w:r>
          </w:p>
        </w:tc>
        <w:tc>
          <w:tcPr>
            <w:tcW w:type="dxa" w:w="2160"/>
          </w:tcPr>
          <w:p>
            <w:r>
              <w:t>ISD-R access still restricted to LPAd per device security requirement.</w:t>
            </w:r>
          </w:p>
        </w:tc>
      </w:tr>
    </w:tbl>
    <w:p>
      <w:r>
        <w:rPr/>
        <w:t>Test Sequence #04: Limiting LPAd Access to OEM-provided Processes</w:t>
        <w:br/>
        <w:t>Description of the aim of the test sequence N°4</w:t>
        <w:br/>
        <w:t>To ensure that only applications and services supplied by the OEM and designated to enable LPAd functionality can interact with LPAd; all third-party and unauthorised applications are blocked.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Third-party App → LPAd</w:t>
            </w:r>
          </w:p>
        </w:tc>
        <w:tc>
          <w:tcPr>
            <w:tcW w:type="dxa" w:w="2160"/>
          </w:tcPr>
          <w:p>
            <w:r>
              <w:t>Attempt to initiate Profile Management Operation via LPAd</w:t>
            </w:r>
          </w:p>
        </w:tc>
        <w:tc>
          <w:tcPr>
            <w:tcW w:type="dxa" w:w="2160"/>
          </w:tcPr>
          <w:p>
            <w:r>
              <w:t>LPAd denies request; operation is blocked by Device policy.</w:t>
            </w:r>
          </w:p>
        </w:tc>
      </w:tr>
      <w:tr>
        <w:tc>
          <w:tcPr>
            <w:tcW w:type="dxa" w:w="2160"/>
          </w:tcPr>
          <w:p>
            <w:r>
              <w:t>2</w:t>
            </w:r>
          </w:p>
        </w:tc>
        <w:tc>
          <w:tcPr>
            <w:tcW w:type="dxa" w:w="2160"/>
          </w:tcPr>
          <w:p>
            <w:r>
              <w:t>OEM App → LPAd</w:t>
            </w:r>
          </w:p>
        </w:tc>
        <w:tc>
          <w:tcPr>
            <w:tcW w:type="dxa" w:w="2160"/>
          </w:tcPr>
          <w:p>
            <w:r>
              <w:t>Initiate Profile Management Operation as designated service</w:t>
            </w:r>
          </w:p>
        </w:tc>
        <w:tc>
          <w:tcPr>
            <w:tcW w:type="dxa" w:w="2160"/>
          </w:tcPr>
          <w:p>
            <w:r>
              <w:t>LPAd accepts operation if OEM app is white-listed and authentic.</w:t>
            </w:r>
          </w:p>
        </w:tc>
      </w:tr>
      <w:tr>
        <w:tc>
          <w:tcPr>
            <w:tcW w:type="dxa" w:w="2160"/>
          </w:tcPr>
          <w:p>
            <w:r>
              <w:t>3</w:t>
            </w:r>
          </w:p>
        </w:tc>
        <w:tc>
          <w:tcPr>
            <w:tcW w:type="dxa" w:w="2160"/>
          </w:tcPr>
          <w:p>
            <w:r>
              <w:t>Compromised System Service → LPAd</w:t>
            </w:r>
          </w:p>
        </w:tc>
        <w:tc>
          <w:tcPr>
            <w:tcW w:type="dxa" w:w="2160"/>
          </w:tcPr>
          <w:p>
            <w:r>
              <w:t>Attempts interaction without OEM registration</w:t>
            </w:r>
          </w:p>
        </w:tc>
        <w:tc>
          <w:tcPr>
            <w:tcW w:type="dxa" w:w="2160"/>
          </w:tcPr>
          <w:p>
            <w:r>
              <w:t>Access denied, logged, and audit triggered if repeated.</w:t>
            </w:r>
          </w:p>
        </w:tc>
      </w:tr>
    </w:tbl>
    <w:p>
      <w:r>
        <w:rPr/>
        <w:t>Test Sequence #05: Protecting LPAd Data from Unauthorised Access and Modification</w:t>
        <w:br/>
        <w:t>Description of the aim of the test sequence N°5</w:t>
        <w:br/>
        <w:t>To validate that all sensitive data handled by LPAd (including EID, Activation Code, Confirmation) is protected from unauthorised access, tampering, or modification, both at rest and in use.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Unauthorised App → Device OS</w:t>
            </w:r>
          </w:p>
        </w:tc>
        <w:tc>
          <w:tcPr>
            <w:tcW w:type="dxa" w:w="2160"/>
          </w:tcPr>
          <w:p>
            <w:r>
              <w:t>Attempt to read LPAd handled data (e.g. EID, Activation Code)</w:t>
            </w:r>
          </w:p>
        </w:tc>
        <w:tc>
          <w:tcPr>
            <w:tcW w:type="dxa" w:w="2160"/>
          </w:tcPr>
          <w:p>
            <w:r>
              <w:t>Access denied; data is inaccessible and access attempt is logged.</w:t>
            </w:r>
          </w:p>
        </w:tc>
      </w:tr>
      <w:tr>
        <w:tc>
          <w:tcPr>
            <w:tcW w:type="dxa" w:w="2160"/>
          </w:tcPr>
          <w:p>
            <w:r>
              <w:t>2</w:t>
            </w:r>
          </w:p>
        </w:tc>
        <w:tc>
          <w:tcPr>
            <w:tcW w:type="dxa" w:w="2160"/>
          </w:tcPr>
          <w:p>
            <w:r>
              <w:t>Unauthorised App → Device OS</w:t>
            </w:r>
          </w:p>
        </w:tc>
        <w:tc>
          <w:tcPr>
            <w:tcW w:type="dxa" w:w="2160"/>
          </w:tcPr>
          <w:p>
            <w:r>
              <w:t>Attempt to modify LPAd handled data in storage or in process memory</w:t>
            </w:r>
          </w:p>
        </w:tc>
        <w:tc>
          <w:tcPr>
            <w:tcW w:type="dxa" w:w="2160"/>
          </w:tcPr>
          <w:p>
            <w:r>
              <w:t>Denied; modifications are blocked; system audit log updated.</w:t>
            </w:r>
          </w:p>
        </w:tc>
      </w:tr>
      <w:tr>
        <w:tc>
          <w:tcPr>
            <w:tcW w:type="dxa" w:w="2160"/>
          </w:tcPr>
          <w:p>
            <w:r>
              <w:t>3</w:t>
            </w:r>
          </w:p>
        </w:tc>
        <w:tc>
          <w:tcPr>
            <w:tcW w:type="dxa" w:w="2160"/>
          </w:tcPr>
          <w:p>
            <w:r>
              <w:t>Authorised LPAd → Device OS</w:t>
            </w:r>
          </w:p>
        </w:tc>
        <w:tc>
          <w:tcPr>
            <w:tcW w:type="dxa" w:w="2160"/>
          </w:tcPr>
          <w:p>
            <w:r>
              <w:t>Standard operation using, reading, or storing sensitive LPAd data</w:t>
            </w:r>
          </w:p>
        </w:tc>
        <w:tc>
          <w:tcPr>
            <w:tcW w:type="dxa" w:w="2160"/>
          </w:tcPr>
          <w:p>
            <w:r>
              <w:t>Data is accessible only to LPAd and protected as per security policy.</w:t>
            </w:r>
          </w:p>
        </w:tc>
      </w:tr>
      <w:tr>
        <w:tc>
          <w:tcPr>
            <w:tcW w:type="dxa" w:w="2160"/>
          </w:tcPr>
          <w:p>
            <w:r>
              <w:t>4</w:t>
            </w:r>
          </w:p>
        </w:tc>
        <w:tc>
          <w:tcPr>
            <w:tcW w:type="dxa" w:w="2160"/>
          </w:tcPr>
          <w:p>
            <w:r>
              <w:t>Device Forensics/Analysis Tool</w:t>
            </w:r>
          </w:p>
        </w:tc>
        <w:tc>
          <w:tcPr>
            <w:tcW w:type="dxa" w:w="2160"/>
          </w:tcPr>
          <w:p>
            <w:r>
              <w:t>Inspect on-disk and in-memory data protection</w:t>
            </w:r>
          </w:p>
        </w:tc>
        <w:tc>
          <w:tcPr>
            <w:tcW w:type="dxa" w:w="2160"/>
          </w:tcPr>
          <w:p>
            <w:r>
              <w:t>Sensitive data remains encrypted and inaccessible to non-LPAd processes.</w:t>
            </w:r>
          </w:p>
        </w:tc>
      </w:tr>
    </w:tbl>
    <w:p>
      <w:r>
        <w:rPr/>
        <w:t>Conformance Requirements References</w:t>
      </w:r>
    </w:p>
    <w:p>
      <w:pPr>
        <w:pStyle w:val="ListBullet"/>
        <w:ind w:left="0"/>
      </w:pPr>
      <w:r>
        <w:rPr/>
        <w:t>Device-specific security implementation as per SGP.22-v2.6.1 (Section: Device-specific security implementation).</w:t>
      </w:r>
    </w:p>
    <w:p>
      <w:pPr>
        <w:pStyle w:val="ListBullet"/>
        <w:ind w:left="0"/>
      </w:pPr>
      <w:r>
        <w:rPr/>
        <w:t>LPA access control and profile management isolation (Reference: SGP.21-v2.6).</w:t>
      </w:r>
    </w:p>
    <w:p>
      <w:pPr>
        <w:pStyle w:val="ListBullet"/>
        <w:ind w:left="0"/>
      </w:pPr>
      <w:r>
        <w:rPr/>
        <w:t>GlobalPlatform SEAC [56] compliance and override conditions.</w:t>
      </w:r>
    </w:p>
    <w:p>
      <w:pPr>
        <w:pStyle w:val="ListBullet"/>
        <w:ind w:left="0"/>
      </w:pPr>
      <w:r>
        <w:rPr/>
        <w:t>OEM-app only execution context.</w:t>
      </w:r>
    </w:p>
    <w:p>
      <w:pPr>
        <w:pStyle w:val="ListBullet"/>
        <w:ind w:left="0"/>
      </w:pPr>
      <w:r>
        <w:rPr/>
        <w:t>Protection of sensitive data related to LPAd functions.</w:t>
      </w:r>
    </w:p>
    <w:p>
      <w:pPr>
        <w:pStyle w:val="ListBullet"/>
        <w:ind w:left="0"/>
      </w:pPr>
      <w:r>
        <w:rPr/>
        <w:t>All steps SHALL be executed if and only if the Device implements LPAd for eUICC and offers remote profile management; where not applicable, test is bypassed.</w:t>
      </w:r>
    </w:p>
    <w:p>
      <w:r>
        <w:rPr/>
        <w:t>Notes:</w:t>
        <w:br/>
        <w:t>- Each sequence must be performed for every supported access path (local, remote, direct, mediated).</w:t>
        <w:br/>
        <w:t>- All denied or blocked operations should be verifiable via device audit logs/security events for test verification.</w:t>
        <w:br/>
        <w:t>- Compromised or malicious code shall be simulated as applicable to ensure robust enforcement.</w:t>
        <w:br/>
        <w:t>- Test tools for memory and storage inspection SHALL be certified as non-intrusive and non-destructive.</w:t>
      </w:r>
    </w:p>
    <w:p/>
    <w:p>
      <w:r>
        <w:rPr>
          <w:b/>
          <w:sz w:val="24"/>
        </w:rPr>
        <w:t>Requirement ID : Table 58a: Device Classes | Requirement Description : Devices with an open operating system where mechanisms such as secure boot and platform signing of applications are available and used to protect the LPA. Smartphones, Tablets, Laptops, Advanced Wearables. Devices without possibility to install applications. The attack surface of the LPA is minimal due to the locked down nature of these Devices. Simple mechanisms to ensure that the LPA is not compromised SHALL be taken. Connected sensors, Simple Wearables, Single use case devices.</w:t>
      </w:r>
    </w:p>
    <w:p>
      <w:r>
        <w:rPr>
          <w:b/>
          <w:sz w:val="24"/>
        </w:rPr>
        <w:t xml:space="preserve">Test Case : </w:t>
        <w:br/>
      </w:r>
    </w:p>
    <w:p>
      <w:r>
        <w:rPr/>
        <w:t>Test Cases</w:t>
      </w:r>
    </w:p>
    <w:p>
      <w:r>
        <w:rPr/>
        <w:t>TC</w:t>
      </w:r>
      <w:r>
        <w:rPr>
          <w:i/>
        </w:rPr>
        <w:t>LPA</w:t>
      </w:r>
      <w:r>
        <w:rPr/>
        <w:t>DeviceClassProtection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a non-removable eUICC and implements either LPAd (open OS) or LPA embedded (locked down).</w:t>
            </w:r>
          </w:p>
        </w:tc>
      </w:tr>
      <w:tr>
        <w:tc>
          <w:tcPr>
            <w:tcW w:type="dxa" w:w="4320"/>
          </w:tcPr>
          <w:p>
            <w:r>
              <w:t>eUICC</w:t>
            </w:r>
          </w:p>
        </w:tc>
        <w:tc>
          <w:tcPr>
            <w:tcW w:type="dxa" w:w="4320"/>
          </w:tcPr>
          <w:p>
            <w:r>
              <w:t>eUICC is compliant with SGP.22 v2.6.1, with at least one Profile installed or ready for Profile Management Operations.</w:t>
            </w:r>
          </w:p>
        </w:tc>
      </w:tr>
      <w:tr>
        <w:tc>
          <w:tcPr>
            <w:tcW w:type="dxa" w:w="4320"/>
          </w:tcPr>
          <w:p>
            <w:r>
              <w:t>End User</w:t>
            </w:r>
          </w:p>
        </w:tc>
        <w:tc>
          <w:tcPr>
            <w:tcW w:type="dxa" w:w="4320"/>
          </w:tcPr>
          <w:p>
            <w:r>
              <w:t>End User is present and has access to the Device’s User Interface as appropriate per device class.</w:t>
            </w:r>
          </w:p>
        </w:tc>
      </w:tr>
    </w:tbl>
    <w:p>
      <w:r>
        <w:rPr/>
        <w:t>Test Sequence #01: Advanced Device LPA Integrity Mechanisms</w:t>
        <w:br/>
        <w:t>Aim: Verify that a Device with an open operating system implements integrity protection of the LPA using secure boot and platform signing as required, and restricts unauthorized access to LPA functionality and data.</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Advanced Device (e.g. Smartphone, Tablet, Laptop, Advanced Wearable) with LPAd is in a secure, non-compromised operational state.</w:t>
            </w:r>
          </w:p>
        </w:tc>
      </w:tr>
      <w:tr>
        <w:tc>
          <w:tcPr>
            <w:tcW w:type="dxa" w:w="4320"/>
          </w:tcPr>
          <w:p>
            <w:r>
              <w:t>eUICC</w:t>
            </w:r>
          </w:p>
        </w:tc>
        <w:tc>
          <w:tcPr>
            <w:tcW w:type="dxa" w:w="4320"/>
          </w:tcPr>
          <w:p>
            <w:r>
              <w:t>eUICC is available and paired/bound to the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w:t>
            </w:r>
          </w:p>
        </w:tc>
        <w:tc>
          <w:tcPr>
            <w:tcW w:type="dxa" w:w="2160"/>
          </w:tcPr>
          <w:p>
            <w:r>
              <w:t>Device boots up and performs secure boot verification.</w:t>
            </w:r>
          </w:p>
        </w:tc>
        <w:tc>
          <w:tcPr>
            <w:tcW w:type="dxa" w:w="2160"/>
          </w:tcPr>
          <w:p>
            <w:r>
              <w:t>1- Secure boot sequence verifies all low-level and OS integrity.2- Only signed OS and bootloader images loaded.</w:t>
            </w:r>
          </w:p>
        </w:tc>
      </w:tr>
      <w:tr>
        <w:tc>
          <w:tcPr>
            <w:tcW w:type="dxa" w:w="2160"/>
          </w:tcPr>
          <w:p>
            <w:r>
              <w:t>1</w:t>
            </w:r>
          </w:p>
        </w:tc>
        <w:tc>
          <w:tcPr>
            <w:tcW w:type="dxa" w:w="2160"/>
          </w:tcPr>
          <w:p>
            <w:r>
              <w:t>Device</w:t>
            </w:r>
          </w:p>
        </w:tc>
        <w:tc>
          <w:tcPr>
            <w:tcW w:type="dxa" w:w="2160"/>
          </w:tcPr>
          <w:p>
            <w:r>
              <w:t>Device verifies OEM/platform signature of all LPAd software components before allowing execution.</w:t>
            </w:r>
          </w:p>
        </w:tc>
        <w:tc>
          <w:tcPr>
            <w:tcW w:type="dxa" w:w="2160"/>
          </w:tcPr>
          <w:p>
            <w:r>
              <w:t>Only LPAd software signed by OEM is authorized for execution.</w:t>
            </w:r>
          </w:p>
        </w:tc>
      </w:tr>
      <w:tr>
        <w:tc>
          <w:tcPr>
            <w:tcW w:type="dxa" w:w="2160"/>
          </w:tcPr>
          <w:p>
            <w:r>
              <w:t>2</w:t>
            </w:r>
          </w:p>
        </w:tc>
        <w:tc>
          <w:tcPr>
            <w:tcW w:type="dxa" w:w="2160"/>
          </w:tcPr>
          <w:p>
            <w:r>
              <w:t>Device</w:t>
            </w:r>
          </w:p>
        </w:tc>
        <w:tc>
          <w:tcPr>
            <w:tcW w:type="dxa" w:w="2160"/>
          </w:tcPr>
          <w:p>
            <w:r>
              <w:t>Device ensures LPAd can only access ISD-R (eUICC) and LUI if LPAd is authorized and unmodified.</w:t>
            </w:r>
          </w:p>
        </w:tc>
        <w:tc>
          <w:tcPr>
            <w:tcW w:type="dxa" w:w="2160"/>
          </w:tcPr>
          <w:p>
            <w:r>
              <w:t>1- Only validated LPAd software instance is granted access rights.2- LUI is isolated to authorized LPAd.</w:t>
            </w:r>
          </w:p>
        </w:tc>
      </w:tr>
      <w:tr>
        <w:tc>
          <w:tcPr>
            <w:tcW w:type="dxa" w:w="2160"/>
          </w:tcPr>
          <w:p>
            <w:r>
              <w:t>3</w:t>
            </w:r>
          </w:p>
        </w:tc>
        <w:tc>
          <w:tcPr>
            <w:tcW w:type="dxa" w:w="2160"/>
          </w:tcPr>
          <w:p>
            <w:r>
              <w:t>Device</w:t>
            </w:r>
          </w:p>
        </w:tc>
        <w:tc>
          <w:tcPr>
            <w:tcW w:type="dxa" w:w="2160"/>
          </w:tcPr>
          <w:p>
            <w:r>
              <w:t>Attempt to access the LPAd or associated resources via unauthorized application or interface.</w:t>
            </w:r>
          </w:p>
        </w:tc>
        <w:tc>
          <w:tcPr>
            <w:tcW w:type="dxa" w:w="2160"/>
          </w:tcPr>
          <w:p>
            <w:r>
              <w:t>Access is denied; unauthorized application cannot invoke or monitor LPAd functions or data.</w:t>
            </w:r>
          </w:p>
        </w:tc>
      </w:tr>
      <w:tr>
        <w:tc>
          <w:tcPr>
            <w:tcW w:type="dxa" w:w="2160"/>
          </w:tcPr>
          <w:p>
            <w:r>
              <w:t>4</w:t>
            </w:r>
          </w:p>
        </w:tc>
        <w:tc>
          <w:tcPr>
            <w:tcW w:type="dxa" w:w="2160"/>
          </w:tcPr>
          <w:p>
            <w:r>
              <w:t>Device</w:t>
            </w:r>
          </w:p>
        </w:tc>
        <w:tc>
          <w:tcPr>
            <w:tcW w:type="dxa" w:w="2160"/>
          </w:tcPr>
          <w:p>
            <w:r>
              <w:t>Device enforces that only OEM-provided applications and services interact with LPAd services.</w:t>
            </w:r>
          </w:p>
        </w:tc>
        <w:tc>
          <w:tcPr>
            <w:tcW w:type="dxa" w:w="2160"/>
          </w:tcPr>
          <w:p>
            <w:r>
              <w:t>No third-party app/process can gain access to LPAd.OEM App-level and process isolation is maintained.</w:t>
            </w:r>
          </w:p>
        </w:tc>
      </w:tr>
      <w:tr>
        <w:tc>
          <w:tcPr>
            <w:tcW w:type="dxa" w:w="2160"/>
          </w:tcPr>
          <w:p>
            <w:r>
              <w:t>5</w:t>
            </w:r>
          </w:p>
        </w:tc>
        <w:tc>
          <w:tcPr>
            <w:tcW w:type="dxa" w:w="2160"/>
          </w:tcPr>
          <w:p>
            <w:r>
              <w:t>Device</w:t>
            </w:r>
          </w:p>
        </w:tc>
        <w:tc>
          <w:tcPr>
            <w:tcW w:type="dxa" w:w="2160"/>
          </w:tcPr>
          <w:p>
            <w:r>
              <w:t>Device verifies protection of sensitive LPA data (EID, Activation Code, End User credentials, Profile Metadata, Notifications).</w:t>
            </w:r>
          </w:p>
        </w:tc>
        <w:tc>
          <w:tcPr>
            <w:tcW w:type="dxa" w:w="2160"/>
          </w:tcPr>
          <w:p>
            <w:r>
              <w:t>Sensitive data cannot be accessed or modified except via authorized LPAd process.</w:t>
            </w:r>
          </w:p>
        </w:tc>
      </w:tr>
    </w:tbl>
    <w:p>
      <w:r>
        <w:rPr/>
        <w:t>Test Sequence #02: Basic Device (Locked Down) LPA Minimal Attack Surface</w:t>
        <w:br/>
        <w:t>Aim: Verify that a Device without ability to install applications enforces a minimal attack surface for the LPA, and implements simple but effective protection measures.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Basic Device (e.g. connected sensor, simple wearable, single-use case device) with permanently locked down OS and LPA functions.</w:t>
            </w:r>
          </w:p>
        </w:tc>
      </w:tr>
      <w:tr>
        <w:tc>
          <w:tcPr>
            <w:tcW w:type="dxa" w:w="4320"/>
          </w:tcPr>
          <w:p>
            <w:r>
              <w:t>eUICC</w:t>
            </w:r>
          </w:p>
        </w:tc>
        <w:tc>
          <w:tcPr>
            <w:tcW w:type="dxa" w:w="4320"/>
          </w:tcPr>
          <w:p>
            <w:r>
              <w:t>eUICC available and paired/bound to Device.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w:t>
            </w:r>
          </w:p>
        </w:tc>
        <w:tc>
          <w:tcPr>
            <w:tcW w:type="dxa" w:w="2160"/>
          </w:tcPr>
          <w:p>
            <w:r>
              <w:t>Device is powered on and operating in user/production (not Test Mode).</w:t>
            </w:r>
          </w:p>
        </w:tc>
        <w:tc>
          <w:tcPr>
            <w:tcW w:type="dxa" w:w="2160"/>
          </w:tcPr>
          <w:p>
            <w:r>
              <w:t>The OS prohibits installation of any new apps or modifying system/LPA functionality.</w:t>
            </w:r>
          </w:p>
        </w:tc>
      </w:tr>
      <w:tr>
        <w:tc>
          <w:tcPr>
            <w:tcW w:type="dxa" w:w="2160"/>
          </w:tcPr>
          <w:p>
            <w:r>
              <w:t>1</w:t>
            </w:r>
          </w:p>
        </w:tc>
        <w:tc>
          <w:tcPr>
            <w:tcW w:type="dxa" w:w="2160"/>
          </w:tcPr>
          <w:p>
            <w:r>
              <w:t>Attacker → Device</w:t>
            </w:r>
          </w:p>
        </w:tc>
        <w:tc>
          <w:tcPr>
            <w:tcW w:type="dxa" w:w="2160"/>
          </w:tcPr>
          <w:p>
            <w:r>
              <w:t>Attempt to install or sideload a new application or service onto the Device.</w:t>
            </w:r>
          </w:p>
        </w:tc>
        <w:tc>
          <w:tcPr>
            <w:tcW w:type="dxa" w:w="2160"/>
          </w:tcPr>
          <w:p>
            <w:r>
              <w:t>Attempt fails; device ignores or rejects new app/service installation requests.</w:t>
            </w:r>
          </w:p>
        </w:tc>
      </w:tr>
      <w:tr>
        <w:tc>
          <w:tcPr>
            <w:tcW w:type="dxa" w:w="2160"/>
          </w:tcPr>
          <w:p>
            <w:r>
              <w:t>2</w:t>
            </w:r>
          </w:p>
        </w:tc>
        <w:tc>
          <w:tcPr>
            <w:tcW w:type="dxa" w:w="2160"/>
          </w:tcPr>
          <w:p>
            <w:r>
              <w:t>Attacker → Device</w:t>
            </w:r>
          </w:p>
        </w:tc>
        <w:tc>
          <w:tcPr>
            <w:tcW w:type="dxa" w:w="2160"/>
          </w:tcPr>
          <w:p>
            <w:r>
              <w:t>Attempt to access LPAd via local interface (e.g. debug/test port, API, or any exposed interface).</w:t>
            </w:r>
          </w:p>
        </w:tc>
        <w:tc>
          <w:tcPr>
            <w:tcW w:type="dxa" w:w="2160"/>
          </w:tcPr>
          <w:p>
            <w:r>
              <w:t>Access is not possible; APIs are not exposed, or requests are ignored/refused.</w:t>
            </w:r>
          </w:p>
        </w:tc>
      </w:tr>
      <w:tr>
        <w:tc>
          <w:tcPr>
            <w:tcW w:type="dxa" w:w="2160"/>
          </w:tcPr>
          <w:p>
            <w:r>
              <w:t>3</w:t>
            </w:r>
          </w:p>
        </w:tc>
        <w:tc>
          <w:tcPr>
            <w:tcW w:type="dxa" w:w="2160"/>
          </w:tcPr>
          <w:p>
            <w:r>
              <w:t>Device</w:t>
            </w:r>
          </w:p>
        </w:tc>
        <w:tc>
          <w:tcPr>
            <w:tcW w:type="dxa" w:w="2160"/>
          </w:tcPr>
          <w:p>
            <w:r>
              <w:t>Device monitors for any unexpected LPA calls via internal diagnostics/logging.</w:t>
            </w:r>
          </w:p>
        </w:tc>
        <w:tc>
          <w:tcPr>
            <w:tcW w:type="dxa" w:w="2160"/>
          </w:tcPr>
          <w:p>
            <w:r>
              <w:t>No unexpected/unauthorized calls to LPA detected; LPA access traceable to OEM code.</w:t>
            </w:r>
          </w:p>
        </w:tc>
      </w:tr>
      <w:tr>
        <w:tc>
          <w:tcPr>
            <w:tcW w:type="dxa" w:w="2160"/>
          </w:tcPr>
          <w:p>
            <w:r>
              <w:t>4</w:t>
            </w:r>
          </w:p>
        </w:tc>
        <w:tc>
          <w:tcPr>
            <w:tcW w:type="dxa" w:w="2160"/>
          </w:tcPr>
          <w:p>
            <w:r>
              <w:t>User/Process → Device</w:t>
            </w:r>
          </w:p>
        </w:tc>
        <w:tc>
          <w:tcPr>
            <w:tcW w:type="dxa" w:w="2160"/>
          </w:tcPr>
          <w:p>
            <w:r>
              <w:t>Device initiates a Profile Management Operation (e.g., enable/disable profile).</w:t>
            </w:r>
          </w:p>
        </w:tc>
        <w:tc>
          <w:tcPr>
            <w:tcW w:type="dxa" w:w="2160"/>
          </w:tcPr>
          <w:p>
            <w:r>
              <w:t>Operation succeeds (if authorized), with audit trail accessible to Device OEM/service.</w:t>
            </w:r>
          </w:p>
        </w:tc>
      </w:tr>
    </w:tbl>
    <w:p>
      <w:r>
        <w:rPr/>
        <w:t>Test Sequence #03: Device Class Detection and Enforcement</w:t>
        <w:br/>
        <w:t>Aim: Verify that the Device enforces the protection mechanisms appropriate to its declared class (Advanced or Basic) and applies the correct policy for LPA access and data integrity.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w:t>
            </w:r>
          </w:p>
        </w:tc>
        <w:tc>
          <w:tcPr>
            <w:tcW w:type="dxa" w:w="2160"/>
          </w:tcPr>
          <w:p>
            <w:r>
              <w:t>Device identifies its own class (Advanced or Basic) at boot/runtime.</w:t>
            </w:r>
          </w:p>
        </w:tc>
        <w:tc>
          <w:tcPr>
            <w:tcW w:type="dxa" w:w="2160"/>
          </w:tcPr>
          <w:p>
            <w:r>
              <w:t>Protection policies and controls for LPA are selected according to Device class definition.</w:t>
            </w:r>
          </w:p>
        </w:tc>
      </w:tr>
      <w:tr>
        <w:tc>
          <w:tcPr>
            <w:tcW w:type="dxa" w:w="2160"/>
          </w:tcPr>
          <w:p>
            <w:r>
              <w:t>2</w:t>
            </w:r>
          </w:p>
        </w:tc>
        <w:tc>
          <w:tcPr>
            <w:tcW w:type="dxa" w:w="2160"/>
          </w:tcPr>
          <w:p>
            <w:r>
              <w:t>Device</w:t>
            </w:r>
          </w:p>
        </w:tc>
        <w:tc>
          <w:tcPr>
            <w:tcW w:type="dxa" w:w="2160"/>
          </w:tcPr>
          <w:p>
            <w:r>
              <w:t>Enforcement of platform signing, secure boot, and access restriction (Advanced) or locked-down OS (Basic).</w:t>
            </w:r>
          </w:p>
        </w:tc>
        <w:tc>
          <w:tcPr>
            <w:tcW w:type="dxa" w:w="2160"/>
          </w:tcPr>
          <w:p>
            <w:r>
              <w:t>LPA integrity protections are strictly enforced per Table 58a requirements.</w:t>
            </w:r>
          </w:p>
        </w:tc>
      </w:tr>
      <w:tr>
        <w:tc>
          <w:tcPr>
            <w:tcW w:type="dxa" w:w="2160"/>
          </w:tcPr>
          <w:p>
            <w:r>
              <w:t>3</w:t>
            </w:r>
          </w:p>
        </w:tc>
        <w:tc>
          <w:tcPr>
            <w:tcW w:type="dxa" w:w="2160"/>
          </w:tcPr>
          <w:p>
            <w:r>
              <w:t>Auditor → Device</w:t>
            </w:r>
          </w:p>
        </w:tc>
        <w:tc>
          <w:tcPr>
            <w:tcW w:type="dxa" w:w="2160"/>
          </w:tcPr>
          <w:p>
            <w:r>
              <w:t>Request for audit log or attestation of LPA access controls and platform protection mechanisms.</w:t>
            </w:r>
          </w:p>
        </w:tc>
        <w:tc>
          <w:tcPr>
            <w:tcW w:type="dxa" w:w="2160"/>
          </w:tcPr>
          <w:p>
            <w:r>
              <w:t>Device presents evidence/logs showing policy is applied and successfully enforced.</w:t>
            </w:r>
          </w:p>
        </w:tc>
      </w:tr>
    </w:tbl>
    <w:p>
      <w:r>
        <w:rPr/>
        <w:t>Conformance Requirements References:</w:t>
        <w:br/>
        <w:t>- SGP.22 v2.6.1, Section(s): Table 58a (Device Class), LPA Integrity requirements, Annex G.</w:t>
        <w:br/>
        <w:t>- SGP.21 v2.6, Annex G (LPA Security, Device Classes).</w:t>
        <w:br/>
        <w:t>- Device-specific implementation guidance as referenced in SGP.22 for LPA access restriction, signature validation, and protected data handling.</w:t>
      </w:r>
    </w:p>
    <w:p>
      <w:r>
        <w:rPr/>
        <w:t>Conditional Execution:</w:t>
        <w:br/>
        <w:t>- Each test sequence SHALL be executed if and only if the Device under test declares conformance as an Advanced or Basic Device according to SGP.22 Table 58a.</w:t>
      </w:r>
    </w:p>
    <w:p>
      <w:r>
        <w:rPr/>
        <w:t>Notes:</w:t>
        <w:br/>
        <w:t>- Verification of the implementation of secure boot and signature validation may require access to OEM attestation data and support from Device diagnostics.</w:t>
        <w:br/>
        <w:t>- Simple mechanisms for LPA protection in Basic devices are implementation specific but MUST ensure that LPA cannot be compromised or accessed beyond approved functions.</w:t>
        <w:br/>
        <w:t>- User Intent and confirmation mechanisms (Simple/Strong) are addressed separately and are out of scope for LPA platform protection in these test cases.</w:t>
      </w:r>
    </w:p>
    <w:p/>
    <w:p>
      <w:r>
        <w:rPr>
          <w:b/>
          <w:sz w:val="24"/>
        </w:rPr>
        <w:t>Requirement ID : The Device SHALL provide mechanisms to obtain StrongConfirmation and Simple Confirmation in a Device specific implementation. | Requirement Description : The mechanism for User Intent verification is out of scope for this release.</w:t>
      </w:r>
    </w:p>
    <w:p>
      <w:r>
        <w:rPr>
          <w:b/>
          <w:sz w:val="24"/>
        </w:rPr>
        <w:t xml:space="preserve">Test Case : </w:t>
        <w:br/>
      </w:r>
    </w:p>
    <w:p>
      <w:r>
        <w:rPr/>
        <w:t>Test Cases</w:t>
      </w:r>
    </w:p>
    <w:p>
      <w:r>
        <w:rPr/>
        <w:t>TC</w:t>
      </w:r>
      <w:r>
        <w:rPr>
          <w:i/>
        </w:rPr>
        <w:t>Device</w:t>
      </w:r>
      <w:r>
        <w:rPr/>
        <w:t>StrongAndSimpleConfirmationMechanisms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is compliant with SGP.22 v2.6.1 and is equipped with an eUICC and either an LPAd or LPAe implementation.</w:t>
            </w:r>
          </w:p>
        </w:tc>
      </w:tr>
      <w:tr>
        <w:tc>
          <w:tcPr>
            <w:tcW w:type="dxa" w:w="4320"/>
          </w:tcPr>
          <w:p>
            <w:r>
              <w:t>End User</w:t>
            </w:r>
          </w:p>
        </w:tc>
        <w:tc>
          <w:tcPr>
            <w:tcW w:type="dxa" w:w="4320"/>
          </w:tcPr>
          <w:p>
            <w:r>
              <w:t>End User has physical access to the Device and is able to interact with the Device User Interface (UI).</w:t>
            </w:r>
          </w:p>
        </w:tc>
      </w:tr>
    </w:tbl>
    <w:p>
      <w:r>
        <w:rPr/>
        <w:t>Test Sequence #01: Verification of Device-specific Confirmation Mechanisms</w:t>
        <w:br/>
        <w:t>Aim: To verify that the Device provides mechanisms for both Strong Confirmation and Simple Confirmation as part of its Profile Management Operations, implemented in a Device-specific manner.</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powered on and operational, with at least one profile installed in the eUICC.</w:t>
            </w:r>
          </w:p>
        </w:tc>
      </w:tr>
      <w:tr>
        <w:tc>
          <w:tcPr>
            <w:tcW w:type="dxa" w:w="4320"/>
          </w:tcPr>
          <w:p>
            <w:r>
              <w:t>LPA</w:t>
            </w:r>
          </w:p>
        </w:tc>
        <w:tc>
          <w:tcPr>
            <w:tcW w:type="dxa" w:w="4320"/>
          </w:tcPr>
          <w:p>
            <w:r>
              <w:t>Local Profile Assistant is functional and accessible to the End User via the Device’s UI.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Device</w:t>
            </w:r>
          </w:p>
        </w:tc>
        <w:tc>
          <w:tcPr>
            <w:tcW w:type="dxa" w:w="2160"/>
          </w:tcPr>
          <w:p>
            <w:r>
              <w:t>End User accesses Profile Management menu and initiates enabling an already installed Profile.</w:t>
            </w:r>
          </w:p>
        </w:tc>
        <w:tc>
          <w:tcPr>
            <w:tcW w:type="dxa" w:w="2160"/>
          </w:tcPr>
          <w:p>
            <w:r>
              <w:t>Device requests User Intent via a confirmation dialog or prompt (mechanism is Device-specific).</w:t>
            </w:r>
          </w:p>
        </w:tc>
      </w:tr>
      <w:tr>
        <w:tc>
          <w:tcPr>
            <w:tcW w:type="dxa" w:w="2160"/>
          </w:tcPr>
          <w:p>
            <w:r>
              <w:t>1</w:t>
            </w:r>
          </w:p>
        </w:tc>
        <w:tc>
          <w:tcPr>
            <w:tcW w:type="dxa" w:w="2160"/>
          </w:tcPr>
          <w:p>
            <w:r>
              <w:t>Device → End User</w:t>
            </w:r>
          </w:p>
        </w:tc>
        <w:tc>
          <w:tcPr>
            <w:tcW w:type="dxa" w:w="2160"/>
          </w:tcPr>
          <w:p>
            <w:r>
              <w:t>Device presents Simple Confirmation mechanism (e.g., Yes/No dialog, OK/Cancel button).</w:t>
            </w:r>
          </w:p>
        </w:tc>
        <w:tc>
          <w:tcPr>
            <w:tcW w:type="dxa" w:w="2160"/>
          </w:tcPr>
          <w:p>
            <w:r>
              <w:t>1- End User can provide Simple Confirmation input.2- The operation proceeds only after confirmation.</w:t>
            </w:r>
          </w:p>
        </w:tc>
      </w:tr>
      <w:tr>
        <w:tc>
          <w:tcPr>
            <w:tcW w:type="dxa" w:w="2160"/>
          </w:tcPr>
          <w:p>
            <w:r>
              <w:t>2</w:t>
            </w:r>
          </w:p>
        </w:tc>
        <w:tc>
          <w:tcPr>
            <w:tcW w:type="dxa" w:w="2160"/>
          </w:tcPr>
          <w:p>
            <w:r>
              <w:t>Device → End User</w:t>
            </w:r>
          </w:p>
        </w:tc>
        <w:tc>
          <w:tcPr>
            <w:tcW w:type="dxa" w:w="2160"/>
          </w:tcPr>
          <w:p>
            <w:r>
              <w:t>Device also supports Strong Confirmation mechanism (e.g., PIN entry, biometric authentication, passcode).</w:t>
            </w:r>
          </w:p>
        </w:tc>
        <w:tc>
          <w:tcPr>
            <w:tcW w:type="dxa" w:w="2160"/>
          </w:tcPr>
          <w:p>
            <w:r>
              <w:t>1- End User can provide Strong Confirmation input using at least one strong method.2- Operation proceeds after successful input.</w:t>
            </w:r>
          </w:p>
        </w:tc>
      </w:tr>
      <w:tr>
        <w:tc>
          <w:tcPr>
            <w:tcW w:type="dxa" w:w="2160"/>
          </w:tcPr>
          <w:p>
            <w:r>
              <w:t>3</w:t>
            </w:r>
          </w:p>
        </w:tc>
        <w:tc>
          <w:tcPr>
            <w:tcW w:type="dxa" w:w="2160"/>
          </w:tcPr>
          <w:p>
            <w:r>
              <w:t>End User → Device</w:t>
            </w:r>
          </w:p>
        </w:tc>
        <w:tc>
          <w:tcPr>
            <w:tcW w:type="dxa" w:w="2160"/>
          </w:tcPr>
          <w:p>
            <w:r>
              <w:t>End User refuses or does not respond to one or both confirmation requests.</w:t>
            </w:r>
          </w:p>
        </w:tc>
        <w:tc>
          <w:tcPr>
            <w:tcW w:type="dxa" w:w="2160"/>
          </w:tcPr>
          <w:p>
            <w:r>
              <w:t>Associated operation SHALL be stopped and not executed.</w:t>
            </w:r>
          </w:p>
        </w:tc>
      </w:tr>
      <w:tr>
        <w:tc>
          <w:tcPr>
            <w:tcW w:type="dxa" w:w="2160"/>
          </w:tcPr>
          <w:p>
            <w:r>
              <w:t>4</w:t>
            </w:r>
          </w:p>
        </w:tc>
        <w:tc>
          <w:tcPr>
            <w:tcW w:type="dxa" w:w="2160"/>
          </w:tcPr>
          <w:p>
            <w:r>
              <w:t>Device</w:t>
            </w:r>
          </w:p>
        </w:tc>
        <w:tc>
          <w:tcPr>
            <w:tcW w:type="dxa" w:w="2160"/>
          </w:tcPr>
          <w:p>
            <w:r>
              <w:t>Device combines confirmation steps (if supported), presenting highest-level (Strong) Confirmation.</w:t>
            </w:r>
          </w:p>
        </w:tc>
        <w:tc>
          <w:tcPr>
            <w:tcW w:type="dxa" w:w="2160"/>
          </w:tcPr>
          <w:p>
            <w:r>
              <w:t>1- End User is clearly informed of the combined request.2- Strong Confirmation is obtained before proceeding.</w:t>
            </w:r>
          </w:p>
        </w:tc>
      </w:tr>
    </w:tbl>
    <w:p>
      <w:r>
        <w:rPr/>
        <w:t>Test Sequence #02: Device-specificity and Optional End User Configuration</w:t>
        <w:br/>
        <w:t>Description of the aim of the test sequence: To validate that the implemented confirmation mechanisms are Device-specific and, if supported, allow the End User to enable/disable and configure personal data protection.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End User → Device</w:t>
            </w:r>
          </w:p>
        </w:tc>
        <w:tc>
          <w:tcPr>
            <w:tcW w:type="dxa" w:w="2160"/>
          </w:tcPr>
          <w:p>
            <w:r>
              <w:t>End User accesses Device settings for Profile Management security.</w:t>
            </w:r>
          </w:p>
        </w:tc>
        <w:tc>
          <w:tcPr>
            <w:tcW w:type="dxa" w:w="2160"/>
          </w:tcPr>
          <w:p>
            <w:r>
              <w:t>Device provides user-accessible options (if implemented) to enable/disable confirmation mechanisms.</w:t>
            </w:r>
          </w:p>
        </w:tc>
      </w:tr>
      <w:tr>
        <w:tc>
          <w:tcPr>
            <w:tcW w:type="dxa" w:w="2160"/>
          </w:tcPr>
          <w:p>
            <w:r>
              <w:t>2</w:t>
            </w:r>
          </w:p>
        </w:tc>
        <w:tc>
          <w:tcPr>
            <w:tcW w:type="dxa" w:w="2160"/>
          </w:tcPr>
          <w:p>
            <w:r>
              <w:t>End User → Device</w:t>
            </w:r>
          </w:p>
        </w:tc>
        <w:tc>
          <w:tcPr>
            <w:tcW w:type="dxa" w:w="2160"/>
          </w:tcPr>
          <w:p>
            <w:r>
              <w:t>End User configures or updates personal data for confirmation (e.g., sets new PIN).</w:t>
            </w:r>
          </w:p>
        </w:tc>
        <w:tc>
          <w:tcPr>
            <w:tcW w:type="dxa" w:w="2160"/>
          </w:tcPr>
          <w:p>
            <w:r>
              <w:t>Device accepts, stores, and uses new personal data parameters for Strong Confirmation, as per its implementation.</w:t>
            </w:r>
          </w:p>
        </w:tc>
      </w:tr>
      <w:tr>
        <w:tc>
          <w:tcPr>
            <w:tcW w:type="dxa" w:w="2160"/>
          </w:tcPr>
          <w:p>
            <w:r>
              <w:t>3</w:t>
            </w:r>
          </w:p>
        </w:tc>
        <w:tc>
          <w:tcPr>
            <w:tcW w:type="dxa" w:w="2160"/>
          </w:tcPr>
          <w:p>
            <w:r>
              <w:t>Device</w:t>
            </w:r>
          </w:p>
        </w:tc>
        <w:tc>
          <w:tcPr>
            <w:tcW w:type="dxa" w:w="2160"/>
          </w:tcPr>
          <w:p>
            <w:r>
              <w:t>Device enforces default setting of confirmation protection (if required by Device type)</w:t>
            </w:r>
          </w:p>
        </w:tc>
        <w:tc>
          <w:tcPr>
            <w:tcW w:type="dxa" w:w="2160"/>
          </w:tcPr>
          <w:p>
            <w:r>
              <w:t>Device enforces the mechanism by default or allows End User to change configuration (as per specification notes).</w:t>
            </w:r>
          </w:p>
        </w:tc>
      </w:tr>
    </w:tbl>
    <w:p>
      <w:r>
        <w:rPr/>
        <w:t>Test Sequence #03: Device Class Specific Security Mechanism Validation</w:t>
        <w:br/>
        <w:t>Aim: To test that the Device implements appropriate protection mechanisms based on its class (Advanced, Basic, Sensor, Wearable).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w:t>
            </w:r>
          </w:p>
        </w:tc>
        <w:tc>
          <w:tcPr>
            <w:tcW w:type="dxa" w:w="2160"/>
          </w:tcPr>
          <w:p>
            <w:r>
              <w:t>Device identifies its class (Advanced/Open OS, Basic, Sensor/Wearable, etc.).</w:t>
            </w:r>
          </w:p>
        </w:tc>
        <w:tc>
          <w:tcPr>
            <w:tcW w:type="dxa" w:w="2160"/>
          </w:tcPr>
          <w:p>
            <w:r>
              <w:t>Appropriate protection mechanisms for confirmation and profile operations are implemented according to Table 58a (spec section 9.4).</w:t>
            </w:r>
          </w:p>
        </w:tc>
      </w:tr>
      <w:tr>
        <w:tc>
          <w:tcPr>
            <w:tcW w:type="dxa" w:w="2160"/>
          </w:tcPr>
          <w:p>
            <w:r>
              <w:t>2</w:t>
            </w:r>
          </w:p>
        </w:tc>
        <w:tc>
          <w:tcPr>
            <w:tcW w:type="dxa" w:w="2160"/>
          </w:tcPr>
          <w:p>
            <w:r>
              <w:t>Device</w:t>
            </w:r>
          </w:p>
        </w:tc>
        <w:tc>
          <w:tcPr>
            <w:tcW w:type="dxa" w:w="2160"/>
          </w:tcPr>
          <w:p>
            <w:r>
              <w:t>Device deploys confirmation mechanisms accordant with threat surface and OS capabilities.</w:t>
            </w:r>
          </w:p>
        </w:tc>
        <w:tc>
          <w:tcPr>
            <w:tcW w:type="dxa" w:w="2160"/>
          </w:tcPr>
          <w:p>
            <w:r>
              <w:t>1- Advanced Devices: Leverage secure boot, platform signing, advanced UI.2- Basic Devices: Provide simple confirmations.</w:t>
            </w:r>
          </w:p>
        </w:tc>
      </w:tr>
    </w:tbl>
    <w:p>
      <w:r>
        <w:rPr/>
        <w:t>Additional Instructions:</w:t>
        <w:br/>
        <w:t>- Test Sequence #01 and #02 SHALL be executed if and only if the Device UI exposes local Profile Management features to the End User.</w:t>
        <w:br/>
        <w:t>- For Devices where user interaction is limited, test only the available confirmation methods per implementation.</w:t>
        <w:br/>
        <w:t>- When confirmation steps are combined for multiple operations, ensure the prompt is clear about all actions and requires the highest confirmation level.</w:t>
      </w:r>
    </w:p>
    <w:p>
      <w:r>
        <w:rPr/>
        <w:t>Conformance Requirements References:</w:t>
        <w:br/>
        <w:t>- SGP.22 v2.6.1 Section 3.2.1 (Confirmation Requirements and User Intent)</w:t>
        <w:br/>
        <w:t>- Device security requirements: Table 58a (Device Class and Security Mechanisms)</w:t>
        <w:br/>
        <w:t>- Strong and Simple Confirmation: Conformance to “Device SHALL provide mechanisms to obtain StrongConfirmation and Simple Confirmation in a Device specific implementation; the mechanism for User Intent verification is out of scope for this release.”</w:t>
      </w:r>
    </w:p>
    <w:p/>
    <w:p>
      <w:r>
        <w:rPr>
          <w:b/>
          <w:sz w:val="24"/>
        </w:rPr>
        <w:t>Requirement ID : The LPAd SHALL only provide access to Test Profiles when the Device is operating in Device Test Mode. | Requirement Description : When the Device exits Device Test Mode, the LPAd SHALL disable any enabled Test Profile as defined in section 3.2.2.</w:t>
      </w:r>
    </w:p>
    <w:p>
      <w:r>
        <w:rPr>
          <w:b/>
          <w:sz w:val="24"/>
        </w:rPr>
        <w:t xml:space="preserve">Test Case : </w:t>
        <w:br/>
      </w:r>
    </w:p>
    <w:p>
      <w:r>
        <w:rPr/>
        <w:t>Test Cases</w:t>
      </w:r>
    </w:p>
    <w:p>
      <w:r>
        <w:rPr/>
        <w:t>TC</w:t>
      </w:r>
      <w:r>
        <w:rPr>
          <w:i/>
        </w:rPr>
        <w:t>LPAd</w:t>
      </w:r>
      <w:r>
        <w:rPr/>
        <w:t>TestProfileAccess_DeviceTestMode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with eUICC and LPAd installed and fully operational.</w:t>
            </w:r>
          </w:p>
        </w:tc>
      </w:tr>
      <w:tr>
        <w:tc>
          <w:tcPr>
            <w:tcW w:type="dxa" w:w="4320"/>
          </w:tcPr>
          <w:p>
            <w:r>
              <w:t>eUICC</w:t>
            </w:r>
          </w:p>
        </w:tc>
        <w:tc>
          <w:tcPr>
            <w:tcW w:type="dxa" w:w="4320"/>
          </w:tcPr>
          <w:p>
            <w:r>
              <w:t>At least one Test Profile and one Operational Profile are already installed on the eUICC.</w:t>
            </w:r>
          </w:p>
        </w:tc>
      </w:tr>
      <w:tr>
        <w:tc>
          <w:tcPr>
            <w:tcW w:type="dxa" w:w="4320"/>
          </w:tcPr>
          <w:p>
            <w:r>
              <w:t>LPAd</w:t>
            </w:r>
          </w:p>
        </w:tc>
        <w:tc>
          <w:tcPr>
            <w:tcW w:type="dxa" w:w="4320"/>
          </w:tcPr>
          <w:p>
            <w:r>
              <w:t>LPAd implementation capable of managing Local Profile Management Operations per SGP.21/22 requirements.</w:t>
            </w:r>
          </w:p>
        </w:tc>
      </w:tr>
    </w:tbl>
    <w:p>
      <w:r>
        <w:rPr/>
        <w:t>Test Sequence #01: Access to Test Profiles is restricted to Device Test Mode</w:t>
      </w:r>
      <w:r>
        <w:rPr/>
        <w:br/>
        <w:t>Description of the aim of the test sequence N°1</w:t>
      </w:r>
      <w:r>
        <w:rPr/>
        <w:br/>
        <w:t>Verify that the LPAd only provides access to Test Profiles when the Device is in Device Test Mode and restricts access otherwise.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operating in normal (non-Test) mode.</w:t>
            </w:r>
          </w:p>
        </w:tc>
      </w:tr>
      <w:tr>
        <w:tc>
          <w:tcPr>
            <w:tcW w:type="dxa" w:w="4320"/>
          </w:tcPr>
          <w:p>
            <w:r>
              <w:t>LPAd</w:t>
            </w:r>
          </w:p>
        </w:tc>
        <w:tc>
          <w:tcPr>
            <w:tcW w:type="dxa" w:w="4320"/>
          </w:tcPr>
          <w:p>
            <w:r>
              <w:t>The End User attempts to list or access Test Profiles via the LPAd.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End User → Device</w:t>
            </w:r>
          </w:p>
        </w:tc>
        <w:tc>
          <w:tcPr>
            <w:tcW w:type="dxa" w:w="2160"/>
          </w:tcPr>
          <w:p>
            <w:r>
              <w:t>Ensure Device is in normal operating mode.</w:t>
            </w:r>
          </w:p>
        </w:tc>
        <w:tc>
          <w:tcPr>
            <w:tcW w:type="dxa" w:w="2160"/>
          </w:tcPr>
          <w:p>
            <w:r>
              <w:t>Device confirms not in Device Test Mode.</w:t>
            </w:r>
          </w:p>
        </w:tc>
      </w:tr>
      <w:tr>
        <w:tc>
          <w:tcPr>
            <w:tcW w:type="dxa" w:w="2160"/>
          </w:tcPr>
          <w:p>
            <w:r>
              <w:t>1</w:t>
            </w:r>
          </w:p>
        </w:tc>
        <w:tc>
          <w:tcPr>
            <w:tcW w:type="dxa" w:w="2160"/>
          </w:tcPr>
          <w:p>
            <w:r>
              <w:t>End User → LPAd</w:t>
            </w:r>
          </w:p>
        </w:tc>
        <w:tc>
          <w:tcPr>
            <w:tcW w:type="dxa" w:w="2160"/>
          </w:tcPr>
          <w:p>
            <w:r>
              <w:t>Attempt to view or access Test Profiles (list/install/enable/etc.).</w:t>
            </w:r>
          </w:p>
        </w:tc>
        <w:tc>
          <w:tcPr>
            <w:tcW w:type="dxa" w:w="2160"/>
          </w:tcPr>
          <w:p>
            <w:r>
              <w:t>1- Test Profiles are not displayed to the End User.2- LPAd provides no access to Test Profiles functionality.</w:t>
            </w:r>
          </w:p>
        </w:tc>
      </w:tr>
      <w:tr>
        <w:tc>
          <w:tcPr>
            <w:tcW w:type="dxa" w:w="2160"/>
          </w:tcPr>
          <w:p>
            <w:r>
              <w:t>2</w:t>
            </w:r>
          </w:p>
        </w:tc>
        <w:tc>
          <w:tcPr>
            <w:tcW w:type="dxa" w:w="2160"/>
          </w:tcPr>
          <w:p>
            <w:r>
              <w:t>Device → LPAd</w:t>
            </w:r>
          </w:p>
        </w:tc>
        <w:tc>
          <w:tcPr>
            <w:tcW w:type="dxa" w:w="2160"/>
          </w:tcPr>
          <w:p>
            <w:r>
              <w:t>Attempt any programmatic access to Test Profiles when not in Test Mode.</w:t>
            </w:r>
          </w:p>
        </w:tc>
        <w:tc>
          <w:tcPr>
            <w:tcW w:type="dxa" w:w="2160"/>
          </w:tcPr>
          <w:p>
            <w:r>
              <w:t>LPAd blocks access to Test Profile management APIs.</w:t>
            </w:r>
          </w:p>
        </w:tc>
      </w:tr>
    </w:tbl>
    <w:p>
      <w:r>
        <w:rPr/>
        <w:t>Test Sequence #02: Enable Test Profiles in Device Test Mode</w:t>
      </w:r>
      <w:r>
        <w:rPr/>
        <w:br/>
        <w:t>Description of the aim of the test sequence N°2</w:t>
      </w:r>
      <w:r>
        <w:rPr/>
        <w:br/>
        <w:t>Verify that when the Device enters Device Test Mode, the LPAd allows access to Test Profiles, and that Test Profiles can be enabled, managed, and that their status reflects correctly.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switched into Device Test Mode (this process is obfuscated from End User).</w:t>
            </w:r>
          </w:p>
        </w:tc>
      </w:tr>
      <w:tr>
        <w:tc>
          <w:tcPr>
            <w:tcW w:type="dxa" w:w="4320"/>
          </w:tcPr>
          <w:p>
            <w:r>
              <w:t>LPAd</w:t>
            </w:r>
          </w:p>
        </w:tc>
        <w:tc>
          <w:tcPr>
            <w:tcW w:type="dxa" w:w="4320"/>
          </w:tcPr>
          <w:p>
            <w:r>
              <w:t>At least one Test Profile is present on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LPAd</w:t>
            </w:r>
          </w:p>
        </w:tc>
        <w:tc>
          <w:tcPr>
            <w:tcW w:type="dxa" w:w="2160"/>
          </w:tcPr>
          <w:p>
            <w:r>
              <w:t>Device transitions to Device Test Mode.</w:t>
            </w:r>
          </w:p>
        </w:tc>
        <w:tc>
          <w:tcPr>
            <w:tcW w:type="dxa" w:w="2160"/>
          </w:tcPr>
          <w:p>
            <w:r>
              <w:t>LPAd detects Device Test Mode is active.</w:t>
            </w:r>
          </w:p>
        </w:tc>
      </w:tr>
      <w:tr>
        <w:tc>
          <w:tcPr>
            <w:tcW w:type="dxa" w:w="2160"/>
          </w:tcPr>
          <w:p>
            <w:r>
              <w:t>1</w:t>
            </w:r>
          </w:p>
        </w:tc>
        <w:tc>
          <w:tcPr>
            <w:tcW w:type="dxa" w:w="2160"/>
          </w:tcPr>
          <w:p>
            <w:r>
              <w:t>End User → LPAd</w:t>
            </w:r>
          </w:p>
        </w:tc>
        <w:tc>
          <w:tcPr>
            <w:tcW w:type="dxa" w:w="2160"/>
          </w:tcPr>
          <w:p>
            <w:r>
              <w:t>Attempt to view list of Profiles.</w:t>
            </w:r>
          </w:p>
        </w:tc>
        <w:tc>
          <w:tcPr>
            <w:tcW w:type="dxa" w:w="2160"/>
          </w:tcPr>
          <w:p>
            <w:r>
              <w:t>1- Test Profiles are now visible to the End User through LPAd.2- Test Profile management options (install/enable/disable/delete) are available.</w:t>
            </w:r>
          </w:p>
        </w:tc>
      </w:tr>
      <w:tr>
        <w:tc>
          <w:tcPr>
            <w:tcW w:type="dxa" w:w="2160"/>
          </w:tcPr>
          <w:p>
            <w:r>
              <w:t>2</w:t>
            </w:r>
          </w:p>
        </w:tc>
        <w:tc>
          <w:tcPr>
            <w:tcW w:type="dxa" w:w="2160"/>
          </w:tcPr>
          <w:p>
            <w:r>
              <w:t>End User → LPAd</w:t>
            </w:r>
          </w:p>
        </w:tc>
        <w:tc>
          <w:tcPr>
            <w:tcW w:type="dxa" w:w="2160"/>
          </w:tcPr>
          <w:p>
            <w:r>
              <w:t>End User enables a Test Profile.</w:t>
            </w:r>
          </w:p>
        </w:tc>
        <w:tc>
          <w:tcPr>
            <w:tcW w:type="dxa" w:w="2160"/>
          </w:tcPr>
          <w:p>
            <w:r>
              <w:t>1- Selected Test Profile is enabled.2- LPAd responds with successful enable confirmation.</w:t>
            </w:r>
          </w:p>
        </w:tc>
      </w:tr>
      <w:tr>
        <w:tc>
          <w:tcPr>
            <w:tcW w:type="dxa" w:w="2160"/>
          </w:tcPr>
          <w:p>
            <w:r>
              <w:t>3</w:t>
            </w:r>
          </w:p>
        </w:tc>
        <w:tc>
          <w:tcPr>
            <w:tcW w:type="dxa" w:w="2160"/>
          </w:tcPr>
          <w:p>
            <w:r>
              <w:t>LPAd → eUICC</w:t>
            </w:r>
          </w:p>
        </w:tc>
        <w:tc>
          <w:tcPr>
            <w:tcW w:type="dxa" w:w="2160"/>
          </w:tcPr>
          <w:p>
            <w:r>
              <w:t>LPAd issues enable command for selected Test Profile.</w:t>
            </w:r>
          </w:p>
        </w:tc>
        <w:tc>
          <w:tcPr>
            <w:tcW w:type="dxa" w:w="2160"/>
          </w:tcPr>
          <w:p>
            <w:r>
              <w:t>eUICC enables Test Profile as per command.</w:t>
            </w:r>
          </w:p>
        </w:tc>
      </w:tr>
    </w:tbl>
    <w:p>
      <w:r>
        <w:rPr/>
        <w:t>Test Sequence #03: Exiting Device Test Mode disables any enabled Test Profile</w:t>
      </w:r>
      <w:r>
        <w:rPr/>
        <w:br/>
        <w:t>Description of the aim of the test sequence N°3</w:t>
      </w:r>
      <w:r>
        <w:rPr/>
        <w:br/>
        <w:t>Verify that when the Device exits Device Test Mode, the LPAd disables any enabled Test Profile automatically, in accordance with the requirement.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currently in Device Test Mode with at least one Test Profile enabled.</w:t>
            </w:r>
          </w:p>
        </w:tc>
      </w:tr>
      <w:tr>
        <w:tc>
          <w:tcPr>
            <w:tcW w:type="dxa" w:w="4320"/>
          </w:tcPr>
          <w:p>
            <w:r>
              <w:t>LPAd</w:t>
            </w:r>
          </w:p>
        </w:tc>
        <w:tc>
          <w:tcPr>
            <w:tcW w:type="dxa" w:w="4320"/>
          </w:tcPr>
          <w:p>
            <w:r>
              <w:t>LPAd is managing enabled Test Profile(s).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Tester → Device</w:t>
            </w:r>
          </w:p>
        </w:tc>
        <w:tc>
          <w:tcPr>
            <w:tcW w:type="dxa" w:w="2160"/>
          </w:tcPr>
          <w:p>
            <w:r>
              <w:t>Device transitions out of Device Test Mode (returns to normal operation).</w:t>
            </w:r>
          </w:p>
        </w:tc>
        <w:tc>
          <w:tcPr>
            <w:tcW w:type="dxa" w:w="2160"/>
          </w:tcPr>
          <w:p>
            <w:r>
              <w:t>Device confirms not in Device Test Mode.</w:t>
            </w:r>
          </w:p>
        </w:tc>
      </w:tr>
      <w:tr>
        <w:tc>
          <w:tcPr>
            <w:tcW w:type="dxa" w:w="2160"/>
          </w:tcPr>
          <w:p>
            <w:r>
              <w:t>1</w:t>
            </w:r>
          </w:p>
        </w:tc>
        <w:tc>
          <w:tcPr>
            <w:tcW w:type="dxa" w:w="2160"/>
          </w:tcPr>
          <w:p>
            <w:r>
              <w:t>Device → LPAd</w:t>
            </w:r>
          </w:p>
        </w:tc>
        <w:tc>
          <w:tcPr>
            <w:tcW w:type="dxa" w:w="2160"/>
          </w:tcPr>
          <w:p>
            <w:r>
              <w:t>Notifies LPAd that Device Test Mode has been exited.</w:t>
            </w:r>
          </w:p>
        </w:tc>
        <w:tc>
          <w:tcPr>
            <w:tcW w:type="dxa" w:w="2160"/>
          </w:tcPr>
          <w:p>
            <w:r>
              <w:t>1- LPAd initiates disabling of all enabled Test Profiles.</w:t>
            </w:r>
          </w:p>
        </w:tc>
      </w:tr>
      <w:tr>
        <w:tc>
          <w:tcPr>
            <w:tcW w:type="dxa" w:w="2160"/>
          </w:tcPr>
          <w:p>
            <w:r>
              <w:t>2</w:t>
            </w:r>
          </w:p>
        </w:tc>
        <w:tc>
          <w:tcPr>
            <w:tcW w:type="dxa" w:w="2160"/>
          </w:tcPr>
          <w:p>
            <w:r>
              <w:t>LPAd → eUICC</w:t>
            </w:r>
          </w:p>
        </w:tc>
        <w:tc>
          <w:tcPr>
            <w:tcW w:type="dxa" w:w="2160"/>
          </w:tcPr>
          <w:p>
            <w:r>
              <w:t>LPAd issues disable command to all enabled Test Profiles.</w:t>
            </w:r>
          </w:p>
        </w:tc>
        <w:tc>
          <w:tcPr>
            <w:tcW w:type="dxa" w:w="2160"/>
          </w:tcPr>
          <w:p>
            <w:r>
              <w:t>1- eUICC disables Test Profiles.2- Status of those Profiles is updated to 'Disabled'.</w:t>
            </w:r>
          </w:p>
        </w:tc>
      </w:tr>
      <w:tr>
        <w:tc>
          <w:tcPr>
            <w:tcW w:type="dxa" w:w="2160"/>
          </w:tcPr>
          <w:p>
            <w:r>
              <w:t>3</w:t>
            </w:r>
          </w:p>
        </w:tc>
        <w:tc>
          <w:tcPr>
            <w:tcW w:type="dxa" w:w="2160"/>
          </w:tcPr>
          <w:p>
            <w:r>
              <w:t>LPAd → End User</w:t>
            </w:r>
          </w:p>
        </w:tc>
        <w:tc>
          <w:tcPr>
            <w:tcW w:type="dxa" w:w="2160"/>
          </w:tcPr>
          <w:p>
            <w:r>
              <w:t>(If UI provided) Confirmation/notification that Test Profile(s) have been disabled.</w:t>
            </w:r>
          </w:p>
        </w:tc>
        <w:tc>
          <w:tcPr>
            <w:tcW w:type="dxa" w:w="2160"/>
          </w:tcPr>
          <w:p>
            <w:r>
              <w:t>End User receives notice of Test Profile(s) being disabled due to exit from Device Test Mode.</w:t>
            </w:r>
          </w:p>
        </w:tc>
      </w:tr>
    </w:tbl>
    <w:p>
      <w:r>
        <w:rPr/>
        <w:t>Conformance Requirements References</w:t>
      </w:r>
      <w:r>
        <w:rPr/>
        <w:br/>
        <w:t>- SGP.21 v2.6: Section 3.2.2, TPRO5, TPRO9</w:t>
      </w:r>
      <w:r>
        <w:rPr/>
        <w:br/>
        <w:t>- SGP.22 v2.6.1: Section 3.2.4, relevant disable Profile procedures</w:t>
      </w:r>
      <w:r>
        <w:rPr/>
        <w:br/>
        <w:t>- SGP.21 v2.6: Table 19: Test Profiles Requirements</w:t>
      </w:r>
    </w:p>
    <w:p>
      <w:r>
        <w:rPr/>
        <w:t>Conditional Execution Rules</w:t>
      </w:r>
      <w:r>
        <w:rPr/>
        <w:br/>
        <w:t>- Test Sequence #01 SHALL be executed in normal mode; Test Sequences #02/#03 SHALL be executed with Device Test Mode activation and deactivation procedures.</w:t>
      </w:r>
      <w:r>
        <w:rPr/>
        <w:br/>
        <w:t>- Test Sequence #03 SHALL be executed if and only if at least one Test Profile is enabled in Device Test Mode prior to exiting that mode.</w:t>
      </w:r>
    </w:p>
    <w:p/>
    <w:p>
      <w:r>
        <w:rPr>
          <w:b/>
          <w:sz w:val="24"/>
        </w:rPr>
        <w:t>Requirement ID : SGP.22-5G-Eligibility-Check-1 | Requirement Description : The SM-DP+ SHOULD check if the eUICC supports GET IDENTITY, i.e., getIdentity bit is set in uiccCapability. If it is not supported, the SM-DP+ SHOULD NOT configure service n°125 in EFUST, and SHOULD NOT provide DFSAIP in the Profile Package.</w:t>
      </w:r>
    </w:p>
    <w:p>
      <w:r>
        <w:rPr>
          <w:b/>
          <w:sz w:val="24"/>
        </w:rPr>
        <w:t xml:space="preserve">Test Case : </w:t>
        <w:br/>
      </w:r>
    </w:p>
    <w:p>
      <w:r>
        <w:rPr/>
        <w:t>Test Cases</w:t>
      </w:r>
    </w:p>
    <w:p>
      <w:r>
        <w:rPr/>
        <w:t>TC</w:t>
      </w:r>
      <w:r>
        <w:rPr>
          <w:i/>
        </w:rPr>
        <w:t>SMDPPlus</w:t>
      </w:r>
      <w:r>
        <w:rPr/>
        <w:t>5GEligibilityCheck_GETIDENTITY</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provisioned, operational, and configured per SGP.22 requirements.</w:t>
            </w:r>
          </w:p>
        </w:tc>
      </w:tr>
      <w:tr>
        <w:tc>
          <w:tcPr>
            <w:tcW w:type="dxa" w:w="4320"/>
          </w:tcPr>
          <w:p>
            <w:r>
              <w:t>eUICC</w:t>
            </w:r>
          </w:p>
        </w:tc>
        <w:tc>
          <w:tcPr>
            <w:tcW w:type="dxa" w:w="4320"/>
          </w:tcPr>
          <w:p>
            <w:r>
              <w:t>eUICC supports/does not support GET IDENTITY as per test scenario.</w:t>
            </w:r>
          </w:p>
        </w:tc>
      </w:tr>
      <w:tr>
        <w:tc>
          <w:tcPr>
            <w:tcW w:type="dxa" w:w="4320"/>
          </w:tcPr>
          <w:p>
            <w:r>
              <w:t>Device</w:t>
            </w:r>
          </w:p>
        </w:tc>
        <w:tc>
          <w:tcPr>
            <w:tcW w:type="dxa" w:w="4320"/>
          </w:tcPr>
          <w:p>
            <w:r>
              <w:t>Device hosts the eUICC and is powered on and operational.</w:t>
            </w:r>
          </w:p>
        </w:tc>
      </w:tr>
    </w:tbl>
    <w:p>
      <w:r>
        <w:rPr/>
        <w:t>Test Sequence #01: Eligibility Check with GET IDENTITY Supported</w:t>
      </w:r>
      <w:r>
        <w:rPr/>
        <w:br/>
        <w:t>Description of the aim of the test sequence N°1</w:t>
      </w:r>
      <w:r>
        <w:rPr/>
        <w:br/>
        <w:t>Verify that when the eUICC supports GET IDENTITY (getIdentity bit set in uiccCapability), the SM-DP+ MAY configure service n°125 in EFUST and MAY provide DFSAIP in the Profile Package.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getIdentity bit in uiccCapability is set (GET IDENTITY supported).</w:t>
            </w:r>
          </w:p>
        </w:tc>
      </w:tr>
      <w:tr>
        <w:tc>
          <w:tcPr>
            <w:tcW w:type="dxa" w:w="4320"/>
          </w:tcPr>
          <w:p>
            <w:r>
              <w:t>SM-DP+</w:t>
            </w:r>
          </w:p>
        </w:tc>
        <w:tc>
          <w:tcPr>
            <w:tcW w:type="dxa" w:w="4320"/>
          </w:tcPr>
          <w:p>
            <w:r>
              <w:t>SM-DP+ is preparing to check eUICC eligibility for Profile provisioning.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eUICC provides Eligibility Check Information including getIdentity bit set</w:t>
            </w:r>
          </w:p>
        </w:tc>
        <w:tc>
          <w:tcPr>
            <w:tcW w:type="dxa" w:w="2160"/>
          </w:tcPr>
          <w:p>
            <w:r>
              <w:t>SM-DP+ receives Eligibility Check Info and detects GET IDENTITY support</w:t>
            </w:r>
          </w:p>
        </w:tc>
      </w:tr>
      <w:tr>
        <w:tc>
          <w:tcPr>
            <w:tcW w:type="dxa" w:w="2160"/>
          </w:tcPr>
          <w:p>
            <w:r>
              <w:t>1</w:t>
            </w:r>
          </w:p>
        </w:tc>
        <w:tc>
          <w:tcPr>
            <w:tcW w:type="dxa" w:w="2160"/>
          </w:tcPr>
          <w:p>
            <w:r>
              <w:t>SM-DP+ (internal)</w:t>
            </w:r>
          </w:p>
        </w:tc>
        <w:tc>
          <w:tcPr>
            <w:tcW w:type="dxa" w:w="2160"/>
          </w:tcPr>
          <w:p>
            <w:r>
              <w:t>SM-DP+ processes uiccCapability and recognizes getIdentity bit is SET</w:t>
            </w:r>
          </w:p>
        </w:tc>
        <w:tc>
          <w:tcPr>
            <w:tcW w:type="dxa" w:w="2160"/>
          </w:tcPr>
          <w:p>
            <w:r>
              <w:t>1- SM-DP+ MAY configure service n°125 in EFUST  2- SM-DP+ MAY provide DFSAIP in Profile Pkg</w:t>
            </w:r>
          </w:p>
        </w:tc>
      </w:tr>
      <w:tr>
        <w:tc>
          <w:tcPr>
            <w:tcW w:type="dxa" w:w="2160"/>
          </w:tcPr>
          <w:p>
            <w:r>
              <w:t>2</w:t>
            </w:r>
          </w:p>
        </w:tc>
        <w:tc>
          <w:tcPr>
            <w:tcW w:type="dxa" w:w="2160"/>
          </w:tcPr>
          <w:p>
            <w:r>
              <w:t>SM-DP+ → Device</w:t>
            </w:r>
          </w:p>
        </w:tc>
        <w:tc>
          <w:tcPr>
            <w:tcW w:type="dxa" w:w="2160"/>
          </w:tcPr>
          <w:p>
            <w:r>
              <w:t>Delivers prepared Profile Package (with/without DFSAIP, service n°125 as per policy)</w:t>
            </w:r>
          </w:p>
        </w:tc>
        <w:tc>
          <w:tcPr>
            <w:tcW w:type="dxa" w:w="2160"/>
          </w:tcPr>
          <w:p>
            <w:r>
              <w:t>Device receives Profile Package containing appropriate configuration according to eUICC support</w:t>
            </w:r>
          </w:p>
        </w:tc>
      </w:tr>
    </w:tbl>
    <w:p>
      <w:r>
        <w:rPr/>
        <w:t>Test Sequence #02: Eligibility Check with GET IDENTITY Not Supported</w:t>
      </w:r>
      <w:r>
        <w:rPr/>
        <w:br/>
        <w:t>Description of the aim of the test sequence N°2</w:t>
      </w:r>
      <w:r>
        <w:rPr/>
        <w:br/>
        <w:t>Verify that when the eUICC does NOT support GET IDENTITY (getIdentity bit not set in uiccCapability), the SM-DP+ does NOT configure service n°125 in EFUST and does NOT provide DFSAIP in the Profile Package.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getIdentity bit in uiccCapability is NOT set (GET IDENTITY not supported).</w:t>
            </w:r>
          </w:p>
        </w:tc>
      </w:tr>
      <w:tr>
        <w:tc>
          <w:tcPr>
            <w:tcW w:type="dxa" w:w="4320"/>
          </w:tcPr>
          <w:p>
            <w:r>
              <w:t>SM-DP+</w:t>
            </w:r>
          </w:p>
        </w:tc>
        <w:tc>
          <w:tcPr>
            <w:tcW w:type="dxa" w:w="4320"/>
          </w:tcPr>
          <w:p>
            <w:r>
              <w:t>SM-DP+ is preparing to check eUICC eligibility for Profile provisioning.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eUICC provides Eligibility Check Information with getIdentity bit NOT set</w:t>
            </w:r>
          </w:p>
        </w:tc>
        <w:tc>
          <w:tcPr>
            <w:tcW w:type="dxa" w:w="2160"/>
          </w:tcPr>
          <w:p>
            <w:r>
              <w:t>SM-DP+ receives Eligibility Check Info and detects GET IDENTITY NOT supported</w:t>
            </w:r>
          </w:p>
        </w:tc>
      </w:tr>
      <w:tr>
        <w:tc>
          <w:tcPr>
            <w:tcW w:type="dxa" w:w="2160"/>
          </w:tcPr>
          <w:p>
            <w:r>
              <w:t>1</w:t>
            </w:r>
          </w:p>
        </w:tc>
        <w:tc>
          <w:tcPr>
            <w:tcW w:type="dxa" w:w="2160"/>
          </w:tcPr>
          <w:p>
            <w:r>
              <w:t>SM-DP+ (internal)</w:t>
            </w:r>
          </w:p>
        </w:tc>
        <w:tc>
          <w:tcPr>
            <w:tcW w:type="dxa" w:w="2160"/>
          </w:tcPr>
          <w:p>
            <w:r>
              <w:t>SM-DP+ processes uiccCapability and determines getIdentity bit is NOT SET</w:t>
            </w:r>
          </w:p>
        </w:tc>
        <w:tc>
          <w:tcPr>
            <w:tcW w:type="dxa" w:w="2160"/>
          </w:tcPr>
          <w:p>
            <w:r>
              <w:t>1- SM-DP+ SHALL NOT configure service n°125 in EFUST  2- SM-DP+ SHALL NOT provide DFSAIP in Profile Package</w:t>
            </w:r>
          </w:p>
        </w:tc>
      </w:tr>
      <w:tr>
        <w:tc>
          <w:tcPr>
            <w:tcW w:type="dxa" w:w="2160"/>
          </w:tcPr>
          <w:p>
            <w:r>
              <w:t>2</w:t>
            </w:r>
          </w:p>
        </w:tc>
        <w:tc>
          <w:tcPr>
            <w:tcW w:type="dxa" w:w="2160"/>
          </w:tcPr>
          <w:p>
            <w:r>
              <w:t>SM-DP+ → Device</w:t>
            </w:r>
          </w:p>
        </w:tc>
        <w:tc>
          <w:tcPr>
            <w:tcW w:type="dxa" w:w="2160"/>
          </w:tcPr>
          <w:p>
            <w:r>
              <w:t>Delivers prepared Profile Package (without DFSAIP, without service n°125)</w:t>
            </w:r>
          </w:p>
        </w:tc>
        <w:tc>
          <w:tcPr>
            <w:tcW w:type="dxa" w:w="2160"/>
          </w:tcPr>
          <w:p>
            <w:r>
              <w:t>Device receives Profile Package with correct configuration as per requirements</w:t>
            </w:r>
          </w:p>
        </w:tc>
      </w:tr>
    </w:tbl>
    <w:p>
      <w:r>
        <w:rPr/>
        <w:t>Conformance Requirements References</w:t>
      </w:r>
      <w:r>
        <w:rPr/>
        <w:br/>
        <w:t>- SGP.22-5G-Eligibility-Check-1 (SGP.22 v2.6.1, Section: 5G eligibility check recommendations, Page 267)</w:t>
        <w:br/>
        <w:t>- SGP.21 v2.6, Sections 4.2 (Eligibility Check), 5.7.8, and Annex H (for 5G / DFSAIP profile provisioning dependencies)</w:t>
        <w:br/>
        <w:t>- RFC 2119 for interpretation of "SHALL", "SHOULD", "MAY" requirement levels</w:t>
      </w:r>
    </w:p>
    <w:p>
      <w:r>
        <w:rPr/>
        <w:t>Conditional Execution Rule:</w:t>
      </w:r>
      <w:r>
        <w:rPr/>
        <w:br/>
        <w:t>- Test Sequence #01 SHALL be executed if and only if getIdentity bit is set in the eUICC uiccCapability.</w:t>
      </w:r>
      <w:r>
        <w:rPr/>
        <w:br/>
        <w:t>- Test Sequence #02 SHALL be executed if and only if getIdentity bit is NOT set in the eUICC uiccCapability.</w:t>
      </w:r>
    </w:p>
    <w:p/>
    <w:p>
      <w:r>
        <w:rPr>
          <w:b/>
          <w:sz w:val="24"/>
        </w:rPr>
        <w:t>Requirement ID : SGP.22-5G-Eligibility-Check-2 | Requirement Description : To set both service n°130 (Support for SUPI of type NSI or GLI or GCI) and service n°125 (SUCI calculation by the USIM) in EFUST, the SM-DP+ may use additional mechanisms to ensure that eUICC supports SUCI with non IMSI SUPI Type.</w:t>
      </w:r>
    </w:p>
    <w:p>
      <w:r>
        <w:rPr>
          <w:b/>
          <w:sz w:val="24"/>
        </w:rPr>
        <w:t xml:space="preserve">Test Case : </w:t>
        <w:br/>
      </w:r>
    </w:p>
    <w:p>
      <w:r>
        <w:rPr/>
        <w:t>Test Cases</w:t>
      </w:r>
    </w:p>
    <w:p>
      <w:r>
        <w:rPr/>
        <w:t>TC</w:t>
      </w:r>
      <w:r>
        <w:rPr>
          <w:i/>
        </w:rPr>
        <w:t>SMDP</w:t>
      </w:r>
      <w:r>
        <w:rPr/>
        <w:t>5GEligibilityCheck</w:t>
      </w:r>
      <w:r>
        <w:rPr>
          <w:i/>
        </w:rPr>
        <w:t>Services130</w:t>
      </w:r>
      <w:r>
        <w:rPr/>
        <w:t>125</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An eUICC compliant with SGP.22, inserted in a Device, ready for provisioning.</w:t>
            </w:r>
          </w:p>
        </w:tc>
      </w:tr>
      <w:tr>
        <w:tc>
          <w:tcPr>
            <w:tcW w:type="dxa" w:w="4320"/>
          </w:tcPr>
          <w:p>
            <w:r>
              <w:t>SM-DP+</w:t>
            </w:r>
          </w:p>
        </w:tc>
        <w:tc>
          <w:tcPr>
            <w:tcW w:type="dxa" w:w="4320"/>
          </w:tcPr>
          <w:p>
            <w:r>
              <w:t>A Subscription Manager Data Preparation+ system supporting 5G Profile operations.</w:t>
            </w:r>
          </w:p>
        </w:tc>
      </w:tr>
      <w:tr>
        <w:tc>
          <w:tcPr>
            <w:tcW w:type="dxa" w:w="4320"/>
          </w:tcPr>
          <w:p>
            <w:r>
              <w:t>Operator</w:t>
            </w:r>
          </w:p>
        </w:tc>
        <w:tc>
          <w:tcPr>
            <w:tcW w:type="dxa" w:w="4320"/>
          </w:tcPr>
          <w:p>
            <w:r>
              <w:t>Operator with valid credentials, Profile Package, and 5G configuration.</w:t>
            </w:r>
          </w:p>
        </w:tc>
      </w:tr>
      <w:tr>
        <w:tc>
          <w:tcPr>
            <w:tcW w:type="dxa" w:w="4320"/>
          </w:tcPr>
          <w:p>
            <w:r>
              <w:t>Device</w:t>
            </w:r>
          </w:p>
        </w:tc>
        <w:tc>
          <w:tcPr>
            <w:tcW w:type="dxa" w:w="4320"/>
          </w:tcPr>
          <w:p>
            <w:r>
              <w:t>A Device supporting interaction with both SM-DP+ and eUICC.</w:t>
            </w:r>
          </w:p>
        </w:tc>
      </w:tr>
    </w:tbl>
    <w:p>
      <w:r>
        <w:rPr/>
        <w:t>Test Sequence #01: 5G Eligibility Check – Service 130/125 Suitability for Non-IMSI SUPI</w:t>
        <w:br/>
        <w:t>Description of the aim of the test sequence N°1</w:t>
        <w:br/>
        <w:t>To verify that the SM-DP+, when attempting to provision a Profile that requires both service n°130 (Support for SUPI of type NSI/GLI/GCI) and service n°125 (SUCI calculation by the USIM), uses additional mechanisms to confirm that the eUICC indeed supports SUCI calculation for non-IMSI SUPI types before setting both services in EFUST.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Supports or does not support SUCI calculation for non-IMSI SUPI types.</w:t>
            </w:r>
          </w:p>
        </w:tc>
      </w:tr>
      <w:tr>
        <w:tc>
          <w:tcPr>
            <w:tcW w:type="dxa" w:w="4320"/>
          </w:tcPr>
          <w:p>
            <w:r>
              <w:t>SM-DP+</w:t>
            </w:r>
          </w:p>
        </w:tc>
        <w:tc>
          <w:tcPr>
            <w:tcW w:type="dxa" w:w="4320"/>
          </w:tcPr>
          <w:p>
            <w:r>
              <w:t>Holds a record of the target eUICC's eligibility (uiccCapability, version, etc.).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Initiate Eligibility Check, including request for 5G Profile with non-IMSI SUPI (e.g., NSI, GLI, GCI).</w:t>
            </w:r>
          </w:p>
        </w:tc>
        <w:tc>
          <w:tcPr>
            <w:tcW w:type="dxa" w:w="2160"/>
          </w:tcPr>
          <w:p>
            <w:r>
              <w:t>SM-DP+ receives request for Profile requiring services 130 and 125.</w:t>
            </w:r>
          </w:p>
        </w:tc>
      </w:tr>
      <w:tr>
        <w:tc>
          <w:tcPr>
            <w:tcW w:type="dxa" w:w="2160"/>
          </w:tcPr>
          <w:p>
            <w:r>
              <w:t>1</w:t>
            </w:r>
          </w:p>
        </w:tc>
        <w:tc>
          <w:tcPr>
            <w:tcW w:type="dxa" w:w="2160"/>
          </w:tcPr>
          <w:p>
            <w:r>
              <w:t>SM-DP+ → eUICC</w:t>
            </w:r>
          </w:p>
        </w:tc>
        <w:tc>
          <w:tcPr>
            <w:tcW w:type="dxa" w:w="2160"/>
          </w:tcPr>
          <w:p>
            <w:r>
              <w:t>SM-DP+ sends an eligibility check request, retrieving uiccCapability and eligibility info from eUICC.</w:t>
            </w:r>
          </w:p>
        </w:tc>
        <w:tc>
          <w:tcPr>
            <w:tcW w:type="dxa" w:w="2160"/>
          </w:tcPr>
          <w:p>
            <w:r>
              <w:t>1- eUICC returns eligibility data including support bits for SUCI and SUPI types.2- Data is integrity and authenticity protected (see SGP.21 ELG8).</w:t>
            </w:r>
          </w:p>
        </w:tc>
      </w:tr>
      <w:tr>
        <w:tc>
          <w:tcPr>
            <w:tcW w:type="dxa" w:w="2160"/>
          </w:tcPr>
          <w:p>
            <w:r>
              <w:t>2</w:t>
            </w:r>
          </w:p>
        </w:tc>
        <w:tc>
          <w:tcPr>
            <w:tcW w:type="dxa" w:w="2160"/>
          </w:tcPr>
          <w:p>
            <w:r>
              <w:t>SM-DP+</w:t>
            </w:r>
          </w:p>
        </w:tc>
        <w:tc>
          <w:tcPr>
            <w:tcW w:type="dxa" w:w="2160"/>
          </w:tcPr>
          <w:p>
            <w:r>
              <w:t>SM-DP+ examines eligibility data: checks if eUICC supports SUCI for non-IMSI SUPI (service 130/125).</w:t>
            </w:r>
          </w:p>
        </w:tc>
        <w:tc>
          <w:tcPr>
            <w:tcW w:type="dxa" w:w="2160"/>
          </w:tcPr>
          <w:p>
            <w:r>
              <w:t>Determination: eUICC does or does not support non-IMSI SUPI SUCI calculation.</w:t>
            </w:r>
          </w:p>
        </w:tc>
      </w:tr>
      <w:tr>
        <w:tc>
          <w:tcPr>
            <w:tcW w:type="dxa" w:w="2160"/>
          </w:tcPr>
          <w:p>
            <w:r>
              <w:t>3</w:t>
            </w:r>
          </w:p>
        </w:tc>
        <w:tc>
          <w:tcPr>
            <w:tcW w:type="dxa" w:w="2160"/>
          </w:tcPr>
          <w:p>
            <w:r>
              <w:t>SM-DP+</w:t>
            </w:r>
          </w:p>
        </w:tc>
        <w:tc>
          <w:tcPr>
            <w:tcW w:type="dxa" w:w="2160"/>
          </w:tcPr>
          <w:p>
            <w:r>
              <w:t>If explicit indication is missing or ambiguous, SM-DP+ invokes additional mechanisms (e.g., proprietary command, vendor-specific check, fallback eligibility workflow) to confirm support for service 130 and 125 for non-IMSI SUPI.</w:t>
            </w:r>
          </w:p>
        </w:tc>
        <w:tc>
          <w:tcPr>
            <w:tcW w:type="dxa" w:w="2160"/>
          </w:tcPr>
          <w:p>
            <w:r>
              <w:t>1- SM-DP+ receives confirmation (positive/negative) of SUCI calculation support for non-IMSI SUPI.2- Mechanisms SHALL be traceable and compliant with security requirements.</w:t>
            </w:r>
          </w:p>
        </w:tc>
      </w:tr>
      <w:tr>
        <w:tc>
          <w:tcPr>
            <w:tcW w:type="dxa" w:w="2160"/>
          </w:tcPr>
          <w:p>
            <w:r>
              <w:t>4</w:t>
            </w:r>
          </w:p>
        </w:tc>
        <w:tc>
          <w:tcPr>
            <w:tcW w:type="dxa" w:w="2160"/>
          </w:tcPr>
          <w:p>
            <w:r>
              <w:t>SM-DP+</w:t>
            </w:r>
          </w:p>
        </w:tc>
        <w:tc>
          <w:tcPr>
            <w:tcW w:type="dxa" w:w="2160"/>
          </w:tcPr>
          <w:p>
            <w:r>
              <w:t>If confirmed, SM-DP+ proceeds to set both service 130 and 125 in EFUST within the Profile Package.</w:t>
            </w:r>
          </w:p>
        </w:tc>
        <w:tc>
          <w:tcPr>
            <w:tcW w:type="dxa" w:w="2160"/>
          </w:tcPr>
          <w:p>
            <w:r>
              <w:t>1- EFUST is configured with both services 130 and 125.2- Profile Package is prepared according to SGP.22 and additional mechanisms log.</w:t>
            </w:r>
          </w:p>
        </w:tc>
      </w:tr>
      <w:tr>
        <w:tc>
          <w:tcPr>
            <w:tcW w:type="dxa" w:w="2160"/>
          </w:tcPr>
          <w:p>
            <w:r>
              <w:t>5</w:t>
            </w:r>
          </w:p>
        </w:tc>
        <w:tc>
          <w:tcPr>
            <w:tcW w:type="dxa" w:w="2160"/>
          </w:tcPr>
          <w:p>
            <w:r>
              <w:t>SM-DP+</w:t>
            </w:r>
          </w:p>
        </w:tc>
        <w:tc>
          <w:tcPr>
            <w:tcW w:type="dxa" w:w="2160"/>
          </w:tcPr>
          <w:p>
            <w:r>
              <w:t>If NOT confirmed, SM-DP+ SHALL NOT set both services in EFUST and SHALL follow alternate Profile creation (e.g., omit service 130/125, log and report failure).</w:t>
            </w:r>
          </w:p>
        </w:tc>
        <w:tc>
          <w:tcPr>
            <w:tcW w:type="dxa" w:w="2160"/>
          </w:tcPr>
          <w:p>
            <w:r>
              <w:t>1- Profile does not include unsupported services.2- Provisioning decision and logs reflect eligibility check outome.</w:t>
            </w:r>
          </w:p>
        </w:tc>
      </w:tr>
      <w:tr>
        <w:tc>
          <w:tcPr>
            <w:tcW w:type="dxa" w:w="2160"/>
          </w:tcPr>
          <w:p>
            <w:r>
              <w:t>6</w:t>
            </w:r>
          </w:p>
        </w:tc>
        <w:tc>
          <w:tcPr>
            <w:tcW w:type="dxa" w:w="2160"/>
          </w:tcPr>
          <w:p>
            <w:r>
              <w:t>SM-DP+ → Device/eUICC</w:t>
            </w:r>
          </w:p>
        </w:tc>
        <w:tc>
          <w:tcPr>
            <w:tcW w:type="dxa" w:w="2160"/>
          </w:tcPr>
          <w:p>
            <w:r>
              <w:t>Provision Profile (continue only if eligibility and configuration confirmed).</w:t>
            </w:r>
          </w:p>
        </w:tc>
        <w:tc>
          <w:tcPr>
            <w:tcW w:type="dxa" w:w="2160"/>
          </w:tcPr>
          <w:p>
            <w:r>
              <w:t>Profile download proceeds only if eUICC confirmed to support both relevant services.</w:t>
            </w:r>
          </w:p>
        </w:tc>
      </w:tr>
    </w:tbl>
    <w:p>
      <w:r>
        <w:rPr/>
        <w:t>Test Sequence #02: Eligibility Check Failure Handling for Unsupported SUCI with Non-IMSI SUPI</w:t>
        <w:br/>
        <w:t>Description of the aim of the test sequence N°2</w:t>
        <w:br/>
        <w:t>To verify that the SM-DP+ does not configure both service 130 and 125 in EFUST if eUICC support of SUCI calculation for non-IMSI SUPI is not confirmed and that the proper fallback or error handling is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w:t>
            </w:r>
          </w:p>
        </w:tc>
        <w:tc>
          <w:tcPr>
            <w:tcW w:type="dxa" w:w="2160"/>
          </w:tcPr>
          <w:p>
            <w:r>
              <w:t>Receives ambiguous/negative eligibility information from eUICC (no clear support for service 130/125 for non-IMSI SUPI).</w:t>
            </w:r>
          </w:p>
        </w:tc>
        <w:tc>
          <w:tcPr>
            <w:tcW w:type="dxa" w:w="2160"/>
          </w:tcPr>
          <w:p>
            <w:r>
              <w:t>SM-DP+ recognizes insufficient evidence of support.</w:t>
            </w:r>
          </w:p>
        </w:tc>
      </w:tr>
      <w:tr>
        <w:tc>
          <w:tcPr>
            <w:tcW w:type="dxa" w:w="2160"/>
          </w:tcPr>
          <w:p>
            <w:r>
              <w:t>2</w:t>
            </w:r>
          </w:p>
        </w:tc>
        <w:tc>
          <w:tcPr>
            <w:tcW w:type="dxa" w:w="2160"/>
          </w:tcPr>
          <w:p>
            <w:r>
              <w:t>SM-DP+</w:t>
            </w:r>
          </w:p>
        </w:tc>
        <w:tc>
          <w:tcPr>
            <w:tcW w:type="dxa" w:w="2160"/>
          </w:tcPr>
          <w:p>
            <w:r>
              <w:t>SM-DP+ SHALL NOT set both service 130 and 125 in EFUST.If Profile requires these, aborts or requests alternate handling.</w:t>
            </w:r>
          </w:p>
        </w:tc>
        <w:tc>
          <w:tcPr>
            <w:tcW w:type="dxa" w:w="2160"/>
          </w:tcPr>
          <w:p>
            <w:r>
              <w:t>1- EFUST is not configured with both services.2- Error or incompatibility is logged.3- User/operator is notified if provisioning cannot be completed.</w:t>
            </w:r>
          </w:p>
        </w:tc>
      </w:tr>
      <w:tr>
        <w:tc>
          <w:tcPr>
            <w:tcW w:type="dxa" w:w="2160"/>
          </w:tcPr>
          <w:p>
            <w:r>
              <w:t>3</w:t>
            </w:r>
          </w:p>
        </w:tc>
        <w:tc>
          <w:tcPr>
            <w:tcW w:type="dxa" w:w="2160"/>
          </w:tcPr>
          <w:p>
            <w:r>
              <w:t>SM-DP+ → Device/eUICC</w:t>
            </w:r>
          </w:p>
        </w:tc>
        <w:tc>
          <w:tcPr>
            <w:tcW w:type="dxa" w:w="2160"/>
          </w:tcPr>
          <w:p>
            <w:r>
              <w:t>(If implemented) Sends a notification or error indication to the Device or user interface.</w:t>
            </w:r>
          </w:p>
        </w:tc>
        <w:tc>
          <w:tcPr>
            <w:tcW w:type="dxa" w:w="2160"/>
          </w:tcPr>
          <w:p>
            <w:r>
              <w:t>Clear feedback provided; provisioning does not proceed with incompatible settings.</w:t>
            </w:r>
          </w:p>
        </w:tc>
      </w:tr>
      <w:tr>
        <w:tc>
          <w:tcPr>
            <w:tcW w:type="dxa" w:w="2160"/>
          </w:tcPr>
          <w:p>
            <w:r>
              <w:t>4</w:t>
            </w:r>
          </w:p>
        </w:tc>
        <w:tc>
          <w:tcPr>
            <w:tcW w:type="dxa" w:w="2160"/>
          </w:tcPr>
          <w:p>
            <w:r>
              <w:t>SM-DP+</w:t>
            </w:r>
          </w:p>
        </w:tc>
        <w:tc>
          <w:tcPr>
            <w:tcW w:type="dxa" w:w="2160"/>
          </w:tcPr>
          <w:p>
            <w:r>
              <w:t>Logs all attempts and method used to assess support, for audit/compliance purposes.</w:t>
            </w:r>
          </w:p>
        </w:tc>
        <w:tc>
          <w:tcPr>
            <w:tcW w:type="dxa" w:w="2160"/>
          </w:tcPr>
          <w:p>
            <w:r>
              <w:t>Full traceability of eligibility check maintained.</w:t>
            </w:r>
          </w:p>
        </w:tc>
      </w:tr>
    </w:tbl>
    <w:p>
      <w:r>
        <w:rPr/>
        <w:t>Conformance Requirements References</w:t>
        <w:br/>
        <w:t>- SGP.22 v2.6.1 section (Annex, 5G eligibility check)</w:t>
        <w:br/>
        <w:t>- SGP.21 v2.6 (Eligibility information, ELG1-ELG9)</w:t>
        <w:br/>
        <w:t>- 3GPP TS 31.102 (USIM services 125/130 definition)</w:t>
        <w:br/>
        <w:t>- SGP.22-5G-Eligibility-Check-2 requirement</w:t>
      </w:r>
    </w:p>
    <w:p>
      <w:r>
        <w:rPr/>
        <w:t>Notes:</w:t>
        <w:br/>
        <w:t>- These test cases SHALL be executed for Profiles that require both service 130 and 125 for non-IMSI SUPI, and for any eUICC that claims potential eligibility but where SGP.22 does not mandate a standardized discovery mechanism.</w:t>
        <w:br/>
        <w:t>- If additional mechanisms are vendor- or implementation-specific, SM-DP+ SHALL ensure documentation and compliance with overall security policies (including audit and data integrity).</w:t>
        <w:br/>
        <w:t>- Execution SHALL be conditional: If the initial eligibility data clearly proves or disproves support, additional checks or steps SHALL be skipped.</w:t>
        <w:br/>
        <w:t>- Success and failure scenarios for Profile provisioning are both tested above.</w:t>
      </w:r>
    </w:p>
    <w:p/>
    <w:p>
      <w:r>
        <w:rPr>
          <w:b/>
          <w:sz w:val="24"/>
        </w:rPr>
        <w:t>Requirement ID : SGP.22-5G-Eligibility-Check-3 | Requirement Description : The SM-DP+ SHOULD check if the eUICC supports SAIP v2.3.1 (or higher). If it is not supported and the Profile is intended to contain DF5GS, the SM-DP+ SHOULD provide the DF5GS by using Generic File Management PE.</w:t>
      </w:r>
    </w:p>
    <w:p>
      <w:r>
        <w:rPr>
          <w:b/>
          <w:sz w:val="24"/>
        </w:rPr>
        <w:t xml:space="preserve">Test Case : </w:t>
        <w:br/>
      </w:r>
    </w:p>
    <w:p>
      <w:r>
        <w:rPr/>
        <w:t>Test Cases</w:t>
      </w:r>
    </w:p>
    <w:p>
      <w:r>
        <w:rPr/>
        <w:t>TC</w:t>
      </w:r>
      <w:r>
        <w:rPr>
          <w:i/>
        </w:rPr>
        <w:t>SMDP5G</w:t>
      </w:r>
      <w:r>
        <w:rPr/>
        <w:t>EligibilityCheck_SAIP231</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fully initialized and available to process profile download operations.</w:t>
            </w:r>
          </w:p>
        </w:tc>
      </w:tr>
      <w:tr>
        <w:tc>
          <w:tcPr>
            <w:tcW w:type="dxa" w:w="4320"/>
          </w:tcPr>
          <w:p>
            <w:r>
              <w:t>eUICC</w:t>
            </w:r>
          </w:p>
        </w:tc>
        <w:tc>
          <w:tcPr>
            <w:tcW w:type="dxa" w:w="4320"/>
          </w:tcPr>
          <w:p>
            <w:r>
              <w:t>The eUICC is provisioned and ready for eligibility check and profile installation.</w:t>
            </w:r>
          </w:p>
        </w:tc>
      </w:tr>
    </w:tbl>
    <w:p>
      <w:r>
        <w:rPr/>
        <w:t>Test Sequence #01: Check eUICC Support for SAIP v2.3.1 or Higher</w:t>
        <w:br/>
        <w:t>The aim of this test sequence is to validate that the SM-DP+ checks if the eUICC supports SAIP v2.3.1 or higher before deciding how to provide DF5GS if the intended profile is to contain DF5GS.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An operational profile containing DF5GS is prepared for download.</w:t>
            </w:r>
          </w:p>
        </w:tc>
      </w:tr>
      <w:tr>
        <w:tc>
          <w:tcPr>
            <w:tcW w:type="dxa" w:w="4320"/>
          </w:tcPr>
          <w:p>
            <w:r>
              <w:t>eUICC</w:t>
            </w:r>
          </w:p>
        </w:tc>
        <w:tc>
          <w:tcPr>
            <w:tcW w:type="dxa" w:w="4320"/>
          </w:tcPr>
          <w:p>
            <w:r>
              <w:t>Does not support SAIP v2.3.1 (reports SAIP version below 2.3.1).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Perform eUICC eligibility check procedure to collect capability information</w:t>
            </w:r>
          </w:p>
        </w:tc>
        <w:tc>
          <w:tcPr>
            <w:tcW w:type="dxa" w:w="2160"/>
          </w:tcPr>
          <w:p>
            <w:r>
              <w:t>Eligibility Check Information is received; eUICC capability indicates SAIP version below 2.3.1</w:t>
            </w:r>
          </w:p>
        </w:tc>
      </w:tr>
      <w:tr>
        <w:tc>
          <w:tcPr>
            <w:tcW w:type="dxa" w:w="2160"/>
          </w:tcPr>
          <w:p>
            <w:r>
              <w:t>1</w:t>
            </w:r>
          </w:p>
        </w:tc>
        <w:tc>
          <w:tcPr>
            <w:tcW w:type="dxa" w:w="2160"/>
          </w:tcPr>
          <w:p>
            <w:r>
              <w:t>SM-DP+</w:t>
            </w:r>
          </w:p>
        </w:tc>
        <w:tc>
          <w:tcPr>
            <w:tcW w:type="dxa" w:w="2160"/>
          </w:tcPr>
          <w:p>
            <w:r>
              <w:t>Analyze eUICC capability to determine SAIP support</w:t>
            </w:r>
          </w:p>
        </w:tc>
        <w:tc>
          <w:tcPr>
            <w:tcW w:type="dxa" w:w="2160"/>
          </w:tcPr>
          <w:p>
            <w:r>
              <w:t>1- SM-DP+ determines eUICC does not support SAIP v2.3.1 or higher2- Proceeds to alternative handling for DF5GS</w:t>
            </w:r>
          </w:p>
        </w:tc>
      </w:tr>
      <w:tr>
        <w:tc>
          <w:tcPr>
            <w:tcW w:type="dxa" w:w="2160"/>
          </w:tcPr>
          <w:p>
            <w:r>
              <w:t>2</w:t>
            </w:r>
          </w:p>
        </w:tc>
        <w:tc>
          <w:tcPr>
            <w:tcW w:type="dxa" w:w="2160"/>
          </w:tcPr>
          <w:p>
            <w:r>
              <w:t>SM-DP+ → eUICC</w:t>
            </w:r>
          </w:p>
        </w:tc>
        <w:tc>
          <w:tcPr>
            <w:tcW w:type="dxa" w:w="2160"/>
          </w:tcPr>
          <w:p>
            <w:r>
              <w:t>Initiate profile download procedure with Profile containing DF5GS, using Generic File Management PE</w:t>
            </w:r>
          </w:p>
        </w:tc>
        <w:tc>
          <w:tcPr>
            <w:tcW w:type="dxa" w:w="2160"/>
          </w:tcPr>
          <w:p>
            <w:r>
              <w:t>1- SM-DP+ provides DF5GS content by means of Generic File Management Profile Element instead of standard DF5GS procedures</w:t>
            </w:r>
          </w:p>
        </w:tc>
      </w:tr>
      <w:tr>
        <w:tc>
          <w:tcPr>
            <w:tcW w:type="dxa" w:w="2160"/>
          </w:tcPr>
          <w:p>
            <w:r>
              <w:t>3</w:t>
            </w:r>
          </w:p>
        </w:tc>
        <w:tc>
          <w:tcPr>
            <w:tcW w:type="dxa" w:w="2160"/>
          </w:tcPr>
          <w:p>
            <w:r>
              <w:t>eUICC</w:t>
            </w:r>
          </w:p>
        </w:tc>
        <w:tc>
          <w:tcPr>
            <w:tcW w:type="dxa" w:w="2160"/>
          </w:tcPr>
          <w:p>
            <w:r>
              <w:t>Processes received Profile Package using the provided Generic File Management PE for DF5GS</w:t>
            </w:r>
          </w:p>
        </w:tc>
        <w:tc>
          <w:tcPr>
            <w:tcW w:type="dxa" w:w="2160"/>
          </w:tcPr>
          <w:p>
            <w:r>
              <w:t>1- eUICC installs Profile and DF5GS is configured via Generic File Management PE</w:t>
            </w:r>
          </w:p>
        </w:tc>
      </w:tr>
    </w:tbl>
    <w:p>
      <w:r>
        <w:rPr/>
        <w:t>Test Sequence #02: eUICC Indicates Support for SAIP v2.3.1 or Higher</w:t>
        <w:br/>
        <w:t>The aim is to verify that if the eUICC supports SAIP v2.3.1 or higher, the SM-DP+ may deliver the DF5GS using the standard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Perform eUICC eligibility check and receive capability information</w:t>
            </w:r>
          </w:p>
        </w:tc>
        <w:tc>
          <w:tcPr>
            <w:tcW w:type="dxa" w:w="2160"/>
          </w:tcPr>
          <w:p>
            <w:r>
              <w:t>eUICC eligibility check information indicates SAIP v2.3.1 or higher is supported</w:t>
            </w:r>
          </w:p>
        </w:tc>
      </w:tr>
      <w:tr>
        <w:tc>
          <w:tcPr>
            <w:tcW w:type="dxa" w:w="2160"/>
          </w:tcPr>
          <w:p>
            <w:r>
              <w:t>2</w:t>
            </w:r>
          </w:p>
        </w:tc>
        <w:tc>
          <w:tcPr>
            <w:tcW w:type="dxa" w:w="2160"/>
          </w:tcPr>
          <w:p>
            <w:r>
              <w:t>SM-DP+</w:t>
            </w:r>
          </w:p>
        </w:tc>
        <w:tc>
          <w:tcPr>
            <w:tcW w:type="dxa" w:w="2160"/>
          </w:tcPr>
          <w:p>
            <w:r>
              <w:t>Determines SAIP v2.3.1 or higher is supported; prepares standard DF5GS Profile</w:t>
            </w:r>
          </w:p>
        </w:tc>
        <w:tc>
          <w:tcPr>
            <w:tcW w:type="dxa" w:w="2160"/>
          </w:tcPr>
          <w:p>
            <w:r>
              <w:t>1- Profile is prepared with standard DF5GS mechanism, not using Generic File Management PE</w:t>
            </w:r>
          </w:p>
        </w:tc>
      </w:tr>
      <w:tr>
        <w:tc>
          <w:tcPr>
            <w:tcW w:type="dxa" w:w="2160"/>
          </w:tcPr>
          <w:p>
            <w:r>
              <w:t>3</w:t>
            </w:r>
          </w:p>
        </w:tc>
        <w:tc>
          <w:tcPr>
            <w:tcW w:type="dxa" w:w="2160"/>
          </w:tcPr>
          <w:p>
            <w:r>
              <w:t>SM-DP+ → eUICC</w:t>
            </w:r>
          </w:p>
        </w:tc>
        <w:tc>
          <w:tcPr>
            <w:tcW w:type="dxa" w:w="2160"/>
          </w:tcPr>
          <w:p>
            <w:r>
              <w:t>Initiate profile download procedure for Profile containing DF5GS</w:t>
            </w:r>
          </w:p>
        </w:tc>
        <w:tc>
          <w:tcPr>
            <w:tcW w:type="dxa" w:w="2160"/>
          </w:tcPr>
          <w:p>
            <w:r>
              <w:t>1- SM-DP+ provides DF5GS using standard SAIP Profile Element in the Profile Package</w:t>
            </w:r>
          </w:p>
        </w:tc>
      </w:tr>
      <w:tr>
        <w:tc>
          <w:tcPr>
            <w:tcW w:type="dxa" w:w="2160"/>
          </w:tcPr>
          <w:p>
            <w:r>
              <w:t>4</w:t>
            </w:r>
          </w:p>
        </w:tc>
        <w:tc>
          <w:tcPr>
            <w:tcW w:type="dxa" w:w="2160"/>
          </w:tcPr>
          <w:p>
            <w:r>
              <w:t>eUICC</w:t>
            </w:r>
          </w:p>
        </w:tc>
        <w:tc>
          <w:tcPr>
            <w:tcW w:type="dxa" w:w="2160"/>
          </w:tcPr>
          <w:p>
            <w:r>
              <w:t>Installs Profile and configures DF5GS as per standard procedure</w:t>
            </w:r>
          </w:p>
        </w:tc>
        <w:tc>
          <w:tcPr>
            <w:tcW w:type="dxa" w:w="2160"/>
          </w:tcPr>
          <w:p>
            <w:r>
              <w:t>1- eUICC processes Profile and DF5GS as per standard if SAIP v2.3.1 or higher is supported</w:t>
            </w:r>
          </w:p>
        </w:tc>
      </w:tr>
    </w:tbl>
    <w:p>
      <w:r>
        <w:rPr/>
        <w:t>Conformance Notes:</w:t>
        <w:br/>
        <w:t>- These test sequences SHALL be executed only when the operational Profile to be downloaded is intended to contain DF5GS.</w:t>
        <w:br/>
        <w:t>- The correct behavior of the SM-DP+ depends on the value of the SAIP version advertised by the eUICC during eligibility check.</w:t>
      </w:r>
    </w:p>
    <w:p>
      <w:r>
        <w:rPr/>
        <w:t>Conformance Requirements References:</w:t>
        <w:br/>
        <w:t>- SGP.22 Requirement SGP.22-5G-Eligibility-Check-3 (Section b4fa8d68-88cd-4691-a095-e95c61ee8e50_SGP.22-v2.6.1.pdf, Page 267)</w:t>
        <w:br/>
        <w:t>- Referenced SGP.21/SGP.22 sections on eligibility check and profile package preparation.</w:t>
      </w:r>
    </w:p>
    <w:p/>
    <w:p>
      <w:r>
        <w:rPr>
          <w:b/>
          <w:sz w:val="24"/>
        </w:rPr>
        <w:t>Requirement ID : SGP.22-5G-Eligibility-Check-4 | Requirement Description : The SM-DP+ MAY provide a Profile with additional 5G features (except non-IMSI SUPI Type; see section 4.2) even if the Device does not support 5G core access (neither eutran5gcSupportedRelease nor nr5gcSupportedRelease is present in deviceCapability).</w:t>
      </w:r>
    </w:p>
    <w:p>
      <w:r>
        <w:rPr>
          <w:b/>
          <w:sz w:val="24"/>
        </w:rPr>
        <w:t xml:space="preserve">Test Case : </w:t>
        <w:br/>
      </w:r>
    </w:p>
    <w:p>
      <w:r>
        <w:rPr/>
        <w:t>Test Cases</w:t>
      </w:r>
    </w:p>
    <w:p>
      <w:r>
        <w:rPr/>
        <w:t>TC</w:t>
      </w:r>
      <w:r>
        <w:rPr>
          <w:i/>
        </w:rPr>
        <w:t>SMDP</w:t>
      </w:r>
      <w:r>
        <w:rPr/>
        <w:t>5GFeatureProfileDelivery_No5GDeviceSupport</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Ready to process Profile download requests and provision eUICC Profiles</w:t>
            </w:r>
          </w:p>
        </w:tc>
      </w:tr>
      <w:tr>
        <w:tc>
          <w:tcPr>
            <w:tcW w:type="dxa" w:w="4320"/>
          </w:tcPr>
          <w:p>
            <w:r>
              <w:t>Device</w:t>
            </w:r>
          </w:p>
        </w:tc>
        <w:tc>
          <w:tcPr>
            <w:tcW w:type="dxa" w:w="4320"/>
          </w:tcPr>
          <w:p>
            <w:r>
              <w:t>Device does NOT support 5G core access (no eutran5gcSupportedRelease, no nr5gcSupportedRelease in deviceCapability)</w:t>
            </w:r>
          </w:p>
        </w:tc>
      </w:tr>
      <w:tr>
        <w:tc>
          <w:tcPr>
            <w:tcW w:type="dxa" w:w="4320"/>
          </w:tcPr>
          <w:p>
            <w:r>
              <w:t>eUICC</w:t>
            </w:r>
          </w:p>
        </w:tc>
        <w:tc>
          <w:tcPr>
            <w:tcW w:type="dxa" w:w="4320"/>
          </w:tcPr>
          <w:p>
            <w:r>
              <w:t>Inserted in Device; eligible for Profile download</w:t>
            </w:r>
          </w:p>
        </w:tc>
      </w:tr>
    </w:tbl>
    <w:p>
      <w:r>
        <w:rPr/>
        <w:t>Test Sequence #01: Provision Profile with Additional 5G Features to Non-5G Device</w:t>
        <w:br/>
        <w:t>Description of the aim of the test sequence N°1</w:t>
      </w:r>
      <w:r>
        <w:rPr/>
        <w:br/>
        <w:t>To verify that the SM-DP+ MAY (is permitted to) provide a Profile with additional 5G features (except non-IMSI SUPI Type) to a Device that does not declare 5G core access support.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Reports deviceCapability without eutran5gcSupportedRelease and nr5gcSupportedRelease parameters to SM-DP+</w:t>
            </w:r>
          </w:p>
        </w:tc>
      </w:tr>
      <w:tr>
        <w:tc>
          <w:tcPr>
            <w:tcW w:type="dxa" w:w="4320"/>
          </w:tcPr>
          <w:p>
            <w:r>
              <w:t>SM-DP+</w:t>
            </w:r>
          </w:p>
        </w:tc>
        <w:tc>
          <w:tcPr>
            <w:tcW w:type="dxa" w:w="4320"/>
          </w:tcPr>
          <w:p>
            <w:r>
              <w:t>Has a Profile Package available which includes additional 5G features (but not non-IMSI SUPI Type), ready for delivery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 provides eligibility check including deviceCapability without eutran5gcSupportedRelease or nr5gcSupportedRelease</w:t>
            </w:r>
          </w:p>
        </w:tc>
        <w:tc>
          <w:tcPr>
            <w:tcW w:type="dxa" w:w="2160"/>
          </w:tcPr>
          <w:p>
            <w:r>
              <w:t>SM-DP+ receives confirmation that Device does not support 5G core access</w:t>
            </w:r>
          </w:p>
        </w:tc>
      </w:tr>
      <w:tr>
        <w:tc>
          <w:tcPr>
            <w:tcW w:type="dxa" w:w="2160"/>
          </w:tcPr>
          <w:p>
            <w:r>
              <w:t>1</w:t>
            </w:r>
          </w:p>
        </w:tc>
        <w:tc>
          <w:tcPr>
            <w:tcW w:type="dxa" w:w="2160"/>
          </w:tcPr>
          <w:p>
            <w:r>
              <w:t>SM-DP+ → Device</w:t>
            </w:r>
          </w:p>
        </w:tc>
        <w:tc>
          <w:tcPr>
            <w:tcW w:type="dxa" w:w="2160"/>
          </w:tcPr>
          <w:p>
            <w:r>
              <w:t>SM-DP+ offers and initiates download of Profile Package with additional 5G features (excluding non-IMSI SUPI Type)</w:t>
            </w:r>
          </w:p>
        </w:tc>
        <w:tc>
          <w:tcPr>
            <w:tcW w:type="dxa" w:w="2160"/>
          </w:tcPr>
          <w:p>
            <w:r>
              <w:t>1- Device accepts Profile download2- Profile download initiated</w:t>
            </w:r>
          </w:p>
        </w:tc>
      </w:tr>
      <w:tr>
        <w:tc>
          <w:tcPr>
            <w:tcW w:type="dxa" w:w="2160"/>
          </w:tcPr>
          <w:p>
            <w:r>
              <w:t>2</w:t>
            </w:r>
          </w:p>
        </w:tc>
        <w:tc>
          <w:tcPr>
            <w:tcW w:type="dxa" w:w="2160"/>
          </w:tcPr>
          <w:p>
            <w:r>
              <w:t>Device → SM-DP+</w:t>
            </w:r>
          </w:p>
        </w:tc>
        <w:tc>
          <w:tcPr>
            <w:tcW w:type="dxa" w:w="2160"/>
          </w:tcPr>
          <w:p>
            <w:r>
              <w:t>Device acknowledges receipt and installation request of Profile Package</w:t>
            </w:r>
          </w:p>
        </w:tc>
        <w:tc>
          <w:tcPr>
            <w:tcW w:type="dxa" w:w="2160"/>
          </w:tcPr>
          <w:p>
            <w:r>
              <w:t>SM-DP+ receives confirmation of Profile installation success or failure</w:t>
            </w:r>
          </w:p>
        </w:tc>
      </w:tr>
      <w:tr>
        <w:tc>
          <w:tcPr>
            <w:tcW w:type="dxa" w:w="2160"/>
          </w:tcPr>
          <w:p>
            <w:r>
              <w:t>3</w:t>
            </w:r>
          </w:p>
        </w:tc>
        <w:tc>
          <w:tcPr>
            <w:tcW w:type="dxa" w:w="2160"/>
          </w:tcPr>
          <w:p>
            <w:r>
              <w:t>Device</w:t>
            </w:r>
          </w:p>
        </w:tc>
        <w:tc>
          <w:tcPr>
            <w:tcW w:type="dxa" w:w="2160"/>
          </w:tcPr>
          <w:p>
            <w:r>
              <w:t>Final state: Profile with additional 5G features (excluding non-IMSI SUPI Type) present on eUICC in Device</w:t>
            </w:r>
          </w:p>
        </w:tc>
        <w:tc>
          <w:tcPr>
            <w:tcW w:type="dxa" w:w="2160"/>
          </w:tcPr>
          <w:p>
            <w:r>
              <w:t>Profile is present, Device operation continues as per Profile capabilities</w:t>
            </w:r>
          </w:p>
        </w:tc>
      </w:tr>
    </w:tbl>
    <w:p>
      <w:r>
        <w:rPr/>
        <w:t>Test Sequence #02: Provision Profile with 5G Features Including non-IMSI SUPI Type to Non-5G Device (Negative/Boundary Test)</w:t>
        <w:br/>
        <w:t>Description of the aim of the test sequence N°2</w:t>
      </w:r>
      <w:r>
        <w:rPr/>
        <w:br/>
        <w:t>To verify that the SM-DP+ does NOT provide a Profile with non-IMSI SUPI Type for devices not supporting 5G core access, in compliance with section 4.2.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 provides eligibility check with deviceCapability not indicating 5G core support</w:t>
            </w:r>
          </w:p>
        </w:tc>
        <w:tc>
          <w:tcPr>
            <w:tcW w:type="dxa" w:w="2160"/>
          </w:tcPr>
          <w:p>
            <w:r>
              <w:t>SM-DP+ detects absence of eutran5gcSupportedRelease and nr5gcSupportedRelease</w:t>
            </w:r>
          </w:p>
        </w:tc>
      </w:tr>
      <w:tr>
        <w:tc>
          <w:tcPr>
            <w:tcW w:type="dxa" w:w="2160"/>
          </w:tcPr>
          <w:p>
            <w:r>
              <w:t>1</w:t>
            </w:r>
          </w:p>
        </w:tc>
        <w:tc>
          <w:tcPr>
            <w:tcW w:type="dxa" w:w="2160"/>
          </w:tcPr>
          <w:p>
            <w:r>
              <w:t>SM-DP+</w:t>
            </w:r>
          </w:p>
        </w:tc>
        <w:tc>
          <w:tcPr>
            <w:tcW w:type="dxa" w:w="2160"/>
          </w:tcPr>
          <w:p>
            <w:r>
              <w:t>SM-DP+ prepares a Profile Package with non-IMSI SUPI Type (not allowed per requirements)</w:t>
            </w:r>
          </w:p>
        </w:tc>
        <w:tc>
          <w:tcPr>
            <w:tcW w:type="dxa" w:w="2160"/>
          </w:tcPr>
          <w:p>
            <w:r>
              <w:t>SM-DP+ SHALL NOT proceed with providing/download of Profile with non-IMSI SUPI Type</w:t>
            </w:r>
          </w:p>
        </w:tc>
      </w:tr>
      <w:tr>
        <w:tc>
          <w:tcPr>
            <w:tcW w:type="dxa" w:w="2160"/>
          </w:tcPr>
          <w:p>
            <w:r>
              <w:t>2</w:t>
            </w:r>
          </w:p>
        </w:tc>
        <w:tc>
          <w:tcPr>
            <w:tcW w:type="dxa" w:w="2160"/>
          </w:tcPr>
          <w:p>
            <w:r>
              <w:t>SM-DP+</w:t>
            </w:r>
          </w:p>
        </w:tc>
        <w:tc>
          <w:tcPr>
            <w:tcW w:type="dxa" w:w="2160"/>
          </w:tcPr>
          <w:p>
            <w:r>
              <w:t>Optionally, SM-DP+ sends error or incompatibility notification to Device or Operator</w:t>
            </w:r>
          </w:p>
        </w:tc>
        <w:tc>
          <w:tcPr>
            <w:tcW w:type="dxa" w:w="2160"/>
          </w:tcPr>
          <w:p>
            <w:r>
              <w:t>Proper notification or no action</w:t>
            </w:r>
          </w:p>
        </w:tc>
      </w:tr>
    </w:tbl>
    <w:p>
      <w:r>
        <w:rPr/>
        <w:t>Conformance Requirements References</w:t>
        <w:br/>
        <w:t>- SGP.22-5G-Eligibility-Check-4: The SM-DP+ MAY provide a Profile with additional 5G features (except non-IMSI SUPI Type; see section 4.2) even if the Device does not support 5G core access.</w:t>
        <w:br/>
        <w:t>- SGP.22 section 4.2: Restrictions regarding non-IMSI SUPI Type</w:t>
        <w:br/>
        <w:t>- SGP.22 main clause relating to deviceCapability reporting and Profile feature management</w:t>
      </w:r>
    </w:p>
    <w:p>
      <w:r>
        <w:rPr/>
        <w:t>Conditional Execution Notes</w:t>
        <w:br/>
        <w:t>- Test Sequence #01 SHALL be executed only when deviceCapability does not indicate 5G core access and the Profile Package contains no non-IMSI SUPI Type.</w:t>
        <w:br/>
        <w:t>- Test Sequence #02 SHALL be executed only when the Profile Package includes non-IMSI SUPI Type and deviceCapability lacks 5G support indication.</w:t>
      </w:r>
    </w:p>
    <w:p/>
    <w:p>
      <w:r>
        <w:rPr>
          <w:b/>
          <w:sz w:val="24"/>
        </w:rPr>
        <w:t>Requirement ID : Annex G-Key-Derivation-Process-1 | Requirement Description : The key derivation process described in this section SHALL be executed by both the off-card entity (SM-DP+) and the eUICC in a symmetric way.</w:t>
      </w:r>
    </w:p>
    <w:p>
      <w:r>
        <w:rPr>
          <w:b/>
          <w:sz w:val="24"/>
        </w:rPr>
        <w:t xml:space="preserve">Test Case : </w:t>
        <w:br/>
      </w:r>
    </w:p>
    <w:p>
      <w:r>
        <w:rPr/>
        <w:t>Test Cases</w:t>
      </w:r>
    </w:p>
    <w:p>
      <w:r>
        <w:rPr/>
        <w:t>TC</w:t>
      </w:r>
      <w:r>
        <w:rPr>
          <w:i/>
        </w:rPr>
        <w:t>KDP</w:t>
      </w:r>
      <w:r>
        <w:rPr/>
        <w:t>SymmetricKeyDerivation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system is operational and configured as per SGP.22 v2.6.1 and SGP.02 v4.2.</w:t>
            </w:r>
          </w:p>
        </w:tc>
      </w:tr>
      <w:tr>
        <w:tc>
          <w:tcPr>
            <w:tcW w:type="dxa" w:w="4320"/>
          </w:tcPr>
          <w:p>
            <w:r>
              <w:t>eUICC</w:t>
            </w:r>
          </w:p>
        </w:tc>
        <w:tc>
          <w:tcPr>
            <w:tcW w:type="dxa" w:w="4320"/>
          </w:tcPr>
          <w:p>
            <w:r>
              <w:t>eUICC is certified, present in the Device, and in a state to accept remote commands.</w:t>
            </w:r>
          </w:p>
        </w:tc>
      </w:tr>
      <w:tr>
        <w:tc>
          <w:tcPr>
            <w:tcW w:type="dxa" w:w="4320"/>
          </w:tcPr>
          <w:p>
            <w:r>
              <w:t>Device</w:t>
            </w:r>
          </w:p>
        </w:tc>
        <w:tc>
          <w:tcPr>
            <w:tcW w:type="dxa" w:w="4320"/>
          </w:tcPr>
          <w:p>
            <w:r>
              <w:t>Device with valid connectivity and capable of mediating eUICC/SM-DP+ communication.</w:t>
            </w:r>
          </w:p>
        </w:tc>
      </w:tr>
    </w:tbl>
    <w:p>
      <w:r>
        <w:rPr/>
        <w:t>Test Sequence #01: Symmetric Execution of Key Derivation Process</w:t>
        <w:br/>
        <w:t>Description of the aim of the test sequence N°1</w:t>
      </w:r>
      <w:r>
        <w:rPr/>
        <w:br/>
        <w:t>This test sequence verifies that both the SM-DP+ and eUICC execute the key derivation process in a fully symmetric way, as required by Annex G. The shared key derivation steps must follow all specified inputs and must lead to the same results on both ends.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Session initiated, ready to perform ephemeral key pair generation for secure channel.</w:t>
            </w:r>
          </w:p>
        </w:tc>
      </w:tr>
      <w:tr>
        <w:tc>
          <w:tcPr>
            <w:tcW w:type="dxa" w:w="4320"/>
          </w:tcPr>
          <w:p>
            <w:r>
              <w:t>eUICC</w:t>
            </w:r>
          </w:p>
        </w:tc>
        <w:tc>
          <w:tcPr>
            <w:tcW w:type="dxa" w:w="4320"/>
          </w:tcPr>
          <w:p>
            <w:r>
              <w:t>Awaiting initiation of key derivation process with necessary cryptographic capabilities.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Generate ephemeral key pair otPK.DP.ECKA / otSK.DP.ECKA; prepare to exchange key info with eUICC.</w:t>
            </w:r>
          </w:p>
        </w:tc>
        <w:tc>
          <w:tcPr>
            <w:tcW w:type="dxa" w:w="2160"/>
          </w:tcPr>
          <w:p>
            <w:r>
              <w:t>SM-DP+ ephemeral key pair generated; initial parameters set.</w:t>
            </w:r>
          </w:p>
        </w:tc>
      </w:tr>
      <w:tr>
        <w:tc>
          <w:tcPr>
            <w:tcW w:type="dxa" w:w="2160"/>
          </w:tcPr>
          <w:p>
            <w:r>
              <w:t>IC2</w:t>
            </w:r>
          </w:p>
        </w:tc>
        <w:tc>
          <w:tcPr>
            <w:tcW w:type="dxa" w:w="2160"/>
          </w:tcPr>
          <w:p>
            <w:r>
              <w:t>eUICC → SM-DP+</w:t>
            </w:r>
          </w:p>
        </w:tc>
        <w:tc>
          <w:tcPr>
            <w:tcW w:type="dxa" w:w="2160"/>
          </w:tcPr>
          <w:p>
            <w:r>
              <w:t>Generate ephemeral key pair otPK.eUICC.ECKA / otSK.eUICC.ECKA; prepare to exchange key info with SM-DP+.</w:t>
            </w:r>
          </w:p>
        </w:tc>
        <w:tc>
          <w:tcPr>
            <w:tcW w:type="dxa" w:w="2160"/>
          </w:tcPr>
          <w:p>
            <w:r>
              <w:t>eUICC ephemeral key pair generated; initial parameters set.</w:t>
            </w:r>
          </w:p>
        </w:tc>
      </w:tr>
      <w:tr>
        <w:tc>
          <w:tcPr>
            <w:tcW w:type="dxa" w:w="2160"/>
          </w:tcPr>
          <w:p>
            <w:r>
              <w:t>1</w:t>
            </w:r>
          </w:p>
        </w:tc>
        <w:tc>
          <w:tcPr>
            <w:tcW w:type="dxa" w:w="2160"/>
          </w:tcPr>
          <w:p>
            <w:r>
              <w:t>SM-DP+ ↔ eUICC</w:t>
            </w:r>
          </w:p>
        </w:tc>
        <w:tc>
          <w:tcPr>
            <w:tcW w:type="dxa" w:w="2160"/>
          </w:tcPr>
          <w:p>
            <w:r>
              <w:t>Exchange public keys: SM-DP+ sends otPK.DP.ECKA, eUICC sends otPK.eUICC.ECKA.</w:t>
            </w:r>
          </w:p>
        </w:tc>
        <w:tc>
          <w:tcPr>
            <w:tcW w:type="dxa" w:w="2160"/>
          </w:tcPr>
          <w:p>
            <w:r>
              <w:t>Each side obtains the other's public key; cryptographic parameters verified per GPC Amendment F section 3.1.1.</w:t>
            </w:r>
          </w:p>
        </w:tc>
      </w:tr>
      <w:tr>
        <w:tc>
          <w:tcPr>
            <w:tcW w:type="dxa" w:w="2160"/>
          </w:tcPr>
          <w:p>
            <w:r>
              <w:t>2</w:t>
            </w:r>
          </w:p>
        </w:tc>
        <w:tc>
          <w:tcPr>
            <w:tcW w:type="dxa" w:w="2160"/>
          </w:tcPr>
          <w:p>
            <w:r>
              <w:t>SM-DP+ ↔ eUICC</w:t>
            </w:r>
          </w:p>
        </w:tc>
        <w:tc>
          <w:tcPr>
            <w:tcW w:type="dxa" w:w="2160"/>
          </w:tcPr>
          <w:p>
            <w:r>
              <w:t>Both entities compute the shared secret ShS using Diffie-Hellman (ECKA) method as described in SGP.22 Annex G.</w:t>
            </w:r>
          </w:p>
        </w:tc>
        <w:tc>
          <w:tcPr>
            <w:tcW w:type="dxa" w:w="2160"/>
          </w:tcPr>
          <w:p>
            <w:r>
              <w:t>Both SM-DP+ and eUICC obtain an identical shared secret ShS.</w:t>
            </w:r>
          </w:p>
        </w:tc>
      </w:tr>
      <w:tr>
        <w:tc>
          <w:tcPr>
            <w:tcW w:type="dxa" w:w="2160"/>
          </w:tcPr>
          <w:p>
            <w:r>
              <w:t>3</w:t>
            </w:r>
          </w:p>
        </w:tc>
        <w:tc>
          <w:tcPr>
            <w:tcW w:type="dxa" w:w="2160"/>
          </w:tcPr>
          <w:p>
            <w:r>
              <w:t>SM-DP+ ↔ eUICC</w:t>
            </w:r>
          </w:p>
        </w:tc>
        <w:tc>
          <w:tcPr>
            <w:tcW w:type="dxa" w:w="2160"/>
          </w:tcPr>
          <w:p>
            <w:r>
              <w:t>Concatenate Key type (1 byte), Key length (1 byte), HostID-LV, EID-LV, and Initial MAC Chaining value for KDF input.</w:t>
            </w:r>
          </w:p>
        </w:tc>
        <w:tc>
          <w:tcPr>
            <w:tcW w:type="dxa" w:w="2160"/>
          </w:tcPr>
          <w:p>
            <w:r>
              <w:t>Both entities prepare a byte sequence ("SharedInfo") for the key derivation process, matching the specification and including all required fields.</w:t>
            </w:r>
          </w:p>
        </w:tc>
      </w:tr>
      <w:tr>
        <w:tc>
          <w:tcPr>
            <w:tcW w:type="dxa" w:w="2160"/>
          </w:tcPr>
          <w:p>
            <w:r>
              <w:t>4</w:t>
            </w:r>
          </w:p>
        </w:tc>
        <w:tc>
          <w:tcPr>
            <w:tcW w:type="dxa" w:w="2160"/>
          </w:tcPr>
          <w:p>
            <w:r>
              <w:t>SM-DP+ ↔ eUICC</w:t>
            </w:r>
          </w:p>
        </w:tc>
        <w:tc>
          <w:tcPr>
            <w:tcW w:type="dxa" w:w="2160"/>
          </w:tcPr>
          <w:p>
            <w:r>
              <w:t>Both entities derive the session key set from ShS and SharedInfo using the KDF method specified.</w:t>
            </w:r>
          </w:p>
        </w:tc>
        <w:tc>
          <w:tcPr>
            <w:tcW w:type="dxa" w:w="2160"/>
          </w:tcPr>
          <w:p>
            <w:r>
              <w:t>Both SM-DP+ and eUICC compute an identical key set, including all session keys.</w:t>
            </w:r>
          </w:p>
        </w:tc>
      </w:tr>
      <w:tr>
        <w:tc>
          <w:tcPr>
            <w:tcW w:type="dxa" w:w="2160"/>
          </w:tcPr>
          <w:p>
            <w:r>
              <w:t>5</w:t>
            </w:r>
          </w:p>
        </w:tc>
        <w:tc>
          <w:tcPr>
            <w:tcW w:type="dxa" w:w="2160"/>
          </w:tcPr>
          <w:p>
            <w:r>
              <w:t>SM-DP+ ↔ eUICC</w:t>
            </w:r>
          </w:p>
        </w:tc>
        <w:tc>
          <w:tcPr>
            <w:tcW w:type="dxa" w:w="2160"/>
          </w:tcPr>
          <w:p>
            <w:r>
              <w:t>Integrity check: Both sides verify (through receipt or confirmation as per protocol) that derived keys are identical.</w:t>
            </w:r>
          </w:p>
        </w:tc>
        <w:tc>
          <w:tcPr>
            <w:tcW w:type="dxa" w:w="2160"/>
          </w:tcPr>
          <w:p>
            <w:r>
              <w:t>1- Receipt/confirmation successfully exchanged.2- Value(s) match, confirming that the key derivation is symmetric between SM-DP+ and eUICC.</w:t>
            </w:r>
          </w:p>
        </w:tc>
      </w:tr>
      <w:tr>
        <w:tc>
          <w:tcPr>
            <w:tcW w:type="dxa" w:w="2160"/>
          </w:tcPr>
          <w:p>
            <w:r>
              <w:t>6</w:t>
            </w:r>
          </w:p>
        </w:tc>
        <w:tc>
          <w:tcPr>
            <w:tcW w:type="dxa" w:w="2160"/>
          </w:tcPr>
          <w:p>
            <w:r>
              <w:t>Device → Tester</w:t>
            </w:r>
          </w:p>
        </w:tc>
        <w:tc>
          <w:tcPr>
            <w:tcW w:type="dxa" w:w="2160"/>
          </w:tcPr>
          <w:p>
            <w:r>
              <w:t>Extract key derivation intermediate data (optional for test validation)</w:t>
            </w:r>
          </w:p>
        </w:tc>
        <w:tc>
          <w:tcPr>
            <w:tcW w:type="dxa" w:w="2160"/>
          </w:tcPr>
          <w:p>
            <w:r>
              <w:t>1- Ability to log HMAC or hash of inputs/outputs for cryptographic analysis.2- Optional step for test validation (no protocol-level impact).</w:t>
            </w:r>
          </w:p>
        </w:tc>
      </w:tr>
    </w:tbl>
    <w:p>
      <w:r>
        <w:rPr/>
        <w:t>Conformance Requirements References</w:t>
        <w:br/>
        <w:t>- SGP.22 v2.6.1, Annex G: Key Derivation Process</w:t>
        <w:br/>
        <w:t>- GPC Amendment F, section 3.1.1 (ephemeral keys)</w:t>
        <w:br/>
        <w:t>- SGP.02 v4.2, Section 3.1 Key Derivation and Secure Channel Establishment</w:t>
      </w:r>
    </w:p>
    <w:p>
      <w:r>
        <w:rPr/>
        <w:t>Conditional Execution Notes:</w:t>
        <w:br/>
        <w:t>- If either party detects a parameter mismatch or fails to produce a matching receipt in Step 5, the error management procedure from SGP.02 section 3.1.4 SHALL be executed and the procedure SHALL stop.</w:t>
        <w:br/>
        <w:t>- This test case SHALL be executed for each key derivation event required during profile installation or key set renewal, as applicable.</w:t>
      </w:r>
    </w:p>
    <w:p>
      <w:r>
        <w:rPr/>
        <w:t>Additional Notes:</w:t>
        <w:br/>
        <w:t>- The bit “Include Host and Card ID in key derivation process” SHALL be set per GPC</w:t>
      </w:r>
      <w:r>
        <w:rPr>
          <w:i/>
        </w:rPr>
        <w:t>2.3</w:t>
      </w:r>
      <w:r>
        <w:rPr/>
        <w:t>A ConfidentialCardContentMgmt v1.2 if both 'HostID' and 'CardID' are present, otherwise, errors are expected per protocol specification.</w:t>
        <w:br/>
        <w:t>- All random values and ephemeral keys SHALL be generated according to BSI TR-03111 and NIST SP 800-56A recommendations to ensure compliance with cryptographic standards.</w:t>
      </w:r>
    </w:p>
    <w:p>
      <w:r>
        <w:rPr/>
        <w:t>Test Sequence #02: Error Case – Asymmetric Execution Detection</w:t>
        <w:br/>
        <w:t>Description of the aim of the test sequence N°2</w:t>
      </w:r>
      <w:r>
        <w:rPr/>
        <w:br/>
        <w:t>This sequence verifies that the system correctly detects and handles any deviation from symmetry in the key derivation process (e.g., tampered input to either party).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Deliberately introduce a mismatch in one input parameter (e.g., alter HostID-LV or Key length in KDF).</w:t>
            </w:r>
          </w:p>
        </w:tc>
        <w:tc>
          <w:tcPr>
            <w:tcW w:type="dxa" w:w="2160"/>
          </w:tcPr>
          <w:p>
            <w:r>
              <w:t>1- Derived session keys do not match.2- Receipt or confirmation fails.3- Error procedure per SGP.02 section 3.1.4 invoked.</w:t>
            </w:r>
          </w:p>
        </w:tc>
      </w:tr>
      <w:tr>
        <w:tc>
          <w:tcPr>
            <w:tcW w:type="dxa" w:w="2160"/>
          </w:tcPr>
          <w:p>
            <w:r>
              <w:t>2</w:t>
            </w:r>
          </w:p>
        </w:tc>
        <w:tc>
          <w:tcPr>
            <w:tcW w:type="dxa" w:w="2160"/>
          </w:tcPr>
          <w:p>
            <w:r>
              <w:t>Device → Tester</w:t>
            </w:r>
          </w:p>
        </w:tc>
        <w:tc>
          <w:tcPr>
            <w:tcW w:type="dxa" w:w="2160"/>
          </w:tcPr>
          <w:p>
            <w:r>
              <w:t>Observe/log error handling and protocol abort.</w:t>
            </w:r>
          </w:p>
        </w:tc>
        <w:tc>
          <w:tcPr>
            <w:tcW w:type="dxa" w:w="2160"/>
          </w:tcPr>
          <w:p>
            <w:r>
              <w:t>1- Error is logged.2- Secure Channel is not established.3- No profile provisioning proceeds beyond this point.</w:t>
            </w:r>
          </w:p>
        </w:tc>
      </w:tr>
    </w:tbl>
    <w:p/>
    <w:p>
      <w:r>
        <w:rPr>
          <w:b/>
          <w:sz w:val="24"/>
        </w:rPr>
        <w:t>Requirement ID : Annex G-Key-Derivation-Process-2 | Requirement Description : Use otPK.eUICC.ECKA and otPK.DP.ECKA (with their respective one time private keys) to generate the shared secret ShS as described in GlobalPlatform Card Specification Amendment F [13] section 3.1.1 (but limited to ephemeral keys) which constitutes the input for the Key Derivation process.</w:t>
      </w:r>
    </w:p>
    <w:p>
      <w:r>
        <w:rPr>
          <w:b/>
          <w:sz w:val="24"/>
        </w:rPr>
        <w:t xml:space="preserve">Test Case : </w:t>
        <w:br/>
      </w:r>
    </w:p>
    <w:p>
      <w:r>
        <w:rPr/>
        <w:t>Test Cases</w:t>
      </w:r>
    </w:p>
    <w:p>
      <w:r>
        <w:rPr/>
        <w:t>TC</w:t>
      </w:r>
      <w:r>
        <w:rPr>
          <w:i/>
        </w:rPr>
        <w:t>AnnexG</w:t>
      </w:r>
      <w:r>
        <w:rPr/>
        <w:t>KeyDerivation</w:t>
      </w:r>
      <w:r>
        <w:rPr>
          <w:i/>
        </w:rPr>
        <w:t>ShS</w:t>
      </w:r>
      <w:r>
        <w:rPr/>
        <w:t>Generation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provisioned with its one-time ECKA key pair (otSK.DP.ECKA, otPK.DP.ECKA).</w:t>
            </w:r>
          </w:p>
        </w:tc>
      </w:tr>
      <w:tr>
        <w:tc>
          <w:tcPr>
            <w:tcW w:type="dxa" w:w="4320"/>
          </w:tcPr>
          <w:p>
            <w:r>
              <w:t>eUICC</w:t>
            </w:r>
          </w:p>
        </w:tc>
        <w:tc>
          <w:tcPr>
            <w:tcW w:type="dxa" w:w="4320"/>
          </w:tcPr>
          <w:p>
            <w:r>
              <w:t>eUICC is provisioned with its one-time ECKA key pair (otSK.eUICC.ECKA, otPK.eUICC.ECKA).</w:t>
            </w:r>
          </w:p>
        </w:tc>
      </w:tr>
      <w:tr>
        <w:tc>
          <w:tcPr>
            <w:tcW w:type="dxa" w:w="4320"/>
          </w:tcPr>
          <w:p>
            <w:r>
              <w:t>SM-DP+ &amp; eUICC</w:t>
            </w:r>
          </w:p>
        </w:tc>
        <w:tc>
          <w:tcPr>
            <w:tcW w:type="dxa" w:w="4320"/>
          </w:tcPr>
          <w:p>
            <w:r>
              <w:t>Both entities are mutually authenticated and communication is established.</w:t>
            </w:r>
          </w:p>
        </w:tc>
      </w:tr>
    </w:tbl>
    <w:p>
      <w:r>
        <w:rPr/>
        <w:t>Test Sequence #01: Generation of Shared Secret (ShS) Using One-Time Ephemeral ECKA Keys</w:t>
        <w:br/>
        <w:t>Test the symmetric generation of the shared secret (ShS) utilizing the ephemeral key pairs of SM-DP+ and eUICC as per GlobalPlatform Card Specification Amendment F section 3.1.1 (ECKA-EG), with application limited to ephemeral keys, serving as input to the key derivation process.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Has otPK.eUICC.ECKA received from eUICC and its own otSK.DP.ECKA available.</w:t>
            </w:r>
          </w:p>
        </w:tc>
      </w:tr>
      <w:tr>
        <w:tc>
          <w:tcPr>
            <w:tcW w:type="dxa" w:w="4320"/>
          </w:tcPr>
          <w:p>
            <w:r>
              <w:t>eUICC</w:t>
            </w:r>
          </w:p>
        </w:tc>
        <w:tc>
          <w:tcPr>
            <w:tcW w:type="dxa" w:w="4320"/>
          </w:tcPr>
          <w:p>
            <w:r>
              <w:t>Has otPK.DP.ECKA received from SM-DP+ and its own otSK.eUICC.ECKA available.</w:t>
            </w:r>
          </w:p>
        </w:tc>
      </w:tr>
      <w:tr>
        <w:tc>
          <w:tcPr>
            <w:tcW w:type="dxa" w:w="4320"/>
          </w:tcPr>
          <w:p>
            <w:r>
              <w:t>SM-DP+ &amp; eUICC</w:t>
            </w:r>
          </w:p>
        </w:tc>
        <w:tc>
          <w:tcPr>
            <w:tcW w:type="dxa" w:w="4320"/>
          </w:tcPr>
          <w:p>
            <w:r>
              <w:t>Both parties have exchanged their one-time public ECKA keys in uncompressed format.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Exchange one-time public ECKA keys (otPK.eUICC.ECKA and otPK.DP.ECKA in uncompressed format).</w:t>
            </w:r>
          </w:p>
        </w:tc>
        <w:tc>
          <w:tcPr>
            <w:tcW w:type="dxa" w:w="2160"/>
          </w:tcPr>
          <w:p>
            <w:r>
              <w:t>Both SM-DP+ and eUICC possess the required one-time public keys from the peer for ShS calculation.</w:t>
            </w:r>
          </w:p>
        </w:tc>
      </w:tr>
      <w:tr>
        <w:tc>
          <w:tcPr>
            <w:tcW w:type="dxa" w:w="2160"/>
          </w:tcPr>
          <w:p>
            <w:r>
              <w:t>1</w:t>
            </w:r>
          </w:p>
        </w:tc>
        <w:tc>
          <w:tcPr>
            <w:tcW w:type="dxa" w:w="2160"/>
          </w:tcPr>
          <w:p>
            <w:r>
              <w:t>SM-DP+ → eUICC</w:t>
            </w:r>
          </w:p>
        </w:tc>
        <w:tc>
          <w:tcPr>
            <w:tcW w:type="dxa" w:w="2160"/>
          </w:tcPr>
          <w:p>
            <w:r>
              <w:t>SM-DP+ computes ShS using its otSK.DP.ECKA and received otPK.eUICC.ECKA (according to ECKA-EG).</w:t>
            </w:r>
          </w:p>
        </w:tc>
        <w:tc>
          <w:tcPr>
            <w:tcW w:type="dxa" w:w="2160"/>
          </w:tcPr>
          <w:p>
            <w:r>
              <w:t>1- SM-DP+ obtains ShS value as described in GP Amendment F 3.1.1 using ephemeral keys only.</w:t>
            </w:r>
          </w:p>
        </w:tc>
      </w:tr>
      <w:tr>
        <w:tc>
          <w:tcPr>
            <w:tcW w:type="dxa" w:w="2160"/>
          </w:tcPr>
          <w:p>
            <w:r>
              <w:t>2</w:t>
            </w:r>
          </w:p>
        </w:tc>
        <w:tc>
          <w:tcPr>
            <w:tcW w:type="dxa" w:w="2160"/>
          </w:tcPr>
          <w:p>
            <w:r>
              <w:t>eUICC → SM-DP+</w:t>
            </w:r>
          </w:p>
        </w:tc>
        <w:tc>
          <w:tcPr>
            <w:tcW w:type="dxa" w:w="2160"/>
          </w:tcPr>
          <w:p>
            <w:r>
              <w:t>eUICC computes ShS using its otSK.eUICC.ECKA and received otPK.DP.ECKA (according to ECKA-EG).</w:t>
            </w:r>
          </w:p>
        </w:tc>
        <w:tc>
          <w:tcPr>
            <w:tcW w:type="dxa" w:w="2160"/>
          </w:tcPr>
          <w:p>
            <w:r>
              <w:t>1- eUICC obtains ShS value as described in GP Amendment F 3.1.1 using ephemeral keys only.2- Both computed ShS values by SM-DP+ and eUICC are bitwise identical.</w:t>
            </w:r>
          </w:p>
        </w:tc>
      </w:tr>
    </w:tbl>
    <w:p>
      <w:r>
        <w:rPr/>
        <w:t>Test Sequence #02: Handling of Key Format and Ephemerality Requirements</w:t>
        <w:br/>
        <w:t>Verification that both endpoints encode public keys correctly and use ephemeral-only key pairs, per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SM-DP+ sends its otPK.DP.ECKA in "uncompressed" (starts with '04') MSB-first format per TR-03111 3.2.1.</w:t>
            </w:r>
          </w:p>
        </w:tc>
        <w:tc>
          <w:tcPr>
            <w:tcW w:type="dxa" w:w="2160"/>
          </w:tcPr>
          <w:p>
            <w:r>
              <w:t>1- eUICC validates key format: '04' prefix, MSB-first encoding.2- Key is identified as ephemeral-only by both parties.</w:t>
            </w:r>
          </w:p>
        </w:tc>
      </w:tr>
      <w:tr>
        <w:tc>
          <w:tcPr>
            <w:tcW w:type="dxa" w:w="2160"/>
          </w:tcPr>
          <w:p>
            <w:r>
              <w:t>2</w:t>
            </w:r>
          </w:p>
        </w:tc>
        <w:tc>
          <w:tcPr>
            <w:tcW w:type="dxa" w:w="2160"/>
          </w:tcPr>
          <w:p>
            <w:r>
              <w:t>eUICC → SM-DP+</w:t>
            </w:r>
          </w:p>
        </w:tc>
        <w:tc>
          <w:tcPr>
            <w:tcW w:type="dxa" w:w="2160"/>
          </w:tcPr>
          <w:p>
            <w:r>
              <w:t>eUICC sends its otPK.eUICC.ECKA in "uncompressed" (starts with '04') MSB-first format per TR-03111.</w:t>
            </w:r>
          </w:p>
        </w:tc>
        <w:tc>
          <w:tcPr>
            <w:tcW w:type="dxa" w:w="2160"/>
          </w:tcPr>
          <w:p>
            <w:r>
              <w:t>1- SM-DP+ validates key format: '04' prefix, MSB-first encoding.2- Key is identified as ephemeral-only by both parties.</w:t>
            </w:r>
          </w:p>
        </w:tc>
      </w:tr>
    </w:tbl>
    <w:p>
      <w:r>
        <w:rPr/>
        <w:t>Test Sequence #03: Rejection of Non-Ephemeral/Public Key Usage</w:t>
        <w:br/>
        <w:t>Verification that the implementation rejects the use of static or previously-used keys, as per “limited to ephemeral keys” constraint.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Attempt to perform ShS calculation where either party presents a static/previously-used key.</w:t>
            </w:r>
          </w:p>
        </w:tc>
        <w:tc>
          <w:tcPr>
            <w:tcW w:type="dxa" w:w="2160"/>
          </w:tcPr>
          <w:p>
            <w:r>
              <w:t>1- Operation is rejected.2- Both entities log error/warning for non-ephemeral or reused key pair, as per implementation policy.</w:t>
            </w:r>
          </w:p>
        </w:tc>
      </w:tr>
    </w:tbl>
    <w:p>
      <w:r>
        <w:rPr/>
        <w:t>Conformance Requirements References:</w:t>
        <w:br/>
        <w:t>- SGP.22 Annex G Key Derivation Process (Normative)</w:t>
        <w:br/>
        <w:t>- GlobalPlatform Card Specification Amendment F (SCP11) Section 3.1.1 (limited to ephemeral keys, ECKA-EG)</w:t>
        <w:br/>
        <w:t>- TR-03111 3.2.1 for public key encoding</w:t>
      </w:r>
    </w:p>
    <w:p>
      <w:r>
        <w:rPr/>
        <w:t>Notes:</w:t>
        <w:br/>
        <w:t>- These test sequences SHALL be executed if and only if both parties are configured for ephemeral ECKA key agreement during the RSP session.</w:t>
        <w:br/>
        <w:t>- The correctness of “bitwise identical” ShS generation is essential for further symmetric key derivation and channel setup.</w:t>
        <w:br/>
        <w:t>- Upstream error handling shall ensure that non-ephemeral, incorrectly formatted, or reused keys result in test failure.</w:t>
      </w:r>
    </w:p>
    <w:p/>
    <w:p>
      <w:r>
        <w:rPr>
          <w:b/>
          <w:sz w:val="24"/>
        </w:rPr>
        <w:t>Requirement ID : Annex G-Key-Derivation-Process-3 | Requirement Description : Concatenate the following values as SharedInfo as input for the Key Derivation process (this data is the one given as input data in the function 'ES8+.InitialiseSecureChannel'): Key type (1 byte), Key length (1 byte), HostID-LV and EID-LV. HostID-LV comprises the length and the value field of the HostID given in the input data; EID-LV comprises the length and value field of the EID.</w:t>
      </w:r>
    </w:p>
    <w:p>
      <w:r>
        <w:rPr>
          <w:b/>
          <w:sz w:val="24"/>
        </w:rPr>
        <w:t xml:space="preserve">Test Case : </w:t>
        <w:br/>
      </w:r>
    </w:p>
    <w:p>
      <w:r>
        <w:rPr/>
        <w:t>Test Cases</w:t>
      </w:r>
    </w:p>
    <w:p>
      <w:r>
        <w:rPr/>
        <w:t>TC</w:t>
      </w:r>
      <w:r>
        <w:rPr>
          <w:i/>
        </w:rPr>
        <w:t>ES8Plus</w:t>
      </w:r>
      <w:r>
        <w:rPr/>
        <w:t>AnnexG_KeyDerivationProcess3</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Host</w:t>
            </w:r>
          </w:p>
        </w:tc>
        <w:tc>
          <w:tcPr>
            <w:tcW w:type="dxa" w:w="4320"/>
          </w:tcPr>
          <w:p>
            <w:r>
              <w:t>Host system is ready to initiate secure channel and has valid HostID and EID available.</w:t>
            </w:r>
          </w:p>
        </w:tc>
      </w:tr>
      <w:tr>
        <w:tc>
          <w:tcPr>
            <w:tcW w:type="dxa" w:w="4320"/>
          </w:tcPr>
          <w:p>
            <w:r>
              <w:t>eUICC</w:t>
            </w:r>
          </w:p>
        </w:tc>
        <w:tc>
          <w:tcPr>
            <w:tcW w:type="dxa" w:w="4320"/>
          </w:tcPr>
          <w:p>
            <w:r>
              <w:t>eUICC is operational and ready to receive and process the InitialiseSecureChannel command.</w:t>
            </w:r>
          </w:p>
        </w:tc>
      </w:tr>
    </w:tbl>
    <w:p>
      <w:r>
        <w:rPr/>
        <w:t>Test Sequence #01: Verification of SharedInfo Construction for Key Derivation</w:t>
        <w:br/>
        <w:t>This sequence verifies that SharedInfo is constructed according to the requirement, by concatenating Key type (1 byte), Key length (1 byte), HostID-LV (length and value) and EID-LV (length and value), and this SharedInfo is used as the input to the key derivation process when the Host invokes 'ES8+.InitialiseSecureChannel'.</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Host</w:t>
            </w:r>
          </w:p>
        </w:tc>
        <w:tc>
          <w:tcPr>
            <w:tcW w:type="dxa" w:w="4320"/>
          </w:tcPr>
          <w:p>
            <w:r>
              <w:t>Has Key type (1 byte), Key length (1 byte), a valid HostID, and EID.</w:t>
            </w:r>
          </w:p>
        </w:tc>
      </w:tr>
      <w:tr>
        <w:tc>
          <w:tcPr>
            <w:tcW w:type="dxa" w:w="4320"/>
          </w:tcPr>
          <w:p>
            <w:r>
              <w:t>eUICC</w:t>
            </w:r>
          </w:p>
        </w:tc>
        <w:tc>
          <w:tcPr>
            <w:tcW w:type="dxa" w:w="4320"/>
          </w:tcPr>
          <w:p>
            <w:r>
              <w:t>Ready for secure channel initialisation with host.</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Step</w:t>
            </w:r>
          </w:p>
        </w:tc>
        <w:tc>
          <w:tcPr>
            <w:tcW w:type="dxa" w:w="864"/>
          </w:tcPr>
          <w:p>
            <w:r>
              <w:t>Direction</w:t>
            </w:r>
          </w:p>
        </w:tc>
        <w:tc>
          <w:tcPr>
            <w:tcW w:type="dxa" w:w="864"/>
          </w:tcPr>
          <w:p>
            <w:r>
              <w:t>Sequence / Description</w:t>
            </w:r>
          </w:p>
        </w:tc>
        <w:tc>
          <w:tcPr>
            <w:tcW w:type="dxa" w:w="864"/>
          </w:tcPr>
          <w:p>
            <w:r>
              <w:t>Expected result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IC1</w:t>
            </w:r>
          </w:p>
        </w:tc>
        <w:tc>
          <w:tcPr>
            <w:tcW w:type="dxa" w:w="864"/>
          </w:tcPr>
          <w:p>
            <w:r>
              <w:t>Host → eUICC</w:t>
            </w:r>
          </w:p>
        </w:tc>
        <w:tc>
          <w:tcPr>
            <w:tcW w:type="dxa" w:w="864"/>
          </w:tcPr>
          <w:p>
            <w:r>
              <w:t>Prepare inputs: Key type (1 byte), Key length (1 byte), HostID (variable), EID (variable)</w:t>
            </w:r>
          </w:p>
        </w:tc>
        <w:tc>
          <w:tcPr>
            <w:tcW w:type="dxa" w:w="864"/>
          </w:tcPr>
          <w:p>
            <w:r>
              <w:t>Inputs for channel initialisation are available</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1</w:t>
            </w:r>
          </w:p>
        </w:tc>
        <w:tc>
          <w:tcPr>
            <w:tcW w:type="dxa" w:w="864"/>
          </w:tcPr>
          <w:p>
            <w:r>
              <w:t>Host → eUICC</w:t>
            </w:r>
          </w:p>
        </w:tc>
        <w:tc>
          <w:tcPr>
            <w:tcW w:type="dxa" w:w="864"/>
          </w:tcPr>
          <w:p>
            <w:r>
              <w:t>Host encodes HostID-LV and EID-LV as follows:- HostID-LV = [len(HostID)]</w:t>
            </w:r>
          </w:p>
        </w:tc>
        <w:tc>
          <w:tcPr>
            <w:tcW w:type="dxa" w:w="864"/>
          </w:tcPr>
          <w:p>
            <w:r/>
          </w:p>
        </w:tc>
        <w:tc>
          <w:tcPr>
            <w:tcW w:type="dxa" w:w="864"/>
          </w:tcPr>
          <w:p>
            <w:r>
              <w:t>[HostID]- EID-LV = [len(EID)]</w:t>
            </w:r>
          </w:p>
        </w:tc>
        <w:tc>
          <w:tcPr>
            <w:tcW w:type="dxa" w:w="864"/>
          </w:tcPr>
          <w:p>
            <w:r/>
          </w:p>
        </w:tc>
        <w:tc>
          <w:tcPr>
            <w:tcW w:type="dxa" w:w="864"/>
          </w:tcPr>
          <w:p>
            <w:r>
              <w:t>[EID]</w:t>
            </w:r>
          </w:p>
        </w:tc>
        <w:tc>
          <w:tcPr>
            <w:tcW w:type="dxa" w:w="864"/>
          </w:tcPr>
          <w:p>
            <w:r>
              <w:t>1- HostID-LV and EID-LV are correctly formed2- Length fields accurately reflect respective values</w:t>
            </w:r>
          </w:p>
        </w:tc>
        <w:tc>
          <w:tcPr>
            <w:tcW w:type="dxa" w:w="864"/>
          </w:tcPr>
          <w:p>
            <w:r/>
          </w:p>
        </w:tc>
        <w:tc>
          <w:tcPr>
            <w:tcW w:type="dxa" w:w="864"/>
          </w:tcPr>
          <w:p>
            <w:r/>
          </w:p>
        </w:tc>
      </w:tr>
      <w:tr>
        <w:tc>
          <w:tcPr>
            <w:tcW w:type="dxa" w:w="864"/>
          </w:tcPr>
          <w:p>
            <w:r>
              <w:t>2</w:t>
            </w:r>
          </w:p>
        </w:tc>
        <w:tc>
          <w:tcPr>
            <w:tcW w:type="dxa" w:w="864"/>
          </w:tcPr>
          <w:p>
            <w:r>
              <w:t>Host → eUICC</w:t>
            </w:r>
          </w:p>
        </w:tc>
        <w:tc>
          <w:tcPr>
            <w:tcW w:type="dxa" w:w="864"/>
          </w:tcPr>
          <w:p>
            <w:r>
              <w:t>Host concatenates Key type</w:t>
            </w:r>
          </w:p>
        </w:tc>
        <w:tc>
          <w:tcPr>
            <w:tcW w:type="dxa" w:w="864"/>
          </w:tcPr>
          <w:p>
            <w:r/>
          </w:p>
        </w:tc>
        <w:tc>
          <w:tcPr>
            <w:tcW w:type="dxa" w:w="864"/>
          </w:tcPr>
          <w:p>
            <w:r>
              <w:t>Key length</w:t>
            </w:r>
          </w:p>
        </w:tc>
        <w:tc>
          <w:tcPr>
            <w:tcW w:type="dxa" w:w="864"/>
          </w:tcPr>
          <w:p>
            <w:r/>
          </w:p>
        </w:tc>
        <w:tc>
          <w:tcPr>
            <w:tcW w:type="dxa" w:w="864"/>
          </w:tcPr>
          <w:p>
            <w:r>
              <w:t>HostID-LV</w:t>
            </w:r>
          </w:p>
        </w:tc>
        <w:tc>
          <w:tcPr>
            <w:tcW w:type="dxa" w:w="864"/>
          </w:tcPr>
          <w:p>
            <w:r/>
          </w:p>
        </w:tc>
        <w:tc>
          <w:tcPr>
            <w:tcW w:type="dxa" w:w="864"/>
          </w:tcPr>
          <w:p>
            <w:r>
              <w:t>EID-LV to form SharedInfo</w:t>
            </w:r>
          </w:p>
        </w:tc>
        <w:tc>
          <w:tcPr>
            <w:tcW w:type="dxa" w:w="864"/>
          </w:tcPr>
          <w:p>
            <w:r>
              <w:t>1- SharedInfo byte string well-formed, in correct order2- Contains all fields as specified</w:t>
            </w:r>
          </w:p>
        </w:tc>
      </w:tr>
      <w:tr>
        <w:tc>
          <w:tcPr>
            <w:tcW w:type="dxa" w:w="864"/>
          </w:tcPr>
          <w:p>
            <w:r>
              <w:t>3</w:t>
            </w:r>
          </w:p>
        </w:tc>
        <w:tc>
          <w:tcPr>
            <w:tcW w:type="dxa" w:w="864"/>
          </w:tcPr>
          <w:p>
            <w:r>
              <w:t>Host → eUICC</w:t>
            </w:r>
          </w:p>
        </w:tc>
        <w:tc>
          <w:tcPr>
            <w:tcW w:type="dxa" w:w="864"/>
          </w:tcPr>
          <w:p>
            <w:r>
              <w:t>Host invokes ES8+.InitialiseSecureChannel, providing the above SharedInfo as input data</w:t>
            </w:r>
          </w:p>
        </w:tc>
        <w:tc>
          <w:tcPr>
            <w:tcW w:type="dxa" w:w="864"/>
          </w:tcPr>
          <w:p>
            <w:r>
              <w:t>1- eUICC receives InitialiseSecureChannel2- eUICC receives as input the correct SharedInfo</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4</w:t>
            </w:r>
          </w:p>
        </w:tc>
        <w:tc>
          <w:tcPr>
            <w:tcW w:type="dxa" w:w="864"/>
          </w:tcPr>
          <w:p>
            <w:r>
              <w:t>eUICC</w:t>
            </w:r>
          </w:p>
        </w:tc>
        <w:tc>
          <w:tcPr>
            <w:tcW w:type="dxa" w:w="864"/>
          </w:tcPr>
          <w:p>
            <w:r>
              <w:t>eUICC parses SharedInfo and verifies field order and length correctness</w:t>
            </w:r>
          </w:p>
        </w:tc>
        <w:tc>
          <w:tcPr>
            <w:tcW w:type="dxa" w:w="864"/>
          </w:tcPr>
          <w:p>
            <w:r>
              <w:t>1- eUICC confirms SharedInfo structure2- No parsing error occurs</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5</w:t>
            </w:r>
          </w:p>
        </w:tc>
        <w:tc>
          <w:tcPr>
            <w:tcW w:type="dxa" w:w="864"/>
          </w:tcPr>
          <w:p>
            <w:r>
              <w:t>eUICC</w:t>
            </w:r>
          </w:p>
        </w:tc>
        <w:tc>
          <w:tcPr>
            <w:tcW w:type="dxa" w:w="864"/>
          </w:tcPr>
          <w:p>
            <w:r>
              <w:t>Key Derivation process is executed using the received SharedInfo as input</w:t>
            </w:r>
          </w:p>
        </w:tc>
        <w:tc>
          <w:tcPr>
            <w:tcW w:type="dxa" w:w="864"/>
          </w:tcPr>
          <w:p>
            <w:r>
              <w:t>Keys are derived using the SharedInfo (per NIST SP 800-56A, ECDH, etc.)</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6</w:t>
            </w:r>
          </w:p>
        </w:tc>
        <w:tc>
          <w:tcPr>
            <w:tcW w:type="dxa" w:w="864"/>
          </w:tcPr>
          <w:p>
            <w:r>
              <w:t>eUICC → Host</w:t>
            </w:r>
          </w:p>
        </w:tc>
        <w:tc>
          <w:tcPr>
            <w:tcW w:type="dxa" w:w="864"/>
          </w:tcPr>
          <w:p>
            <w:r>
              <w:t>Secure channel is established or error is returned if input is malformatted</w:t>
            </w:r>
          </w:p>
        </w:tc>
        <w:tc>
          <w:tcPr>
            <w:tcW w:type="dxa" w:w="864"/>
          </w:tcPr>
          <w:p>
            <w:r>
              <w:t>1- Secure channel is successfully established if data was correct2- Error returned if SharedInfo was invalid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r>
        <w:rPr/>
        <w:t>Test Sequence #02: Negative Test – Detection of Incorrect SharedInfo Concatenation</w:t>
        <w:br/>
        <w:t>This sequence ensures the eUICC detects malformed construction or incorrect ordering of fields within SharedInfo as input to the key derivation process.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Host → eUICC</w:t>
            </w:r>
          </w:p>
        </w:tc>
        <w:tc>
          <w:tcPr>
            <w:tcW w:type="dxa" w:w="2160"/>
          </w:tcPr>
          <w:p>
            <w:r>
              <w:t>Host constructs SharedInfo with missing or swapped fields (e.g., EID-LV before HostID-LV, or wrong length)</w:t>
            </w:r>
          </w:p>
        </w:tc>
        <w:tc>
          <w:tcPr>
            <w:tcW w:type="dxa" w:w="2160"/>
          </w:tcPr>
          <w:p>
            <w:r>
              <w:t>1- eUICC detects the error in field order or length2- Command is rejected or error status returned</w:t>
            </w:r>
          </w:p>
        </w:tc>
      </w:tr>
      <w:tr>
        <w:tc>
          <w:tcPr>
            <w:tcW w:type="dxa" w:w="2160"/>
          </w:tcPr>
          <w:p>
            <w:r>
              <w:t>2</w:t>
            </w:r>
          </w:p>
        </w:tc>
        <w:tc>
          <w:tcPr>
            <w:tcW w:type="dxa" w:w="2160"/>
          </w:tcPr>
          <w:p>
            <w:r>
              <w:t>eUICC → Host</w:t>
            </w:r>
          </w:p>
        </w:tc>
        <w:tc>
          <w:tcPr>
            <w:tcW w:type="dxa" w:w="2160"/>
          </w:tcPr>
          <w:p>
            <w:r>
              <w:t>eUICC responds with appropriate error code or status</w:t>
            </w:r>
          </w:p>
        </w:tc>
        <w:tc>
          <w:tcPr>
            <w:tcW w:type="dxa" w:w="2160"/>
          </w:tcPr>
          <w:p>
            <w:r>
              <w:t>Host is notified that the input data is not compliant</w:t>
            </w:r>
          </w:p>
        </w:tc>
      </w:tr>
    </w:tbl>
    <w:p>
      <w:r>
        <w:rPr/>
        <w:t>Test Sequence #03: Robustness – Handling Boundary Lengths in HostID/EID</w:t>
        <w:br/>
        <w:t>This sequence checks correct handling when HostID and/or EID are at their minimum and maximum allowed lengths.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Host → eUICC</w:t>
            </w:r>
          </w:p>
        </w:tc>
        <w:tc>
          <w:tcPr>
            <w:tcW w:type="dxa" w:w="2160"/>
          </w:tcPr>
          <w:p>
            <w:r>
              <w:t>Host forms HostID-LV and EID-LV where HostID and/or EID are minimum length allowed</w:t>
            </w:r>
          </w:p>
        </w:tc>
        <w:tc>
          <w:tcPr>
            <w:tcW w:type="dxa" w:w="2160"/>
          </w:tcPr>
          <w:p>
            <w:r>
              <w:t>1- SharedInfo is still correctly formed2- Secure channel is properly established</w:t>
            </w:r>
          </w:p>
        </w:tc>
      </w:tr>
      <w:tr>
        <w:tc>
          <w:tcPr>
            <w:tcW w:type="dxa" w:w="2160"/>
          </w:tcPr>
          <w:p>
            <w:r>
              <w:t>2</w:t>
            </w:r>
          </w:p>
        </w:tc>
        <w:tc>
          <w:tcPr>
            <w:tcW w:type="dxa" w:w="2160"/>
          </w:tcPr>
          <w:p>
            <w:r>
              <w:t>Host → eUICC</w:t>
            </w:r>
          </w:p>
        </w:tc>
        <w:tc>
          <w:tcPr>
            <w:tcW w:type="dxa" w:w="2160"/>
          </w:tcPr>
          <w:p>
            <w:r>
              <w:t>Host forms HostID-LV and EID-LV where HostID and/or EID are maximum length permitted by specification</w:t>
            </w:r>
          </w:p>
        </w:tc>
        <w:tc>
          <w:tcPr>
            <w:tcW w:type="dxa" w:w="2160"/>
          </w:tcPr>
          <w:p>
            <w:r>
              <w:t>1- SharedInfo is correctly formed2- Secure channel is properly established3- No buffer overflow or error on eUICC</w:t>
            </w:r>
          </w:p>
        </w:tc>
      </w:tr>
    </w:tbl>
    <w:p>
      <w:r>
        <w:rPr/>
        <w:t>Conformance Requirements References</w:t>
        <w:br/>
        <w:t>- Requirement ID: Annex G-Key-Derivation-Process-3 (Concatenation of Key type, Key length, HostID-LV and EID-LV as SharedInfo for key derivation input)</w:t>
        <w:br/>
        <w:t>- NIST SP 800-56A (regarding format for key derivation info fields)</w:t>
        <w:br/>
        <w:t>- Originating function: 'ES8+.InitialiseSecureChannel'</w:t>
      </w:r>
    </w:p>
    <w:p>
      <w:r>
        <w:rPr/>
        <w:t>Conditional Execution Rule</w:t>
        <w:br/>
        <w:t>- Test Sequence #02 (Negative Test) SHALL be executed if Host/eUICC supports validation and reporting of incorrectly constructed SharedInfo.</w:t>
      </w:r>
    </w:p>
    <w:p>
      <w:r>
        <w:rPr/>
        <w:t>Notes</w:t>
        <w:br/>
        <w:t>- Length fields in HostID-LV and EID-LV SHALL accurately reflect the byte length of HostID and EID, respectively.</w:t>
        <w:br/>
        <w:t>- Concatenation order and presence is strictly Key type (1 byte) || Key length (1 byte) || HostID-LV || EID-LV.</w:t>
        <w:br/>
        <w:t>- Fields MUST match on both Host and eUICC sides for successful channel setup.</w:t>
      </w:r>
    </w:p>
    <w:p/>
    <w:p>
      <w:r>
        <w:rPr>
          <w:b/>
          <w:sz w:val="24"/>
        </w:rPr>
        <w:t>Requirement ID : Annex G-Key-Derivation-Process-4 | Requirement Description : Initial MAC Chaining value, S-ENC and S-MAC are taken from KeyData derived from the ShS as defined in BSI TR-03111 [41] for the 'X9.63 Key Derivation Function' (SHA-256 SHALL be used for the key derivation to calculate KeyData of sufficient length). This key derivation includes additional information, the 'SharedInfo' of the key derivation algorithm. Keys are assigned as defined in the following table: KeyData, Key, 1 to L Initial MAC chaining value, L+1 to 2L S-ENC, 2L+1 to 3L S-MAC.</w:t>
      </w:r>
    </w:p>
    <w:p>
      <w:r>
        <w:rPr>
          <w:b/>
          <w:sz w:val="24"/>
        </w:rPr>
        <w:t xml:space="preserve">Test Case : </w:t>
        <w:br/>
      </w:r>
    </w:p>
    <w:p>
      <w:r>
        <w:rPr/>
        <w:t>Test Cases</w:t>
      </w:r>
    </w:p>
    <w:p>
      <w:r>
        <w:rPr/>
        <w:t>TC</w:t>
      </w:r>
      <w:r>
        <w:rPr>
          <w:i/>
        </w:rPr>
        <w:t>KeyDerivationProcess</w:t>
      </w:r>
      <w:r>
        <w:rPr/>
        <w:t>InitialMACandSessionKeys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OffCardEntity</w:t>
            </w:r>
          </w:p>
        </w:tc>
        <w:tc>
          <w:tcPr>
            <w:tcW w:type="dxa" w:w="4320"/>
          </w:tcPr>
          <w:p>
            <w:r>
              <w:t>Off-card entity and eUICC have established SCP session and computed shared secret (ShS).</w:t>
            </w:r>
          </w:p>
        </w:tc>
      </w:tr>
      <w:tr>
        <w:tc>
          <w:tcPr>
            <w:tcW w:type="dxa" w:w="4320"/>
          </w:tcPr>
          <w:p>
            <w:r>
              <w:t>eUICC</w:t>
            </w:r>
          </w:p>
        </w:tc>
        <w:tc>
          <w:tcPr>
            <w:tcW w:type="dxa" w:w="4320"/>
          </w:tcPr>
          <w:p>
            <w:r>
              <w:t>eUICC is in a state ready to derive session keys using ShS and provided parameters.</w:t>
            </w:r>
          </w:p>
        </w:tc>
      </w:tr>
    </w:tbl>
    <w:p>
      <w:r>
        <w:rPr/>
        <w:t>Test Sequence #01: Correct Derivation of Initial MAC Chaining Value, S-ENC, and S-MAC using X9.63 SHA-256 KDF</w:t>
        <w:br/>
        <w:t>Description of the aim of the test sequence N°1</w:t>
      </w:r>
    </w:p>
    <w:p>
      <w:r>
        <w:rPr/>
        <w:t>Verify that the eUICC derives the three session keys (Initial MAC Chaining Value, S-ENC, and S-MAC) from KeyData, which is calculated using the X9.63 Key Derivation Function with SHA-256 on the provided ShS and SharedInfo, following the assignment of KeyData segments as mandated by the specification.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OffCardEntity</w:t>
            </w:r>
          </w:p>
        </w:tc>
        <w:tc>
          <w:tcPr>
            <w:tcW w:type="dxa" w:w="4320"/>
          </w:tcPr>
          <w:p>
            <w:r>
              <w:t>Supplies ShS (shared secret) as result of a successful SCP session key agreement.</w:t>
            </w:r>
          </w:p>
        </w:tc>
      </w:tr>
      <w:tr>
        <w:tc>
          <w:tcPr>
            <w:tcW w:type="dxa" w:w="4320"/>
          </w:tcPr>
          <w:p>
            <w:r>
              <w:t>eUICC</w:t>
            </w:r>
          </w:p>
        </w:tc>
        <w:tc>
          <w:tcPr>
            <w:tcW w:type="dxa" w:w="4320"/>
          </w:tcPr>
          <w:p>
            <w:r>
              <w:t>Receives correct ShS and the agreed SharedInfo structure (with all mandatory parameters as per spec).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OffCardEntity → eUICC</w:t>
            </w:r>
          </w:p>
        </w:tc>
        <w:tc>
          <w:tcPr>
            <w:tcW w:type="dxa" w:w="2160"/>
          </w:tcPr>
          <w:p>
            <w:r>
              <w:t>Send ShS and SharedInfo for KDF (includes all parameters per BSI TR-03111 'SharedInfo' requirements)</w:t>
            </w:r>
          </w:p>
        </w:tc>
        <w:tc>
          <w:tcPr>
            <w:tcW w:type="dxa" w:w="2160"/>
          </w:tcPr>
          <w:p>
            <w:r>
              <w:t>eUICC receives ShS and correct SharedInfo and is prepared to perform key derivation procedure</w:t>
            </w:r>
          </w:p>
        </w:tc>
      </w:tr>
      <w:tr>
        <w:tc>
          <w:tcPr>
            <w:tcW w:type="dxa" w:w="2160"/>
          </w:tcPr>
          <w:p>
            <w:r>
              <w:t>1</w:t>
            </w:r>
          </w:p>
        </w:tc>
        <w:tc>
          <w:tcPr>
            <w:tcW w:type="dxa" w:w="2160"/>
          </w:tcPr>
          <w:p>
            <w:r>
              <w:t>eUICC</w:t>
            </w:r>
          </w:p>
        </w:tc>
        <w:tc>
          <w:tcPr>
            <w:tcW w:type="dxa" w:w="2160"/>
          </w:tcPr>
          <w:p>
            <w:r>
              <w:t>Apply X9.63 Key Derivation Function with SHA-256 to (ShS, SharedInfo), KeyData of sufficient length</w:t>
            </w:r>
          </w:p>
        </w:tc>
        <w:tc>
          <w:tcPr>
            <w:tcW w:type="dxa" w:w="2160"/>
          </w:tcPr>
          <w:p>
            <w:r>
              <w:t>1- KeyData is generated with length 3*L, where L is the length of each key (e.g., 16 bytes)2- No error in KDF computation</w:t>
            </w:r>
          </w:p>
        </w:tc>
      </w:tr>
      <w:tr>
        <w:tc>
          <w:tcPr>
            <w:tcW w:type="dxa" w:w="2160"/>
          </w:tcPr>
          <w:p>
            <w:r>
              <w:t>2</w:t>
            </w:r>
          </w:p>
        </w:tc>
        <w:tc>
          <w:tcPr>
            <w:tcW w:type="dxa" w:w="2160"/>
          </w:tcPr>
          <w:p>
            <w:r>
              <w:t>eUICC</w:t>
            </w:r>
          </w:p>
        </w:tc>
        <w:tc>
          <w:tcPr>
            <w:tcW w:type="dxa" w:w="2160"/>
          </w:tcPr>
          <w:p>
            <w:r>
              <w:t>Assign portions of KeyData as follows: 1 to L: Initial MAC Chaining Value; L+1 to 2L: S-ENC; 2L+1 to 3L: S-MAC</w:t>
            </w:r>
          </w:p>
        </w:tc>
        <w:tc>
          <w:tcPr>
            <w:tcW w:type="dxa" w:w="2160"/>
          </w:tcPr>
          <w:p>
            <w:r>
              <w:t>1- eUICC sets the Initial MAC chaining value to the first L bytes2- S-ENC is set to bytes L+1 to 2L3- S-MAC is set to bytes 2L+1 to 3L</w:t>
            </w:r>
          </w:p>
        </w:tc>
      </w:tr>
      <w:tr>
        <w:tc>
          <w:tcPr>
            <w:tcW w:type="dxa" w:w="2160"/>
          </w:tcPr>
          <w:p>
            <w:r>
              <w:t>3</w:t>
            </w:r>
          </w:p>
        </w:tc>
        <w:tc>
          <w:tcPr>
            <w:tcW w:type="dxa" w:w="2160"/>
          </w:tcPr>
          <w:p>
            <w:r>
              <w:t>eUICC → OffCardEntity</w:t>
            </w:r>
          </w:p>
        </w:tc>
        <w:tc>
          <w:tcPr>
            <w:tcW w:type="dxa" w:w="2160"/>
          </w:tcPr>
          <w:p>
            <w:r>
              <w:t>(Optionally) Send derived key confirmation or proof (if protocol requires)</w:t>
            </w:r>
          </w:p>
        </w:tc>
        <w:tc>
          <w:tcPr>
            <w:tcW w:type="dxa" w:w="2160"/>
          </w:tcPr>
          <w:p>
            <w:r>
              <w:t>Derived keys and Initial MAC chaining value have correct size and values per specification; confirmation is verifiable</w:t>
            </w:r>
          </w:p>
        </w:tc>
      </w:tr>
    </w:tbl>
    <w:p>
      <w:r>
        <w:rPr/>
        <w:t>Test Sequence #02: Failure when 'SharedInfo' or ShS is Incorrect or Incomplete</w:t>
        <w:br/>
        <w:t>Description of the aim of the test sequence N°2</w:t>
      </w:r>
    </w:p>
    <w:p>
      <w:r>
        <w:rPr/>
        <w:t>Ensure that the key derivation process fails (or does not assign session keys) if the required inputs to the X9.63 KDF (ShS or SharedInfo) are missing, malformed, or of insufficient length.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OffCardEntity → eUICC</w:t>
            </w:r>
          </w:p>
        </w:tc>
        <w:tc>
          <w:tcPr>
            <w:tcW w:type="dxa" w:w="2160"/>
          </w:tcPr>
          <w:p>
            <w:r>
              <w:t>Send incorrect or incomplete 'SharedInfo' or an invalid/malformed ShS</w:t>
            </w:r>
          </w:p>
        </w:tc>
        <w:tc>
          <w:tcPr>
            <w:tcW w:type="dxa" w:w="2160"/>
          </w:tcPr>
          <w:p>
            <w:r>
              <w:t>1- eUICC detects input error2- Key derivation process is not executed, or error is reported back</w:t>
            </w:r>
          </w:p>
        </w:tc>
      </w:tr>
      <w:tr>
        <w:tc>
          <w:tcPr>
            <w:tcW w:type="dxa" w:w="2160"/>
          </w:tcPr>
          <w:p>
            <w:r>
              <w:t>2</w:t>
            </w:r>
          </w:p>
        </w:tc>
        <w:tc>
          <w:tcPr>
            <w:tcW w:type="dxa" w:w="2160"/>
          </w:tcPr>
          <w:p>
            <w:r>
              <w:t>eUICC</w:t>
            </w:r>
          </w:p>
        </w:tc>
        <w:tc>
          <w:tcPr>
            <w:tcW w:type="dxa" w:w="2160"/>
          </w:tcPr>
          <w:p>
            <w:r>
              <w:t>Attempt to perform key derivation with invalid input</w:t>
            </w:r>
          </w:p>
        </w:tc>
        <w:tc>
          <w:tcPr>
            <w:tcW w:type="dxa" w:w="2160"/>
          </w:tcPr>
          <w:p>
            <w:r>
              <w:t>1- No valid KeyData is generated2- Initial MAC chaining value, S-ENC, and S-MAC are not set</w:t>
            </w:r>
          </w:p>
        </w:tc>
      </w:tr>
      <w:tr>
        <w:tc>
          <w:tcPr>
            <w:tcW w:type="dxa" w:w="2160"/>
          </w:tcPr>
          <w:p>
            <w:r>
              <w:t>3</w:t>
            </w:r>
          </w:p>
        </w:tc>
        <w:tc>
          <w:tcPr>
            <w:tcW w:type="dxa" w:w="2160"/>
          </w:tcPr>
          <w:p>
            <w:r>
              <w:t>eUICC → OffCardEntity</w:t>
            </w:r>
          </w:p>
        </w:tc>
        <w:tc>
          <w:tcPr>
            <w:tcW w:type="dxa" w:w="2160"/>
          </w:tcPr>
          <w:p>
            <w:r>
              <w:t>Return error indication or reject SCP session (as per error handling policy)</w:t>
            </w:r>
          </w:p>
        </w:tc>
        <w:tc>
          <w:tcPr>
            <w:tcW w:type="dxa" w:w="2160"/>
          </w:tcPr>
          <w:p>
            <w:r>
              <w:t>1- Key establishment protocol fails2- No session keys are allocated if input requirements are not fulfilled</w:t>
            </w:r>
          </w:p>
        </w:tc>
      </w:tr>
    </w:tbl>
    <w:p>
      <w:r>
        <w:rPr/>
        <w:t>Conformance Requirements References:</w:t>
        <w:br/>
        <w:t>- SGP.22 Annex G-Key-Derivation-Process-4</w:t>
        <w:br/>
        <w:t>- BSI TR-03111 ("SharedInfo" format for X9.63 KDF)</w:t>
        <w:br/>
        <w:t>- SCP protocol key assignment rules (L, S-ENC, S-MAC per table)</w:t>
        <w:br/>
        <w:t>- NIST SP 800-56A, Section 5 (KDF with agreed SharedInfo, bitlengths/assignment)</w:t>
        <w:br/>
        <w:t>- Ensure SHA-256 is used per requirement, deployment fails if replaced with non-permitted hash</w:t>
      </w:r>
    </w:p>
    <w:p>
      <w:r>
        <w:rPr/>
        <w:t>Conditional Execution:</w:t>
        <w:br/>
        <w:t>- Test Sequence #01 SHALL be executed if and only if ShS and SharedInfo are available and correctly formatted per spec.</w:t>
        <w:br/>
        <w:t>- Test Sequence #02 SHALL be executed to ensure robustness against incomplete or incorrect input as a negative test.</w:t>
      </w:r>
    </w:p>
    <w:p/>
    <w:p>
      <w:r>
        <w:rPr>
          <w:b/>
          <w:sz w:val="24"/>
        </w:rPr>
        <w:t>Requirement ID : CR26004R00 | Requirement Description : Clarify sending of Notifications</w:t>
      </w:r>
    </w:p>
    <w:p>
      <w:r>
        <w:rPr>
          <w:b/>
          <w:sz w:val="24"/>
        </w:rPr>
        <w:t xml:space="preserve">Test Case : </w:t>
        <w:br/>
      </w:r>
    </w:p>
    <w:p>
      <w:r>
        <w:rPr/>
        <w:t>Test Cases</w:t>
      </w:r>
    </w:p>
    <w:p>
      <w:r>
        <w:rPr/>
        <w:t>TC</w:t>
      </w:r>
      <w:r>
        <w:rPr>
          <w:i/>
        </w:rPr>
        <w:t>eUICC</w:t>
      </w:r>
      <w:r>
        <w:rPr/>
        <w:t>NotificationSendClarification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initialized, operational, and manages Profile(s) per spec.</w:t>
            </w:r>
          </w:p>
        </w:tc>
      </w:tr>
      <w:tr>
        <w:tc>
          <w:tcPr>
            <w:tcW w:type="dxa" w:w="4320"/>
          </w:tcPr>
          <w:p>
            <w:r>
              <w:t>LPA</w:t>
            </w:r>
          </w:p>
        </w:tc>
        <w:tc>
          <w:tcPr>
            <w:tcW w:type="dxa" w:w="4320"/>
          </w:tcPr>
          <w:p>
            <w:r>
              <w:t>The Local Profile Assistant is integrated or accessible on the Device.</w:t>
            </w:r>
          </w:p>
        </w:tc>
      </w:tr>
      <w:tr>
        <w:tc>
          <w:tcPr>
            <w:tcW w:type="dxa" w:w="4320"/>
          </w:tcPr>
          <w:p>
            <w:r>
              <w:t>SM-DP+</w:t>
            </w:r>
          </w:p>
        </w:tc>
        <w:tc>
          <w:tcPr>
            <w:tcW w:type="dxa" w:w="4320"/>
          </w:tcPr>
          <w:p>
            <w:r>
              <w:t>Subscription Manager Data Preparation+ is configured and reachable.</w:t>
            </w:r>
          </w:p>
        </w:tc>
      </w:tr>
    </w:tbl>
    <w:p>
      <w:r>
        <w:rPr/>
        <w:t>Test Sequence #01: Notification Protocol Selection and Sending Order</w:t>
        <w:br/>
        <w:t>Clarifies the protocol selection and sending order for Notifications from LPA to SM-DP+ according to profile-specific or default protocol priority.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At least one Profile with Notification Protocol Priority order defined (or default used).</w:t>
            </w:r>
          </w:p>
        </w:tc>
      </w:tr>
      <w:tr>
        <w:tc>
          <w:tcPr>
            <w:tcW w:type="dxa" w:w="4320"/>
          </w:tcPr>
          <w:p>
            <w:r>
              <w:t>LPA</w:t>
            </w:r>
          </w:p>
        </w:tc>
        <w:tc>
          <w:tcPr>
            <w:tcW w:type="dxa" w:w="4320"/>
          </w:tcPr>
          <w:p>
            <w:r>
              <w:t>LPA is ready with one or more Notifications to send.</w:t>
            </w:r>
          </w:p>
        </w:tc>
      </w:tr>
      <w:tr>
        <w:tc>
          <w:tcPr>
            <w:tcW w:type="dxa" w:w="4320"/>
          </w:tcPr>
          <w:p>
            <w:r>
              <w:t>SM-DP+</w:t>
            </w:r>
          </w:p>
        </w:tc>
        <w:tc>
          <w:tcPr>
            <w:tcW w:type="dxa" w:w="4320"/>
          </w:tcPr>
          <w:p>
            <w:r>
              <w:t>SM-DP+ is available for receipt of incoming Notifications.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LPA</w:t>
            </w:r>
          </w:p>
        </w:tc>
        <w:tc>
          <w:tcPr>
            <w:tcW w:type="dxa" w:w="2160"/>
          </w:tcPr>
          <w:p>
            <w:r>
              <w:t>eUICC stores one or more Other Notification(s) for delivery.</w:t>
            </w:r>
          </w:p>
        </w:tc>
        <w:tc>
          <w:tcPr>
            <w:tcW w:type="dxa" w:w="2160"/>
          </w:tcPr>
          <w:p>
            <w:r>
              <w:t>Notification(s) present in LPA queue, grouped by SM-DP+ and ordered by sequence number.</w:t>
            </w:r>
          </w:p>
        </w:tc>
      </w:tr>
      <w:tr>
        <w:tc>
          <w:tcPr>
            <w:tcW w:type="dxa" w:w="2160"/>
          </w:tcPr>
          <w:p>
            <w:r>
              <w:t>1</w:t>
            </w:r>
          </w:p>
        </w:tc>
        <w:tc>
          <w:tcPr>
            <w:tcW w:type="dxa" w:w="2160"/>
          </w:tcPr>
          <w:p>
            <w:r>
              <w:t>LPA → SM-DP+</w:t>
            </w:r>
          </w:p>
        </w:tc>
        <w:tc>
          <w:tcPr>
            <w:tcW w:type="dxa" w:w="2160"/>
          </w:tcPr>
          <w:p>
            <w:r>
              <w:t>LPA selects Notification protocol according to Profile’s priority order (SMS &gt; HTTPS &gt; CAT_TP).</w:t>
            </w:r>
          </w:p>
        </w:tc>
        <w:tc>
          <w:tcPr>
            <w:tcW w:type="dxa" w:w="2160"/>
          </w:tcPr>
          <w:p>
            <w:r>
              <w:t>1- LPA selects protocol as per explicit Profile setting; if absent, uses default order.2- LPA packages Notification for chosen protocol.</w:t>
            </w:r>
          </w:p>
        </w:tc>
      </w:tr>
      <w:tr>
        <w:tc>
          <w:tcPr>
            <w:tcW w:type="dxa" w:w="2160"/>
          </w:tcPr>
          <w:p>
            <w:r>
              <w:t>2</w:t>
            </w:r>
          </w:p>
        </w:tc>
        <w:tc>
          <w:tcPr>
            <w:tcW w:type="dxa" w:w="2160"/>
          </w:tcPr>
          <w:p>
            <w:r>
              <w:t>LPA → SM-DP+</w:t>
            </w:r>
          </w:p>
        </w:tc>
        <w:tc>
          <w:tcPr>
            <w:tcW w:type="dxa" w:w="2160"/>
          </w:tcPr>
          <w:p>
            <w:r>
              <w:t>LPA delivers oldest Notification of each group (per SM-DP+) sequentially as per sequence order.</w:t>
            </w:r>
          </w:p>
        </w:tc>
        <w:tc>
          <w:tcPr>
            <w:tcW w:type="dxa" w:w="2160"/>
          </w:tcPr>
          <w:p>
            <w:r>
              <w:t>Notification sent to SM-DP+ via selected protocol.</w:t>
            </w:r>
          </w:p>
        </w:tc>
      </w:tr>
      <w:tr>
        <w:tc>
          <w:tcPr>
            <w:tcW w:type="dxa" w:w="2160"/>
          </w:tcPr>
          <w:p>
            <w:r>
              <w:t>3</w:t>
            </w:r>
          </w:p>
        </w:tc>
        <w:tc>
          <w:tcPr>
            <w:tcW w:type="dxa" w:w="2160"/>
          </w:tcPr>
          <w:p>
            <w:r>
              <w:t>SM-DP+ → LPA</w:t>
            </w:r>
          </w:p>
        </w:tc>
        <w:tc>
          <w:tcPr>
            <w:tcW w:type="dxa" w:w="2160"/>
          </w:tcPr>
          <w:p>
            <w:r>
              <w:t>SM-DP+ sends acknowledgment upon receiving Notification.</w:t>
            </w:r>
          </w:p>
        </w:tc>
        <w:tc>
          <w:tcPr>
            <w:tcW w:type="dxa" w:w="2160"/>
          </w:tcPr>
          <w:p>
            <w:r>
              <w:t>1- LPA receives and processes acknowledgment.2- If success or failure received, LPA proceeds to next Notification in same group.</w:t>
            </w:r>
          </w:p>
        </w:tc>
      </w:tr>
      <w:tr>
        <w:tc>
          <w:tcPr>
            <w:tcW w:type="dxa" w:w="2160"/>
          </w:tcPr>
          <w:p>
            <w:r>
              <w:t>4</w:t>
            </w:r>
          </w:p>
        </w:tc>
        <w:tc>
          <w:tcPr>
            <w:tcW w:type="dxa" w:w="2160"/>
          </w:tcPr>
          <w:p>
            <w:r>
              <w:t>LPA</w:t>
            </w:r>
          </w:p>
        </w:tc>
        <w:tc>
          <w:tcPr>
            <w:tcW w:type="dxa" w:w="2160"/>
          </w:tcPr>
          <w:p>
            <w:r>
              <w:t>LPA may send Notifications of other groups (different SM-DP+) sequentially or in parallel.</w:t>
            </w:r>
          </w:p>
        </w:tc>
        <w:tc>
          <w:tcPr>
            <w:tcW w:type="dxa" w:w="2160"/>
          </w:tcPr>
          <w:p>
            <w:r>
              <w:t>LPA sends Notifications from different groups independently, as permitted by spec.</w:t>
            </w:r>
          </w:p>
        </w:tc>
      </w:tr>
    </w:tbl>
    <w:p>
      <w:r>
        <w:rPr/>
        <w:t>Test Sequence #02: Notification Removal and Storage Constraints</w:t>
        <w:br/>
        <w:t>Verifies LPA/eUICC behavior when acknowledgment received and when Notification storage is full.</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Multiple stored Notifications and storage near full.</w:t>
            </w:r>
          </w:p>
        </w:tc>
      </w:tr>
      <w:tr>
        <w:tc>
          <w:tcPr>
            <w:tcW w:type="dxa" w:w="4320"/>
          </w:tcPr>
          <w:p>
            <w:r>
              <w:t>LPA</w:t>
            </w:r>
          </w:p>
        </w:tc>
        <w:tc>
          <w:tcPr>
            <w:tcW w:type="dxa" w:w="4320"/>
          </w:tcPr>
          <w:p>
            <w:r>
              <w:t>At least one Notification has been acknowledged by the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w:t>
            </w:r>
          </w:p>
        </w:tc>
        <w:tc>
          <w:tcPr>
            <w:tcW w:type="dxa" w:w="2160"/>
          </w:tcPr>
          <w:p>
            <w:r>
              <w:t>On acknowledgment from SM-DP+, LPA instructs eUICC to remove corresponding Notification.</w:t>
            </w:r>
          </w:p>
        </w:tc>
        <w:tc>
          <w:tcPr>
            <w:tcW w:type="dxa" w:w="2160"/>
          </w:tcPr>
          <w:p>
            <w:r>
              <w:t>eUICC confirms deletion of acknowledged Notification.</w:t>
            </w:r>
          </w:p>
        </w:tc>
      </w:tr>
      <w:tr>
        <w:tc>
          <w:tcPr>
            <w:tcW w:type="dxa" w:w="2160"/>
          </w:tcPr>
          <w:p>
            <w:r>
              <w:t>2</w:t>
            </w:r>
          </w:p>
        </w:tc>
        <w:tc>
          <w:tcPr>
            <w:tcW w:type="dxa" w:w="2160"/>
          </w:tcPr>
          <w:p>
            <w:r>
              <w:t>eUICC</w:t>
            </w:r>
          </w:p>
        </w:tc>
        <w:tc>
          <w:tcPr>
            <w:tcW w:type="dxa" w:w="2160"/>
          </w:tcPr>
          <w:p>
            <w:r>
              <w:t>When storing a new Notification and storage is full, deletes the oldest Notification(s).</w:t>
            </w:r>
          </w:p>
        </w:tc>
        <w:tc>
          <w:tcPr>
            <w:tcW w:type="dxa" w:w="2160"/>
          </w:tcPr>
          <w:p>
            <w:r>
              <w:t>1- eUICC deletes oldest Notifications based on sequence number to make space.2- New Notification is stored.</w:t>
            </w:r>
          </w:p>
        </w:tc>
      </w:tr>
    </w:tbl>
    <w:p>
      <w:r>
        <w:rPr/>
        <w:t>Test Sequence #03: Notification Confirmation Handling</w:t>
        <w:br/>
        <w:t>Tests confirmation and triggering of follow-up activities by ISD-R for a received Notification, as defined in the functions.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ISD-R</w:t>
            </w:r>
          </w:p>
        </w:tc>
        <w:tc>
          <w:tcPr>
            <w:tcW w:type="dxa" w:w="4320"/>
          </w:tcPr>
          <w:p>
            <w:r>
              <w:t>ISD-R function HandleNotificationConfirmation is available/active on the eUICC.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ISD-R</w:t>
            </w:r>
          </w:p>
        </w:tc>
        <w:tc>
          <w:tcPr>
            <w:tcW w:type="dxa" w:w="2160"/>
          </w:tcPr>
          <w:p>
            <w:r>
              <w:t>LPA requests HandleNotificationConfirmation following a Notification event.</w:t>
            </w:r>
          </w:p>
        </w:tc>
        <w:tc>
          <w:tcPr>
            <w:tcW w:type="dxa" w:w="2160"/>
          </w:tcPr>
          <w:p>
            <w:r>
              <w:t>1- Notification confirmed in ISD-R.2- Trigger(s) for associated follow-up activity, if any, are executed.</w:t>
            </w:r>
          </w:p>
        </w:tc>
      </w:tr>
    </w:tbl>
    <w:p>
      <w:r>
        <w:rPr/>
        <w:t>Test Sequence #04: Protocol Message Size Constraints</w:t>
        <w:br/>
        <w:t>Verifies that the Notification message does not exceed protocol-imposed size constraints.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w:t>
            </w:r>
          </w:p>
        </w:tc>
        <w:tc>
          <w:tcPr>
            <w:tcW w:type="dxa" w:w="2160"/>
          </w:tcPr>
          <w:p>
            <w:r>
              <w:t>LPA prepares Notification for protocol: SMS, HTTPS, or CAT-TP.</w:t>
            </w:r>
          </w:p>
        </w:tc>
        <w:tc>
          <w:tcPr>
            <w:tcW w:type="dxa" w:w="2160"/>
          </w:tcPr>
          <w:p>
            <w:r>
              <w:t>1- If SMS: entire Notification fits in one SMS-MO.2- If HTTPS or CAT-TP: size ≤ 240 bytes.</w:t>
            </w:r>
          </w:p>
        </w:tc>
      </w:tr>
    </w:tbl>
    <w:p>
      <w:r>
        <w:rPr/>
        <w:t>Test Sequence #05: One-Way Event, No Response Required</w:t>
        <w:br/>
        <w:t>Verifies that Notification (as defined) does not expect a response or exception from the recipient.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LPA transmits Notification as a one-way event.</w:t>
            </w:r>
          </w:p>
        </w:tc>
        <w:tc>
          <w:tcPr>
            <w:tcW w:type="dxa" w:w="2160"/>
          </w:tcPr>
          <w:p>
            <w:r>
              <w:t>1- No validity period is set for Notification.2- No response is expected.3- No exception is expected from SM-DP+.</w:t>
            </w:r>
          </w:p>
        </w:tc>
      </w:tr>
    </w:tbl>
    <w:p>
      <w:r>
        <w:rPr/>
        <w:t>Conformance Requirements References</w:t>
        <w:br/>
        <w:t>- SGP.02 sections 4.1.1.12, 5.1.4, Table 60; SGP.22 section on Notification Sending and Handling, Notification Protocol Priority.</w:t>
        <w:br/>
        <w:t>- The Notification sending process SHALL respect protocol priority and sequence constraints, grouped per SM-DP+.</w:t>
        <w:br/>
        <w:t>- Message size constraints SHALL be enforced as per protocol.</w:t>
        <w:br/>
        <w:t>- One-way Notification SHALL result in no recipient response – no exceptions expected.</w:t>
        <w:br/>
        <w:t>- LPA SHALL remove acknowledged Notifications; Notification storage on eUICC SHALL implement oldest-first deletion policy.</w:t>
        <w:br/>
        <w:t>- Notification Confirmation function shall be triggered and follow-up activities executed if any.</w:t>
      </w:r>
    </w:p>
    <w:p>
      <w:r>
        <w:rPr/>
        <w:t>Conditional Execution Rule:</w:t>
        <w:br/>
        <w:t>Test Sequence #04 SHALL be executed for each Notification protocol that is permitted per the Profile’s Notification Protocol Priority or if the default order is used.</w:t>
      </w:r>
    </w:p>
    <w:p>
      <w:r>
        <w:rPr/>
        <w:t>Test case ensures that Notification sending is clarified and compliant as per requirement CR26004R00.</w:t>
      </w:r>
    </w:p>
    <w:p/>
    <w:p>
      <w:r>
        <w:rPr>
          <w:b/>
          <w:sz w:val="24"/>
        </w:rPr>
        <w:t>Requirement ID : CR26005R00 | Requirement Description : LoadCRL wrong chapter reference</w:t>
      </w:r>
    </w:p>
    <w:p>
      <w:r>
        <w:rPr>
          <w:b/>
          <w:sz w:val="24"/>
        </w:rPr>
        <w:t xml:space="preserve">Test Case : </w:t>
        <w:br/>
      </w:r>
    </w:p>
    <w:p>
      <w:r>
        <w:rPr/>
        <w:t>Test Cases</w:t>
      </w:r>
    </w:p>
    <w:p>
      <w:r>
        <w:rPr/>
        <w:t>TC</w:t>
      </w:r>
      <w:r>
        <w:rPr>
          <w:i/>
        </w:rPr>
        <w:t>eUICC</w:t>
      </w:r>
      <w:r>
        <w:rPr/>
        <w:t>LoadCRL_WrongChapterReference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initialized and configured in compliance with SGP.22 v2.6.1.</w:t>
            </w:r>
          </w:p>
        </w:tc>
      </w:tr>
      <w:tr>
        <w:tc>
          <w:tcPr>
            <w:tcW w:type="dxa" w:w="4320"/>
          </w:tcPr>
          <w:p>
            <w:r>
              <w:t>SM-DP+</w:t>
            </w:r>
          </w:p>
        </w:tc>
        <w:tc>
          <w:tcPr>
            <w:tcW w:type="dxa" w:w="4320"/>
          </w:tcPr>
          <w:p>
            <w:r>
              <w:t>The SM-DP+ is online and able to send CRL-related commands to the eUICC.</w:t>
            </w:r>
          </w:p>
        </w:tc>
      </w:tr>
    </w:tbl>
    <w:p>
      <w:r>
        <w:rPr/>
        <w:t>Test Sequence #01: LoadCRL Command with Wrong Chapter Reference</w:t>
        <w:br/>
        <w:t>Description of the aim of the test sequence N°1</w:t>
      </w:r>
      <w:r>
        <w:rPr/>
        <w:br/>
        <w:t>This test sequence verifies the behavior of the eUICC when a LoadCRL command contains a reference to a chapter or field that is not consistent with the specification (i.e., a wrong or undefined chapter reference for a CRL or Delta CRL), ensuring that the command is processed as per SGP.22 v2.6.1 error mechanisms.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eUICC internal CRL storage is in a valid state; no CRL with incorrect chapter reference loaded.</w:t>
            </w:r>
          </w:p>
        </w:tc>
      </w:tr>
      <w:tr>
        <w:tc>
          <w:tcPr>
            <w:tcW w:type="dxa" w:w="4320"/>
          </w:tcPr>
          <w:p>
            <w:r>
              <w:t>SM-DP+</w:t>
            </w:r>
          </w:p>
        </w:tc>
        <w:tc>
          <w:tcPr>
            <w:tcW w:type="dxa" w:w="4320"/>
          </w:tcPr>
          <w:p>
            <w:r>
              <w:t>SM-DP+ is prepared to send a LoadCRLRequest with an incorrect or non-existing reference.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LoadCRLRequest containing a CRL or Delta CRL referencing an invalid or missing chapter.</w:t>
            </w:r>
          </w:p>
        </w:tc>
        <w:tc>
          <w:tcPr>
            <w:tcW w:type="dxa" w:w="2160"/>
          </w:tcPr>
          <w:p>
            <w:r>
              <w:t>eUICC checks the chapter/field reference validity according to SGP.22 v2.6.1 section 4.6.1.</w:t>
            </w:r>
          </w:p>
        </w:tc>
      </w:tr>
      <w:tr>
        <w:tc>
          <w:tcPr>
            <w:tcW w:type="dxa" w:w="2160"/>
          </w:tcPr>
          <w:p>
            <w:r>
              <w:t>1</w:t>
            </w:r>
          </w:p>
        </w:tc>
        <w:tc>
          <w:tcPr>
            <w:tcW w:type="dxa" w:w="2160"/>
          </w:tcPr>
          <w:p>
            <w:r>
              <w:t>eUICC → SM-DP+</w:t>
            </w:r>
          </w:p>
        </w:tc>
        <w:tc>
          <w:tcPr>
            <w:tcW w:type="dxa" w:w="2160"/>
          </w:tcPr>
          <w:p>
            <w:r>
              <w:t>Internal validation of the chapter/field reference for the received CRL.</w:t>
            </w:r>
          </w:p>
        </w:tc>
        <w:tc>
          <w:tcPr>
            <w:tcW w:type="dxa" w:w="2160"/>
          </w:tcPr>
          <w:p>
            <w:r>
              <w:t>1- If base CRL is missing for Delta CRL, eUICC returns LoadCRLResponseError: baseCrlMissing (6).2- If reference points to an undefined or wrong structure, eUICC returns LoadCRLResponseError: invalidCRLFormat (2) or undefinedError (127).</w:t>
            </w:r>
          </w:p>
        </w:tc>
      </w:tr>
      <w:tr>
        <w:tc>
          <w:tcPr>
            <w:tcW w:type="dxa" w:w="2160"/>
          </w:tcPr>
          <w:p>
            <w:r>
              <w:t>2</w:t>
            </w:r>
          </w:p>
        </w:tc>
        <w:tc>
          <w:tcPr>
            <w:tcW w:type="dxa" w:w="2160"/>
          </w:tcPr>
          <w:p>
            <w:r>
              <w:t>eUICC</w:t>
            </w:r>
          </w:p>
        </w:tc>
        <w:tc>
          <w:tcPr>
            <w:tcW w:type="dxa" w:w="2160"/>
          </w:tcPr>
          <w:p>
            <w:r>
              <w:t>Ensures if any error occurs during atomic steps (Certificate storage/CRL number update), rollback is performed.</w:t>
            </w:r>
          </w:p>
        </w:tc>
        <w:tc>
          <w:tcPr>
            <w:tcW w:type="dxa" w:w="2160"/>
          </w:tcPr>
          <w:p>
            <w:r>
              <w:t>No new CRL entry is added, stored CRL number is unchanged, and error code returned as per section 4.6.1.</w:t>
            </w:r>
          </w:p>
        </w:tc>
      </w:tr>
    </w:tbl>
    <w:p>
      <w:r>
        <w:rPr/>
        <w:t>Test Sequence #02: LoadCRL Command with Correct Reference (Control)</w:t>
        <w:br/>
        <w:t>Description of the aim of the test sequence N°2</w:t>
      </w:r>
      <w:r>
        <w:rPr/>
        <w:br/>
        <w:t>This control sequence tests the behavior when the LoadCRLRequest command contains a correct and valid chapter reference as per SGP.22 v2.6.1, demonstrating expected success response.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eUICC</w:t>
            </w:r>
          </w:p>
        </w:tc>
        <w:tc>
          <w:tcPr>
            <w:tcW w:type="dxa" w:w="2160"/>
          </w:tcPr>
          <w:p>
            <w:r>
              <w:t>Send LoadCRLRequest with CRL having appropriate and correct chapter/field references.</w:t>
            </w:r>
          </w:p>
        </w:tc>
        <w:tc>
          <w:tcPr>
            <w:tcW w:type="dxa" w:w="2160"/>
          </w:tcPr>
          <w:p>
            <w:r>
              <w:t>eUICC validates reference, processes CRL successfully according to section 4.6.1.</w:t>
            </w:r>
          </w:p>
        </w:tc>
      </w:tr>
      <w:tr>
        <w:tc>
          <w:tcPr>
            <w:tcW w:type="dxa" w:w="2160"/>
          </w:tcPr>
          <w:p>
            <w:r>
              <w:t>2</w:t>
            </w:r>
          </w:p>
        </w:tc>
        <w:tc>
          <w:tcPr>
            <w:tcW w:type="dxa" w:w="2160"/>
          </w:tcPr>
          <w:p>
            <w:r>
              <w:t>eUICC → SM-DP+</w:t>
            </w:r>
          </w:p>
        </w:tc>
        <w:tc>
          <w:tcPr>
            <w:tcW w:type="dxa" w:w="2160"/>
          </w:tcPr>
          <w:p>
            <w:r>
              <w:t>Returns LoadCRLResponseOk. If the CRL is segmented and not all segments are received, returns missingParts indicating what is missing.</w:t>
            </w:r>
          </w:p>
        </w:tc>
        <w:tc>
          <w:tcPr>
            <w:tcW w:type="dxa" w:w="2160"/>
          </w:tcPr>
          <w:p>
            <w:r>
              <w:t>SM-DP+ receives successful LoadCRLResponseOk (possibly with missingParts field).</w:t>
            </w:r>
          </w:p>
        </w:tc>
      </w:tr>
    </w:tbl>
    <w:p>
      <w:r>
        <w:rPr/>
        <w:t>Conformance Requirements References</w:t>
      </w:r>
      <w:r>
        <w:rPr/>
        <w:br/>
        <w:t>- SGP.22 v2.6.1, Section 4.6.1 (Loading CRL Command Processing)</w:t>
      </w:r>
      <w:r>
        <w:rPr/>
        <w:br/>
        <w:t>- SGP.22 v2.6.1, ASN.1 definitions and Error Codes for LoadCRL (invalidCRLFormat, baseCrlMissing, undefinedError)</w:t>
      </w:r>
      <w:r>
        <w:rPr/>
        <w:br/>
        <w:t xml:space="preserve">- RFC 5280 (for Delta CRL requirements and Base CRL Number references)  </w:t>
      </w:r>
    </w:p>
    <w:p>
      <w:r>
        <w:rPr/>
        <w:t>Conditional Execution Rules</w:t>
      </w:r>
      <w:r>
        <w:rPr/>
        <w:br/>
        <w:t>- Test Sequence #01 SHALL be executed if and only if the CRL supplied holds a reference (e.g., base CRL number, chapter OID, or field) inconsistent with the specification or actual storage.</w:t>
        <w:br/>
        <w:t>- Test Sequence #02 SHALL be executed as a control to demonstrate correct operation with a suitable reference.</w:t>
      </w:r>
    </w:p>
    <w:p>
      <w:r>
        <w:rPr/>
        <w:t>Notes</w:t>
      </w:r>
      <w:r>
        <w:rPr/>
        <w:br/>
        <w:t>- For atomic operations, any failure during CRL entry or number update SHALL cause a rollback as required by SGP.22 v2.6.1, see specification page 209.</w:t>
        <w:br/>
        <w:t>- Specification conformance to error returns (e.g., error code values, missingParts field) is mandatory.</w:t>
        <w:br/>
        <w:t>- Error mapping must align with LoadCRLResponseError definition (invalidCRLFormat (2), baseCrlMissing (6), undefinedError (127)).</w:t>
      </w:r>
    </w:p>
    <w:p/>
    <w:p>
      <w:r>
        <w:rPr>
          <w:b/>
          <w:sz w:val="24"/>
        </w:rPr>
        <w:t>Requirement ID : CR26006R00 | Requirement Description : Change CRL extension Authority Key Identifier criticality</w:t>
      </w:r>
    </w:p>
    <w:p>
      <w:r>
        <w:rPr>
          <w:b/>
          <w:sz w:val="24"/>
        </w:rPr>
        <w:t xml:space="preserve">Test Case : </w:t>
        <w:br/>
      </w:r>
    </w:p>
    <w:p>
      <w:r>
        <w:rPr/>
        <w:t>Test Cases</w:t>
      </w:r>
    </w:p>
    <w:p>
      <w:r>
        <w:rPr/>
        <w:t>TC</w:t>
      </w:r>
      <w:r>
        <w:rPr>
          <w:i/>
        </w:rPr>
        <w:t>CRL</w:t>
      </w:r>
      <w:r>
        <w:rPr/>
        <w:t>AuthorityKeyIdentifierCriticality</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CRL Issuer</w:t>
            </w:r>
          </w:p>
        </w:tc>
        <w:tc>
          <w:tcPr>
            <w:tcW w:type="dxa" w:w="4320"/>
          </w:tcPr>
          <w:p>
            <w:r>
              <w:t>Has all required keys, certificates, and capability to issue CRLs per RFC 5280/SGP.22</w:t>
            </w:r>
          </w:p>
        </w:tc>
      </w:tr>
      <w:tr>
        <w:tc>
          <w:tcPr>
            <w:tcW w:type="dxa" w:w="4320"/>
          </w:tcPr>
          <w:p>
            <w:r>
              <w:t>CRL Relying Party</w:t>
            </w:r>
          </w:p>
        </w:tc>
        <w:tc>
          <w:tcPr>
            <w:tcW w:type="dxa" w:w="4320"/>
          </w:tcPr>
          <w:p>
            <w:r>
              <w:t>Receives and validates CRLs according to RFC 5280/SGP.22</w:t>
            </w:r>
          </w:p>
        </w:tc>
      </w:tr>
    </w:tbl>
    <w:p>
      <w:r>
        <w:rPr/>
        <w:t>Test Sequence #01: Validate Authority Key Identifier Extension Criticality in CRL</w:t>
        <w:br/>
        <w:t>The aim of this test sequence is to verify that the Authority Key Identifier (AKI) extension in a CRL is present and not marked as critical, as per the changed requirement in CR26006R00.</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CRL Issuer</w:t>
            </w:r>
          </w:p>
        </w:tc>
        <w:tc>
          <w:tcPr>
            <w:tcW w:type="dxa" w:w="4320"/>
          </w:tcPr>
          <w:p>
            <w:r>
              <w:t>Ready to issue a CRL, has at least one valid private/Public Key for signing.</w:t>
            </w:r>
          </w:p>
        </w:tc>
      </w:tr>
      <w:tr>
        <w:tc>
          <w:tcPr>
            <w:tcW w:type="dxa" w:w="4320"/>
          </w:tcPr>
          <w:p>
            <w:r>
              <w:t>CRL Relying Party</w:t>
            </w:r>
          </w:p>
        </w:tc>
        <w:tc>
          <w:tcPr>
            <w:tcW w:type="dxa" w:w="4320"/>
          </w:tcPr>
          <w:p>
            <w:r>
              <w:t>Prepared to process and validate incoming CRLs and their extensions.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CRL Issuer → Relying Party</w:t>
            </w:r>
          </w:p>
        </w:tc>
        <w:tc>
          <w:tcPr>
            <w:tcW w:type="dxa" w:w="2160"/>
          </w:tcPr>
          <w:p>
            <w:r>
              <w:t>Ensure CRL profile and extension policy is up-to-date.</w:t>
            </w:r>
          </w:p>
        </w:tc>
        <w:tc>
          <w:tcPr>
            <w:tcW w:type="dxa" w:w="2160"/>
          </w:tcPr>
          <w:p>
            <w:r>
              <w:t>CRL configuration supports specification for AKI extension non-criticality.</w:t>
            </w:r>
          </w:p>
        </w:tc>
      </w:tr>
      <w:tr>
        <w:tc>
          <w:tcPr>
            <w:tcW w:type="dxa" w:w="2160"/>
          </w:tcPr>
          <w:p>
            <w:r>
              <w:t>1</w:t>
            </w:r>
          </w:p>
        </w:tc>
        <w:tc>
          <w:tcPr>
            <w:tcW w:type="dxa" w:w="2160"/>
          </w:tcPr>
          <w:p>
            <w:r>
              <w:t>CRL Issuer</w:t>
            </w:r>
          </w:p>
        </w:tc>
        <w:tc>
          <w:tcPr>
            <w:tcW w:type="dxa" w:w="2160"/>
          </w:tcPr>
          <w:p>
            <w:r>
              <w:t>Generate CRL including Authority Key Identifier extension.</w:t>
            </w:r>
          </w:p>
        </w:tc>
        <w:tc>
          <w:tcPr>
            <w:tcW w:type="dxa" w:w="2160"/>
          </w:tcPr>
          <w:p>
            <w:r>
              <w:t>1- The CRL includes Authority Key Identifier extension (Section 5.2.1, RFC 5280).2- The AKI extension is marked as non-critical.</w:t>
            </w:r>
          </w:p>
        </w:tc>
      </w:tr>
      <w:tr>
        <w:tc>
          <w:tcPr>
            <w:tcW w:type="dxa" w:w="2160"/>
          </w:tcPr>
          <w:p>
            <w:r>
              <w:t>2</w:t>
            </w:r>
          </w:p>
        </w:tc>
        <w:tc>
          <w:tcPr>
            <w:tcW w:type="dxa" w:w="2160"/>
          </w:tcPr>
          <w:p>
            <w:r>
              <w:t>CRL Issuer → Relying Party</w:t>
            </w:r>
          </w:p>
        </w:tc>
        <w:tc>
          <w:tcPr>
            <w:tcW w:type="dxa" w:w="2160"/>
          </w:tcPr>
          <w:p>
            <w:r>
              <w:t>Distribute CRL to relying party.</w:t>
            </w:r>
          </w:p>
        </w:tc>
        <w:tc>
          <w:tcPr>
            <w:tcW w:type="dxa" w:w="2160"/>
          </w:tcPr>
          <w:p>
            <w:r>
              <w:t>Relying party receives CRL including Authority Key Identifier extension.</w:t>
            </w:r>
          </w:p>
        </w:tc>
      </w:tr>
      <w:tr>
        <w:tc>
          <w:tcPr>
            <w:tcW w:type="dxa" w:w="2160"/>
          </w:tcPr>
          <w:p>
            <w:r>
              <w:t>3</w:t>
            </w:r>
          </w:p>
        </w:tc>
        <w:tc>
          <w:tcPr>
            <w:tcW w:type="dxa" w:w="2160"/>
          </w:tcPr>
          <w:p>
            <w:r>
              <w:t>Relying Party</w:t>
            </w:r>
          </w:p>
        </w:tc>
        <w:tc>
          <w:tcPr>
            <w:tcW w:type="dxa" w:w="2160"/>
          </w:tcPr>
          <w:p>
            <w:r>
              <w:t>Parse and inspect Authority Key Identifier extension in CRL.</w:t>
            </w:r>
          </w:p>
        </w:tc>
        <w:tc>
          <w:tcPr>
            <w:tcW w:type="dxa" w:w="2160"/>
          </w:tcPr>
          <w:p>
            <w:r>
              <w:t>1- The extension is present in the CRL.2- The extension is not marked as critical.3- CRL is accepted for status checks.</w:t>
            </w:r>
          </w:p>
        </w:tc>
      </w:tr>
      <w:tr>
        <w:tc>
          <w:tcPr>
            <w:tcW w:type="dxa" w:w="2160"/>
          </w:tcPr>
          <w:p>
            <w:r>
              <w:t>4</w:t>
            </w:r>
          </w:p>
        </w:tc>
        <w:tc>
          <w:tcPr>
            <w:tcW w:type="dxa" w:w="2160"/>
          </w:tcPr>
          <w:p>
            <w:r>
              <w:t>Relying Party</w:t>
            </w:r>
          </w:p>
        </w:tc>
        <w:tc>
          <w:tcPr>
            <w:tcW w:type="dxa" w:w="2160"/>
          </w:tcPr>
          <w:p>
            <w:r>
              <w:t>Attempt status validation of certificates using the received CRL.</w:t>
            </w:r>
          </w:p>
        </w:tc>
        <w:tc>
          <w:tcPr>
            <w:tcW w:type="dxa" w:w="2160"/>
          </w:tcPr>
          <w:p>
            <w:r>
              <w:t>1- No errors or CRL rejection due to Authority Key Identifier extension criticality.2- Certificate status processed successfully.</w:t>
            </w:r>
          </w:p>
        </w:tc>
      </w:tr>
    </w:tbl>
    <w:p>
      <w:r>
        <w:rPr/>
        <w:t>Conformance Requirements References</w:t>
        <w:br/>
        <w:t>- RFC 5280, Section 5.2.1 and 5.2 (CRL Extensions: Authority Key Identifier)</w:t>
        <w:br/>
        <w:t>- SGP.22 v2.6.1, as applicable</w:t>
        <w:br/>
        <w:t>- Requirement ID CR26006R00: Change CRL extension Authority Key Identifier criticality</w:t>
      </w:r>
    </w:p>
    <w:p>
      <w:r>
        <w:rPr/>
        <w:t>Conditional Execution Rule</w:t>
        <w:br/>
        <w:t>This test case SHALL be executed when the CRL Authority Key Identifier extension is configured and supported in the PKI/CA environment.</w:t>
      </w:r>
    </w:p>
    <w:p>
      <w:r>
        <w:rPr/>
        <w:t>Notes</w:t>
        <w:br/>
        <w:t>- If the Authority Key Identifier extension is missing or marked as critical, the CRL SHALL be rejected for use in PKIX validation.</w:t>
        <w:br/>
        <w:t>- This test ensures backward compatibility, as per RFC 5280 best practice, the criticality of AKI should be non-critical.</w:t>
      </w:r>
    </w:p>
    <w:p/>
    <w:p>
      <w:r>
        <w:rPr>
          <w:b/>
          <w:sz w:val="24"/>
        </w:rPr>
        <w:t>Requirement ID : CR26007R01 | Requirement Description : ES10b.PrepareDownlad hashCc Presence Clarification</w:t>
      </w:r>
    </w:p>
    <w:p>
      <w:r>
        <w:rPr>
          <w:b/>
          <w:sz w:val="24"/>
        </w:rPr>
        <w:t xml:space="preserve">Test Case : </w:t>
        <w:br/>
      </w:r>
    </w:p>
    <w:p>
      <w:r>
        <w:rPr/>
        <w:t>Test Cases</w:t>
      </w:r>
    </w:p>
    <w:p>
      <w:r>
        <w:rPr/>
        <w:t>TC</w:t>
      </w:r>
      <w:r>
        <w:rPr>
          <w:i/>
        </w:rPr>
        <w:t>ES10b</w:t>
      </w:r>
      <w:r>
        <w:rPr/>
        <w:t>PrepareDownload_HashCcPresenceClarification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ready to initiate the PrepareDownload procedure per ES10b.</w:t>
            </w:r>
          </w:p>
        </w:tc>
      </w:tr>
      <w:tr>
        <w:tc>
          <w:tcPr>
            <w:tcW w:type="dxa" w:w="4320"/>
          </w:tcPr>
          <w:p>
            <w:r>
              <w:t>eUICC</w:t>
            </w:r>
          </w:p>
        </w:tc>
        <w:tc>
          <w:tcPr>
            <w:tcW w:type="dxa" w:w="4320"/>
          </w:tcPr>
          <w:p>
            <w:r>
              <w:t>eUICC is compliant with SGP.22 v2.6.1 and has not yet received a PrepareDownloadRequest in this session.</w:t>
            </w:r>
          </w:p>
        </w:tc>
      </w:tr>
      <w:tr>
        <w:tc>
          <w:tcPr>
            <w:tcW w:type="dxa" w:w="4320"/>
          </w:tcPr>
          <w:p>
            <w:r>
              <w:t>LPA</w:t>
            </w:r>
          </w:p>
        </w:tc>
        <w:tc>
          <w:tcPr>
            <w:tcW w:type="dxa" w:w="4320"/>
          </w:tcPr>
          <w:p>
            <w:r>
              <w:t>Acts as an intermediary, if present (LPAd or LPAe).</w:t>
            </w:r>
          </w:p>
        </w:tc>
      </w:tr>
    </w:tbl>
    <w:p>
      <w:r>
        <w:rPr/>
        <w:t>Test Sequence #01: hashCc Presence – Confirmation Code Required</w:t>
        <w:br/>
        <w:t>Verify that when the Confirmation Code is required (ccRequiredFlag == TRUE), the SM-DP+ includes hashCc in the PrepareDownloadRequest and the eUICC enforces its presence accordingly.</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sets ccRequiredFlag to TRUE during the Profile Download process.</w:t>
            </w:r>
          </w:p>
        </w:tc>
      </w:tr>
      <w:tr>
        <w:tc>
          <w:tcPr>
            <w:tcW w:type="dxa" w:w="4320"/>
          </w:tcPr>
          <w:p>
            <w:r>
              <w:t>eUICC</w:t>
            </w:r>
          </w:p>
        </w:tc>
        <w:tc>
          <w:tcPr>
            <w:tcW w:type="dxa" w:w="4320"/>
          </w:tcPr>
          <w:p>
            <w:r>
              <w:t>eUICC expects a PrepareDownloadRequest with hashCc present.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generates PrepareDownloadRequest with ccRequiredFlag = TRUE and includes hashCc.</w:t>
            </w:r>
          </w:p>
        </w:tc>
        <w:tc>
          <w:tcPr>
            <w:tcW w:type="dxa" w:w="2160"/>
          </w:tcPr>
          <w:p>
            <w:r>
              <w:t>eUICC validates presence of hashCc in the request.</w:t>
            </w:r>
          </w:p>
        </w:tc>
      </w:tr>
      <w:tr>
        <w:tc>
          <w:tcPr>
            <w:tcW w:type="dxa" w:w="2160"/>
          </w:tcPr>
          <w:p>
            <w:r>
              <w:t>1</w:t>
            </w:r>
          </w:p>
        </w:tc>
        <w:tc>
          <w:tcPr>
            <w:tcW w:type="dxa" w:w="2160"/>
          </w:tcPr>
          <w:p>
            <w:r>
              <w:t>SM-DP+ → eUICC</w:t>
            </w:r>
          </w:p>
        </w:tc>
        <w:tc>
          <w:tcPr>
            <w:tcW w:type="dxa" w:w="2160"/>
          </w:tcPr>
          <w:p>
            <w:r>
              <w:t>SM-DP+ sends signed PrepareDownloadRequest including hashCc and other required fields.</w:t>
            </w:r>
          </w:p>
        </w:tc>
        <w:tc>
          <w:tcPr>
            <w:tcW w:type="dxa" w:w="2160"/>
          </w:tcPr>
          <w:p>
            <w:r>
              <w:t>1- eUICC verifies hashCc is present when ccRequiredFlag is TRUE.2- If hashCc is missing, eUICC returns an error.3- If present, eUICC proceeds with further verifications of PrepareDownloadRequest.</w:t>
            </w:r>
          </w:p>
        </w:tc>
      </w:tr>
    </w:tbl>
    <w:p>
      <w:r>
        <w:rPr/>
        <w:t>Test Sequence #02: hashCc Absence – Confirmation Code Not Required</w:t>
        <w:br/>
        <w:t>Verify that when the Confirmation Code is not required (ccRequiredFlag == FALSE), hashCc is not included and the eUICC accepts the request.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sets ccRequiredFlag to FALSE during the Profile Download process.</w:t>
            </w:r>
          </w:p>
        </w:tc>
      </w:tr>
      <w:tr>
        <w:tc>
          <w:tcPr>
            <w:tcW w:type="dxa" w:w="4320"/>
          </w:tcPr>
          <w:p>
            <w:r>
              <w:t>eUICC</w:t>
            </w:r>
          </w:p>
        </w:tc>
        <w:tc>
          <w:tcPr>
            <w:tcW w:type="dxa" w:w="4320"/>
          </w:tcPr>
          <w:p>
            <w:r>
              <w:t>eUICC expects PrepareDownloadRequest without hashCc.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generates PrepareDownloadRequest with ccRequiredFlag = FALSE, omits hashCc.</w:t>
            </w:r>
          </w:p>
        </w:tc>
        <w:tc>
          <w:tcPr>
            <w:tcW w:type="dxa" w:w="2160"/>
          </w:tcPr>
          <w:p>
            <w:r>
              <w:t>eUICC validates absence of hashCc in the request (hashCc is OPTIONAL and not present).</w:t>
            </w:r>
          </w:p>
        </w:tc>
      </w:tr>
      <w:tr>
        <w:tc>
          <w:tcPr>
            <w:tcW w:type="dxa" w:w="2160"/>
          </w:tcPr>
          <w:p>
            <w:r>
              <w:t>1</w:t>
            </w:r>
          </w:p>
        </w:tc>
        <w:tc>
          <w:tcPr>
            <w:tcW w:type="dxa" w:w="2160"/>
          </w:tcPr>
          <w:p>
            <w:r>
              <w:t>SM-DP+ → eUICC</w:t>
            </w:r>
          </w:p>
        </w:tc>
        <w:tc>
          <w:tcPr>
            <w:tcW w:type="dxa" w:w="2160"/>
          </w:tcPr>
          <w:p>
            <w:r>
              <w:t>SM-DP+ sends signed PrepareDownloadRequest without hashCc.</w:t>
            </w:r>
          </w:p>
        </w:tc>
        <w:tc>
          <w:tcPr>
            <w:tcW w:type="dxa" w:w="2160"/>
          </w:tcPr>
          <w:p>
            <w:r>
              <w:t>1- eUICC checks that hashCc is not present and that this complies as ccRequiredFlag = FALSE.2- If hashCc is present when ccRequiredFlag = FALSE, eUICC MAY proceed (per ASN.1, hashCc is OPTIONAL), but the presence is ignored.3- eUICC continues with other verifications in PrepareDownloadRequest.</w:t>
            </w:r>
          </w:p>
        </w:tc>
      </w:tr>
    </w:tbl>
    <w:p>
      <w:r>
        <w:rPr/>
        <w:t>Test Sequence #03: Error Handling – hashCc Missing When Required</w:t>
        <w:br/>
        <w:t>Ensure eUICC returns an error if hashCc is missing when ccRequiredFlag = TRUE.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generates PrepareDownloadRequest with ccRequiredFlag = TRUE, but does NOT include hashCc.</w:t>
            </w:r>
          </w:p>
        </w:tc>
        <w:tc>
          <w:tcPr>
            <w:tcW w:type="dxa" w:w="2160"/>
          </w:tcPr>
          <w:p>
            <w:r>
              <w:t>eUICC checks for hashCc presence.</w:t>
            </w:r>
          </w:p>
        </w:tc>
      </w:tr>
      <w:tr>
        <w:tc>
          <w:tcPr>
            <w:tcW w:type="dxa" w:w="2160"/>
          </w:tcPr>
          <w:p>
            <w:r>
              <w:t>1</w:t>
            </w:r>
          </w:p>
        </w:tc>
        <w:tc>
          <w:tcPr>
            <w:tcW w:type="dxa" w:w="2160"/>
          </w:tcPr>
          <w:p>
            <w:r>
              <w:t>SM-DP+ → eUICC</w:t>
            </w:r>
          </w:p>
        </w:tc>
        <w:tc>
          <w:tcPr>
            <w:tcW w:type="dxa" w:w="2160"/>
          </w:tcPr>
          <w:p>
            <w:r>
              <w:t>SM-DP+ sends signed PrepareDownloadRequest missing hashCc where required.</w:t>
            </w:r>
          </w:p>
        </w:tc>
        <w:tc>
          <w:tcPr>
            <w:tcW w:type="dxa" w:w="2160"/>
          </w:tcPr>
          <w:p>
            <w:r>
              <w:t>1- eUICC identifies that hashCc is missing when ccRequiredFlag = TRUE.2- eUICC returns PrepareDownloadResponseError with appropriate error code (e.g., invalidSignature or undefinedError).</w:t>
            </w:r>
          </w:p>
        </w:tc>
      </w:tr>
    </w:tbl>
    <w:p>
      <w:r>
        <w:rPr/>
        <w:t>Test Sequence #04: Error Handling – Malformed hashCc</w:t>
        <w:br/>
        <w:t>Ensure eUICC returns an error if hashCc is present but not in correct format.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SM-DP+ generates PrepareDownloadRequest including hashCc, but hashCc is not valid Octet32.</w:t>
            </w:r>
          </w:p>
        </w:tc>
        <w:tc>
          <w:tcPr>
            <w:tcW w:type="dxa" w:w="2160"/>
          </w:tcPr>
          <w:p>
            <w:r>
              <w:t>eUICC checks the format and encoding of hashCc.</w:t>
            </w:r>
          </w:p>
        </w:tc>
      </w:tr>
      <w:tr>
        <w:tc>
          <w:tcPr>
            <w:tcW w:type="dxa" w:w="2160"/>
          </w:tcPr>
          <w:p>
            <w:r>
              <w:t>1</w:t>
            </w:r>
          </w:p>
        </w:tc>
        <w:tc>
          <w:tcPr>
            <w:tcW w:type="dxa" w:w="2160"/>
          </w:tcPr>
          <w:p>
            <w:r>
              <w:t>SM-DP+ → eUICC</w:t>
            </w:r>
          </w:p>
        </w:tc>
        <w:tc>
          <w:tcPr>
            <w:tcW w:type="dxa" w:w="2160"/>
          </w:tcPr>
          <w:p>
            <w:r>
              <w:t>SM-DP+ sends signed PrepareDownloadRequest including malformed hashCc.</w:t>
            </w:r>
          </w:p>
        </w:tc>
        <w:tc>
          <w:tcPr>
            <w:tcW w:type="dxa" w:w="2160"/>
          </w:tcPr>
          <w:p>
            <w:r>
              <w:t>1- eUICC identifies wrong hashCc length/value.2- eUICC returns PrepareDownloadResponseError with appropriate DownloadErrorCode (e.g., invalidSignature).</w:t>
            </w:r>
          </w:p>
        </w:tc>
      </w:tr>
    </w:tbl>
    <w:p>
      <w:r>
        <w:rPr/>
        <w:t>Conformance Requirements References</w:t>
      </w:r>
    </w:p>
    <w:p>
      <w:pPr>
        <w:pStyle w:val="ListBullet"/>
        <w:ind w:left="0"/>
      </w:pPr>
      <w:r>
        <w:rPr/>
        <w:t>Section ES10b, SGP.22 v2.6.1 (including CR26007R01): “If ccRequiredFlag is TRUE, then verify that hashCc is present in the request. If any of these verifications fail, the eUICC SHALL return an error. If these verifications are successful, the eUICC SHALL proceed...”</w:t>
      </w:r>
    </w:p>
    <w:p>
      <w:pPr>
        <w:pStyle w:val="ListBullet"/>
        <w:ind w:left="0"/>
      </w:pPr>
      <w:r>
        <w:rPr/>
        <w:t>ASN.1 for PrepareDownloadRequest, PrepareDownloadResponse, and handling of DownloadErrorCode.</w:t>
      </w:r>
    </w:p>
    <w:p>
      <w:r>
        <w:rPr/>
        <w:t>Conditional Execution Rules</w:t>
      </w:r>
    </w:p>
    <w:p>
      <w:pPr>
        <w:pStyle w:val="ListBullet"/>
        <w:ind w:left="0"/>
      </w:pPr>
      <w:r>
        <w:rPr/>
        <w:t>Test Sequence #01 SHALL be executed if ccRequiredFlag is set to TRUE by SM-DP+.</w:t>
      </w:r>
    </w:p>
    <w:p>
      <w:pPr>
        <w:pStyle w:val="ListBullet"/>
        <w:ind w:left="0"/>
      </w:pPr>
      <w:r>
        <w:rPr/>
        <w:t>Test Sequence #02 SHALL be executed if ccRequiredFlag is set to FALSE by SM-DP+.</w:t>
      </w:r>
    </w:p>
    <w:p>
      <w:pPr>
        <w:pStyle w:val="ListBullet"/>
        <w:ind w:left="0"/>
      </w:pPr>
      <w:r>
        <w:rPr/>
        <w:t>Test Sequence #03 and #04 are mandatory negative test cases for conformance.</w:t>
      </w:r>
    </w:p>
    <w:p/>
    <w:p>
      <w:r>
        <w:rPr>
          <w:b/>
          <w:sz w:val="24"/>
        </w:rPr>
        <w:t>Requirement ID : CR26009R01 | Requirement Description : Clarifications regarding NAAs and Profile Component definition</w:t>
      </w:r>
    </w:p>
    <w:p>
      <w:r>
        <w:rPr>
          <w:b/>
          <w:sz w:val="24"/>
        </w:rPr>
        <w:t xml:space="preserve">Test Case : </w:t>
        <w:br/>
      </w:r>
    </w:p>
    <w:p>
      <w:r>
        <w:rPr/>
        <w:t>Test Cases</w:t>
      </w:r>
    </w:p>
    <w:p>
      <w:r>
        <w:rPr/>
        <w:t>TC</w:t>
      </w:r>
      <w:r>
        <w:rPr>
          <w:i/>
        </w:rPr>
        <w:t>eUICC</w:t>
      </w:r>
      <w:r>
        <w:rPr/>
        <w:t>CR26009R01</w:t>
      </w:r>
      <w:r>
        <w:rPr>
          <w:i/>
        </w:rPr>
        <w:t>ProfileComponent</w:t>
      </w:r>
      <w:r>
        <w:rPr/>
        <w:t>NAA_Definition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eUICC compliant with SGP.22 v2.6.1 and provisioned for consumer device use.</w:t>
            </w:r>
          </w:p>
        </w:tc>
      </w:tr>
      <w:tr>
        <w:tc>
          <w:tcPr>
            <w:tcW w:type="dxa" w:w="4320"/>
          </w:tcPr>
          <w:p>
            <w:r>
              <w:t>SM-DP+</w:t>
            </w:r>
          </w:p>
        </w:tc>
        <w:tc>
          <w:tcPr>
            <w:tcW w:type="dxa" w:w="4320"/>
          </w:tcPr>
          <w:p>
            <w:r>
              <w:t>Subscription Manager Data Preparation+ available and configured for interoperable Profile download.</w:t>
            </w:r>
          </w:p>
        </w:tc>
      </w:tr>
      <w:tr>
        <w:tc>
          <w:tcPr>
            <w:tcW w:type="dxa" w:w="4320"/>
          </w:tcPr>
          <w:p>
            <w:r>
              <w:t>Device</w:t>
            </w:r>
          </w:p>
        </w:tc>
        <w:tc>
          <w:tcPr>
            <w:tcW w:type="dxa" w:w="4320"/>
          </w:tcPr>
          <w:p>
            <w:r>
              <w:t>Device compliant with SGP.22 v2.6.1, capable of eUICC Profile Management with an active LPA instance.</w:t>
            </w:r>
          </w:p>
        </w:tc>
      </w:tr>
    </w:tbl>
    <w:p>
      <w:r>
        <w:rPr/>
        <w:t>Test Sequence #01: Validation of Mandatory and Optional Profile Components</w:t>
        <w:br/>
        <w:t>Description of the aim of the test sequence N°1</w:t>
      </w:r>
      <w:r>
        <w:rPr/>
        <w:br/>
        <w:t>To verify that a Profile installed on the eUICC contains all mandatory Profile Components as defined in the requirement, and that optional components are included only when configured.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Profile is prepared according to SGP.22 section 2.4.5, with specified components.</w:t>
            </w:r>
          </w:p>
        </w:tc>
      </w:tr>
      <w:tr>
        <w:tc>
          <w:tcPr>
            <w:tcW w:type="dxa" w:w="4320"/>
          </w:tcPr>
          <w:p>
            <w:r>
              <w:t>eUICC</w:t>
            </w:r>
          </w:p>
        </w:tc>
        <w:tc>
          <w:tcPr>
            <w:tcW w:type="dxa" w:w="4320"/>
          </w:tcPr>
          <w:p>
            <w:r>
              <w:t>Profile-free initial state or containing only non-conflicting Profiles.</w:t>
            </w:r>
          </w:p>
        </w:tc>
      </w:tr>
      <w:tr>
        <w:tc>
          <w:tcPr>
            <w:tcW w:type="dxa" w:w="4320"/>
          </w:tcPr>
          <w:p>
            <w:r>
              <w:t>Device</w:t>
            </w:r>
          </w:p>
        </w:tc>
        <w:tc>
          <w:tcPr>
            <w:tcW w:type="dxa" w:w="4320"/>
          </w:tcPr>
          <w:p>
            <w:r>
              <w:t>Connected and authorized to manage and display eUICC Profiles.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Prepare and download a Profile that includes: one MNO-SD, at least one NAA, file system elements, and Profile Metadata. Optional: SSD, CASD, applets.</w:t>
            </w:r>
          </w:p>
        </w:tc>
        <w:tc>
          <w:tcPr>
            <w:tcW w:type="dxa" w:w="2160"/>
          </w:tcPr>
          <w:p>
            <w:r>
              <w:t>Profile installation request is received by LPA; Profile is downloaded and stored on the eUICC for further inspection.</w:t>
            </w:r>
          </w:p>
        </w:tc>
      </w:tr>
      <w:tr>
        <w:tc>
          <w:tcPr>
            <w:tcW w:type="dxa" w:w="2160"/>
          </w:tcPr>
          <w:p>
            <w:r>
              <w:t>1</w:t>
            </w:r>
          </w:p>
        </w:tc>
        <w:tc>
          <w:tcPr>
            <w:tcW w:type="dxa" w:w="2160"/>
          </w:tcPr>
          <w:p>
            <w:r>
              <w:t>Device → eUICC</w:t>
            </w:r>
          </w:p>
        </w:tc>
        <w:tc>
          <w:tcPr>
            <w:tcW w:type="dxa" w:w="2160"/>
          </w:tcPr>
          <w:p>
            <w:r>
              <w:t>Initiate Profile information query (e.g., via LPA interface) to enumerate Profile Components.</w:t>
            </w:r>
          </w:p>
        </w:tc>
        <w:tc>
          <w:tcPr>
            <w:tcW w:type="dxa" w:w="2160"/>
          </w:tcPr>
          <w:p>
            <w:r>
              <w:t>1- LPA retrieves list of Profile Components.2- LPA confirms presence of mandatory components: MNO-SD, at least one NAA, file system, Profile Metadata.3- LPA may identify optional components (SSD, CASD, applets) if configured.</w:t>
            </w:r>
          </w:p>
        </w:tc>
      </w:tr>
      <w:tr>
        <w:tc>
          <w:tcPr>
            <w:tcW w:type="dxa" w:w="2160"/>
          </w:tcPr>
          <w:p>
            <w:r>
              <w:t>2</w:t>
            </w:r>
          </w:p>
        </w:tc>
        <w:tc>
          <w:tcPr>
            <w:tcW w:type="dxa" w:w="2160"/>
          </w:tcPr>
          <w:p>
            <w:r>
              <w:t>Device → eUICC</w:t>
            </w:r>
          </w:p>
        </w:tc>
        <w:tc>
          <w:tcPr>
            <w:tcW w:type="dxa" w:w="2160"/>
          </w:tcPr>
          <w:p>
            <w:r>
              <w:t>Check if any Profile Component (e.g., NAA) is visible/accessed by other ISD-P.</w:t>
            </w:r>
          </w:p>
        </w:tc>
        <w:tc>
          <w:tcPr>
            <w:tcW w:type="dxa" w:w="2160"/>
          </w:tcPr>
          <w:p>
            <w:r>
              <w:t>Device/LPA observes that Profile Components in one ISD-P are not visible to or accessible from outside its ISD-P, as required.</w:t>
            </w:r>
          </w:p>
        </w:tc>
      </w:tr>
      <w:tr>
        <w:tc>
          <w:tcPr>
            <w:tcW w:type="dxa" w:w="2160"/>
          </w:tcPr>
          <w:p>
            <w:r>
              <w:t>3</w:t>
            </w:r>
          </w:p>
        </w:tc>
        <w:tc>
          <w:tcPr>
            <w:tcW w:type="dxa" w:w="2160"/>
          </w:tcPr>
          <w:p>
            <w:r>
              <w:t>Device → eUICC</w:t>
            </w:r>
          </w:p>
        </w:tc>
        <w:tc>
          <w:tcPr>
            <w:tcW w:type="dxa" w:w="2160"/>
          </w:tcPr>
          <w:p>
            <w:r>
              <w:t>Delete the installed Profile.</w:t>
            </w:r>
          </w:p>
        </w:tc>
        <w:tc>
          <w:tcPr>
            <w:tcW w:type="dxa" w:w="2160"/>
          </w:tcPr>
          <w:p>
            <w:r>
              <w:t>1- The entire ISD-P and all contained Profile Components are deleted.2- None of the Profile Components remain on the eUICC after deletion.</w:t>
            </w:r>
          </w:p>
        </w:tc>
      </w:tr>
    </w:tbl>
    <w:p>
      <w:r>
        <w:rPr/>
        <w:t>Test Sequence #02: Verification of NAA Parameters and Access Control</w:t>
        <w:br/>
        <w:t>Description of the aim of the test sequence N°2</w:t>
      </w:r>
      <w:r>
        <w:rPr/>
        <w:br/>
        <w:t>To ensure that the NAA (Network Access Application) and its parameters are included within the Profile, and cannot be accessed or modified by entities outside the Profile's ISD-P.</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Contains an installed Profile with at least one NAA component in its ISD-P.</w:t>
            </w:r>
          </w:p>
        </w:tc>
      </w:tr>
      <w:tr>
        <w:tc>
          <w:tcPr>
            <w:tcW w:type="dxa" w:w="4320"/>
          </w:tcPr>
          <w:p>
            <w:r>
              <w:t>Device</w:t>
            </w:r>
          </w:p>
        </w:tc>
        <w:tc>
          <w:tcPr>
            <w:tcW w:type="dxa" w:w="4320"/>
          </w:tcPr>
          <w:p>
            <w:r>
              <w:t>Capable of executing commands to query and attempt modification of NAA params.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eUICC</w:t>
            </w:r>
          </w:p>
        </w:tc>
        <w:tc>
          <w:tcPr>
            <w:tcW w:type="dxa" w:w="2160"/>
          </w:tcPr>
          <w:p>
            <w:r>
              <w:t>Attempt to select and access NAA parameters from outside the Profile's ISD-P.</w:t>
            </w:r>
          </w:p>
        </w:tc>
        <w:tc>
          <w:tcPr>
            <w:tcW w:type="dxa" w:w="2160"/>
          </w:tcPr>
          <w:p>
            <w:r>
              <w:t>Access to NAA parameters is strictly denied; NAA is not visible or accessible outside the ISD-P containing it.</w:t>
            </w:r>
          </w:p>
        </w:tc>
      </w:tr>
      <w:tr>
        <w:tc>
          <w:tcPr>
            <w:tcW w:type="dxa" w:w="2160"/>
          </w:tcPr>
          <w:p>
            <w:r>
              <w:t>1</w:t>
            </w:r>
          </w:p>
        </w:tc>
        <w:tc>
          <w:tcPr>
            <w:tcW w:type="dxa" w:w="2160"/>
          </w:tcPr>
          <w:p>
            <w:r>
              <w:t>Device → eUICC</w:t>
            </w:r>
          </w:p>
        </w:tc>
        <w:tc>
          <w:tcPr>
            <w:tcW w:type="dxa" w:w="2160"/>
          </w:tcPr>
          <w:p>
            <w:r>
              <w:t>Attempt to modify NAA parameters from outside the Profile's ISD-P.</w:t>
            </w:r>
          </w:p>
        </w:tc>
        <w:tc>
          <w:tcPr>
            <w:tcW w:type="dxa" w:w="2160"/>
          </w:tcPr>
          <w:p>
            <w:r>
              <w:t>Modification is blocked; only allowed within the scope of Profile's ISD-P by the appropriate Profile Owner entity.</w:t>
            </w:r>
          </w:p>
        </w:tc>
      </w:tr>
      <w:tr>
        <w:tc>
          <w:tcPr>
            <w:tcW w:type="dxa" w:w="2160"/>
          </w:tcPr>
          <w:p>
            <w:r>
              <w:t>2</w:t>
            </w:r>
          </w:p>
        </w:tc>
        <w:tc>
          <w:tcPr>
            <w:tcW w:type="dxa" w:w="2160"/>
          </w:tcPr>
          <w:p>
            <w:r>
              <w:t>Device → eUICC</w:t>
            </w:r>
          </w:p>
        </w:tc>
        <w:tc>
          <w:tcPr>
            <w:tcW w:type="dxa" w:w="2160"/>
          </w:tcPr>
          <w:p>
            <w:r>
              <w:t>Enable or disable the Profile and observe impact on NAA and Profile Components.</w:t>
            </w:r>
          </w:p>
        </w:tc>
        <w:tc>
          <w:tcPr>
            <w:tcW w:type="dxa" w:w="2160"/>
          </w:tcPr>
          <w:p>
            <w:r>
              <w:t>Enabling: NAA becomes operational; Disabling: NAA and other components are not selectable/accessible.</w:t>
            </w:r>
          </w:p>
        </w:tc>
      </w:tr>
    </w:tbl>
    <w:p>
      <w:r>
        <w:rPr/>
        <w:t>Test Sequence #03: Profile Deletion and Component Removal</w:t>
        <w:br/>
        <w:t>Description of the aim of the test sequence N°3</w:t>
      </w:r>
      <w:r>
        <w:rPr/>
        <w:br/>
        <w:t>To confirm that upon deletion of a Profile, all contained Profile Components (including NAAs and Security Domains) in the associated ISD-P are irreversibly removed.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eUICC</w:t>
            </w:r>
          </w:p>
        </w:tc>
        <w:tc>
          <w:tcPr>
            <w:tcW w:type="dxa" w:w="2160"/>
          </w:tcPr>
          <w:p>
            <w:r>
              <w:t>Send Profile delete command to the eUICC</w:t>
            </w:r>
          </w:p>
        </w:tc>
        <w:tc>
          <w:tcPr>
            <w:tcW w:type="dxa" w:w="2160"/>
          </w:tcPr>
          <w:p>
            <w:r>
              <w:t>The corresponding ISD-P and all contained Profile Components are completely deleted.</w:t>
            </w:r>
          </w:p>
        </w:tc>
      </w:tr>
      <w:tr>
        <w:tc>
          <w:tcPr>
            <w:tcW w:type="dxa" w:w="2160"/>
          </w:tcPr>
          <w:p>
            <w:r>
              <w:t>2</w:t>
            </w:r>
          </w:p>
        </w:tc>
        <w:tc>
          <w:tcPr>
            <w:tcW w:type="dxa" w:w="2160"/>
          </w:tcPr>
          <w:p>
            <w:r>
              <w:t>Device → eUICC</w:t>
            </w:r>
          </w:p>
        </w:tc>
        <w:tc>
          <w:tcPr>
            <w:tcW w:type="dxa" w:w="2160"/>
          </w:tcPr>
          <w:p>
            <w:r>
              <w:t>Attempt to access previously present NAA</w:t>
            </w:r>
          </w:p>
        </w:tc>
        <w:tc>
          <w:tcPr>
            <w:tcW w:type="dxa" w:w="2160"/>
          </w:tcPr>
          <w:p>
            <w:r>
              <w:t>No access possible; the NAA and all other Profile Components are confirmed to be deleted.</w:t>
            </w:r>
          </w:p>
        </w:tc>
      </w:tr>
    </w:tbl>
    <w:p>
      <w:r>
        <w:rPr/>
        <w:t>Conformance Requirements References</w:t>
      </w:r>
      <w:r>
        <w:rPr/>
        <w:br/>
        <w:t>- SGP.22 v2.6.1 section 2.4.5: Profile structure and Profile Component requirements</w:t>
      </w:r>
      <w:r>
        <w:rPr/>
        <w:br/>
        <w:t>- SGP.02 v4.2 section 2.2.4: Profile Control and NAA requirements</w:t>
      </w:r>
      <w:r>
        <w:rPr/>
        <w:br/>
        <w:t>- SGP.22 v2.6.1 Profile Access Control principles</w:t>
      </w:r>
      <w:r>
        <w:rPr/>
        <w:br/>
        <w:t>- CR26009R01: Clarifications regarding NAAs and Profile Component definition</w:t>
      </w:r>
    </w:p>
    <w:p>
      <w:r>
        <w:rPr/>
        <w:t>Conditional Execution</w:t>
      </w:r>
      <w:r>
        <w:rPr/>
        <w:br/>
        <w:t>- Step 1 of Test Sequence #02 SHALL only be executed if the eUICC exposes more than one Profile/ISD-P.</w:t>
      </w:r>
      <w:r>
        <w:rPr/>
        <w:br/>
        <w:t>- Test Sequence #03 SHALL be executed after at least one Profile was successfully installed and enabled on the eUICC.</w:t>
      </w:r>
    </w:p>
    <w:p/>
    <w:p>
      <w:r>
        <w:rPr>
          <w:b/>
          <w:sz w:val="24"/>
        </w:rPr>
        <w:t>Requirement ID : CR26011R03 | Requirement Description : Delete in ACR procedure</w:t>
      </w:r>
    </w:p>
    <w:p>
      <w:r>
        <w:rPr>
          <w:b/>
          <w:sz w:val="24"/>
        </w:rPr>
        <w:t xml:space="preserve">Test Case : </w:t>
        <w:br/>
      </w:r>
    </w:p>
    <w:p>
      <w:r>
        <w:rPr/>
        <w:t>Test Cases</w:t>
      </w:r>
    </w:p>
    <w:p>
      <w:r>
        <w:rPr/>
        <w:t>TC</w:t>
      </w:r>
      <w:r>
        <w:rPr>
          <w:i/>
        </w:rPr>
        <w:t>ACR</w:t>
      </w:r>
      <w:r>
        <w:rPr/>
        <w:t>DeleteProcedure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OffCardEntity</w:t>
            </w:r>
          </w:p>
        </w:tc>
        <w:tc>
          <w:tcPr>
            <w:tcW w:type="dxa" w:w="4320"/>
          </w:tcPr>
          <w:p>
            <w:r>
              <w:t>The Off-Card Entity (e.g., a remote management system) has a secure channel established.</w:t>
            </w:r>
          </w:p>
        </w:tc>
      </w:tr>
      <w:tr>
        <w:tc>
          <w:tcPr>
            <w:tcW w:type="dxa" w:w="4320"/>
          </w:tcPr>
          <w:p>
            <w:r>
              <w:t>eUICC</w:t>
            </w:r>
          </w:p>
        </w:tc>
        <w:tc>
          <w:tcPr>
            <w:tcW w:type="dxa" w:w="4320"/>
          </w:tcPr>
          <w:p>
            <w:r>
              <w:t>The eUICC is personalized and contains one or more Security Domains and/or Profiles.</w:t>
            </w:r>
          </w:p>
        </w:tc>
      </w:tr>
    </w:tbl>
    <w:p>
      <w:r>
        <w:rPr/>
        <w:t>Test Sequence #01: Successful Deletion in the ACR Procedure</w:t>
        <w:br/>
        <w:t>This test sequence verifies that the eUICC can successfully process a DELETE command for a Security Domain or Application identified by its AID, according to the Application Content Removal (ACR) procedure, when all conditions are met.</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OffCardEntity</w:t>
            </w:r>
          </w:p>
        </w:tc>
        <w:tc>
          <w:tcPr>
            <w:tcW w:type="dxa" w:w="4320"/>
          </w:tcPr>
          <w:p>
            <w:r>
              <w:t>Authenticated to the Security Domain performing the deletion via secure channel.</w:t>
            </w:r>
          </w:p>
        </w:tc>
      </w:tr>
      <w:tr>
        <w:tc>
          <w:tcPr>
            <w:tcW w:type="dxa" w:w="4320"/>
          </w:tcPr>
          <w:p>
            <w:r>
              <w:t>eUICC</w:t>
            </w:r>
          </w:p>
        </w:tc>
        <w:tc>
          <w:tcPr>
            <w:tcW w:type="dxa" w:w="4320"/>
          </w:tcPr>
          <w:p>
            <w:r>
              <w:t>The target Security Domain/Application is present and not selected on any channel.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OffCardEntity → eUICC</w:t>
            </w:r>
          </w:p>
        </w:tc>
        <w:tc>
          <w:tcPr>
            <w:tcW w:type="dxa" w:w="2160"/>
          </w:tcPr>
          <w:p>
            <w:r>
              <w:t>Establish Secure Channel with required security level for DELETE operation.</w:t>
            </w:r>
          </w:p>
        </w:tc>
        <w:tc>
          <w:tcPr>
            <w:tcW w:type="dxa" w:w="2160"/>
          </w:tcPr>
          <w:p>
            <w:r>
              <w:t>Secure channel is established at AUTHENTICATED (or higher) level.</w:t>
            </w:r>
          </w:p>
        </w:tc>
      </w:tr>
      <w:tr>
        <w:tc>
          <w:tcPr>
            <w:tcW w:type="dxa" w:w="2160"/>
          </w:tcPr>
          <w:p>
            <w:r>
              <w:t>1</w:t>
            </w:r>
          </w:p>
        </w:tc>
        <w:tc>
          <w:tcPr>
            <w:tcW w:type="dxa" w:w="2160"/>
          </w:tcPr>
          <w:p>
            <w:r>
              <w:t>OffCardEntity → eUICC</w:t>
            </w:r>
          </w:p>
        </w:tc>
        <w:tc>
          <w:tcPr>
            <w:tcW w:type="dxa" w:w="2160"/>
          </w:tcPr>
          <w:p>
            <w:r>
              <w:t>Send DELETE command to Security Domain or Application with AID as per Table 19/20, valid P2.</w:t>
            </w:r>
          </w:p>
        </w:tc>
        <w:tc>
          <w:tcPr>
            <w:tcW w:type="dxa" w:w="2160"/>
          </w:tcPr>
          <w:p>
            <w:r>
              <w:t>1- eUICC applies its secure communication and security policies.2- Validates P2 parameter.3- Checks object references and access conditions.</w:t>
            </w:r>
          </w:p>
        </w:tc>
      </w:tr>
      <w:tr>
        <w:tc>
          <w:tcPr>
            <w:tcW w:type="dxa" w:w="2160"/>
          </w:tcPr>
          <w:p>
            <w:r>
              <w:t>2</w:t>
            </w:r>
          </w:p>
        </w:tc>
        <w:tc>
          <w:tcPr>
            <w:tcW w:type="dxa" w:w="2160"/>
          </w:tcPr>
          <w:p>
            <w:r>
              <w:t>eUICC</w:t>
            </w:r>
          </w:p>
        </w:tc>
        <w:tc>
          <w:tcPr>
            <w:tcW w:type="dxa" w:w="2160"/>
          </w:tcPr>
          <w:p>
            <w:r>
              <w:t>Process deletion of Application/Security Domain as per ACR rules.</w:t>
            </w:r>
          </w:p>
        </w:tc>
        <w:tc>
          <w:tcPr>
            <w:tcW w:type="dxa" w:w="2160"/>
          </w:tcPr>
          <w:p>
            <w:r>
              <w:t>References are checked and validated; no dependencies exist.</w:t>
            </w:r>
          </w:p>
        </w:tc>
      </w:tr>
      <w:tr>
        <w:tc>
          <w:tcPr>
            <w:tcW w:type="dxa" w:w="2160"/>
          </w:tcPr>
          <w:p>
            <w:r>
              <w:t>3</w:t>
            </w:r>
          </w:p>
        </w:tc>
        <w:tc>
          <w:tcPr>
            <w:tcW w:type="dxa" w:w="2160"/>
          </w:tcPr>
          <w:p>
            <w:r>
              <w:t>eUICC</w:t>
            </w:r>
          </w:p>
        </w:tc>
        <w:tc>
          <w:tcPr>
            <w:tcW w:type="dxa" w:w="2160"/>
          </w:tcPr>
          <w:p>
            <w:r>
              <w:t>Remove entry from GlobalPlatform Registry and release associated memory/resources.</w:t>
            </w:r>
          </w:p>
        </w:tc>
        <w:tc>
          <w:tcPr>
            <w:tcW w:type="dxa" w:w="2160"/>
          </w:tcPr>
          <w:p>
            <w:r>
              <w:t>Entry is removed from Registry and memory is released as per GP Card Spec sections 9.7 and 9.8.</w:t>
            </w:r>
          </w:p>
        </w:tc>
      </w:tr>
      <w:tr>
        <w:tc>
          <w:tcPr>
            <w:tcW w:type="dxa" w:w="2160"/>
          </w:tcPr>
          <w:p>
            <w:r>
              <w:t>4</w:t>
            </w:r>
          </w:p>
        </w:tc>
        <w:tc>
          <w:tcPr>
            <w:tcW w:type="dxa" w:w="2160"/>
          </w:tcPr>
          <w:p>
            <w:r>
              <w:t>eUICC → OffCardEntity</w:t>
            </w:r>
          </w:p>
        </w:tc>
        <w:tc>
          <w:tcPr>
            <w:tcW w:type="dxa" w:w="2160"/>
          </w:tcPr>
          <w:p>
            <w:r>
              <w:t>Send DELETE response as specified (single byte '00').</w:t>
            </w:r>
          </w:p>
        </w:tc>
        <w:tc>
          <w:tcPr>
            <w:tcW w:type="dxa" w:w="2160"/>
          </w:tcPr>
          <w:p>
            <w:r>
              <w:t>Response '00' is returned indicating successful deletion and no additional data.</w:t>
            </w:r>
          </w:p>
        </w:tc>
      </w:tr>
    </w:tbl>
    <w:p>
      <w:r>
        <w:rPr/>
        <w:t>Test Sequence #02: Attempt to Delete with Profile Enabled, Fall-Back Attribute, or Test Profile</w:t>
        <w:br/>
        <w:t>This test sequence verifies proper error handling when the DELETE command targets a Profile that is Enabled, has a Fall-Back Attribute, or is a Test Profile.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OffCardEntity</w:t>
            </w:r>
          </w:p>
        </w:tc>
        <w:tc>
          <w:tcPr>
            <w:tcW w:type="dxa" w:w="4320"/>
          </w:tcPr>
          <w:p>
            <w:r>
              <w:t>Authenticated to the Security Domain performing the deletion.</w:t>
            </w:r>
          </w:p>
        </w:tc>
      </w:tr>
      <w:tr>
        <w:tc>
          <w:tcPr>
            <w:tcW w:type="dxa" w:w="4320"/>
          </w:tcPr>
          <w:p>
            <w:r>
              <w:t>eUICC</w:t>
            </w:r>
          </w:p>
        </w:tc>
        <w:tc>
          <w:tcPr>
            <w:tcW w:type="dxa" w:w="4320"/>
          </w:tcPr>
          <w:p>
            <w:r>
              <w:t>Target Profile is in Enabled state or has the Fall-Back Attribute, or is marked as Test Profile.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OffCardEntity → eUICC</w:t>
            </w:r>
          </w:p>
        </w:tc>
        <w:tc>
          <w:tcPr>
            <w:tcW w:type="dxa" w:w="2160"/>
          </w:tcPr>
          <w:p>
            <w:r>
              <w:t>Send DELETE command as per ACR, referencing the Profile AID.</w:t>
            </w:r>
          </w:p>
        </w:tc>
        <w:tc>
          <w:tcPr>
            <w:tcW w:type="dxa" w:w="2160"/>
          </w:tcPr>
          <w:p>
            <w:r>
              <w:t>eUICC checks profile state and attributes.</w:t>
            </w:r>
          </w:p>
        </w:tc>
      </w:tr>
      <w:tr>
        <w:tc>
          <w:tcPr>
            <w:tcW w:type="dxa" w:w="2160"/>
          </w:tcPr>
          <w:p>
            <w:r>
              <w:t>2</w:t>
            </w:r>
          </w:p>
        </w:tc>
        <w:tc>
          <w:tcPr>
            <w:tcW w:type="dxa" w:w="2160"/>
          </w:tcPr>
          <w:p>
            <w:r>
              <w:t>eUICC → OffCardEntity</w:t>
            </w:r>
          </w:p>
        </w:tc>
        <w:tc>
          <w:tcPr>
            <w:tcW w:type="dxa" w:w="2160"/>
          </w:tcPr>
          <w:p>
            <w:r>
              <w:t>Respond with execution result.</w:t>
            </w:r>
          </w:p>
        </w:tc>
        <w:tc>
          <w:tcPr>
            <w:tcW w:type="dxa" w:w="2160"/>
          </w:tcPr>
          <w:p>
            <w:r>
              <w:t>Status '69 85': Indicates the Profile is in Enabled state, has Fall-Back Attribute, or is a Test Profile.</w:t>
            </w:r>
          </w:p>
        </w:tc>
      </w:tr>
    </w:tbl>
    <w:p>
      <w:r>
        <w:rPr/>
        <w:t>Test Sequence #03: Attempt to Delete when POL1 Prevents Deletion</w:t>
        <w:br/>
        <w:t>This test sequence verifies enforcement of Profile Policy 1 (POL1) conditions that prevent deletion.</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OffCardEntity</w:t>
            </w:r>
          </w:p>
        </w:tc>
        <w:tc>
          <w:tcPr>
            <w:tcW w:type="dxa" w:w="4320"/>
          </w:tcPr>
          <w:p>
            <w:r>
              <w:t>Authenticated and permitted to manage the target Profile.</w:t>
            </w:r>
          </w:p>
        </w:tc>
      </w:tr>
      <w:tr>
        <w:tc>
          <w:tcPr>
            <w:tcW w:type="dxa" w:w="4320"/>
          </w:tcPr>
          <w:p>
            <w:r>
              <w:t>eUICC</w:t>
            </w:r>
          </w:p>
        </w:tc>
        <w:tc>
          <w:tcPr>
            <w:tcW w:type="dxa" w:w="4320"/>
          </w:tcPr>
          <w:p>
            <w:r>
              <w:t>Target Profile has POL1 policy set to prevent deletion (including as result of Fall-Back state).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OffCardEntity → eUICC</w:t>
            </w:r>
          </w:p>
        </w:tc>
        <w:tc>
          <w:tcPr>
            <w:tcW w:type="dxa" w:w="2160"/>
          </w:tcPr>
          <w:p>
            <w:r>
              <w:t>Send DELETE command for the Profile as per ACR.</w:t>
            </w:r>
          </w:p>
        </w:tc>
        <w:tc>
          <w:tcPr>
            <w:tcW w:type="dxa" w:w="2160"/>
          </w:tcPr>
          <w:p>
            <w:r>
              <w:t>eUICC checks POL1 policy.</w:t>
            </w:r>
          </w:p>
        </w:tc>
      </w:tr>
      <w:tr>
        <w:tc>
          <w:tcPr>
            <w:tcW w:type="dxa" w:w="2160"/>
          </w:tcPr>
          <w:p>
            <w:r>
              <w:t>2</w:t>
            </w:r>
          </w:p>
        </w:tc>
        <w:tc>
          <w:tcPr>
            <w:tcW w:type="dxa" w:w="2160"/>
          </w:tcPr>
          <w:p>
            <w:r>
              <w:t>eUICC → OffCardEntity</w:t>
            </w:r>
          </w:p>
        </w:tc>
        <w:tc>
          <w:tcPr>
            <w:tcW w:type="dxa" w:w="2160"/>
          </w:tcPr>
          <w:p>
            <w:r>
              <w:t>Return error status word.</w:t>
            </w:r>
          </w:p>
        </w:tc>
        <w:tc>
          <w:tcPr>
            <w:tcW w:type="dxa" w:w="2160"/>
          </w:tcPr>
          <w:p>
            <w:r>
              <w:t>Status '69 E1': Deletion prevented by POL1.</w:t>
            </w:r>
          </w:p>
        </w:tc>
      </w:tr>
    </w:tbl>
    <w:p>
      <w:r>
        <w:rPr/>
        <w:t>Test Sequence #04: Attempt to Self-Delete Security Domain via DELETE Command</w:t>
        <w:br/>
        <w:t>This test sequence verifies the ACR behavior for self-deletion of a Security Domain using the DELETE command with P2 set for self-delete (P2.b6=1).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OffCardEntity</w:t>
            </w:r>
          </w:p>
        </w:tc>
        <w:tc>
          <w:tcPr>
            <w:tcW w:type="dxa" w:w="4320"/>
          </w:tcPr>
          <w:p>
            <w:r>
              <w:t>Secure Channel at authentication level as required for self-deletion.</w:t>
            </w:r>
          </w:p>
        </w:tc>
      </w:tr>
      <w:tr>
        <w:tc>
          <w:tcPr>
            <w:tcW w:type="dxa" w:w="4320"/>
          </w:tcPr>
          <w:p>
            <w:r>
              <w:t>eUICC</w:t>
            </w:r>
          </w:p>
        </w:tc>
        <w:tc>
          <w:tcPr>
            <w:tcW w:type="dxa" w:w="4320"/>
          </w:tcPr>
          <w:p>
            <w:r>
              <w:t>SD instance to be deleted is not selected on any logical channel.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OffCardEntity → eUICC</w:t>
            </w:r>
          </w:p>
        </w:tc>
        <w:tc>
          <w:tcPr>
            <w:tcW w:type="dxa" w:w="2160"/>
          </w:tcPr>
          <w:p>
            <w:r>
              <w:t>Send DELETE command with tag '4F' containing the SD's AID and P2.b6=1 (self-delete).</w:t>
            </w:r>
          </w:p>
        </w:tc>
        <w:tc>
          <w:tcPr>
            <w:tcW w:type="dxa" w:w="2160"/>
          </w:tcPr>
          <w:p>
            <w:r>
              <w:t>1- SD checks if it is selected elsewhere; if so, reject. 2- SD checks for AUTHENTICATED security level. 3- If both checks pass, proceeds to self-deletion as per ACR.</w:t>
            </w:r>
          </w:p>
        </w:tc>
      </w:tr>
      <w:tr>
        <w:tc>
          <w:tcPr>
            <w:tcW w:type="dxa" w:w="2160"/>
          </w:tcPr>
          <w:p>
            <w:r>
              <w:t>2</w:t>
            </w:r>
          </w:p>
        </w:tc>
        <w:tc>
          <w:tcPr>
            <w:tcW w:type="dxa" w:w="2160"/>
          </w:tcPr>
          <w:p>
            <w:r>
              <w:t>eUICC</w:t>
            </w:r>
          </w:p>
        </w:tc>
        <w:tc>
          <w:tcPr>
            <w:tcW w:type="dxa" w:w="2160"/>
          </w:tcPr>
          <w:p>
            <w:r>
              <w:t>Apply Cumulative Deletion to the SD and related objects.</w:t>
            </w:r>
          </w:p>
        </w:tc>
        <w:tc>
          <w:tcPr>
            <w:tcW w:type="dxa" w:w="2160"/>
          </w:tcPr>
          <w:p>
            <w:r>
              <w:t>SD and all dependencies are deleted if checks pass.</w:t>
            </w:r>
          </w:p>
        </w:tc>
      </w:tr>
      <w:tr>
        <w:tc>
          <w:tcPr>
            <w:tcW w:type="dxa" w:w="2160"/>
          </w:tcPr>
          <w:p>
            <w:r>
              <w:t>3</w:t>
            </w:r>
          </w:p>
        </w:tc>
        <w:tc>
          <w:tcPr>
            <w:tcW w:type="dxa" w:w="2160"/>
          </w:tcPr>
          <w:p>
            <w:r>
              <w:t>eUICC → OffCardEntity</w:t>
            </w:r>
          </w:p>
        </w:tc>
        <w:tc>
          <w:tcPr>
            <w:tcW w:type="dxa" w:w="2160"/>
          </w:tcPr>
          <w:p>
            <w:r>
              <w:t>Return response code.</w:t>
            </w:r>
          </w:p>
        </w:tc>
        <w:tc>
          <w:tcPr>
            <w:tcW w:type="dxa" w:w="2160"/>
          </w:tcPr>
          <w:p>
            <w:r>
              <w:t>'00': Success; else error status if rejection occurs.</w:t>
            </w:r>
          </w:p>
        </w:tc>
      </w:tr>
    </w:tbl>
    <w:p>
      <w:r>
        <w:rPr/>
        <w:t>Conformance Requirements References</w:t>
        <w:br/>
        <w:t>- GPC Card Specification v2.3 section 11.2.3.2, 9.7, 9.8, and Amd C (Cumulative Deletion)</w:t>
        <w:br/>
        <w:t>- SGP.02 v4.2, Reference Control Parameter Table (Table 19, Table 20), Section 4.1.1.5 (eUICCCapabilityAudit)</w:t>
        <w:br/>
        <w:t>- GPC</w:t>
      </w:r>
      <w:r>
        <w:rPr>
          <w:i/>
        </w:rPr>
        <w:t>2.3</w:t>
      </w:r>
      <w:r>
        <w:rPr/>
        <w:t>F_SCP11 section for DELETE under SCP11c support and self-delete mechanism</w:t>
        <w:br/>
        <w:t>- GlobalPlatform Card Specification v2.3.1.49, Application Content Removal, Secure Channel, and Authorization requirements</w:t>
      </w:r>
    </w:p>
    <w:p>
      <w:r>
        <w:rPr/>
        <w:t>Conditional Execution Rules</w:t>
        <w:br/>
        <w:t>- Steps relating to self-deletion via P2.b6=1 SHALL be executed if and only if SCP11c protocol and associated mechanisms are supported by the implementation.</w:t>
        <w:br/>
        <w:t>- Steps for POL1 and enabled/fall-back/test profiles SHALL only be executed if profiles are present with these attributes (otherwise, step is skipped).</w:t>
      </w:r>
    </w:p>
    <w:p/>
    <w:p>
      <w:r>
        <w:rPr>
          <w:b/>
          <w:sz w:val="24"/>
        </w:rPr>
        <w:t>Requirement ID : CR26012R01 | Requirement Description : Mirroring online change in CR32022R03</w:t>
      </w:r>
    </w:p>
    <w:p>
      <w:r>
        <w:rPr>
          <w:b/>
          <w:sz w:val="24"/>
        </w:rPr>
        <w:t xml:space="preserve">Test Case : </w:t>
        <w:br/>
      </w:r>
    </w:p>
    <w:p>
      <w:r>
        <w:rPr/>
        <w:t>Test Cases</w:t>
      </w:r>
    </w:p>
    <w:p>
      <w:r>
        <w:rPr/>
        <w:t>TC</w:t>
      </w:r>
      <w:r>
        <w:rPr>
          <w:i/>
        </w:rPr>
        <w:t>SGP22</w:t>
      </w:r>
      <w:r>
        <w:rPr/>
        <w:t>CR26012R01_MirroringOnlineChange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The SM-DP+ is configured as per SGP.22 v2.6.1 and supports all mandatory CR26012R01-related updates.</w:t>
            </w:r>
          </w:p>
        </w:tc>
      </w:tr>
      <w:tr>
        <w:tc>
          <w:tcPr>
            <w:tcW w:type="dxa" w:w="4320"/>
          </w:tcPr>
          <w:p>
            <w:r>
              <w:t>eUICC</w:t>
            </w:r>
          </w:p>
        </w:tc>
        <w:tc>
          <w:tcPr>
            <w:tcW w:type="dxa" w:w="4320"/>
          </w:tcPr>
          <w:p>
            <w:r>
              <w:t>The eUICC is provisioned, compliant, and has valid certificates per SGP.22 v2.6.1.</w:t>
            </w:r>
          </w:p>
        </w:tc>
      </w:tr>
      <w:tr>
        <w:tc>
          <w:tcPr>
            <w:tcW w:type="dxa" w:w="4320"/>
          </w:tcPr>
          <w:p>
            <w:r>
              <w:t>Operator</w:t>
            </w:r>
          </w:p>
        </w:tc>
        <w:tc>
          <w:tcPr>
            <w:tcW w:type="dxa" w:w="4320"/>
          </w:tcPr>
          <w:p>
            <w:r>
              <w:t>Operator systems are online and able to interact per updated interface/logic as defined in CR32022R03.</w:t>
            </w:r>
          </w:p>
        </w:tc>
      </w:tr>
    </w:tbl>
    <w:p>
      <w:r>
        <w:rPr/>
        <w:t>Test Sequence #01: Validate Mirrored Online Change Implementation</w:t>
        <w:br/>
        <w:t>Description of the aim of the test sequence N°1</w:t>
      </w:r>
      <w:r>
        <w:rPr/>
        <w:br/>
        <w:t>To verify that the implementation in SGP.22 v2.6.1 accurately mirrors the online change as defined in CR32022R03, ensuring alignment in operations, message exchanges, and any explicitly identified process/logical changes.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is updated to the version incorporating CR26012R01 and mirrors logic from CR32022R03.</w:t>
            </w:r>
          </w:p>
        </w:tc>
      </w:tr>
      <w:tr>
        <w:tc>
          <w:tcPr>
            <w:tcW w:type="dxa" w:w="4320"/>
          </w:tcPr>
          <w:p>
            <w:r>
              <w:t>eUICC</w:t>
            </w:r>
          </w:p>
        </w:tc>
        <w:tc>
          <w:tcPr>
            <w:tcW w:type="dxa" w:w="4320"/>
          </w:tcPr>
          <w:p>
            <w:r>
              <w:t>Connected to the SM-DP+ and in a state where profile download/management procedures can be triggered.</w:t>
            </w:r>
          </w:p>
        </w:tc>
      </w:tr>
      <w:tr>
        <w:tc>
          <w:tcPr>
            <w:tcW w:type="dxa" w:w="4320"/>
          </w:tcPr>
          <w:p>
            <w:r>
              <w:t>Operator</w:t>
            </w:r>
          </w:p>
        </w:tc>
        <w:tc>
          <w:tcPr>
            <w:tcW w:type="dxa" w:w="4320"/>
          </w:tcPr>
          <w:p>
            <w:r>
              <w:t>Operator backend ready to initiate or receive online requests affected by the mirrored process.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Operator</w:t>
            </w:r>
          </w:p>
        </w:tc>
        <w:tc>
          <w:tcPr>
            <w:tcW w:type="dxa" w:w="2160"/>
          </w:tcPr>
          <w:p>
            <w:r>
              <w:t>SM-DP+ initiates an action or request that is subject to the mirrored change per CR32022R03.</w:t>
            </w:r>
          </w:p>
        </w:tc>
        <w:tc>
          <w:tcPr>
            <w:tcW w:type="dxa" w:w="2160"/>
          </w:tcPr>
          <w:p>
            <w:r>
              <w:t>1- Operator receives the request and recognizes the mirrored online change.</w:t>
            </w:r>
          </w:p>
        </w:tc>
      </w:tr>
      <w:tr>
        <w:tc>
          <w:tcPr>
            <w:tcW w:type="dxa" w:w="2160"/>
          </w:tcPr>
          <w:p>
            <w:r>
              <w:t>1</w:t>
            </w:r>
          </w:p>
        </w:tc>
        <w:tc>
          <w:tcPr>
            <w:tcW w:type="dxa" w:w="2160"/>
          </w:tcPr>
          <w:p>
            <w:r>
              <w:t>Operator → SM-DP+</w:t>
            </w:r>
          </w:p>
        </w:tc>
        <w:tc>
          <w:tcPr>
            <w:tcW w:type="dxa" w:w="2160"/>
          </w:tcPr>
          <w:p>
            <w:r>
              <w:t>Operator responds using the protocol/message flow as updated in CR32022R03.</w:t>
            </w:r>
          </w:p>
        </w:tc>
        <w:tc>
          <w:tcPr>
            <w:tcW w:type="dxa" w:w="2160"/>
          </w:tcPr>
          <w:p>
            <w:r>
              <w:t>1- SM-DP+ correctly interprets response per updated workflow.2- No legacy or outdated flows.</w:t>
            </w:r>
          </w:p>
        </w:tc>
      </w:tr>
      <w:tr>
        <w:tc>
          <w:tcPr>
            <w:tcW w:type="dxa" w:w="2160"/>
          </w:tcPr>
          <w:p>
            <w:r>
              <w:t>2</w:t>
            </w:r>
          </w:p>
        </w:tc>
        <w:tc>
          <w:tcPr>
            <w:tcW w:type="dxa" w:w="2160"/>
          </w:tcPr>
          <w:p>
            <w:r>
              <w:t>SM-DP+ ↔ eUICC</w:t>
            </w:r>
          </w:p>
        </w:tc>
        <w:tc>
          <w:tcPr>
            <w:tcW w:type="dxa" w:w="2160"/>
          </w:tcPr>
          <w:p>
            <w:r>
              <w:t>SM-DP+ relays ensuing actions to eUICC, if the mirrored change involves an eUICC-related flow.</w:t>
            </w:r>
          </w:p>
        </w:tc>
        <w:tc>
          <w:tcPr>
            <w:tcW w:type="dxa" w:w="2160"/>
          </w:tcPr>
          <w:p>
            <w:r>
              <w:t>1- eUICC receives and processes the sequence according to the updated logic only.</w:t>
            </w:r>
          </w:p>
        </w:tc>
      </w:tr>
      <w:tr>
        <w:tc>
          <w:tcPr>
            <w:tcW w:type="dxa" w:w="2160"/>
          </w:tcPr>
          <w:p>
            <w:r>
              <w:t>3</w:t>
            </w:r>
          </w:p>
        </w:tc>
        <w:tc>
          <w:tcPr>
            <w:tcW w:type="dxa" w:w="2160"/>
          </w:tcPr>
          <w:p>
            <w:r>
              <w:t>SM-DP+ ↔ Operator</w:t>
            </w:r>
          </w:p>
        </w:tc>
        <w:tc>
          <w:tcPr>
            <w:tcW w:type="dxa" w:w="2160"/>
          </w:tcPr>
          <w:p>
            <w:r>
              <w:t>Feedback or status message confirming successful execution of the mirrored change end-to-end.</w:t>
            </w:r>
          </w:p>
        </w:tc>
        <w:tc>
          <w:tcPr>
            <w:tcW w:type="dxa" w:w="2160"/>
          </w:tcPr>
          <w:p>
            <w:r>
              <w:t>1- Both entities update their logs/status to reflect the applied mirrored online change.</w:t>
            </w:r>
          </w:p>
        </w:tc>
      </w:tr>
    </w:tbl>
    <w:p>
      <w:r>
        <w:rPr/>
        <w:t>Test Sequence #02: Error Handling for Mirrored Logic</w:t>
        <w:br/>
        <w:t>Description of the aim of the test sequence N°2</w:t>
      </w:r>
      <w:r>
        <w:rPr/>
        <w:br/>
        <w:t>To ensure that any errors introduced or affected by the mirrored logic from CR32022R03 are correctly handled and reported, maintaining system robustness.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Operator → SM-DP+</w:t>
            </w:r>
          </w:p>
        </w:tc>
        <w:tc>
          <w:tcPr>
            <w:tcW w:type="dxa" w:w="2160"/>
          </w:tcPr>
          <w:p>
            <w:r>
              <w:t>Operator triggers a process step specifically affected by the mirrored online change, but with input or state leading to an error per CR32022R03.</w:t>
            </w:r>
          </w:p>
        </w:tc>
        <w:tc>
          <w:tcPr>
            <w:tcW w:type="dxa" w:w="2160"/>
          </w:tcPr>
          <w:p>
            <w:r>
              <w:t>1- SM-DP+ detects error as per the mirrored process.2- Appropriate error code/notification sent.</w:t>
            </w:r>
          </w:p>
        </w:tc>
      </w:tr>
      <w:tr>
        <w:tc>
          <w:tcPr>
            <w:tcW w:type="dxa" w:w="2160"/>
          </w:tcPr>
          <w:p>
            <w:r>
              <w:t>2</w:t>
            </w:r>
          </w:p>
        </w:tc>
        <w:tc>
          <w:tcPr>
            <w:tcW w:type="dxa" w:w="2160"/>
          </w:tcPr>
          <w:p>
            <w:r>
              <w:t>SM-DP+ → Operator</w:t>
            </w:r>
          </w:p>
        </w:tc>
        <w:tc>
          <w:tcPr>
            <w:tcW w:type="dxa" w:w="2160"/>
          </w:tcPr>
          <w:p>
            <w:r>
              <w:t>SM-DP+ returns error response per updated message definitions, referencing CR32022R03 status codes.</w:t>
            </w:r>
          </w:p>
        </w:tc>
        <w:tc>
          <w:tcPr>
            <w:tcW w:type="dxa" w:w="2160"/>
          </w:tcPr>
          <w:p>
            <w:r>
              <w:t>1- Operator acknowledges error handling matches the mirrored specification exactly.</w:t>
            </w:r>
          </w:p>
        </w:tc>
      </w:tr>
    </w:tbl>
    <w:p>
      <w:r>
        <w:rPr/>
        <w:t>Conformance Requirements References</w:t>
        <w:br/>
        <w:t>- SGP.22 v2.6.1 - CR26012R01</w:t>
        <w:br/>
        <w:t>- CR32022R03 (referenced behaviour/process must be mirrored)</w:t>
      </w:r>
    </w:p>
    <w:p>
      <w:r>
        <w:rPr/>
        <w:t>Notes:</w:t>
        <w:br/>
        <w:t>- These test cases SHALL be executed if and only if the system under test declares support for all relevant changes introduced by CR26012R01 and CR32022R03.</w:t>
        <w:br/>
        <w:t>- Specific step-level details may be refined as necessary if the mirrored change in CR32022R03 refers to distinct protocol messages, error codes, or workflow updates; those details must be explicitly mapped and traced.</w:t>
        <w:br/>
        <w:t>- Test logs and system traces should be collected to demonstrate accurate mirroring and error coverage.</w:t>
      </w:r>
    </w:p>
    <w:p/>
    <w:p>
      <w:r>
        <w:rPr>
          <w:b/>
          <w:sz w:val="24"/>
        </w:rPr>
        <w:t>Requirement ID : CR26010R00 | Requirement Description : Activation Code Retrieval availability check and Operator interaction</w:t>
      </w:r>
    </w:p>
    <w:p>
      <w:r>
        <w:rPr>
          <w:b/>
          <w:sz w:val="24"/>
        </w:rPr>
        <w:t xml:space="preserve">Test Case : </w:t>
        <w:br/>
      </w:r>
    </w:p>
    <w:p>
      <w:r>
        <w:rPr/>
        <w:t>Test Cases</w:t>
      </w:r>
    </w:p>
    <w:p>
      <w:r>
        <w:rPr/>
        <w:t>TC</w:t>
      </w:r>
      <w:r>
        <w:rPr>
          <w:i/>
        </w:rPr>
        <w:t>SM-DP+</w:t>
      </w:r>
      <w:r>
        <w:rPr/>
        <w:t>ActivationCodeRetrievalAvailabilityCheckAndOperatorInteraction</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configured to support Activation Code Retrieval availability checks, with Operator interaction configured as per agreements.</w:t>
            </w:r>
          </w:p>
        </w:tc>
      </w:tr>
      <w:tr>
        <w:tc>
          <w:tcPr>
            <w:tcW w:type="dxa" w:w="4320"/>
          </w:tcPr>
          <w:p>
            <w:r>
              <w:t>Operator</w:t>
            </w:r>
          </w:p>
        </w:tc>
        <w:tc>
          <w:tcPr>
            <w:tcW w:type="dxa" w:w="4320"/>
          </w:tcPr>
          <w:p>
            <w:r>
              <w:t>Operator is ready to process ES2+.HandleAcrRequest and HandleNotification API calls from SM-DP+.</w:t>
            </w:r>
          </w:p>
        </w:tc>
      </w:tr>
      <w:tr>
        <w:tc>
          <w:tcPr>
            <w:tcW w:type="dxa" w:w="4320"/>
          </w:tcPr>
          <w:p>
            <w:r>
              <w:t>LPAd</w:t>
            </w:r>
          </w:p>
        </w:tc>
        <w:tc>
          <w:tcPr>
            <w:tcW w:type="dxa" w:w="4320"/>
          </w:tcPr>
          <w:p>
            <w:r>
              <w:t>LPAd is capable of generating a MatchingID and communicating with the SM-DP+ for Activation Code Retrieval checks.</w:t>
            </w:r>
          </w:p>
        </w:tc>
      </w:tr>
      <w:tr>
        <w:tc>
          <w:tcPr>
            <w:tcW w:type="dxa" w:w="4320"/>
          </w:tcPr>
          <w:p>
            <w:r>
              <w:t>eUICC</w:t>
            </w:r>
          </w:p>
        </w:tc>
        <w:tc>
          <w:tcPr>
            <w:tcW w:type="dxa" w:w="4320"/>
          </w:tcPr>
          <w:p>
            <w:r>
              <w:t>eUICC is provisioned with at least one Profile eligible for Activation Code Retrieval.</w:t>
            </w:r>
          </w:p>
        </w:tc>
      </w:tr>
    </w:tbl>
    <w:p>
      <w:r>
        <w:rPr/>
        <w:t>Test Sequence #01: Successful Activation Code Retrieval Availability Check with Operator Interaction</w:t>
        <w:br/>
        <w:t>Description of the aim of the test sequence N°1</w:t>
        <w:br/>
        <w:t>This sequence verifies that, when an LPAd requests an Activation Code Retrieval availability check, the SM-DP+ interacts with the Operator as configured, validates eligibility, and returns the appropriate Profile Metadata containing the availability flag set to true.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LPAd</w:t>
            </w:r>
          </w:p>
        </w:tc>
        <w:tc>
          <w:tcPr>
            <w:tcW w:type="dxa" w:w="4320"/>
          </w:tcPr>
          <w:p>
            <w:r>
              <w:t>The LPAd has a valid MatchingID to query Activation Code Retrieval availability.</w:t>
            </w:r>
          </w:p>
        </w:tc>
      </w:tr>
      <w:tr>
        <w:tc>
          <w:tcPr>
            <w:tcW w:type="dxa" w:w="4320"/>
          </w:tcPr>
          <w:p>
            <w:r>
              <w:t>SM-DP+</w:t>
            </w:r>
          </w:p>
        </w:tc>
        <w:tc>
          <w:tcPr>
            <w:tcW w:type="dxa" w:w="4320"/>
          </w:tcPr>
          <w:p>
            <w:r>
              <w:t>The SM-DP+ is configured to call ES2+.HandleAcrRequest on Operator for this Profile.</w:t>
            </w:r>
          </w:p>
        </w:tc>
      </w:tr>
      <w:tr>
        <w:tc>
          <w:tcPr>
            <w:tcW w:type="dxa" w:w="4320"/>
          </w:tcPr>
          <w:p>
            <w:r>
              <w:t>Operator</w:t>
            </w:r>
          </w:p>
        </w:tc>
        <w:tc>
          <w:tcPr>
            <w:tcW w:type="dxa" w:w="4320"/>
          </w:tcPr>
          <w:p>
            <w:r>
              <w:t>The Operator has configured the Profile as eligible for Activation Code Retrieval.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LPAd → SM-DP+</w:t>
            </w:r>
          </w:p>
        </w:tc>
        <w:tc>
          <w:tcPr>
            <w:tcW w:type="dxa" w:w="2160"/>
          </w:tcPr>
          <w:p>
            <w:r>
              <w:t>LPAd sends MatchingID to SM-DP+ for Activation Code Retrieval availability check.</w:t>
            </w:r>
          </w:p>
        </w:tc>
        <w:tc>
          <w:tcPr>
            <w:tcW w:type="dxa" w:w="2160"/>
          </w:tcPr>
          <w:p>
            <w:r>
              <w:t>SM-DP+ acknowledges receipt and checks configuration and eligibility criteria for the Profile.</w:t>
            </w:r>
          </w:p>
        </w:tc>
      </w:tr>
      <w:tr>
        <w:tc>
          <w:tcPr>
            <w:tcW w:type="dxa" w:w="2160"/>
          </w:tcPr>
          <w:p>
            <w:r>
              <w:t>1</w:t>
            </w:r>
          </w:p>
        </w:tc>
        <w:tc>
          <w:tcPr>
            <w:tcW w:type="dxa" w:w="2160"/>
          </w:tcPr>
          <w:p>
            <w:r>
              <w:t>SM-DP+ → Operator</w:t>
            </w:r>
          </w:p>
        </w:tc>
        <w:tc>
          <w:tcPr>
            <w:tcW w:type="dxa" w:w="2160"/>
          </w:tcPr>
          <w:p>
            <w:r>
              <w:t>SM-DP+ calls ES2+.HandleAcrRequest function with ICCID and EID as per Operator configuration.</w:t>
            </w:r>
          </w:p>
        </w:tc>
        <w:tc>
          <w:tcPr>
            <w:tcW w:type="dxa" w:w="2160"/>
          </w:tcPr>
          <w:p>
            <w:r>
              <w:t>Operator receives the request and verifies that the Profile is eligible for Activation Code Retrieval.</w:t>
            </w:r>
          </w:p>
        </w:tc>
      </w:tr>
      <w:tr>
        <w:tc>
          <w:tcPr>
            <w:tcW w:type="dxa" w:w="2160"/>
          </w:tcPr>
          <w:p>
            <w:r>
              <w:t>2</w:t>
            </w:r>
          </w:p>
        </w:tc>
        <w:tc>
          <w:tcPr>
            <w:tcW w:type="dxa" w:w="2160"/>
          </w:tcPr>
          <w:p>
            <w:r>
              <w:t>Operator → SM-DP+</w:t>
            </w:r>
          </w:p>
        </w:tc>
        <w:tc>
          <w:tcPr>
            <w:tcW w:type="dxa" w:w="2160"/>
          </w:tcPr>
          <w:p>
            <w:r>
              <w:t>Operator responds with 'Executed-Success' status for Activation Code Retrieval request.</w:t>
            </w:r>
          </w:p>
        </w:tc>
        <w:tc>
          <w:tcPr>
            <w:tcW w:type="dxa" w:w="2160"/>
          </w:tcPr>
          <w:p>
            <w:r>
              <w:t>1- SM-DP+ receives confirmation of eligibility.2- SM-DP+ proceeds to next actions.</w:t>
            </w:r>
          </w:p>
        </w:tc>
      </w:tr>
      <w:tr>
        <w:tc>
          <w:tcPr>
            <w:tcW w:type="dxa" w:w="2160"/>
          </w:tcPr>
          <w:p>
            <w:r>
              <w:t>3</w:t>
            </w:r>
          </w:p>
        </w:tc>
        <w:tc>
          <w:tcPr>
            <w:tcW w:type="dxa" w:w="2160"/>
          </w:tcPr>
          <w:p>
            <w:r>
              <w:t>SM-DP+ → Operator</w:t>
            </w:r>
          </w:p>
        </w:tc>
        <w:tc>
          <w:tcPr>
            <w:tcW w:type="dxa" w:w="2160"/>
          </w:tcPr>
          <w:p>
            <w:r>
              <w:t>(Optional, if configured) SM-DP+ calls ES2+.HandleDownloadProgressInfo with notificationPointStatus 'Executed-Success' and identifier 'Activation Code Retrieval request (17)'.</w:t>
            </w:r>
          </w:p>
        </w:tc>
        <w:tc>
          <w:tcPr>
            <w:tcW w:type="dxa" w:w="2160"/>
          </w:tcPr>
          <w:p>
            <w:r>
              <w:t>Operator receives and processes the notification.(Only executed if Operator's configuration requires it.)</w:t>
            </w:r>
          </w:p>
        </w:tc>
      </w:tr>
      <w:tr>
        <w:tc>
          <w:tcPr>
            <w:tcW w:type="dxa" w:w="2160"/>
          </w:tcPr>
          <w:p>
            <w:r>
              <w:t>4</w:t>
            </w:r>
          </w:p>
        </w:tc>
        <w:tc>
          <w:tcPr>
            <w:tcW w:type="dxa" w:w="2160"/>
          </w:tcPr>
          <w:p>
            <w:r>
              <w:t>SM-DP+</w:t>
            </w:r>
          </w:p>
        </w:tc>
        <w:tc>
          <w:tcPr>
            <w:tcW w:type="dxa" w:w="2160"/>
          </w:tcPr>
          <w:p>
            <w:r>
              <w:t>SM-DP+ builds Profile Metadata with activationCodeRetrievalAvailable field set to true.</w:t>
            </w:r>
          </w:p>
        </w:tc>
        <w:tc>
          <w:tcPr>
            <w:tcW w:type="dxa" w:w="2160"/>
          </w:tcPr>
          <w:p>
            <w:r>
              <w:t>Profile Metadata correctly includes activationCodeRetrievalAvailable=true as per section 4.9.2 of SGP.22.</w:t>
            </w:r>
          </w:p>
        </w:tc>
      </w:tr>
      <w:tr>
        <w:tc>
          <w:tcPr>
            <w:tcW w:type="dxa" w:w="2160"/>
          </w:tcPr>
          <w:p>
            <w:r>
              <w:t>5</w:t>
            </w:r>
          </w:p>
        </w:tc>
        <w:tc>
          <w:tcPr>
            <w:tcW w:type="dxa" w:w="2160"/>
          </w:tcPr>
          <w:p>
            <w:r>
              <w:t>SM-DP+ → LPAd</w:t>
            </w:r>
          </w:p>
        </w:tc>
        <w:tc>
          <w:tcPr>
            <w:tcW w:type="dxa" w:w="2160"/>
          </w:tcPr>
          <w:p>
            <w:r>
              <w:t>SM-DP+ returns TransactionID and constructed Profile Metadata to LPAd.</w:t>
            </w:r>
          </w:p>
        </w:tc>
        <w:tc>
          <w:tcPr>
            <w:tcW w:type="dxa" w:w="2160"/>
          </w:tcPr>
          <w:p>
            <w:r>
              <w:t>LPAd receives response, parses Profile Metadata, and confirms Activation Code Retrieval availability as true.</w:t>
            </w:r>
          </w:p>
        </w:tc>
      </w:tr>
    </w:tbl>
    <w:p>
      <w:r>
        <w:rPr/>
        <w:t>Test Sequence #02: Profile Not Eligible for Activation Code Retrieval</w:t>
        <w:br/>
        <w:t>Description of the aim of the test sequence N°2</w:t>
        <w:br/>
        <w:t>This sequence verifies handling when the Operator responds that the Profile is not eligible for Activation Code Retrieval.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SM-DP+</w:t>
            </w:r>
          </w:p>
        </w:tc>
        <w:tc>
          <w:tcPr>
            <w:tcW w:type="dxa" w:w="2160"/>
          </w:tcPr>
          <w:p>
            <w:r>
              <w:t>LPAd sends MatchingID to SM-DP+ for Activation Code Retrieval availability check.</w:t>
            </w:r>
          </w:p>
        </w:tc>
        <w:tc>
          <w:tcPr>
            <w:tcW w:type="dxa" w:w="2160"/>
          </w:tcPr>
          <w:p>
            <w:r>
              <w:t>SM-DP+ receives request, validates configuration for Operator interaction.</w:t>
            </w:r>
          </w:p>
        </w:tc>
      </w:tr>
      <w:tr>
        <w:tc>
          <w:tcPr>
            <w:tcW w:type="dxa" w:w="2160"/>
          </w:tcPr>
          <w:p>
            <w:r>
              <w:t>2</w:t>
            </w:r>
          </w:p>
        </w:tc>
        <w:tc>
          <w:tcPr>
            <w:tcW w:type="dxa" w:w="2160"/>
          </w:tcPr>
          <w:p>
            <w:r>
              <w:t>SM-DP+ → Operator</w:t>
            </w:r>
          </w:p>
        </w:tc>
        <w:tc>
          <w:tcPr>
            <w:tcW w:type="dxa" w:w="2160"/>
          </w:tcPr>
          <w:p>
            <w:r>
              <w:t>SM-DP+ calls ES2+.HandleAcrRequest with ICCID and EID for the Profile.</w:t>
            </w:r>
          </w:p>
        </w:tc>
        <w:tc>
          <w:tcPr>
            <w:tcW w:type="dxa" w:w="2160"/>
          </w:tcPr>
          <w:p>
            <w:r>
              <w:t>Operator receives request and finds Profile is not eligible for Activation Code Retrieval.</w:t>
            </w:r>
          </w:p>
        </w:tc>
      </w:tr>
      <w:tr>
        <w:tc>
          <w:tcPr>
            <w:tcW w:type="dxa" w:w="2160"/>
          </w:tcPr>
          <w:p>
            <w:r>
              <w:t>3</w:t>
            </w:r>
          </w:p>
        </w:tc>
        <w:tc>
          <w:tcPr>
            <w:tcW w:type="dxa" w:w="2160"/>
          </w:tcPr>
          <w:p>
            <w:r>
              <w:t>Operator → SM-DP+</w:t>
            </w:r>
          </w:p>
        </w:tc>
        <w:tc>
          <w:tcPr>
            <w:tcW w:type="dxa" w:w="2160"/>
          </w:tcPr>
          <w:p>
            <w:r>
              <w:t>Operator responds with error status: "Profile ICCID – Not Allowed".</w:t>
            </w:r>
          </w:p>
        </w:tc>
        <w:tc>
          <w:tcPr>
            <w:tcW w:type="dxa" w:w="2160"/>
          </w:tcPr>
          <w:p>
            <w:r>
              <w:t>SM-DP+ receives error and aborts further Operator notification or Profile Metadata update.</w:t>
            </w:r>
          </w:p>
        </w:tc>
      </w:tr>
      <w:tr>
        <w:tc>
          <w:tcPr>
            <w:tcW w:type="dxa" w:w="2160"/>
          </w:tcPr>
          <w:p>
            <w:r>
              <w:t>4</w:t>
            </w:r>
          </w:p>
        </w:tc>
        <w:tc>
          <w:tcPr>
            <w:tcW w:type="dxa" w:w="2160"/>
          </w:tcPr>
          <w:p>
            <w:r>
              <w:t>SM-DP+ → LPAd</w:t>
            </w:r>
          </w:p>
        </w:tc>
        <w:tc>
          <w:tcPr>
            <w:tcW w:type="dxa" w:w="2160"/>
          </w:tcPr>
          <w:p>
            <w:r>
              <w:t>SM-DP+ returns an error status to LPAd indicating Activation Code Retrieval is not allowed.</w:t>
            </w:r>
          </w:p>
        </w:tc>
        <w:tc>
          <w:tcPr>
            <w:tcW w:type="dxa" w:w="2160"/>
          </w:tcPr>
          <w:p>
            <w:r>
              <w:t>LPAd receives error and informs the user that the Profile is not eligible for Activation Code Retrieval.</w:t>
            </w:r>
          </w:p>
        </w:tc>
      </w:tr>
    </w:tbl>
    <w:p>
      <w:r>
        <w:rPr/>
        <w:t>Test Sequence #03: Operator Notification Optionality</w:t>
        <w:br/>
        <w:t>Description of the aim of the test sequence N°3</w:t>
        <w:br/>
        <w:t>This sequence verifies that Operator notification (ES2+.HandleDownloadProgressInfo) is only sent if configured.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LPAd → SM-DP+</w:t>
            </w:r>
          </w:p>
        </w:tc>
        <w:tc>
          <w:tcPr>
            <w:tcW w:type="dxa" w:w="2160"/>
          </w:tcPr>
          <w:p>
            <w:r>
              <w:t>LPAd sends MatchingID to SM-DP+ for Activation Code Retrieval availability check.</w:t>
            </w:r>
          </w:p>
        </w:tc>
        <w:tc>
          <w:tcPr>
            <w:tcW w:type="dxa" w:w="2160"/>
          </w:tcPr>
          <w:p>
            <w:r>
              <w:t>SM-DP+ initiates request, identifies Operator notification configuration.</w:t>
            </w:r>
          </w:p>
        </w:tc>
      </w:tr>
      <w:tr>
        <w:tc>
          <w:tcPr>
            <w:tcW w:type="dxa" w:w="2160"/>
          </w:tcPr>
          <w:p>
            <w:r>
              <w:t>2</w:t>
            </w:r>
          </w:p>
        </w:tc>
        <w:tc>
          <w:tcPr>
            <w:tcW w:type="dxa" w:w="2160"/>
          </w:tcPr>
          <w:p>
            <w:r>
              <w:t>SM-DP+</w:t>
            </w:r>
          </w:p>
        </w:tc>
        <w:tc>
          <w:tcPr>
            <w:tcW w:type="dxa" w:w="2160"/>
          </w:tcPr>
          <w:p>
            <w:r>
              <w:t>SM-DP+ evaluates Operator notification requirement.</w:t>
            </w:r>
          </w:p>
        </w:tc>
        <w:tc>
          <w:tcPr>
            <w:tcW w:type="dxa" w:w="2160"/>
          </w:tcPr>
          <w:p>
            <w:r>
              <w:t>1- If configured: SM-DP+ proceeds to Step 3.2- If not configured: skip Step 3 and proceed to Profile Metadata generation.</w:t>
            </w:r>
          </w:p>
        </w:tc>
      </w:tr>
      <w:tr>
        <w:tc>
          <w:tcPr>
            <w:tcW w:type="dxa" w:w="2160"/>
          </w:tcPr>
          <w:p>
            <w:r>
              <w:t>3</w:t>
            </w:r>
          </w:p>
        </w:tc>
        <w:tc>
          <w:tcPr>
            <w:tcW w:type="dxa" w:w="2160"/>
          </w:tcPr>
          <w:p>
            <w:r>
              <w:t>SM-DP+ → Operator</w:t>
            </w:r>
          </w:p>
        </w:tc>
        <w:tc>
          <w:tcPr>
            <w:tcW w:type="dxa" w:w="2160"/>
          </w:tcPr>
          <w:p>
            <w:r>
              <w:t>(Conditional) SM-DP+ calls ES2+.HandleDownloadProgressInfo with correct parameters.</w:t>
            </w:r>
          </w:p>
        </w:tc>
        <w:tc>
          <w:tcPr>
            <w:tcW w:type="dxa" w:w="2160"/>
          </w:tcPr>
          <w:p>
            <w:r>
              <w:t>Operator receives notification if, and only if, configuration so dictates.</w:t>
            </w:r>
          </w:p>
        </w:tc>
      </w:tr>
      <w:tr>
        <w:tc>
          <w:tcPr>
            <w:tcW w:type="dxa" w:w="2160"/>
          </w:tcPr>
          <w:p>
            <w:r>
              <w:t>4</w:t>
            </w:r>
          </w:p>
        </w:tc>
        <w:tc>
          <w:tcPr>
            <w:tcW w:type="dxa" w:w="2160"/>
          </w:tcPr>
          <w:p>
            <w:r>
              <w:t>SM-DP+</w:t>
            </w:r>
          </w:p>
        </w:tc>
        <w:tc>
          <w:tcPr>
            <w:tcW w:type="dxa" w:w="2160"/>
          </w:tcPr>
          <w:p>
            <w:r>
              <w:t>SM-DP+ builds Profile Metadata with appropriate Activation Code Retrieval availability flag.</w:t>
            </w:r>
          </w:p>
        </w:tc>
        <w:tc>
          <w:tcPr>
            <w:tcW w:type="dxa" w:w="2160"/>
          </w:tcPr>
          <w:p>
            <w:r>
              <w:t>Profile Metadata accurately reflects Activation Code Retrieval availability, regardless of Operator notification.</w:t>
            </w:r>
          </w:p>
        </w:tc>
      </w:tr>
    </w:tbl>
    <w:p>
      <w:r>
        <w:rPr/>
        <w:t>Conformance Requirements References:</w:t>
        <w:br/>
        <w:t>- SGP.22 v2.6.1 Section 3.2.11.7 (Activation Code Retrieval availability check and Operator interaction)</w:t>
        <w:br/>
        <w:t>- SGP.22 v2.6.1 Section 4.9.2 (Profile Metadata definition)</w:t>
        <w:br/>
        <w:t>- SGP.22 v2.6.1 Section 6.2.1 (Operator notification via ES2+.HandleDownloadProgressInfo)</w:t>
        <w:br/>
        <w:t>- SGP.22 v2.6.1 Section 5.2.6 (Status code 'Profile ICCID – Not Allowed')</w:t>
      </w:r>
    </w:p>
    <w:p>
      <w:r>
        <w:rPr/>
        <w:t>Conditional Execution Rules:</w:t>
        <w:br/>
        <w:t>- Step 3 in Test Sequence #01 and #03 ("SM-DP+ → Operator: ES2+.HandleDownloadProgressInfo") SHALL be executed if and only if Operator notification is configured for this operation.</w:t>
      </w:r>
    </w:p>
    <w:p>
      <w:r>
        <w:rPr/>
        <w:t>Notes:</w:t>
        <w:br/>
        <w:t>- If the number of Activation Code Retrieval attempts has been exceeded, SM-DP+ SHALL return status code "Profile ICCID - Maximum number of attempts exceeded" instead of Positive Profile Metadata, as per spec page 188.</w:t>
        <w:br/>
        <w:t>- The ES2+.HandleAcrRequest and ES2+.HandleDownloadProgressInfo functions MUST be available and correctly implemented according to Operator and Service Provider configurations for full coverage of these test scenarios.</w:t>
      </w:r>
    </w:p>
    <w:p/>
    <w:p>
      <w:r>
        <w:rPr>
          <w:b/>
          <w:sz w:val="24"/>
        </w:rPr>
        <w:t>Requirement ID : CR26008R00 | Requirement Description : Naming ESxx</w:t>
      </w:r>
    </w:p>
    <w:p>
      <w:r>
        <w:rPr>
          <w:b/>
          <w:sz w:val="24"/>
        </w:rPr>
        <w:t xml:space="preserve">Test Case : </w:t>
        <w:br/>
      </w:r>
    </w:p>
    <w:p>
      <w:r>
        <w:rPr/>
        <w:t>Test Cases</w:t>
      </w:r>
    </w:p>
    <w:p>
      <w:r>
        <w:rPr/>
        <w:t>TC</w:t>
      </w:r>
      <w:r>
        <w:rPr>
          <w:i/>
        </w:rPr>
        <w:t>SGP22</w:t>
      </w:r>
      <w:r>
        <w:rPr/>
        <w:t>NamingESxx</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and eUICC are compliant with SGP.22 and the relevant RSP architecture.</w:t>
            </w:r>
          </w:p>
        </w:tc>
      </w:tr>
      <w:tr>
        <w:tc>
          <w:tcPr>
            <w:tcW w:type="dxa" w:w="4320"/>
          </w:tcPr>
          <w:p>
            <w:r>
              <w:t>SM-DP+</w:t>
            </w:r>
          </w:p>
        </w:tc>
        <w:tc>
          <w:tcPr>
            <w:tcW w:type="dxa" w:w="4320"/>
          </w:tcPr>
          <w:p>
            <w:r>
              <w:t>SM-DP+ and SM-DS servers are operational and using interfaces as per SGP.22.</w:t>
            </w:r>
          </w:p>
        </w:tc>
      </w:tr>
      <w:tr>
        <w:tc>
          <w:tcPr>
            <w:tcW w:type="dxa" w:w="4320"/>
          </w:tcPr>
          <w:p>
            <w:r>
              <w:t>Operator</w:t>
            </w:r>
          </w:p>
        </w:tc>
        <w:tc>
          <w:tcPr>
            <w:tcW w:type="dxa" w:w="4320"/>
          </w:tcPr>
          <w:p>
            <w:r>
              <w:t>Operator systems are configured to interact with SM-DP+ and SM-DS per standard.</w:t>
            </w:r>
          </w:p>
        </w:tc>
      </w:tr>
    </w:tbl>
    <w:p>
      <w:r>
        <w:rPr/>
        <w:t>Test Sequence #01: Verification of ESxx Interface Naming and Role Assignment</w:t>
        <w:br/>
        <w:t>Description of the aim of the test sequence N°1</w:t>
      </w:r>
      <w:r>
        <w:rPr/>
        <w:br/>
        <w:t>Verify that all ESxx interfaces are correctly named and fulfill their functional roles as described in Requirement CR26008R00 by cross-verifying interface names, roles, and expected connections in a compliant system.</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and LPA instance available, with eUICC installed and initialised.</w:t>
            </w:r>
          </w:p>
        </w:tc>
      </w:tr>
      <w:tr>
        <w:tc>
          <w:tcPr>
            <w:tcW w:type="dxa" w:w="4320"/>
          </w:tcPr>
          <w:p>
            <w:r>
              <w:t>SM-DP+</w:t>
            </w:r>
          </w:p>
        </w:tc>
        <w:tc>
          <w:tcPr>
            <w:tcW w:type="dxa" w:w="4320"/>
          </w:tcPr>
          <w:p>
            <w:r>
              <w:t>SM-DP+ ready to communicate via all documented ESxx interfaces.</w:t>
            </w:r>
          </w:p>
        </w:tc>
      </w:tr>
      <w:tr>
        <w:tc>
          <w:tcPr>
            <w:tcW w:type="dxa" w:w="4320"/>
          </w:tcPr>
          <w:p>
            <w:r>
              <w:t>SM-DS</w:t>
            </w:r>
          </w:p>
        </w:tc>
        <w:tc>
          <w:tcPr>
            <w:tcW w:type="dxa" w:w="4320"/>
          </w:tcPr>
          <w:p>
            <w:r>
              <w:t>Root and Alternative SM-DS components are available and listening.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 SM-DS</w:t>
            </w:r>
          </w:p>
        </w:tc>
        <w:tc>
          <w:tcPr>
            <w:tcW w:type="dxa" w:w="2160"/>
          </w:tcPr>
          <w:p>
            <w:r>
              <w:t>Enumerate all supported ESxx interfaces from Device (LPA) and server logs, capturing interface names.</w:t>
            </w:r>
          </w:p>
        </w:tc>
        <w:tc>
          <w:tcPr>
            <w:tcW w:type="dxa" w:w="2160"/>
          </w:tcPr>
          <w:p>
            <w:r>
              <w:t>List of interfaces must include: ES9+, ES10c, ES11, ES12, ES15, ES2+, ESop, with no deviations in naming.</w:t>
            </w:r>
          </w:p>
        </w:tc>
      </w:tr>
      <w:tr>
        <w:tc>
          <w:tcPr>
            <w:tcW w:type="dxa" w:w="2160"/>
          </w:tcPr>
          <w:p>
            <w:r>
              <w:t>1</w:t>
            </w:r>
          </w:p>
        </w:tc>
        <w:tc>
          <w:tcPr>
            <w:tcW w:type="dxa" w:w="2160"/>
          </w:tcPr>
          <w:p>
            <w:r>
              <w:t>Operator ↔ SM-DP+</w:t>
            </w:r>
          </w:p>
        </w:tc>
        <w:tc>
          <w:tcPr>
            <w:tcW w:type="dxa" w:w="2160"/>
          </w:tcPr>
          <w:p>
            <w:r>
              <w:t>Operator initiates Profile Package preparation request via ES2+.</w:t>
            </w:r>
          </w:p>
        </w:tc>
        <w:tc>
          <w:tcPr>
            <w:tcW w:type="dxa" w:w="2160"/>
          </w:tcPr>
          <w:p>
            <w:r>
              <w:t>ES2+ identified in logs and connection attempts, confirmed as Operator-SM-DP+ interface.</w:t>
            </w:r>
          </w:p>
        </w:tc>
      </w:tr>
      <w:tr>
        <w:tc>
          <w:tcPr>
            <w:tcW w:type="dxa" w:w="2160"/>
          </w:tcPr>
          <w:p>
            <w:r>
              <w:t>2</w:t>
            </w:r>
          </w:p>
        </w:tc>
        <w:tc>
          <w:tcPr>
            <w:tcW w:type="dxa" w:w="2160"/>
          </w:tcPr>
          <w:p>
            <w:r>
              <w:t>LPAd ↔ eUICC</w:t>
            </w:r>
          </w:p>
        </w:tc>
        <w:tc>
          <w:tcPr>
            <w:tcW w:type="dxa" w:w="2160"/>
          </w:tcPr>
          <w:p>
            <w:r>
              <w:t>Device performs local profile management (Enable, Disable, Delete) using ES10c interface.</w:t>
            </w:r>
          </w:p>
        </w:tc>
        <w:tc>
          <w:tcPr>
            <w:tcW w:type="dxa" w:w="2160"/>
          </w:tcPr>
          <w:p>
            <w:r>
              <w:t>All eUICC management actions logged as transactions on ES10c interface; ES10c is explicitly referenced.</w:t>
            </w:r>
          </w:p>
        </w:tc>
      </w:tr>
      <w:tr>
        <w:tc>
          <w:tcPr>
            <w:tcW w:type="dxa" w:w="2160"/>
          </w:tcPr>
          <w:p>
            <w:r>
              <w:t>3</w:t>
            </w:r>
          </w:p>
        </w:tc>
        <w:tc>
          <w:tcPr>
            <w:tcW w:type="dxa" w:w="2160"/>
          </w:tcPr>
          <w:p>
            <w:r>
              <w:t>LPAd/e ↔ SM-DS</w:t>
            </w:r>
          </w:p>
        </w:tc>
        <w:tc>
          <w:tcPr>
            <w:tcW w:type="dxa" w:w="2160"/>
          </w:tcPr>
          <w:p>
            <w:r>
              <w:t>Device queries an SM-DS for event retrieval using ES11.</w:t>
            </w:r>
          </w:p>
        </w:tc>
        <w:tc>
          <w:tcPr>
            <w:tcW w:type="dxa" w:w="2160"/>
          </w:tcPr>
          <w:p>
            <w:r>
              <w:t>ES11 is shown in message logs between LPA(e) and either Root or Alternative SM-DS; interface name is traceable.</w:t>
            </w:r>
          </w:p>
        </w:tc>
      </w:tr>
      <w:tr>
        <w:tc>
          <w:tcPr>
            <w:tcW w:type="dxa" w:w="2160"/>
          </w:tcPr>
          <w:p>
            <w:r>
              <w:t>4</w:t>
            </w:r>
          </w:p>
        </w:tc>
        <w:tc>
          <w:tcPr>
            <w:tcW w:type="dxa" w:w="2160"/>
          </w:tcPr>
          <w:p>
            <w:r>
              <w:t>SM-DP+ ↔ LPAd</w:t>
            </w:r>
          </w:p>
        </w:tc>
        <w:tc>
          <w:tcPr>
            <w:tcW w:type="dxa" w:w="2160"/>
          </w:tcPr>
          <w:p>
            <w:r>
              <w:t>Device downloads a Profile Package from SM-DP+ using ES9+.</w:t>
            </w:r>
          </w:p>
        </w:tc>
        <w:tc>
          <w:tcPr>
            <w:tcW w:type="dxa" w:w="2160"/>
          </w:tcPr>
          <w:p>
            <w:r>
              <w:t>The ES9+ interface is used for secure transmission; transport logs confirm interface name and end point roles.</w:t>
            </w:r>
          </w:p>
        </w:tc>
      </w:tr>
      <w:tr>
        <w:tc>
          <w:tcPr>
            <w:tcW w:type="dxa" w:w="2160"/>
          </w:tcPr>
          <w:p>
            <w:r>
              <w:t>5</w:t>
            </w:r>
          </w:p>
        </w:tc>
        <w:tc>
          <w:tcPr>
            <w:tcW w:type="dxa" w:w="2160"/>
          </w:tcPr>
          <w:p>
            <w:r>
              <w:t>SM-DP+ ↔ SM-DS</w:t>
            </w:r>
          </w:p>
        </w:tc>
        <w:tc>
          <w:tcPr>
            <w:tcW w:type="dxa" w:w="2160"/>
          </w:tcPr>
          <w:p>
            <w:r>
              <w:t>SM-DP+ registers an event with SM-DS using ES12.</w:t>
            </w:r>
          </w:p>
        </w:tc>
        <w:tc>
          <w:tcPr>
            <w:tcW w:type="dxa" w:w="2160"/>
          </w:tcPr>
          <w:p>
            <w:r>
              <w:t>ES12 traffic (event management) recorded between SM-DP+ and SM-DS, confirming correct naming and direction.</w:t>
            </w:r>
          </w:p>
        </w:tc>
      </w:tr>
      <w:tr>
        <w:tc>
          <w:tcPr>
            <w:tcW w:type="dxa" w:w="2160"/>
          </w:tcPr>
          <w:p>
            <w:r>
              <w:t>6</w:t>
            </w:r>
          </w:p>
        </w:tc>
        <w:tc>
          <w:tcPr>
            <w:tcW w:type="dxa" w:w="2160"/>
          </w:tcPr>
          <w:p>
            <w:r>
              <w:t>Alternative SM-DS ↔ Root SM-DS</w:t>
            </w:r>
          </w:p>
        </w:tc>
        <w:tc>
          <w:tcPr>
            <w:tcW w:type="dxa" w:w="2160"/>
          </w:tcPr>
          <w:p>
            <w:r>
              <w:t>Alternative SM-DS forwards event management to Root SM-DS via ES15.</w:t>
            </w:r>
          </w:p>
        </w:tc>
        <w:tc>
          <w:tcPr>
            <w:tcW w:type="dxa" w:w="2160"/>
          </w:tcPr>
          <w:p>
            <w:r>
              <w:t>ES15 is present in logs for event forwarding, specifically between these two SM-DS types, naming is consistent.</w:t>
            </w:r>
          </w:p>
        </w:tc>
      </w:tr>
      <w:tr>
        <w:tc>
          <w:tcPr>
            <w:tcW w:type="dxa" w:w="2160"/>
          </w:tcPr>
          <w:p>
            <w:r>
              <w:t>7</w:t>
            </w:r>
          </w:p>
        </w:tc>
        <w:tc>
          <w:tcPr>
            <w:tcW w:type="dxa" w:w="2160"/>
          </w:tcPr>
          <w:p>
            <w:r>
              <w:t>End User ↔ Operator</w:t>
            </w:r>
          </w:p>
        </w:tc>
        <w:tc>
          <w:tcPr>
            <w:tcW w:type="dxa" w:w="2160"/>
          </w:tcPr>
          <w:p>
            <w:r>
              <w:t>End user interacts with Operator to request subscription (ESop).</w:t>
            </w:r>
          </w:p>
        </w:tc>
        <w:tc>
          <w:tcPr>
            <w:tcW w:type="dxa" w:w="2160"/>
          </w:tcPr>
          <w:p>
            <w:r>
              <w:t>ESop is referenced in the documentation and message flow for end user/operator communications, confirming correct role naming.</w:t>
            </w:r>
          </w:p>
        </w:tc>
      </w:tr>
      <w:tr>
        <w:tc>
          <w:tcPr>
            <w:tcW w:type="dxa" w:w="2160"/>
          </w:tcPr>
          <w:p>
            <w:r>
              <w:t>8</w:t>
            </w:r>
          </w:p>
        </w:tc>
        <w:tc>
          <w:tcPr>
            <w:tcW w:type="dxa" w:w="2160"/>
          </w:tcPr>
          <w:p>
            <w:r>
              <w:t>All Entities</w:t>
            </w:r>
          </w:p>
        </w:tc>
        <w:tc>
          <w:tcPr>
            <w:tcW w:type="dxa" w:w="2160"/>
          </w:tcPr>
          <w:p>
            <w:r>
              <w:t>System logs and implementation references for each ESxx are cross-checked against SGP.22 requirement.</w:t>
            </w:r>
          </w:p>
        </w:tc>
        <w:tc>
          <w:tcPr>
            <w:tcW w:type="dxa" w:w="2160"/>
          </w:tcPr>
          <w:p>
            <w:r>
              <w:t>All ESxx interface names and roles are clarified in documentation, design, and operational logs, with no naming inconsistencies or ambiguities.</w:t>
            </w:r>
          </w:p>
        </w:tc>
      </w:tr>
    </w:tbl>
    <w:p>
      <w:r>
        <w:rPr/>
        <w:t>Conformance Requirements References</w:t>
      </w:r>
      <w:r>
        <w:rPr/>
        <w:br/>
        <w:t>- SGP.22 v2.6.1 section “Interface Naming and Roles” and interface descriptions (p.155/294 and associated definitions).</w:t>
      </w:r>
      <w:r>
        <w:rPr/>
        <w:br/>
        <w:t xml:space="preserve">- Requirement CR26008R00: All ESxx interface names and their descriptions, roles, and assignment shall conform to specification and be uniquely identifiable.  </w:t>
      </w:r>
    </w:p>
    <w:p>
      <w:r>
        <w:rPr/>
        <w:t>Notes:</w:t>
      </w:r>
      <w:r>
        <w:rPr/>
        <w:br/>
        <w:t>- This test case SHALL be executed for every new interface addition or modification, and during any schema or architectural review phase.</w:t>
        <w:br/>
        <w:t>- Deviations in naming or failure to assign correct roles to ESxx interfaces SHALL be classified as non-conformant and must be rectified prior to release.</w:t>
        <w:br/>
        <w:t>- Execution of this test case is independent of the transport protocol but must validate naming/role at interface definition and in operational use.</w:t>
      </w:r>
    </w:p>
    <w:p/>
    <w:p>
      <w:r>
        <w:rPr>
          <w:b/>
          <w:sz w:val="24"/>
        </w:rPr>
        <w:t>Requirement ID : CR26013R00 | Requirement Description : Reference to TCA JavaCard Applet guidelines</w:t>
      </w:r>
    </w:p>
    <w:p>
      <w:r>
        <w:rPr>
          <w:b/>
          <w:sz w:val="24"/>
        </w:rPr>
        <w:t xml:space="preserve">Test Case : </w:t>
        <w:br/>
      </w:r>
    </w:p>
    <w:p>
      <w:r>
        <w:rPr/>
        <w:t>Test Cases</w:t>
      </w:r>
    </w:p>
    <w:p>
      <w:r>
        <w:rPr/>
        <w:t>TC</w:t>
      </w:r>
      <w:r>
        <w:rPr>
          <w:i/>
        </w:rPr>
        <w:t>CR26013R00</w:t>
      </w:r>
      <w:r>
        <w:rPr/>
        <w:t>ReferenceToTCAJavaCardAppletGuidelines</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AppletDev</w:t>
            </w:r>
          </w:p>
        </w:tc>
        <w:tc>
          <w:tcPr>
            <w:tcW w:type="dxa" w:w="4320"/>
          </w:tcPr>
          <w:p>
            <w:r>
              <w:t>Java Card applet developer is developing or updating an applet intended for use on eUICC.</w:t>
            </w:r>
          </w:p>
        </w:tc>
      </w:tr>
      <w:tr>
        <w:tc>
          <w:tcPr>
            <w:tcW w:type="dxa" w:w="4320"/>
          </w:tcPr>
          <w:p>
            <w:r>
              <w:t>eUICC Vendor</w:t>
            </w:r>
          </w:p>
        </w:tc>
        <w:tc>
          <w:tcPr>
            <w:tcW w:type="dxa" w:w="4320"/>
          </w:tcPr>
          <w:p>
            <w:r>
              <w:t>eUICC manufacturer integrates Java Card applets within eUICC products.</w:t>
            </w:r>
          </w:p>
        </w:tc>
      </w:tr>
    </w:tbl>
    <w:p>
      <w:r>
        <w:rPr/>
        <w:t>Test Sequence #01: Verification of Reference to TCA JavaCard Applet Guidelines</w:t>
        <w:br/>
        <w:t>This sequence verifies that Java Card applet developers reference and follow the TCA Stepping Stones for Java Card Applet Developers as a source of guidelines, best practices, and security considerations when designing, developing, and testing Java Card applets for eUICC products.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AppletDev</w:t>
            </w:r>
          </w:p>
        </w:tc>
        <w:tc>
          <w:tcPr>
            <w:tcW w:type="dxa" w:w="4320"/>
          </w:tcPr>
          <w:p>
            <w:r>
              <w:t>The TCA Stepping Stones for Java Card Applet Developers (Version 1.0 or later) is available to developers.</w:t>
            </w:r>
          </w:p>
        </w:tc>
      </w:tr>
      <w:tr>
        <w:tc>
          <w:tcPr>
            <w:tcW w:type="dxa" w:w="4320"/>
          </w:tcPr>
          <w:p>
            <w:r>
              <w:t>eUICC</w:t>
            </w:r>
          </w:p>
        </w:tc>
        <w:tc>
          <w:tcPr>
            <w:tcW w:type="dxa" w:w="4320"/>
          </w:tcPr>
          <w:p>
            <w:r>
              <w:t>Is intended to support Java Card applets in accordance with SGP.22 v2.6.1 section 2.4.11.1.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AppletDev</w:t>
            </w:r>
          </w:p>
        </w:tc>
        <w:tc>
          <w:tcPr>
            <w:tcW w:type="dxa" w:w="2160"/>
          </w:tcPr>
          <w:p>
            <w:r>
              <w:t>Confirm the availability of TCA Stepping Stones guidelines document.</w:t>
            </w:r>
          </w:p>
        </w:tc>
        <w:tc>
          <w:tcPr>
            <w:tcW w:type="dxa" w:w="2160"/>
          </w:tcPr>
          <w:p>
            <w:r>
              <w:t>AppletDev attests to possession/access of the official TCA Stepping Stones guidelines.</w:t>
            </w:r>
          </w:p>
        </w:tc>
      </w:tr>
      <w:tr>
        <w:tc>
          <w:tcPr>
            <w:tcW w:type="dxa" w:w="2160"/>
          </w:tcPr>
          <w:p>
            <w:r>
              <w:t>1</w:t>
            </w:r>
          </w:p>
        </w:tc>
        <w:tc>
          <w:tcPr>
            <w:tcW w:type="dxa" w:w="2160"/>
          </w:tcPr>
          <w:p>
            <w:r>
              <w:t>AppletDev</w:t>
            </w:r>
          </w:p>
        </w:tc>
        <w:tc>
          <w:tcPr>
            <w:tcW w:type="dxa" w:w="2160"/>
          </w:tcPr>
          <w:p>
            <w:r>
              <w:t>Review the guidelines prior to initiating or updating any Java Card applet development for eUICC.</w:t>
            </w:r>
          </w:p>
        </w:tc>
        <w:tc>
          <w:tcPr>
            <w:tcW w:type="dxa" w:w="2160"/>
          </w:tcPr>
          <w:p>
            <w:r>
              <w:t>1- Design choices for the applet align with TCA recommendations.2- Developer's process documentation references the TCA Stepping Stones guidelines.</w:t>
            </w:r>
          </w:p>
        </w:tc>
      </w:tr>
      <w:tr>
        <w:tc>
          <w:tcPr>
            <w:tcW w:type="dxa" w:w="2160"/>
          </w:tcPr>
          <w:p>
            <w:r>
              <w:t>2</w:t>
            </w:r>
          </w:p>
        </w:tc>
        <w:tc>
          <w:tcPr>
            <w:tcW w:type="dxa" w:w="2160"/>
          </w:tcPr>
          <w:p>
            <w:r>
              <w:t>AppletDev</w:t>
            </w:r>
          </w:p>
        </w:tc>
        <w:tc>
          <w:tcPr>
            <w:tcW w:type="dxa" w:w="2160"/>
          </w:tcPr>
          <w:p>
            <w:r>
              <w:t>During implementation, ensure at minimum all generic rules, security guidelines, and best practices in TCA are followed.</w:t>
            </w:r>
          </w:p>
        </w:tc>
        <w:tc>
          <w:tcPr>
            <w:tcW w:type="dxa" w:w="2160"/>
          </w:tcPr>
          <w:p>
            <w:r>
              <w:t>1- Code and design reflect compliance with TCA generic rules (including GlobalPlatform Card Composition Model Security Guidelines for Basic Applications).2- Bytecode passes all verifications as recommended.</w:t>
            </w:r>
          </w:p>
        </w:tc>
      </w:tr>
      <w:tr>
        <w:tc>
          <w:tcPr>
            <w:tcW w:type="dxa" w:w="2160"/>
          </w:tcPr>
          <w:p>
            <w:r>
              <w:t>3</w:t>
            </w:r>
          </w:p>
        </w:tc>
        <w:tc>
          <w:tcPr>
            <w:tcW w:type="dxa" w:w="2160"/>
          </w:tcPr>
          <w:p>
            <w:r>
              <w:t>AppletDev → QA</w:t>
            </w:r>
          </w:p>
        </w:tc>
        <w:tc>
          <w:tcPr>
            <w:tcW w:type="dxa" w:w="2160"/>
          </w:tcPr>
          <w:p>
            <w:r>
              <w:t>Provide design, code, and documentation for internal/external review.</w:t>
            </w:r>
          </w:p>
        </w:tc>
        <w:tc>
          <w:tcPr>
            <w:tcW w:type="dxa" w:w="2160"/>
          </w:tcPr>
          <w:p>
            <w:r>
              <w:t>Quality assurance validates reference to TCA guidelines is present and measures were implemented.</w:t>
            </w:r>
          </w:p>
        </w:tc>
      </w:tr>
      <w:tr>
        <w:tc>
          <w:tcPr>
            <w:tcW w:type="dxa" w:w="2160"/>
          </w:tcPr>
          <w:p>
            <w:r>
              <w:t>4</w:t>
            </w:r>
          </w:p>
        </w:tc>
        <w:tc>
          <w:tcPr>
            <w:tcW w:type="dxa" w:w="2160"/>
          </w:tcPr>
          <w:p>
            <w:r>
              <w:t>eUICC Vendor ← AppletDev</w:t>
            </w:r>
          </w:p>
        </w:tc>
        <w:tc>
          <w:tcPr>
            <w:tcW w:type="dxa" w:w="2160"/>
          </w:tcPr>
          <w:p>
            <w:r>
              <w:t>Provide evidence (documentation, code comments, process artifacts) showing TCA guideline compliance.</w:t>
            </w:r>
          </w:p>
        </w:tc>
        <w:tc>
          <w:tcPr>
            <w:tcW w:type="dxa" w:w="2160"/>
          </w:tcPr>
          <w:p>
            <w:r>
              <w:t>Evidence confirms that TCA Stepping Stones was referenced and followed as part of the applet development lifecycle.</w:t>
            </w:r>
          </w:p>
        </w:tc>
      </w:tr>
      <w:tr>
        <w:tc>
          <w:tcPr>
            <w:tcW w:type="dxa" w:w="2160"/>
          </w:tcPr>
          <w:p>
            <w:r>
              <w:t>5</w:t>
            </w:r>
          </w:p>
        </w:tc>
        <w:tc>
          <w:tcPr>
            <w:tcW w:type="dxa" w:w="2160"/>
          </w:tcPr>
          <w:p>
            <w:r>
              <w:t>eUICC Vendor</w:t>
            </w:r>
          </w:p>
        </w:tc>
        <w:tc>
          <w:tcPr>
            <w:tcW w:type="dxa" w:w="2160"/>
          </w:tcPr>
          <w:p>
            <w:r>
              <w:t>During integration, verify that delivered applet complies with TCA recommendations and SGP.22 mandates.</w:t>
            </w:r>
          </w:p>
        </w:tc>
        <w:tc>
          <w:tcPr>
            <w:tcW w:type="dxa" w:w="2160"/>
          </w:tcPr>
          <w:p>
            <w:r>
              <w:t>Integration checklists confirm the applet references and complies with TCA Stepping Stones.</w:t>
            </w:r>
          </w:p>
        </w:tc>
      </w:tr>
    </w:tbl>
    <w:p>
      <w:r>
        <w:rPr/>
        <w:t>Test Sequence #02: Audit of Ongoing Compliance with TCA Guidelines</w:t>
        <w:br/>
        <w:t>This sequence ensures that during maintenance, bug-fixing, or feature updates, continued reference to TCA JavaCard Applet guidelines is made.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AppletDev → eUICC Vendor</w:t>
            </w:r>
          </w:p>
        </w:tc>
        <w:tc>
          <w:tcPr>
            <w:tcW w:type="dxa" w:w="2160"/>
          </w:tcPr>
          <w:p>
            <w:r>
              <w:t>For every major or minor applet update, include a review check against the latest TCA Stepping Stones guidelines in changelog/documentation.</w:t>
            </w:r>
          </w:p>
        </w:tc>
        <w:tc>
          <w:tcPr>
            <w:tcW w:type="dxa" w:w="2160"/>
          </w:tcPr>
          <w:p>
            <w:r>
              <w:t>1- Change documentation clearly notes that TCA was checked.2- If TCA is updated, review is repeated.</w:t>
            </w:r>
          </w:p>
        </w:tc>
      </w:tr>
      <w:tr>
        <w:tc>
          <w:tcPr>
            <w:tcW w:type="dxa" w:w="2160"/>
          </w:tcPr>
          <w:p>
            <w:r>
              <w:t>2</w:t>
            </w:r>
          </w:p>
        </w:tc>
        <w:tc>
          <w:tcPr>
            <w:tcW w:type="dxa" w:w="2160"/>
          </w:tcPr>
          <w:p>
            <w:r>
              <w:t>eUICC Vendor</w:t>
            </w:r>
          </w:p>
        </w:tc>
        <w:tc>
          <w:tcPr>
            <w:tcW w:type="dxa" w:w="2160"/>
          </w:tcPr>
          <w:p>
            <w:r>
              <w:t>During code and integration review, check for references to the TCA guidelines corresponding to the update.</w:t>
            </w:r>
          </w:p>
        </w:tc>
        <w:tc>
          <w:tcPr>
            <w:tcW w:type="dxa" w:w="2160"/>
          </w:tcPr>
          <w:p>
            <w:r>
              <w:t>Reviewers verify ongoing, traceable linkage to the TCA guidelines, and compliance is continuous.</w:t>
            </w:r>
          </w:p>
        </w:tc>
      </w:tr>
    </w:tbl>
    <w:p>
      <w:r>
        <w:rPr/>
        <w:t>Conformance Requirements References</w:t>
        <w:br/>
        <w:t>- SGP.22 v2.6.1, section 2.4.11.1: "NOTE: Developers of Java CardTM applets are referred to the TCA Stepping Stones [i3] document that provides important applet development guidelines, best practices and security considerations."</w:t>
        <w:br/>
        <w:t>- TCA Stepping Stones for Java Card Applet Developers [i3]: Version 1.0 or later.</w:t>
      </w:r>
    </w:p>
    <w:p>
      <w:r>
        <w:rPr/>
        <w:t>Conditional Execution Rules</w:t>
        <w:br/>
        <w:t>- These test sequences SHALL be executed if and only if Java Card applet development or maintenance is undertaken for eUICCs which claim conformance to SGP.22 v2.6.1, and/or any organization subject to GSMA eUICC compliance requires conformance to referenced best practices.</w:t>
      </w:r>
    </w:p>
    <w:p>
      <w:r>
        <w:rPr/>
        <w:t>Notes:</w:t>
        <w:br/>
        <w:t>- Inadequate or missing reference to TCA Stepping Stones in the documentation or development process SHALL be considered a non-conformance to SGP.22 v2.6.1 for eUICC Java Card applet development.</w:t>
        <w:br/>
        <w:t>- This test case applies both to basic and sensitive applets as per the classification in TCA Stepping Stones guidelines.</w:t>
      </w:r>
    </w:p>
    <w:p/>
    <w:p>
      <w:r>
        <w:rPr>
          <w:b/>
          <w:sz w:val="24"/>
        </w:rPr>
        <w:t>Requirement ID : CR26014R02 | Requirement Description : ACR Procedure and Function alignment</w:t>
      </w:r>
    </w:p>
    <w:p>
      <w:r>
        <w:rPr>
          <w:b/>
          <w:sz w:val="24"/>
        </w:rPr>
        <w:t xml:space="preserve">Test Case : </w:t>
        <w:br/>
      </w:r>
    </w:p>
    <w:p>
      <w:r>
        <w:rPr/>
        <w:t>Test Cases</w:t>
      </w:r>
    </w:p>
    <w:p>
      <w:r>
        <w:rPr/>
        <w:t>TC</w:t>
      </w:r>
      <w:r>
        <w:rPr>
          <w:i/>
        </w:rPr>
        <w:t>ES2+</w:t>
      </w:r>
      <w:r>
        <w:rPr/>
        <w:t>ACRProcedureFunctionAlignment</w:t>
      </w:r>
      <w:r>
        <w:rPr/>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supports eUICC and has LPA implementation according to SGP.22 v2.6.1</w:t>
            </w:r>
          </w:p>
        </w:tc>
      </w:tr>
      <w:tr>
        <w:tc>
          <w:tcPr>
            <w:tcW w:type="dxa" w:w="4320"/>
          </w:tcPr>
          <w:p>
            <w:r>
              <w:t>SM-DP+</w:t>
            </w:r>
          </w:p>
        </w:tc>
        <w:tc>
          <w:tcPr>
            <w:tcW w:type="dxa" w:w="4320"/>
          </w:tcPr>
          <w:p>
            <w:r>
              <w:t>SM-DP+ supports ES2+ interface and is provisioned with valid operator credentials</w:t>
            </w:r>
          </w:p>
        </w:tc>
      </w:tr>
      <w:tr>
        <w:tc>
          <w:tcPr>
            <w:tcW w:type="dxa" w:w="4320"/>
          </w:tcPr>
          <w:p>
            <w:r>
              <w:t>SM-DS</w:t>
            </w:r>
          </w:p>
        </w:tc>
        <w:tc>
          <w:tcPr>
            <w:tcW w:type="dxa" w:w="4320"/>
          </w:tcPr>
          <w:p>
            <w:r>
              <w:t>SM-DS is running and contains the required event and profile data</w:t>
            </w:r>
          </w:p>
        </w:tc>
      </w:tr>
      <w:tr>
        <w:tc>
          <w:tcPr>
            <w:tcW w:type="dxa" w:w="4320"/>
          </w:tcPr>
          <w:p>
            <w:r>
              <w:t>eUICC</w:t>
            </w:r>
          </w:p>
        </w:tc>
        <w:tc>
          <w:tcPr>
            <w:tcW w:type="dxa" w:w="4320"/>
          </w:tcPr>
          <w:p>
            <w:r>
              <w:t>eUICC is personalized, operational, with at least one unused ICCID available</w:t>
            </w:r>
          </w:p>
        </w:tc>
      </w:tr>
    </w:tbl>
    <w:p>
      <w:r>
        <w:rPr/>
        <w:t>Test Sequence #01: Validate JSON Schema Enforcement for ES2+.HandleAcrRequest</w:t>
        <w:br/>
        <w:t>Description of the aim of the test sequence N°1</w:t>
      </w:r>
      <w:r>
        <w:rPr/>
        <w:br/>
        <w:t>To verify that the ES2+.HandleAcrRequest function is correctly enforcing the JSON schema for its body (ICCID pattern, required field).</w:t>
      </w:r>
    </w:p>
    <w:p>
      <w:r>
        <w:rPr/>
        <w:t xml:space="preserve">Initial Conditions  </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The Device is powered on, eUICC is detected, and LPA is operational.</w:t>
            </w:r>
          </w:p>
        </w:tc>
      </w:tr>
      <w:tr>
        <w:tc>
          <w:tcPr>
            <w:tcW w:type="dxa" w:w="4320"/>
          </w:tcPr>
          <w:p>
            <w:r>
              <w:t>SM-DP+</w:t>
            </w:r>
          </w:p>
        </w:tc>
        <w:tc>
          <w:tcPr>
            <w:tcW w:type="dxa" w:w="4320"/>
          </w:tcPr>
          <w:p>
            <w:r>
              <w:t>SM-DP+ is reachable from the Device via the ES2+ interface.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 prepares an ES2+.HandleAcrRequest with a valid ICCID - 20 digits (last digit may be F).</w:t>
            </w:r>
          </w:p>
        </w:tc>
        <w:tc>
          <w:tcPr>
            <w:tcW w:type="dxa" w:w="2160"/>
          </w:tcPr>
          <w:p>
            <w:r>
              <w:t>SM-DP+ accepts the request and processes it in conformance with SGP.22 v2.6.1 Section 6.5.2.20.</w:t>
            </w:r>
          </w:p>
        </w:tc>
      </w:tr>
      <w:tr>
        <w:tc>
          <w:tcPr>
            <w:tcW w:type="dxa" w:w="2160"/>
          </w:tcPr>
          <w:p>
            <w:r>
              <w:t>1</w:t>
            </w:r>
          </w:p>
        </w:tc>
        <w:tc>
          <w:tcPr>
            <w:tcW w:type="dxa" w:w="2160"/>
          </w:tcPr>
          <w:p>
            <w:r>
              <w:t>Device → SM-DP+</w:t>
            </w:r>
          </w:p>
        </w:tc>
        <w:tc>
          <w:tcPr>
            <w:tcW w:type="dxa" w:w="2160"/>
          </w:tcPr>
          <w:p>
            <w:r>
              <w:t>Device sends ES2+.HandleAcrRequest with ICCID field missing from payload.</w:t>
            </w:r>
          </w:p>
        </w:tc>
        <w:tc>
          <w:tcPr>
            <w:tcW w:type="dxa" w:w="2160"/>
          </w:tcPr>
          <w:p>
            <w:r>
              <w:t>1- SM-DP+ returns an error indicating the required field is missing.2- Request is rejected according to JSON schema validation.</w:t>
            </w:r>
          </w:p>
        </w:tc>
      </w:tr>
      <w:tr>
        <w:tc>
          <w:tcPr>
            <w:tcW w:type="dxa" w:w="2160"/>
          </w:tcPr>
          <w:p>
            <w:r>
              <w:t>2</w:t>
            </w:r>
          </w:p>
        </w:tc>
        <w:tc>
          <w:tcPr>
            <w:tcW w:type="dxa" w:w="2160"/>
          </w:tcPr>
          <w:p>
            <w:r>
              <w:t>Device → SM-DP+</w:t>
            </w:r>
          </w:p>
        </w:tc>
        <w:tc>
          <w:tcPr>
            <w:tcW w:type="dxa" w:w="2160"/>
          </w:tcPr>
          <w:p>
            <w:r>
              <w:t>Device sends ES2+.HandleAcrRequest with an invalid ICCID pattern (e.g., contains a letter, length not 19/20, etc.).</w:t>
            </w:r>
          </w:p>
        </w:tc>
        <w:tc>
          <w:tcPr>
            <w:tcW w:type="dxa" w:w="2160"/>
          </w:tcPr>
          <w:p>
            <w:r>
              <w:t>1- SM-DP+ returns an error indicating invalid ICCID format.2- Request is rejected per JSON schema pattern enforcement.</w:t>
            </w:r>
          </w:p>
        </w:tc>
      </w:tr>
      <w:tr>
        <w:tc>
          <w:tcPr>
            <w:tcW w:type="dxa" w:w="2160"/>
          </w:tcPr>
          <w:p>
            <w:r>
              <w:t>3</w:t>
            </w:r>
          </w:p>
        </w:tc>
        <w:tc>
          <w:tcPr>
            <w:tcW w:type="dxa" w:w="2160"/>
          </w:tcPr>
          <w:p>
            <w:r>
              <w:t>Device → SM-DP+</w:t>
            </w:r>
          </w:p>
        </w:tc>
        <w:tc>
          <w:tcPr>
            <w:tcW w:type="dxa" w:w="2160"/>
          </w:tcPr>
          <w:p>
            <w:r>
              <w:t>Device sends ES2+.HandleAcrRequest with extra/unknown fields in the payload but valid ICCID.</w:t>
            </w:r>
          </w:p>
        </w:tc>
        <w:tc>
          <w:tcPr>
            <w:tcW w:type="dxa" w:w="2160"/>
          </w:tcPr>
          <w:p>
            <w:r>
              <w:t>1- SM-DP+ ignores unknown fields and processes valid requests.2- Success response for valid ICCID.</w:t>
            </w:r>
          </w:p>
        </w:tc>
      </w:tr>
      <w:tr>
        <w:tc>
          <w:tcPr>
            <w:tcW w:type="dxa" w:w="2160"/>
          </w:tcPr>
          <w:p>
            <w:r>
              <w:t>4</w:t>
            </w:r>
          </w:p>
        </w:tc>
        <w:tc>
          <w:tcPr>
            <w:tcW w:type="dxa" w:w="2160"/>
          </w:tcPr>
          <w:p>
            <w:r>
              <w:t>Device → SM-DP+</w:t>
            </w:r>
          </w:p>
        </w:tc>
        <w:tc>
          <w:tcPr>
            <w:tcW w:type="dxa" w:w="2160"/>
          </w:tcPr>
          <w:p>
            <w:r>
              <w:t>Device sends ES2+.HandleAcrRequest with valid format and ICCID corresponding to a non-existent or non-eligible profile.</w:t>
            </w:r>
          </w:p>
        </w:tc>
        <w:tc>
          <w:tcPr>
            <w:tcW w:type="dxa" w:w="2160"/>
          </w:tcPr>
          <w:p>
            <w:r>
              <w:t>1- SM-DP+ returns an appropriate business logic error (e.g., 'Profile Not Found' or 'Not Eligible').</w:t>
            </w:r>
          </w:p>
        </w:tc>
      </w:tr>
    </w:tbl>
    <w:p>
      <w:r>
        <w:rPr/>
        <w:t>Test Sequence #02: Alignment of ES2+ ACR Procedure across Function Execution</w:t>
        <w:br/>
        <w:t>Description of the aim of the test sequence N°2</w:t>
      </w:r>
      <w:r>
        <w:rPr/>
        <w:br/>
        <w:t>To confirm that invocation of the ACR procedure (e.g., profile download, activation code retrieval) follows the aligned steps and error signaling, as clarified in CR26014R02.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 sends valid ES2+.HandleAcrRequest with eligible ICCID to initiate ACR procedure.</w:t>
            </w:r>
          </w:p>
        </w:tc>
        <w:tc>
          <w:tcPr>
            <w:tcW w:type="dxa" w:w="2160"/>
          </w:tcPr>
          <w:p>
            <w:r>
              <w:t>SM-DP+ initiates ACR procedure, aligns execution flow as defined in CR26014R02 and SGP.22. E.g., transition to next logical step.</w:t>
            </w:r>
          </w:p>
        </w:tc>
      </w:tr>
      <w:tr>
        <w:tc>
          <w:tcPr>
            <w:tcW w:type="dxa" w:w="2160"/>
          </w:tcPr>
          <w:p>
            <w:r>
              <w:t>1</w:t>
            </w:r>
          </w:p>
        </w:tc>
        <w:tc>
          <w:tcPr>
            <w:tcW w:type="dxa" w:w="2160"/>
          </w:tcPr>
          <w:p>
            <w:r>
              <w:t>SM-DP+ → Device</w:t>
            </w:r>
          </w:p>
        </w:tc>
        <w:tc>
          <w:tcPr>
            <w:tcW w:type="dxa" w:w="2160"/>
          </w:tcPr>
          <w:p>
            <w:r>
              <w:t>SM-DP+ responds to valid request (e.g., returns Activation Code, status, or error as defined by business logic).</w:t>
            </w:r>
          </w:p>
        </w:tc>
        <w:tc>
          <w:tcPr>
            <w:tcW w:type="dxa" w:w="2160"/>
          </w:tcPr>
          <w:p>
            <w:r>
              <w:t>1- Device receives aligned response (success or failure) as per updated SGP.22 v2.6.1 procedures.2- Error codes match spec.</w:t>
            </w:r>
          </w:p>
        </w:tc>
      </w:tr>
      <w:tr>
        <w:tc>
          <w:tcPr>
            <w:tcW w:type="dxa" w:w="2160"/>
          </w:tcPr>
          <w:p>
            <w:r>
              <w:t>2</w:t>
            </w:r>
          </w:p>
        </w:tc>
        <w:tc>
          <w:tcPr>
            <w:tcW w:type="dxa" w:w="2160"/>
          </w:tcPr>
          <w:p>
            <w:r>
              <w:t>Device → SM-DP+</w:t>
            </w:r>
          </w:p>
        </w:tc>
        <w:tc>
          <w:tcPr>
            <w:tcW w:type="dxa" w:w="2160"/>
          </w:tcPr>
          <w:p>
            <w:r>
              <w:t>Device sends a request reusing ICCID with previously completed/blocked procedure.</w:t>
            </w:r>
          </w:p>
        </w:tc>
        <w:tc>
          <w:tcPr>
            <w:tcW w:type="dxa" w:w="2160"/>
          </w:tcPr>
          <w:p>
            <w:r>
              <w:t>1- SM-DP+ returns expected error (e.g., 'Already Used', 'Retry Not Allowed'), in line with clarified business logic.</w:t>
            </w:r>
          </w:p>
        </w:tc>
      </w:tr>
      <w:tr>
        <w:tc>
          <w:tcPr>
            <w:tcW w:type="dxa" w:w="2160"/>
          </w:tcPr>
          <w:p>
            <w:r>
              <w:t>3</w:t>
            </w:r>
          </w:p>
        </w:tc>
        <w:tc>
          <w:tcPr>
            <w:tcW w:type="dxa" w:w="2160"/>
          </w:tcPr>
          <w:p>
            <w:r>
              <w:t>Device → SM-DP+</w:t>
            </w:r>
          </w:p>
        </w:tc>
        <w:tc>
          <w:tcPr>
            <w:tcW w:type="dxa" w:w="2160"/>
          </w:tcPr>
          <w:p>
            <w:r>
              <w:t>Device sends multiple valid ES2+.HandleAcrRequest operations in sequence, each for a unique valid ICCID.</w:t>
            </w:r>
          </w:p>
        </w:tc>
        <w:tc>
          <w:tcPr>
            <w:tcW w:type="dxa" w:w="2160"/>
          </w:tcPr>
          <w:p>
            <w:r>
              <w:t>1- SM-DP+ applies the procedure and result response for each ICCID in strict alignment with core SGP.22 rules.</w:t>
            </w:r>
          </w:p>
        </w:tc>
      </w:tr>
    </w:tbl>
    <w:p>
      <w:r>
        <w:rPr/>
        <w:t>Conformance Requirement References:</w:t>
      </w:r>
      <w:r>
        <w:rPr/>
        <w:br/>
        <w:t>- SGP.22 v2.6.1, Section 6.5.2.20, CR26014R02</w:t>
      </w:r>
      <w:r>
        <w:rPr/>
        <w:br/>
        <w:t>- JSON Schema for ES2+.HandleAcrRequest (ACR Function alignment)</w:t>
      </w:r>
    </w:p>
    <w:p>
      <w:r>
        <w:rPr/>
        <w:t>Conditional Execution:</w:t>
      </w:r>
      <w:r>
        <w:rPr/>
        <w:br/>
        <w:t>Test steps SHALL be executed for both valid and invalid ICCIDs to confirm proper acceptance/rejection and error alignment per the clarified procedure in CR26014R02.</w:t>
      </w:r>
      <w:r>
        <w:rPr/>
        <w:br/>
        <w:t>These tests SHALL be re-executed whenever the ES2+ interface or ACR flows are updated.</w:t>
      </w:r>
    </w:p>
    <w:p/>
    <w:p>
      <w:r>
        <w:rPr>
          <w:b/>
          <w:sz w:val="24"/>
        </w:rPr>
        <w:t>Requirement ID : CR26015R01 | Requirement Description : Adding optional group of DM OID value in DeviceInfo</w:t>
      </w:r>
    </w:p>
    <w:p>
      <w:r>
        <w:rPr>
          <w:b/>
          <w:sz w:val="24"/>
        </w:rPr>
        <w:t xml:space="preserve">Test Case : </w:t>
        <w:br/>
      </w:r>
    </w:p>
    <w:p>
      <w:r>
        <w:rPr/>
        <w:t>Test Cases</w:t>
      </w:r>
    </w:p>
    <w:p>
      <w:r>
        <w:rPr/>
        <w:t>TC</w:t>
      </w:r>
      <w:r>
        <w:rPr>
          <w:i/>
        </w:rPr>
        <w:t>DeviceInfo</w:t>
      </w:r>
      <w:r>
        <w:rPr/>
        <w:t>GroupOfDM</w:t>
      </w:r>
      <w:r>
        <w:rPr>
          <w:i/>
        </w:rPr>
        <w:t>OID</w:t>
      </w:r>
      <w:r>
        <w:rPr/>
        <w:t>Optional</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Device</w:t>
            </w:r>
          </w:p>
        </w:tc>
        <w:tc>
          <w:tcPr>
            <w:tcW w:type="dxa" w:w="4320"/>
          </w:tcPr>
          <w:p>
            <w:r>
              <w:t>Device implements DeviceInfo structure as per SGP.22 v2.6.1</w:t>
            </w:r>
          </w:p>
        </w:tc>
      </w:tr>
      <w:tr>
        <w:tc>
          <w:tcPr>
            <w:tcW w:type="dxa" w:w="4320"/>
          </w:tcPr>
          <w:p>
            <w:r>
              <w:t>eUICC</w:t>
            </w:r>
          </w:p>
        </w:tc>
        <w:tc>
          <w:tcPr>
            <w:tcW w:type="dxa" w:w="4320"/>
          </w:tcPr>
          <w:p>
            <w:r>
              <w:t>eUICC is present in the Device and communicates using the standard RSP protocol</w:t>
            </w:r>
          </w:p>
        </w:tc>
      </w:tr>
      <w:tr>
        <w:tc>
          <w:tcPr>
            <w:tcW w:type="dxa" w:w="4320"/>
          </w:tcPr>
          <w:p>
            <w:r>
              <w:t>SM-DP+</w:t>
            </w:r>
          </w:p>
        </w:tc>
        <w:tc>
          <w:tcPr>
            <w:tcW w:type="dxa" w:w="4320"/>
          </w:tcPr>
          <w:p>
            <w:r>
              <w:t>Subscription Manager Data Preparation+ is operational and expects DeviceInfo as per latest ASN.1 definitions</w:t>
            </w:r>
          </w:p>
        </w:tc>
      </w:tr>
    </w:tbl>
    <w:p>
      <w:r>
        <w:rPr/>
        <w:t>Test Sequence #01: Basic Presence and Absence of groupOfDeviceManufacturerOid in DeviceInfo</w:t>
        <w:br/>
        <w:t>Validation that groupOfDeviceManufacturerOid is handled as an OPTIONAL field in DeviceInfo: present when provided, absent otherwise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ready to send DeviceInfo to SM-DP+, groupOfDeviceManufacturerOid present</w:t>
            </w:r>
          </w:p>
        </w:tc>
      </w:tr>
      <w:tr>
        <w:tc>
          <w:tcPr>
            <w:tcW w:type="dxa" w:w="4320"/>
          </w:tcPr>
          <w:p>
            <w:r>
              <w:t>SM-DP+</w:t>
            </w:r>
          </w:p>
        </w:tc>
        <w:tc>
          <w:tcPr>
            <w:tcW w:type="dxa" w:w="4320"/>
          </w:tcPr>
          <w:p>
            <w:r>
              <w:t>SM-DP+ is available to parse DeviceInfo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 assembles DeviceInfo, including groupOfDeviceManufacturerOid in deviceAdditionalFeatureSupport</w:t>
            </w:r>
          </w:p>
        </w:tc>
        <w:tc>
          <w:tcPr>
            <w:tcW w:type="dxa" w:w="2160"/>
          </w:tcPr>
          <w:p>
            <w:r>
              <w:t>SM-DP+ receives DeviceInfo with groupOfDeviceManufacturerOid populated in DER encoding</w:t>
            </w:r>
          </w:p>
        </w:tc>
      </w:tr>
      <w:tr>
        <w:tc>
          <w:tcPr>
            <w:tcW w:type="dxa" w:w="2160"/>
          </w:tcPr>
          <w:p>
            <w:r>
              <w:t>1</w:t>
            </w:r>
          </w:p>
        </w:tc>
        <w:tc>
          <w:tcPr>
            <w:tcW w:type="dxa" w:w="2160"/>
          </w:tcPr>
          <w:p>
            <w:r>
              <w:t>Device → SM-DP+</w:t>
            </w:r>
          </w:p>
        </w:tc>
        <w:tc>
          <w:tcPr>
            <w:tcW w:type="dxa" w:w="2160"/>
          </w:tcPr>
          <w:p>
            <w:r>
              <w:t>Device sends DeviceInfo containing groupOfDeviceManufacturerOid OID value</w:t>
            </w:r>
          </w:p>
        </w:tc>
        <w:tc>
          <w:tcPr>
            <w:tcW w:type="dxa" w:w="2160"/>
          </w:tcPr>
          <w:p>
            <w:r>
              <w:t>1- SM-DP+ parses DeviceInfo and recognizes the groupOfDeviceManufacturerOid field</w:t>
            </w:r>
          </w:p>
        </w:tc>
      </w:tr>
      <w:tr>
        <w:tc>
          <w:tcPr>
            <w:tcW w:type="dxa" w:w="2160"/>
          </w:tcPr>
          <w:p>
            <w:r>
              <w:t>2</w:t>
            </w:r>
          </w:p>
        </w:tc>
        <w:tc>
          <w:tcPr>
            <w:tcW w:type="dxa" w:w="2160"/>
          </w:tcPr>
          <w:p>
            <w:r>
              <w:t>SM-DP+ → Device</w:t>
            </w:r>
          </w:p>
        </w:tc>
        <w:tc>
          <w:tcPr>
            <w:tcW w:type="dxa" w:w="2160"/>
          </w:tcPr>
          <w:p>
            <w:r>
              <w:t>SM-DP+ acknowledges correct parsing of DeviceInfo</w:t>
            </w:r>
          </w:p>
        </w:tc>
        <w:tc>
          <w:tcPr>
            <w:tcW w:type="dxa" w:w="2160"/>
          </w:tcPr>
          <w:p>
            <w:r>
              <w:t>2- Test output confirms groupOfDeviceManufacturerOid is correctly relayed and stored (if used)</w:t>
            </w:r>
          </w:p>
        </w:tc>
      </w:tr>
    </w:tbl>
    <w:p>
      <w:r>
        <w:rPr/>
        <w:t>Test Sequence #02: Absence of groupOfDeviceManufacturerOid in DeviceInfo</w:t>
        <w:br/>
        <w:t>Validation that DeviceInfo is valid when groupOfDeviceManufacturerOid is omitted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ready to send DeviceInfo to SM-DP+, with deviceAdditionalFeatureSupport present but groupOfDeviceManufacturerOid omitted</w:t>
            </w:r>
          </w:p>
        </w:tc>
      </w:tr>
      <w:tr>
        <w:tc>
          <w:tcPr>
            <w:tcW w:type="dxa" w:w="4320"/>
          </w:tcPr>
          <w:p>
            <w:r>
              <w:t>SM-DP+</w:t>
            </w:r>
          </w:p>
        </w:tc>
        <w:tc>
          <w:tcPr>
            <w:tcW w:type="dxa" w:w="4320"/>
          </w:tcPr>
          <w:p>
            <w:r>
              <w:t>SM-DP+ is available to parse DeviceInfo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Device → SM-DP+</w:t>
            </w:r>
          </w:p>
        </w:tc>
        <w:tc>
          <w:tcPr>
            <w:tcW w:type="dxa" w:w="2160"/>
          </w:tcPr>
          <w:p>
            <w:r>
              <w:t>Device assembles DeviceInfo, omitting groupOfDeviceManufacturerOid</w:t>
            </w:r>
          </w:p>
        </w:tc>
        <w:tc>
          <w:tcPr>
            <w:tcW w:type="dxa" w:w="2160"/>
          </w:tcPr>
          <w:p>
            <w:r>
              <w:t>SM-DP+ receives DeviceInfo with groupOfDeviceManufacturerOid field not present</w:t>
            </w:r>
          </w:p>
        </w:tc>
      </w:tr>
      <w:tr>
        <w:tc>
          <w:tcPr>
            <w:tcW w:type="dxa" w:w="2160"/>
          </w:tcPr>
          <w:p>
            <w:r>
              <w:t>1</w:t>
            </w:r>
          </w:p>
        </w:tc>
        <w:tc>
          <w:tcPr>
            <w:tcW w:type="dxa" w:w="2160"/>
          </w:tcPr>
          <w:p>
            <w:r>
              <w:t>Device → SM-DP+</w:t>
            </w:r>
          </w:p>
        </w:tc>
        <w:tc>
          <w:tcPr>
            <w:tcW w:type="dxa" w:w="2160"/>
          </w:tcPr>
          <w:p>
            <w:r>
              <w:t>Device sends DeviceInfo</w:t>
            </w:r>
          </w:p>
        </w:tc>
        <w:tc>
          <w:tcPr>
            <w:tcW w:type="dxa" w:w="2160"/>
          </w:tcPr>
          <w:p>
            <w:r>
              <w:t>1- SM-DP+ parses DeviceInfo and correctly ignores non-present groupOfDeviceManufacturerOid field</w:t>
            </w:r>
          </w:p>
        </w:tc>
      </w:tr>
    </w:tbl>
    <w:p>
      <w:r>
        <w:rPr/>
        <w:t>Test Sequence #03: Invalid OID Handling</w:t>
        <w:br/>
        <w:t>Validation that the system rejects invalid groupOfDeviceManufacturerOid encoding</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Device</w:t>
            </w:r>
          </w:p>
        </w:tc>
        <w:tc>
          <w:tcPr>
            <w:tcW w:type="dxa" w:w="4320"/>
          </w:tcPr>
          <w:p>
            <w:r>
              <w:t>Device is ready to send DeviceInfo, groupOfDeviceManufacturerOid present but value is malformed or non-OID</w:t>
            </w:r>
          </w:p>
        </w:tc>
      </w:tr>
      <w:tr>
        <w:tc>
          <w:tcPr>
            <w:tcW w:type="dxa" w:w="4320"/>
          </w:tcPr>
          <w:p>
            <w:r>
              <w:t>SM-DP+</w:t>
            </w:r>
          </w:p>
        </w:tc>
        <w:tc>
          <w:tcPr>
            <w:tcW w:type="dxa" w:w="4320"/>
          </w:tcPr>
          <w:p>
            <w:r>
              <w:t>SM-DP+ is available to parse DeviceInfo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w:t>
            </w:r>
          </w:p>
        </w:tc>
        <w:tc>
          <w:tcPr>
            <w:tcW w:type="dxa" w:w="2160"/>
          </w:tcPr>
          <w:p>
            <w:r>
              <w:t>Device sends DeviceInfo with an incorrectly encoded groupOfDeviceManufacturerOid field</w:t>
            </w:r>
          </w:p>
        </w:tc>
        <w:tc>
          <w:tcPr>
            <w:tcW w:type="dxa" w:w="2160"/>
          </w:tcPr>
          <w:p>
            <w:r>
              <w:t>1- SM-DP+ detects the malformed or invalid OID2- DeviceInfo is rejected with error</w:t>
            </w:r>
          </w:p>
        </w:tc>
      </w:tr>
      <w:tr>
        <w:tc>
          <w:tcPr>
            <w:tcW w:type="dxa" w:w="2160"/>
          </w:tcPr>
          <w:p>
            <w:r>
              <w:t>2</w:t>
            </w:r>
          </w:p>
        </w:tc>
        <w:tc>
          <w:tcPr>
            <w:tcW w:type="dxa" w:w="2160"/>
          </w:tcPr>
          <w:p>
            <w:r>
              <w:t>SM-DP+ → Device</w:t>
            </w:r>
          </w:p>
        </w:tc>
        <w:tc>
          <w:tcPr>
            <w:tcW w:type="dxa" w:w="2160"/>
          </w:tcPr>
          <w:p>
            <w:r>
              <w:t>SM-DP+ returns error response</w:t>
            </w:r>
          </w:p>
        </w:tc>
        <w:tc>
          <w:tcPr>
            <w:tcW w:type="dxa" w:w="2160"/>
          </w:tcPr>
          <w:p>
            <w:r>
              <w:t>3- Device receives error or rejection notice from SM-DP+</w:t>
            </w:r>
          </w:p>
        </w:tc>
      </w:tr>
    </w:tbl>
    <w:p>
      <w:r>
        <w:rPr/>
        <w:t>Test Sequence #04: Interoperability with Older Implementations</w:t>
        <w:br/>
        <w:t>Validation that an older SM-DP+ implementation (without support for this field) accepts DeviceInfo with or without groupOfDeviceManufacturerOid present as optional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Device → SM-DP+_Legacy</w:t>
            </w:r>
          </w:p>
        </w:tc>
        <w:tc>
          <w:tcPr>
            <w:tcW w:type="dxa" w:w="2160"/>
          </w:tcPr>
          <w:p>
            <w:r>
              <w:t>Device sends DeviceInfo including groupOfDeviceManufacturerOid field</w:t>
            </w:r>
          </w:p>
        </w:tc>
        <w:tc>
          <w:tcPr>
            <w:tcW w:type="dxa" w:w="2160"/>
          </w:tcPr>
          <w:p>
            <w:r>
              <w:t>1- Legacy SM-DP+ ignores unknown/optional OID and processes DeviceInfo correctly</w:t>
            </w:r>
          </w:p>
        </w:tc>
      </w:tr>
      <w:tr>
        <w:tc>
          <w:tcPr>
            <w:tcW w:type="dxa" w:w="2160"/>
          </w:tcPr>
          <w:p>
            <w:r>
              <w:t>2</w:t>
            </w:r>
          </w:p>
        </w:tc>
        <w:tc>
          <w:tcPr>
            <w:tcW w:type="dxa" w:w="2160"/>
          </w:tcPr>
          <w:p>
            <w:r>
              <w:t>Device → SM-DP+_Legacy</w:t>
            </w:r>
          </w:p>
        </w:tc>
        <w:tc>
          <w:tcPr>
            <w:tcW w:type="dxa" w:w="2160"/>
          </w:tcPr>
          <w:p>
            <w:r>
              <w:t>Device sends DeviceInfo omitting groupOfDeviceManufacturerOid</w:t>
            </w:r>
          </w:p>
        </w:tc>
        <w:tc>
          <w:tcPr>
            <w:tcW w:type="dxa" w:w="2160"/>
          </w:tcPr>
          <w:p>
            <w:r>
              <w:t>2- Legacy SM-DP+ also correctly processes DeviceInfo as per prior expectations</w:t>
            </w:r>
          </w:p>
        </w:tc>
      </w:tr>
    </w:tbl>
    <w:p>
      <w:r>
        <w:rPr/>
        <w:t>Conformance Requirements References</w:t>
      </w:r>
      <w:r>
        <w:rPr/>
        <w:br/>
        <w:t>- SGP.22 v2.6.1, Section: Definition of DeviceAdditionalFeatureSupport (page 271):</w:t>
      </w:r>
      <w:r>
        <w:rPr/>
        <w:br/>
        <w:t xml:space="preserve">  “DeviceAdditionalFeatureSupport ::= SEQUENCE { naiSupport VersionType OPTIONAL, groupOfDeviceManufacturerOid OBJECT IDENTIFIER OPTIONAL … }”</w:t>
        <w:br/>
        <w:t>- CR26015R01: Adding optional group of DM OID value in DeviceInfo</w:t>
        <w:br/>
        <w:t>- ASN.1 OPTIONAL field handling as per SGP.22 and ASN.1 DER encoding rules</w:t>
      </w:r>
    </w:p>
    <w:p>
      <w:r>
        <w:rPr/>
        <w:t>Conditional Execution Rules</w:t>
      </w:r>
      <w:r>
        <w:rPr/>
        <w:br/>
        <w:t>- Steps in Test Sequence #01 SHALL be executed if Device supports encoding and transmission of groupOfDeviceManufacturerOid OID.</w:t>
      </w:r>
      <w:r>
        <w:rPr/>
        <w:br/>
        <w:t>- Steps in Test Sequence #03 SHALL be executed if device or test environment allows deliberate insertion of incorrectly encoded OID.</w:t>
      </w:r>
      <w:r>
        <w:rPr/>
        <w:br/>
        <w:t>- Steps in Test Sequence #04 SHALL be executed if test environment includes an SM-DP+ implementation not updated to process this optional field.</w:t>
      </w:r>
    </w:p>
    <w:p/>
    <w:p>
      <w:r>
        <w:rPr>
          <w:b/>
          <w:sz w:val="24"/>
        </w:rPr>
        <w:t>Requirement ID : CR26016R01 | Requirement Description : Further clarify sending of Notifications</w:t>
      </w:r>
    </w:p>
    <w:p>
      <w:r>
        <w:rPr>
          <w:b/>
          <w:sz w:val="24"/>
        </w:rPr>
        <w:t xml:space="preserve">Test Case : </w:t>
        <w:br/>
      </w:r>
    </w:p>
    <w:p>
      <w:r>
        <w:rPr/>
        <w:t>Test Cases</w:t>
      </w:r>
    </w:p>
    <w:p>
      <w:r>
        <w:rPr/>
        <w:t>TC</w:t>
      </w:r>
      <w:r>
        <w:rPr>
          <w:i/>
        </w:rPr>
        <w:t>RSP</w:t>
      </w:r>
      <w:r>
        <w:rPr/>
        <w:t>NotificationClarification</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eUICC</w:t>
            </w:r>
          </w:p>
        </w:tc>
        <w:tc>
          <w:tcPr>
            <w:tcW w:type="dxa" w:w="4320"/>
          </w:tcPr>
          <w:p>
            <w:r>
              <w:t>The eUICC is operational and contains at least one installed Profile; eUICC is integrated with a compliant Device.</w:t>
            </w:r>
          </w:p>
        </w:tc>
      </w:tr>
      <w:tr>
        <w:tc>
          <w:tcPr>
            <w:tcW w:type="dxa" w:w="4320"/>
          </w:tcPr>
          <w:p>
            <w:r>
              <w:t>LPA</w:t>
            </w:r>
          </w:p>
        </w:tc>
        <w:tc>
          <w:tcPr>
            <w:tcW w:type="dxa" w:w="4320"/>
          </w:tcPr>
          <w:p>
            <w:r>
              <w:t>LPA (Local Profile Assistant) is functional and able to interact with eUICC and SM-DP+.</w:t>
            </w:r>
          </w:p>
        </w:tc>
      </w:tr>
      <w:tr>
        <w:tc>
          <w:tcPr>
            <w:tcW w:type="dxa" w:w="4320"/>
          </w:tcPr>
          <w:p>
            <w:r>
              <w:t>SM-DP+</w:t>
            </w:r>
          </w:p>
        </w:tc>
        <w:tc>
          <w:tcPr>
            <w:tcW w:type="dxa" w:w="4320"/>
          </w:tcPr>
          <w:p>
            <w:r>
              <w:t>SM-DP+ is online and can accept Notification messages.</w:t>
            </w:r>
          </w:p>
        </w:tc>
      </w:tr>
      <w:tr>
        <w:tc>
          <w:tcPr>
            <w:tcW w:type="dxa" w:w="4320"/>
          </w:tcPr>
          <w:p>
            <w:r>
              <w:t>SM-DS</w:t>
            </w:r>
          </w:p>
        </w:tc>
        <w:tc>
          <w:tcPr>
            <w:tcW w:type="dxa" w:w="4320"/>
          </w:tcPr>
          <w:p>
            <w:r>
              <w:t>SM-DS (if used) is online and routable.</w:t>
            </w:r>
          </w:p>
        </w:tc>
      </w:tr>
    </w:tbl>
    <w:p>
      <w:r>
        <w:rPr/>
        <w:t>Test Sequence #01: Notification Sending Order and Acknowledgement Handling</w:t>
        <w:br/>
        <w:t>This sequence verifies that the LPA correctly sorts, groups, and sends Notifications in compliance with the clarified requirements. It also verifies notification removal following acknowledgment and proper handling of memory constraints on the eUICC.</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eUICC</w:t>
            </w:r>
          </w:p>
        </w:tc>
        <w:tc>
          <w:tcPr>
            <w:tcW w:type="dxa" w:w="4320"/>
          </w:tcPr>
          <w:p>
            <w:r>
              <w:t>The eUICC memory contains multiple stored Notifications with different Sequence Numbers.</w:t>
            </w:r>
          </w:p>
        </w:tc>
      </w:tr>
      <w:tr>
        <w:tc>
          <w:tcPr>
            <w:tcW w:type="dxa" w:w="4320"/>
          </w:tcPr>
          <w:p>
            <w:r>
              <w:t>LPA</w:t>
            </w:r>
          </w:p>
        </w:tc>
        <w:tc>
          <w:tcPr>
            <w:tcW w:type="dxa" w:w="4320"/>
          </w:tcPr>
          <w:p>
            <w:r>
              <w:t>LPA has grouped Notifications by SM-DP+ and sorted within each group by Sequence Number.</w:t>
            </w:r>
          </w:p>
        </w:tc>
      </w:tr>
      <w:tr>
        <w:tc>
          <w:tcPr>
            <w:tcW w:type="dxa" w:w="4320"/>
          </w:tcPr>
          <w:p>
            <w:r>
              <w:t>SM-DP+</w:t>
            </w:r>
          </w:p>
        </w:tc>
        <w:tc>
          <w:tcPr>
            <w:tcW w:type="dxa" w:w="4320"/>
          </w:tcPr>
          <w:p>
            <w:r>
              <w:t>SM-DP+ is ready to receive Notification and respond with success/failure.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eUICC → LPA</w:t>
            </w:r>
          </w:p>
        </w:tc>
        <w:tc>
          <w:tcPr>
            <w:tcW w:type="dxa" w:w="2160"/>
          </w:tcPr>
          <w:p>
            <w:r>
              <w:t>Present stored Notifications to LPA on request.</w:t>
            </w:r>
          </w:p>
        </w:tc>
        <w:tc>
          <w:tcPr>
            <w:tcW w:type="dxa" w:w="2160"/>
          </w:tcPr>
          <w:p>
            <w:r>
              <w:t>LPA receives list of Notifications, each with a Sequence Number and associated SM-DP+ group.</w:t>
            </w:r>
          </w:p>
        </w:tc>
      </w:tr>
      <w:tr>
        <w:tc>
          <w:tcPr>
            <w:tcW w:type="dxa" w:w="2160"/>
          </w:tcPr>
          <w:p>
            <w:r>
              <w:t>1</w:t>
            </w:r>
          </w:p>
        </w:tc>
        <w:tc>
          <w:tcPr>
            <w:tcW w:type="dxa" w:w="2160"/>
          </w:tcPr>
          <w:p>
            <w:r>
              <w:t>LPA → SM-DP+ (group)</w:t>
            </w:r>
          </w:p>
        </w:tc>
        <w:tc>
          <w:tcPr>
            <w:tcW w:type="dxa" w:w="2160"/>
          </w:tcPr>
          <w:p>
            <w:r>
              <w:t>Send Notification with lowest Sequence Number from first group (oldest Notification of SM-DP+ group 1).</w:t>
            </w:r>
          </w:p>
        </w:tc>
        <w:tc>
          <w:tcPr>
            <w:tcW w:type="dxa" w:w="2160"/>
          </w:tcPr>
          <w:p>
            <w:r>
              <w:t>SM-DP+ receives and processes the Notification.1- Notification is accepted by SM-DP+ and success/failure response is sent to LPA.</w:t>
            </w:r>
          </w:p>
        </w:tc>
      </w:tr>
      <w:tr>
        <w:tc>
          <w:tcPr>
            <w:tcW w:type="dxa" w:w="2160"/>
          </w:tcPr>
          <w:p>
            <w:r>
              <w:t>2</w:t>
            </w:r>
          </w:p>
        </w:tc>
        <w:tc>
          <w:tcPr>
            <w:tcW w:type="dxa" w:w="2160"/>
          </w:tcPr>
          <w:p>
            <w:r>
              <w:t>LPA ← SM-DP+</w:t>
            </w:r>
          </w:p>
        </w:tc>
        <w:tc>
          <w:tcPr>
            <w:tcW w:type="dxa" w:w="2160"/>
          </w:tcPr>
          <w:p>
            <w:r>
              <w:t>Receive response (success or failure) from SM-DP+.</w:t>
            </w:r>
          </w:p>
        </w:tc>
        <w:tc>
          <w:tcPr>
            <w:tcW w:type="dxa" w:w="2160"/>
          </w:tcPr>
          <w:p>
            <w:r>
              <w:t>LPA acknowledges receipt of response.1- If success, LPA proceeds to next Notification of the same group (next Sequence Number).2- If failure, appropriate retry or failure policy is applied.</w:t>
            </w:r>
          </w:p>
        </w:tc>
      </w:tr>
      <w:tr>
        <w:tc>
          <w:tcPr>
            <w:tcW w:type="dxa" w:w="2160"/>
          </w:tcPr>
          <w:p>
            <w:r>
              <w:t>3</w:t>
            </w:r>
          </w:p>
        </w:tc>
        <w:tc>
          <w:tcPr>
            <w:tcW w:type="dxa" w:w="2160"/>
          </w:tcPr>
          <w:p>
            <w:r>
              <w:t>LPA → eUICC</w:t>
            </w:r>
          </w:p>
        </w:tc>
        <w:tc>
          <w:tcPr>
            <w:tcW w:type="dxa" w:w="2160"/>
          </w:tcPr>
          <w:p>
            <w:r>
              <w:t>On successful response, command eUICC to remove Notification just acknowledged.</w:t>
            </w:r>
          </w:p>
        </w:tc>
        <w:tc>
          <w:tcPr>
            <w:tcW w:type="dxa" w:w="2160"/>
          </w:tcPr>
          <w:p>
            <w:r>
              <w:t>eUICC deletes acknowledged Notification from its memory.</w:t>
            </w:r>
          </w:p>
        </w:tc>
      </w:tr>
      <w:tr>
        <w:tc>
          <w:tcPr>
            <w:tcW w:type="dxa" w:w="2160"/>
          </w:tcPr>
          <w:p>
            <w:r>
              <w:t>4</w:t>
            </w:r>
          </w:p>
        </w:tc>
        <w:tc>
          <w:tcPr>
            <w:tcW w:type="dxa" w:w="2160"/>
          </w:tcPr>
          <w:p>
            <w:r>
              <w:t>LPA</w:t>
            </w:r>
          </w:p>
        </w:tc>
        <w:tc>
          <w:tcPr>
            <w:tcW w:type="dxa" w:w="2160"/>
          </w:tcPr>
          <w:p>
            <w:r>
              <w:t>Continue with next Notification in the group (by ascending Sequence Number).</w:t>
            </w:r>
          </w:p>
        </w:tc>
        <w:tc>
          <w:tcPr>
            <w:tcW w:type="dxa" w:w="2160"/>
          </w:tcPr>
          <w:p>
            <w:r>
              <w:t>Next Notification is processed following the same sequence, ensuring no Notification of a group is sent before previous result is received.</w:t>
            </w:r>
          </w:p>
        </w:tc>
      </w:tr>
      <w:tr>
        <w:tc>
          <w:tcPr>
            <w:tcW w:type="dxa" w:w="2160"/>
          </w:tcPr>
          <w:p>
            <w:r>
              <w:t>5</w:t>
            </w:r>
          </w:p>
        </w:tc>
        <w:tc>
          <w:tcPr>
            <w:tcW w:type="dxa" w:w="2160"/>
          </w:tcPr>
          <w:p>
            <w:r>
              <w:t>LPA (optional)</w:t>
            </w:r>
          </w:p>
        </w:tc>
        <w:tc>
          <w:tcPr>
            <w:tcW w:type="dxa" w:w="2160"/>
          </w:tcPr>
          <w:p>
            <w:r>
              <w:t>Simultaneously send Notifications from a different group (other SM-DP+), if such exist.</w:t>
            </w:r>
          </w:p>
        </w:tc>
        <w:tc>
          <w:tcPr>
            <w:tcW w:type="dxa" w:w="2160"/>
          </w:tcPr>
          <w:p>
            <w:r>
              <w:t>LPA MAY process Notifications in parallel for separate groups; no interdependency between different SM-DP+ groups.</w:t>
            </w:r>
          </w:p>
        </w:tc>
      </w:tr>
      <w:tr>
        <w:tc>
          <w:tcPr>
            <w:tcW w:type="dxa" w:w="2160"/>
          </w:tcPr>
          <w:p>
            <w:r>
              <w:t>6</w:t>
            </w:r>
          </w:p>
        </w:tc>
        <w:tc>
          <w:tcPr>
            <w:tcW w:type="dxa" w:w="2160"/>
          </w:tcPr>
          <w:p>
            <w:r>
              <w:t>eUICC</w:t>
            </w:r>
          </w:p>
        </w:tc>
        <w:tc>
          <w:tcPr>
            <w:tcW w:type="dxa" w:w="2160"/>
          </w:tcPr>
          <w:p>
            <w:r>
              <w:t>If unable to store a new Notification due to memory limitation, delete oldest stored Notification(s).</w:t>
            </w:r>
          </w:p>
        </w:tc>
        <w:tc>
          <w:tcPr>
            <w:tcW w:type="dxa" w:w="2160"/>
          </w:tcPr>
          <w:p>
            <w:r>
              <w:t>eUICC deletes Notification(s) by Sequence Number, starting with lowest, to make room for new Notification.</w:t>
            </w:r>
          </w:p>
        </w:tc>
      </w:tr>
    </w:tbl>
    <w:p>
      <w:r>
        <w:rPr/>
        <w:t>Test Sequence #02: Protocol Priority for Notification Sending</w:t>
        <w:br/>
        <w:t>This sequence checks that, if protocol priorities are not explicitly defined for a Profile, the default protocol order is followed when sending Notifications.</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Profile</w:t>
            </w:r>
          </w:p>
        </w:tc>
        <w:tc>
          <w:tcPr>
            <w:tcW w:type="dxa" w:w="4320"/>
          </w:tcPr>
          <w:p>
            <w:r>
              <w:t>Profile metadata does NOT define Notification protocol priority (default prioritization used).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Attempt to send Notification using highest priority protocol (SMS).</w:t>
            </w:r>
          </w:p>
        </w:tc>
        <w:tc>
          <w:tcPr>
            <w:tcW w:type="dxa" w:w="2160"/>
          </w:tcPr>
          <w:p>
            <w:r>
              <w:t>If SMS is successful, Notification is delivered.If not, proceed to step 2.</w:t>
            </w:r>
          </w:p>
        </w:tc>
      </w:tr>
      <w:tr>
        <w:tc>
          <w:tcPr>
            <w:tcW w:type="dxa" w:w="2160"/>
          </w:tcPr>
          <w:p>
            <w:r>
              <w:t>2</w:t>
            </w:r>
          </w:p>
        </w:tc>
        <w:tc>
          <w:tcPr>
            <w:tcW w:type="dxa" w:w="2160"/>
          </w:tcPr>
          <w:p>
            <w:r>
              <w:t>LPA → SM-DP+</w:t>
            </w:r>
          </w:p>
        </w:tc>
        <w:tc>
          <w:tcPr>
            <w:tcW w:type="dxa" w:w="2160"/>
          </w:tcPr>
          <w:p>
            <w:r>
              <w:t>If SMS fails, attempt Notification delivery via next protocol (HTTPS).</w:t>
            </w:r>
          </w:p>
        </w:tc>
        <w:tc>
          <w:tcPr>
            <w:tcW w:type="dxa" w:w="2160"/>
          </w:tcPr>
          <w:p>
            <w:r>
              <w:t>If HTTPS is successful, Notification is delivered.If not, proceed to step 3.</w:t>
            </w:r>
          </w:p>
        </w:tc>
      </w:tr>
      <w:tr>
        <w:tc>
          <w:tcPr>
            <w:tcW w:type="dxa" w:w="2160"/>
          </w:tcPr>
          <w:p>
            <w:r>
              <w:t>3</w:t>
            </w:r>
          </w:p>
        </w:tc>
        <w:tc>
          <w:tcPr>
            <w:tcW w:type="dxa" w:w="2160"/>
          </w:tcPr>
          <w:p>
            <w:r>
              <w:t>LPA → SM-DP+</w:t>
            </w:r>
          </w:p>
        </w:tc>
        <w:tc>
          <w:tcPr>
            <w:tcW w:type="dxa" w:w="2160"/>
          </w:tcPr>
          <w:p>
            <w:r>
              <w:t>If HTTPS fails, attempt Notification delivery via CAT_TP.</w:t>
            </w:r>
          </w:p>
        </w:tc>
        <w:tc>
          <w:tcPr>
            <w:tcW w:type="dxa" w:w="2160"/>
          </w:tcPr>
          <w:p>
            <w:r>
              <w:t>Notification is delivered if CAT_TP succeeds, otherwise process as a delivery failure.</w:t>
            </w:r>
          </w:p>
        </w:tc>
      </w:tr>
    </w:tbl>
    <w:p>
      <w:r>
        <w:rPr/>
        <w:t>Test Sequence #03: Notification as One-Way Event</w:t>
        <w:br/>
        <w:t>This sequence validates that no data is expected back for a Notification and that validity period/exceptions are not applicable.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Send Notification to SM-DP+ using any valid protocol.</w:t>
            </w:r>
          </w:p>
        </w:tc>
        <w:tc>
          <w:tcPr>
            <w:tcW w:type="dxa" w:w="2160"/>
          </w:tcPr>
          <w:p>
            <w:r>
              <w:t>SM-DP+ receives Notification; does not respond with any payload data.</w:t>
            </w:r>
          </w:p>
        </w:tc>
      </w:tr>
      <w:tr>
        <w:tc>
          <w:tcPr>
            <w:tcW w:type="dxa" w:w="2160"/>
          </w:tcPr>
          <w:p>
            <w:r>
              <w:t>2</w:t>
            </w:r>
          </w:p>
        </w:tc>
        <w:tc>
          <w:tcPr>
            <w:tcW w:type="dxa" w:w="2160"/>
          </w:tcPr>
          <w:p>
            <w:r>
              <w:t>-</w:t>
            </w:r>
          </w:p>
        </w:tc>
        <w:tc>
          <w:tcPr>
            <w:tcW w:type="dxa" w:w="2160"/>
          </w:tcPr>
          <w:p>
            <w:r>
              <w:t>Any exceptions or validity period checks</w:t>
            </w:r>
          </w:p>
        </w:tc>
        <w:tc>
          <w:tcPr>
            <w:tcW w:type="dxa" w:w="2160"/>
          </w:tcPr>
          <w:p>
            <w:r>
              <w:t>No exceptions or validity period are triggered/required.</w:t>
            </w:r>
          </w:p>
        </w:tc>
      </w:tr>
    </w:tbl>
    <w:p>
      <w:r>
        <w:rPr/>
        <w:t>Conformance Requirements References</w:t>
        <w:br/>
        <w:t>- SGP.22 v2.6.1 section on Notification sending order and grouping by SM-DP+, Notification removal following acknowledgment, and Notification memory handling on eUICC.</w:t>
        <w:br/>
        <w:t>- SGP.02 v4.2 section on Notification structure, protocol priority (Table 60), and one-way Notification semantics.</w:t>
        <w:br/>
        <w:t>- SGP.02 v4.2 section 5.1.4 (Function Input Header) regarding the use of function call identifiers for Notification-related requests.</w:t>
        <w:br/>
        <w:t>- SGP.02 v4.2 requirement that Notification SHALL fit into one SMS-MO and SHALL NOT exceed 240 bytes for HTTP or CAT-TP.</w:t>
      </w:r>
    </w:p>
    <w:p>
      <w:r>
        <w:rPr/>
        <w:t>Conditional Execution Rules:</w:t>
        <w:br/>
        <w:t>- Step 5 in Sequence #1 (simultaneous sending from different groups) SHALL be executed if and only if more than one SM-DP+ group exists among pending Notifications, else it SHALL be skipped.</w:t>
        <w:br/>
        <w:t>- Test Sequence #02 SHALL be executed if Profile does not define an explicit Notification protocol priority.</w:t>
      </w:r>
    </w:p>
    <w:p>
      <w:r>
        <w:rPr/>
        <w:t>Notes:</w:t>
        <w:br/>
        <w:t>- These test sequences ensure strict adherence to clarified Notification sending rules, grouping and ordering, expected behaviors on response and memory constraints, and required protocol priorities per the specification.</w:t>
      </w:r>
    </w:p>
    <w:p/>
    <w:p>
      <w:r>
        <w:rPr>
          <w:b/>
          <w:sz w:val="24"/>
        </w:rPr>
        <w:t>Requirement ID : CR26017R01 | Requirement Description : Fix downloadOrderExpired error code in ASN.1</w:t>
      </w:r>
    </w:p>
    <w:p>
      <w:r>
        <w:rPr>
          <w:b/>
          <w:sz w:val="24"/>
        </w:rPr>
        <w:t xml:space="preserve">Test Case : </w:t>
        <w:br/>
      </w:r>
    </w:p>
    <w:p>
      <w:r>
        <w:rPr/>
        <w:t>Test Cases</w:t>
      </w:r>
    </w:p>
    <w:p>
      <w:r>
        <w:rPr/>
        <w:t>TC</w:t>
      </w:r>
      <w:r>
        <w:rPr>
          <w:i/>
        </w:rPr>
        <w:t>ASN1</w:t>
      </w:r>
      <w:r>
        <w:rPr/>
        <w:t>DownloadOrderExpiredErrorCodeFix</w:t>
      </w:r>
    </w:p>
    <w:p>
      <w:r>
        <w:rP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SM-DP+</w:t>
            </w:r>
          </w:p>
        </w:tc>
        <w:tc>
          <w:tcPr>
            <w:tcW w:type="dxa" w:w="4320"/>
          </w:tcPr>
          <w:p>
            <w:r>
              <w:t>SM-DP+ is compliant with SGP.22 v2.6.1, including CR26017R01 changes.</w:t>
            </w:r>
          </w:p>
        </w:tc>
      </w:tr>
      <w:tr>
        <w:tc>
          <w:tcPr>
            <w:tcW w:type="dxa" w:w="4320"/>
          </w:tcPr>
          <w:p>
            <w:r>
              <w:t>eUICC</w:t>
            </w:r>
          </w:p>
        </w:tc>
        <w:tc>
          <w:tcPr>
            <w:tcW w:type="dxa" w:w="4320"/>
          </w:tcPr>
          <w:p>
            <w:r>
              <w:t>eUICC is capable of recognizing ES9+ ASN.1 status/error codes in responses.</w:t>
            </w:r>
          </w:p>
        </w:tc>
      </w:tr>
      <w:tr>
        <w:tc>
          <w:tcPr>
            <w:tcW w:type="dxa" w:w="4320"/>
          </w:tcPr>
          <w:p>
            <w:r>
              <w:t>LPA</w:t>
            </w:r>
          </w:p>
        </w:tc>
        <w:tc>
          <w:tcPr>
            <w:tcW w:type="dxa" w:w="4320"/>
          </w:tcPr>
          <w:p>
            <w:r>
              <w:t>LPA routes ASN.1 responses between eUICC and SM-DP+.</w:t>
            </w:r>
          </w:p>
        </w:tc>
      </w:tr>
    </w:tbl>
    <w:p>
      <w:r>
        <w:rPr/>
        <w:t>Test Sequence #01: Validation of downloadOrderExpired Error Code Fix in ASN.1</w:t>
        <w:br/>
        <w:t>This sequence aims to validate that the fixed ASN.1 error code for downloadOrderExpired is present in the ES9+ ASN.1 definitions, and that the eUICC and LPA can generate, process, and interpret this code according to SGP.22 v2.6.1 (CR26017R01).</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SM-DP+</w:t>
            </w:r>
          </w:p>
        </w:tc>
        <w:tc>
          <w:tcPr>
            <w:tcW w:type="dxa" w:w="4320"/>
          </w:tcPr>
          <w:p>
            <w:r>
              <w:t>SM-DP+ initiates a download order with an expiry condition for a Bound Profile Package (BPP).</w:t>
            </w:r>
          </w:p>
        </w:tc>
      </w:tr>
      <w:tr>
        <w:tc>
          <w:tcPr>
            <w:tcW w:type="dxa" w:w="4320"/>
          </w:tcPr>
          <w:p>
            <w:r>
              <w:t>eUICC</w:t>
            </w:r>
          </w:p>
        </w:tc>
        <w:tc>
          <w:tcPr>
            <w:tcW w:type="dxa" w:w="4320"/>
          </w:tcPr>
          <w:p>
            <w:r>
              <w:t>eUICC is ready for a profile download request.</w:t>
            </w:r>
          </w:p>
        </w:tc>
      </w:tr>
      <w:tr>
        <w:tc>
          <w:tcPr>
            <w:tcW w:type="dxa" w:w="4320"/>
          </w:tcPr>
          <w:p>
            <w:r>
              <w:t>LPA</w:t>
            </w:r>
          </w:p>
        </w:tc>
        <w:tc>
          <w:tcPr>
            <w:tcW w:type="dxa" w:w="4320"/>
          </w:tcPr>
          <w:p>
            <w:r>
              <w:t>LPA is actively relaying ASN.1 encoded messages between the eUICC and SM-DP+.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SM-DP+ → eUICC</w:t>
            </w:r>
          </w:p>
        </w:tc>
        <w:tc>
          <w:tcPr>
            <w:tcW w:type="dxa" w:w="2160"/>
          </w:tcPr>
          <w:p>
            <w:r>
              <w:t>Send a Bound Profile Package download request with a download order that will expire during the session.</w:t>
            </w:r>
          </w:p>
        </w:tc>
        <w:tc>
          <w:tcPr>
            <w:tcW w:type="dxa" w:w="2160"/>
          </w:tcPr>
          <w:p>
            <w:r>
              <w:t>SM-DP+ triggers a scenario where downloadOrderExpired should be returned.</w:t>
            </w:r>
          </w:p>
        </w:tc>
      </w:tr>
      <w:tr>
        <w:tc>
          <w:tcPr>
            <w:tcW w:type="dxa" w:w="2160"/>
          </w:tcPr>
          <w:p>
            <w:r>
              <w:t>1</w:t>
            </w:r>
          </w:p>
        </w:tc>
        <w:tc>
          <w:tcPr>
            <w:tcW w:type="dxa" w:w="2160"/>
          </w:tcPr>
          <w:p>
            <w:r>
              <w:t>eUICC → LPA</w:t>
            </w:r>
          </w:p>
        </w:tc>
        <w:tc>
          <w:tcPr>
            <w:tcW w:type="dxa" w:w="2160"/>
          </w:tcPr>
          <w:p>
            <w:r>
              <w:t>eUICC (via LPA) requests the Bound Profile Package download from the SM-DP+.</w:t>
            </w:r>
          </w:p>
        </w:tc>
        <w:tc>
          <w:tcPr>
            <w:tcW w:type="dxa" w:w="2160"/>
          </w:tcPr>
          <w:p>
            <w:r>
              <w:t>Request is relayed faithfully.</w:t>
            </w:r>
          </w:p>
        </w:tc>
      </w:tr>
      <w:tr>
        <w:tc>
          <w:tcPr>
            <w:tcW w:type="dxa" w:w="2160"/>
          </w:tcPr>
          <w:p>
            <w:r>
              <w:t>2</w:t>
            </w:r>
          </w:p>
        </w:tc>
        <w:tc>
          <w:tcPr>
            <w:tcW w:type="dxa" w:w="2160"/>
          </w:tcPr>
          <w:p>
            <w:r>
              <w:t>SM-DP+ → LPA/eUICC</w:t>
            </w:r>
          </w:p>
        </w:tc>
        <w:tc>
          <w:tcPr>
            <w:tcW w:type="dxa" w:w="2160"/>
          </w:tcPr>
          <w:p>
            <w:r>
              <w:t>SM-DP+ returns an ASN.1 error response with the downloadOrderExpired code, as per the corrected ASN.1 definition.</w:t>
            </w:r>
          </w:p>
        </w:tc>
        <w:tc>
          <w:tcPr>
            <w:tcW w:type="dxa" w:w="2160"/>
          </w:tcPr>
          <w:p>
            <w:r>
              <w:t>1- LPA receives the ASN.1 error response with the correct downloadOrderExpired error code.2- eUICC interprets the response, recognizes the error as download order expired.3- LPA and eUICC react per SGP.22 v2.6.1 requirements for expired download orders.</w:t>
            </w:r>
          </w:p>
        </w:tc>
      </w:tr>
    </w:tbl>
    <w:p>
      <w:r>
        <w:rPr/>
        <w:t>Test Sequence #02: ASN.1 Structure Verification for downloadOrderExpired Error Code</w:t>
        <w:br/>
        <w:t>This sequence is designed to verify that the ASN.1 module includes the corrected error code for downloadOrderExpired as defined by CR26017R01.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TestTool → ASN.1 Definitions</w:t>
            </w:r>
          </w:p>
        </w:tc>
        <w:tc>
          <w:tcPr>
            <w:tcW w:type="dxa" w:w="2160"/>
          </w:tcPr>
          <w:p>
            <w:r>
              <w:t>Parse the ASN.1 module with a validation tool or inspection.</w:t>
            </w:r>
          </w:p>
        </w:tc>
        <w:tc>
          <w:tcPr>
            <w:tcW w:type="dxa" w:w="2160"/>
          </w:tcPr>
          <w:p>
            <w:r>
              <w:t>1- The ASN.1 module contains an explicit downloadOrderExpired error code with the correct value, as required.2- No conflicting or duplicate code for downloadOrderExpired is present.</w:t>
            </w:r>
          </w:p>
        </w:tc>
      </w:tr>
      <w:tr>
        <w:tc>
          <w:tcPr>
            <w:tcW w:type="dxa" w:w="2160"/>
          </w:tcPr>
          <w:p>
            <w:r>
              <w:t>2</w:t>
            </w:r>
          </w:p>
        </w:tc>
        <w:tc>
          <w:tcPr>
            <w:tcW w:type="dxa" w:w="2160"/>
          </w:tcPr>
          <w:p>
            <w:r>
              <w:t>TestTool → SM-DP+</w:t>
            </w:r>
          </w:p>
        </w:tc>
        <w:tc>
          <w:tcPr>
            <w:tcW w:type="dxa" w:w="2160"/>
          </w:tcPr>
          <w:p>
            <w:r>
              <w:t>Generate (or cause to generate) a RemoteProfileProvisioningResponse with the downloadOrderExpired error code.</w:t>
            </w:r>
          </w:p>
        </w:tc>
        <w:tc>
          <w:tcPr>
            <w:tcW w:type="dxa" w:w="2160"/>
          </w:tcPr>
          <w:p>
            <w:r>
              <w:t>1- ASN.1 encoding/decoding is successful.2- downloadOrderExpired is present in the encoded/decoded data as per specification.</w:t>
            </w:r>
          </w:p>
        </w:tc>
      </w:tr>
    </w:tbl>
    <w:p>
      <w:r>
        <w:rPr/>
        <w:t>Test Sequence #03: End-to-End Profile Activation after downloadOrderExpired</w:t>
        <w:br/>
        <w:t>This sequence ensures that neither the LPA nor the eUICC proceed with profile activation when the downloadOrderExpired error code is encountered.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SM-DP+ → LPA</w:t>
            </w:r>
          </w:p>
        </w:tc>
        <w:tc>
          <w:tcPr>
            <w:tcW w:type="dxa" w:w="2160"/>
          </w:tcPr>
          <w:p>
            <w:r>
              <w:t>SM-DP+ sends downloadOrderExpired error (using ASN.1) upon profile download request after expiry.</w:t>
            </w:r>
          </w:p>
        </w:tc>
        <w:tc>
          <w:tcPr>
            <w:tcW w:type="dxa" w:w="2160"/>
          </w:tcPr>
          <w:p>
            <w:r>
              <w:t>1- LPA receives and decodes the downloadOrderExpired error code correctly.2- LPA does not attempt profile activation or installation.3- Appropriate user notification or error log is generated.</w:t>
            </w:r>
          </w:p>
        </w:tc>
      </w:tr>
      <w:tr>
        <w:tc>
          <w:tcPr>
            <w:tcW w:type="dxa" w:w="2160"/>
          </w:tcPr>
          <w:p>
            <w:r>
              <w:t>2</w:t>
            </w:r>
          </w:p>
        </w:tc>
        <w:tc>
          <w:tcPr>
            <w:tcW w:type="dxa" w:w="2160"/>
          </w:tcPr>
          <w:p>
            <w:r>
              <w:t>LPA → User</w:t>
            </w:r>
          </w:p>
        </w:tc>
        <w:tc>
          <w:tcPr>
            <w:tcW w:type="dxa" w:w="2160"/>
          </w:tcPr>
          <w:p>
            <w:r>
              <w:t>LPA provides status to the End User via local UI, referencing the expired nature of the download order.</w:t>
            </w:r>
          </w:p>
        </w:tc>
        <w:tc>
          <w:tcPr>
            <w:tcW w:type="dxa" w:w="2160"/>
          </w:tcPr>
          <w:p>
            <w:r>
              <w:t>User is informed that the download order has expired and cannot proceed.</w:t>
            </w:r>
          </w:p>
        </w:tc>
      </w:tr>
    </w:tbl>
    <w:p>
      <w:r>
        <w:rPr/>
        <w:t>Conformance Requirements References:</w:t>
        <w:br/>
        <w:t>- SGP.22 v2.6.1 section and ASN.1 definitions (CR26017R01) for error codes.</w:t>
        <w:br/>
        <w:t>- Ensure handling in ES9+ flows (RemoteProfileProvisioningResponse/Result).</w:t>
      </w:r>
    </w:p>
    <w:p>
      <w:r>
        <w:rPr/>
        <w:t>Conformance Notes:</w:t>
        <w:br/>
        <w:t>- These tests SHALL be executed if and only if the “downloadOrderExpired” scenario is active (expiration or attempted download after expiry).</w:t>
        <w:br/>
        <w:t>- The test cases apply to both explicit expiry from SM-DP+ and implicit cases where the download window is exceeded.</w:t>
      </w:r>
    </w:p>
    <w:p>
      <w:r>
        <w:rPr/>
        <w:t>Implementation Conditionality:</w:t>
        <w:br/>
        <w:t>- If certificate revocation management or download order expiry is not supported, these tests may be omitted according to implementation conformance statement.</w:t>
      </w:r>
    </w:p>
    <w:p>
      <w:r>
        <w:rPr/>
        <w:t>End of Test Case.</w:t>
      </w:r>
    </w:p>
    <w:p/>
    <w:p>
      <w:r>
        <w:rPr>
          <w:b/>
          <w:sz w:val="24"/>
        </w:rPr>
        <w:t>Requirement ID : CR26018R00 | Requirement Description : Fix the reference</w:t>
      </w:r>
    </w:p>
    <w:p>
      <w:r>
        <w:rPr>
          <w:b/>
          <w:sz w:val="24"/>
        </w:rPr>
        <w:t xml:space="preserve">Test Case : </w:t>
        <w:br/>
      </w:r>
    </w:p>
    <w:p>
      <w:r>
        <w:rPr/>
        <w:t>Test Cases</w:t>
      </w:r>
    </w:p>
    <w:p>
      <w:r>
        <w:rPr/>
        <w:t>TC</w:t>
      </w:r>
      <w:r>
        <w:rPr>
          <w:i/>
        </w:rPr>
        <w:t>SGP22</w:t>
      </w:r>
      <w:r>
        <w:rPr/>
        <w:t>CR26018R00_FixReference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Editor</w:t>
            </w:r>
          </w:p>
        </w:tc>
        <w:tc>
          <w:tcPr>
            <w:tcW w:type="dxa" w:w="4320"/>
          </w:tcPr>
          <w:p>
            <w:r>
              <w:t>GSMA SGP.22 v2.6.1 released and under change approval record (CR26018R00).</w:t>
            </w:r>
          </w:p>
        </w:tc>
      </w:tr>
      <w:tr>
        <w:tc>
          <w:tcPr>
            <w:tcW w:type="dxa" w:w="4320"/>
          </w:tcPr>
          <w:p>
            <w:r>
              <w:t>Specification</w:t>
            </w:r>
          </w:p>
        </w:tc>
        <w:tc>
          <w:tcPr>
            <w:tcW w:type="dxa" w:w="4320"/>
          </w:tcPr>
          <w:p>
            <w:r>
              <w:t>Requirement or procedure contains a reference intended to be fixed or updated.</w:t>
            </w:r>
          </w:p>
        </w:tc>
      </w:tr>
    </w:tbl>
    <w:p>
      <w:r>
        <w:rPr/>
        <w:t>Test Sequence #01: Verification of Reference Correction</w:t>
        <w:br/>
        <w:t>Description of the aim of the test sequence N°1</w:t>
      </w:r>
      <w:r>
        <w:rPr/>
        <w:br/>
        <w:t>To validate that the reference(s) indicated in Requirement CR26018R00 have been correctly fixed as intended, and that all pointers to specifications, chapters, or external documents are accurate and conformant with the latest GSMA SGP.22 v2.6.1 release.</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Editor</w:t>
            </w:r>
          </w:p>
        </w:tc>
        <w:tc>
          <w:tcPr>
            <w:tcW w:type="dxa" w:w="4320"/>
          </w:tcPr>
          <w:p>
            <w:r>
              <w:t>Has access to both the pre-CR and post-CR versions of the SGP.22 specification.</w:t>
            </w:r>
          </w:p>
        </w:tc>
      </w:tr>
      <w:tr>
        <w:tc>
          <w:tcPr>
            <w:tcW w:type="dxa" w:w="4320"/>
          </w:tcPr>
          <w:p>
            <w:r>
              <w:t>Reviewer</w:t>
            </w:r>
          </w:p>
        </w:tc>
        <w:tc>
          <w:tcPr>
            <w:tcW w:type="dxa" w:w="4320"/>
          </w:tcPr>
          <w:p>
            <w:r>
              <w:t>Has access to the CR description and affected referenced section(s) in SGP.22.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Editor</w:t>
            </w:r>
          </w:p>
        </w:tc>
        <w:tc>
          <w:tcPr>
            <w:tcW w:type="dxa" w:w="2160"/>
          </w:tcPr>
          <w:p>
            <w:r>
              <w:t>Identify the original section(s)/statement(s) with the outdated/incorrect reference</w:t>
            </w:r>
          </w:p>
        </w:tc>
        <w:tc>
          <w:tcPr>
            <w:tcW w:type="dxa" w:w="2160"/>
          </w:tcPr>
          <w:p>
            <w:r>
              <w:t>Editor notes exact pre-CR reference(s) needing correction, as described by CR26018R00.</w:t>
            </w:r>
          </w:p>
        </w:tc>
      </w:tr>
      <w:tr>
        <w:tc>
          <w:tcPr>
            <w:tcW w:type="dxa" w:w="2160"/>
          </w:tcPr>
          <w:p>
            <w:r>
              <w:t>1</w:t>
            </w:r>
          </w:p>
        </w:tc>
        <w:tc>
          <w:tcPr>
            <w:tcW w:type="dxa" w:w="2160"/>
          </w:tcPr>
          <w:p>
            <w:r>
              <w:t>Editor → Specification</w:t>
            </w:r>
          </w:p>
        </w:tc>
        <w:tc>
          <w:tcPr>
            <w:tcW w:type="dxa" w:w="2160"/>
          </w:tcPr>
          <w:p>
            <w:r>
              <w:t>Update the reference(s) in the affected section(s) per CR description</w:t>
            </w:r>
          </w:p>
        </w:tc>
        <w:tc>
          <w:tcPr>
            <w:tcW w:type="dxa" w:w="2160"/>
          </w:tcPr>
          <w:p>
            <w:r>
              <w:t>1- Reference(s) in the text are updated to the corrected/documented section, annex, or external spec.2- Proper formatting and accuracy of new reference(s) validated.</w:t>
            </w:r>
          </w:p>
        </w:tc>
      </w:tr>
      <w:tr>
        <w:tc>
          <w:tcPr>
            <w:tcW w:type="dxa" w:w="2160"/>
          </w:tcPr>
          <w:p>
            <w:r>
              <w:t>2</w:t>
            </w:r>
          </w:p>
        </w:tc>
        <w:tc>
          <w:tcPr>
            <w:tcW w:type="dxa" w:w="2160"/>
          </w:tcPr>
          <w:p>
            <w:r>
              <w:t>Reviewer → Specification</w:t>
            </w:r>
          </w:p>
        </w:tc>
        <w:tc>
          <w:tcPr>
            <w:tcW w:type="dxa" w:w="2160"/>
          </w:tcPr>
          <w:p>
            <w:r>
              <w:t>Review the modified section(s) for accuracy and completeness</w:t>
            </w:r>
          </w:p>
        </w:tc>
        <w:tc>
          <w:tcPr>
            <w:tcW w:type="dxa" w:w="2160"/>
          </w:tcPr>
          <w:p>
            <w:r>
              <w:t>1- No outdated references remain.2- All reference links point to the intended section, annex, or document.</w:t>
            </w:r>
          </w:p>
        </w:tc>
      </w:tr>
      <w:tr>
        <w:tc>
          <w:tcPr>
            <w:tcW w:type="dxa" w:w="2160"/>
          </w:tcPr>
          <w:p>
            <w:r>
              <w:t>3</w:t>
            </w:r>
          </w:p>
        </w:tc>
        <w:tc>
          <w:tcPr>
            <w:tcW w:type="dxa" w:w="2160"/>
          </w:tcPr>
          <w:p>
            <w:r>
              <w:t>Specification → Reviewer</w:t>
            </w:r>
          </w:p>
        </w:tc>
        <w:tc>
          <w:tcPr>
            <w:tcW w:type="dxa" w:w="2160"/>
          </w:tcPr>
          <w:p>
            <w:r>
              <w:t>Present the full context of the fix, including updated references similar to surrounding conventions</w:t>
            </w:r>
          </w:p>
        </w:tc>
        <w:tc>
          <w:tcPr>
            <w:tcW w:type="dxa" w:w="2160"/>
          </w:tcPr>
          <w:p>
            <w:r>
              <w:t>Documentation of change is clear. Reference correction aligns with overall referencing style in SGP.22.</w:t>
            </w:r>
          </w:p>
        </w:tc>
      </w:tr>
    </w:tbl>
    <w:p>
      <w:r>
        <w:rPr/>
        <w:t>Test Sequence #02: Consistency and Traceability of Reference Fix</w:t>
        <w:br/>
        <w:t>Description of the aim of the test sequence N°2</w:t>
      </w:r>
      <w:r>
        <w:rPr/>
        <w:br/>
        <w:t>To confirm that the reference correction made under CR26018R00 is consistently applied throughout the specification wherever the affected reference is used or cited.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Reviewer → Specification</w:t>
            </w:r>
          </w:p>
        </w:tc>
        <w:tc>
          <w:tcPr>
            <w:tcW w:type="dxa" w:w="2160"/>
          </w:tcPr>
          <w:p>
            <w:r>
              <w:t>Search the entire SGP.22 v2.6.1 for occurrences of the fixed reference</w:t>
            </w:r>
          </w:p>
        </w:tc>
        <w:tc>
          <w:tcPr>
            <w:tcW w:type="dxa" w:w="2160"/>
          </w:tcPr>
          <w:p>
            <w:r>
              <w:t>All instances are identified (tables, figures, annexes, main text, etc.).</w:t>
            </w:r>
          </w:p>
        </w:tc>
      </w:tr>
      <w:tr>
        <w:tc>
          <w:tcPr>
            <w:tcW w:type="dxa" w:w="2160"/>
          </w:tcPr>
          <w:p>
            <w:r>
              <w:t>2</w:t>
            </w:r>
          </w:p>
        </w:tc>
        <w:tc>
          <w:tcPr>
            <w:tcW w:type="dxa" w:w="2160"/>
          </w:tcPr>
          <w:p>
            <w:r>
              <w:t>Reviewer → Specification</w:t>
            </w:r>
          </w:p>
        </w:tc>
        <w:tc>
          <w:tcPr>
            <w:tcW w:type="dxa" w:w="2160"/>
          </w:tcPr>
          <w:p>
            <w:r>
              <w:t>Confirm all occurrences use the same updated/corrected format</w:t>
            </w:r>
          </w:p>
        </w:tc>
        <w:tc>
          <w:tcPr>
            <w:tcW w:type="dxa" w:w="2160"/>
          </w:tcPr>
          <w:p>
            <w:r>
              <w:t>1- No residual outdated reference format/values remain.2- All matched references are traceable and accurate.</w:t>
            </w:r>
          </w:p>
        </w:tc>
      </w:tr>
    </w:tbl>
    <w:p>
      <w:r>
        <w:rPr/>
        <w:t>Conformance Requirements References</w:t>
      </w:r>
      <w:r>
        <w:rPr/>
        <w:br/>
        <w:t>- SGP.22 v2.6.1, Change Record CR26018R00</w:t>
      </w:r>
      <w:r>
        <w:rPr/>
        <w:br/>
        <w:t>- GSMA editorial policies on specification referencing</w:t>
      </w:r>
    </w:p>
    <w:p>
      <w:r>
        <w:rPr/>
        <w:t>Conditional Execution Rule:</w:t>
      </w:r>
      <w:r>
        <w:rPr/>
        <w:br/>
        <w:t>Test Sequence #02 SHALL be executed if and only if the reference subject to the fix appears in multiple locations or formats within the specification.</w:t>
      </w:r>
    </w:p>
    <w:p>
      <w:r>
        <w:rPr/>
        <w:t>Notes:</w:t>
      </w:r>
      <w:r>
        <w:rPr/>
        <w:br/>
        <w:t>- This verification supports the traceability and integrity of technical documents as required by change control records.</w:t>
      </w:r>
      <w:r>
        <w:rPr/>
        <w:br/>
        <w:t>- Editorial changes, such as fixing a reference, must result in no technical ambiguity or referencing errors in the final release.</w:t>
      </w:r>
    </w:p>
    <w:p/>
    <w:p>
      <w:r>
        <w:rPr>
          <w:b/>
          <w:sz w:val="24"/>
        </w:rPr>
        <w:t>Requirement ID : CR26020R00 | Requirement Description : ACR ES9+.AuthenticateClientResponse. This CR fixes JSON and ISIG</w:t>
      </w:r>
    </w:p>
    <w:p>
      <w:r>
        <w:rPr>
          <w:b/>
          <w:sz w:val="24"/>
        </w:rPr>
        <w:t xml:space="preserve">Test Case : </w:t>
        <w:br/>
      </w:r>
    </w:p>
    <w:p>
      <w:r>
        <w:rPr/>
        <w:t>Test Cases</w:t>
      </w:r>
    </w:p>
    <w:p>
      <w:r>
        <w:rPr/>
        <w:t>TC</w:t>
      </w:r>
      <w:r>
        <w:rPr>
          <w:i/>
        </w:rPr>
        <w:t>ES9P</w:t>
      </w:r>
      <w:r>
        <w:rPr/>
        <w:t>AuthenticateClientResponse</w:t>
        <w:br/>
        <w:t>General 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general initial condition</w:t>
            </w:r>
          </w:p>
        </w:tc>
      </w:tr>
      <w:tr>
        <w:tc>
          <w:tcPr>
            <w:tcW w:type="dxa" w:w="4320"/>
          </w:tcPr>
          <w:p>
            <w:r>
              <w:t>LPA</w:t>
            </w:r>
          </w:p>
        </w:tc>
        <w:tc>
          <w:tcPr>
            <w:tcW w:type="dxa" w:w="4320"/>
          </w:tcPr>
          <w:p>
            <w:r>
              <w:t>Local Profile Assistant (LPA) is operational and connected to eUICC</w:t>
            </w:r>
          </w:p>
        </w:tc>
      </w:tr>
      <w:tr>
        <w:tc>
          <w:tcPr>
            <w:tcW w:type="dxa" w:w="4320"/>
          </w:tcPr>
          <w:p>
            <w:r>
              <w:t>SM-DP+</w:t>
            </w:r>
          </w:p>
        </w:tc>
        <w:tc>
          <w:tcPr>
            <w:tcW w:type="dxa" w:w="4320"/>
          </w:tcPr>
          <w:p>
            <w:r>
              <w:t>Subscription Manager Data Preparation+ is ready and configured</w:t>
            </w:r>
          </w:p>
        </w:tc>
      </w:tr>
      <w:tr>
        <w:tc>
          <w:tcPr>
            <w:tcW w:type="dxa" w:w="4320"/>
          </w:tcPr>
          <w:p>
            <w:r>
              <w:t>eUICC</w:t>
            </w:r>
          </w:p>
        </w:tc>
        <w:tc>
          <w:tcPr>
            <w:tcW w:type="dxa" w:w="4320"/>
          </w:tcPr>
          <w:p>
            <w:r>
              <w:t>Embedded UICC (eUICC) is present, initialized, and has valid certificates</w:t>
            </w:r>
          </w:p>
        </w:tc>
      </w:tr>
    </w:tbl>
    <w:p>
      <w:r>
        <w:rPr/>
        <w:t>Test Sequence #01: Valid AuthenticateClient Transaction (JSON &amp; ISIG Compliance)</w:t>
        <w:br/>
        <w:t>This test sequence verifies that the ES9+.AuthenticateClientResponse function returns a correctly formatted JSON response according to the fixed specification, and that the returned ISIG (signature) elements are present and valid.</w:t>
      </w:r>
    </w:p>
    <w:p>
      <w:r>
        <w:rPr/>
        <w:t>Initial Conditions</w:t>
      </w:r>
    </w:p>
    <w:tbl>
      <w:tblPr>
        <w:tblStyle w:val="TableGrid"/>
        <w:tblW w:type="auto" w:w="0"/>
        <w:tblLook w:firstColumn="1" w:firstRow="1" w:lastColumn="0" w:lastRow="0" w:noHBand="0" w:noVBand="1" w:val="04A0"/>
      </w:tblPr>
      <w:tblGrid>
        <w:gridCol w:w="4320"/>
        <w:gridCol w:w="4320"/>
      </w:tblGrid>
      <w:tr>
        <w:tc>
          <w:tcPr>
            <w:tcW w:type="dxa" w:w="4320"/>
          </w:tcPr>
          <w:p>
            <w:r>
              <w:t>Entity</w:t>
            </w:r>
          </w:p>
        </w:tc>
        <w:tc>
          <w:tcPr>
            <w:tcW w:type="dxa" w:w="4320"/>
          </w:tcPr>
          <w:p>
            <w:r>
              <w:t>Description of the initial condition</w:t>
            </w:r>
          </w:p>
        </w:tc>
      </w:tr>
      <w:tr>
        <w:tc>
          <w:tcPr>
            <w:tcW w:type="dxa" w:w="4320"/>
          </w:tcPr>
          <w:p>
            <w:r>
              <w:t>LPA</w:t>
            </w:r>
          </w:p>
        </w:tc>
        <w:tc>
          <w:tcPr>
            <w:tcW w:type="dxa" w:w="4320"/>
          </w:tcPr>
          <w:p>
            <w:r>
              <w:t>Has just sent a valid ES9+.AuthenticateClientRequest to the SM-DP+</w:t>
            </w:r>
          </w:p>
        </w:tc>
      </w:tr>
      <w:tr>
        <w:tc>
          <w:tcPr>
            <w:tcW w:type="dxa" w:w="4320"/>
          </w:tcPr>
          <w:p>
            <w:r>
              <w:t>SM-DP+</w:t>
            </w:r>
          </w:p>
        </w:tc>
        <w:tc>
          <w:tcPr>
            <w:tcW w:type="dxa" w:w="4320"/>
          </w:tcPr>
          <w:p>
            <w:r>
              <w:t>Has received a valid AuthenticateServerResponse and is ready to respond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IC1</w:t>
            </w:r>
          </w:p>
        </w:tc>
        <w:tc>
          <w:tcPr>
            <w:tcW w:type="dxa" w:w="2160"/>
          </w:tcPr>
          <w:p>
            <w:r>
              <w:t>LPA → SM-DP+</w:t>
            </w:r>
          </w:p>
        </w:tc>
        <w:tc>
          <w:tcPr>
            <w:tcW w:type="dxa" w:w="2160"/>
          </w:tcPr>
          <w:p>
            <w:r>
              <w:t>LPA sends ES9+.AuthenticateClientRequest with valid transactionId and AuthenticateServerResponse</w:t>
            </w:r>
          </w:p>
        </w:tc>
        <w:tc>
          <w:tcPr>
            <w:tcW w:type="dxa" w:w="2160"/>
          </w:tcPr>
          <w:p>
            <w:r>
              <w:t>SM-DP+ receives and validates the request; moves to processing</w:t>
            </w:r>
          </w:p>
        </w:tc>
      </w:tr>
      <w:tr>
        <w:tc>
          <w:tcPr>
            <w:tcW w:type="dxa" w:w="2160"/>
          </w:tcPr>
          <w:p>
            <w:r>
              <w:t>1</w:t>
            </w:r>
          </w:p>
        </w:tc>
        <w:tc>
          <w:tcPr>
            <w:tcW w:type="dxa" w:w="2160"/>
          </w:tcPr>
          <w:p>
            <w:r>
              <w:t>SM-DP+ → LPA</w:t>
            </w:r>
          </w:p>
        </w:tc>
        <w:tc>
          <w:tcPr>
            <w:tcW w:type="dxa" w:w="2160"/>
          </w:tcPr>
          <w:p>
            <w:r>
              <w:t>SM-DP+ responds with AuthenticateClientResponse containing: - valid transactionId - profileMetadata (base64 encoded) - smdpSigned2 (base64 encoded) - smdpSignature2 (base64 encoded) - smdpCertificate (base64 encoded)All keys named according to fixed JSON schema</w:t>
            </w:r>
          </w:p>
        </w:tc>
        <w:tc>
          <w:tcPr>
            <w:tcW w:type="dxa" w:w="2160"/>
          </w:tcPr>
          <w:p>
            <w:r>
              <w:t>1- LPA receives JSON response compliant with schema (transactionId and all required fields present)2- All binary fields are base64 encoded and contain valid data3- ISIG (signature) fields (smdpSignature2, smdpSigned2) are structurally and cryptographically valid4- No unexpected fields, no broken structure</w:t>
            </w:r>
          </w:p>
        </w:tc>
      </w:tr>
    </w:tbl>
    <w:p>
      <w:r>
        <w:rPr/>
        <w:t>Test Sequence #02: Error Conditions – JSON Error Response (Compliance to Fixed List)</w:t>
        <w:br/>
        <w:t>This test sequence verifies that when an error occurs, AuthenticateClientResponse provides the correct JSON error, respecting the updated enumeration, structure, and field names as fixed by the CR.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LPA sends ES9+.AuthenticateClientRequest with:- invalid or expired transactionId</w:t>
            </w:r>
          </w:p>
        </w:tc>
        <w:tc>
          <w:tcPr>
            <w:tcW w:type="dxa" w:w="2160"/>
          </w:tcPr>
          <w:p>
            <w:r>
              <w:t>SM-DP+ detects invalid data and prepares an error response</w:t>
            </w:r>
          </w:p>
        </w:tc>
      </w:tr>
      <w:tr>
        <w:tc>
          <w:tcPr>
            <w:tcW w:type="dxa" w:w="2160"/>
          </w:tcPr>
          <w:p>
            <w:r>
              <w:t>2</w:t>
            </w:r>
          </w:p>
        </w:tc>
        <w:tc>
          <w:tcPr>
            <w:tcW w:type="dxa" w:w="2160"/>
          </w:tcPr>
          <w:p>
            <w:r>
              <w:t>SM-DP+ → LPA</w:t>
            </w:r>
          </w:p>
        </w:tc>
        <w:tc>
          <w:tcPr>
            <w:tcW w:type="dxa" w:w="2160"/>
          </w:tcPr>
          <w:p>
            <w:r>
              <w:t>SM-DP+ responds with AuthenticateClientResponseError containing:- transactionId- error code (one of: eumCertificateInvalid, euiccSignatureInvalid, matchingIdRefused, etc.) as per updated list</w:t>
            </w:r>
          </w:p>
        </w:tc>
        <w:tc>
          <w:tcPr>
            <w:tcW w:type="dxa" w:w="2160"/>
          </w:tcPr>
          <w:p>
            <w:r>
              <w:t>1- LPA receives JSON with transactionId and correctly named, valid error enumeration field2- No signature/object fields present unless specified3- Error code matches the scenario and complies to updated spec (including new or deprecated values addressed in CR and JSON changes)</w:t>
            </w:r>
          </w:p>
        </w:tc>
      </w:tr>
    </w:tbl>
    <w:p>
      <w:r>
        <w:rPr/>
        <w:t>Test Sequence #03: JSON Schema Format and Field Validation</w:t>
        <w:br/>
        <w:t>This test sequence validates that the AuthenticateClientResponse adheres to the updated schema, especially for conditional or optional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Direction</w:t>
            </w:r>
          </w:p>
        </w:tc>
        <w:tc>
          <w:tcPr>
            <w:tcW w:type="dxa" w:w="2160"/>
          </w:tcPr>
          <w:p>
            <w:r>
              <w:t>Sequence / Description</w:t>
            </w:r>
          </w:p>
        </w:tc>
        <w:tc>
          <w:tcPr>
            <w:tcW w:type="dxa" w:w="2160"/>
          </w:tcPr>
          <w:p>
            <w:r>
              <w:t>Expected result</w:t>
            </w:r>
          </w:p>
        </w:tc>
      </w:tr>
      <w:tr>
        <w:tc>
          <w:tcPr>
            <w:tcW w:type="dxa" w:w="2160"/>
          </w:tcPr>
          <w:p>
            <w:r>
              <w:t>1</w:t>
            </w:r>
          </w:p>
        </w:tc>
        <w:tc>
          <w:tcPr>
            <w:tcW w:type="dxa" w:w="2160"/>
          </w:tcPr>
          <w:p>
            <w:r>
              <w:t>LPA → SM-DP+</w:t>
            </w:r>
          </w:p>
        </w:tc>
        <w:tc>
          <w:tcPr>
            <w:tcW w:type="dxa" w:w="2160"/>
          </w:tcPr>
          <w:p>
            <w:r>
              <w:t>LPA sends an AuthenticateClientRequest with and without the useMatchingIdForAcr parameter</w:t>
            </w:r>
          </w:p>
        </w:tc>
        <w:tc>
          <w:tcPr>
            <w:tcW w:type="dxa" w:w="2160"/>
          </w:tcPr>
          <w:p>
            <w:r>
              <w:t>SM-DP+ processes request following useMatchingIdForAcr logic as per updated spec (section 5.6.3)</w:t>
            </w:r>
          </w:p>
        </w:tc>
      </w:tr>
      <w:tr>
        <w:tc>
          <w:tcPr>
            <w:tcW w:type="dxa" w:w="2160"/>
          </w:tcPr>
          <w:p>
            <w:r>
              <w:t>2</w:t>
            </w:r>
          </w:p>
        </w:tc>
        <w:tc>
          <w:tcPr>
            <w:tcW w:type="dxa" w:w="2160"/>
          </w:tcPr>
          <w:p>
            <w:r>
              <w:t>SM-DP+ → LPA</w:t>
            </w:r>
          </w:p>
        </w:tc>
        <w:tc>
          <w:tcPr>
            <w:tcW w:type="dxa" w:w="2160"/>
          </w:tcPr>
          <w:p>
            <w:r>
              <w:t>SM-DP+ responds with AuthenticateClientResponse (either generic or ACR-specific structure)</w:t>
            </w:r>
          </w:p>
        </w:tc>
        <w:tc>
          <w:tcPr>
            <w:tcW w:type="dxa" w:w="2160"/>
          </w:tcPr>
          <w:p>
            <w:r>
              <w:t>1- Response contains required fields only if conditions are met2- Optional fields omitted if not required3- JSON is valid per updated schema (no extra/broken fields; field names match, binary fields are base64, etc.)</w:t>
            </w:r>
          </w:p>
        </w:tc>
      </w:tr>
    </w:tbl>
    <w:p>
      <w:r>
        <w:rPr/>
        <w:t>Conformance Requirements References</w:t>
      </w:r>
    </w:p>
    <w:p>
      <w:pPr>
        <w:pStyle w:val="ListBullet"/>
        <w:ind w:left="0"/>
      </w:pPr>
      <w:r>
        <w:rPr/>
        <w:t>SGP.22 v2.6.1, Section 6.5.2.12 and Section 5.6.3</w:t>
      </w:r>
    </w:p>
    <w:p>
      <w:pPr>
        <w:pStyle w:val="ListBullet"/>
        <w:ind w:left="0"/>
      </w:pPr>
      <w:r>
        <w:rPr/>
        <w:t>CR26020R00 (JSON &amp; ISIG fixes for ES9+.AuthenticateClientResponse)</w:t>
      </w:r>
    </w:p>
    <w:p>
      <w:pPr>
        <w:pStyle w:val="ListBullet"/>
        <w:ind w:left="0"/>
      </w:pPr>
      <w:r>
        <w:rPr/>
        <w:t>ASN.1/JSON schema as fixed in CR26020R00 (see pdf extracts, page 245 and 251)</w:t>
      </w:r>
    </w:p>
    <w:p>
      <w:pPr>
        <w:pStyle w:val="ListBullet"/>
        <w:ind w:left="0"/>
      </w:pPr>
      <w:r>
        <w:rPr/>
        <w:t>Error value ENUM and signature handling as defined in the latest revision and CR26020R00</w:t>
      </w:r>
    </w:p>
    <w:p>
      <w:r>
        <w:rPr/>
        <w:t>Conditional Execution Notes:</w:t>
      </w:r>
    </w:p>
    <w:p>
      <w:r>
        <w:rPr/>
        <w:t>Test Sequence #03 SHALL be executed if and only if the LPA implementation supports both ACR and standard AuthenticateClient transaction flows (i.e., handles useMatchingIdForAcr and relevant conditional logic).</w:t>
      </w:r>
    </w:p>
    <w:p>
      <w:r>
        <w:rPr/>
        <w:t>Test Sequence #02 SHALL be executed whenever an error response path is expected by the application (negative test).</w:t>
      </w:r>
    </w:p>
    <w:p>
      <w:r>
        <w:rPr/>
        <w:t>Test Sequence #01 SHALL be executed for every new implementation, profile package download, or after field update addressing CR26020R00.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