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155BD" w14:textId="3E1BF3D4" w:rsidR="00F206E1" w:rsidRPr="00DC00A4" w:rsidRDefault="00DC00A4" w:rsidP="00DC00A4">
      <w:pPr>
        <w:spacing w:after="0"/>
        <w:jc w:val="center"/>
        <w:rPr>
          <w:b/>
          <w:color w:val="1F497D" w:themeColor="text2"/>
          <w:sz w:val="28"/>
          <w:szCs w:val="28"/>
        </w:rPr>
      </w:pPr>
      <w:r w:rsidRPr="00DC00A4">
        <w:rPr>
          <w:b/>
          <w:color w:val="1F497D" w:themeColor="text2"/>
          <w:sz w:val="28"/>
          <w:szCs w:val="28"/>
        </w:rPr>
        <w:t>Les bénéficiaires du dispositif ALD</w:t>
      </w:r>
      <w:r w:rsidR="00AD4435">
        <w:rPr>
          <w:b/>
          <w:color w:val="1F497D" w:themeColor="text2"/>
          <w:sz w:val="28"/>
          <w:szCs w:val="28"/>
        </w:rPr>
        <w:t xml:space="preserve"> dans le SNDS</w:t>
      </w:r>
      <w:r w:rsidR="00561BFF">
        <w:rPr>
          <w:rStyle w:val="Appelnotedebasdep"/>
          <w:b/>
          <w:color w:val="1F497D" w:themeColor="text2"/>
          <w:sz w:val="28"/>
          <w:szCs w:val="28"/>
        </w:rPr>
        <w:footnoteReference w:id="1"/>
      </w:r>
    </w:p>
    <w:p w14:paraId="6D891148" w14:textId="61A38D23" w:rsidR="00DC00A4" w:rsidRPr="00B310D8" w:rsidRDefault="00505658" w:rsidP="0002252E">
      <w:pPr>
        <w:spacing w:before="240"/>
        <w:jc w:val="both"/>
        <w:rPr>
          <w:b/>
          <w:sz w:val="20"/>
          <w:szCs w:val="20"/>
        </w:rPr>
      </w:pPr>
      <w:r w:rsidRPr="00B310D8">
        <w:rPr>
          <w:b/>
          <w:sz w:val="20"/>
          <w:szCs w:val="20"/>
        </w:rPr>
        <w:t>L</w:t>
      </w:r>
      <w:r w:rsidR="00A07736" w:rsidRPr="00B310D8">
        <w:rPr>
          <w:b/>
          <w:sz w:val="20"/>
          <w:szCs w:val="20"/>
        </w:rPr>
        <w:t>e dispositif des affections de longue durée (ALD) permet la prise en charge des patients ayant une maladie chronique comportant un traitement prolongé et une thérapeutique particulièrement coûteuse. Une liste établie par décret</w:t>
      </w:r>
      <w:r w:rsidR="00313D1B" w:rsidRPr="00B310D8">
        <w:rPr>
          <w:b/>
          <w:sz w:val="20"/>
          <w:szCs w:val="20"/>
        </w:rPr>
        <w:t xml:space="preserve"> </w:t>
      </w:r>
      <w:r w:rsidR="00A07736" w:rsidRPr="00B310D8">
        <w:rPr>
          <w:b/>
          <w:sz w:val="20"/>
          <w:szCs w:val="20"/>
        </w:rPr>
        <w:t>ouvre droit, pour les ALD figurant sur cette liste</w:t>
      </w:r>
      <w:r w:rsidR="00313D1B" w:rsidRPr="00B310D8">
        <w:rPr>
          <w:b/>
          <w:sz w:val="20"/>
          <w:szCs w:val="20"/>
        </w:rPr>
        <w:t>,</w:t>
      </w:r>
      <w:r w:rsidR="00A07736" w:rsidRPr="00B310D8">
        <w:rPr>
          <w:b/>
          <w:sz w:val="20"/>
          <w:szCs w:val="20"/>
        </w:rPr>
        <w:t xml:space="preserve"> à une exonération du ticket modérateur (prise en charge à 100 %) pour les soins en rapport avec son affection : tumeurs malignes, diabète, maladies psychiatriques de longue durée, maladie coronaire, etc.</w:t>
      </w:r>
      <w:r w:rsidR="00B310D8">
        <w:rPr>
          <w:b/>
          <w:sz w:val="20"/>
          <w:szCs w:val="20"/>
        </w:rPr>
        <w:t xml:space="preserve"> Cette fiche présente comment bien repérer les bénéficiaires du dispositif des ALD dans le SNDS.</w:t>
      </w:r>
      <w:bookmarkStart w:id="0" w:name="_GoBack"/>
      <w:bookmarkEnd w:id="0"/>
    </w:p>
    <w:p w14:paraId="3E68E1B4" w14:textId="77777777" w:rsidR="00893146" w:rsidRPr="00893146" w:rsidRDefault="00893146" w:rsidP="00893146">
      <w:pPr>
        <w:spacing w:after="0"/>
        <w:rPr>
          <w:sz w:val="20"/>
          <w:szCs w:val="20"/>
        </w:rPr>
      </w:pPr>
      <w:r w:rsidRPr="00893146">
        <w:rPr>
          <w:sz w:val="20"/>
          <w:szCs w:val="20"/>
        </w:rPr>
        <w:t>Un patient peut bénéficier de l'exonération du ticket modérateur s'il est atteint :</w:t>
      </w:r>
    </w:p>
    <w:p w14:paraId="58A79B9E" w14:textId="77777777" w:rsidR="00893146" w:rsidRPr="00893146" w:rsidRDefault="003E61C8" w:rsidP="00893146">
      <w:pPr>
        <w:pStyle w:val="Paragraphedeliste"/>
        <w:numPr>
          <w:ilvl w:val="0"/>
          <w:numId w:val="1"/>
        </w:numPr>
        <w:spacing w:after="0"/>
        <w:rPr>
          <w:sz w:val="20"/>
          <w:szCs w:val="20"/>
        </w:rPr>
      </w:pPr>
      <w:r w:rsidRPr="00893146">
        <w:rPr>
          <w:sz w:val="20"/>
          <w:szCs w:val="20"/>
        </w:rPr>
        <w:t>D’une</w:t>
      </w:r>
      <w:r w:rsidR="00893146" w:rsidRPr="00893146">
        <w:rPr>
          <w:sz w:val="20"/>
          <w:szCs w:val="20"/>
        </w:rPr>
        <w:t xml:space="preserve"> affection inscrite sur la liste (ALD 30) ;</w:t>
      </w:r>
    </w:p>
    <w:p w14:paraId="3109E573" w14:textId="664CF38A" w:rsidR="00893146" w:rsidRPr="00893146" w:rsidRDefault="00561BFF" w:rsidP="00893146">
      <w:pPr>
        <w:pStyle w:val="Paragraphedeliste"/>
        <w:numPr>
          <w:ilvl w:val="0"/>
          <w:numId w:val="1"/>
        </w:numPr>
        <w:spacing w:after="0"/>
        <w:rPr>
          <w:sz w:val="20"/>
          <w:szCs w:val="20"/>
        </w:rPr>
      </w:pPr>
      <w:r>
        <w:rPr>
          <w:sz w:val="20"/>
          <w:szCs w:val="20"/>
        </w:rPr>
        <w:t>D</w:t>
      </w:r>
      <w:r w:rsidR="00893146" w:rsidRPr="00893146">
        <w:rPr>
          <w:sz w:val="20"/>
          <w:szCs w:val="20"/>
        </w:rPr>
        <w:t>'une affection dite « hors liste » (ALD 31), c'est-à-dire d'une forme grave d'une maladie ou d'une forme évolutive ou invalidante d'une maladie grave ne figurant pas sur la liste des ALD 30, comportant un traitement prolongé d'une durée prévisible supérieure à six mois et une thérapeutique particulièrement coûteuse (exemples : maladie de Paget, les ulcères chroniques ou récidivants avec retentissement fonctionnel sévère) ;</w:t>
      </w:r>
    </w:p>
    <w:p w14:paraId="63B43994" w14:textId="6377A75F" w:rsidR="00893146" w:rsidRDefault="00561BFF" w:rsidP="00893146">
      <w:pPr>
        <w:pStyle w:val="Paragraphedeliste"/>
        <w:numPr>
          <w:ilvl w:val="0"/>
          <w:numId w:val="1"/>
        </w:numPr>
        <w:spacing w:after="0"/>
        <w:rPr>
          <w:sz w:val="20"/>
          <w:szCs w:val="20"/>
        </w:rPr>
      </w:pPr>
      <w:r>
        <w:rPr>
          <w:sz w:val="20"/>
          <w:szCs w:val="20"/>
        </w:rPr>
        <w:t>D</w:t>
      </w:r>
      <w:r w:rsidR="00893146" w:rsidRPr="00893146">
        <w:rPr>
          <w:sz w:val="20"/>
          <w:szCs w:val="20"/>
        </w:rPr>
        <w:t>e plusieurs affections entraînant un état pathologique invalidant (ALD 32), nécessitant des soins continus d'une durée prévisible supérieure à six mois.</w:t>
      </w:r>
    </w:p>
    <w:p w14:paraId="1411C393" w14:textId="77777777" w:rsidR="005F75E7" w:rsidRDefault="005F75E7" w:rsidP="005F75E7">
      <w:pPr>
        <w:pStyle w:val="Paragraphedeliste"/>
        <w:spacing w:after="0"/>
        <w:rPr>
          <w:sz w:val="20"/>
          <w:szCs w:val="20"/>
        </w:rPr>
      </w:pPr>
    </w:p>
    <w:p w14:paraId="0888ABF5" w14:textId="77777777" w:rsidR="0013642E" w:rsidRDefault="0013642E" w:rsidP="0013642E">
      <w:pPr>
        <w:spacing w:after="0"/>
        <w:jc w:val="both"/>
        <w:rPr>
          <w:sz w:val="20"/>
          <w:szCs w:val="20"/>
        </w:rPr>
      </w:pPr>
      <w:r>
        <w:rPr>
          <w:sz w:val="20"/>
          <w:szCs w:val="20"/>
        </w:rPr>
        <w:t xml:space="preserve">Pour repérer les ALD, il existe deux sources principales : le </w:t>
      </w:r>
      <w:r w:rsidRPr="0013642E">
        <w:rPr>
          <w:b/>
          <w:sz w:val="20"/>
          <w:szCs w:val="20"/>
        </w:rPr>
        <w:t>référentiel médicalisé</w:t>
      </w:r>
      <w:r>
        <w:rPr>
          <w:sz w:val="20"/>
          <w:szCs w:val="20"/>
        </w:rPr>
        <w:t xml:space="preserve"> (table IR_IMB_R) qui liste les bénéficiaires du dispositif, la nature de leurs ALD, et les dates de début et de fin</w:t>
      </w:r>
      <w:r w:rsidR="00313D1B">
        <w:rPr>
          <w:sz w:val="20"/>
          <w:szCs w:val="20"/>
        </w:rPr>
        <w:t xml:space="preserve"> de l’ALD</w:t>
      </w:r>
      <w:r>
        <w:rPr>
          <w:sz w:val="20"/>
          <w:szCs w:val="20"/>
        </w:rPr>
        <w:t xml:space="preserve">, ou la </w:t>
      </w:r>
      <w:r w:rsidRPr="0013642E">
        <w:rPr>
          <w:b/>
          <w:sz w:val="20"/>
          <w:szCs w:val="20"/>
        </w:rPr>
        <w:t>table des prestations</w:t>
      </w:r>
      <w:r>
        <w:rPr>
          <w:sz w:val="20"/>
          <w:szCs w:val="20"/>
        </w:rPr>
        <w:t xml:space="preserve"> qui indique pour chaque prestation si le patient a été exonéré au titre d’une ALD.</w:t>
      </w:r>
    </w:p>
    <w:p w14:paraId="7E398967" w14:textId="77777777" w:rsidR="0013642E" w:rsidRDefault="0013642E" w:rsidP="0013642E">
      <w:pPr>
        <w:spacing w:after="0"/>
        <w:jc w:val="both"/>
        <w:rPr>
          <w:sz w:val="20"/>
          <w:szCs w:val="20"/>
        </w:rPr>
      </w:pPr>
    </w:p>
    <w:p w14:paraId="0059257D" w14:textId="200C03A0" w:rsidR="0013642E" w:rsidRPr="0002252E" w:rsidRDefault="003F782F" w:rsidP="0013642E">
      <w:pPr>
        <w:spacing w:after="0"/>
        <w:jc w:val="both"/>
      </w:pPr>
      <w:r>
        <w:rPr>
          <w:sz w:val="20"/>
          <w:szCs w:val="20"/>
        </w:rPr>
        <w:t>Les informations dans ces deux tables ne se recoupent pas parfaitement. En effet, p</w:t>
      </w:r>
      <w:r w:rsidR="0013642E" w:rsidRPr="0013642E">
        <w:rPr>
          <w:sz w:val="20"/>
          <w:szCs w:val="20"/>
        </w:rPr>
        <w:t>armi les ALD en cours sur une période donnée dans le référentiel médicalisé IR_MB_R, certain</w:t>
      </w:r>
      <w:r w:rsidR="003F3081">
        <w:rPr>
          <w:sz w:val="20"/>
          <w:szCs w:val="20"/>
        </w:rPr>
        <w:t>e</w:t>
      </w:r>
      <w:r w:rsidR="0013642E" w:rsidRPr="0013642E">
        <w:rPr>
          <w:sz w:val="20"/>
          <w:szCs w:val="20"/>
        </w:rPr>
        <w:t>s ne donnent pas lieu à des exonérations sur les prestations effectuées au cours de cette même période</w:t>
      </w:r>
      <w:r w:rsidR="0013642E">
        <w:rPr>
          <w:sz w:val="20"/>
          <w:szCs w:val="20"/>
        </w:rPr>
        <w:t xml:space="preserve"> (</w:t>
      </w:r>
      <w:r>
        <w:rPr>
          <w:sz w:val="20"/>
          <w:szCs w:val="20"/>
        </w:rPr>
        <w:t>16 </w:t>
      </w:r>
      <w:r w:rsidR="00726B38">
        <w:rPr>
          <w:sz w:val="20"/>
          <w:szCs w:val="20"/>
        </w:rPr>
        <w:t>% des bénéficiaires du dispositif en 201</w:t>
      </w:r>
      <w:r w:rsidR="00561BFF">
        <w:rPr>
          <w:sz w:val="20"/>
          <w:szCs w:val="20"/>
        </w:rPr>
        <w:t>7</w:t>
      </w:r>
      <w:r w:rsidR="0013642E">
        <w:rPr>
          <w:sz w:val="20"/>
          <w:szCs w:val="20"/>
        </w:rPr>
        <w:t>)</w:t>
      </w:r>
      <w:r w:rsidR="0013642E" w:rsidRPr="0013642E">
        <w:rPr>
          <w:sz w:val="20"/>
          <w:szCs w:val="20"/>
        </w:rPr>
        <w:t xml:space="preserve">.  </w:t>
      </w:r>
      <w:r w:rsidR="0013642E">
        <w:rPr>
          <w:sz w:val="20"/>
          <w:szCs w:val="20"/>
        </w:rPr>
        <w:t>Selon les études, on peut ou non considérer ce critère comme déterminant pour la détection d’une ALD « active »</w:t>
      </w:r>
      <w:r w:rsidR="0013642E">
        <w:rPr>
          <w:rStyle w:val="Appelnotedebasdep"/>
          <w:sz w:val="20"/>
          <w:szCs w:val="20"/>
        </w:rPr>
        <w:footnoteReference w:id="2"/>
      </w:r>
      <w:r w:rsidR="00B310D8">
        <w:rPr>
          <w:sz w:val="20"/>
          <w:szCs w:val="20"/>
        </w:rPr>
        <w:t xml:space="preserve">. </w:t>
      </w:r>
      <w:r w:rsidR="00561BFF">
        <w:rPr>
          <w:sz w:val="20"/>
          <w:szCs w:val="20"/>
        </w:rPr>
        <w:t>De même, certains patients ayant des prestations exonérées au titre d’une ALD n’apparaissent pas dans le référentiel (5</w:t>
      </w:r>
      <w:r w:rsidR="00561BFF" w:rsidRPr="0006694A">
        <w:rPr>
          <w:sz w:val="20"/>
          <w:szCs w:val="20"/>
        </w:rPr>
        <w:t> % des patients en 2017) pour lesquels on parle d’une ALD non retrouvée.</w:t>
      </w:r>
      <w:r w:rsidR="00561BFF">
        <w:rPr>
          <w:sz w:val="20"/>
          <w:szCs w:val="20"/>
        </w:rPr>
        <w:t xml:space="preserve"> Le choix de la méthode </w:t>
      </w:r>
      <w:r w:rsidR="00B310D8">
        <w:rPr>
          <w:sz w:val="20"/>
          <w:szCs w:val="20"/>
        </w:rPr>
        <w:t>dépend</w:t>
      </w:r>
      <w:r w:rsidR="00561BFF">
        <w:rPr>
          <w:sz w:val="20"/>
          <w:szCs w:val="20"/>
        </w:rPr>
        <w:t>ra</w:t>
      </w:r>
      <w:r w:rsidR="00B310D8">
        <w:rPr>
          <w:sz w:val="20"/>
          <w:szCs w:val="20"/>
        </w:rPr>
        <w:t xml:space="preserve"> principalement de l’approche, selon qu’elle est orientée sur les pathologies des patients ou sur les dépenses liées aux ALD.</w:t>
      </w:r>
      <w:r w:rsidR="00561BFF">
        <w:rPr>
          <w:sz w:val="20"/>
          <w:szCs w:val="20"/>
        </w:rPr>
        <w:t xml:space="preserve"> </w:t>
      </w:r>
    </w:p>
    <w:p w14:paraId="113DD5B6" w14:textId="0C3C690F" w:rsidR="00B310D8" w:rsidRPr="0013642E" w:rsidRDefault="00B310D8" w:rsidP="0013642E">
      <w:pPr>
        <w:spacing w:after="0"/>
        <w:jc w:val="both"/>
        <w:rPr>
          <w:sz w:val="20"/>
          <w:szCs w:val="20"/>
        </w:rPr>
      </w:pPr>
    </w:p>
    <w:p w14:paraId="76FFE3A1" w14:textId="77777777" w:rsidR="005F75E7" w:rsidRDefault="005F75E7" w:rsidP="005F75E7">
      <w:pPr>
        <w:spacing w:after="0"/>
        <w:jc w:val="both"/>
        <w:rPr>
          <w:sz w:val="20"/>
          <w:szCs w:val="20"/>
        </w:rPr>
      </w:pPr>
      <w:r>
        <w:rPr>
          <w:sz w:val="20"/>
          <w:szCs w:val="20"/>
        </w:rPr>
        <w:t>Pour construire une population bénéficiaire d’une ou plusieurs ALD en cours, on peut</w:t>
      </w:r>
      <w:r w:rsidR="0013642E">
        <w:rPr>
          <w:sz w:val="20"/>
          <w:szCs w:val="20"/>
        </w:rPr>
        <w:t xml:space="preserve"> donc utiliser plusieurs méthodes</w:t>
      </w:r>
      <w:r>
        <w:rPr>
          <w:sz w:val="20"/>
          <w:szCs w:val="20"/>
        </w:rPr>
        <w:t> :</w:t>
      </w:r>
    </w:p>
    <w:p w14:paraId="51CC92AC" w14:textId="77777777" w:rsidR="00885B73" w:rsidRPr="003A7FBB" w:rsidRDefault="003E61C8" w:rsidP="001F6E84">
      <w:pPr>
        <w:pStyle w:val="Paragraphedeliste"/>
        <w:numPr>
          <w:ilvl w:val="0"/>
          <w:numId w:val="1"/>
        </w:numPr>
        <w:spacing w:after="0"/>
        <w:jc w:val="both"/>
        <w:rPr>
          <w:i/>
          <w:sz w:val="20"/>
          <w:szCs w:val="20"/>
        </w:rPr>
      </w:pPr>
      <w:r>
        <w:rPr>
          <w:sz w:val="20"/>
          <w:szCs w:val="20"/>
        </w:rPr>
        <w:t>Récupérer</w:t>
      </w:r>
      <w:r w:rsidR="00885B73">
        <w:rPr>
          <w:sz w:val="20"/>
          <w:szCs w:val="20"/>
        </w:rPr>
        <w:t xml:space="preserve"> l’information sur le bénéficiaire dans le référentiel des ALD à l’aide de son identifiant, de la date de début et de fin de son ALD, ainsi que de son code CIM-10</w:t>
      </w:r>
      <w:r w:rsidR="001F6E84">
        <w:rPr>
          <w:sz w:val="20"/>
          <w:szCs w:val="20"/>
        </w:rPr>
        <w:t xml:space="preserve"> (</w:t>
      </w:r>
      <w:r w:rsidR="001F6E84" w:rsidRPr="001F6E84">
        <w:rPr>
          <w:sz w:val="20"/>
          <w:szCs w:val="20"/>
        </w:rPr>
        <w:t>table de correspondance IR_CIM_V</w:t>
      </w:r>
      <w:r w:rsidR="001F6E84">
        <w:rPr>
          <w:sz w:val="20"/>
          <w:szCs w:val="20"/>
        </w:rPr>
        <w:t>)</w:t>
      </w:r>
      <w:r w:rsidR="00513069">
        <w:rPr>
          <w:sz w:val="20"/>
          <w:szCs w:val="20"/>
        </w:rPr>
        <w:t>.</w:t>
      </w:r>
      <w:r w:rsidR="003A7FBB">
        <w:rPr>
          <w:sz w:val="20"/>
          <w:szCs w:val="20"/>
        </w:rPr>
        <w:t xml:space="preserve"> </w:t>
      </w:r>
      <w:r w:rsidR="003A7FBB" w:rsidRPr="003A7FBB">
        <w:rPr>
          <w:i/>
          <w:sz w:val="20"/>
          <w:szCs w:val="20"/>
        </w:rPr>
        <w:t>Voir Programme 1</w:t>
      </w:r>
    </w:p>
    <w:p w14:paraId="3023AA06" w14:textId="77777777" w:rsidR="005F75E7" w:rsidRPr="003A7FBB" w:rsidRDefault="003E61C8" w:rsidP="00BA47EE">
      <w:pPr>
        <w:pStyle w:val="Paragraphedeliste"/>
        <w:numPr>
          <w:ilvl w:val="0"/>
          <w:numId w:val="1"/>
        </w:numPr>
        <w:spacing w:after="0"/>
        <w:jc w:val="both"/>
        <w:rPr>
          <w:i/>
          <w:sz w:val="20"/>
          <w:szCs w:val="20"/>
        </w:rPr>
      </w:pPr>
      <w:r w:rsidRPr="005F75E7">
        <w:rPr>
          <w:sz w:val="20"/>
          <w:szCs w:val="20"/>
        </w:rPr>
        <w:t>Récupérer</w:t>
      </w:r>
      <w:r w:rsidR="005F75E7" w:rsidRPr="005F75E7">
        <w:rPr>
          <w:sz w:val="20"/>
          <w:szCs w:val="20"/>
        </w:rPr>
        <w:t xml:space="preserve"> l’information uniquement lors de la prestation, en retenant les prestations avec exonération du ticket modérateur pour motif d’ALD (EXO_MTF)</w:t>
      </w:r>
      <w:r w:rsidR="00C67DFF">
        <w:rPr>
          <w:sz w:val="20"/>
          <w:szCs w:val="20"/>
        </w:rPr>
        <w:t xml:space="preserve">. </w:t>
      </w:r>
      <w:r w:rsidR="00C67DFF" w:rsidRPr="006021C3">
        <w:rPr>
          <w:sz w:val="20"/>
          <w:szCs w:val="20"/>
          <w:u w:val="single"/>
        </w:rPr>
        <w:t>Attention</w:t>
      </w:r>
      <w:r w:rsidR="00C67DFF">
        <w:rPr>
          <w:sz w:val="20"/>
          <w:szCs w:val="20"/>
        </w:rPr>
        <w:t xml:space="preserve">, cette méthode ne permet pas d’être exhaustif </w:t>
      </w:r>
      <w:r w:rsidR="0013642E">
        <w:rPr>
          <w:sz w:val="20"/>
          <w:szCs w:val="20"/>
        </w:rPr>
        <w:t>pour les raisons évoquées ci-dessus :</w:t>
      </w:r>
      <w:r w:rsidR="00C67DFF">
        <w:rPr>
          <w:sz w:val="20"/>
          <w:szCs w:val="20"/>
        </w:rPr>
        <w:t xml:space="preserve"> les patients en</w:t>
      </w:r>
      <w:r w:rsidR="00BA47EE" w:rsidRPr="00BA47EE">
        <w:rPr>
          <w:sz w:val="20"/>
          <w:szCs w:val="20"/>
        </w:rPr>
        <w:t xml:space="preserve"> ALD </w:t>
      </w:r>
      <w:r w:rsidR="00C67DFF">
        <w:rPr>
          <w:sz w:val="20"/>
          <w:szCs w:val="20"/>
        </w:rPr>
        <w:t xml:space="preserve">peuvent </w:t>
      </w:r>
      <w:r w:rsidR="00BA47EE" w:rsidRPr="00BA47EE">
        <w:rPr>
          <w:sz w:val="20"/>
          <w:szCs w:val="20"/>
        </w:rPr>
        <w:t>être exonéré</w:t>
      </w:r>
      <w:r w:rsidR="00C67DFF">
        <w:rPr>
          <w:sz w:val="20"/>
          <w:szCs w:val="20"/>
        </w:rPr>
        <w:t>s</w:t>
      </w:r>
      <w:r w:rsidR="0013642E">
        <w:rPr>
          <w:sz w:val="20"/>
          <w:szCs w:val="20"/>
        </w:rPr>
        <w:t xml:space="preserve"> à un autre titre.</w:t>
      </w:r>
      <w:r w:rsidR="00C67DFF">
        <w:rPr>
          <w:sz w:val="20"/>
          <w:szCs w:val="20"/>
        </w:rPr>
        <w:t xml:space="preserve"> </w:t>
      </w:r>
      <w:r w:rsidR="003A7FBB" w:rsidRPr="003A7FBB">
        <w:rPr>
          <w:i/>
          <w:sz w:val="20"/>
          <w:szCs w:val="20"/>
        </w:rPr>
        <w:t>Voir Programme 2</w:t>
      </w:r>
    </w:p>
    <w:p w14:paraId="633E8457" w14:textId="77777777" w:rsidR="005F75E7" w:rsidRDefault="003E61C8" w:rsidP="005F75E7">
      <w:pPr>
        <w:pStyle w:val="Paragraphedeliste"/>
        <w:numPr>
          <w:ilvl w:val="0"/>
          <w:numId w:val="1"/>
        </w:numPr>
        <w:spacing w:after="0"/>
        <w:jc w:val="both"/>
        <w:rPr>
          <w:b/>
          <w:sz w:val="20"/>
          <w:szCs w:val="20"/>
        </w:rPr>
      </w:pPr>
      <w:r w:rsidRPr="005F75E7">
        <w:rPr>
          <w:b/>
          <w:sz w:val="20"/>
          <w:szCs w:val="20"/>
        </w:rPr>
        <w:lastRenderedPageBreak/>
        <w:t>Croiser</w:t>
      </w:r>
      <w:r w:rsidR="005F75E7" w:rsidRPr="005F75E7">
        <w:rPr>
          <w:b/>
          <w:sz w:val="20"/>
          <w:szCs w:val="20"/>
        </w:rPr>
        <w:t xml:space="preserve"> ces deux informations afin de savoir de quelle ALD il s’agit et si celle-ci a donné lieu à des exonérations (ALD « active »)</w:t>
      </w:r>
      <w:r w:rsidR="00885B73">
        <w:rPr>
          <w:b/>
          <w:sz w:val="20"/>
          <w:szCs w:val="20"/>
        </w:rPr>
        <w:t xml:space="preserve"> (préconisé par la CNAM</w:t>
      </w:r>
      <w:r w:rsidR="003C74A4">
        <w:rPr>
          <w:b/>
          <w:sz w:val="20"/>
          <w:szCs w:val="20"/>
        </w:rPr>
        <w:t>, voir Figure 1</w:t>
      </w:r>
      <w:r w:rsidR="003A7FBB">
        <w:rPr>
          <w:b/>
          <w:sz w:val="20"/>
          <w:szCs w:val="20"/>
        </w:rPr>
        <w:t xml:space="preserve"> et </w:t>
      </w:r>
      <w:r w:rsidR="003A7FBB">
        <w:rPr>
          <w:b/>
          <w:i/>
          <w:sz w:val="20"/>
          <w:szCs w:val="20"/>
        </w:rPr>
        <w:t>P</w:t>
      </w:r>
      <w:r w:rsidR="003A7FBB" w:rsidRPr="003A7FBB">
        <w:rPr>
          <w:b/>
          <w:i/>
          <w:sz w:val="20"/>
          <w:szCs w:val="20"/>
        </w:rPr>
        <w:t>rogramme 3</w:t>
      </w:r>
      <w:r w:rsidR="00885B73">
        <w:rPr>
          <w:b/>
          <w:sz w:val="20"/>
          <w:szCs w:val="20"/>
        </w:rPr>
        <w:t>)</w:t>
      </w:r>
      <w:r w:rsidR="002D0C29">
        <w:rPr>
          <w:rStyle w:val="Appelnotedebasdep"/>
          <w:b/>
          <w:sz w:val="20"/>
          <w:szCs w:val="20"/>
        </w:rPr>
        <w:footnoteReference w:id="3"/>
      </w:r>
      <w:r w:rsidR="005F75E7" w:rsidRPr="005F75E7">
        <w:rPr>
          <w:b/>
          <w:sz w:val="20"/>
          <w:szCs w:val="20"/>
        </w:rPr>
        <w:t>.</w:t>
      </w:r>
      <w:r w:rsidR="003C74A4">
        <w:rPr>
          <w:b/>
          <w:sz w:val="20"/>
          <w:szCs w:val="20"/>
        </w:rPr>
        <w:t xml:space="preserve"> </w:t>
      </w:r>
    </w:p>
    <w:p w14:paraId="7067E77A" w14:textId="77777777" w:rsidR="003C74A4" w:rsidRDefault="003C74A4" w:rsidP="003C74A4">
      <w:pPr>
        <w:spacing w:after="0"/>
        <w:jc w:val="both"/>
        <w:rPr>
          <w:noProof/>
          <w:lang w:eastAsia="fr-FR"/>
        </w:rPr>
      </w:pPr>
    </w:p>
    <w:p w14:paraId="5D282669" w14:textId="77777777" w:rsidR="003C74A4" w:rsidRDefault="003C74A4" w:rsidP="003C74A4">
      <w:pPr>
        <w:keepNext/>
        <w:spacing w:after="0"/>
        <w:jc w:val="both"/>
      </w:pPr>
      <w:r>
        <w:rPr>
          <w:noProof/>
          <w:lang w:eastAsia="fr-FR"/>
        </w:rPr>
        <w:drawing>
          <wp:inline distT="0" distB="0" distL="0" distR="0" wp14:anchorId="39519CAA" wp14:editId="0AF3FAE1">
            <wp:extent cx="5719864" cy="346842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5719" t="16531" r="24908" b="16166"/>
                    <a:stretch/>
                  </pic:blipFill>
                  <pic:spPr bwMode="auto">
                    <a:xfrm>
                      <a:off x="0" y="0"/>
                      <a:ext cx="5735828" cy="3478108"/>
                    </a:xfrm>
                    <a:prstGeom prst="rect">
                      <a:avLst/>
                    </a:prstGeom>
                    <a:ln>
                      <a:noFill/>
                    </a:ln>
                    <a:extLst>
                      <a:ext uri="{53640926-AAD7-44D8-BBD7-CCE9431645EC}">
                        <a14:shadowObscured xmlns:a14="http://schemas.microsoft.com/office/drawing/2010/main"/>
                      </a:ext>
                    </a:extLst>
                  </pic:spPr>
                </pic:pic>
              </a:graphicData>
            </a:graphic>
          </wp:inline>
        </w:drawing>
      </w:r>
    </w:p>
    <w:p w14:paraId="685663FB" w14:textId="77777777" w:rsidR="003C74A4" w:rsidRPr="003C74A4" w:rsidRDefault="003C74A4" w:rsidP="003C74A4">
      <w:pPr>
        <w:pStyle w:val="Lgende"/>
        <w:jc w:val="both"/>
        <w:rPr>
          <w:sz w:val="20"/>
          <w:szCs w:val="20"/>
        </w:rPr>
      </w:pPr>
      <w:r>
        <w:t xml:space="preserve">Figure </w:t>
      </w:r>
      <w:r w:rsidR="00505658">
        <w:rPr>
          <w:noProof/>
        </w:rPr>
        <w:fldChar w:fldCharType="begin"/>
      </w:r>
      <w:r w:rsidR="00505658">
        <w:rPr>
          <w:noProof/>
        </w:rPr>
        <w:instrText xml:space="preserve"> SEQ Figure \* ARABIC </w:instrText>
      </w:r>
      <w:r w:rsidR="00505658">
        <w:rPr>
          <w:noProof/>
        </w:rPr>
        <w:fldChar w:fldCharType="separate"/>
      </w:r>
      <w:r>
        <w:rPr>
          <w:noProof/>
        </w:rPr>
        <w:t>1</w:t>
      </w:r>
      <w:r w:rsidR="00505658">
        <w:rPr>
          <w:noProof/>
        </w:rPr>
        <w:fldChar w:fldCharType="end"/>
      </w:r>
      <w:r>
        <w:t xml:space="preserve"> - Méthode préconisée par la CNAM</w:t>
      </w:r>
    </w:p>
    <w:p w14:paraId="55468C38" w14:textId="77777777" w:rsidR="00893146" w:rsidRDefault="00893146" w:rsidP="00CB3C07">
      <w:pPr>
        <w:spacing w:after="0"/>
        <w:rPr>
          <w:sz w:val="20"/>
          <w:szCs w:val="20"/>
        </w:rPr>
      </w:pPr>
    </w:p>
    <w:p w14:paraId="2E96536F" w14:textId="77777777" w:rsidR="00C67DFF" w:rsidRPr="00893146" w:rsidRDefault="00C67DFF" w:rsidP="00CB3C07">
      <w:pPr>
        <w:spacing w:after="0"/>
        <w:rPr>
          <w:sz w:val="20"/>
          <w:szCs w:val="20"/>
        </w:rPr>
      </w:pPr>
    </w:p>
    <w:p w14:paraId="580B954D" w14:textId="77777777" w:rsidR="00590CCB" w:rsidRPr="003004D4" w:rsidRDefault="00CB3C07" w:rsidP="00590CCB">
      <w:pPr>
        <w:spacing w:after="0"/>
        <w:jc w:val="both"/>
        <w:rPr>
          <w:rFonts w:cstheme="minorHAnsi"/>
          <w:b/>
          <w:color w:val="365F91" w:themeColor="accent1" w:themeShade="BF"/>
          <w:szCs w:val="20"/>
        </w:rPr>
      </w:pPr>
      <w:r w:rsidRPr="003004D4">
        <w:rPr>
          <w:rFonts w:cstheme="minorHAnsi"/>
          <w:b/>
          <w:color w:val="365F91" w:themeColor="accent1" w:themeShade="BF"/>
          <w:szCs w:val="20"/>
        </w:rPr>
        <w:t xml:space="preserve">Descriptions des </w:t>
      </w:r>
      <w:r w:rsidR="00B77E6E">
        <w:rPr>
          <w:rFonts w:cstheme="minorHAnsi"/>
          <w:b/>
          <w:color w:val="365F91" w:themeColor="accent1" w:themeShade="BF"/>
          <w:szCs w:val="20"/>
        </w:rPr>
        <w:t xml:space="preserve">tables et </w:t>
      </w:r>
      <w:r w:rsidRPr="003004D4">
        <w:rPr>
          <w:rFonts w:cstheme="minorHAnsi"/>
          <w:b/>
          <w:color w:val="365F91" w:themeColor="accent1" w:themeShade="BF"/>
          <w:szCs w:val="20"/>
        </w:rPr>
        <w:t xml:space="preserve">variables </w:t>
      </w:r>
      <w:r w:rsidR="00B77E6E">
        <w:rPr>
          <w:rFonts w:cstheme="minorHAnsi"/>
          <w:b/>
          <w:color w:val="365F91" w:themeColor="accent1" w:themeShade="BF"/>
          <w:szCs w:val="20"/>
        </w:rPr>
        <w:t xml:space="preserve">utiles </w:t>
      </w:r>
      <w:r w:rsidRPr="003004D4">
        <w:rPr>
          <w:rFonts w:cstheme="minorHAnsi"/>
          <w:b/>
          <w:color w:val="365F91" w:themeColor="accent1" w:themeShade="BF"/>
          <w:szCs w:val="20"/>
        </w:rPr>
        <w:t>du SNDS </w:t>
      </w:r>
    </w:p>
    <w:p w14:paraId="4F6B8BDB" w14:textId="77777777" w:rsidR="005F75E7" w:rsidRDefault="005F75E7" w:rsidP="00590CCB">
      <w:pPr>
        <w:spacing w:after="0"/>
        <w:jc w:val="both"/>
        <w:rPr>
          <w:rFonts w:cstheme="minorHAnsi"/>
          <w:color w:val="4F81BD" w:themeColor="accent1"/>
          <w:szCs w:val="20"/>
        </w:rPr>
      </w:pPr>
      <w:r>
        <w:rPr>
          <w:rFonts w:cstheme="minorHAnsi"/>
          <w:color w:val="4F81BD" w:themeColor="accent1"/>
          <w:szCs w:val="20"/>
        </w:rPr>
        <w:t>Le référentiel des ALD </w:t>
      </w:r>
      <w:r w:rsidR="00F57AC4">
        <w:rPr>
          <w:rFonts w:cstheme="minorHAnsi"/>
          <w:color w:val="4F81BD" w:themeColor="accent1"/>
          <w:szCs w:val="20"/>
        </w:rPr>
        <w:t>: IR</w:t>
      </w:r>
      <w:r w:rsidRPr="005F75E7">
        <w:rPr>
          <w:rFonts w:cstheme="minorHAnsi"/>
          <w:color w:val="4F81BD" w:themeColor="accent1"/>
          <w:szCs w:val="20"/>
        </w:rPr>
        <w:t>_IMB_R</w:t>
      </w:r>
    </w:p>
    <w:p w14:paraId="6BE12513" w14:textId="77777777" w:rsidR="005F75E7" w:rsidRPr="005F75E7" w:rsidRDefault="005F75E7" w:rsidP="00885B73">
      <w:pPr>
        <w:jc w:val="both"/>
        <w:rPr>
          <w:sz w:val="20"/>
          <w:szCs w:val="20"/>
        </w:rPr>
      </w:pPr>
      <w:r w:rsidRPr="005F75E7">
        <w:rPr>
          <w:b/>
          <w:sz w:val="20"/>
          <w:szCs w:val="20"/>
        </w:rPr>
        <w:t>Champ de cette table (en 2018)</w:t>
      </w:r>
      <w:r>
        <w:rPr>
          <w:sz w:val="20"/>
          <w:szCs w:val="20"/>
        </w:rPr>
        <w:t> : RG depuis 2005, MSA depuis 2014, RSI depuis 2016 (étude rétrospective possible jusqu’en 2013)</w:t>
      </w:r>
    </w:p>
    <w:p w14:paraId="375845E9" w14:textId="77777777" w:rsidR="00A07736" w:rsidRPr="00893146" w:rsidRDefault="005F75E7" w:rsidP="005F75E7">
      <w:pPr>
        <w:spacing w:after="0" w:line="240" w:lineRule="auto"/>
        <w:rPr>
          <w:sz w:val="20"/>
          <w:szCs w:val="20"/>
        </w:rPr>
      </w:pPr>
      <w:r w:rsidRPr="005F75E7">
        <w:rPr>
          <w:sz w:val="20"/>
          <w:szCs w:val="20"/>
          <w:u w:val="single"/>
        </w:rPr>
        <w:t>BEN_NIR_PSA/BEN_RNG_GEM</w:t>
      </w:r>
      <w:r>
        <w:rPr>
          <w:sz w:val="20"/>
          <w:szCs w:val="20"/>
        </w:rPr>
        <w:t> : identifiant</w:t>
      </w:r>
      <w:r w:rsidR="00885B73">
        <w:rPr>
          <w:sz w:val="20"/>
          <w:szCs w:val="20"/>
        </w:rPr>
        <w:t xml:space="preserve"> du DCIR</w:t>
      </w:r>
    </w:p>
    <w:p w14:paraId="507EC6CC" w14:textId="77777777" w:rsidR="007A3EAC" w:rsidRDefault="007A3EAC" w:rsidP="005F75E7">
      <w:pPr>
        <w:spacing w:after="0" w:line="240" w:lineRule="auto"/>
        <w:rPr>
          <w:sz w:val="20"/>
          <w:szCs w:val="20"/>
        </w:rPr>
      </w:pPr>
      <w:r w:rsidRPr="00893146">
        <w:rPr>
          <w:sz w:val="20"/>
          <w:szCs w:val="20"/>
          <w:u w:val="single"/>
        </w:rPr>
        <w:t>MED_MTF_COD</w:t>
      </w:r>
      <w:r w:rsidR="0013642E">
        <w:rPr>
          <w:sz w:val="20"/>
          <w:szCs w:val="20"/>
          <w:u w:val="single"/>
        </w:rPr>
        <w:t>*</w:t>
      </w:r>
      <w:r w:rsidRPr="00893146">
        <w:rPr>
          <w:sz w:val="20"/>
          <w:szCs w:val="20"/>
        </w:rPr>
        <w:t> : indique le code CIM10 de la dema</w:t>
      </w:r>
      <w:r w:rsidR="00AB1CD7">
        <w:rPr>
          <w:sz w:val="20"/>
          <w:szCs w:val="20"/>
        </w:rPr>
        <w:t xml:space="preserve">nde ALD si </w:t>
      </w:r>
      <w:proofErr w:type="spellStart"/>
      <w:r w:rsidR="00AB1CD7">
        <w:rPr>
          <w:sz w:val="20"/>
          <w:szCs w:val="20"/>
        </w:rPr>
        <w:t>med_ncl_idt</w:t>
      </w:r>
      <w:proofErr w:type="spellEnd"/>
      <w:r w:rsidR="00AB1CD7">
        <w:rPr>
          <w:sz w:val="20"/>
          <w:szCs w:val="20"/>
        </w:rPr>
        <w:t xml:space="preserve">="CIM10" </w:t>
      </w:r>
      <w:r w:rsidRPr="00893146">
        <w:rPr>
          <w:sz w:val="20"/>
          <w:szCs w:val="20"/>
        </w:rPr>
        <w:t xml:space="preserve"> </w:t>
      </w:r>
    </w:p>
    <w:p w14:paraId="2A9D6111" w14:textId="4F4EB782" w:rsidR="005F75E7" w:rsidRDefault="005F75E7" w:rsidP="005F75E7">
      <w:pPr>
        <w:spacing w:after="0" w:line="240" w:lineRule="auto"/>
        <w:rPr>
          <w:sz w:val="20"/>
          <w:szCs w:val="20"/>
        </w:rPr>
      </w:pPr>
      <w:r w:rsidRPr="005F75E7">
        <w:rPr>
          <w:sz w:val="20"/>
          <w:szCs w:val="20"/>
          <w:u w:val="single"/>
        </w:rPr>
        <w:t>IMB_ALD_NUM</w:t>
      </w:r>
      <w:r w:rsidR="0013642E">
        <w:rPr>
          <w:sz w:val="20"/>
          <w:szCs w:val="20"/>
          <w:u w:val="single"/>
        </w:rPr>
        <w:t>*</w:t>
      </w:r>
      <w:r>
        <w:rPr>
          <w:sz w:val="20"/>
          <w:szCs w:val="20"/>
        </w:rPr>
        <w:t> : donne le numéro de l’ALD obtenue parmi la liste des 32 ALD.</w:t>
      </w:r>
    </w:p>
    <w:p w14:paraId="19E2CE1F" w14:textId="57589812" w:rsidR="00A90A49" w:rsidRPr="005F75E7" w:rsidRDefault="00A90A49" w:rsidP="005F75E7">
      <w:pPr>
        <w:spacing w:after="0" w:line="240" w:lineRule="auto"/>
        <w:rPr>
          <w:sz w:val="20"/>
          <w:szCs w:val="20"/>
        </w:rPr>
      </w:pPr>
      <w:r w:rsidRPr="00A90A49">
        <w:rPr>
          <w:sz w:val="20"/>
          <w:szCs w:val="20"/>
          <w:u w:val="single"/>
        </w:rPr>
        <w:t>IMB_ETM_NAT</w:t>
      </w:r>
      <w:r>
        <w:rPr>
          <w:sz w:val="20"/>
          <w:szCs w:val="20"/>
        </w:rPr>
        <w:t> : type de prise en charge (11 = accident du travail, 12=maladie professionnelle, 13= invalidité, 41=</w:t>
      </w:r>
      <w:proofErr w:type="spellStart"/>
      <w:r>
        <w:rPr>
          <w:sz w:val="20"/>
          <w:szCs w:val="20"/>
        </w:rPr>
        <w:t>ald</w:t>
      </w:r>
      <w:proofErr w:type="spellEnd"/>
      <w:r>
        <w:rPr>
          <w:sz w:val="20"/>
          <w:szCs w:val="20"/>
        </w:rPr>
        <w:t xml:space="preserve"> sur liste, 43= </w:t>
      </w:r>
      <w:proofErr w:type="spellStart"/>
      <w:r>
        <w:rPr>
          <w:sz w:val="20"/>
          <w:szCs w:val="20"/>
        </w:rPr>
        <w:t>ald</w:t>
      </w:r>
      <w:proofErr w:type="spellEnd"/>
      <w:r>
        <w:rPr>
          <w:sz w:val="20"/>
          <w:szCs w:val="20"/>
        </w:rPr>
        <w:t xml:space="preserve"> hors liste, 45=</w:t>
      </w:r>
      <w:proofErr w:type="spellStart"/>
      <w:r>
        <w:rPr>
          <w:sz w:val="20"/>
          <w:szCs w:val="20"/>
        </w:rPr>
        <w:t>polypathologie</w:t>
      </w:r>
      <w:proofErr w:type="spellEnd"/>
      <w:r>
        <w:rPr>
          <w:sz w:val="20"/>
          <w:szCs w:val="20"/>
        </w:rPr>
        <w:t>)</w:t>
      </w:r>
    </w:p>
    <w:p w14:paraId="72A1A4A9" w14:textId="7CCED7EE" w:rsidR="00C004FA" w:rsidRPr="00D44CBA" w:rsidRDefault="00C004FA" w:rsidP="005F75E7">
      <w:pPr>
        <w:spacing w:after="0" w:line="240" w:lineRule="auto"/>
        <w:rPr>
          <w:sz w:val="20"/>
          <w:szCs w:val="20"/>
        </w:rPr>
      </w:pPr>
      <w:r w:rsidRPr="00D44CBA">
        <w:rPr>
          <w:sz w:val="20"/>
          <w:szCs w:val="20"/>
          <w:u w:val="single"/>
        </w:rPr>
        <w:t>IMB_ALD_DTD</w:t>
      </w:r>
      <w:r w:rsidRPr="00D44CBA">
        <w:rPr>
          <w:sz w:val="20"/>
          <w:szCs w:val="20"/>
        </w:rPr>
        <w:t xml:space="preserve">: </w:t>
      </w:r>
      <w:r w:rsidR="00D44CBA" w:rsidRPr="00D44CBA">
        <w:rPr>
          <w:sz w:val="20"/>
          <w:szCs w:val="20"/>
        </w:rPr>
        <w:t>Date de début d'exonération du ticket modérateur</w:t>
      </w:r>
      <w:r w:rsidR="00D44CBA">
        <w:rPr>
          <w:sz w:val="20"/>
          <w:szCs w:val="20"/>
        </w:rPr>
        <w:t xml:space="preserve"> </w:t>
      </w:r>
    </w:p>
    <w:p w14:paraId="3E36DF48" w14:textId="263ECD28" w:rsidR="00C004FA" w:rsidRDefault="00C004FA" w:rsidP="005F75E7">
      <w:pPr>
        <w:spacing w:after="0" w:line="240" w:lineRule="auto"/>
        <w:rPr>
          <w:sz w:val="20"/>
          <w:szCs w:val="20"/>
        </w:rPr>
      </w:pPr>
      <w:r w:rsidRPr="004102F2">
        <w:rPr>
          <w:sz w:val="20"/>
          <w:szCs w:val="20"/>
          <w:u w:val="single"/>
        </w:rPr>
        <w:t>IMB_ALD_DTF</w:t>
      </w:r>
      <w:r w:rsidRPr="004102F2">
        <w:rPr>
          <w:sz w:val="20"/>
          <w:szCs w:val="20"/>
        </w:rPr>
        <w:t>:</w:t>
      </w:r>
      <w:r w:rsidR="00D44CBA" w:rsidRPr="004102F2">
        <w:rPr>
          <w:sz w:val="20"/>
          <w:szCs w:val="20"/>
        </w:rPr>
        <w:t xml:space="preserve"> </w:t>
      </w:r>
      <w:r w:rsidR="004102F2" w:rsidRPr="00D44CBA">
        <w:rPr>
          <w:sz w:val="20"/>
          <w:szCs w:val="20"/>
        </w:rPr>
        <w:t xml:space="preserve">Date de </w:t>
      </w:r>
      <w:r w:rsidR="004102F2">
        <w:rPr>
          <w:sz w:val="20"/>
          <w:szCs w:val="20"/>
        </w:rPr>
        <w:t>fin</w:t>
      </w:r>
      <w:r w:rsidR="004102F2" w:rsidRPr="00D44CBA">
        <w:rPr>
          <w:sz w:val="20"/>
          <w:szCs w:val="20"/>
        </w:rPr>
        <w:t xml:space="preserve"> d'exonération du ticket modérateur</w:t>
      </w:r>
    </w:p>
    <w:p w14:paraId="35CA5736" w14:textId="729621F2" w:rsidR="00C624E9" w:rsidRDefault="0013642E" w:rsidP="0013642E">
      <w:pPr>
        <w:rPr>
          <w:sz w:val="20"/>
          <w:szCs w:val="20"/>
        </w:rPr>
      </w:pPr>
      <w:r w:rsidRPr="0013642E">
        <w:rPr>
          <w:sz w:val="20"/>
          <w:szCs w:val="20"/>
        </w:rPr>
        <w:t>*Voir encadré ci-dessous</w:t>
      </w:r>
      <w:r>
        <w:rPr>
          <w:sz w:val="20"/>
          <w:szCs w:val="20"/>
        </w:rPr>
        <w:t xml:space="preserve"> pour</w:t>
      </w:r>
      <w:r w:rsidR="003A7FBB">
        <w:rPr>
          <w:sz w:val="20"/>
          <w:szCs w:val="20"/>
        </w:rPr>
        <w:t xml:space="preserve"> optimiser</w:t>
      </w:r>
      <w:r>
        <w:rPr>
          <w:sz w:val="20"/>
          <w:szCs w:val="20"/>
        </w:rPr>
        <w:t xml:space="preserve"> l’utilisation de ces variables</w:t>
      </w:r>
      <w:r w:rsidR="00B72DF6">
        <w:rPr>
          <w:sz w:val="20"/>
          <w:szCs w:val="20"/>
        </w:rPr>
        <w:t xml:space="preserve"> dans le repérage de l’ALD</w:t>
      </w:r>
    </w:p>
    <w:p w14:paraId="04A127F2" w14:textId="3586191A" w:rsidR="00C624E9" w:rsidRDefault="00C624E9" w:rsidP="0013642E">
      <w:pPr>
        <w:rPr>
          <w:sz w:val="20"/>
          <w:szCs w:val="20"/>
        </w:rPr>
      </w:pPr>
    </w:p>
    <w:p w14:paraId="747DB809" w14:textId="160A16F3" w:rsidR="00C624E9" w:rsidRDefault="00C624E9" w:rsidP="0013642E">
      <w:pPr>
        <w:rPr>
          <w:sz w:val="20"/>
          <w:szCs w:val="20"/>
        </w:rPr>
      </w:pPr>
    </w:p>
    <w:p w14:paraId="1C1F2E7D" w14:textId="73472C73" w:rsidR="00C624E9" w:rsidRDefault="00C624E9" w:rsidP="0013642E">
      <w:pPr>
        <w:rPr>
          <w:sz w:val="20"/>
          <w:szCs w:val="20"/>
        </w:rPr>
      </w:pPr>
    </w:p>
    <w:p w14:paraId="0C813D14" w14:textId="77777777" w:rsidR="00C624E9" w:rsidRDefault="00C624E9" w:rsidP="0013642E">
      <w:pPr>
        <w:rPr>
          <w:sz w:val="20"/>
          <w:szCs w:val="20"/>
        </w:rPr>
      </w:pPr>
    </w:p>
    <w:p w14:paraId="1C726D35" w14:textId="77777777" w:rsidR="00C624E9" w:rsidRPr="003A7FBB" w:rsidRDefault="00C624E9" w:rsidP="00C624E9">
      <w:pPr>
        <w:pBdr>
          <w:top w:val="single" w:sz="4" w:space="1" w:color="auto"/>
          <w:left w:val="single" w:sz="4" w:space="4" w:color="auto"/>
          <w:bottom w:val="single" w:sz="4" w:space="0" w:color="auto"/>
          <w:right w:val="single" w:sz="4" w:space="4" w:color="auto"/>
        </w:pBdr>
        <w:spacing w:after="0"/>
        <w:jc w:val="center"/>
        <w:rPr>
          <w:b/>
          <w:sz w:val="20"/>
          <w:szCs w:val="20"/>
        </w:rPr>
      </w:pPr>
      <w:r w:rsidRPr="003A7FBB">
        <w:rPr>
          <w:b/>
          <w:sz w:val="20"/>
          <w:szCs w:val="20"/>
        </w:rPr>
        <w:lastRenderedPageBreak/>
        <w:t>CODE DIAGNOSTIC OU CODE ALD DANS LE REFERENTIEL MEDICALISE ?</w:t>
      </w:r>
    </w:p>
    <w:p w14:paraId="6CD43D94" w14:textId="77777777" w:rsidR="00C624E9" w:rsidRDefault="00C624E9" w:rsidP="00C624E9">
      <w:pPr>
        <w:pBdr>
          <w:top w:val="single" w:sz="4" w:space="1" w:color="auto"/>
          <w:left w:val="single" w:sz="4" w:space="4" w:color="auto"/>
          <w:bottom w:val="single" w:sz="4" w:space="0" w:color="auto"/>
          <w:right w:val="single" w:sz="4" w:space="4" w:color="auto"/>
        </w:pBdr>
        <w:spacing w:after="0"/>
        <w:jc w:val="both"/>
        <w:rPr>
          <w:sz w:val="20"/>
          <w:szCs w:val="20"/>
        </w:rPr>
      </w:pPr>
      <w:r>
        <w:rPr>
          <w:sz w:val="20"/>
          <w:szCs w:val="20"/>
        </w:rPr>
        <w:t xml:space="preserve">La variable </w:t>
      </w:r>
      <w:proofErr w:type="spellStart"/>
      <w:r w:rsidRPr="003A7FBB">
        <w:rPr>
          <w:b/>
          <w:sz w:val="20"/>
          <w:szCs w:val="20"/>
        </w:rPr>
        <w:t>imb_ald_num</w:t>
      </w:r>
      <w:proofErr w:type="spellEnd"/>
      <w:r>
        <w:rPr>
          <w:sz w:val="20"/>
          <w:szCs w:val="20"/>
        </w:rPr>
        <w:t xml:space="preserve"> est parfois mal renseignée. Il est recommandé de reconstituer le code ALD à l’aide de la variable </w:t>
      </w:r>
      <w:proofErr w:type="spellStart"/>
      <w:r w:rsidRPr="003A7FBB">
        <w:rPr>
          <w:b/>
          <w:sz w:val="20"/>
          <w:szCs w:val="20"/>
        </w:rPr>
        <w:t>med_mtf_cod</w:t>
      </w:r>
      <w:proofErr w:type="spellEnd"/>
      <w:r>
        <w:rPr>
          <w:sz w:val="20"/>
          <w:szCs w:val="20"/>
        </w:rPr>
        <w:t xml:space="preserve"> (code diagnostic associé à l’ALD) que l’on joint avec le référentiel IR_CIM_V sur la variable </w:t>
      </w:r>
      <w:proofErr w:type="spellStart"/>
      <w:r w:rsidRPr="003A7FBB">
        <w:rPr>
          <w:b/>
          <w:sz w:val="20"/>
          <w:szCs w:val="20"/>
        </w:rPr>
        <w:t>cim_cod</w:t>
      </w:r>
      <w:proofErr w:type="spellEnd"/>
      <w:r>
        <w:rPr>
          <w:sz w:val="20"/>
          <w:szCs w:val="20"/>
        </w:rPr>
        <w:t xml:space="preserve">. Ce référentiel contient la variable ald_030_cod qui permet d’identifier le code ALD lorsqu’elle est sur la liste des 30 ALD en fonction de la pathologie et selon la dernière réglementation en vigueur. Cette opération permet notamment de corriger un certain nombre d’ALD codées à 0 dans la variable </w:t>
      </w:r>
      <w:proofErr w:type="spellStart"/>
      <w:r>
        <w:rPr>
          <w:sz w:val="20"/>
          <w:szCs w:val="20"/>
        </w:rPr>
        <w:t>imb_ald_num</w:t>
      </w:r>
      <w:proofErr w:type="spellEnd"/>
      <w:r>
        <w:rPr>
          <w:sz w:val="20"/>
          <w:szCs w:val="20"/>
        </w:rPr>
        <w:t xml:space="preserve">. </w:t>
      </w:r>
    </w:p>
    <w:p w14:paraId="254B40DE" w14:textId="77777777" w:rsidR="00C624E9" w:rsidRDefault="00C624E9" w:rsidP="00C624E9">
      <w:pPr>
        <w:pBdr>
          <w:top w:val="single" w:sz="4" w:space="1" w:color="auto"/>
          <w:left w:val="single" w:sz="4" w:space="4" w:color="auto"/>
          <w:bottom w:val="single" w:sz="4" w:space="0" w:color="auto"/>
          <w:right w:val="single" w:sz="4" w:space="4" w:color="auto"/>
        </w:pBdr>
        <w:spacing w:after="0"/>
        <w:jc w:val="both"/>
        <w:rPr>
          <w:sz w:val="20"/>
          <w:szCs w:val="20"/>
        </w:rPr>
      </w:pPr>
    </w:p>
    <w:p w14:paraId="53043FEA" w14:textId="77777777" w:rsidR="00C624E9" w:rsidRPr="00893146" w:rsidRDefault="00C624E9" w:rsidP="00C624E9">
      <w:pPr>
        <w:pBdr>
          <w:top w:val="single" w:sz="4" w:space="1" w:color="auto"/>
          <w:left w:val="single" w:sz="4" w:space="4" w:color="auto"/>
          <w:bottom w:val="single" w:sz="4" w:space="0" w:color="auto"/>
          <w:right w:val="single" w:sz="4" w:space="4" w:color="auto"/>
        </w:pBdr>
        <w:spacing w:after="0"/>
        <w:jc w:val="both"/>
        <w:rPr>
          <w:sz w:val="20"/>
          <w:szCs w:val="20"/>
        </w:rPr>
      </w:pPr>
      <w:r>
        <w:rPr>
          <w:sz w:val="20"/>
          <w:szCs w:val="20"/>
        </w:rPr>
        <w:t xml:space="preserve">Voir programme 1 pour une application de cette méthode. </w:t>
      </w:r>
    </w:p>
    <w:p w14:paraId="6CE399F4" w14:textId="77777777" w:rsidR="00C624E9" w:rsidRDefault="00C624E9" w:rsidP="005F75E7">
      <w:pPr>
        <w:spacing w:after="0"/>
        <w:jc w:val="both"/>
        <w:rPr>
          <w:rFonts w:cstheme="minorHAnsi"/>
          <w:color w:val="4F81BD" w:themeColor="accent1"/>
          <w:szCs w:val="20"/>
        </w:rPr>
      </w:pPr>
    </w:p>
    <w:p w14:paraId="2F8B6F24" w14:textId="7BEA76FC" w:rsidR="005F75E7" w:rsidRPr="005F75E7" w:rsidRDefault="005F75E7" w:rsidP="005F75E7">
      <w:pPr>
        <w:spacing w:after="0"/>
        <w:jc w:val="both"/>
        <w:rPr>
          <w:rFonts w:cstheme="minorHAnsi"/>
          <w:color w:val="4F81BD" w:themeColor="accent1"/>
          <w:szCs w:val="20"/>
        </w:rPr>
      </w:pPr>
      <w:r w:rsidRPr="005F75E7">
        <w:rPr>
          <w:rFonts w:cstheme="minorHAnsi"/>
          <w:color w:val="4F81BD" w:themeColor="accent1"/>
          <w:szCs w:val="20"/>
        </w:rPr>
        <w:t>T</w:t>
      </w:r>
      <w:r w:rsidR="00151648">
        <w:rPr>
          <w:rFonts w:cstheme="minorHAnsi"/>
          <w:color w:val="4F81BD" w:themeColor="accent1"/>
          <w:szCs w:val="20"/>
        </w:rPr>
        <w:t xml:space="preserve">able des prestations : </w:t>
      </w:r>
      <w:r w:rsidRPr="005F75E7">
        <w:rPr>
          <w:rFonts w:cstheme="minorHAnsi"/>
          <w:color w:val="4F81BD" w:themeColor="accent1"/>
          <w:szCs w:val="20"/>
        </w:rPr>
        <w:t>NS_PRS_F dans le DCIRS, ER_PRS_F dans le DCI</w:t>
      </w:r>
      <w:r w:rsidR="00151648">
        <w:rPr>
          <w:rFonts w:cstheme="minorHAnsi"/>
          <w:color w:val="4F81BD" w:themeColor="accent1"/>
          <w:szCs w:val="20"/>
        </w:rPr>
        <w:t>R</w:t>
      </w:r>
    </w:p>
    <w:p w14:paraId="13338316" w14:textId="03243E6C" w:rsidR="005F75E7" w:rsidRDefault="005F75E7" w:rsidP="005F75E7">
      <w:pPr>
        <w:spacing w:after="0"/>
        <w:rPr>
          <w:sz w:val="20"/>
          <w:szCs w:val="20"/>
        </w:rPr>
      </w:pPr>
      <w:r w:rsidRPr="00893146">
        <w:rPr>
          <w:sz w:val="20"/>
          <w:szCs w:val="20"/>
          <w:u w:val="single"/>
        </w:rPr>
        <w:t>EXO_MTF</w:t>
      </w:r>
      <w:r w:rsidRPr="00893146">
        <w:rPr>
          <w:sz w:val="20"/>
          <w:szCs w:val="20"/>
        </w:rPr>
        <w:t xml:space="preserve"> : Motif d'exonération du ticket modérateur </w:t>
      </w:r>
      <w:r w:rsidR="002E4D6A">
        <w:rPr>
          <w:sz w:val="20"/>
          <w:szCs w:val="20"/>
        </w:rPr>
        <w:t xml:space="preserve">(table de valeur </w:t>
      </w:r>
      <w:proofErr w:type="spellStart"/>
      <w:r w:rsidR="002E4D6A" w:rsidRPr="002E4D6A">
        <w:rPr>
          <w:sz w:val="20"/>
          <w:szCs w:val="20"/>
        </w:rPr>
        <w:t>ir_exo_v</w:t>
      </w:r>
      <w:proofErr w:type="spellEnd"/>
      <w:r w:rsidR="002E4D6A">
        <w:rPr>
          <w:sz w:val="20"/>
          <w:szCs w:val="20"/>
        </w:rPr>
        <w:t xml:space="preserve"> en annexe).</w:t>
      </w:r>
      <w:r w:rsidR="00E57162">
        <w:rPr>
          <w:sz w:val="20"/>
          <w:szCs w:val="20"/>
        </w:rPr>
        <w:t xml:space="preserve"> </w:t>
      </w:r>
    </w:p>
    <w:p w14:paraId="36BDFF36" w14:textId="77777777" w:rsidR="00C67DFF" w:rsidRDefault="005F75E7" w:rsidP="00C85EDA">
      <w:pPr>
        <w:spacing w:after="0"/>
        <w:jc w:val="both"/>
        <w:rPr>
          <w:sz w:val="20"/>
          <w:szCs w:val="20"/>
        </w:rPr>
      </w:pPr>
      <w:r>
        <w:rPr>
          <w:sz w:val="20"/>
          <w:szCs w:val="20"/>
        </w:rPr>
        <w:t>Les codes 41 à 46 correspondent à des soins liés à un bénéficiaire d’une ALD.</w:t>
      </w:r>
      <w:r w:rsidR="00E90C68">
        <w:rPr>
          <w:sz w:val="20"/>
          <w:szCs w:val="20"/>
        </w:rPr>
        <w:t xml:space="preserve"> </w:t>
      </w:r>
      <w:r w:rsidR="005B159F">
        <w:rPr>
          <w:sz w:val="20"/>
          <w:szCs w:val="20"/>
        </w:rPr>
        <w:t>Pour les dépenses de santé en lien avec une ALD</w:t>
      </w:r>
      <w:r w:rsidR="00E97E12">
        <w:rPr>
          <w:sz w:val="20"/>
          <w:szCs w:val="20"/>
        </w:rPr>
        <w:t>,</w:t>
      </w:r>
      <w:r w:rsidR="005B159F">
        <w:rPr>
          <w:sz w:val="20"/>
          <w:szCs w:val="20"/>
        </w:rPr>
        <w:t xml:space="preserve"> </w:t>
      </w:r>
      <w:proofErr w:type="spellStart"/>
      <w:r w:rsidR="005B159F">
        <w:rPr>
          <w:sz w:val="20"/>
          <w:szCs w:val="20"/>
        </w:rPr>
        <w:t>exo_mtf</w:t>
      </w:r>
      <w:proofErr w:type="spellEnd"/>
      <w:r w:rsidR="005B159F">
        <w:rPr>
          <w:sz w:val="20"/>
          <w:szCs w:val="20"/>
        </w:rPr>
        <w:t xml:space="preserve"> prend les valeurs 42, 44 ou 46 et le taux de remboursement (RGO_REM_TAU) est de 100%. Pour les dépenses de santé sans lien avec une ALD </w:t>
      </w:r>
      <w:proofErr w:type="spellStart"/>
      <w:r w:rsidR="005B159F">
        <w:rPr>
          <w:sz w:val="20"/>
          <w:szCs w:val="20"/>
        </w:rPr>
        <w:t>exo_mtf</w:t>
      </w:r>
      <w:proofErr w:type="spellEnd"/>
      <w:r w:rsidR="005B159F">
        <w:rPr>
          <w:sz w:val="20"/>
          <w:szCs w:val="20"/>
        </w:rPr>
        <w:t xml:space="preserve"> prend les valeurs 41, 43 ou 45</w:t>
      </w:r>
      <w:r w:rsidR="00105C01">
        <w:rPr>
          <w:sz w:val="20"/>
          <w:szCs w:val="20"/>
        </w:rPr>
        <w:t>.</w:t>
      </w:r>
      <w:r w:rsidR="00105C01" w:rsidRPr="00105C01">
        <w:rPr>
          <w:sz w:val="20"/>
          <w:szCs w:val="20"/>
        </w:rPr>
        <w:t xml:space="preserve"> </w:t>
      </w:r>
      <w:r w:rsidR="003E53CA">
        <w:rPr>
          <w:sz w:val="20"/>
          <w:szCs w:val="20"/>
        </w:rPr>
        <w:t xml:space="preserve">Il s’agit pour les bénéficiaires du dispositif de soins sans rapport avec leur ALD et donc remboursés </w:t>
      </w:r>
      <w:r w:rsidR="00E90C68" w:rsidRPr="00E90C68">
        <w:rPr>
          <w:sz w:val="20"/>
          <w:szCs w:val="20"/>
        </w:rPr>
        <w:t>aux taux habituels de la Sécurité sociale.</w:t>
      </w:r>
    </w:p>
    <w:p w14:paraId="31F49129" w14:textId="77777777" w:rsidR="005B159F" w:rsidRPr="00C004FA" w:rsidRDefault="005B159F" w:rsidP="003004D4">
      <w:pPr>
        <w:spacing w:after="0"/>
        <w:jc w:val="both"/>
        <w:rPr>
          <w:sz w:val="20"/>
          <w:szCs w:val="20"/>
        </w:rPr>
      </w:pPr>
    </w:p>
    <w:p w14:paraId="0E71AF55" w14:textId="77777777" w:rsidR="00C26FDB" w:rsidRPr="003004D4" w:rsidRDefault="007A3EAC" w:rsidP="003004D4">
      <w:pPr>
        <w:spacing w:after="0"/>
        <w:jc w:val="both"/>
        <w:rPr>
          <w:rFonts w:cstheme="minorHAnsi"/>
          <w:color w:val="4F81BD" w:themeColor="accent1"/>
          <w:szCs w:val="20"/>
        </w:rPr>
      </w:pPr>
      <w:r w:rsidRPr="003004D4">
        <w:rPr>
          <w:rFonts w:cstheme="minorHAnsi"/>
          <w:color w:val="4F81BD" w:themeColor="accent1"/>
          <w:szCs w:val="20"/>
        </w:rPr>
        <w:t>La table</w:t>
      </w:r>
      <w:r w:rsidR="00151648">
        <w:rPr>
          <w:rFonts w:cstheme="minorHAnsi"/>
          <w:color w:val="4F81BD" w:themeColor="accent1"/>
          <w:szCs w:val="20"/>
        </w:rPr>
        <w:t xml:space="preserve"> de valeurs</w:t>
      </w:r>
      <w:r w:rsidRPr="003004D4">
        <w:rPr>
          <w:rFonts w:cstheme="minorHAnsi"/>
          <w:color w:val="4F81BD" w:themeColor="accent1"/>
          <w:szCs w:val="20"/>
        </w:rPr>
        <w:t xml:space="preserve"> </w:t>
      </w:r>
      <w:r w:rsidR="003A7FBB">
        <w:rPr>
          <w:rFonts w:cstheme="minorHAnsi"/>
          <w:color w:val="4F81BD" w:themeColor="accent1"/>
          <w:szCs w:val="20"/>
        </w:rPr>
        <w:t>IR_CIM_V</w:t>
      </w:r>
      <w:r w:rsidRPr="003004D4">
        <w:rPr>
          <w:rFonts w:cstheme="minorHAnsi"/>
          <w:color w:val="4F81BD" w:themeColor="accent1"/>
          <w:szCs w:val="20"/>
        </w:rPr>
        <w:t xml:space="preserve"> </w:t>
      </w:r>
      <w:r w:rsidR="004410CC">
        <w:rPr>
          <w:rFonts w:cstheme="minorHAnsi"/>
          <w:color w:val="4F81BD" w:themeColor="accent1"/>
          <w:szCs w:val="20"/>
        </w:rPr>
        <w:t>(bibliothèque ORAVAL)</w:t>
      </w:r>
    </w:p>
    <w:p w14:paraId="3A6016C3" w14:textId="77777777" w:rsidR="007A3EAC" w:rsidRPr="00893146" w:rsidRDefault="00C26FDB" w:rsidP="00C85EDA">
      <w:pPr>
        <w:spacing w:after="0"/>
        <w:jc w:val="both"/>
        <w:rPr>
          <w:sz w:val="20"/>
          <w:szCs w:val="20"/>
        </w:rPr>
      </w:pPr>
      <w:r w:rsidRPr="00893146">
        <w:rPr>
          <w:sz w:val="20"/>
          <w:szCs w:val="20"/>
        </w:rPr>
        <w:t xml:space="preserve">Elle </w:t>
      </w:r>
      <w:r w:rsidR="007A3EAC" w:rsidRPr="00893146">
        <w:rPr>
          <w:sz w:val="20"/>
          <w:szCs w:val="20"/>
        </w:rPr>
        <w:t>donne la correspondance entre le code cim10 (</w:t>
      </w:r>
      <w:proofErr w:type="spellStart"/>
      <w:r w:rsidR="007A3EAC" w:rsidRPr="00893146">
        <w:rPr>
          <w:sz w:val="20"/>
          <w:szCs w:val="20"/>
        </w:rPr>
        <w:t>cim_cod</w:t>
      </w:r>
      <w:proofErr w:type="spellEnd"/>
      <w:r w:rsidR="007A3EAC" w:rsidRPr="00893146">
        <w:rPr>
          <w:sz w:val="20"/>
          <w:szCs w:val="20"/>
        </w:rPr>
        <w:t>) et le numéro d'</w:t>
      </w:r>
      <w:proofErr w:type="spellStart"/>
      <w:r w:rsidR="007A3EAC" w:rsidRPr="00893146">
        <w:rPr>
          <w:sz w:val="20"/>
          <w:szCs w:val="20"/>
        </w:rPr>
        <w:t>ald</w:t>
      </w:r>
      <w:proofErr w:type="spellEnd"/>
      <w:r w:rsidR="007A3EAC" w:rsidRPr="00893146">
        <w:rPr>
          <w:sz w:val="20"/>
          <w:szCs w:val="20"/>
        </w:rPr>
        <w:t xml:space="preserve"> (ald_030_cod)</w:t>
      </w:r>
      <w:r w:rsidRPr="00893146">
        <w:rPr>
          <w:sz w:val="20"/>
          <w:szCs w:val="20"/>
        </w:rPr>
        <w:t xml:space="preserve"> </w:t>
      </w:r>
      <w:r w:rsidR="007A3EAC" w:rsidRPr="00893146">
        <w:rPr>
          <w:sz w:val="20"/>
          <w:szCs w:val="20"/>
        </w:rPr>
        <w:t>selon la</w:t>
      </w:r>
      <w:r w:rsidR="0025237C" w:rsidRPr="00893146">
        <w:rPr>
          <w:sz w:val="20"/>
          <w:szCs w:val="20"/>
        </w:rPr>
        <w:t xml:space="preserve"> réglementation la plus récente.</w:t>
      </w:r>
      <w:r w:rsidR="004410CC">
        <w:rPr>
          <w:sz w:val="20"/>
          <w:szCs w:val="20"/>
        </w:rPr>
        <w:t xml:space="preserve"> </w:t>
      </w:r>
      <w:r w:rsidR="00151648">
        <w:rPr>
          <w:sz w:val="20"/>
          <w:szCs w:val="20"/>
        </w:rPr>
        <w:t>Attention, elle ne donne pas les codes associés aux ALD 31 et 32.</w:t>
      </w:r>
    </w:p>
    <w:p w14:paraId="13560A3D" w14:textId="77777777" w:rsidR="007A3EAC" w:rsidRDefault="007A3EAC">
      <w:pPr>
        <w:spacing w:after="0"/>
        <w:rPr>
          <w:sz w:val="20"/>
          <w:szCs w:val="20"/>
        </w:rPr>
      </w:pPr>
    </w:p>
    <w:p w14:paraId="66D38001" w14:textId="77777777" w:rsidR="00C004FA" w:rsidRDefault="003004D4" w:rsidP="003004D4">
      <w:pPr>
        <w:spacing w:after="0"/>
        <w:jc w:val="both"/>
        <w:rPr>
          <w:rFonts w:cstheme="minorHAnsi"/>
          <w:color w:val="4F81BD" w:themeColor="accent1"/>
          <w:szCs w:val="20"/>
        </w:rPr>
      </w:pPr>
      <w:r w:rsidRPr="003004D4">
        <w:rPr>
          <w:rFonts w:cstheme="minorHAnsi"/>
          <w:color w:val="4F81BD" w:themeColor="accent1"/>
          <w:szCs w:val="20"/>
        </w:rPr>
        <w:t xml:space="preserve">Liste des ALD </w:t>
      </w:r>
      <w:r w:rsidR="004D7A3C">
        <w:rPr>
          <w:rFonts w:cstheme="minorHAnsi"/>
          <w:color w:val="4F81BD" w:themeColor="accent1"/>
          <w:szCs w:val="20"/>
        </w:rPr>
        <w:t>table IR_ALD_V (mod</w:t>
      </w:r>
      <w:r w:rsidR="004410CC">
        <w:rPr>
          <w:rFonts w:cstheme="minorHAnsi"/>
          <w:color w:val="4F81BD" w:themeColor="accent1"/>
          <w:szCs w:val="20"/>
        </w:rPr>
        <w:t>a</w:t>
      </w:r>
      <w:r w:rsidR="004D7A3C">
        <w:rPr>
          <w:rFonts w:cstheme="minorHAnsi"/>
          <w:color w:val="4F81BD" w:themeColor="accent1"/>
          <w:szCs w:val="20"/>
        </w:rPr>
        <w:t>lités de la variable IMB_ALD_NUM)</w:t>
      </w:r>
    </w:p>
    <w:p w14:paraId="5AE288E5" w14:textId="77777777" w:rsidR="004D7A3C" w:rsidRPr="004D7A3C" w:rsidRDefault="004D7A3C" w:rsidP="004D7A3C">
      <w:pPr>
        <w:spacing w:after="0"/>
        <w:rPr>
          <w:sz w:val="20"/>
          <w:szCs w:val="20"/>
        </w:rPr>
      </w:pPr>
      <w:r w:rsidRPr="004D7A3C">
        <w:rPr>
          <w:sz w:val="20"/>
          <w:szCs w:val="20"/>
        </w:rPr>
        <w:t>0</w:t>
      </w:r>
      <w:r w:rsidRPr="004D7A3C">
        <w:rPr>
          <w:sz w:val="20"/>
          <w:szCs w:val="20"/>
        </w:rPr>
        <w:tab/>
        <w:t>sans objet</w:t>
      </w:r>
    </w:p>
    <w:p w14:paraId="3FAA8D90" w14:textId="77777777" w:rsidR="004D7A3C" w:rsidRPr="004D7A3C" w:rsidRDefault="004D7A3C" w:rsidP="004D7A3C">
      <w:pPr>
        <w:spacing w:after="0"/>
        <w:rPr>
          <w:sz w:val="20"/>
          <w:szCs w:val="20"/>
        </w:rPr>
      </w:pPr>
      <w:r w:rsidRPr="004D7A3C">
        <w:rPr>
          <w:sz w:val="20"/>
          <w:szCs w:val="20"/>
        </w:rPr>
        <w:t>1</w:t>
      </w:r>
      <w:r w:rsidRPr="004D7A3C">
        <w:rPr>
          <w:sz w:val="20"/>
          <w:szCs w:val="20"/>
        </w:rPr>
        <w:tab/>
        <w:t>accident vasculaire cérébral invalidant ;</w:t>
      </w:r>
    </w:p>
    <w:p w14:paraId="0D059506" w14:textId="77777777" w:rsidR="004D7A3C" w:rsidRPr="004D7A3C" w:rsidRDefault="004D7A3C" w:rsidP="004D7A3C">
      <w:pPr>
        <w:spacing w:after="0"/>
        <w:rPr>
          <w:sz w:val="20"/>
          <w:szCs w:val="20"/>
        </w:rPr>
      </w:pPr>
      <w:r w:rsidRPr="004D7A3C">
        <w:rPr>
          <w:sz w:val="20"/>
          <w:szCs w:val="20"/>
        </w:rPr>
        <w:t>2</w:t>
      </w:r>
      <w:r w:rsidRPr="004D7A3C">
        <w:rPr>
          <w:sz w:val="20"/>
          <w:szCs w:val="20"/>
        </w:rPr>
        <w:tab/>
        <w:t>insuffisances médullaires et autres cytopénies chroniques ;</w:t>
      </w:r>
    </w:p>
    <w:p w14:paraId="2A32B423" w14:textId="77777777" w:rsidR="004D7A3C" w:rsidRPr="004D7A3C" w:rsidRDefault="004D7A3C" w:rsidP="004D7A3C">
      <w:pPr>
        <w:spacing w:after="0"/>
        <w:rPr>
          <w:sz w:val="20"/>
          <w:szCs w:val="20"/>
        </w:rPr>
      </w:pPr>
      <w:r w:rsidRPr="004D7A3C">
        <w:rPr>
          <w:sz w:val="20"/>
          <w:szCs w:val="20"/>
        </w:rPr>
        <w:t>3</w:t>
      </w:r>
      <w:r w:rsidRPr="004D7A3C">
        <w:rPr>
          <w:sz w:val="20"/>
          <w:szCs w:val="20"/>
        </w:rPr>
        <w:tab/>
        <w:t>artériopathies chroniques avec manifestations ischémiques ;</w:t>
      </w:r>
    </w:p>
    <w:p w14:paraId="76357BF4" w14:textId="77777777" w:rsidR="004D7A3C" w:rsidRPr="004D7A3C" w:rsidRDefault="004D7A3C" w:rsidP="004D7A3C">
      <w:pPr>
        <w:spacing w:after="0"/>
        <w:rPr>
          <w:sz w:val="20"/>
          <w:szCs w:val="20"/>
        </w:rPr>
      </w:pPr>
      <w:r w:rsidRPr="004D7A3C">
        <w:rPr>
          <w:sz w:val="20"/>
          <w:szCs w:val="20"/>
        </w:rPr>
        <w:t>4</w:t>
      </w:r>
      <w:r w:rsidRPr="004D7A3C">
        <w:rPr>
          <w:sz w:val="20"/>
          <w:szCs w:val="20"/>
        </w:rPr>
        <w:tab/>
      </w:r>
      <w:r w:rsidR="00A62E0C" w:rsidRPr="004D7A3C">
        <w:rPr>
          <w:sz w:val="20"/>
          <w:szCs w:val="20"/>
        </w:rPr>
        <w:t>bilharzioses compliquées</w:t>
      </w:r>
      <w:r w:rsidRPr="004D7A3C">
        <w:rPr>
          <w:sz w:val="20"/>
          <w:szCs w:val="20"/>
        </w:rPr>
        <w:t> ;</w:t>
      </w:r>
    </w:p>
    <w:p w14:paraId="7CE1264A" w14:textId="77777777" w:rsidR="004D7A3C" w:rsidRPr="004D7A3C" w:rsidRDefault="004D7A3C" w:rsidP="00A50843">
      <w:pPr>
        <w:spacing w:after="0"/>
        <w:ind w:left="705" w:hanging="705"/>
        <w:rPr>
          <w:sz w:val="20"/>
          <w:szCs w:val="20"/>
        </w:rPr>
      </w:pPr>
      <w:r w:rsidRPr="004D7A3C">
        <w:rPr>
          <w:sz w:val="20"/>
          <w:szCs w:val="20"/>
        </w:rPr>
        <w:t>5</w:t>
      </w:r>
      <w:r w:rsidRPr="004D7A3C">
        <w:rPr>
          <w:sz w:val="20"/>
          <w:szCs w:val="20"/>
        </w:rPr>
        <w:tab/>
      </w:r>
      <w:r w:rsidR="00A62E0C" w:rsidRPr="004D7A3C">
        <w:rPr>
          <w:sz w:val="20"/>
          <w:szCs w:val="20"/>
        </w:rPr>
        <w:t>insuffisances cardiaques graves</w:t>
      </w:r>
      <w:r w:rsidRPr="004D7A3C">
        <w:rPr>
          <w:sz w:val="20"/>
          <w:szCs w:val="20"/>
        </w:rPr>
        <w:t>, troubles du rythme graves, cardiopathies valvulaires graves, cardiopathies congénitales graves ;</w:t>
      </w:r>
    </w:p>
    <w:p w14:paraId="6486DF63" w14:textId="77777777" w:rsidR="004D7A3C" w:rsidRPr="004D7A3C" w:rsidRDefault="004D7A3C" w:rsidP="004D7A3C">
      <w:pPr>
        <w:spacing w:after="0"/>
        <w:rPr>
          <w:sz w:val="20"/>
          <w:szCs w:val="20"/>
        </w:rPr>
      </w:pPr>
      <w:r w:rsidRPr="004D7A3C">
        <w:rPr>
          <w:sz w:val="20"/>
          <w:szCs w:val="20"/>
        </w:rPr>
        <w:t>6</w:t>
      </w:r>
      <w:r w:rsidRPr="004D7A3C">
        <w:rPr>
          <w:sz w:val="20"/>
          <w:szCs w:val="20"/>
        </w:rPr>
        <w:tab/>
        <w:t>maladies chroniques actives du foie et cirrhoses ;</w:t>
      </w:r>
    </w:p>
    <w:p w14:paraId="2534D892" w14:textId="77777777" w:rsidR="004D7A3C" w:rsidRPr="004D7A3C" w:rsidRDefault="004D7A3C" w:rsidP="004D7A3C">
      <w:pPr>
        <w:spacing w:after="0"/>
        <w:ind w:left="705" w:hanging="705"/>
        <w:rPr>
          <w:sz w:val="20"/>
          <w:szCs w:val="20"/>
        </w:rPr>
      </w:pPr>
      <w:r w:rsidRPr="004D7A3C">
        <w:rPr>
          <w:sz w:val="20"/>
          <w:szCs w:val="20"/>
        </w:rPr>
        <w:t>7</w:t>
      </w:r>
      <w:r w:rsidRPr="004D7A3C">
        <w:rPr>
          <w:sz w:val="20"/>
          <w:szCs w:val="20"/>
        </w:rPr>
        <w:tab/>
      </w:r>
      <w:r w:rsidR="00A62E0C" w:rsidRPr="004D7A3C">
        <w:rPr>
          <w:sz w:val="20"/>
          <w:szCs w:val="20"/>
        </w:rPr>
        <w:t>déficits immunitaires primitifs graves</w:t>
      </w:r>
      <w:r w:rsidRPr="004D7A3C">
        <w:rPr>
          <w:sz w:val="20"/>
          <w:szCs w:val="20"/>
        </w:rPr>
        <w:t xml:space="preserve"> nécessitant un traitement prolongé, infection par le virus de l'</w:t>
      </w:r>
      <w:proofErr w:type="spellStart"/>
      <w:r w:rsidRPr="004D7A3C">
        <w:rPr>
          <w:sz w:val="20"/>
          <w:szCs w:val="20"/>
        </w:rPr>
        <w:t>immuno-déficience</w:t>
      </w:r>
      <w:proofErr w:type="spellEnd"/>
      <w:r w:rsidRPr="004D7A3C">
        <w:rPr>
          <w:sz w:val="20"/>
          <w:szCs w:val="20"/>
        </w:rPr>
        <w:t xml:space="preserve"> humaine (VIH) ;</w:t>
      </w:r>
    </w:p>
    <w:p w14:paraId="77651953" w14:textId="77777777" w:rsidR="004D7A3C" w:rsidRPr="004D7A3C" w:rsidRDefault="004D7A3C" w:rsidP="004D7A3C">
      <w:pPr>
        <w:spacing w:after="0"/>
        <w:rPr>
          <w:sz w:val="20"/>
          <w:szCs w:val="20"/>
        </w:rPr>
      </w:pPr>
      <w:r w:rsidRPr="004D7A3C">
        <w:rPr>
          <w:sz w:val="20"/>
          <w:szCs w:val="20"/>
        </w:rPr>
        <w:t>8</w:t>
      </w:r>
      <w:r w:rsidRPr="004D7A3C">
        <w:rPr>
          <w:sz w:val="20"/>
          <w:szCs w:val="20"/>
        </w:rPr>
        <w:tab/>
        <w:t>diabète de type 1 et diabète de type 2 ;</w:t>
      </w:r>
    </w:p>
    <w:p w14:paraId="7C897F82" w14:textId="77777777" w:rsidR="004D7A3C" w:rsidRPr="004D7A3C" w:rsidRDefault="004D7A3C" w:rsidP="004D7A3C">
      <w:pPr>
        <w:spacing w:after="0"/>
        <w:rPr>
          <w:sz w:val="20"/>
          <w:szCs w:val="20"/>
        </w:rPr>
      </w:pPr>
      <w:r w:rsidRPr="004D7A3C">
        <w:rPr>
          <w:sz w:val="20"/>
          <w:szCs w:val="20"/>
        </w:rPr>
        <w:t>9</w:t>
      </w:r>
      <w:r w:rsidRPr="004D7A3C">
        <w:rPr>
          <w:sz w:val="20"/>
          <w:szCs w:val="20"/>
        </w:rPr>
        <w:tab/>
        <w:t>formes graves des affections neurologiques et musculaires (dont myopathie), épilepsie grave ;</w:t>
      </w:r>
    </w:p>
    <w:p w14:paraId="41ED8FE5" w14:textId="77777777" w:rsidR="004D7A3C" w:rsidRPr="004D7A3C" w:rsidRDefault="004D7A3C" w:rsidP="004D7A3C">
      <w:pPr>
        <w:spacing w:after="0"/>
        <w:rPr>
          <w:sz w:val="20"/>
          <w:szCs w:val="20"/>
        </w:rPr>
      </w:pPr>
      <w:r w:rsidRPr="004D7A3C">
        <w:rPr>
          <w:sz w:val="20"/>
          <w:szCs w:val="20"/>
        </w:rPr>
        <w:t>10</w:t>
      </w:r>
      <w:r w:rsidRPr="004D7A3C">
        <w:rPr>
          <w:sz w:val="20"/>
          <w:szCs w:val="20"/>
        </w:rPr>
        <w:tab/>
        <w:t>hémoglobinopathies, hémolyses, chroniques constitutionnelles et acquises sévères ;</w:t>
      </w:r>
    </w:p>
    <w:p w14:paraId="51B60CCC" w14:textId="77777777" w:rsidR="004D7A3C" w:rsidRPr="004D7A3C" w:rsidRDefault="004D7A3C" w:rsidP="004D7A3C">
      <w:pPr>
        <w:spacing w:after="0"/>
        <w:rPr>
          <w:sz w:val="20"/>
          <w:szCs w:val="20"/>
        </w:rPr>
      </w:pPr>
      <w:r w:rsidRPr="004D7A3C">
        <w:rPr>
          <w:sz w:val="20"/>
          <w:szCs w:val="20"/>
        </w:rPr>
        <w:t>11</w:t>
      </w:r>
      <w:r w:rsidRPr="004D7A3C">
        <w:rPr>
          <w:sz w:val="20"/>
          <w:szCs w:val="20"/>
        </w:rPr>
        <w:tab/>
        <w:t>hémophilies et affections constitutionnelles de l'hémostase graves ;</w:t>
      </w:r>
    </w:p>
    <w:p w14:paraId="5015C853" w14:textId="77777777" w:rsidR="004D7A3C" w:rsidRPr="004D7A3C" w:rsidRDefault="004D7A3C" w:rsidP="004D7A3C">
      <w:pPr>
        <w:spacing w:after="0"/>
        <w:rPr>
          <w:sz w:val="20"/>
          <w:szCs w:val="20"/>
        </w:rPr>
      </w:pPr>
      <w:r w:rsidRPr="004D7A3C">
        <w:rPr>
          <w:sz w:val="20"/>
          <w:szCs w:val="20"/>
        </w:rPr>
        <w:t>12</w:t>
      </w:r>
      <w:r w:rsidRPr="004D7A3C">
        <w:rPr>
          <w:sz w:val="20"/>
          <w:szCs w:val="20"/>
        </w:rPr>
        <w:tab/>
        <w:t>Hypertension artérielle sévère</w:t>
      </w:r>
    </w:p>
    <w:p w14:paraId="6EB2E64D" w14:textId="77777777" w:rsidR="004D7A3C" w:rsidRPr="004D7A3C" w:rsidRDefault="004D7A3C" w:rsidP="004D7A3C">
      <w:pPr>
        <w:spacing w:after="0"/>
        <w:rPr>
          <w:sz w:val="20"/>
          <w:szCs w:val="20"/>
        </w:rPr>
      </w:pPr>
      <w:r w:rsidRPr="004D7A3C">
        <w:rPr>
          <w:sz w:val="20"/>
          <w:szCs w:val="20"/>
        </w:rPr>
        <w:t>13</w:t>
      </w:r>
      <w:r w:rsidRPr="004D7A3C">
        <w:rPr>
          <w:sz w:val="20"/>
          <w:szCs w:val="20"/>
        </w:rPr>
        <w:tab/>
      </w:r>
      <w:r w:rsidR="00A62E0C" w:rsidRPr="004D7A3C">
        <w:rPr>
          <w:sz w:val="20"/>
          <w:szCs w:val="20"/>
        </w:rPr>
        <w:t>maladies coronaires</w:t>
      </w:r>
      <w:r w:rsidRPr="004D7A3C">
        <w:rPr>
          <w:sz w:val="20"/>
          <w:szCs w:val="20"/>
        </w:rPr>
        <w:t> ;</w:t>
      </w:r>
    </w:p>
    <w:p w14:paraId="603A031E" w14:textId="77777777" w:rsidR="004D7A3C" w:rsidRPr="004D7A3C" w:rsidRDefault="004D7A3C" w:rsidP="004D7A3C">
      <w:pPr>
        <w:spacing w:after="0"/>
        <w:rPr>
          <w:sz w:val="20"/>
          <w:szCs w:val="20"/>
        </w:rPr>
      </w:pPr>
      <w:r w:rsidRPr="004D7A3C">
        <w:rPr>
          <w:sz w:val="20"/>
          <w:szCs w:val="20"/>
        </w:rPr>
        <w:t>14</w:t>
      </w:r>
      <w:r w:rsidRPr="004D7A3C">
        <w:rPr>
          <w:sz w:val="20"/>
          <w:szCs w:val="20"/>
        </w:rPr>
        <w:tab/>
      </w:r>
      <w:r w:rsidR="00A62E0C" w:rsidRPr="004D7A3C">
        <w:rPr>
          <w:sz w:val="20"/>
          <w:szCs w:val="20"/>
        </w:rPr>
        <w:t>insuffisances respiratoires chroniques graves</w:t>
      </w:r>
      <w:r w:rsidRPr="004D7A3C">
        <w:rPr>
          <w:sz w:val="20"/>
          <w:szCs w:val="20"/>
        </w:rPr>
        <w:t> ;</w:t>
      </w:r>
    </w:p>
    <w:p w14:paraId="2C968C83" w14:textId="77777777" w:rsidR="004D7A3C" w:rsidRPr="004D7A3C" w:rsidRDefault="004D7A3C" w:rsidP="004D7A3C">
      <w:pPr>
        <w:spacing w:after="0"/>
        <w:rPr>
          <w:sz w:val="20"/>
          <w:szCs w:val="20"/>
        </w:rPr>
      </w:pPr>
      <w:r w:rsidRPr="004D7A3C">
        <w:rPr>
          <w:sz w:val="20"/>
          <w:szCs w:val="20"/>
        </w:rPr>
        <w:t>15</w:t>
      </w:r>
      <w:r w:rsidRPr="004D7A3C">
        <w:rPr>
          <w:sz w:val="20"/>
          <w:szCs w:val="20"/>
        </w:rPr>
        <w:tab/>
      </w:r>
      <w:r w:rsidR="00A62E0C" w:rsidRPr="004D7A3C">
        <w:rPr>
          <w:sz w:val="20"/>
          <w:szCs w:val="20"/>
        </w:rPr>
        <w:t>maladies</w:t>
      </w:r>
      <w:r w:rsidRPr="004D7A3C">
        <w:rPr>
          <w:sz w:val="20"/>
          <w:szCs w:val="20"/>
        </w:rPr>
        <w:t xml:space="preserve"> d'Alzheimer et autres démences ;</w:t>
      </w:r>
    </w:p>
    <w:p w14:paraId="269945AC" w14:textId="77777777" w:rsidR="004D7A3C" w:rsidRPr="004D7A3C" w:rsidRDefault="004D7A3C" w:rsidP="004D7A3C">
      <w:pPr>
        <w:spacing w:after="0"/>
        <w:rPr>
          <w:sz w:val="20"/>
          <w:szCs w:val="20"/>
        </w:rPr>
      </w:pPr>
      <w:r w:rsidRPr="004D7A3C">
        <w:rPr>
          <w:sz w:val="20"/>
          <w:szCs w:val="20"/>
        </w:rPr>
        <w:t>16</w:t>
      </w:r>
      <w:r w:rsidRPr="004D7A3C">
        <w:rPr>
          <w:sz w:val="20"/>
          <w:szCs w:val="20"/>
        </w:rPr>
        <w:tab/>
      </w:r>
      <w:r w:rsidR="00A62E0C" w:rsidRPr="004D7A3C">
        <w:rPr>
          <w:sz w:val="20"/>
          <w:szCs w:val="20"/>
        </w:rPr>
        <w:t>maladies</w:t>
      </w:r>
      <w:r w:rsidRPr="004D7A3C">
        <w:rPr>
          <w:sz w:val="20"/>
          <w:szCs w:val="20"/>
        </w:rPr>
        <w:t xml:space="preserve"> de Parkinson ;</w:t>
      </w:r>
    </w:p>
    <w:p w14:paraId="6112A748" w14:textId="77777777" w:rsidR="004D7A3C" w:rsidRPr="004D7A3C" w:rsidRDefault="004D7A3C" w:rsidP="004D7A3C">
      <w:pPr>
        <w:spacing w:after="0"/>
        <w:rPr>
          <w:sz w:val="20"/>
          <w:szCs w:val="20"/>
        </w:rPr>
      </w:pPr>
      <w:r w:rsidRPr="004D7A3C">
        <w:rPr>
          <w:sz w:val="20"/>
          <w:szCs w:val="20"/>
        </w:rPr>
        <w:t>17</w:t>
      </w:r>
      <w:r w:rsidRPr="004D7A3C">
        <w:rPr>
          <w:sz w:val="20"/>
          <w:szCs w:val="20"/>
        </w:rPr>
        <w:tab/>
        <w:t>maladies métaboliques héréditaires nécessitant un traitement prolongé spécialisé ;</w:t>
      </w:r>
    </w:p>
    <w:p w14:paraId="23A86028" w14:textId="77777777" w:rsidR="004D7A3C" w:rsidRPr="004D7A3C" w:rsidRDefault="004D7A3C" w:rsidP="004D7A3C">
      <w:pPr>
        <w:spacing w:after="0"/>
        <w:rPr>
          <w:sz w:val="20"/>
          <w:szCs w:val="20"/>
        </w:rPr>
      </w:pPr>
      <w:r w:rsidRPr="004D7A3C">
        <w:rPr>
          <w:sz w:val="20"/>
          <w:szCs w:val="20"/>
        </w:rPr>
        <w:t>18</w:t>
      </w:r>
      <w:r w:rsidRPr="004D7A3C">
        <w:rPr>
          <w:sz w:val="20"/>
          <w:szCs w:val="20"/>
        </w:rPr>
        <w:tab/>
      </w:r>
      <w:r w:rsidR="00A62E0C" w:rsidRPr="004D7A3C">
        <w:rPr>
          <w:sz w:val="20"/>
          <w:szCs w:val="20"/>
        </w:rPr>
        <w:t>mucoviscidoses</w:t>
      </w:r>
      <w:r w:rsidRPr="004D7A3C">
        <w:rPr>
          <w:sz w:val="20"/>
          <w:szCs w:val="20"/>
        </w:rPr>
        <w:t> ;</w:t>
      </w:r>
    </w:p>
    <w:p w14:paraId="0D7DA0B2" w14:textId="77777777" w:rsidR="004D7A3C" w:rsidRPr="004D7A3C" w:rsidRDefault="004D7A3C" w:rsidP="004D7A3C">
      <w:pPr>
        <w:spacing w:after="0"/>
        <w:rPr>
          <w:sz w:val="20"/>
          <w:szCs w:val="20"/>
        </w:rPr>
      </w:pPr>
      <w:r w:rsidRPr="004D7A3C">
        <w:rPr>
          <w:sz w:val="20"/>
          <w:szCs w:val="20"/>
        </w:rPr>
        <w:t>19</w:t>
      </w:r>
      <w:r w:rsidRPr="004D7A3C">
        <w:rPr>
          <w:sz w:val="20"/>
          <w:szCs w:val="20"/>
        </w:rPr>
        <w:tab/>
      </w:r>
      <w:r w:rsidR="00A62E0C" w:rsidRPr="004D7A3C">
        <w:rPr>
          <w:sz w:val="20"/>
          <w:szCs w:val="20"/>
        </w:rPr>
        <w:t>néphropathies chroniques graves</w:t>
      </w:r>
      <w:r w:rsidRPr="004D7A3C">
        <w:rPr>
          <w:sz w:val="20"/>
          <w:szCs w:val="20"/>
        </w:rPr>
        <w:t xml:space="preserve"> et syndrome néphrotique primitif ;</w:t>
      </w:r>
    </w:p>
    <w:p w14:paraId="278A8F0D" w14:textId="77777777" w:rsidR="004D7A3C" w:rsidRPr="004D7A3C" w:rsidRDefault="004D7A3C" w:rsidP="004D7A3C">
      <w:pPr>
        <w:spacing w:after="0"/>
        <w:rPr>
          <w:sz w:val="20"/>
          <w:szCs w:val="20"/>
        </w:rPr>
      </w:pPr>
      <w:r w:rsidRPr="004D7A3C">
        <w:rPr>
          <w:sz w:val="20"/>
          <w:szCs w:val="20"/>
        </w:rPr>
        <w:t>20</w:t>
      </w:r>
      <w:r w:rsidRPr="004D7A3C">
        <w:rPr>
          <w:sz w:val="20"/>
          <w:szCs w:val="20"/>
        </w:rPr>
        <w:tab/>
      </w:r>
      <w:r w:rsidR="00A62E0C" w:rsidRPr="004D7A3C">
        <w:rPr>
          <w:sz w:val="20"/>
          <w:szCs w:val="20"/>
        </w:rPr>
        <w:t>paraplégies</w:t>
      </w:r>
      <w:r w:rsidRPr="004D7A3C">
        <w:rPr>
          <w:sz w:val="20"/>
          <w:szCs w:val="20"/>
        </w:rPr>
        <w:t> ;</w:t>
      </w:r>
    </w:p>
    <w:p w14:paraId="099EBD05" w14:textId="77777777" w:rsidR="004D7A3C" w:rsidRPr="004D7A3C" w:rsidRDefault="004D7A3C" w:rsidP="004D7A3C">
      <w:pPr>
        <w:spacing w:after="0"/>
        <w:rPr>
          <w:sz w:val="20"/>
          <w:szCs w:val="20"/>
        </w:rPr>
      </w:pPr>
      <w:r w:rsidRPr="004D7A3C">
        <w:rPr>
          <w:sz w:val="20"/>
          <w:szCs w:val="20"/>
        </w:rPr>
        <w:t>21</w:t>
      </w:r>
      <w:r w:rsidRPr="004D7A3C">
        <w:rPr>
          <w:sz w:val="20"/>
          <w:szCs w:val="20"/>
        </w:rPr>
        <w:tab/>
        <w:t>vascularites, lupus érythémateux systémique, sclérodermie systémique ;</w:t>
      </w:r>
    </w:p>
    <w:p w14:paraId="29C60D62" w14:textId="77777777" w:rsidR="004D7A3C" w:rsidRPr="004D7A3C" w:rsidRDefault="004D7A3C" w:rsidP="004D7A3C">
      <w:pPr>
        <w:spacing w:after="0"/>
        <w:rPr>
          <w:sz w:val="20"/>
          <w:szCs w:val="20"/>
        </w:rPr>
      </w:pPr>
      <w:r w:rsidRPr="004D7A3C">
        <w:rPr>
          <w:sz w:val="20"/>
          <w:szCs w:val="20"/>
        </w:rPr>
        <w:t>22</w:t>
      </w:r>
      <w:r w:rsidRPr="004D7A3C">
        <w:rPr>
          <w:sz w:val="20"/>
          <w:szCs w:val="20"/>
        </w:rPr>
        <w:tab/>
        <w:t>Polyarthrite rhumatoïde évolutive ;</w:t>
      </w:r>
    </w:p>
    <w:p w14:paraId="2DFC34A8" w14:textId="77777777" w:rsidR="004D7A3C" w:rsidRPr="004D7A3C" w:rsidRDefault="004D7A3C" w:rsidP="004D7A3C">
      <w:pPr>
        <w:spacing w:after="0"/>
        <w:rPr>
          <w:sz w:val="20"/>
          <w:szCs w:val="20"/>
        </w:rPr>
      </w:pPr>
      <w:r w:rsidRPr="004D7A3C">
        <w:rPr>
          <w:sz w:val="20"/>
          <w:szCs w:val="20"/>
        </w:rPr>
        <w:lastRenderedPageBreak/>
        <w:t>23</w:t>
      </w:r>
      <w:r w:rsidRPr="004D7A3C">
        <w:rPr>
          <w:sz w:val="20"/>
          <w:szCs w:val="20"/>
        </w:rPr>
        <w:tab/>
        <w:t>affections psychiatriques de longue durée ;</w:t>
      </w:r>
    </w:p>
    <w:p w14:paraId="3F7CD285" w14:textId="77777777" w:rsidR="004D7A3C" w:rsidRPr="004D7A3C" w:rsidRDefault="004D7A3C" w:rsidP="004D7A3C">
      <w:pPr>
        <w:spacing w:after="0"/>
        <w:rPr>
          <w:sz w:val="20"/>
          <w:szCs w:val="20"/>
        </w:rPr>
      </w:pPr>
      <w:r w:rsidRPr="004D7A3C">
        <w:rPr>
          <w:sz w:val="20"/>
          <w:szCs w:val="20"/>
        </w:rPr>
        <w:t>24</w:t>
      </w:r>
      <w:r w:rsidRPr="004D7A3C">
        <w:rPr>
          <w:sz w:val="20"/>
          <w:szCs w:val="20"/>
        </w:rPr>
        <w:tab/>
      </w:r>
      <w:r w:rsidR="00A62E0C" w:rsidRPr="004D7A3C">
        <w:rPr>
          <w:sz w:val="20"/>
          <w:szCs w:val="20"/>
        </w:rPr>
        <w:t>rectocolites hémorragiques</w:t>
      </w:r>
      <w:r w:rsidRPr="004D7A3C">
        <w:rPr>
          <w:sz w:val="20"/>
          <w:szCs w:val="20"/>
        </w:rPr>
        <w:t xml:space="preserve"> et maladie de </w:t>
      </w:r>
      <w:proofErr w:type="spellStart"/>
      <w:r w:rsidRPr="004D7A3C">
        <w:rPr>
          <w:sz w:val="20"/>
          <w:szCs w:val="20"/>
        </w:rPr>
        <w:t>Crohn</w:t>
      </w:r>
      <w:proofErr w:type="spellEnd"/>
      <w:r w:rsidRPr="004D7A3C">
        <w:rPr>
          <w:sz w:val="20"/>
          <w:szCs w:val="20"/>
        </w:rPr>
        <w:t xml:space="preserve"> évolutives ;</w:t>
      </w:r>
    </w:p>
    <w:p w14:paraId="32A508B7" w14:textId="77777777" w:rsidR="004D7A3C" w:rsidRPr="004D7A3C" w:rsidRDefault="004D7A3C" w:rsidP="004D7A3C">
      <w:pPr>
        <w:spacing w:after="0"/>
        <w:rPr>
          <w:sz w:val="20"/>
          <w:szCs w:val="20"/>
        </w:rPr>
      </w:pPr>
      <w:r w:rsidRPr="004D7A3C">
        <w:rPr>
          <w:sz w:val="20"/>
          <w:szCs w:val="20"/>
        </w:rPr>
        <w:t>25</w:t>
      </w:r>
      <w:r w:rsidRPr="004D7A3C">
        <w:rPr>
          <w:sz w:val="20"/>
          <w:szCs w:val="20"/>
        </w:rPr>
        <w:tab/>
      </w:r>
      <w:r w:rsidR="00A62E0C" w:rsidRPr="004D7A3C">
        <w:rPr>
          <w:sz w:val="20"/>
          <w:szCs w:val="20"/>
        </w:rPr>
        <w:t>scléroses</w:t>
      </w:r>
      <w:r w:rsidRPr="004D7A3C">
        <w:rPr>
          <w:sz w:val="20"/>
          <w:szCs w:val="20"/>
        </w:rPr>
        <w:t xml:space="preserve"> en plaques ;</w:t>
      </w:r>
    </w:p>
    <w:p w14:paraId="004C2A81" w14:textId="77777777" w:rsidR="004D7A3C" w:rsidRPr="004D7A3C" w:rsidRDefault="004D7A3C" w:rsidP="004D7A3C">
      <w:pPr>
        <w:spacing w:after="0"/>
        <w:rPr>
          <w:sz w:val="20"/>
          <w:szCs w:val="20"/>
        </w:rPr>
      </w:pPr>
      <w:r w:rsidRPr="004D7A3C">
        <w:rPr>
          <w:sz w:val="20"/>
          <w:szCs w:val="20"/>
        </w:rPr>
        <w:t>26</w:t>
      </w:r>
      <w:r w:rsidRPr="004D7A3C">
        <w:rPr>
          <w:sz w:val="20"/>
          <w:szCs w:val="20"/>
        </w:rPr>
        <w:tab/>
      </w:r>
      <w:r w:rsidR="00A62E0C" w:rsidRPr="004D7A3C">
        <w:rPr>
          <w:sz w:val="20"/>
          <w:szCs w:val="20"/>
        </w:rPr>
        <w:t>scolioses idiopathiques structurales évolutives</w:t>
      </w:r>
    </w:p>
    <w:p w14:paraId="0507380F" w14:textId="77777777" w:rsidR="004D7A3C" w:rsidRPr="004D7A3C" w:rsidRDefault="004D7A3C" w:rsidP="004D7A3C">
      <w:pPr>
        <w:spacing w:after="0"/>
        <w:rPr>
          <w:sz w:val="20"/>
          <w:szCs w:val="20"/>
        </w:rPr>
      </w:pPr>
      <w:r w:rsidRPr="004D7A3C">
        <w:rPr>
          <w:sz w:val="20"/>
          <w:szCs w:val="20"/>
        </w:rPr>
        <w:t>27</w:t>
      </w:r>
      <w:r w:rsidRPr="004D7A3C">
        <w:rPr>
          <w:sz w:val="20"/>
          <w:szCs w:val="20"/>
        </w:rPr>
        <w:tab/>
      </w:r>
      <w:r w:rsidR="00A62E0C" w:rsidRPr="004D7A3C">
        <w:rPr>
          <w:sz w:val="20"/>
          <w:szCs w:val="20"/>
        </w:rPr>
        <w:t>spondylarthrites graves</w:t>
      </w:r>
      <w:r w:rsidRPr="004D7A3C">
        <w:rPr>
          <w:sz w:val="20"/>
          <w:szCs w:val="20"/>
        </w:rPr>
        <w:t> ;</w:t>
      </w:r>
    </w:p>
    <w:p w14:paraId="00FE5CD7" w14:textId="77777777" w:rsidR="004D7A3C" w:rsidRPr="004D7A3C" w:rsidRDefault="004D7A3C" w:rsidP="004D7A3C">
      <w:pPr>
        <w:spacing w:after="0"/>
        <w:rPr>
          <w:sz w:val="20"/>
          <w:szCs w:val="20"/>
        </w:rPr>
      </w:pPr>
      <w:r w:rsidRPr="004D7A3C">
        <w:rPr>
          <w:sz w:val="20"/>
          <w:szCs w:val="20"/>
        </w:rPr>
        <w:t>28</w:t>
      </w:r>
      <w:r w:rsidRPr="004D7A3C">
        <w:rPr>
          <w:sz w:val="20"/>
          <w:szCs w:val="20"/>
        </w:rPr>
        <w:tab/>
        <w:t>suites de transplantation d'organe ;</w:t>
      </w:r>
    </w:p>
    <w:p w14:paraId="393C473C" w14:textId="77777777" w:rsidR="004D7A3C" w:rsidRPr="004D7A3C" w:rsidRDefault="004D7A3C" w:rsidP="004D7A3C">
      <w:pPr>
        <w:spacing w:after="0"/>
        <w:rPr>
          <w:sz w:val="20"/>
          <w:szCs w:val="20"/>
        </w:rPr>
      </w:pPr>
      <w:r w:rsidRPr="004D7A3C">
        <w:rPr>
          <w:sz w:val="20"/>
          <w:szCs w:val="20"/>
        </w:rPr>
        <w:t>29</w:t>
      </w:r>
      <w:r w:rsidRPr="004D7A3C">
        <w:rPr>
          <w:sz w:val="20"/>
          <w:szCs w:val="20"/>
        </w:rPr>
        <w:tab/>
      </w:r>
      <w:r w:rsidR="00A62E0C" w:rsidRPr="004D7A3C">
        <w:rPr>
          <w:sz w:val="20"/>
          <w:szCs w:val="20"/>
        </w:rPr>
        <w:t>tuberculoses actives</w:t>
      </w:r>
      <w:r w:rsidRPr="004D7A3C">
        <w:rPr>
          <w:sz w:val="20"/>
          <w:szCs w:val="20"/>
        </w:rPr>
        <w:t>, lèpre ;</w:t>
      </w:r>
    </w:p>
    <w:p w14:paraId="58859305" w14:textId="48E8EE90" w:rsidR="003004D4" w:rsidRDefault="004D7A3C" w:rsidP="004D7A3C">
      <w:pPr>
        <w:spacing w:after="0"/>
        <w:rPr>
          <w:sz w:val="20"/>
          <w:szCs w:val="20"/>
        </w:rPr>
      </w:pPr>
      <w:r w:rsidRPr="004D7A3C">
        <w:rPr>
          <w:sz w:val="20"/>
          <w:szCs w:val="20"/>
        </w:rPr>
        <w:t>30</w:t>
      </w:r>
      <w:r w:rsidRPr="004D7A3C">
        <w:rPr>
          <w:sz w:val="20"/>
          <w:szCs w:val="20"/>
        </w:rPr>
        <w:tab/>
        <w:t>Tumeur maligne, affection maligne du tissu lymphatique ou hématopoïétique.</w:t>
      </w:r>
    </w:p>
    <w:p w14:paraId="2B14DFCF" w14:textId="7CB49981" w:rsidR="00B72DF6" w:rsidRDefault="00B72DF6" w:rsidP="004D7A3C">
      <w:pPr>
        <w:spacing w:after="0"/>
        <w:rPr>
          <w:sz w:val="20"/>
          <w:szCs w:val="20"/>
        </w:rPr>
      </w:pPr>
      <w:r>
        <w:rPr>
          <w:sz w:val="20"/>
          <w:szCs w:val="20"/>
        </w:rPr>
        <w:t>31</w:t>
      </w:r>
      <w:r>
        <w:rPr>
          <w:sz w:val="20"/>
          <w:szCs w:val="20"/>
        </w:rPr>
        <w:tab/>
        <w:t>ALD « </w:t>
      </w:r>
      <w:proofErr w:type="spellStart"/>
      <w:r>
        <w:rPr>
          <w:sz w:val="20"/>
          <w:szCs w:val="20"/>
        </w:rPr>
        <w:t>hors-liste</w:t>
      </w:r>
      <w:proofErr w:type="spellEnd"/>
      <w:r>
        <w:rPr>
          <w:sz w:val="20"/>
          <w:szCs w:val="20"/>
        </w:rPr>
        <w:t> »</w:t>
      </w:r>
    </w:p>
    <w:p w14:paraId="6DE55374" w14:textId="2835FF9C" w:rsidR="00B72DF6" w:rsidRDefault="00B72DF6" w:rsidP="004D7A3C">
      <w:pPr>
        <w:spacing w:after="0"/>
        <w:rPr>
          <w:sz w:val="20"/>
          <w:szCs w:val="20"/>
        </w:rPr>
      </w:pPr>
      <w:r>
        <w:rPr>
          <w:sz w:val="20"/>
          <w:szCs w:val="20"/>
        </w:rPr>
        <w:t xml:space="preserve">32 </w:t>
      </w:r>
      <w:r>
        <w:rPr>
          <w:sz w:val="20"/>
          <w:szCs w:val="20"/>
        </w:rPr>
        <w:tab/>
        <w:t>ALD « </w:t>
      </w:r>
      <w:proofErr w:type="spellStart"/>
      <w:r>
        <w:rPr>
          <w:sz w:val="20"/>
          <w:szCs w:val="20"/>
        </w:rPr>
        <w:t>Polypathologies</w:t>
      </w:r>
      <w:proofErr w:type="spellEnd"/>
      <w:r>
        <w:rPr>
          <w:sz w:val="20"/>
          <w:szCs w:val="20"/>
        </w:rPr>
        <w:t> » : p</w:t>
      </w:r>
      <w:r w:rsidRPr="00B72DF6">
        <w:rPr>
          <w:sz w:val="20"/>
          <w:szCs w:val="20"/>
        </w:rPr>
        <w:t>lusieurs affections entraînant un état pathologique invalidant</w:t>
      </w:r>
    </w:p>
    <w:p w14:paraId="1765FD5D" w14:textId="77777777" w:rsidR="00685BF1" w:rsidRDefault="00685BF1" w:rsidP="004D7A3C">
      <w:pPr>
        <w:spacing w:after="0"/>
        <w:rPr>
          <w:sz w:val="20"/>
          <w:szCs w:val="20"/>
        </w:rPr>
      </w:pPr>
      <w:r>
        <w:rPr>
          <w:sz w:val="20"/>
          <w:szCs w:val="20"/>
        </w:rPr>
        <w:t>88</w:t>
      </w:r>
      <w:r>
        <w:rPr>
          <w:sz w:val="20"/>
          <w:szCs w:val="20"/>
        </w:rPr>
        <w:tab/>
        <w:t>Valeur inconnue</w:t>
      </w:r>
    </w:p>
    <w:p w14:paraId="3EB58465" w14:textId="77777777" w:rsidR="00685BF1" w:rsidRDefault="00685BF1" w:rsidP="004D7A3C">
      <w:pPr>
        <w:spacing w:after="0"/>
        <w:rPr>
          <w:sz w:val="20"/>
          <w:szCs w:val="20"/>
        </w:rPr>
      </w:pPr>
      <w:r>
        <w:rPr>
          <w:sz w:val="20"/>
          <w:szCs w:val="20"/>
        </w:rPr>
        <w:t>98</w:t>
      </w:r>
      <w:r>
        <w:rPr>
          <w:sz w:val="20"/>
          <w:szCs w:val="20"/>
        </w:rPr>
        <w:tab/>
        <w:t>Transcodage</w:t>
      </w:r>
    </w:p>
    <w:p w14:paraId="54A4E597" w14:textId="77777777" w:rsidR="00685BF1" w:rsidRDefault="00685BF1" w:rsidP="004D7A3C">
      <w:pPr>
        <w:spacing w:after="0"/>
        <w:rPr>
          <w:sz w:val="20"/>
          <w:szCs w:val="20"/>
        </w:rPr>
      </w:pPr>
      <w:r>
        <w:rPr>
          <w:sz w:val="20"/>
          <w:szCs w:val="20"/>
        </w:rPr>
        <w:t>99</w:t>
      </w:r>
      <w:r>
        <w:rPr>
          <w:sz w:val="20"/>
          <w:szCs w:val="20"/>
        </w:rPr>
        <w:tab/>
        <w:t>Affections hors liste ou ALD non ventilées</w:t>
      </w:r>
    </w:p>
    <w:p w14:paraId="5508B5F5" w14:textId="77777777" w:rsidR="003004D4" w:rsidRDefault="003004D4">
      <w:pPr>
        <w:spacing w:after="0"/>
        <w:rPr>
          <w:sz w:val="20"/>
          <w:szCs w:val="20"/>
        </w:rPr>
      </w:pPr>
    </w:p>
    <w:p w14:paraId="182F6EFB" w14:textId="77777777" w:rsidR="00C019A9" w:rsidRDefault="00C019A9" w:rsidP="001B49B7">
      <w:pPr>
        <w:spacing w:after="0" w:line="240" w:lineRule="exact"/>
        <w:jc w:val="both"/>
        <w:rPr>
          <w:rFonts w:ascii="Courier New" w:hAnsi="Courier New" w:cs="Courier New"/>
          <w:color w:val="000000"/>
          <w:sz w:val="20"/>
          <w:szCs w:val="20"/>
          <w:shd w:val="clear" w:color="auto" w:fill="FFFFFF"/>
        </w:rPr>
      </w:pPr>
    </w:p>
    <w:p w14:paraId="6EC141C9" w14:textId="16F9CA16" w:rsidR="00510C12" w:rsidRDefault="00B7250D" w:rsidP="001B49B7">
      <w:pPr>
        <w:spacing w:after="0" w:line="240" w:lineRule="exact"/>
        <w:jc w:val="both"/>
        <w:rPr>
          <w:rFonts w:cstheme="minorHAnsi"/>
          <w:b/>
          <w:color w:val="365F91" w:themeColor="accent1" w:themeShade="BF"/>
          <w:szCs w:val="20"/>
        </w:rPr>
      </w:pPr>
      <w:r>
        <w:rPr>
          <w:rFonts w:cstheme="minorHAnsi"/>
          <w:b/>
          <w:color w:val="365F91" w:themeColor="accent1" w:themeShade="BF"/>
          <w:szCs w:val="20"/>
        </w:rPr>
        <w:t xml:space="preserve">Programme 1 : </w:t>
      </w:r>
      <w:r w:rsidR="00510C12" w:rsidRPr="003004D4">
        <w:rPr>
          <w:rFonts w:cstheme="minorHAnsi"/>
          <w:b/>
          <w:color w:val="365F91" w:themeColor="accent1" w:themeShade="BF"/>
          <w:szCs w:val="20"/>
        </w:rPr>
        <w:t xml:space="preserve">Exemple de code pour recenser les bénéficiaires </w:t>
      </w:r>
      <w:r w:rsidR="003A7FBB">
        <w:rPr>
          <w:rFonts w:cstheme="minorHAnsi"/>
          <w:b/>
          <w:color w:val="365F91" w:themeColor="accent1" w:themeShade="BF"/>
          <w:szCs w:val="20"/>
        </w:rPr>
        <w:t>inscrits dans un</w:t>
      </w:r>
      <w:r w:rsidR="00510C12" w:rsidRPr="003004D4">
        <w:rPr>
          <w:rFonts w:cstheme="minorHAnsi"/>
          <w:b/>
          <w:color w:val="365F91" w:themeColor="accent1" w:themeShade="BF"/>
          <w:szCs w:val="20"/>
        </w:rPr>
        <w:t xml:space="preserve"> dispositif ALD en 201</w:t>
      </w:r>
      <w:r w:rsidR="003F782F">
        <w:rPr>
          <w:rFonts w:cstheme="minorHAnsi"/>
          <w:b/>
          <w:color w:val="365F91" w:themeColor="accent1" w:themeShade="BF"/>
          <w:szCs w:val="20"/>
        </w:rPr>
        <w:t>7</w:t>
      </w:r>
      <w:r w:rsidR="00510C12">
        <w:rPr>
          <w:rFonts w:cstheme="minorHAnsi"/>
          <w:b/>
          <w:color w:val="365F91" w:themeColor="accent1" w:themeShade="BF"/>
          <w:szCs w:val="20"/>
        </w:rPr>
        <w:t xml:space="preserve"> e</w:t>
      </w:r>
      <w:r w:rsidR="003A7FBB">
        <w:rPr>
          <w:rFonts w:cstheme="minorHAnsi"/>
          <w:b/>
          <w:color w:val="365F91" w:themeColor="accent1" w:themeShade="BF"/>
          <w:szCs w:val="20"/>
        </w:rPr>
        <w:t>n reconstituant bien</w:t>
      </w:r>
      <w:r w:rsidR="00510C12">
        <w:rPr>
          <w:rFonts w:cstheme="minorHAnsi"/>
          <w:b/>
          <w:color w:val="365F91" w:themeColor="accent1" w:themeShade="BF"/>
          <w:szCs w:val="20"/>
        </w:rPr>
        <w:t xml:space="preserve"> le numéro de leur ALD, à l’aide des codes CIM-10</w:t>
      </w:r>
    </w:p>
    <w:p w14:paraId="0705BB7A" w14:textId="77777777" w:rsidR="00313D1B" w:rsidRDefault="00313D1B" w:rsidP="00313D1B">
      <w:pPr>
        <w:autoSpaceDE w:val="0"/>
        <w:autoSpaceDN w:val="0"/>
        <w:adjustRightInd w:val="0"/>
        <w:spacing w:after="0" w:line="240" w:lineRule="auto"/>
        <w:rPr>
          <w:rFonts w:ascii="Courier New" w:hAnsi="Courier New" w:cs="Courier New"/>
          <w:color w:val="000000"/>
          <w:shd w:val="clear" w:color="auto" w:fill="FFFFFF"/>
        </w:rPr>
      </w:pPr>
    </w:p>
    <w:p w14:paraId="1DF40122" w14:textId="77777777" w:rsidR="00013C16" w:rsidRPr="002E4D6A" w:rsidRDefault="00013C16" w:rsidP="00013C16">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b/>
          <w:bCs/>
          <w:color w:val="000080"/>
          <w:sz w:val="18"/>
          <w:shd w:val="clear" w:color="auto" w:fill="FFFFFF"/>
        </w:rPr>
        <w:t>PROC</w:t>
      </w:r>
      <w:r w:rsidRPr="002E4D6A">
        <w:rPr>
          <w:rFonts w:ascii="Courier New" w:hAnsi="Courier New" w:cs="Courier New"/>
          <w:color w:val="000000"/>
          <w:sz w:val="18"/>
          <w:shd w:val="clear" w:color="auto" w:fill="FFFFFF"/>
        </w:rPr>
        <w:t xml:space="preserve"> </w:t>
      </w:r>
      <w:r w:rsidRPr="002E4D6A">
        <w:rPr>
          <w:rFonts w:ascii="Courier New" w:hAnsi="Courier New" w:cs="Courier New"/>
          <w:b/>
          <w:bCs/>
          <w:color w:val="000080"/>
          <w:sz w:val="18"/>
          <w:shd w:val="clear" w:color="auto" w:fill="FFFFFF"/>
        </w:rPr>
        <w:t>SQL</w:t>
      </w:r>
      <w:r w:rsidRPr="002E4D6A">
        <w:rPr>
          <w:rFonts w:ascii="Courier New" w:hAnsi="Courier New" w:cs="Courier New"/>
          <w:color w:val="000000"/>
          <w:sz w:val="18"/>
          <w:shd w:val="clear" w:color="auto" w:fill="FFFFFF"/>
        </w:rPr>
        <w:t>;</w:t>
      </w:r>
    </w:p>
    <w:p w14:paraId="34DC496C" w14:textId="7630152F" w:rsidR="00013C16" w:rsidRPr="002E4D6A" w:rsidRDefault="00013C16" w:rsidP="00013C16">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FF"/>
          <w:sz w:val="18"/>
          <w:shd w:val="clear" w:color="auto" w:fill="FFFFFF"/>
        </w:rPr>
        <w:t>CREATE</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TABLE</w:t>
      </w:r>
      <w:r w:rsidRPr="002E4D6A">
        <w:rPr>
          <w:rFonts w:ascii="Courier New" w:hAnsi="Courier New" w:cs="Courier New"/>
          <w:color w:val="000000"/>
          <w:sz w:val="18"/>
          <w:shd w:val="clear" w:color="auto" w:fill="FFFFFF"/>
        </w:rPr>
        <w:t xml:space="preserve"> ALD_referentiel2017 </w:t>
      </w:r>
      <w:r w:rsidRPr="002E4D6A">
        <w:rPr>
          <w:rFonts w:ascii="Courier New" w:hAnsi="Courier New" w:cs="Courier New"/>
          <w:color w:val="0000FF"/>
          <w:sz w:val="18"/>
          <w:shd w:val="clear" w:color="auto" w:fill="FFFFFF"/>
        </w:rPr>
        <w:t>AS</w:t>
      </w:r>
    </w:p>
    <w:p w14:paraId="01F9866F" w14:textId="07CA70FB" w:rsidR="00013C16" w:rsidRPr="002E4D6A" w:rsidRDefault="00013C16" w:rsidP="00013C16">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00FF"/>
          <w:sz w:val="18"/>
          <w:shd w:val="clear" w:color="auto" w:fill="FFFFFF"/>
        </w:rPr>
        <w:t>SELECT</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DISTINCT</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00"/>
          <w:sz w:val="18"/>
          <w:shd w:val="clear" w:color="auto" w:fill="FFFFFF"/>
        </w:rPr>
        <w:tab/>
      </w:r>
    </w:p>
    <w:p w14:paraId="0FC7EFF3" w14:textId="26E76D04" w:rsidR="00013C16" w:rsidRPr="002E4D6A" w:rsidRDefault="00013C16" w:rsidP="00013C16">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t>t2.ben_idt_ano,</w:t>
      </w:r>
    </w:p>
    <w:p w14:paraId="044CFC4C" w14:textId="22AE6ACF" w:rsidR="00013C16" w:rsidRPr="002E4D6A" w:rsidRDefault="00013C16" w:rsidP="00013C16">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t xml:space="preserve">t2.ben_nai_ann, </w:t>
      </w:r>
    </w:p>
    <w:p w14:paraId="187799DF" w14:textId="0CDC4CE7" w:rsidR="00013C16" w:rsidRPr="002E4D6A" w:rsidRDefault="00013C16" w:rsidP="00013C16">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t>t2.ben_sex_cod,</w:t>
      </w:r>
    </w:p>
    <w:p w14:paraId="3F56C492" w14:textId="72494EA7" w:rsidR="00013C16" w:rsidRPr="002E4D6A" w:rsidRDefault="00013C16" w:rsidP="00013C16">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t>t2.org_aff_ben,</w:t>
      </w:r>
    </w:p>
    <w:p w14:paraId="7EBFF698" w14:textId="2962A49F" w:rsidR="00013C16" w:rsidRPr="002E4D6A" w:rsidRDefault="00013C16" w:rsidP="00013C16">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t>t1.imb_ald_num,</w:t>
      </w:r>
    </w:p>
    <w:p w14:paraId="25641217" w14:textId="1521BFD7" w:rsidR="00013C16" w:rsidRPr="002E4D6A" w:rsidRDefault="00013C16" w:rsidP="00013C16">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t>t3.ald_030_cod,</w:t>
      </w:r>
    </w:p>
    <w:p w14:paraId="0B16D35A" w14:textId="2859D5FC" w:rsidR="00013C16" w:rsidRPr="002E4D6A" w:rsidRDefault="00013C16" w:rsidP="00013C16">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t>t1.imb_etm_nat</w:t>
      </w:r>
    </w:p>
    <w:p w14:paraId="05B6D2C1" w14:textId="1972DDF2" w:rsidR="00013C16" w:rsidRPr="002E4D6A" w:rsidRDefault="00013C16" w:rsidP="00013C16">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00FF"/>
          <w:sz w:val="18"/>
          <w:shd w:val="clear" w:color="auto" w:fill="FFFFFF"/>
        </w:rPr>
        <w:t>FROM</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oravue.ir_imb_r</w:t>
      </w:r>
      <w:proofErr w:type="spellEnd"/>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AS</w:t>
      </w:r>
      <w:r w:rsidRPr="002E4D6A">
        <w:rPr>
          <w:rFonts w:ascii="Courier New" w:hAnsi="Courier New" w:cs="Courier New"/>
          <w:color w:val="000000"/>
          <w:sz w:val="18"/>
          <w:shd w:val="clear" w:color="auto" w:fill="FFFFFF"/>
        </w:rPr>
        <w:t xml:space="preserve"> t1 </w:t>
      </w:r>
    </w:p>
    <w:p w14:paraId="232ABA0C" w14:textId="77777777" w:rsidR="003F782F" w:rsidRPr="002E4D6A" w:rsidRDefault="00013C16" w:rsidP="00013C16">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FF"/>
          <w:sz w:val="18"/>
          <w:shd w:val="clear" w:color="auto" w:fill="FFFFFF"/>
        </w:rPr>
        <w:t>LEFT</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JOIN</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oravue.ir_ben_r</w:t>
      </w:r>
      <w:proofErr w:type="spellEnd"/>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AS</w:t>
      </w:r>
      <w:r w:rsidRPr="002E4D6A">
        <w:rPr>
          <w:rFonts w:ascii="Courier New" w:hAnsi="Courier New" w:cs="Courier New"/>
          <w:color w:val="000000"/>
          <w:sz w:val="18"/>
          <w:shd w:val="clear" w:color="auto" w:fill="FFFFFF"/>
        </w:rPr>
        <w:t xml:space="preserve"> t2 </w:t>
      </w:r>
    </w:p>
    <w:p w14:paraId="51BFEC49" w14:textId="350BDD04" w:rsidR="00013C16" w:rsidRPr="002E4D6A" w:rsidRDefault="00013C16" w:rsidP="002E4D6A">
      <w:pPr>
        <w:autoSpaceDE w:val="0"/>
        <w:autoSpaceDN w:val="0"/>
        <w:adjustRightInd w:val="0"/>
        <w:spacing w:after="0" w:line="240" w:lineRule="auto"/>
        <w:ind w:firstLine="708"/>
        <w:rPr>
          <w:rFonts w:ascii="Courier New" w:hAnsi="Courier New" w:cs="Courier New"/>
          <w:color w:val="000000"/>
          <w:sz w:val="18"/>
          <w:shd w:val="clear" w:color="auto" w:fill="FFFFFF"/>
        </w:rPr>
      </w:pPr>
      <w:r w:rsidRPr="002E4D6A">
        <w:rPr>
          <w:rFonts w:ascii="Courier New" w:hAnsi="Courier New" w:cs="Courier New"/>
          <w:color w:val="0000FF"/>
          <w:sz w:val="18"/>
          <w:shd w:val="clear" w:color="auto" w:fill="FFFFFF"/>
        </w:rPr>
        <w:t>ON</w:t>
      </w:r>
      <w:r w:rsidRPr="002E4D6A">
        <w:rPr>
          <w:rFonts w:ascii="Courier New" w:hAnsi="Courier New" w:cs="Courier New"/>
          <w:color w:val="000000"/>
          <w:sz w:val="18"/>
          <w:shd w:val="clear" w:color="auto" w:fill="FFFFFF"/>
        </w:rPr>
        <w:t xml:space="preserve"> (t1.BEN_NIR_PSA=t2.BEN_NIR_PSA </w:t>
      </w:r>
      <w:r w:rsidRPr="002E4D6A">
        <w:rPr>
          <w:rFonts w:ascii="Courier New" w:hAnsi="Courier New" w:cs="Courier New"/>
          <w:color w:val="0000FF"/>
          <w:sz w:val="18"/>
          <w:shd w:val="clear" w:color="auto" w:fill="FFFFFF"/>
        </w:rPr>
        <w:t>AND</w:t>
      </w:r>
      <w:r w:rsidRPr="002E4D6A">
        <w:rPr>
          <w:rFonts w:ascii="Courier New" w:hAnsi="Courier New" w:cs="Courier New"/>
          <w:color w:val="000000"/>
          <w:sz w:val="18"/>
          <w:shd w:val="clear" w:color="auto" w:fill="FFFFFF"/>
        </w:rPr>
        <w:t xml:space="preserve"> t1.BEN_RNG_GEM=t2.BEN_RNG_GEM)</w:t>
      </w:r>
    </w:p>
    <w:p w14:paraId="061A5A0B" w14:textId="77777777" w:rsidR="003F782F" w:rsidRPr="002E4D6A" w:rsidRDefault="00013C16" w:rsidP="00013C16">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FF"/>
          <w:sz w:val="18"/>
          <w:shd w:val="clear" w:color="auto" w:fill="FFFFFF"/>
        </w:rPr>
        <w:t>LEFT</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JOIN</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oraval.ir_cim_v</w:t>
      </w:r>
      <w:proofErr w:type="spellEnd"/>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AS</w:t>
      </w:r>
      <w:r w:rsidRPr="002E4D6A">
        <w:rPr>
          <w:rFonts w:ascii="Courier New" w:hAnsi="Courier New" w:cs="Courier New"/>
          <w:color w:val="000000"/>
          <w:sz w:val="18"/>
          <w:shd w:val="clear" w:color="auto" w:fill="FFFFFF"/>
        </w:rPr>
        <w:t xml:space="preserve"> t3 </w:t>
      </w:r>
    </w:p>
    <w:p w14:paraId="4AD892DF" w14:textId="39301ECC" w:rsidR="00013C16" w:rsidRPr="002E4D6A" w:rsidRDefault="00013C16" w:rsidP="002E4D6A">
      <w:pPr>
        <w:autoSpaceDE w:val="0"/>
        <w:autoSpaceDN w:val="0"/>
        <w:adjustRightInd w:val="0"/>
        <w:spacing w:after="0" w:line="240" w:lineRule="auto"/>
        <w:ind w:firstLine="708"/>
        <w:rPr>
          <w:rFonts w:ascii="Courier New" w:hAnsi="Courier New" w:cs="Courier New"/>
          <w:color w:val="000000"/>
          <w:sz w:val="18"/>
          <w:shd w:val="clear" w:color="auto" w:fill="FFFFFF"/>
        </w:rPr>
      </w:pPr>
      <w:r w:rsidRPr="002E4D6A">
        <w:rPr>
          <w:rFonts w:ascii="Courier New" w:hAnsi="Courier New" w:cs="Courier New"/>
          <w:color w:val="0000FF"/>
          <w:sz w:val="18"/>
          <w:shd w:val="clear" w:color="auto" w:fill="FFFFFF"/>
        </w:rPr>
        <w:t>ON</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substr</w:t>
      </w:r>
      <w:proofErr w:type="spellEnd"/>
      <w:r w:rsidRPr="002E4D6A">
        <w:rPr>
          <w:rFonts w:ascii="Courier New" w:hAnsi="Courier New" w:cs="Courier New"/>
          <w:color w:val="000000"/>
          <w:sz w:val="18"/>
          <w:shd w:val="clear" w:color="auto" w:fill="FFFFFF"/>
        </w:rPr>
        <w:t>(t1.med_mtf_cod,</w:t>
      </w:r>
      <w:r w:rsidRPr="002E4D6A">
        <w:rPr>
          <w:rFonts w:ascii="Courier New" w:hAnsi="Courier New" w:cs="Courier New"/>
          <w:b/>
          <w:bCs/>
          <w:color w:val="008080"/>
          <w:sz w:val="18"/>
          <w:shd w:val="clear" w:color="auto" w:fill="FFFFFF"/>
        </w:rPr>
        <w:t>1</w:t>
      </w:r>
      <w:r w:rsidRPr="002E4D6A">
        <w:rPr>
          <w:rFonts w:ascii="Courier New" w:hAnsi="Courier New" w:cs="Courier New"/>
          <w:color w:val="000000"/>
          <w:sz w:val="18"/>
          <w:shd w:val="clear" w:color="auto" w:fill="FFFFFF"/>
        </w:rPr>
        <w:t>,</w:t>
      </w:r>
      <w:proofErr w:type="gramStart"/>
      <w:r w:rsidRPr="002E4D6A">
        <w:rPr>
          <w:rFonts w:ascii="Courier New" w:hAnsi="Courier New" w:cs="Courier New"/>
          <w:b/>
          <w:bCs/>
          <w:color w:val="008080"/>
          <w:sz w:val="18"/>
          <w:shd w:val="clear" w:color="auto" w:fill="FFFFFF"/>
        </w:rPr>
        <w:t>4</w:t>
      </w:r>
      <w:r w:rsidRPr="002E4D6A">
        <w:rPr>
          <w:rFonts w:ascii="Courier New" w:hAnsi="Courier New" w:cs="Courier New"/>
          <w:color w:val="000000"/>
          <w:sz w:val="18"/>
          <w:shd w:val="clear" w:color="auto" w:fill="FFFFFF"/>
        </w:rPr>
        <w:t>)=</w:t>
      </w:r>
      <w:proofErr w:type="spellStart"/>
      <w:proofErr w:type="gramEnd"/>
      <w:r w:rsidRPr="002E4D6A">
        <w:rPr>
          <w:rFonts w:ascii="Courier New" w:hAnsi="Courier New" w:cs="Courier New"/>
          <w:color w:val="000000"/>
          <w:sz w:val="18"/>
          <w:shd w:val="clear" w:color="auto" w:fill="FFFFFF"/>
        </w:rPr>
        <w:t>substr</w:t>
      </w:r>
      <w:proofErr w:type="spellEnd"/>
      <w:r w:rsidRPr="002E4D6A">
        <w:rPr>
          <w:rFonts w:ascii="Courier New" w:hAnsi="Courier New" w:cs="Courier New"/>
          <w:color w:val="000000"/>
          <w:sz w:val="18"/>
          <w:shd w:val="clear" w:color="auto" w:fill="FFFFFF"/>
        </w:rPr>
        <w:t>(t3.cim_cod,</w:t>
      </w:r>
      <w:r w:rsidRPr="002E4D6A">
        <w:rPr>
          <w:rFonts w:ascii="Courier New" w:hAnsi="Courier New" w:cs="Courier New"/>
          <w:b/>
          <w:bCs/>
          <w:color w:val="008080"/>
          <w:sz w:val="18"/>
          <w:shd w:val="clear" w:color="auto" w:fill="FFFFFF"/>
        </w:rPr>
        <w:t>1</w:t>
      </w:r>
      <w:r w:rsidRPr="002E4D6A">
        <w:rPr>
          <w:rFonts w:ascii="Courier New" w:hAnsi="Courier New" w:cs="Courier New"/>
          <w:color w:val="000000"/>
          <w:sz w:val="18"/>
          <w:shd w:val="clear" w:color="auto" w:fill="FFFFFF"/>
        </w:rPr>
        <w:t>,</w:t>
      </w:r>
      <w:r w:rsidRPr="002E4D6A">
        <w:rPr>
          <w:rFonts w:ascii="Courier New" w:hAnsi="Courier New" w:cs="Courier New"/>
          <w:b/>
          <w:bCs/>
          <w:color w:val="008080"/>
          <w:sz w:val="18"/>
          <w:shd w:val="clear" w:color="auto" w:fill="FFFFFF"/>
        </w:rPr>
        <w:t>4</w:t>
      </w:r>
      <w:r w:rsidRPr="002E4D6A">
        <w:rPr>
          <w:rFonts w:ascii="Courier New" w:hAnsi="Courier New" w:cs="Courier New"/>
          <w:color w:val="000000"/>
          <w:sz w:val="18"/>
          <w:shd w:val="clear" w:color="auto" w:fill="FFFFFF"/>
        </w:rPr>
        <w:t xml:space="preserve">)) </w:t>
      </w:r>
    </w:p>
    <w:p w14:paraId="7187537E" w14:textId="77777777" w:rsidR="00013C16" w:rsidRPr="002E4D6A" w:rsidRDefault="00013C16" w:rsidP="00013C16">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8000"/>
          <w:sz w:val="18"/>
          <w:shd w:val="clear" w:color="auto" w:fill="FFFFFF"/>
        </w:rPr>
        <w:t xml:space="preserve">/*les deux clés sont de type différent et la jointure ne fonctionne pas sans la fonction </w:t>
      </w:r>
      <w:proofErr w:type="spellStart"/>
      <w:r w:rsidRPr="002E4D6A">
        <w:rPr>
          <w:rFonts w:ascii="Courier New" w:hAnsi="Courier New" w:cs="Courier New"/>
          <w:color w:val="008000"/>
          <w:sz w:val="18"/>
          <w:shd w:val="clear" w:color="auto" w:fill="FFFFFF"/>
        </w:rPr>
        <w:t>substr</w:t>
      </w:r>
      <w:proofErr w:type="spellEnd"/>
      <w:r w:rsidRPr="002E4D6A">
        <w:rPr>
          <w:rFonts w:ascii="Courier New" w:hAnsi="Courier New" w:cs="Courier New"/>
          <w:color w:val="008000"/>
          <w:sz w:val="18"/>
          <w:shd w:val="clear" w:color="auto" w:fill="FFFFFF"/>
        </w:rPr>
        <w:t>*/</w:t>
      </w:r>
    </w:p>
    <w:p w14:paraId="6F9B0AD9" w14:textId="66B945A2" w:rsidR="00013C16" w:rsidRPr="002E4D6A" w:rsidRDefault="00013C16" w:rsidP="00013C16">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00FF"/>
          <w:sz w:val="18"/>
          <w:shd w:val="clear" w:color="auto" w:fill="FFFFFF"/>
        </w:rPr>
        <w:t>WHERE</w:t>
      </w:r>
      <w:r w:rsidRPr="002E4D6A">
        <w:rPr>
          <w:rFonts w:ascii="Courier New" w:hAnsi="Courier New" w:cs="Courier New"/>
          <w:color w:val="000000"/>
          <w:sz w:val="18"/>
          <w:shd w:val="clear" w:color="auto" w:fill="FFFFFF"/>
        </w:rPr>
        <w:t xml:space="preserve"> t1.imb_ald_dtd&lt;=</w:t>
      </w:r>
      <w:r w:rsidRPr="002E4D6A">
        <w:rPr>
          <w:rFonts w:ascii="Courier New" w:hAnsi="Courier New" w:cs="Courier New"/>
          <w:b/>
          <w:bCs/>
          <w:color w:val="008080"/>
          <w:sz w:val="18"/>
          <w:shd w:val="clear" w:color="auto" w:fill="FFFFFF"/>
        </w:rPr>
        <w:t>'31Dec2017:0:0:0'dt</w:t>
      </w:r>
    </w:p>
    <w:p w14:paraId="29FC0D43" w14:textId="6CB144F2" w:rsidR="00013C16" w:rsidRPr="002E4D6A" w:rsidRDefault="00013C16" w:rsidP="00013C16">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00FF"/>
          <w:sz w:val="18"/>
          <w:shd w:val="clear" w:color="auto" w:fill="FFFFFF"/>
        </w:rPr>
        <w:t>AND</w:t>
      </w:r>
      <w:r w:rsidRPr="002E4D6A">
        <w:rPr>
          <w:rFonts w:ascii="Courier New" w:hAnsi="Courier New" w:cs="Courier New"/>
          <w:color w:val="000000"/>
          <w:sz w:val="18"/>
          <w:shd w:val="clear" w:color="auto" w:fill="FFFFFF"/>
        </w:rPr>
        <w:t xml:space="preserve"> (t1.imb_ald_dtf&gt;=</w:t>
      </w:r>
      <w:r w:rsidRPr="002E4D6A">
        <w:rPr>
          <w:rFonts w:ascii="Courier New" w:hAnsi="Courier New" w:cs="Courier New"/>
          <w:b/>
          <w:bCs/>
          <w:color w:val="008080"/>
          <w:sz w:val="18"/>
          <w:shd w:val="clear" w:color="auto" w:fill="FFFFFF"/>
        </w:rPr>
        <w:t>'01Jan2017:0:0:0'dt</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OR</w:t>
      </w:r>
      <w:r w:rsidRPr="002E4D6A">
        <w:rPr>
          <w:rFonts w:ascii="Courier New" w:hAnsi="Courier New" w:cs="Courier New"/>
          <w:color w:val="000000"/>
          <w:sz w:val="18"/>
          <w:shd w:val="clear" w:color="auto" w:fill="FFFFFF"/>
        </w:rPr>
        <w:t xml:space="preserve"> t1.imb_ald_dtf=</w:t>
      </w:r>
      <w:r w:rsidRPr="002E4D6A">
        <w:rPr>
          <w:rFonts w:ascii="Courier New" w:hAnsi="Courier New" w:cs="Courier New"/>
          <w:b/>
          <w:bCs/>
          <w:color w:val="008080"/>
          <w:sz w:val="18"/>
          <w:shd w:val="clear" w:color="auto" w:fill="FFFFFF"/>
        </w:rPr>
        <w:t>'01Jan1600:0:0:0'dt</w:t>
      </w:r>
      <w:r w:rsidRPr="002E4D6A">
        <w:rPr>
          <w:rFonts w:ascii="Courier New" w:hAnsi="Courier New" w:cs="Courier New"/>
          <w:color w:val="000000"/>
          <w:sz w:val="18"/>
          <w:shd w:val="clear" w:color="auto" w:fill="FFFFFF"/>
        </w:rPr>
        <w:t xml:space="preserve">) </w:t>
      </w:r>
    </w:p>
    <w:p w14:paraId="45958281" w14:textId="77777777" w:rsidR="00013C16" w:rsidRPr="002E4D6A" w:rsidRDefault="00013C16" w:rsidP="00013C16">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8000"/>
          <w:sz w:val="18"/>
          <w:shd w:val="clear" w:color="auto" w:fill="FFFFFF"/>
        </w:rPr>
        <w:t>/* On retient les bénéficiaires d'une ALD sur au moins un jour dans l'année */</w:t>
      </w:r>
    </w:p>
    <w:p w14:paraId="13BC6D6D" w14:textId="61CB6E65" w:rsidR="00013C16" w:rsidRPr="002E4D6A" w:rsidRDefault="00013C16" w:rsidP="00013C16">
      <w:pPr>
        <w:autoSpaceDE w:val="0"/>
        <w:autoSpaceDN w:val="0"/>
        <w:adjustRightInd w:val="0"/>
        <w:spacing w:after="0" w:line="240" w:lineRule="auto"/>
        <w:rPr>
          <w:rFonts w:ascii="Courier New" w:hAnsi="Courier New" w:cs="Courier New"/>
          <w:color w:val="008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8000"/>
          <w:sz w:val="18"/>
          <w:shd w:val="clear" w:color="auto" w:fill="FFFFFF"/>
        </w:rPr>
        <w:t>/*AND t2.org_aff_ben LIKE "01%"*/</w:t>
      </w:r>
    </w:p>
    <w:p w14:paraId="421484F7" w14:textId="67AEE3BC" w:rsidR="00013C16" w:rsidRPr="002E4D6A" w:rsidRDefault="00013C16" w:rsidP="00013C16">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8000"/>
          <w:sz w:val="18"/>
          <w:shd w:val="clear" w:color="auto" w:fill="FFFFFF"/>
        </w:rPr>
        <w:tab/>
      </w:r>
      <w:r w:rsidRPr="002E4D6A">
        <w:rPr>
          <w:rFonts w:ascii="Courier New" w:hAnsi="Courier New" w:cs="Courier New"/>
          <w:color w:val="008000"/>
          <w:sz w:val="18"/>
          <w:shd w:val="clear" w:color="auto" w:fill="FFFFFF"/>
        </w:rPr>
        <w:tab/>
      </w:r>
      <w:r w:rsidRPr="002E4D6A">
        <w:rPr>
          <w:rFonts w:ascii="Courier New" w:hAnsi="Courier New" w:cs="Courier New"/>
          <w:color w:val="0000FF"/>
          <w:sz w:val="18"/>
          <w:shd w:val="clear" w:color="auto" w:fill="FFFFFF"/>
        </w:rPr>
        <w:t>AND</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imb_etm_nat</w:t>
      </w:r>
      <w:proofErr w:type="spellEnd"/>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in</w:t>
      </w:r>
      <w:r w:rsidRPr="002E4D6A">
        <w:rPr>
          <w:rFonts w:ascii="Courier New" w:hAnsi="Courier New" w:cs="Courier New"/>
          <w:color w:val="000000"/>
          <w:sz w:val="18"/>
          <w:shd w:val="clear" w:color="auto" w:fill="FFFFFF"/>
        </w:rPr>
        <w:t xml:space="preserve"> (</w:t>
      </w:r>
      <w:r w:rsidRPr="002E4D6A">
        <w:rPr>
          <w:rFonts w:ascii="Courier New" w:hAnsi="Courier New" w:cs="Courier New"/>
          <w:b/>
          <w:bCs/>
          <w:color w:val="008080"/>
          <w:sz w:val="18"/>
          <w:shd w:val="clear" w:color="auto" w:fill="FFFFFF"/>
        </w:rPr>
        <w:t>41</w:t>
      </w:r>
      <w:r w:rsidRPr="002E4D6A">
        <w:rPr>
          <w:rFonts w:ascii="Courier New" w:hAnsi="Courier New" w:cs="Courier New"/>
          <w:color w:val="000000"/>
          <w:sz w:val="18"/>
          <w:shd w:val="clear" w:color="auto" w:fill="FFFFFF"/>
        </w:rPr>
        <w:t>,</w:t>
      </w:r>
      <w:r w:rsidRPr="002E4D6A">
        <w:rPr>
          <w:rFonts w:ascii="Courier New" w:hAnsi="Courier New" w:cs="Courier New"/>
          <w:b/>
          <w:bCs/>
          <w:color w:val="008080"/>
          <w:sz w:val="18"/>
          <w:shd w:val="clear" w:color="auto" w:fill="FFFFFF"/>
        </w:rPr>
        <w:t>43</w:t>
      </w:r>
      <w:r w:rsidRPr="002E4D6A">
        <w:rPr>
          <w:rFonts w:ascii="Courier New" w:hAnsi="Courier New" w:cs="Courier New"/>
          <w:color w:val="000000"/>
          <w:sz w:val="18"/>
          <w:shd w:val="clear" w:color="auto" w:fill="FFFFFF"/>
        </w:rPr>
        <w:t>,</w:t>
      </w:r>
      <w:r w:rsidRPr="002E4D6A">
        <w:rPr>
          <w:rFonts w:ascii="Courier New" w:hAnsi="Courier New" w:cs="Courier New"/>
          <w:b/>
          <w:bCs/>
          <w:color w:val="008080"/>
          <w:sz w:val="18"/>
          <w:shd w:val="clear" w:color="auto" w:fill="FFFFFF"/>
        </w:rPr>
        <w:t>45</w:t>
      </w:r>
      <w:r w:rsidRPr="002E4D6A">
        <w:rPr>
          <w:rFonts w:ascii="Courier New" w:hAnsi="Courier New" w:cs="Courier New"/>
          <w:color w:val="000000"/>
          <w:sz w:val="18"/>
          <w:shd w:val="clear" w:color="auto" w:fill="FFFFFF"/>
        </w:rPr>
        <w:t xml:space="preserve">)) </w:t>
      </w:r>
    </w:p>
    <w:p w14:paraId="16555B4F" w14:textId="77777777" w:rsidR="00B72DF6" w:rsidRPr="002E4D6A" w:rsidRDefault="00B72DF6" w:rsidP="00B72DF6">
      <w:pPr>
        <w:autoSpaceDE w:val="0"/>
        <w:autoSpaceDN w:val="0"/>
        <w:adjustRightInd w:val="0"/>
        <w:spacing w:after="0" w:line="240" w:lineRule="auto"/>
        <w:rPr>
          <w:rFonts w:ascii="Courier New" w:hAnsi="Courier New" w:cs="Courier New"/>
          <w:color w:val="008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8000"/>
          <w:sz w:val="18"/>
          <w:shd w:val="clear" w:color="auto" w:fill="FFFFFF"/>
        </w:rPr>
        <w:t>/* On exclut les bénéficiaires d'une exonération au titre d'un accident du travail, d'une maladie pro ou d'une invalidité*/</w:t>
      </w:r>
    </w:p>
    <w:p w14:paraId="3EBEAAEA" w14:textId="3B638BD3" w:rsidR="00013C16" w:rsidRPr="002E4D6A" w:rsidRDefault="00013C16" w:rsidP="00013C16">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00"/>
          <w:sz w:val="18"/>
          <w:shd w:val="clear" w:color="auto" w:fill="FFFFFF"/>
        </w:rPr>
        <w:tab/>
      </w:r>
      <w:r w:rsidRPr="002E4D6A">
        <w:rPr>
          <w:rFonts w:ascii="Courier New" w:hAnsi="Courier New" w:cs="Courier New"/>
          <w:color w:val="0000FF"/>
          <w:sz w:val="18"/>
          <w:shd w:val="clear" w:color="auto" w:fill="FFFFFF"/>
        </w:rPr>
        <w:t>ORDER</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BY</w:t>
      </w:r>
      <w:r w:rsidRPr="002E4D6A">
        <w:rPr>
          <w:rFonts w:ascii="Courier New" w:hAnsi="Courier New" w:cs="Courier New"/>
          <w:color w:val="000000"/>
          <w:sz w:val="18"/>
          <w:shd w:val="clear" w:color="auto" w:fill="FFFFFF"/>
        </w:rPr>
        <w:t xml:space="preserve"> t2.ben_idt_ano</w:t>
      </w:r>
    </w:p>
    <w:p w14:paraId="33AFB551" w14:textId="74F7E009" w:rsidR="00013C16" w:rsidRPr="002E4D6A" w:rsidRDefault="00013C16" w:rsidP="00013C16">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w:t>
      </w:r>
    </w:p>
    <w:p w14:paraId="603D5D3B" w14:textId="77777777" w:rsidR="00013C16" w:rsidRPr="002E4D6A" w:rsidRDefault="00013C16" w:rsidP="00013C16">
      <w:pPr>
        <w:spacing w:after="0"/>
        <w:jc w:val="both"/>
        <w:rPr>
          <w:rFonts w:ascii="Courier New" w:hAnsi="Courier New" w:cs="Courier New"/>
          <w:color w:val="000000"/>
          <w:sz w:val="18"/>
          <w:shd w:val="clear" w:color="auto" w:fill="FFFFFF"/>
        </w:rPr>
      </w:pPr>
      <w:r w:rsidRPr="002E4D6A">
        <w:rPr>
          <w:rFonts w:ascii="Courier New" w:hAnsi="Courier New" w:cs="Courier New"/>
          <w:b/>
          <w:bCs/>
          <w:color w:val="000080"/>
          <w:sz w:val="18"/>
          <w:shd w:val="clear" w:color="auto" w:fill="FFFFFF"/>
        </w:rPr>
        <w:t>QUIT</w:t>
      </w:r>
      <w:r w:rsidRPr="002E4D6A">
        <w:rPr>
          <w:rFonts w:ascii="Courier New" w:hAnsi="Courier New" w:cs="Courier New"/>
          <w:color w:val="000000"/>
          <w:sz w:val="18"/>
          <w:shd w:val="clear" w:color="auto" w:fill="FFFFFF"/>
        </w:rPr>
        <w:t>;</w:t>
      </w:r>
    </w:p>
    <w:p w14:paraId="51B64485" w14:textId="6B98B2BC" w:rsidR="00013C16" w:rsidRDefault="00B72DF6" w:rsidP="00B72DF6">
      <w:pPr>
        <w:autoSpaceDE w:val="0"/>
        <w:autoSpaceDN w:val="0"/>
        <w:adjustRightInd w:val="0"/>
        <w:spacing w:after="0" w:line="240" w:lineRule="auto"/>
        <w:rPr>
          <w:szCs w:val="20"/>
        </w:rPr>
      </w:pPr>
      <w:r w:rsidRPr="002E4D6A">
        <w:rPr>
          <w:szCs w:val="20"/>
        </w:rPr>
        <w:t>Le numéro de l’ALD peut donc être reconstitué à l’aide du code ald_030_cod pour les ALD sur liste, ainsi que la variable donnant le type de prise en charge (</w:t>
      </w:r>
      <w:proofErr w:type="spellStart"/>
      <w:r w:rsidRPr="002E4D6A">
        <w:rPr>
          <w:szCs w:val="20"/>
        </w:rPr>
        <w:t>imb_etm_nat</w:t>
      </w:r>
      <w:proofErr w:type="spellEnd"/>
      <w:r w:rsidRPr="002E4D6A">
        <w:rPr>
          <w:szCs w:val="20"/>
        </w:rPr>
        <w:t xml:space="preserve">) pour les ALD </w:t>
      </w:r>
      <w:proofErr w:type="spellStart"/>
      <w:r w:rsidRPr="002E4D6A">
        <w:rPr>
          <w:szCs w:val="20"/>
        </w:rPr>
        <w:t>hors-liste</w:t>
      </w:r>
      <w:proofErr w:type="spellEnd"/>
      <w:r w:rsidRPr="002E4D6A">
        <w:rPr>
          <w:szCs w:val="20"/>
        </w:rPr>
        <w:t>. La CNAM préconise</w:t>
      </w:r>
      <w:r w:rsidR="003C5C8E" w:rsidRPr="002E4D6A">
        <w:rPr>
          <w:szCs w:val="20"/>
        </w:rPr>
        <w:t xml:space="preserve"> de ne</w:t>
      </w:r>
      <w:r w:rsidRPr="002E4D6A">
        <w:rPr>
          <w:szCs w:val="20"/>
        </w:rPr>
        <w:t xml:space="preserve"> pas d’utiliser le code 45 pour coder les ALD 32, dites « </w:t>
      </w:r>
      <w:proofErr w:type="spellStart"/>
      <w:r w:rsidRPr="002E4D6A">
        <w:rPr>
          <w:szCs w:val="20"/>
        </w:rPr>
        <w:t>polypathologies</w:t>
      </w:r>
      <w:proofErr w:type="spellEnd"/>
      <w:r w:rsidRPr="002E4D6A">
        <w:rPr>
          <w:szCs w:val="20"/>
        </w:rPr>
        <w:t> ».</w:t>
      </w:r>
    </w:p>
    <w:p w14:paraId="5C0DCE1B" w14:textId="77777777" w:rsidR="002E4D6A" w:rsidRPr="002E4D6A" w:rsidRDefault="002E4D6A" w:rsidP="00B72DF6">
      <w:pPr>
        <w:autoSpaceDE w:val="0"/>
        <w:autoSpaceDN w:val="0"/>
        <w:adjustRightInd w:val="0"/>
        <w:spacing w:after="0" w:line="240" w:lineRule="auto"/>
        <w:rPr>
          <w:rFonts w:ascii="Courier New" w:hAnsi="Courier New" w:cs="Courier New"/>
          <w:color w:val="000000"/>
          <w:sz w:val="24"/>
          <w:shd w:val="clear" w:color="auto" w:fill="FFFFFF"/>
        </w:rPr>
      </w:pPr>
    </w:p>
    <w:p w14:paraId="586F7EC7" w14:textId="77777777" w:rsidR="00013C16" w:rsidRPr="002E4D6A" w:rsidRDefault="00013C16" w:rsidP="00013C16">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b/>
          <w:bCs/>
          <w:color w:val="000080"/>
          <w:sz w:val="18"/>
          <w:shd w:val="clear" w:color="auto" w:fill="FFFFFF"/>
        </w:rPr>
        <w:t>DATA</w:t>
      </w:r>
      <w:r w:rsidRPr="002E4D6A">
        <w:rPr>
          <w:rFonts w:ascii="Courier New" w:hAnsi="Courier New" w:cs="Courier New"/>
          <w:color w:val="000000"/>
          <w:sz w:val="18"/>
          <w:shd w:val="clear" w:color="auto" w:fill="FFFFFF"/>
        </w:rPr>
        <w:t xml:space="preserve"> ALD_referentiel2017;</w:t>
      </w:r>
    </w:p>
    <w:p w14:paraId="485F77AD" w14:textId="34EE5178" w:rsidR="00013C16" w:rsidRPr="002E4D6A" w:rsidRDefault="00013C16" w:rsidP="002E4D6A">
      <w:pPr>
        <w:autoSpaceDE w:val="0"/>
        <w:autoSpaceDN w:val="0"/>
        <w:adjustRightInd w:val="0"/>
        <w:spacing w:after="0" w:line="240" w:lineRule="auto"/>
        <w:ind w:left="708"/>
        <w:rPr>
          <w:rFonts w:ascii="Courier New" w:hAnsi="Courier New" w:cs="Courier New"/>
          <w:color w:val="000000"/>
          <w:sz w:val="18"/>
          <w:shd w:val="clear" w:color="auto" w:fill="FFFFFF"/>
        </w:rPr>
      </w:pPr>
      <w:r w:rsidRPr="002E4D6A">
        <w:rPr>
          <w:rFonts w:ascii="Courier New" w:hAnsi="Courier New" w:cs="Courier New"/>
          <w:color w:val="0000FF"/>
          <w:sz w:val="18"/>
          <w:shd w:val="clear" w:color="auto" w:fill="FFFFFF"/>
        </w:rPr>
        <w:t>SET</w:t>
      </w:r>
      <w:r w:rsidRPr="002E4D6A">
        <w:rPr>
          <w:rFonts w:ascii="Courier New" w:hAnsi="Courier New" w:cs="Courier New"/>
          <w:color w:val="000000"/>
          <w:sz w:val="18"/>
          <w:shd w:val="clear" w:color="auto" w:fill="FFFFFF"/>
        </w:rPr>
        <w:t xml:space="preserve"> </w:t>
      </w:r>
      <w:r w:rsidR="008E636B" w:rsidRPr="002E4D6A">
        <w:rPr>
          <w:rFonts w:ascii="Courier New" w:hAnsi="Courier New" w:cs="Courier New"/>
          <w:color w:val="000000"/>
          <w:sz w:val="18"/>
          <w:shd w:val="clear" w:color="auto" w:fill="FFFFFF"/>
        </w:rPr>
        <w:t>ALD_</w:t>
      </w:r>
      <w:r w:rsidRPr="002E4D6A">
        <w:rPr>
          <w:rFonts w:ascii="Courier New" w:hAnsi="Courier New" w:cs="Courier New"/>
          <w:color w:val="000000"/>
          <w:sz w:val="18"/>
          <w:shd w:val="clear" w:color="auto" w:fill="FFFFFF"/>
        </w:rPr>
        <w:t>referentiel2017;</w:t>
      </w:r>
    </w:p>
    <w:p w14:paraId="51C0DF7A" w14:textId="77777777" w:rsidR="00013C16" w:rsidRPr="002E4D6A" w:rsidRDefault="00013C16" w:rsidP="002E4D6A">
      <w:pPr>
        <w:autoSpaceDE w:val="0"/>
        <w:autoSpaceDN w:val="0"/>
        <w:adjustRightInd w:val="0"/>
        <w:spacing w:after="0" w:line="240" w:lineRule="auto"/>
        <w:ind w:left="708"/>
        <w:rPr>
          <w:rFonts w:ascii="Courier New" w:hAnsi="Courier New" w:cs="Courier New"/>
          <w:color w:val="000000"/>
          <w:sz w:val="18"/>
          <w:shd w:val="clear" w:color="auto" w:fill="FFFFFF"/>
        </w:rPr>
      </w:pPr>
      <w:r w:rsidRPr="002E4D6A">
        <w:rPr>
          <w:rFonts w:ascii="Courier New" w:hAnsi="Courier New" w:cs="Courier New"/>
          <w:color w:val="0000FF"/>
          <w:sz w:val="18"/>
          <w:shd w:val="clear" w:color="auto" w:fill="FFFFFF"/>
        </w:rPr>
        <w:t>IF</w:t>
      </w:r>
      <w:r w:rsidRPr="002E4D6A">
        <w:rPr>
          <w:rFonts w:ascii="Courier New" w:hAnsi="Courier New" w:cs="Courier New"/>
          <w:color w:val="000000"/>
          <w:sz w:val="18"/>
          <w:shd w:val="clear" w:color="auto" w:fill="FFFFFF"/>
        </w:rPr>
        <w:t xml:space="preserve"> </w:t>
      </w:r>
      <w:r w:rsidRPr="002E4D6A">
        <w:rPr>
          <w:rFonts w:ascii="Courier New" w:hAnsi="Courier New" w:cs="Courier New"/>
          <w:b/>
          <w:bCs/>
          <w:color w:val="008080"/>
          <w:sz w:val="18"/>
          <w:shd w:val="clear" w:color="auto" w:fill="FFFFFF"/>
        </w:rPr>
        <w:t>0</w:t>
      </w:r>
      <w:r w:rsidRPr="002E4D6A">
        <w:rPr>
          <w:rFonts w:ascii="Courier New" w:hAnsi="Courier New" w:cs="Courier New"/>
          <w:color w:val="000000"/>
          <w:sz w:val="18"/>
          <w:shd w:val="clear" w:color="auto" w:fill="FFFFFF"/>
        </w:rPr>
        <w:t>&lt;</w:t>
      </w:r>
      <w:proofErr w:type="spellStart"/>
      <w:r w:rsidRPr="002E4D6A">
        <w:rPr>
          <w:rFonts w:ascii="Courier New" w:hAnsi="Courier New" w:cs="Courier New"/>
          <w:color w:val="000000"/>
          <w:sz w:val="18"/>
          <w:shd w:val="clear" w:color="auto" w:fill="FFFFFF"/>
        </w:rPr>
        <w:t>imb_ald_num</w:t>
      </w:r>
      <w:proofErr w:type="spellEnd"/>
      <w:r w:rsidRPr="002E4D6A">
        <w:rPr>
          <w:rFonts w:ascii="Courier New" w:hAnsi="Courier New" w:cs="Courier New"/>
          <w:color w:val="000000"/>
          <w:sz w:val="18"/>
          <w:shd w:val="clear" w:color="auto" w:fill="FFFFFF"/>
        </w:rPr>
        <w:t xml:space="preserve"> &lt;</w:t>
      </w:r>
      <w:r w:rsidRPr="002E4D6A">
        <w:rPr>
          <w:rFonts w:ascii="Courier New" w:hAnsi="Courier New" w:cs="Courier New"/>
          <w:b/>
          <w:bCs/>
          <w:color w:val="008080"/>
          <w:sz w:val="18"/>
          <w:shd w:val="clear" w:color="auto" w:fill="FFFFFF"/>
        </w:rPr>
        <w:t>33</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THEN</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ald</w:t>
      </w:r>
      <w:proofErr w:type="spellEnd"/>
      <w:r w:rsidRPr="002E4D6A">
        <w:rPr>
          <w:rFonts w:ascii="Courier New" w:hAnsi="Courier New" w:cs="Courier New"/>
          <w:color w:val="000000"/>
          <w:sz w:val="18"/>
          <w:shd w:val="clear" w:color="auto" w:fill="FFFFFF"/>
        </w:rPr>
        <w:t>=</w:t>
      </w:r>
      <w:proofErr w:type="spellStart"/>
      <w:r w:rsidRPr="002E4D6A">
        <w:rPr>
          <w:rFonts w:ascii="Courier New" w:hAnsi="Courier New" w:cs="Courier New"/>
          <w:color w:val="000000"/>
          <w:sz w:val="18"/>
          <w:shd w:val="clear" w:color="auto" w:fill="FFFFFF"/>
        </w:rPr>
        <w:t>imb_ald_num</w:t>
      </w:r>
      <w:proofErr w:type="spellEnd"/>
      <w:r w:rsidRPr="002E4D6A">
        <w:rPr>
          <w:rFonts w:ascii="Courier New" w:hAnsi="Courier New" w:cs="Courier New"/>
          <w:color w:val="000000"/>
          <w:sz w:val="18"/>
          <w:shd w:val="clear" w:color="auto" w:fill="FFFFFF"/>
        </w:rPr>
        <w:t>;</w:t>
      </w:r>
    </w:p>
    <w:p w14:paraId="6F4A3544" w14:textId="77777777" w:rsidR="00013C16" w:rsidRPr="002E4D6A" w:rsidRDefault="00013C16" w:rsidP="002E4D6A">
      <w:pPr>
        <w:autoSpaceDE w:val="0"/>
        <w:autoSpaceDN w:val="0"/>
        <w:adjustRightInd w:val="0"/>
        <w:spacing w:after="0" w:line="240" w:lineRule="auto"/>
        <w:ind w:left="708"/>
        <w:rPr>
          <w:rFonts w:ascii="Courier New" w:hAnsi="Courier New" w:cs="Courier New"/>
          <w:color w:val="000000"/>
          <w:sz w:val="18"/>
          <w:shd w:val="clear" w:color="auto" w:fill="FFFFFF"/>
        </w:rPr>
      </w:pPr>
      <w:r w:rsidRPr="002E4D6A">
        <w:rPr>
          <w:rFonts w:ascii="Courier New" w:hAnsi="Courier New" w:cs="Courier New"/>
          <w:color w:val="0000FF"/>
          <w:sz w:val="18"/>
          <w:shd w:val="clear" w:color="auto" w:fill="FFFFFF"/>
        </w:rPr>
        <w:t>ELSE</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IF</w:t>
      </w:r>
      <w:r w:rsidRPr="002E4D6A">
        <w:rPr>
          <w:rFonts w:ascii="Courier New" w:hAnsi="Courier New" w:cs="Courier New"/>
          <w:color w:val="000000"/>
          <w:sz w:val="18"/>
          <w:shd w:val="clear" w:color="auto" w:fill="FFFFFF"/>
        </w:rPr>
        <w:t xml:space="preserve"> </w:t>
      </w:r>
      <w:r w:rsidRPr="002E4D6A">
        <w:rPr>
          <w:rFonts w:ascii="Courier New" w:hAnsi="Courier New" w:cs="Courier New"/>
          <w:b/>
          <w:bCs/>
          <w:color w:val="008080"/>
          <w:sz w:val="18"/>
          <w:shd w:val="clear" w:color="auto" w:fill="FFFFFF"/>
        </w:rPr>
        <w:t>0</w:t>
      </w:r>
      <w:r w:rsidRPr="002E4D6A">
        <w:rPr>
          <w:rFonts w:ascii="Courier New" w:hAnsi="Courier New" w:cs="Courier New"/>
          <w:color w:val="000000"/>
          <w:sz w:val="18"/>
          <w:shd w:val="clear" w:color="auto" w:fill="FFFFFF"/>
        </w:rPr>
        <w:t>&lt;ald_030_cod&lt;</w:t>
      </w:r>
      <w:r w:rsidRPr="002E4D6A">
        <w:rPr>
          <w:rFonts w:ascii="Courier New" w:hAnsi="Courier New" w:cs="Courier New"/>
          <w:b/>
          <w:bCs/>
          <w:color w:val="008080"/>
          <w:sz w:val="18"/>
          <w:shd w:val="clear" w:color="auto" w:fill="FFFFFF"/>
        </w:rPr>
        <w:t>31</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THEN</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ald</w:t>
      </w:r>
      <w:proofErr w:type="spellEnd"/>
      <w:r w:rsidRPr="002E4D6A">
        <w:rPr>
          <w:rFonts w:ascii="Courier New" w:hAnsi="Courier New" w:cs="Courier New"/>
          <w:color w:val="000000"/>
          <w:sz w:val="18"/>
          <w:shd w:val="clear" w:color="auto" w:fill="FFFFFF"/>
        </w:rPr>
        <w:t>=ald_030_cod;</w:t>
      </w:r>
    </w:p>
    <w:p w14:paraId="0CEA6BC4" w14:textId="77777777" w:rsidR="00013C16" w:rsidRPr="002E4D6A" w:rsidRDefault="00013C16" w:rsidP="002E4D6A">
      <w:pPr>
        <w:autoSpaceDE w:val="0"/>
        <w:autoSpaceDN w:val="0"/>
        <w:adjustRightInd w:val="0"/>
        <w:spacing w:after="0" w:line="240" w:lineRule="auto"/>
        <w:ind w:left="708"/>
        <w:rPr>
          <w:rFonts w:ascii="Courier New" w:hAnsi="Courier New" w:cs="Courier New"/>
          <w:color w:val="000000"/>
          <w:sz w:val="18"/>
          <w:shd w:val="clear" w:color="auto" w:fill="FFFFFF"/>
        </w:rPr>
      </w:pPr>
      <w:r w:rsidRPr="002E4D6A">
        <w:rPr>
          <w:rFonts w:ascii="Courier New" w:hAnsi="Courier New" w:cs="Courier New"/>
          <w:color w:val="0000FF"/>
          <w:sz w:val="18"/>
          <w:shd w:val="clear" w:color="auto" w:fill="FFFFFF"/>
        </w:rPr>
        <w:t>ELSE</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IF</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imb_etm_nat</w:t>
      </w:r>
      <w:proofErr w:type="spellEnd"/>
      <w:r w:rsidRPr="002E4D6A">
        <w:rPr>
          <w:rFonts w:ascii="Courier New" w:hAnsi="Courier New" w:cs="Courier New"/>
          <w:color w:val="000000"/>
          <w:sz w:val="18"/>
          <w:shd w:val="clear" w:color="auto" w:fill="FFFFFF"/>
        </w:rPr>
        <w:t xml:space="preserve"> = </w:t>
      </w:r>
      <w:r w:rsidRPr="002E4D6A">
        <w:rPr>
          <w:rFonts w:ascii="Courier New" w:hAnsi="Courier New" w:cs="Courier New"/>
          <w:b/>
          <w:bCs/>
          <w:color w:val="008080"/>
          <w:sz w:val="18"/>
          <w:shd w:val="clear" w:color="auto" w:fill="FFFFFF"/>
        </w:rPr>
        <w:t>43</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THEN</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ald</w:t>
      </w:r>
      <w:proofErr w:type="spellEnd"/>
      <w:r w:rsidRPr="002E4D6A">
        <w:rPr>
          <w:rFonts w:ascii="Courier New" w:hAnsi="Courier New" w:cs="Courier New"/>
          <w:color w:val="000000"/>
          <w:sz w:val="18"/>
          <w:shd w:val="clear" w:color="auto" w:fill="FFFFFF"/>
        </w:rPr>
        <w:t>=</w:t>
      </w:r>
      <w:r w:rsidRPr="002E4D6A">
        <w:rPr>
          <w:rFonts w:ascii="Courier New" w:hAnsi="Courier New" w:cs="Courier New"/>
          <w:b/>
          <w:bCs/>
          <w:color w:val="008080"/>
          <w:sz w:val="18"/>
          <w:shd w:val="clear" w:color="auto" w:fill="FFFFFF"/>
        </w:rPr>
        <w:t>31</w:t>
      </w:r>
      <w:r w:rsidRPr="002E4D6A">
        <w:rPr>
          <w:rFonts w:ascii="Courier New" w:hAnsi="Courier New" w:cs="Courier New"/>
          <w:color w:val="000000"/>
          <w:sz w:val="18"/>
          <w:shd w:val="clear" w:color="auto" w:fill="FFFFFF"/>
        </w:rPr>
        <w:t>;</w:t>
      </w:r>
    </w:p>
    <w:p w14:paraId="1834EDA3" w14:textId="77777777" w:rsidR="00013C16" w:rsidRPr="002E4D6A" w:rsidRDefault="00013C16" w:rsidP="002E4D6A">
      <w:pPr>
        <w:autoSpaceDE w:val="0"/>
        <w:autoSpaceDN w:val="0"/>
        <w:adjustRightInd w:val="0"/>
        <w:spacing w:after="0" w:line="240" w:lineRule="auto"/>
        <w:ind w:left="708"/>
        <w:rPr>
          <w:rFonts w:ascii="Courier New" w:hAnsi="Courier New" w:cs="Courier New"/>
          <w:color w:val="000000"/>
          <w:sz w:val="18"/>
          <w:shd w:val="clear" w:color="auto" w:fill="FFFFFF"/>
        </w:rPr>
      </w:pPr>
      <w:r w:rsidRPr="002E4D6A">
        <w:rPr>
          <w:rFonts w:ascii="Courier New" w:hAnsi="Courier New" w:cs="Courier New"/>
          <w:color w:val="0000FF"/>
          <w:sz w:val="18"/>
          <w:shd w:val="clear" w:color="auto" w:fill="FFFFFF"/>
        </w:rPr>
        <w:t>ELSE</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ald</w:t>
      </w:r>
      <w:proofErr w:type="spellEnd"/>
      <w:r w:rsidRPr="002E4D6A">
        <w:rPr>
          <w:rFonts w:ascii="Courier New" w:hAnsi="Courier New" w:cs="Courier New"/>
          <w:color w:val="000000"/>
          <w:sz w:val="18"/>
          <w:shd w:val="clear" w:color="auto" w:fill="FFFFFF"/>
        </w:rPr>
        <w:t>=</w:t>
      </w:r>
      <w:r w:rsidRPr="002E4D6A">
        <w:rPr>
          <w:rFonts w:ascii="Courier New" w:hAnsi="Courier New" w:cs="Courier New"/>
          <w:b/>
          <w:bCs/>
          <w:color w:val="008080"/>
          <w:sz w:val="18"/>
          <w:shd w:val="clear" w:color="auto" w:fill="FFFFFF"/>
        </w:rPr>
        <w:t>99</w:t>
      </w:r>
      <w:r w:rsidRPr="002E4D6A">
        <w:rPr>
          <w:rFonts w:ascii="Courier New" w:hAnsi="Courier New" w:cs="Courier New"/>
          <w:color w:val="000000"/>
          <w:sz w:val="18"/>
          <w:shd w:val="clear" w:color="auto" w:fill="FFFFFF"/>
        </w:rPr>
        <w:t>;</w:t>
      </w:r>
    </w:p>
    <w:p w14:paraId="6F798E88" w14:textId="418D38DE" w:rsidR="00013C16" w:rsidRPr="002E4D6A" w:rsidRDefault="00013C16" w:rsidP="00013C16">
      <w:pPr>
        <w:spacing w:after="0"/>
        <w:jc w:val="both"/>
        <w:rPr>
          <w:rFonts w:ascii="Courier New" w:hAnsi="Courier New" w:cs="Courier New"/>
          <w:color w:val="000000"/>
          <w:sz w:val="18"/>
          <w:shd w:val="clear" w:color="auto" w:fill="FFFFFF"/>
        </w:rPr>
      </w:pPr>
      <w:r w:rsidRPr="002E4D6A">
        <w:rPr>
          <w:rFonts w:ascii="Courier New" w:hAnsi="Courier New" w:cs="Courier New"/>
          <w:b/>
          <w:bCs/>
          <w:color w:val="000080"/>
          <w:sz w:val="18"/>
          <w:shd w:val="clear" w:color="auto" w:fill="FFFFFF"/>
        </w:rPr>
        <w:t>RUN</w:t>
      </w:r>
      <w:r w:rsidRPr="002E4D6A">
        <w:rPr>
          <w:rFonts w:ascii="Courier New" w:hAnsi="Courier New" w:cs="Courier New"/>
          <w:color w:val="000000"/>
          <w:sz w:val="18"/>
          <w:shd w:val="clear" w:color="auto" w:fill="FFFFFF"/>
        </w:rPr>
        <w:t>;</w:t>
      </w:r>
    </w:p>
    <w:p w14:paraId="4561B6AB" w14:textId="77777777" w:rsidR="008E636B" w:rsidRPr="002E4D6A" w:rsidRDefault="00602C1D" w:rsidP="00013C16">
      <w:pPr>
        <w:spacing w:after="0"/>
        <w:jc w:val="both"/>
        <w:rPr>
          <w:szCs w:val="20"/>
        </w:rPr>
      </w:pPr>
      <w:r w:rsidRPr="002E4D6A">
        <w:rPr>
          <w:szCs w:val="20"/>
        </w:rPr>
        <w:lastRenderedPageBreak/>
        <w:t>Une étape supplémentaire peut permettre de restreindre le référentiel des bénéficiaires des ALD à certaines ALD seulement</w:t>
      </w:r>
      <w:r w:rsidR="008E636B" w:rsidRPr="002E4D6A">
        <w:rPr>
          <w:szCs w:val="20"/>
        </w:rPr>
        <w:t>, ou retenir une indicatrice par ALD (voir programme bis)</w:t>
      </w:r>
      <w:r w:rsidRPr="002E4D6A">
        <w:rPr>
          <w:szCs w:val="20"/>
        </w:rPr>
        <w:t>.</w:t>
      </w:r>
    </w:p>
    <w:p w14:paraId="39813F40" w14:textId="77777777" w:rsidR="008E636B" w:rsidRDefault="008E636B" w:rsidP="008E636B">
      <w:pPr>
        <w:autoSpaceDE w:val="0"/>
        <w:autoSpaceDN w:val="0"/>
        <w:adjustRightInd w:val="0"/>
        <w:spacing w:after="0" w:line="240" w:lineRule="auto"/>
        <w:rPr>
          <w:rFonts w:ascii="Courier New" w:hAnsi="Courier New" w:cs="Courier New"/>
          <w:color w:val="000000"/>
          <w:shd w:val="clear" w:color="auto" w:fill="FFFFFF"/>
        </w:rPr>
      </w:pPr>
    </w:p>
    <w:p w14:paraId="2E644554" w14:textId="77777777" w:rsidR="008E636B" w:rsidRPr="002E4D6A" w:rsidRDefault="008E636B" w:rsidP="008E636B">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b/>
          <w:bCs/>
          <w:color w:val="000080"/>
          <w:sz w:val="18"/>
          <w:shd w:val="clear" w:color="auto" w:fill="FFFFFF"/>
        </w:rPr>
        <w:t>PROC</w:t>
      </w:r>
      <w:r w:rsidRPr="002E4D6A">
        <w:rPr>
          <w:rFonts w:ascii="Courier New" w:hAnsi="Courier New" w:cs="Courier New"/>
          <w:color w:val="000000"/>
          <w:sz w:val="18"/>
          <w:shd w:val="clear" w:color="auto" w:fill="FFFFFF"/>
        </w:rPr>
        <w:t xml:space="preserve"> </w:t>
      </w:r>
      <w:r w:rsidRPr="002E4D6A">
        <w:rPr>
          <w:rFonts w:ascii="Courier New" w:hAnsi="Courier New" w:cs="Courier New"/>
          <w:b/>
          <w:bCs/>
          <w:color w:val="000080"/>
          <w:sz w:val="18"/>
          <w:shd w:val="clear" w:color="auto" w:fill="FFFFFF"/>
        </w:rPr>
        <w:t>SQL</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CREATE</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TABLE</w:t>
      </w:r>
      <w:r w:rsidRPr="002E4D6A">
        <w:rPr>
          <w:rFonts w:ascii="Courier New" w:hAnsi="Courier New" w:cs="Courier New"/>
          <w:color w:val="000000"/>
          <w:sz w:val="18"/>
          <w:shd w:val="clear" w:color="auto" w:fill="FFFFFF"/>
        </w:rPr>
        <w:t xml:space="preserve"> ALD_referentiel_ind17 </w:t>
      </w:r>
      <w:r w:rsidRPr="002E4D6A">
        <w:rPr>
          <w:rFonts w:ascii="Courier New" w:hAnsi="Courier New" w:cs="Courier New"/>
          <w:color w:val="0000FF"/>
          <w:sz w:val="18"/>
          <w:shd w:val="clear" w:color="auto" w:fill="FFFFFF"/>
        </w:rPr>
        <w:t>AS</w:t>
      </w:r>
    </w:p>
    <w:p w14:paraId="0F5BBD49" w14:textId="791D4D14" w:rsidR="008E636B" w:rsidRPr="002E4D6A" w:rsidRDefault="008E636B" w:rsidP="002E4D6A">
      <w:pPr>
        <w:autoSpaceDE w:val="0"/>
        <w:autoSpaceDN w:val="0"/>
        <w:adjustRightInd w:val="0"/>
        <w:spacing w:after="0" w:line="240" w:lineRule="auto"/>
        <w:ind w:firstLine="708"/>
        <w:rPr>
          <w:rFonts w:ascii="Courier New" w:hAnsi="Courier New" w:cs="Courier New"/>
          <w:color w:val="000000"/>
          <w:sz w:val="18"/>
          <w:shd w:val="clear" w:color="auto" w:fill="FFFFFF"/>
        </w:rPr>
      </w:pPr>
      <w:r w:rsidRPr="002E4D6A">
        <w:rPr>
          <w:rFonts w:ascii="Courier New" w:hAnsi="Courier New" w:cs="Courier New"/>
          <w:color w:val="0000FF"/>
          <w:sz w:val="18"/>
          <w:shd w:val="clear" w:color="auto" w:fill="FFFFFF"/>
        </w:rPr>
        <w:t>SELECT</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DISTINCT</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ben_idt_</w:t>
      </w:r>
      <w:proofErr w:type="gramStart"/>
      <w:r w:rsidRPr="002E4D6A">
        <w:rPr>
          <w:rFonts w:ascii="Courier New" w:hAnsi="Courier New" w:cs="Courier New"/>
          <w:color w:val="000000"/>
          <w:sz w:val="18"/>
          <w:shd w:val="clear" w:color="auto" w:fill="FFFFFF"/>
        </w:rPr>
        <w:t>ano,ben</w:t>
      </w:r>
      <w:proofErr w:type="gramEnd"/>
      <w:r w:rsidRPr="002E4D6A">
        <w:rPr>
          <w:rFonts w:ascii="Courier New" w:hAnsi="Courier New" w:cs="Courier New"/>
          <w:color w:val="000000"/>
          <w:sz w:val="18"/>
          <w:shd w:val="clear" w:color="auto" w:fill="FFFFFF"/>
        </w:rPr>
        <w:t>_nai_ann</w:t>
      </w:r>
      <w:proofErr w:type="spellEnd"/>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ben_sex_cod</w:t>
      </w:r>
      <w:proofErr w:type="spellEnd"/>
    </w:p>
    <w:p w14:paraId="4D795C5B" w14:textId="77777777" w:rsidR="008E636B" w:rsidRPr="002E4D6A" w:rsidRDefault="008E636B" w:rsidP="002E4D6A">
      <w:pPr>
        <w:autoSpaceDE w:val="0"/>
        <w:autoSpaceDN w:val="0"/>
        <w:adjustRightInd w:val="0"/>
        <w:spacing w:after="0" w:line="240" w:lineRule="auto"/>
        <w:ind w:firstLine="708"/>
        <w:rPr>
          <w:rFonts w:ascii="Courier New" w:hAnsi="Courier New" w:cs="Courier New"/>
          <w:color w:val="000000"/>
          <w:sz w:val="18"/>
          <w:shd w:val="clear" w:color="auto" w:fill="FFFFFF"/>
        </w:rPr>
      </w:pPr>
      <w:r w:rsidRPr="002E4D6A">
        <w:rPr>
          <w:rFonts w:ascii="Courier New" w:hAnsi="Courier New" w:cs="Courier New"/>
          <w:color w:val="0000FF"/>
          <w:sz w:val="18"/>
          <w:shd w:val="clear" w:color="auto" w:fill="FFFFFF"/>
        </w:rPr>
        <w:t>FROM</w:t>
      </w:r>
      <w:r w:rsidRPr="002E4D6A">
        <w:rPr>
          <w:rFonts w:ascii="Courier New" w:hAnsi="Courier New" w:cs="Courier New"/>
          <w:color w:val="000000"/>
          <w:sz w:val="18"/>
          <w:shd w:val="clear" w:color="auto" w:fill="FFFFFF"/>
        </w:rPr>
        <w:t xml:space="preserve"> ALD_referentiel2017</w:t>
      </w:r>
    </w:p>
    <w:p w14:paraId="738E0FAC" w14:textId="77777777" w:rsidR="008E636B" w:rsidRPr="002E4D6A" w:rsidRDefault="008E636B" w:rsidP="002E4D6A">
      <w:pPr>
        <w:autoSpaceDE w:val="0"/>
        <w:autoSpaceDN w:val="0"/>
        <w:adjustRightInd w:val="0"/>
        <w:spacing w:after="0" w:line="240" w:lineRule="auto"/>
        <w:ind w:firstLine="708"/>
        <w:rPr>
          <w:rFonts w:ascii="Courier New" w:hAnsi="Courier New" w:cs="Courier New"/>
          <w:color w:val="000000"/>
          <w:sz w:val="18"/>
          <w:shd w:val="clear" w:color="auto" w:fill="FFFFFF"/>
        </w:rPr>
      </w:pPr>
      <w:r w:rsidRPr="002E4D6A">
        <w:rPr>
          <w:rFonts w:ascii="Courier New" w:hAnsi="Courier New" w:cs="Courier New"/>
          <w:color w:val="0000FF"/>
          <w:sz w:val="18"/>
          <w:shd w:val="clear" w:color="auto" w:fill="FFFFFF"/>
        </w:rPr>
        <w:t>GROUP</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BY</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ben_idt_ano</w:t>
      </w:r>
      <w:proofErr w:type="spellEnd"/>
    </w:p>
    <w:p w14:paraId="2BFC2E26" w14:textId="7B107771" w:rsidR="008E636B" w:rsidRPr="002E4D6A" w:rsidRDefault="008E636B" w:rsidP="008E636B">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w:t>
      </w:r>
    </w:p>
    <w:p w14:paraId="50354A89" w14:textId="68F5CA98" w:rsidR="00B41401" w:rsidRPr="002E4D6A" w:rsidRDefault="008E636B" w:rsidP="008E636B">
      <w:pPr>
        <w:spacing w:after="0"/>
        <w:jc w:val="both"/>
        <w:rPr>
          <w:sz w:val="16"/>
          <w:szCs w:val="20"/>
        </w:rPr>
      </w:pPr>
      <w:r w:rsidRPr="002E4D6A">
        <w:rPr>
          <w:rFonts w:ascii="Courier New" w:hAnsi="Courier New" w:cs="Courier New"/>
          <w:b/>
          <w:bCs/>
          <w:color w:val="000080"/>
          <w:sz w:val="18"/>
          <w:shd w:val="clear" w:color="auto" w:fill="FFFFFF"/>
        </w:rPr>
        <w:t>QUIT</w:t>
      </w:r>
      <w:r w:rsidRPr="002E4D6A">
        <w:rPr>
          <w:rFonts w:ascii="Courier New" w:hAnsi="Courier New" w:cs="Courier New"/>
          <w:color w:val="000000"/>
          <w:sz w:val="18"/>
          <w:shd w:val="clear" w:color="auto" w:fill="FFFFFF"/>
        </w:rPr>
        <w:t>;</w:t>
      </w:r>
      <w:r w:rsidR="00602C1D" w:rsidRPr="002E4D6A">
        <w:rPr>
          <w:sz w:val="16"/>
          <w:szCs w:val="20"/>
        </w:rPr>
        <w:t xml:space="preserve"> </w:t>
      </w:r>
    </w:p>
    <w:p w14:paraId="4909248B" w14:textId="36CF3D1F" w:rsidR="003F782F" w:rsidRPr="00151648" w:rsidRDefault="003F782F" w:rsidP="003F782F">
      <w:pPr>
        <w:spacing w:after="0"/>
        <w:jc w:val="both"/>
        <w:rPr>
          <w:rFonts w:ascii="Courier New" w:hAnsi="Courier New" w:cs="Courier New"/>
          <w:color w:val="000000"/>
          <w:sz w:val="20"/>
          <w:shd w:val="clear" w:color="auto" w:fill="FFFFFF"/>
        </w:rPr>
      </w:pPr>
      <w:r>
        <w:rPr>
          <w:rFonts w:ascii="Courier New" w:hAnsi="Courier New" w:cs="Courier New"/>
          <w:color w:val="008000"/>
          <w:sz w:val="20"/>
          <w:shd w:val="clear" w:color="auto" w:fill="FFFFFF"/>
        </w:rPr>
        <w:t>/* 13,9 millions d’individus en 2017 */</w:t>
      </w:r>
      <w:r w:rsidRPr="00403364">
        <w:rPr>
          <w:rFonts w:ascii="Courier New" w:hAnsi="Courier New" w:cs="Courier New"/>
          <w:color w:val="008000"/>
          <w:sz w:val="20"/>
          <w:shd w:val="clear" w:color="auto" w:fill="FFFFFF"/>
        </w:rPr>
        <w:t xml:space="preserve"> </w:t>
      </w:r>
    </w:p>
    <w:p w14:paraId="73AA77C1" w14:textId="77777777" w:rsidR="00602C1D" w:rsidRDefault="00602C1D" w:rsidP="00664C84">
      <w:pPr>
        <w:spacing w:after="0" w:line="240" w:lineRule="exact"/>
        <w:jc w:val="both"/>
        <w:rPr>
          <w:rFonts w:ascii="Courier New" w:hAnsi="Courier New" w:cs="Courier New"/>
          <w:color w:val="000000"/>
          <w:sz w:val="20"/>
          <w:szCs w:val="20"/>
          <w:shd w:val="clear" w:color="auto" w:fill="FFFFFF"/>
        </w:rPr>
      </w:pPr>
    </w:p>
    <w:p w14:paraId="4B1CB35C" w14:textId="77777777" w:rsidR="0013642E" w:rsidRDefault="0013642E" w:rsidP="004C39A1">
      <w:pPr>
        <w:spacing w:after="0"/>
        <w:jc w:val="both"/>
        <w:rPr>
          <w:rFonts w:ascii="Courier New" w:hAnsi="Courier New" w:cs="Courier New"/>
          <w:color w:val="000000"/>
          <w:shd w:val="clear" w:color="auto" w:fill="FFFFFF"/>
        </w:rPr>
      </w:pPr>
    </w:p>
    <w:p w14:paraId="2719B7AD" w14:textId="426B8FAF" w:rsidR="0013642E" w:rsidRPr="003C74A4" w:rsidRDefault="003A7FBB" w:rsidP="0013642E">
      <w:pPr>
        <w:spacing w:after="0"/>
        <w:jc w:val="both"/>
        <w:rPr>
          <w:rFonts w:cstheme="minorHAnsi"/>
          <w:color w:val="365F91" w:themeColor="accent1" w:themeShade="BF"/>
          <w:szCs w:val="20"/>
        </w:rPr>
      </w:pPr>
      <w:r>
        <w:rPr>
          <w:rFonts w:cstheme="minorHAnsi"/>
          <w:b/>
          <w:color w:val="365F91" w:themeColor="accent1" w:themeShade="BF"/>
          <w:szCs w:val="20"/>
        </w:rPr>
        <w:t xml:space="preserve">Programme 2 : </w:t>
      </w:r>
      <w:r w:rsidR="0013642E" w:rsidRPr="003004D4">
        <w:rPr>
          <w:rFonts w:cstheme="minorHAnsi"/>
          <w:b/>
          <w:color w:val="365F91" w:themeColor="accent1" w:themeShade="BF"/>
          <w:szCs w:val="20"/>
        </w:rPr>
        <w:t xml:space="preserve">Exemple de code pour recenser les bénéficiaires </w:t>
      </w:r>
      <w:proofErr w:type="spellStart"/>
      <w:r w:rsidR="0013642E">
        <w:rPr>
          <w:rFonts w:cstheme="minorHAnsi"/>
          <w:b/>
          <w:color w:val="365F91" w:themeColor="accent1" w:themeShade="BF"/>
          <w:szCs w:val="20"/>
        </w:rPr>
        <w:t>consommants</w:t>
      </w:r>
      <w:proofErr w:type="spellEnd"/>
      <w:r w:rsidR="0013642E">
        <w:rPr>
          <w:rFonts w:cstheme="minorHAnsi"/>
          <w:b/>
          <w:color w:val="365F91" w:themeColor="accent1" w:themeShade="BF"/>
          <w:szCs w:val="20"/>
        </w:rPr>
        <w:t xml:space="preserve"> </w:t>
      </w:r>
      <w:r w:rsidR="003F782F">
        <w:rPr>
          <w:rFonts w:cstheme="minorHAnsi"/>
          <w:b/>
          <w:color w:val="365F91" w:themeColor="accent1" w:themeShade="BF"/>
          <w:szCs w:val="20"/>
        </w:rPr>
        <w:t xml:space="preserve">et exonérés au titre d’une </w:t>
      </w:r>
      <w:r w:rsidR="0013642E" w:rsidRPr="003004D4">
        <w:rPr>
          <w:rFonts w:cstheme="minorHAnsi"/>
          <w:b/>
          <w:color w:val="365F91" w:themeColor="accent1" w:themeShade="BF"/>
          <w:szCs w:val="20"/>
        </w:rPr>
        <w:t>ALD en 201</w:t>
      </w:r>
      <w:r w:rsidR="003F782F">
        <w:rPr>
          <w:rFonts w:cstheme="minorHAnsi"/>
          <w:b/>
          <w:color w:val="365F91" w:themeColor="accent1" w:themeShade="BF"/>
          <w:szCs w:val="20"/>
        </w:rPr>
        <w:t>7</w:t>
      </w:r>
      <w:r w:rsidR="0013642E">
        <w:rPr>
          <w:rFonts w:cstheme="minorHAnsi"/>
          <w:b/>
          <w:color w:val="365F91" w:themeColor="accent1" w:themeShade="BF"/>
          <w:szCs w:val="20"/>
        </w:rPr>
        <w:t xml:space="preserve"> </w:t>
      </w:r>
    </w:p>
    <w:p w14:paraId="20A826DD"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20"/>
          <w:shd w:val="clear" w:color="auto" w:fill="FFFFFF"/>
        </w:rPr>
      </w:pPr>
    </w:p>
    <w:p w14:paraId="22BAA0AA" w14:textId="77777777" w:rsidR="003F782F" w:rsidRPr="002E4D6A" w:rsidRDefault="003F782F" w:rsidP="003F782F">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b/>
          <w:bCs/>
          <w:color w:val="000080"/>
          <w:sz w:val="18"/>
          <w:shd w:val="clear" w:color="auto" w:fill="FFFFFF"/>
        </w:rPr>
        <w:t>PROC</w:t>
      </w:r>
      <w:r w:rsidRPr="002E4D6A">
        <w:rPr>
          <w:rFonts w:ascii="Courier New" w:hAnsi="Courier New" w:cs="Courier New"/>
          <w:color w:val="000000"/>
          <w:sz w:val="18"/>
          <w:shd w:val="clear" w:color="auto" w:fill="FFFFFF"/>
        </w:rPr>
        <w:t xml:space="preserve"> </w:t>
      </w:r>
      <w:r w:rsidRPr="002E4D6A">
        <w:rPr>
          <w:rFonts w:ascii="Courier New" w:hAnsi="Courier New" w:cs="Courier New"/>
          <w:b/>
          <w:bCs/>
          <w:color w:val="000080"/>
          <w:sz w:val="18"/>
          <w:shd w:val="clear" w:color="auto" w:fill="FFFFFF"/>
        </w:rPr>
        <w:t>SQL</w:t>
      </w:r>
      <w:r w:rsidRPr="002E4D6A">
        <w:rPr>
          <w:rFonts w:ascii="Courier New" w:hAnsi="Courier New" w:cs="Courier New"/>
          <w:color w:val="000000"/>
          <w:sz w:val="18"/>
          <w:shd w:val="clear" w:color="auto" w:fill="FFFFFF"/>
        </w:rPr>
        <w:t>;</w:t>
      </w:r>
    </w:p>
    <w:p w14:paraId="6CB25506" w14:textId="77777777" w:rsidR="003F782F" w:rsidRPr="002E4D6A" w:rsidRDefault="003F782F" w:rsidP="003F782F">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FF"/>
          <w:sz w:val="18"/>
          <w:shd w:val="clear" w:color="auto" w:fill="FFFFFF"/>
        </w:rPr>
        <w:t>CREATE</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TABLE</w:t>
      </w:r>
      <w:r w:rsidRPr="002E4D6A">
        <w:rPr>
          <w:rFonts w:ascii="Courier New" w:hAnsi="Courier New" w:cs="Courier New"/>
          <w:color w:val="000000"/>
          <w:sz w:val="18"/>
          <w:shd w:val="clear" w:color="auto" w:fill="FFFFFF"/>
        </w:rPr>
        <w:t xml:space="preserve"> exo_uni_ald_2017 </w:t>
      </w:r>
      <w:r w:rsidRPr="002E4D6A">
        <w:rPr>
          <w:rFonts w:ascii="Courier New" w:hAnsi="Courier New" w:cs="Courier New"/>
          <w:color w:val="0000FF"/>
          <w:sz w:val="18"/>
          <w:shd w:val="clear" w:color="auto" w:fill="FFFFFF"/>
        </w:rPr>
        <w:t>AS</w:t>
      </w:r>
    </w:p>
    <w:p w14:paraId="1074BB06" w14:textId="77777777" w:rsidR="003F782F" w:rsidRPr="002E4D6A" w:rsidRDefault="003F782F" w:rsidP="003F782F">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FF"/>
          <w:sz w:val="18"/>
          <w:shd w:val="clear" w:color="auto" w:fill="FFFFFF"/>
        </w:rPr>
        <w:t>SELECT</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DISTINCT</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b.ben_idt_ano</w:t>
      </w:r>
      <w:proofErr w:type="spellEnd"/>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a.ben_nir_psa</w:t>
      </w:r>
      <w:proofErr w:type="spellEnd"/>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a.ben_rng_gem</w:t>
      </w:r>
      <w:proofErr w:type="spellEnd"/>
      <w:r w:rsidRPr="002E4D6A">
        <w:rPr>
          <w:rFonts w:ascii="Courier New" w:hAnsi="Courier New" w:cs="Courier New"/>
          <w:color w:val="000000"/>
          <w:sz w:val="18"/>
          <w:shd w:val="clear" w:color="auto" w:fill="FFFFFF"/>
        </w:rPr>
        <w:t>,</w:t>
      </w:r>
    </w:p>
    <w:p w14:paraId="693781C3" w14:textId="77777777" w:rsidR="003F782F" w:rsidRPr="002E4D6A" w:rsidRDefault="003F782F" w:rsidP="003F782F">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FF"/>
          <w:sz w:val="18"/>
          <w:shd w:val="clear" w:color="auto" w:fill="FFFFFF"/>
        </w:rPr>
        <w:t>CASE</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WHEN</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exo_mtf</w:t>
      </w:r>
      <w:proofErr w:type="spellEnd"/>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in</w:t>
      </w:r>
      <w:r w:rsidRPr="002E4D6A">
        <w:rPr>
          <w:rFonts w:ascii="Courier New" w:hAnsi="Courier New" w:cs="Courier New"/>
          <w:color w:val="000000"/>
          <w:sz w:val="18"/>
          <w:shd w:val="clear" w:color="auto" w:fill="FFFFFF"/>
        </w:rPr>
        <w:t xml:space="preserve"> (</w:t>
      </w:r>
      <w:r w:rsidRPr="002E4D6A">
        <w:rPr>
          <w:rFonts w:ascii="Courier New" w:hAnsi="Courier New" w:cs="Courier New"/>
          <w:b/>
          <w:bCs/>
          <w:color w:val="008080"/>
          <w:sz w:val="18"/>
          <w:shd w:val="clear" w:color="auto" w:fill="FFFFFF"/>
        </w:rPr>
        <w:t>41</w:t>
      </w:r>
      <w:r w:rsidRPr="002E4D6A">
        <w:rPr>
          <w:rFonts w:ascii="Courier New" w:hAnsi="Courier New" w:cs="Courier New"/>
          <w:color w:val="000000"/>
          <w:sz w:val="18"/>
          <w:shd w:val="clear" w:color="auto" w:fill="FFFFFF"/>
        </w:rPr>
        <w:t>,</w:t>
      </w:r>
      <w:r w:rsidRPr="002E4D6A">
        <w:rPr>
          <w:rFonts w:ascii="Courier New" w:hAnsi="Courier New" w:cs="Courier New"/>
          <w:b/>
          <w:bCs/>
          <w:color w:val="008080"/>
          <w:sz w:val="18"/>
          <w:shd w:val="clear" w:color="auto" w:fill="FFFFFF"/>
        </w:rPr>
        <w:t>42</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THEN</w:t>
      </w:r>
      <w:r w:rsidRPr="002E4D6A">
        <w:rPr>
          <w:rFonts w:ascii="Courier New" w:hAnsi="Courier New" w:cs="Courier New"/>
          <w:color w:val="000000"/>
          <w:sz w:val="18"/>
          <w:shd w:val="clear" w:color="auto" w:fill="FFFFFF"/>
        </w:rPr>
        <w:t xml:space="preserve"> </w:t>
      </w:r>
      <w:r w:rsidRPr="002E4D6A">
        <w:rPr>
          <w:rFonts w:ascii="Courier New" w:hAnsi="Courier New" w:cs="Courier New"/>
          <w:b/>
          <w:bCs/>
          <w:color w:val="008080"/>
          <w:sz w:val="18"/>
          <w:shd w:val="clear" w:color="auto" w:fill="FFFFFF"/>
        </w:rPr>
        <w:t>1</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ELSE</w:t>
      </w:r>
      <w:r w:rsidRPr="002E4D6A">
        <w:rPr>
          <w:rFonts w:ascii="Courier New" w:hAnsi="Courier New" w:cs="Courier New"/>
          <w:color w:val="000000"/>
          <w:sz w:val="18"/>
          <w:shd w:val="clear" w:color="auto" w:fill="FFFFFF"/>
        </w:rPr>
        <w:t xml:space="preserve"> </w:t>
      </w:r>
      <w:r w:rsidRPr="002E4D6A">
        <w:rPr>
          <w:rFonts w:ascii="Courier New" w:hAnsi="Courier New" w:cs="Courier New"/>
          <w:b/>
          <w:bCs/>
          <w:color w:val="008080"/>
          <w:sz w:val="18"/>
          <w:shd w:val="clear" w:color="auto" w:fill="FFFFFF"/>
        </w:rPr>
        <w:t>0</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END</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AS</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ald_liste</w:t>
      </w:r>
      <w:proofErr w:type="spellEnd"/>
      <w:r w:rsidRPr="002E4D6A">
        <w:rPr>
          <w:rFonts w:ascii="Courier New" w:hAnsi="Courier New" w:cs="Courier New"/>
          <w:color w:val="000000"/>
          <w:sz w:val="18"/>
          <w:shd w:val="clear" w:color="auto" w:fill="FFFFFF"/>
        </w:rPr>
        <w:t>,</w:t>
      </w:r>
    </w:p>
    <w:p w14:paraId="1179F29B" w14:textId="77777777" w:rsidR="003F782F" w:rsidRPr="002E4D6A" w:rsidRDefault="003F782F" w:rsidP="003F782F">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FF"/>
          <w:sz w:val="18"/>
          <w:shd w:val="clear" w:color="auto" w:fill="FFFFFF"/>
        </w:rPr>
        <w:t>CASE</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WHEN</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exo_mtf</w:t>
      </w:r>
      <w:proofErr w:type="spellEnd"/>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in</w:t>
      </w:r>
      <w:r w:rsidRPr="002E4D6A">
        <w:rPr>
          <w:rFonts w:ascii="Courier New" w:hAnsi="Courier New" w:cs="Courier New"/>
          <w:color w:val="000000"/>
          <w:sz w:val="18"/>
          <w:shd w:val="clear" w:color="auto" w:fill="FFFFFF"/>
        </w:rPr>
        <w:t xml:space="preserve"> (</w:t>
      </w:r>
      <w:r w:rsidRPr="002E4D6A">
        <w:rPr>
          <w:rFonts w:ascii="Courier New" w:hAnsi="Courier New" w:cs="Courier New"/>
          <w:b/>
          <w:bCs/>
          <w:color w:val="008080"/>
          <w:sz w:val="18"/>
          <w:shd w:val="clear" w:color="auto" w:fill="FFFFFF"/>
        </w:rPr>
        <w:t>43</w:t>
      </w:r>
      <w:r w:rsidRPr="002E4D6A">
        <w:rPr>
          <w:rFonts w:ascii="Courier New" w:hAnsi="Courier New" w:cs="Courier New"/>
          <w:color w:val="000000"/>
          <w:sz w:val="18"/>
          <w:shd w:val="clear" w:color="auto" w:fill="FFFFFF"/>
        </w:rPr>
        <w:t>,</w:t>
      </w:r>
      <w:r w:rsidRPr="002E4D6A">
        <w:rPr>
          <w:rFonts w:ascii="Courier New" w:hAnsi="Courier New" w:cs="Courier New"/>
          <w:b/>
          <w:bCs/>
          <w:color w:val="008080"/>
          <w:sz w:val="18"/>
          <w:shd w:val="clear" w:color="auto" w:fill="FFFFFF"/>
        </w:rPr>
        <w:t>44</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THEN</w:t>
      </w:r>
      <w:r w:rsidRPr="002E4D6A">
        <w:rPr>
          <w:rFonts w:ascii="Courier New" w:hAnsi="Courier New" w:cs="Courier New"/>
          <w:color w:val="000000"/>
          <w:sz w:val="18"/>
          <w:shd w:val="clear" w:color="auto" w:fill="FFFFFF"/>
        </w:rPr>
        <w:t xml:space="preserve"> </w:t>
      </w:r>
      <w:r w:rsidRPr="002E4D6A">
        <w:rPr>
          <w:rFonts w:ascii="Courier New" w:hAnsi="Courier New" w:cs="Courier New"/>
          <w:b/>
          <w:bCs/>
          <w:color w:val="008080"/>
          <w:sz w:val="18"/>
          <w:shd w:val="clear" w:color="auto" w:fill="FFFFFF"/>
        </w:rPr>
        <w:t>1</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ELSE</w:t>
      </w:r>
      <w:r w:rsidRPr="002E4D6A">
        <w:rPr>
          <w:rFonts w:ascii="Courier New" w:hAnsi="Courier New" w:cs="Courier New"/>
          <w:color w:val="000000"/>
          <w:sz w:val="18"/>
          <w:shd w:val="clear" w:color="auto" w:fill="FFFFFF"/>
        </w:rPr>
        <w:t xml:space="preserve"> </w:t>
      </w:r>
      <w:r w:rsidRPr="002E4D6A">
        <w:rPr>
          <w:rFonts w:ascii="Courier New" w:hAnsi="Courier New" w:cs="Courier New"/>
          <w:b/>
          <w:bCs/>
          <w:color w:val="008080"/>
          <w:sz w:val="18"/>
          <w:shd w:val="clear" w:color="auto" w:fill="FFFFFF"/>
        </w:rPr>
        <w:t>0</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END</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AS</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ald_horsliste</w:t>
      </w:r>
      <w:proofErr w:type="spellEnd"/>
      <w:r w:rsidRPr="002E4D6A">
        <w:rPr>
          <w:rFonts w:ascii="Courier New" w:hAnsi="Courier New" w:cs="Courier New"/>
          <w:color w:val="000000"/>
          <w:sz w:val="18"/>
          <w:shd w:val="clear" w:color="auto" w:fill="FFFFFF"/>
        </w:rPr>
        <w:t>,</w:t>
      </w:r>
    </w:p>
    <w:p w14:paraId="0E5CD2D8" w14:textId="77777777" w:rsidR="003F782F" w:rsidRPr="002E4D6A" w:rsidRDefault="003F782F" w:rsidP="003F782F">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FF"/>
          <w:sz w:val="18"/>
          <w:shd w:val="clear" w:color="auto" w:fill="FFFFFF"/>
        </w:rPr>
        <w:t>CASE</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WHEN</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exo_mtf</w:t>
      </w:r>
      <w:proofErr w:type="spellEnd"/>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in</w:t>
      </w:r>
      <w:r w:rsidRPr="002E4D6A">
        <w:rPr>
          <w:rFonts w:ascii="Courier New" w:hAnsi="Courier New" w:cs="Courier New"/>
          <w:color w:val="000000"/>
          <w:sz w:val="18"/>
          <w:shd w:val="clear" w:color="auto" w:fill="FFFFFF"/>
        </w:rPr>
        <w:t xml:space="preserve"> (</w:t>
      </w:r>
      <w:r w:rsidRPr="002E4D6A">
        <w:rPr>
          <w:rFonts w:ascii="Courier New" w:hAnsi="Courier New" w:cs="Courier New"/>
          <w:b/>
          <w:bCs/>
          <w:color w:val="008080"/>
          <w:sz w:val="18"/>
          <w:shd w:val="clear" w:color="auto" w:fill="FFFFFF"/>
        </w:rPr>
        <w:t>45</w:t>
      </w:r>
      <w:r w:rsidRPr="002E4D6A">
        <w:rPr>
          <w:rFonts w:ascii="Courier New" w:hAnsi="Courier New" w:cs="Courier New"/>
          <w:color w:val="000000"/>
          <w:sz w:val="18"/>
          <w:shd w:val="clear" w:color="auto" w:fill="FFFFFF"/>
        </w:rPr>
        <w:t>,</w:t>
      </w:r>
      <w:r w:rsidRPr="002E4D6A">
        <w:rPr>
          <w:rFonts w:ascii="Courier New" w:hAnsi="Courier New" w:cs="Courier New"/>
          <w:b/>
          <w:bCs/>
          <w:color w:val="008080"/>
          <w:sz w:val="18"/>
          <w:shd w:val="clear" w:color="auto" w:fill="FFFFFF"/>
        </w:rPr>
        <w:t>46</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THEN</w:t>
      </w:r>
      <w:r w:rsidRPr="002E4D6A">
        <w:rPr>
          <w:rFonts w:ascii="Courier New" w:hAnsi="Courier New" w:cs="Courier New"/>
          <w:color w:val="000000"/>
          <w:sz w:val="18"/>
          <w:shd w:val="clear" w:color="auto" w:fill="FFFFFF"/>
        </w:rPr>
        <w:t xml:space="preserve"> </w:t>
      </w:r>
      <w:r w:rsidRPr="002E4D6A">
        <w:rPr>
          <w:rFonts w:ascii="Courier New" w:hAnsi="Courier New" w:cs="Courier New"/>
          <w:b/>
          <w:bCs/>
          <w:color w:val="008080"/>
          <w:sz w:val="18"/>
          <w:shd w:val="clear" w:color="auto" w:fill="FFFFFF"/>
        </w:rPr>
        <w:t>1</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ELSE</w:t>
      </w:r>
      <w:r w:rsidRPr="002E4D6A">
        <w:rPr>
          <w:rFonts w:ascii="Courier New" w:hAnsi="Courier New" w:cs="Courier New"/>
          <w:color w:val="000000"/>
          <w:sz w:val="18"/>
          <w:shd w:val="clear" w:color="auto" w:fill="FFFFFF"/>
        </w:rPr>
        <w:t xml:space="preserve"> </w:t>
      </w:r>
      <w:r w:rsidRPr="002E4D6A">
        <w:rPr>
          <w:rFonts w:ascii="Courier New" w:hAnsi="Courier New" w:cs="Courier New"/>
          <w:b/>
          <w:bCs/>
          <w:color w:val="008080"/>
          <w:sz w:val="18"/>
          <w:shd w:val="clear" w:color="auto" w:fill="FFFFFF"/>
        </w:rPr>
        <w:t>0</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END</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AS</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ald_poly</w:t>
      </w:r>
      <w:proofErr w:type="spellEnd"/>
    </w:p>
    <w:p w14:paraId="1A11543B" w14:textId="77777777" w:rsidR="003F782F" w:rsidRPr="002E4D6A" w:rsidRDefault="003F782F" w:rsidP="002E4D6A">
      <w:pPr>
        <w:autoSpaceDE w:val="0"/>
        <w:autoSpaceDN w:val="0"/>
        <w:adjustRightInd w:val="0"/>
        <w:spacing w:after="0" w:line="240" w:lineRule="auto"/>
        <w:ind w:firstLine="708"/>
        <w:rPr>
          <w:rFonts w:ascii="Courier New" w:hAnsi="Courier New" w:cs="Courier New"/>
          <w:color w:val="000000"/>
          <w:sz w:val="18"/>
          <w:shd w:val="clear" w:color="auto" w:fill="FFFFFF"/>
        </w:rPr>
      </w:pPr>
      <w:r w:rsidRPr="002E4D6A">
        <w:rPr>
          <w:rFonts w:ascii="Courier New" w:hAnsi="Courier New" w:cs="Courier New"/>
          <w:color w:val="0000FF"/>
          <w:sz w:val="18"/>
          <w:shd w:val="clear" w:color="auto" w:fill="FFFFFF"/>
        </w:rPr>
        <w:t>FROM</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oravue.ER_PRS_F</w:t>
      </w:r>
      <w:proofErr w:type="spellEnd"/>
      <w:r w:rsidRPr="002E4D6A">
        <w:rPr>
          <w:rFonts w:ascii="Courier New" w:hAnsi="Courier New" w:cs="Courier New"/>
          <w:color w:val="000000"/>
          <w:sz w:val="18"/>
          <w:shd w:val="clear" w:color="auto" w:fill="FFFFFF"/>
        </w:rPr>
        <w:t xml:space="preserve"> a</w:t>
      </w:r>
    </w:p>
    <w:p w14:paraId="25D911E9" w14:textId="77777777" w:rsidR="003F782F" w:rsidRPr="002E4D6A" w:rsidRDefault="003F782F" w:rsidP="003F782F">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FF"/>
          <w:sz w:val="18"/>
          <w:shd w:val="clear" w:color="auto" w:fill="FFFFFF"/>
        </w:rPr>
        <w:t>LEFT</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JOIN</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oravue.IR_BEN_R</w:t>
      </w:r>
      <w:proofErr w:type="spellEnd"/>
      <w:r w:rsidRPr="002E4D6A">
        <w:rPr>
          <w:rFonts w:ascii="Courier New" w:hAnsi="Courier New" w:cs="Courier New"/>
          <w:color w:val="000000"/>
          <w:sz w:val="18"/>
          <w:shd w:val="clear" w:color="auto" w:fill="FFFFFF"/>
        </w:rPr>
        <w:t xml:space="preserve"> b</w:t>
      </w:r>
    </w:p>
    <w:p w14:paraId="1390CD25" w14:textId="77777777" w:rsidR="003F782F" w:rsidRPr="002E4D6A" w:rsidRDefault="003F782F" w:rsidP="003F782F">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FF"/>
          <w:sz w:val="18"/>
          <w:shd w:val="clear" w:color="auto" w:fill="FFFFFF"/>
        </w:rPr>
        <w:t>ON</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a.ben_nir_psa</w:t>
      </w:r>
      <w:proofErr w:type="spellEnd"/>
      <w:r w:rsidRPr="002E4D6A">
        <w:rPr>
          <w:rFonts w:ascii="Courier New" w:hAnsi="Courier New" w:cs="Courier New"/>
          <w:color w:val="000000"/>
          <w:sz w:val="18"/>
          <w:shd w:val="clear" w:color="auto" w:fill="FFFFFF"/>
        </w:rPr>
        <w:t>=</w:t>
      </w:r>
      <w:proofErr w:type="spellStart"/>
      <w:r w:rsidRPr="002E4D6A">
        <w:rPr>
          <w:rFonts w:ascii="Courier New" w:hAnsi="Courier New" w:cs="Courier New"/>
          <w:color w:val="000000"/>
          <w:sz w:val="18"/>
          <w:shd w:val="clear" w:color="auto" w:fill="FFFFFF"/>
        </w:rPr>
        <w:t>b.ben_nir_psa</w:t>
      </w:r>
      <w:proofErr w:type="spellEnd"/>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and</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a.ben_rng_gem</w:t>
      </w:r>
      <w:proofErr w:type="spellEnd"/>
      <w:r w:rsidRPr="002E4D6A">
        <w:rPr>
          <w:rFonts w:ascii="Courier New" w:hAnsi="Courier New" w:cs="Courier New"/>
          <w:color w:val="000000"/>
          <w:sz w:val="18"/>
          <w:shd w:val="clear" w:color="auto" w:fill="FFFFFF"/>
        </w:rPr>
        <w:t>=</w:t>
      </w:r>
      <w:proofErr w:type="spellStart"/>
      <w:r w:rsidRPr="002E4D6A">
        <w:rPr>
          <w:rFonts w:ascii="Courier New" w:hAnsi="Courier New" w:cs="Courier New"/>
          <w:color w:val="000000"/>
          <w:sz w:val="18"/>
          <w:shd w:val="clear" w:color="auto" w:fill="FFFFFF"/>
        </w:rPr>
        <w:t>b.ben_rng_gem</w:t>
      </w:r>
      <w:proofErr w:type="spellEnd"/>
    </w:p>
    <w:p w14:paraId="351AD271" w14:textId="77777777" w:rsidR="003F782F" w:rsidRPr="002E4D6A" w:rsidRDefault="003F782F" w:rsidP="003F782F">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FF"/>
          <w:sz w:val="18"/>
          <w:shd w:val="clear" w:color="auto" w:fill="FFFFFF"/>
        </w:rPr>
        <w:t>WHERE</w:t>
      </w:r>
      <w:r w:rsidRPr="002E4D6A">
        <w:rPr>
          <w:rFonts w:ascii="Courier New" w:hAnsi="Courier New" w:cs="Courier New"/>
          <w:color w:val="000000"/>
          <w:sz w:val="18"/>
          <w:shd w:val="clear" w:color="auto" w:fill="FFFFFF"/>
        </w:rPr>
        <w:t xml:space="preserve"> EXO_MTF </w:t>
      </w:r>
      <w:r w:rsidRPr="002E4D6A">
        <w:rPr>
          <w:rFonts w:ascii="Courier New" w:hAnsi="Courier New" w:cs="Courier New"/>
          <w:color w:val="0000FF"/>
          <w:sz w:val="18"/>
          <w:shd w:val="clear" w:color="auto" w:fill="FFFFFF"/>
        </w:rPr>
        <w:t>IN</w:t>
      </w:r>
      <w:r w:rsidRPr="002E4D6A">
        <w:rPr>
          <w:rFonts w:ascii="Courier New" w:hAnsi="Courier New" w:cs="Courier New"/>
          <w:color w:val="000000"/>
          <w:sz w:val="18"/>
          <w:shd w:val="clear" w:color="auto" w:fill="FFFFFF"/>
        </w:rPr>
        <w:t xml:space="preserve"> (</w:t>
      </w:r>
      <w:r w:rsidRPr="002E4D6A">
        <w:rPr>
          <w:rFonts w:ascii="Courier New" w:hAnsi="Courier New" w:cs="Courier New"/>
          <w:b/>
          <w:bCs/>
          <w:color w:val="008080"/>
          <w:sz w:val="18"/>
          <w:shd w:val="clear" w:color="auto" w:fill="FFFFFF"/>
        </w:rPr>
        <w:t>41</w:t>
      </w:r>
      <w:r w:rsidRPr="002E4D6A">
        <w:rPr>
          <w:rFonts w:ascii="Courier New" w:hAnsi="Courier New" w:cs="Courier New"/>
          <w:color w:val="000000"/>
          <w:sz w:val="18"/>
          <w:shd w:val="clear" w:color="auto" w:fill="FFFFFF"/>
        </w:rPr>
        <w:t>,</w:t>
      </w:r>
      <w:r w:rsidRPr="002E4D6A">
        <w:rPr>
          <w:rFonts w:ascii="Courier New" w:hAnsi="Courier New" w:cs="Courier New"/>
          <w:b/>
          <w:bCs/>
          <w:color w:val="008080"/>
          <w:sz w:val="18"/>
          <w:shd w:val="clear" w:color="auto" w:fill="FFFFFF"/>
        </w:rPr>
        <w:t>42</w:t>
      </w:r>
      <w:r w:rsidRPr="002E4D6A">
        <w:rPr>
          <w:rFonts w:ascii="Courier New" w:hAnsi="Courier New" w:cs="Courier New"/>
          <w:color w:val="000000"/>
          <w:sz w:val="18"/>
          <w:shd w:val="clear" w:color="auto" w:fill="FFFFFF"/>
        </w:rPr>
        <w:t>,</w:t>
      </w:r>
      <w:r w:rsidRPr="002E4D6A">
        <w:rPr>
          <w:rFonts w:ascii="Courier New" w:hAnsi="Courier New" w:cs="Courier New"/>
          <w:b/>
          <w:bCs/>
          <w:color w:val="008080"/>
          <w:sz w:val="18"/>
          <w:shd w:val="clear" w:color="auto" w:fill="FFFFFF"/>
        </w:rPr>
        <w:t>43</w:t>
      </w:r>
      <w:r w:rsidRPr="002E4D6A">
        <w:rPr>
          <w:rFonts w:ascii="Courier New" w:hAnsi="Courier New" w:cs="Courier New"/>
          <w:color w:val="000000"/>
          <w:sz w:val="18"/>
          <w:shd w:val="clear" w:color="auto" w:fill="FFFFFF"/>
        </w:rPr>
        <w:t>,</w:t>
      </w:r>
      <w:r w:rsidRPr="002E4D6A">
        <w:rPr>
          <w:rFonts w:ascii="Courier New" w:hAnsi="Courier New" w:cs="Courier New"/>
          <w:b/>
          <w:bCs/>
          <w:color w:val="008080"/>
          <w:sz w:val="18"/>
          <w:shd w:val="clear" w:color="auto" w:fill="FFFFFF"/>
        </w:rPr>
        <w:t>44</w:t>
      </w:r>
      <w:r w:rsidRPr="002E4D6A">
        <w:rPr>
          <w:rFonts w:ascii="Courier New" w:hAnsi="Courier New" w:cs="Courier New"/>
          <w:color w:val="000000"/>
          <w:sz w:val="18"/>
          <w:shd w:val="clear" w:color="auto" w:fill="FFFFFF"/>
        </w:rPr>
        <w:t>,</w:t>
      </w:r>
      <w:r w:rsidRPr="002E4D6A">
        <w:rPr>
          <w:rFonts w:ascii="Courier New" w:hAnsi="Courier New" w:cs="Courier New"/>
          <w:b/>
          <w:bCs/>
          <w:color w:val="008080"/>
          <w:sz w:val="18"/>
          <w:shd w:val="clear" w:color="auto" w:fill="FFFFFF"/>
        </w:rPr>
        <w:t>45</w:t>
      </w:r>
      <w:r w:rsidRPr="002E4D6A">
        <w:rPr>
          <w:rFonts w:ascii="Courier New" w:hAnsi="Courier New" w:cs="Courier New"/>
          <w:color w:val="000000"/>
          <w:sz w:val="18"/>
          <w:shd w:val="clear" w:color="auto" w:fill="FFFFFF"/>
        </w:rPr>
        <w:t>,</w:t>
      </w:r>
      <w:r w:rsidRPr="002E4D6A">
        <w:rPr>
          <w:rFonts w:ascii="Courier New" w:hAnsi="Courier New" w:cs="Courier New"/>
          <w:b/>
          <w:bCs/>
          <w:color w:val="008080"/>
          <w:sz w:val="18"/>
          <w:shd w:val="clear" w:color="auto" w:fill="FFFFFF"/>
        </w:rPr>
        <w:t>46</w:t>
      </w:r>
      <w:r w:rsidRPr="002E4D6A">
        <w:rPr>
          <w:rFonts w:ascii="Courier New" w:hAnsi="Courier New" w:cs="Courier New"/>
          <w:color w:val="000000"/>
          <w:sz w:val="18"/>
          <w:shd w:val="clear" w:color="auto" w:fill="FFFFFF"/>
        </w:rPr>
        <w:t>)</w:t>
      </w:r>
    </w:p>
    <w:p w14:paraId="61081643" w14:textId="77777777" w:rsidR="003F782F" w:rsidRPr="002E4D6A" w:rsidRDefault="003F782F" w:rsidP="003F782F">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FF"/>
          <w:sz w:val="18"/>
          <w:shd w:val="clear" w:color="auto" w:fill="FFFFFF"/>
        </w:rPr>
        <w:t>AND</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exe_soi_amd</w:t>
      </w:r>
      <w:proofErr w:type="spellEnd"/>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LIKE</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800080"/>
          <w:sz w:val="18"/>
          <w:shd w:val="clear" w:color="auto" w:fill="FFFFFF"/>
        </w:rPr>
        <w:t>'2017%'</w:t>
      </w:r>
      <w:r w:rsidRPr="002E4D6A">
        <w:rPr>
          <w:rFonts w:ascii="Courier New" w:hAnsi="Courier New" w:cs="Courier New"/>
          <w:color w:val="000000"/>
          <w:sz w:val="18"/>
          <w:shd w:val="clear" w:color="auto" w:fill="FFFFFF"/>
        </w:rPr>
        <w:tab/>
      </w:r>
    </w:p>
    <w:p w14:paraId="0E4AE0AF" w14:textId="77777777" w:rsidR="003F782F" w:rsidRPr="002E4D6A" w:rsidRDefault="003F782F" w:rsidP="002E4D6A">
      <w:pPr>
        <w:autoSpaceDE w:val="0"/>
        <w:autoSpaceDN w:val="0"/>
        <w:adjustRightInd w:val="0"/>
        <w:spacing w:after="0" w:line="240" w:lineRule="auto"/>
        <w:ind w:firstLine="708"/>
        <w:rPr>
          <w:rFonts w:ascii="Courier New" w:hAnsi="Courier New" w:cs="Courier New"/>
          <w:color w:val="000000"/>
          <w:sz w:val="18"/>
          <w:shd w:val="clear" w:color="auto" w:fill="FFFFFF"/>
        </w:rPr>
      </w:pPr>
      <w:r w:rsidRPr="002E4D6A">
        <w:rPr>
          <w:rFonts w:ascii="Courier New" w:hAnsi="Courier New" w:cs="Courier New"/>
          <w:color w:val="0000FF"/>
          <w:sz w:val="18"/>
          <w:shd w:val="clear" w:color="auto" w:fill="FFFFFF"/>
        </w:rPr>
        <w:t>AND</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flx_dis_dtd</w:t>
      </w:r>
      <w:proofErr w:type="spellEnd"/>
      <w:r w:rsidRPr="002E4D6A">
        <w:rPr>
          <w:rFonts w:ascii="Courier New" w:hAnsi="Courier New" w:cs="Courier New"/>
          <w:color w:val="000000"/>
          <w:sz w:val="18"/>
          <w:shd w:val="clear" w:color="auto" w:fill="FFFFFF"/>
        </w:rPr>
        <w:t xml:space="preserve"> &gt;= </w:t>
      </w:r>
      <w:r w:rsidRPr="002E4D6A">
        <w:rPr>
          <w:rFonts w:ascii="Courier New" w:hAnsi="Courier New" w:cs="Courier New"/>
          <w:b/>
          <w:bCs/>
          <w:color w:val="008080"/>
          <w:sz w:val="18"/>
          <w:shd w:val="clear" w:color="auto" w:fill="FFFFFF"/>
        </w:rPr>
        <w:t>'01Feb2017:0:0:0'dt</w:t>
      </w:r>
      <w:r w:rsidRPr="002E4D6A">
        <w:rPr>
          <w:rFonts w:ascii="Courier New" w:hAnsi="Courier New" w:cs="Courier New"/>
          <w:color w:val="000000"/>
          <w:sz w:val="18"/>
          <w:shd w:val="clear" w:color="auto" w:fill="FFFFFF"/>
        </w:rPr>
        <w:t xml:space="preserve">  </w:t>
      </w:r>
    </w:p>
    <w:p w14:paraId="699A52F8" w14:textId="77777777" w:rsidR="003F782F" w:rsidRPr="002E4D6A" w:rsidRDefault="003F782F" w:rsidP="002E4D6A">
      <w:pPr>
        <w:autoSpaceDE w:val="0"/>
        <w:autoSpaceDN w:val="0"/>
        <w:adjustRightInd w:val="0"/>
        <w:spacing w:after="0" w:line="240" w:lineRule="auto"/>
        <w:ind w:firstLine="708"/>
        <w:rPr>
          <w:rFonts w:ascii="Courier New" w:hAnsi="Courier New" w:cs="Courier New"/>
          <w:color w:val="000000"/>
          <w:sz w:val="18"/>
          <w:shd w:val="clear" w:color="auto" w:fill="FFFFFF"/>
        </w:rPr>
      </w:pPr>
      <w:r w:rsidRPr="002E4D6A">
        <w:rPr>
          <w:rFonts w:ascii="Courier New" w:hAnsi="Courier New" w:cs="Courier New"/>
          <w:color w:val="0000FF"/>
          <w:sz w:val="18"/>
          <w:shd w:val="clear" w:color="auto" w:fill="FFFFFF"/>
        </w:rPr>
        <w:t>AND</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flx_dis_dtd</w:t>
      </w:r>
      <w:proofErr w:type="spellEnd"/>
      <w:r w:rsidRPr="002E4D6A">
        <w:rPr>
          <w:rFonts w:ascii="Courier New" w:hAnsi="Courier New" w:cs="Courier New"/>
          <w:color w:val="000000"/>
          <w:sz w:val="18"/>
          <w:shd w:val="clear" w:color="auto" w:fill="FFFFFF"/>
        </w:rPr>
        <w:t xml:space="preserve"> &lt;= </w:t>
      </w:r>
      <w:r w:rsidRPr="002E4D6A">
        <w:rPr>
          <w:rFonts w:ascii="Courier New" w:hAnsi="Courier New" w:cs="Courier New"/>
          <w:b/>
          <w:bCs/>
          <w:color w:val="008080"/>
          <w:sz w:val="18"/>
          <w:shd w:val="clear" w:color="auto" w:fill="FFFFFF"/>
        </w:rPr>
        <w:t>'01Jun2018:0:0:0'dt</w:t>
      </w:r>
      <w:r w:rsidRPr="002E4D6A">
        <w:rPr>
          <w:rFonts w:ascii="Courier New" w:hAnsi="Courier New" w:cs="Courier New"/>
          <w:color w:val="000000"/>
          <w:sz w:val="18"/>
          <w:shd w:val="clear" w:color="auto" w:fill="FFFFFF"/>
        </w:rPr>
        <w:t xml:space="preserve"> </w:t>
      </w:r>
    </w:p>
    <w:p w14:paraId="606DD32D" w14:textId="77777777" w:rsidR="003F782F" w:rsidRPr="002E4D6A" w:rsidRDefault="003F782F" w:rsidP="003F782F">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t>;</w:t>
      </w:r>
    </w:p>
    <w:p w14:paraId="704B5271" w14:textId="77777777" w:rsidR="003F782F" w:rsidRPr="002E4D6A" w:rsidRDefault="003F782F" w:rsidP="003F782F">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b/>
          <w:bCs/>
          <w:color w:val="000080"/>
          <w:sz w:val="18"/>
          <w:shd w:val="clear" w:color="auto" w:fill="FFFFFF"/>
        </w:rPr>
        <w:t>QUIT</w:t>
      </w:r>
      <w:r w:rsidRPr="002E4D6A">
        <w:rPr>
          <w:rFonts w:ascii="Courier New" w:hAnsi="Courier New" w:cs="Courier New"/>
          <w:color w:val="000000"/>
          <w:sz w:val="18"/>
          <w:shd w:val="clear" w:color="auto" w:fill="FFFFFF"/>
        </w:rPr>
        <w:t>;</w:t>
      </w:r>
    </w:p>
    <w:p w14:paraId="14A6A4E0" w14:textId="77777777" w:rsidR="003F782F" w:rsidRPr="002E4D6A" w:rsidRDefault="003F782F" w:rsidP="003F782F">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b/>
          <w:bCs/>
          <w:color w:val="000080"/>
          <w:sz w:val="18"/>
          <w:shd w:val="clear" w:color="auto" w:fill="FFFFFF"/>
        </w:rPr>
        <w:t>PROC</w:t>
      </w:r>
      <w:r w:rsidRPr="002E4D6A">
        <w:rPr>
          <w:rFonts w:ascii="Courier New" w:hAnsi="Courier New" w:cs="Courier New"/>
          <w:color w:val="000000"/>
          <w:sz w:val="18"/>
          <w:shd w:val="clear" w:color="auto" w:fill="FFFFFF"/>
        </w:rPr>
        <w:t xml:space="preserve"> </w:t>
      </w:r>
      <w:r w:rsidRPr="002E4D6A">
        <w:rPr>
          <w:rFonts w:ascii="Courier New" w:hAnsi="Courier New" w:cs="Courier New"/>
          <w:b/>
          <w:bCs/>
          <w:color w:val="000080"/>
          <w:sz w:val="18"/>
          <w:shd w:val="clear" w:color="auto" w:fill="FFFFFF"/>
        </w:rPr>
        <w:t>SQL</w:t>
      </w:r>
      <w:r w:rsidRPr="002E4D6A">
        <w:rPr>
          <w:rFonts w:ascii="Courier New" w:hAnsi="Courier New" w:cs="Courier New"/>
          <w:color w:val="000000"/>
          <w:sz w:val="18"/>
          <w:shd w:val="clear" w:color="auto" w:fill="FFFFFF"/>
        </w:rPr>
        <w:t>;</w:t>
      </w:r>
    </w:p>
    <w:p w14:paraId="580FE789" w14:textId="77777777" w:rsidR="003F782F" w:rsidRPr="002E4D6A" w:rsidRDefault="003F782F" w:rsidP="003F782F">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color w:val="000000"/>
          <w:sz w:val="18"/>
          <w:shd w:val="clear" w:color="auto" w:fill="FFFFFF"/>
        </w:rPr>
        <w:tab/>
      </w:r>
      <w:r w:rsidRPr="002E4D6A">
        <w:rPr>
          <w:rFonts w:ascii="Courier New" w:hAnsi="Courier New" w:cs="Courier New"/>
          <w:color w:val="0000FF"/>
          <w:sz w:val="18"/>
          <w:shd w:val="clear" w:color="auto" w:fill="FFFFFF"/>
        </w:rPr>
        <w:t>CREATE</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TABLE</w:t>
      </w:r>
      <w:r w:rsidRPr="002E4D6A">
        <w:rPr>
          <w:rFonts w:ascii="Courier New" w:hAnsi="Courier New" w:cs="Courier New"/>
          <w:color w:val="000000"/>
          <w:sz w:val="18"/>
          <w:shd w:val="clear" w:color="auto" w:fill="FFFFFF"/>
        </w:rPr>
        <w:t xml:space="preserve"> exo_uni_ald_2017b </w:t>
      </w:r>
      <w:r w:rsidRPr="002E4D6A">
        <w:rPr>
          <w:rFonts w:ascii="Courier New" w:hAnsi="Courier New" w:cs="Courier New"/>
          <w:color w:val="0000FF"/>
          <w:sz w:val="18"/>
          <w:shd w:val="clear" w:color="auto" w:fill="FFFFFF"/>
        </w:rPr>
        <w:t>AS</w:t>
      </w:r>
    </w:p>
    <w:p w14:paraId="75325B84" w14:textId="77777777" w:rsidR="003F782F" w:rsidRPr="002E4D6A" w:rsidRDefault="003F782F" w:rsidP="002E4D6A">
      <w:pPr>
        <w:autoSpaceDE w:val="0"/>
        <w:autoSpaceDN w:val="0"/>
        <w:adjustRightInd w:val="0"/>
        <w:spacing w:after="0" w:line="240" w:lineRule="auto"/>
        <w:ind w:left="708"/>
        <w:rPr>
          <w:rFonts w:ascii="Courier New" w:hAnsi="Courier New" w:cs="Courier New"/>
          <w:color w:val="000000"/>
          <w:sz w:val="18"/>
          <w:shd w:val="clear" w:color="auto" w:fill="FFFFFF"/>
        </w:rPr>
      </w:pPr>
      <w:r w:rsidRPr="002E4D6A">
        <w:rPr>
          <w:rFonts w:ascii="Courier New" w:hAnsi="Courier New" w:cs="Courier New"/>
          <w:color w:val="0000FF"/>
          <w:sz w:val="18"/>
          <w:shd w:val="clear" w:color="auto" w:fill="FFFFFF"/>
        </w:rPr>
        <w:t>SELECT</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DISTINCT</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ben_idt_ano</w:t>
      </w:r>
      <w:proofErr w:type="spellEnd"/>
      <w:r w:rsidRPr="002E4D6A">
        <w:rPr>
          <w:rFonts w:ascii="Courier New" w:hAnsi="Courier New" w:cs="Courier New"/>
          <w:color w:val="000000"/>
          <w:sz w:val="18"/>
          <w:shd w:val="clear" w:color="auto" w:fill="FFFFFF"/>
        </w:rPr>
        <w:t>, max(</w:t>
      </w:r>
      <w:proofErr w:type="spellStart"/>
      <w:r w:rsidRPr="002E4D6A">
        <w:rPr>
          <w:rFonts w:ascii="Courier New" w:hAnsi="Courier New" w:cs="Courier New"/>
          <w:color w:val="000000"/>
          <w:sz w:val="18"/>
          <w:shd w:val="clear" w:color="auto" w:fill="FFFFFF"/>
        </w:rPr>
        <w:t>ald_liste</w:t>
      </w:r>
      <w:proofErr w:type="spellEnd"/>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as</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ald_liste</w:t>
      </w:r>
      <w:proofErr w:type="spellEnd"/>
      <w:r w:rsidRPr="002E4D6A">
        <w:rPr>
          <w:rFonts w:ascii="Courier New" w:hAnsi="Courier New" w:cs="Courier New"/>
          <w:color w:val="000000"/>
          <w:sz w:val="18"/>
          <w:shd w:val="clear" w:color="auto" w:fill="FFFFFF"/>
        </w:rPr>
        <w:t>, max(</w:t>
      </w:r>
      <w:proofErr w:type="spellStart"/>
      <w:r w:rsidRPr="002E4D6A">
        <w:rPr>
          <w:rFonts w:ascii="Courier New" w:hAnsi="Courier New" w:cs="Courier New"/>
          <w:color w:val="000000"/>
          <w:sz w:val="18"/>
          <w:shd w:val="clear" w:color="auto" w:fill="FFFFFF"/>
        </w:rPr>
        <w:t>ald_horsliste</w:t>
      </w:r>
      <w:proofErr w:type="spellEnd"/>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as</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ald_horsliste</w:t>
      </w:r>
      <w:proofErr w:type="spellEnd"/>
      <w:r w:rsidRPr="002E4D6A">
        <w:rPr>
          <w:rFonts w:ascii="Courier New" w:hAnsi="Courier New" w:cs="Courier New"/>
          <w:color w:val="000000"/>
          <w:sz w:val="18"/>
          <w:shd w:val="clear" w:color="auto" w:fill="FFFFFF"/>
        </w:rPr>
        <w:t>, max(</w:t>
      </w:r>
      <w:proofErr w:type="spellStart"/>
      <w:r w:rsidRPr="002E4D6A">
        <w:rPr>
          <w:rFonts w:ascii="Courier New" w:hAnsi="Courier New" w:cs="Courier New"/>
          <w:color w:val="000000"/>
          <w:sz w:val="18"/>
          <w:shd w:val="clear" w:color="auto" w:fill="FFFFFF"/>
        </w:rPr>
        <w:t>ald_poly</w:t>
      </w:r>
      <w:proofErr w:type="spellEnd"/>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as</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ald_poly</w:t>
      </w:r>
      <w:proofErr w:type="spellEnd"/>
    </w:p>
    <w:p w14:paraId="27EDD49C" w14:textId="77777777" w:rsidR="003F782F" w:rsidRPr="002E4D6A" w:rsidRDefault="003F782F" w:rsidP="002E4D6A">
      <w:pPr>
        <w:autoSpaceDE w:val="0"/>
        <w:autoSpaceDN w:val="0"/>
        <w:adjustRightInd w:val="0"/>
        <w:spacing w:after="0" w:line="240" w:lineRule="auto"/>
        <w:ind w:firstLine="708"/>
        <w:rPr>
          <w:rFonts w:ascii="Courier New" w:hAnsi="Courier New" w:cs="Courier New"/>
          <w:color w:val="000000"/>
          <w:sz w:val="18"/>
          <w:shd w:val="clear" w:color="auto" w:fill="FFFFFF"/>
        </w:rPr>
      </w:pPr>
      <w:r w:rsidRPr="002E4D6A">
        <w:rPr>
          <w:rFonts w:ascii="Courier New" w:hAnsi="Courier New" w:cs="Courier New"/>
          <w:color w:val="0000FF"/>
          <w:sz w:val="18"/>
          <w:shd w:val="clear" w:color="auto" w:fill="FFFFFF"/>
        </w:rPr>
        <w:t>FROM</w:t>
      </w:r>
      <w:r w:rsidRPr="002E4D6A">
        <w:rPr>
          <w:rFonts w:ascii="Courier New" w:hAnsi="Courier New" w:cs="Courier New"/>
          <w:color w:val="000000"/>
          <w:sz w:val="18"/>
          <w:shd w:val="clear" w:color="auto" w:fill="FFFFFF"/>
        </w:rPr>
        <w:t xml:space="preserve"> exo_uni_ald_2017</w:t>
      </w:r>
    </w:p>
    <w:p w14:paraId="6A022FAC" w14:textId="77777777" w:rsidR="003F782F" w:rsidRPr="002E4D6A" w:rsidRDefault="003F782F" w:rsidP="002E4D6A">
      <w:pPr>
        <w:autoSpaceDE w:val="0"/>
        <w:autoSpaceDN w:val="0"/>
        <w:adjustRightInd w:val="0"/>
        <w:spacing w:after="0" w:line="240" w:lineRule="auto"/>
        <w:ind w:firstLine="708"/>
        <w:rPr>
          <w:rFonts w:ascii="Courier New" w:hAnsi="Courier New" w:cs="Courier New"/>
          <w:color w:val="000000"/>
          <w:sz w:val="18"/>
          <w:shd w:val="clear" w:color="auto" w:fill="FFFFFF"/>
        </w:rPr>
      </w:pPr>
      <w:r w:rsidRPr="002E4D6A">
        <w:rPr>
          <w:rFonts w:ascii="Courier New" w:hAnsi="Courier New" w:cs="Courier New"/>
          <w:color w:val="0000FF"/>
          <w:sz w:val="18"/>
          <w:shd w:val="clear" w:color="auto" w:fill="FFFFFF"/>
        </w:rPr>
        <w:t>GROUP</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BY</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ben_idt_ano</w:t>
      </w:r>
      <w:proofErr w:type="spellEnd"/>
      <w:r w:rsidRPr="002E4D6A">
        <w:rPr>
          <w:rFonts w:ascii="Courier New" w:hAnsi="Courier New" w:cs="Courier New"/>
          <w:color w:val="000000"/>
          <w:sz w:val="18"/>
          <w:shd w:val="clear" w:color="auto" w:fill="FFFFFF"/>
        </w:rPr>
        <w:t>;</w:t>
      </w:r>
    </w:p>
    <w:p w14:paraId="70EBD2DE" w14:textId="77777777" w:rsidR="003F782F" w:rsidRPr="002E4D6A" w:rsidRDefault="003F782F" w:rsidP="003F782F">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b/>
          <w:bCs/>
          <w:color w:val="000080"/>
          <w:sz w:val="18"/>
          <w:shd w:val="clear" w:color="auto" w:fill="FFFFFF"/>
        </w:rPr>
        <w:t>QUIT</w:t>
      </w:r>
      <w:r w:rsidRPr="002E4D6A">
        <w:rPr>
          <w:rFonts w:ascii="Courier New" w:hAnsi="Courier New" w:cs="Courier New"/>
          <w:color w:val="000000"/>
          <w:sz w:val="18"/>
          <w:shd w:val="clear" w:color="auto" w:fill="FFFFFF"/>
        </w:rPr>
        <w:t>;</w:t>
      </w:r>
    </w:p>
    <w:p w14:paraId="0D6D345D" w14:textId="77777777" w:rsidR="008E636B" w:rsidRDefault="003F782F" w:rsidP="00151648">
      <w:pPr>
        <w:spacing w:after="0"/>
        <w:jc w:val="both"/>
        <w:rPr>
          <w:rFonts w:ascii="Courier New" w:hAnsi="Courier New" w:cs="Courier New"/>
          <w:color w:val="008000"/>
          <w:sz w:val="20"/>
          <w:shd w:val="clear" w:color="auto" w:fill="FFFFFF"/>
        </w:rPr>
      </w:pPr>
      <w:r>
        <w:rPr>
          <w:rFonts w:ascii="Courier New" w:hAnsi="Courier New" w:cs="Courier New"/>
          <w:color w:val="008000"/>
          <w:sz w:val="20"/>
          <w:shd w:val="clear" w:color="auto" w:fill="FFFFFF"/>
        </w:rPr>
        <w:t>/* 12,4 millions d’individus en 2017 */</w:t>
      </w:r>
      <w:r w:rsidRPr="00403364">
        <w:rPr>
          <w:rFonts w:ascii="Courier New" w:hAnsi="Courier New" w:cs="Courier New"/>
          <w:color w:val="008000"/>
          <w:sz w:val="20"/>
          <w:shd w:val="clear" w:color="auto" w:fill="FFFFFF"/>
        </w:rPr>
        <w:t xml:space="preserve"> </w:t>
      </w:r>
    </w:p>
    <w:p w14:paraId="56B2028B" w14:textId="77777777" w:rsidR="00151648" w:rsidRPr="00151648" w:rsidRDefault="00151648" w:rsidP="00151648">
      <w:pPr>
        <w:spacing w:after="0"/>
        <w:jc w:val="both"/>
        <w:rPr>
          <w:rFonts w:ascii="Courier New" w:hAnsi="Courier New" w:cs="Courier New"/>
          <w:color w:val="000000"/>
          <w:sz w:val="20"/>
          <w:shd w:val="clear" w:color="auto" w:fill="FFFFFF"/>
        </w:rPr>
      </w:pPr>
    </w:p>
    <w:p w14:paraId="06186797" w14:textId="606C8D5B" w:rsidR="006156D5" w:rsidRDefault="003A7FBB" w:rsidP="003A7FBB">
      <w:pPr>
        <w:spacing w:after="0"/>
        <w:jc w:val="both"/>
        <w:rPr>
          <w:rFonts w:cstheme="minorHAnsi"/>
          <w:color w:val="365F91" w:themeColor="accent1" w:themeShade="BF"/>
          <w:szCs w:val="20"/>
        </w:rPr>
      </w:pPr>
      <w:r>
        <w:rPr>
          <w:rFonts w:cstheme="minorHAnsi"/>
          <w:b/>
          <w:color w:val="365F91" w:themeColor="accent1" w:themeShade="BF"/>
          <w:szCs w:val="20"/>
        </w:rPr>
        <w:t xml:space="preserve">Programme 3 : </w:t>
      </w:r>
      <w:r w:rsidRPr="003004D4">
        <w:rPr>
          <w:rFonts w:cstheme="minorHAnsi"/>
          <w:b/>
          <w:color w:val="365F91" w:themeColor="accent1" w:themeShade="BF"/>
          <w:szCs w:val="20"/>
        </w:rPr>
        <w:t xml:space="preserve">Exemple de code pour recenser les bénéficiaires </w:t>
      </w:r>
      <w:r w:rsidR="008E636B">
        <w:rPr>
          <w:rFonts w:cstheme="minorHAnsi"/>
          <w:b/>
          <w:color w:val="365F91" w:themeColor="accent1" w:themeShade="BF"/>
          <w:szCs w:val="20"/>
        </w:rPr>
        <w:t>inscrits au référentiel et exonérés au titre d’une</w:t>
      </w:r>
      <w:r w:rsidRPr="003004D4">
        <w:rPr>
          <w:rFonts w:cstheme="minorHAnsi"/>
          <w:b/>
          <w:color w:val="365F91" w:themeColor="accent1" w:themeShade="BF"/>
          <w:szCs w:val="20"/>
        </w:rPr>
        <w:t xml:space="preserve"> ALD en 201</w:t>
      </w:r>
      <w:r w:rsidR="008E636B">
        <w:rPr>
          <w:rFonts w:cstheme="minorHAnsi"/>
          <w:b/>
          <w:color w:val="365F91" w:themeColor="accent1" w:themeShade="BF"/>
          <w:szCs w:val="20"/>
        </w:rPr>
        <w:t>7</w:t>
      </w:r>
      <w:r>
        <w:rPr>
          <w:rFonts w:cstheme="minorHAnsi"/>
          <w:b/>
          <w:color w:val="365F91" w:themeColor="accent1" w:themeShade="BF"/>
          <w:szCs w:val="20"/>
        </w:rPr>
        <w:t xml:space="preserve"> </w:t>
      </w:r>
    </w:p>
    <w:p w14:paraId="517B35DA" w14:textId="77777777" w:rsidR="008E636B" w:rsidRPr="002E4D6A" w:rsidRDefault="008E636B" w:rsidP="008E636B">
      <w:pPr>
        <w:autoSpaceDE w:val="0"/>
        <w:autoSpaceDN w:val="0"/>
        <w:adjustRightInd w:val="0"/>
        <w:spacing w:after="0" w:line="240" w:lineRule="auto"/>
        <w:rPr>
          <w:rFonts w:ascii="Courier New" w:hAnsi="Courier New" w:cs="Courier New"/>
          <w:color w:val="000000"/>
          <w:sz w:val="18"/>
          <w:shd w:val="clear" w:color="auto" w:fill="FFFFFF"/>
        </w:rPr>
      </w:pPr>
      <w:r w:rsidRPr="002E4D6A">
        <w:rPr>
          <w:rFonts w:ascii="Courier New" w:hAnsi="Courier New" w:cs="Courier New"/>
          <w:b/>
          <w:bCs/>
          <w:color w:val="000080"/>
          <w:sz w:val="18"/>
          <w:shd w:val="clear" w:color="auto" w:fill="FFFFFF"/>
        </w:rPr>
        <w:t>PROC</w:t>
      </w:r>
      <w:r w:rsidRPr="002E4D6A">
        <w:rPr>
          <w:rFonts w:ascii="Courier New" w:hAnsi="Courier New" w:cs="Courier New"/>
          <w:color w:val="000000"/>
          <w:sz w:val="18"/>
          <w:shd w:val="clear" w:color="auto" w:fill="FFFFFF"/>
        </w:rPr>
        <w:t xml:space="preserve"> </w:t>
      </w:r>
      <w:r w:rsidRPr="002E4D6A">
        <w:rPr>
          <w:rFonts w:ascii="Courier New" w:hAnsi="Courier New" w:cs="Courier New"/>
          <w:b/>
          <w:bCs/>
          <w:color w:val="000080"/>
          <w:sz w:val="18"/>
          <w:shd w:val="clear" w:color="auto" w:fill="FFFFFF"/>
        </w:rPr>
        <w:t>SQL</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CREATE</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TABLE</w:t>
      </w:r>
      <w:r w:rsidRPr="002E4D6A">
        <w:rPr>
          <w:rFonts w:ascii="Courier New" w:hAnsi="Courier New" w:cs="Courier New"/>
          <w:color w:val="000000"/>
          <w:sz w:val="18"/>
          <w:shd w:val="clear" w:color="auto" w:fill="FFFFFF"/>
        </w:rPr>
        <w:t xml:space="preserve"> ALD_actives_2017 </w:t>
      </w:r>
      <w:r w:rsidRPr="002E4D6A">
        <w:rPr>
          <w:rFonts w:ascii="Courier New" w:hAnsi="Courier New" w:cs="Courier New"/>
          <w:color w:val="0000FF"/>
          <w:sz w:val="18"/>
          <w:shd w:val="clear" w:color="auto" w:fill="FFFFFF"/>
        </w:rPr>
        <w:t>AS</w:t>
      </w:r>
    </w:p>
    <w:p w14:paraId="7ECDD46B" w14:textId="77777777" w:rsidR="008E636B" w:rsidRPr="002E4D6A" w:rsidRDefault="008E636B" w:rsidP="002E4D6A">
      <w:pPr>
        <w:autoSpaceDE w:val="0"/>
        <w:autoSpaceDN w:val="0"/>
        <w:adjustRightInd w:val="0"/>
        <w:spacing w:after="0" w:line="240" w:lineRule="auto"/>
        <w:ind w:left="708"/>
        <w:rPr>
          <w:rFonts w:ascii="Courier New" w:hAnsi="Courier New" w:cs="Courier New"/>
          <w:color w:val="000000"/>
          <w:sz w:val="18"/>
          <w:shd w:val="clear" w:color="auto" w:fill="FFFFFF"/>
        </w:rPr>
      </w:pPr>
      <w:r w:rsidRPr="002E4D6A">
        <w:rPr>
          <w:rFonts w:ascii="Courier New" w:hAnsi="Courier New" w:cs="Courier New"/>
          <w:color w:val="0000FF"/>
          <w:sz w:val="18"/>
          <w:shd w:val="clear" w:color="auto" w:fill="FFFFFF"/>
        </w:rPr>
        <w:t>SELECT</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DISTINCT</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exo.ben_idt_ano</w:t>
      </w:r>
      <w:proofErr w:type="spellEnd"/>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as</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nir_</w:t>
      </w:r>
      <w:proofErr w:type="gramStart"/>
      <w:r w:rsidRPr="002E4D6A">
        <w:rPr>
          <w:rFonts w:ascii="Courier New" w:hAnsi="Courier New" w:cs="Courier New"/>
          <w:color w:val="000000"/>
          <w:sz w:val="18"/>
          <w:shd w:val="clear" w:color="auto" w:fill="FFFFFF"/>
        </w:rPr>
        <w:t>exo,exo.ald</w:t>
      </w:r>
      <w:proofErr w:type="gramEnd"/>
      <w:r w:rsidRPr="002E4D6A">
        <w:rPr>
          <w:rFonts w:ascii="Courier New" w:hAnsi="Courier New" w:cs="Courier New"/>
          <w:color w:val="000000"/>
          <w:sz w:val="18"/>
          <w:shd w:val="clear" w:color="auto" w:fill="FFFFFF"/>
        </w:rPr>
        <w:t>_liste</w:t>
      </w:r>
      <w:proofErr w:type="spellEnd"/>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exo.ald_horsliste</w:t>
      </w:r>
      <w:proofErr w:type="spellEnd"/>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exo.ald_poly,</w:t>
      </w:r>
      <w:r w:rsidRPr="002E4D6A">
        <w:rPr>
          <w:rFonts w:ascii="Courier New" w:hAnsi="Courier New" w:cs="Courier New"/>
          <w:color w:val="008080"/>
          <w:sz w:val="18"/>
          <w:shd w:val="clear" w:color="auto" w:fill="FFFFFF"/>
        </w:rPr>
        <w:t>ref</w:t>
      </w:r>
      <w:proofErr w:type="spellEnd"/>
      <w:r w:rsidRPr="002E4D6A">
        <w:rPr>
          <w:rFonts w:ascii="Courier New" w:hAnsi="Courier New" w:cs="Courier New"/>
          <w:color w:val="008080"/>
          <w:sz w:val="18"/>
          <w:shd w:val="clear" w:color="auto" w:fill="FFFFFF"/>
        </w:rPr>
        <w:t>.</w:t>
      </w:r>
      <w:r w:rsidRPr="002E4D6A">
        <w:rPr>
          <w:rFonts w:ascii="Courier New" w:hAnsi="Courier New" w:cs="Courier New"/>
          <w:color w:val="000000"/>
          <w:sz w:val="18"/>
          <w:shd w:val="clear" w:color="auto" w:fill="FFFFFF"/>
        </w:rPr>
        <w:t xml:space="preserve">*, </w:t>
      </w:r>
    </w:p>
    <w:p w14:paraId="395B001D" w14:textId="77777777" w:rsidR="008E636B" w:rsidRPr="002E4D6A" w:rsidRDefault="008E636B" w:rsidP="002E4D6A">
      <w:pPr>
        <w:autoSpaceDE w:val="0"/>
        <w:autoSpaceDN w:val="0"/>
        <w:adjustRightInd w:val="0"/>
        <w:spacing w:after="0" w:line="240" w:lineRule="auto"/>
        <w:ind w:left="708"/>
        <w:rPr>
          <w:rFonts w:ascii="Courier New" w:hAnsi="Courier New" w:cs="Courier New"/>
          <w:color w:val="000000"/>
          <w:sz w:val="18"/>
          <w:shd w:val="clear" w:color="auto" w:fill="FFFFFF"/>
        </w:rPr>
      </w:pPr>
      <w:r w:rsidRPr="002E4D6A">
        <w:rPr>
          <w:rFonts w:ascii="Courier New" w:hAnsi="Courier New" w:cs="Courier New"/>
          <w:color w:val="0000FF"/>
          <w:sz w:val="18"/>
          <w:shd w:val="clear" w:color="auto" w:fill="FFFFFF"/>
        </w:rPr>
        <w:t>CASE</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WHEN</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ref.ben_idt_ano</w:t>
      </w:r>
      <w:proofErr w:type="spellEnd"/>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ne</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800080"/>
          <w:sz w:val="18"/>
          <w:shd w:val="clear" w:color="auto" w:fill="FFFFFF"/>
        </w:rPr>
        <w:t>""</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THEN</w:t>
      </w:r>
      <w:r w:rsidRPr="002E4D6A">
        <w:rPr>
          <w:rFonts w:ascii="Courier New" w:hAnsi="Courier New" w:cs="Courier New"/>
          <w:color w:val="000000"/>
          <w:sz w:val="18"/>
          <w:shd w:val="clear" w:color="auto" w:fill="FFFFFF"/>
        </w:rPr>
        <w:t xml:space="preserve"> </w:t>
      </w:r>
      <w:r w:rsidRPr="002E4D6A">
        <w:rPr>
          <w:rFonts w:ascii="Courier New" w:hAnsi="Courier New" w:cs="Courier New"/>
          <w:b/>
          <w:bCs/>
          <w:color w:val="008080"/>
          <w:sz w:val="18"/>
          <w:shd w:val="clear" w:color="auto" w:fill="FFFFFF"/>
        </w:rPr>
        <w:t>1</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ELSE</w:t>
      </w:r>
      <w:r w:rsidRPr="002E4D6A">
        <w:rPr>
          <w:rFonts w:ascii="Courier New" w:hAnsi="Courier New" w:cs="Courier New"/>
          <w:color w:val="000000"/>
          <w:sz w:val="18"/>
          <w:shd w:val="clear" w:color="auto" w:fill="FFFFFF"/>
        </w:rPr>
        <w:t xml:space="preserve"> </w:t>
      </w:r>
      <w:r w:rsidRPr="002E4D6A">
        <w:rPr>
          <w:rFonts w:ascii="Courier New" w:hAnsi="Courier New" w:cs="Courier New"/>
          <w:b/>
          <w:bCs/>
          <w:color w:val="008080"/>
          <w:sz w:val="18"/>
          <w:shd w:val="clear" w:color="auto" w:fill="FFFFFF"/>
        </w:rPr>
        <w:t>0</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END</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AS</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top_ref</w:t>
      </w:r>
      <w:proofErr w:type="spellEnd"/>
      <w:r w:rsidRPr="002E4D6A">
        <w:rPr>
          <w:rFonts w:ascii="Courier New" w:hAnsi="Courier New" w:cs="Courier New"/>
          <w:color w:val="000000"/>
          <w:sz w:val="18"/>
          <w:shd w:val="clear" w:color="auto" w:fill="FFFFFF"/>
        </w:rPr>
        <w:t>,</w:t>
      </w:r>
    </w:p>
    <w:p w14:paraId="73201A18" w14:textId="77777777" w:rsidR="008E636B" w:rsidRPr="002E4D6A" w:rsidRDefault="008E636B" w:rsidP="002E4D6A">
      <w:pPr>
        <w:autoSpaceDE w:val="0"/>
        <w:autoSpaceDN w:val="0"/>
        <w:adjustRightInd w:val="0"/>
        <w:spacing w:after="0" w:line="240" w:lineRule="auto"/>
        <w:ind w:left="708"/>
        <w:rPr>
          <w:rFonts w:ascii="Courier New" w:hAnsi="Courier New" w:cs="Courier New"/>
          <w:color w:val="000000"/>
          <w:sz w:val="18"/>
          <w:shd w:val="clear" w:color="auto" w:fill="FFFFFF"/>
        </w:rPr>
      </w:pPr>
      <w:r w:rsidRPr="002E4D6A">
        <w:rPr>
          <w:rFonts w:ascii="Courier New" w:hAnsi="Courier New" w:cs="Courier New"/>
          <w:color w:val="0000FF"/>
          <w:sz w:val="18"/>
          <w:shd w:val="clear" w:color="auto" w:fill="FFFFFF"/>
        </w:rPr>
        <w:t>CASE</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WHEN</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exo.ben_idt_ano</w:t>
      </w:r>
      <w:proofErr w:type="spellEnd"/>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ne</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800080"/>
          <w:sz w:val="18"/>
          <w:shd w:val="clear" w:color="auto" w:fill="FFFFFF"/>
        </w:rPr>
        <w:t>""</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THEN</w:t>
      </w:r>
      <w:r w:rsidRPr="002E4D6A">
        <w:rPr>
          <w:rFonts w:ascii="Courier New" w:hAnsi="Courier New" w:cs="Courier New"/>
          <w:color w:val="000000"/>
          <w:sz w:val="18"/>
          <w:shd w:val="clear" w:color="auto" w:fill="FFFFFF"/>
        </w:rPr>
        <w:t xml:space="preserve"> </w:t>
      </w:r>
      <w:r w:rsidRPr="002E4D6A">
        <w:rPr>
          <w:rFonts w:ascii="Courier New" w:hAnsi="Courier New" w:cs="Courier New"/>
          <w:b/>
          <w:bCs/>
          <w:color w:val="008080"/>
          <w:sz w:val="18"/>
          <w:shd w:val="clear" w:color="auto" w:fill="FFFFFF"/>
        </w:rPr>
        <w:t>1</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ELSE</w:t>
      </w:r>
      <w:r w:rsidRPr="002E4D6A">
        <w:rPr>
          <w:rFonts w:ascii="Courier New" w:hAnsi="Courier New" w:cs="Courier New"/>
          <w:color w:val="000000"/>
          <w:sz w:val="18"/>
          <w:shd w:val="clear" w:color="auto" w:fill="FFFFFF"/>
        </w:rPr>
        <w:t xml:space="preserve"> </w:t>
      </w:r>
      <w:r w:rsidRPr="002E4D6A">
        <w:rPr>
          <w:rFonts w:ascii="Courier New" w:hAnsi="Courier New" w:cs="Courier New"/>
          <w:b/>
          <w:bCs/>
          <w:color w:val="008080"/>
          <w:sz w:val="18"/>
          <w:shd w:val="clear" w:color="auto" w:fill="FFFFFF"/>
        </w:rPr>
        <w:t>0</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END</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AS</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top_exo</w:t>
      </w:r>
      <w:proofErr w:type="spellEnd"/>
      <w:r w:rsidRPr="002E4D6A">
        <w:rPr>
          <w:rFonts w:ascii="Courier New" w:hAnsi="Courier New" w:cs="Courier New"/>
          <w:color w:val="000000"/>
          <w:sz w:val="18"/>
          <w:shd w:val="clear" w:color="auto" w:fill="FFFFFF"/>
        </w:rPr>
        <w:t>,</w:t>
      </w:r>
    </w:p>
    <w:p w14:paraId="31960873" w14:textId="77777777" w:rsidR="008E636B" w:rsidRPr="002E4D6A" w:rsidRDefault="008E636B" w:rsidP="002E4D6A">
      <w:pPr>
        <w:autoSpaceDE w:val="0"/>
        <w:autoSpaceDN w:val="0"/>
        <w:adjustRightInd w:val="0"/>
        <w:spacing w:after="0" w:line="240" w:lineRule="auto"/>
        <w:ind w:left="708"/>
        <w:rPr>
          <w:rFonts w:ascii="Courier New" w:hAnsi="Courier New" w:cs="Courier New"/>
          <w:color w:val="000000"/>
          <w:sz w:val="18"/>
          <w:shd w:val="clear" w:color="auto" w:fill="FFFFFF"/>
        </w:rPr>
      </w:pPr>
      <w:r w:rsidRPr="002E4D6A">
        <w:rPr>
          <w:rFonts w:ascii="Courier New" w:hAnsi="Courier New" w:cs="Courier New"/>
          <w:color w:val="0000FF"/>
          <w:sz w:val="18"/>
          <w:shd w:val="clear" w:color="auto" w:fill="FFFFFF"/>
        </w:rPr>
        <w:t>CASE</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WHEN</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ref.ben_idt_ano</w:t>
      </w:r>
      <w:proofErr w:type="spellEnd"/>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ne</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800080"/>
          <w:sz w:val="18"/>
          <w:shd w:val="clear" w:color="auto" w:fill="FFFFFF"/>
        </w:rPr>
        <w:t>""</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and</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exo.ben_idt_ano</w:t>
      </w:r>
      <w:proofErr w:type="spellEnd"/>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ne</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800080"/>
          <w:sz w:val="18"/>
          <w:shd w:val="clear" w:color="auto" w:fill="FFFFFF"/>
        </w:rPr>
        <w:t>""</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THEN</w:t>
      </w:r>
      <w:r w:rsidRPr="002E4D6A">
        <w:rPr>
          <w:rFonts w:ascii="Courier New" w:hAnsi="Courier New" w:cs="Courier New"/>
          <w:color w:val="000000"/>
          <w:sz w:val="18"/>
          <w:shd w:val="clear" w:color="auto" w:fill="FFFFFF"/>
        </w:rPr>
        <w:t xml:space="preserve"> </w:t>
      </w:r>
      <w:r w:rsidRPr="002E4D6A">
        <w:rPr>
          <w:rFonts w:ascii="Courier New" w:hAnsi="Courier New" w:cs="Courier New"/>
          <w:b/>
          <w:bCs/>
          <w:color w:val="008080"/>
          <w:sz w:val="18"/>
          <w:shd w:val="clear" w:color="auto" w:fill="FFFFFF"/>
        </w:rPr>
        <w:t>1</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ELSE</w:t>
      </w:r>
      <w:r w:rsidRPr="002E4D6A">
        <w:rPr>
          <w:rFonts w:ascii="Courier New" w:hAnsi="Courier New" w:cs="Courier New"/>
          <w:color w:val="000000"/>
          <w:sz w:val="18"/>
          <w:shd w:val="clear" w:color="auto" w:fill="FFFFFF"/>
        </w:rPr>
        <w:t xml:space="preserve"> </w:t>
      </w:r>
      <w:r w:rsidRPr="002E4D6A">
        <w:rPr>
          <w:rFonts w:ascii="Courier New" w:hAnsi="Courier New" w:cs="Courier New"/>
          <w:b/>
          <w:bCs/>
          <w:color w:val="008080"/>
          <w:sz w:val="18"/>
          <w:shd w:val="clear" w:color="auto" w:fill="FFFFFF"/>
        </w:rPr>
        <w:t>0</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END</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AS</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top_ref_exo</w:t>
      </w:r>
      <w:proofErr w:type="spellEnd"/>
    </w:p>
    <w:p w14:paraId="63CEF5D2" w14:textId="77777777" w:rsidR="008E636B" w:rsidRPr="002E4D6A" w:rsidRDefault="008E636B" w:rsidP="002E4D6A">
      <w:pPr>
        <w:autoSpaceDE w:val="0"/>
        <w:autoSpaceDN w:val="0"/>
        <w:adjustRightInd w:val="0"/>
        <w:spacing w:after="0" w:line="240" w:lineRule="auto"/>
        <w:ind w:left="708"/>
        <w:rPr>
          <w:rFonts w:ascii="Courier New" w:hAnsi="Courier New" w:cs="Courier New"/>
          <w:color w:val="000000"/>
          <w:sz w:val="18"/>
          <w:shd w:val="clear" w:color="auto" w:fill="FFFFFF"/>
        </w:rPr>
      </w:pPr>
      <w:r w:rsidRPr="002E4D6A">
        <w:rPr>
          <w:rFonts w:ascii="Courier New" w:hAnsi="Courier New" w:cs="Courier New"/>
          <w:color w:val="0000FF"/>
          <w:sz w:val="18"/>
          <w:shd w:val="clear" w:color="auto" w:fill="FFFFFF"/>
        </w:rPr>
        <w:t>FROM</w:t>
      </w:r>
      <w:r w:rsidRPr="002E4D6A">
        <w:rPr>
          <w:rFonts w:ascii="Courier New" w:hAnsi="Courier New" w:cs="Courier New"/>
          <w:color w:val="000000"/>
          <w:sz w:val="18"/>
          <w:shd w:val="clear" w:color="auto" w:fill="FFFFFF"/>
        </w:rPr>
        <w:t xml:space="preserve"> ald_referentiel_ind17 </w:t>
      </w:r>
      <w:proofErr w:type="spellStart"/>
      <w:r w:rsidRPr="002E4D6A">
        <w:rPr>
          <w:rFonts w:ascii="Courier New" w:hAnsi="Courier New" w:cs="Courier New"/>
          <w:color w:val="000000"/>
          <w:sz w:val="18"/>
          <w:shd w:val="clear" w:color="auto" w:fill="FFFFFF"/>
        </w:rPr>
        <w:t>ref</w:t>
      </w:r>
      <w:proofErr w:type="spellEnd"/>
    </w:p>
    <w:p w14:paraId="15B97586" w14:textId="77777777" w:rsidR="008E636B" w:rsidRPr="002E4D6A" w:rsidRDefault="008E636B" w:rsidP="002E4D6A">
      <w:pPr>
        <w:autoSpaceDE w:val="0"/>
        <w:autoSpaceDN w:val="0"/>
        <w:adjustRightInd w:val="0"/>
        <w:spacing w:after="0" w:line="240" w:lineRule="auto"/>
        <w:ind w:left="708"/>
        <w:rPr>
          <w:rFonts w:ascii="Courier New" w:hAnsi="Courier New" w:cs="Courier New"/>
          <w:color w:val="000000"/>
          <w:sz w:val="18"/>
          <w:shd w:val="clear" w:color="auto" w:fill="FFFFFF"/>
        </w:rPr>
      </w:pPr>
      <w:r w:rsidRPr="002E4D6A">
        <w:rPr>
          <w:rFonts w:ascii="Courier New" w:hAnsi="Courier New" w:cs="Courier New"/>
          <w:color w:val="0000FF"/>
          <w:sz w:val="18"/>
          <w:shd w:val="clear" w:color="auto" w:fill="FFFFFF"/>
        </w:rPr>
        <w:t>FULL</w:t>
      </w:r>
      <w:r w:rsidRPr="002E4D6A">
        <w:rPr>
          <w:rFonts w:ascii="Courier New" w:hAnsi="Courier New" w:cs="Courier New"/>
          <w:color w:val="000000"/>
          <w:sz w:val="18"/>
          <w:shd w:val="clear" w:color="auto" w:fill="FFFFFF"/>
        </w:rPr>
        <w:t xml:space="preserve"> </w:t>
      </w:r>
      <w:r w:rsidRPr="002E4D6A">
        <w:rPr>
          <w:rFonts w:ascii="Courier New" w:hAnsi="Courier New" w:cs="Courier New"/>
          <w:color w:val="0000FF"/>
          <w:sz w:val="18"/>
          <w:shd w:val="clear" w:color="auto" w:fill="FFFFFF"/>
        </w:rPr>
        <w:t>JOIN</w:t>
      </w:r>
      <w:r w:rsidRPr="002E4D6A">
        <w:rPr>
          <w:rFonts w:ascii="Courier New" w:hAnsi="Courier New" w:cs="Courier New"/>
          <w:color w:val="000000"/>
          <w:sz w:val="18"/>
          <w:shd w:val="clear" w:color="auto" w:fill="FFFFFF"/>
        </w:rPr>
        <w:t xml:space="preserve"> exo_uni_ald_2017b exo</w:t>
      </w:r>
    </w:p>
    <w:p w14:paraId="06DE4F4E" w14:textId="77777777" w:rsidR="008E636B" w:rsidRPr="002E4D6A" w:rsidRDefault="008E636B" w:rsidP="002E4D6A">
      <w:pPr>
        <w:autoSpaceDE w:val="0"/>
        <w:autoSpaceDN w:val="0"/>
        <w:adjustRightInd w:val="0"/>
        <w:spacing w:after="0" w:line="240" w:lineRule="auto"/>
        <w:ind w:left="708"/>
        <w:rPr>
          <w:rFonts w:ascii="Courier New" w:hAnsi="Courier New" w:cs="Courier New"/>
          <w:color w:val="000000"/>
          <w:sz w:val="18"/>
          <w:shd w:val="clear" w:color="auto" w:fill="FFFFFF"/>
        </w:rPr>
      </w:pPr>
      <w:r w:rsidRPr="002E4D6A">
        <w:rPr>
          <w:rFonts w:ascii="Courier New" w:hAnsi="Courier New" w:cs="Courier New"/>
          <w:color w:val="0000FF"/>
          <w:sz w:val="18"/>
          <w:shd w:val="clear" w:color="auto" w:fill="FFFFFF"/>
        </w:rPr>
        <w:t>ON</w:t>
      </w:r>
      <w:r w:rsidRPr="002E4D6A">
        <w:rPr>
          <w:rFonts w:ascii="Courier New" w:hAnsi="Courier New" w:cs="Courier New"/>
          <w:color w:val="000000"/>
          <w:sz w:val="18"/>
          <w:shd w:val="clear" w:color="auto" w:fill="FFFFFF"/>
        </w:rPr>
        <w:t xml:space="preserve"> </w:t>
      </w:r>
      <w:proofErr w:type="spellStart"/>
      <w:r w:rsidRPr="002E4D6A">
        <w:rPr>
          <w:rFonts w:ascii="Courier New" w:hAnsi="Courier New" w:cs="Courier New"/>
          <w:color w:val="000000"/>
          <w:sz w:val="18"/>
          <w:shd w:val="clear" w:color="auto" w:fill="FFFFFF"/>
        </w:rPr>
        <w:t>ref.ben_idt_ano</w:t>
      </w:r>
      <w:proofErr w:type="spellEnd"/>
      <w:r w:rsidRPr="002E4D6A">
        <w:rPr>
          <w:rFonts w:ascii="Courier New" w:hAnsi="Courier New" w:cs="Courier New"/>
          <w:color w:val="000000"/>
          <w:sz w:val="18"/>
          <w:shd w:val="clear" w:color="auto" w:fill="FFFFFF"/>
        </w:rPr>
        <w:t>=</w:t>
      </w:r>
      <w:proofErr w:type="spellStart"/>
      <w:r w:rsidRPr="002E4D6A">
        <w:rPr>
          <w:rFonts w:ascii="Courier New" w:hAnsi="Courier New" w:cs="Courier New"/>
          <w:color w:val="000000"/>
          <w:sz w:val="18"/>
          <w:shd w:val="clear" w:color="auto" w:fill="FFFFFF"/>
        </w:rPr>
        <w:t>exo.ben_idt_ano</w:t>
      </w:r>
      <w:proofErr w:type="spellEnd"/>
      <w:r w:rsidRPr="002E4D6A">
        <w:rPr>
          <w:rFonts w:ascii="Courier New" w:hAnsi="Courier New" w:cs="Courier New"/>
          <w:color w:val="000000"/>
          <w:sz w:val="18"/>
          <w:shd w:val="clear" w:color="auto" w:fill="FFFFFF"/>
        </w:rPr>
        <w:t>;</w:t>
      </w:r>
    </w:p>
    <w:p w14:paraId="416639D1" w14:textId="77777777" w:rsidR="008E636B" w:rsidRPr="002E4D6A" w:rsidRDefault="008E636B" w:rsidP="003A7FBB">
      <w:pPr>
        <w:spacing w:after="0"/>
        <w:jc w:val="both"/>
        <w:rPr>
          <w:rFonts w:ascii="Courier New" w:hAnsi="Courier New" w:cs="Courier New"/>
          <w:color w:val="000000"/>
          <w:sz w:val="18"/>
          <w:shd w:val="clear" w:color="auto" w:fill="FFFFFF"/>
        </w:rPr>
      </w:pPr>
      <w:r w:rsidRPr="002E4D6A">
        <w:rPr>
          <w:rFonts w:ascii="Courier New" w:hAnsi="Courier New" w:cs="Courier New"/>
          <w:b/>
          <w:bCs/>
          <w:color w:val="000080"/>
          <w:sz w:val="18"/>
          <w:shd w:val="clear" w:color="auto" w:fill="FFFFFF"/>
        </w:rPr>
        <w:t>QUIT</w:t>
      </w:r>
      <w:r w:rsidRPr="002E4D6A">
        <w:rPr>
          <w:rFonts w:ascii="Courier New" w:hAnsi="Courier New" w:cs="Courier New"/>
          <w:color w:val="000000"/>
          <w:sz w:val="18"/>
          <w:shd w:val="clear" w:color="auto" w:fill="FFFFFF"/>
        </w:rPr>
        <w:t>;</w:t>
      </w:r>
    </w:p>
    <w:p w14:paraId="3507630B" w14:textId="77777777" w:rsidR="001575FE" w:rsidRDefault="001575FE" w:rsidP="001575FE">
      <w:pPr>
        <w:spacing w:after="0"/>
        <w:jc w:val="both"/>
        <w:rPr>
          <w:rFonts w:ascii="Courier New" w:hAnsi="Courier New" w:cs="Courier New"/>
          <w:color w:val="008000"/>
          <w:sz w:val="20"/>
          <w:shd w:val="clear" w:color="auto" w:fill="FFFFFF"/>
        </w:rPr>
      </w:pPr>
      <w:r>
        <w:rPr>
          <w:rFonts w:ascii="Courier New" w:hAnsi="Courier New" w:cs="Courier New"/>
          <w:color w:val="008000"/>
          <w:sz w:val="20"/>
          <w:shd w:val="clear" w:color="auto" w:fill="FFFFFF"/>
        </w:rPr>
        <w:t xml:space="preserve">/* 12,4 millions d’individus en 2017 </w:t>
      </w:r>
    </w:p>
    <w:p w14:paraId="15CC9DB3" w14:textId="65CA950C" w:rsidR="001575FE" w:rsidRDefault="001575FE" w:rsidP="001575FE">
      <w:pPr>
        <w:spacing w:after="0"/>
        <w:jc w:val="both"/>
        <w:rPr>
          <w:rFonts w:ascii="Courier New" w:hAnsi="Courier New" w:cs="Courier New"/>
          <w:color w:val="008000"/>
          <w:sz w:val="20"/>
          <w:shd w:val="clear" w:color="auto" w:fill="FFFFFF"/>
        </w:rPr>
      </w:pPr>
      <w:r>
        <w:rPr>
          <w:rFonts w:ascii="Courier New" w:hAnsi="Courier New" w:cs="Courier New"/>
          <w:color w:val="008000"/>
          <w:sz w:val="20"/>
          <w:shd w:val="clear" w:color="auto" w:fill="FFFFFF"/>
        </w:rPr>
        <w:t>2,1 millions de bénéficiaires présents dans le référentiel et sans prestation exonérée au titre d’une ALD</w:t>
      </w:r>
    </w:p>
    <w:p w14:paraId="23E276C7" w14:textId="0585519D" w:rsidR="001575FE" w:rsidRDefault="001575FE" w:rsidP="001575FE">
      <w:pPr>
        <w:spacing w:after="0"/>
        <w:jc w:val="both"/>
        <w:rPr>
          <w:rFonts w:ascii="Courier New" w:hAnsi="Courier New" w:cs="Courier New"/>
          <w:color w:val="008000"/>
          <w:sz w:val="20"/>
          <w:shd w:val="clear" w:color="auto" w:fill="FFFFFF"/>
        </w:rPr>
      </w:pPr>
      <w:r>
        <w:rPr>
          <w:rFonts w:ascii="Courier New" w:hAnsi="Courier New" w:cs="Courier New"/>
          <w:color w:val="008000"/>
          <w:sz w:val="20"/>
          <w:shd w:val="clear" w:color="auto" w:fill="FFFFFF"/>
        </w:rPr>
        <w:t>600 000 bénéficiaires exonérés au titre d’une ALD et non présents dans le référentiel*/</w:t>
      </w:r>
      <w:r w:rsidRPr="00403364">
        <w:rPr>
          <w:rFonts w:ascii="Courier New" w:hAnsi="Courier New" w:cs="Courier New"/>
          <w:color w:val="008000"/>
          <w:sz w:val="20"/>
          <w:shd w:val="clear" w:color="auto" w:fill="FFFFFF"/>
        </w:rPr>
        <w:t xml:space="preserve"> </w:t>
      </w:r>
    </w:p>
    <w:p w14:paraId="54F745BC" w14:textId="77777777" w:rsidR="003A7FBB" w:rsidRPr="002E4D6A" w:rsidRDefault="003A7FBB" w:rsidP="003A7FBB">
      <w:pPr>
        <w:spacing w:after="0"/>
        <w:jc w:val="both"/>
        <w:rPr>
          <w:rFonts w:cstheme="minorHAnsi"/>
          <w:color w:val="365F91" w:themeColor="accent1" w:themeShade="BF"/>
          <w:sz w:val="20"/>
          <w:szCs w:val="20"/>
        </w:rPr>
      </w:pPr>
    </w:p>
    <w:p w14:paraId="2D3B1903" w14:textId="77777777" w:rsidR="00151648" w:rsidRDefault="00151648" w:rsidP="00151648">
      <w:pPr>
        <w:spacing w:after="0"/>
        <w:jc w:val="both"/>
        <w:rPr>
          <w:rFonts w:cstheme="minorHAnsi"/>
          <w:b/>
          <w:color w:val="365F91" w:themeColor="accent1" w:themeShade="BF"/>
          <w:szCs w:val="20"/>
        </w:rPr>
      </w:pPr>
      <w:r>
        <w:rPr>
          <w:rFonts w:cstheme="minorHAnsi"/>
          <w:b/>
          <w:color w:val="365F91" w:themeColor="accent1" w:themeShade="BF"/>
          <w:szCs w:val="20"/>
        </w:rPr>
        <w:lastRenderedPageBreak/>
        <w:t xml:space="preserve">Programme bis : </w:t>
      </w:r>
      <w:r w:rsidRPr="003004D4">
        <w:rPr>
          <w:rFonts w:cstheme="minorHAnsi"/>
          <w:b/>
          <w:color w:val="365F91" w:themeColor="accent1" w:themeShade="BF"/>
          <w:szCs w:val="20"/>
        </w:rPr>
        <w:t xml:space="preserve">Exemple de code pour </w:t>
      </w:r>
      <w:r>
        <w:rPr>
          <w:rFonts w:cstheme="minorHAnsi"/>
          <w:b/>
          <w:color w:val="365F91" w:themeColor="accent1" w:themeShade="BF"/>
          <w:szCs w:val="20"/>
        </w:rPr>
        <w:t>avoir une table avec une ligne par individu et des indicatrices pour chaque ALD</w:t>
      </w:r>
    </w:p>
    <w:p w14:paraId="4F3B4827" w14:textId="77777777" w:rsidR="00151648" w:rsidRPr="003C74A4" w:rsidRDefault="00151648" w:rsidP="00151648">
      <w:pPr>
        <w:spacing w:after="0"/>
        <w:jc w:val="both"/>
        <w:rPr>
          <w:rFonts w:cstheme="minorHAnsi"/>
          <w:color w:val="365F91" w:themeColor="accent1" w:themeShade="BF"/>
          <w:szCs w:val="20"/>
        </w:rPr>
      </w:pPr>
      <w:r w:rsidRPr="003C74A4">
        <w:rPr>
          <w:rFonts w:cstheme="minorHAnsi"/>
          <w:color w:val="365F91" w:themeColor="accent1" w:themeShade="BF"/>
          <w:szCs w:val="20"/>
        </w:rPr>
        <w:t>(ALD remontée dans le référentiel médicalisé)</w:t>
      </w:r>
    </w:p>
    <w:p w14:paraId="304BE59F" w14:textId="77777777" w:rsidR="00151648" w:rsidRPr="003C74A4" w:rsidRDefault="00151648" w:rsidP="00151648">
      <w:pPr>
        <w:spacing w:after="0"/>
        <w:jc w:val="both"/>
        <w:rPr>
          <w:rFonts w:cstheme="minorHAnsi"/>
          <w:sz w:val="20"/>
          <w:szCs w:val="20"/>
          <w:lang w:val="en-US"/>
        </w:rPr>
      </w:pPr>
    </w:p>
    <w:p w14:paraId="6AB4DC5A"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b/>
          <w:bCs/>
          <w:color w:val="000080"/>
          <w:sz w:val="18"/>
          <w:szCs w:val="18"/>
          <w:shd w:val="clear" w:color="auto" w:fill="FFFFFF"/>
          <w:lang w:val="en-US"/>
        </w:rPr>
        <w:t>DATA</w:t>
      </w:r>
      <w:r w:rsidRPr="002E4D6A">
        <w:rPr>
          <w:rFonts w:ascii="Courier New" w:hAnsi="Courier New" w:cs="Courier New"/>
          <w:color w:val="000000"/>
          <w:sz w:val="18"/>
          <w:szCs w:val="18"/>
          <w:shd w:val="clear" w:color="auto" w:fill="FFFFFF"/>
          <w:lang w:val="en-US"/>
        </w:rPr>
        <w:t xml:space="preserve"> </w:t>
      </w:r>
      <w:proofErr w:type="spellStart"/>
      <w:r w:rsidRPr="002E4D6A">
        <w:rPr>
          <w:rFonts w:ascii="Courier New" w:hAnsi="Courier New" w:cs="Courier New"/>
          <w:color w:val="000000"/>
          <w:sz w:val="18"/>
          <w:szCs w:val="18"/>
          <w:shd w:val="clear" w:color="auto" w:fill="FFFFFF"/>
        </w:rPr>
        <w:t>ALD_referentiel</w:t>
      </w:r>
      <w:proofErr w:type="spellEnd"/>
      <w:r w:rsidRPr="002E4D6A">
        <w:rPr>
          <w:rFonts w:ascii="Courier New" w:hAnsi="Courier New" w:cs="Courier New"/>
          <w:color w:val="000000"/>
          <w:sz w:val="18"/>
          <w:szCs w:val="18"/>
          <w:shd w:val="clear" w:color="auto" w:fill="FFFFFF"/>
          <w:lang w:val="en-US"/>
        </w:rPr>
        <w:t>;</w:t>
      </w:r>
    </w:p>
    <w:p w14:paraId="37764F7F"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FF"/>
          <w:sz w:val="18"/>
          <w:szCs w:val="18"/>
          <w:shd w:val="clear" w:color="auto" w:fill="FFFFFF"/>
          <w:lang w:val="en-US"/>
        </w:rPr>
        <w:t>SET</w:t>
      </w:r>
      <w:r w:rsidRPr="002E4D6A">
        <w:rPr>
          <w:rFonts w:ascii="Courier New" w:hAnsi="Courier New" w:cs="Courier New"/>
          <w:color w:val="000000"/>
          <w:sz w:val="18"/>
          <w:szCs w:val="18"/>
          <w:shd w:val="clear" w:color="auto" w:fill="FFFFFF"/>
          <w:lang w:val="en-US"/>
        </w:rPr>
        <w:t xml:space="preserve"> </w:t>
      </w:r>
      <w:proofErr w:type="spellStart"/>
      <w:r w:rsidRPr="002E4D6A">
        <w:rPr>
          <w:rFonts w:ascii="Courier New" w:hAnsi="Courier New" w:cs="Courier New"/>
          <w:color w:val="000000"/>
          <w:sz w:val="18"/>
          <w:szCs w:val="18"/>
          <w:shd w:val="clear" w:color="auto" w:fill="FFFFFF"/>
        </w:rPr>
        <w:t>ALD_referentiel</w:t>
      </w:r>
      <w:proofErr w:type="spellEnd"/>
      <w:r w:rsidRPr="002E4D6A">
        <w:rPr>
          <w:rFonts w:ascii="Courier New" w:hAnsi="Courier New" w:cs="Courier New"/>
          <w:color w:val="000000"/>
          <w:sz w:val="18"/>
          <w:szCs w:val="18"/>
          <w:shd w:val="clear" w:color="auto" w:fill="FFFFFF"/>
          <w:lang w:val="en-US"/>
        </w:rPr>
        <w:t>;</w:t>
      </w:r>
    </w:p>
    <w:p w14:paraId="50D49D11"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ald_0 = (ALD_030_COD =</w:t>
      </w:r>
      <w:r w:rsidRPr="002E4D6A">
        <w:rPr>
          <w:rFonts w:ascii="Courier New" w:hAnsi="Courier New" w:cs="Courier New"/>
          <w:b/>
          <w:bCs/>
          <w:color w:val="008080"/>
          <w:sz w:val="18"/>
          <w:szCs w:val="18"/>
          <w:shd w:val="clear" w:color="auto" w:fill="FFFFFF"/>
          <w:lang w:val="en-US"/>
        </w:rPr>
        <w:t>0</w:t>
      </w:r>
      <w:r w:rsidRPr="002E4D6A">
        <w:rPr>
          <w:rFonts w:ascii="Courier New" w:hAnsi="Courier New" w:cs="Courier New"/>
          <w:color w:val="000000"/>
          <w:sz w:val="18"/>
          <w:szCs w:val="18"/>
          <w:shd w:val="clear" w:color="auto" w:fill="FFFFFF"/>
          <w:lang w:val="en-US"/>
        </w:rPr>
        <w:t>);</w:t>
      </w:r>
    </w:p>
    <w:p w14:paraId="079A7E87"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ald_1 = (ALD_030_COD =</w:t>
      </w:r>
      <w:r w:rsidRPr="002E4D6A">
        <w:rPr>
          <w:rFonts w:ascii="Courier New" w:hAnsi="Courier New" w:cs="Courier New"/>
          <w:b/>
          <w:bCs/>
          <w:color w:val="008080"/>
          <w:sz w:val="18"/>
          <w:szCs w:val="18"/>
          <w:shd w:val="clear" w:color="auto" w:fill="FFFFFF"/>
          <w:lang w:val="en-US"/>
        </w:rPr>
        <w:t>1</w:t>
      </w:r>
      <w:r w:rsidRPr="002E4D6A">
        <w:rPr>
          <w:rFonts w:ascii="Courier New" w:hAnsi="Courier New" w:cs="Courier New"/>
          <w:color w:val="000000"/>
          <w:sz w:val="18"/>
          <w:szCs w:val="18"/>
          <w:shd w:val="clear" w:color="auto" w:fill="FFFFFF"/>
          <w:lang w:val="en-US"/>
        </w:rPr>
        <w:t>);</w:t>
      </w:r>
    </w:p>
    <w:p w14:paraId="4CF4C35B"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ald_2 = (ALD_030_COD =</w:t>
      </w:r>
      <w:r w:rsidRPr="002E4D6A">
        <w:rPr>
          <w:rFonts w:ascii="Courier New" w:hAnsi="Courier New" w:cs="Courier New"/>
          <w:b/>
          <w:bCs/>
          <w:color w:val="008080"/>
          <w:sz w:val="18"/>
          <w:szCs w:val="18"/>
          <w:shd w:val="clear" w:color="auto" w:fill="FFFFFF"/>
          <w:lang w:val="en-US"/>
        </w:rPr>
        <w:t>2</w:t>
      </w:r>
      <w:r w:rsidRPr="002E4D6A">
        <w:rPr>
          <w:rFonts w:ascii="Courier New" w:hAnsi="Courier New" w:cs="Courier New"/>
          <w:color w:val="000000"/>
          <w:sz w:val="18"/>
          <w:szCs w:val="18"/>
          <w:shd w:val="clear" w:color="auto" w:fill="FFFFFF"/>
          <w:lang w:val="en-US"/>
        </w:rPr>
        <w:t>);</w:t>
      </w:r>
    </w:p>
    <w:p w14:paraId="64F74A61"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ald_3 = (ALD_030_COD =</w:t>
      </w:r>
      <w:r w:rsidRPr="002E4D6A">
        <w:rPr>
          <w:rFonts w:ascii="Courier New" w:hAnsi="Courier New" w:cs="Courier New"/>
          <w:b/>
          <w:bCs/>
          <w:color w:val="008080"/>
          <w:sz w:val="18"/>
          <w:szCs w:val="18"/>
          <w:shd w:val="clear" w:color="auto" w:fill="FFFFFF"/>
          <w:lang w:val="en-US"/>
        </w:rPr>
        <w:t>3</w:t>
      </w:r>
      <w:r w:rsidRPr="002E4D6A">
        <w:rPr>
          <w:rFonts w:ascii="Courier New" w:hAnsi="Courier New" w:cs="Courier New"/>
          <w:color w:val="000000"/>
          <w:sz w:val="18"/>
          <w:szCs w:val="18"/>
          <w:shd w:val="clear" w:color="auto" w:fill="FFFFFF"/>
          <w:lang w:val="en-US"/>
        </w:rPr>
        <w:t>);</w:t>
      </w:r>
    </w:p>
    <w:p w14:paraId="7DED60A6"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ald_4 = (ALD_030_COD =</w:t>
      </w:r>
      <w:r w:rsidRPr="002E4D6A">
        <w:rPr>
          <w:rFonts w:ascii="Courier New" w:hAnsi="Courier New" w:cs="Courier New"/>
          <w:b/>
          <w:bCs/>
          <w:color w:val="008080"/>
          <w:sz w:val="18"/>
          <w:szCs w:val="18"/>
          <w:shd w:val="clear" w:color="auto" w:fill="FFFFFF"/>
          <w:lang w:val="en-US"/>
        </w:rPr>
        <w:t>4</w:t>
      </w:r>
      <w:r w:rsidRPr="002E4D6A">
        <w:rPr>
          <w:rFonts w:ascii="Courier New" w:hAnsi="Courier New" w:cs="Courier New"/>
          <w:color w:val="000000"/>
          <w:sz w:val="18"/>
          <w:szCs w:val="18"/>
          <w:shd w:val="clear" w:color="auto" w:fill="FFFFFF"/>
          <w:lang w:val="en-US"/>
        </w:rPr>
        <w:t>);</w:t>
      </w:r>
    </w:p>
    <w:p w14:paraId="16A1B259"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ald_5 = (ALD_030_COD =</w:t>
      </w:r>
      <w:r w:rsidRPr="002E4D6A">
        <w:rPr>
          <w:rFonts w:ascii="Courier New" w:hAnsi="Courier New" w:cs="Courier New"/>
          <w:b/>
          <w:bCs/>
          <w:color w:val="008080"/>
          <w:sz w:val="18"/>
          <w:szCs w:val="18"/>
          <w:shd w:val="clear" w:color="auto" w:fill="FFFFFF"/>
          <w:lang w:val="en-US"/>
        </w:rPr>
        <w:t>5</w:t>
      </w:r>
      <w:r w:rsidRPr="002E4D6A">
        <w:rPr>
          <w:rFonts w:ascii="Courier New" w:hAnsi="Courier New" w:cs="Courier New"/>
          <w:color w:val="000000"/>
          <w:sz w:val="18"/>
          <w:szCs w:val="18"/>
          <w:shd w:val="clear" w:color="auto" w:fill="FFFFFF"/>
          <w:lang w:val="en-US"/>
        </w:rPr>
        <w:t>);</w:t>
      </w:r>
    </w:p>
    <w:p w14:paraId="5443C57D"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ald_6 = (ALD_030_COD =</w:t>
      </w:r>
      <w:r w:rsidRPr="002E4D6A">
        <w:rPr>
          <w:rFonts w:ascii="Courier New" w:hAnsi="Courier New" w:cs="Courier New"/>
          <w:b/>
          <w:bCs/>
          <w:color w:val="008080"/>
          <w:sz w:val="18"/>
          <w:szCs w:val="18"/>
          <w:shd w:val="clear" w:color="auto" w:fill="FFFFFF"/>
          <w:lang w:val="en-US"/>
        </w:rPr>
        <w:t>6</w:t>
      </w:r>
      <w:r w:rsidRPr="002E4D6A">
        <w:rPr>
          <w:rFonts w:ascii="Courier New" w:hAnsi="Courier New" w:cs="Courier New"/>
          <w:color w:val="000000"/>
          <w:sz w:val="18"/>
          <w:szCs w:val="18"/>
          <w:shd w:val="clear" w:color="auto" w:fill="FFFFFF"/>
          <w:lang w:val="en-US"/>
        </w:rPr>
        <w:t>);</w:t>
      </w:r>
    </w:p>
    <w:p w14:paraId="46FC3F5A"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ald_7 = (ALD_030_COD =</w:t>
      </w:r>
      <w:r w:rsidRPr="002E4D6A">
        <w:rPr>
          <w:rFonts w:ascii="Courier New" w:hAnsi="Courier New" w:cs="Courier New"/>
          <w:b/>
          <w:bCs/>
          <w:color w:val="008080"/>
          <w:sz w:val="18"/>
          <w:szCs w:val="18"/>
          <w:shd w:val="clear" w:color="auto" w:fill="FFFFFF"/>
          <w:lang w:val="en-US"/>
        </w:rPr>
        <w:t>7</w:t>
      </w:r>
      <w:r w:rsidRPr="002E4D6A">
        <w:rPr>
          <w:rFonts w:ascii="Courier New" w:hAnsi="Courier New" w:cs="Courier New"/>
          <w:color w:val="000000"/>
          <w:sz w:val="18"/>
          <w:szCs w:val="18"/>
          <w:shd w:val="clear" w:color="auto" w:fill="FFFFFF"/>
          <w:lang w:val="en-US"/>
        </w:rPr>
        <w:t>);</w:t>
      </w:r>
    </w:p>
    <w:p w14:paraId="56172B99"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ald_8 = (ALD_030_COD =</w:t>
      </w:r>
      <w:r w:rsidRPr="002E4D6A">
        <w:rPr>
          <w:rFonts w:ascii="Courier New" w:hAnsi="Courier New" w:cs="Courier New"/>
          <w:b/>
          <w:bCs/>
          <w:color w:val="008080"/>
          <w:sz w:val="18"/>
          <w:szCs w:val="18"/>
          <w:shd w:val="clear" w:color="auto" w:fill="FFFFFF"/>
          <w:lang w:val="en-US"/>
        </w:rPr>
        <w:t>8</w:t>
      </w:r>
      <w:r w:rsidRPr="002E4D6A">
        <w:rPr>
          <w:rFonts w:ascii="Courier New" w:hAnsi="Courier New" w:cs="Courier New"/>
          <w:color w:val="000000"/>
          <w:sz w:val="18"/>
          <w:szCs w:val="18"/>
          <w:shd w:val="clear" w:color="auto" w:fill="FFFFFF"/>
          <w:lang w:val="en-US"/>
        </w:rPr>
        <w:t>);</w:t>
      </w:r>
    </w:p>
    <w:p w14:paraId="51F0667F"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ald_9 = (ALD_030_COD =</w:t>
      </w:r>
      <w:r w:rsidRPr="002E4D6A">
        <w:rPr>
          <w:rFonts w:ascii="Courier New" w:hAnsi="Courier New" w:cs="Courier New"/>
          <w:b/>
          <w:bCs/>
          <w:color w:val="008080"/>
          <w:sz w:val="18"/>
          <w:szCs w:val="18"/>
          <w:shd w:val="clear" w:color="auto" w:fill="FFFFFF"/>
          <w:lang w:val="en-US"/>
        </w:rPr>
        <w:t>9</w:t>
      </w:r>
      <w:r w:rsidRPr="002E4D6A">
        <w:rPr>
          <w:rFonts w:ascii="Courier New" w:hAnsi="Courier New" w:cs="Courier New"/>
          <w:color w:val="000000"/>
          <w:sz w:val="18"/>
          <w:szCs w:val="18"/>
          <w:shd w:val="clear" w:color="auto" w:fill="FFFFFF"/>
          <w:lang w:val="en-US"/>
        </w:rPr>
        <w:t>);</w:t>
      </w:r>
    </w:p>
    <w:p w14:paraId="0E98EEC8"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ald_10 = (ALD_030_COD =</w:t>
      </w:r>
      <w:r w:rsidRPr="002E4D6A">
        <w:rPr>
          <w:rFonts w:ascii="Courier New" w:hAnsi="Courier New" w:cs="Courier New"/>
          <w:b/>
          <w:bCs/>
          <w:color w:val="008080"/>
          <w:sz w:val="18"/>
          <w:szCs w:val="18"/>
          <w:shd w:val="clear" w:color="auto" w:fill="FFFFFF"/>
          <w:lang w:val="en-US"/>
        </w:rPr>
        <w:t>10</w:t>
      </w:r>
      <w:r w:rsidRPr="002E4D6A">
        <w:rPr>
          <w:rFonts w:ascii="Courier New" w:hAnsi="Courier New" w:cs="Courier New"/>
          <w:color w:val="000000"/>
          <w:sz w:val="18"/>
          <w:szCs w:val="18"/>
          <w:shd w:val="clear" w:color="auto" w:fill="FFFFFF"/>
          <w:lang w:val="en-US"/>
        </w:rPr>
        <w:t>);</w:t>
      </w:r>
    </w:p>
    <w:p w14:paraId="1C0D1D90"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ald_11 = (ALD_030_COD =</w:t>
      </w:r>
      <w:r w:rsidRPr="002E4D6A">
        <w:rPr>
          <w:rFonts w:ascii="Courier New" w:hAnsi="Courier New" w:cs="Courier New"/>
          <w:b/>
          <w:bCs/>
          <w:color w:val="008080"/>
          <w:sz w:val="18"/>
          <w:szCs w:val="18"/>
          <w:shd w:val="clear" w:color="auto" w:fill="FFFFFF"/>
          <w:lang w:val="en-US"/>
        </w:rPr>
        <w:t>11</w:t>
      </w:r>
      <w:r w:rsidRPr="002E4D6A">
        <w:rPr>
          <w:rFonts w:ascii="Courier New" w:hAnsi="Courier New" w:cs="Courier New"/>
          <w:color w:val="000000"/>
          <w:sz w:val="18"/>
          <w:szCs w:val="18"/>
          <w:shd w:val="clear" w:color="auto" w:fill="FFFFFF"/>
          <w:lang w:val="en-US"/>
        </w:rPr>
        <w:t>);</w:t>
      </w:r>
    </w:p>
    <w:p w14:paraId="3E33EBEA"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ald_12 = (ALD_030_COD =</w:t>
      </w:r>
      <w:r w:rsidRPr="002E4D6A">
        <w:rPr>
          <w:rFonts w:ascii="Courier New" w:hAnsi="Courier New" w:cs="Courier New"/>
          <w:b/>
          <w:bCs/>
          <w:color w:val="008080"/>
          <w:sz w:val="18"/>
          <w:szCs w:val="18"/>
          <w:shd w:val="clear" w:color="auto" w:fill="FFFFFF"/>
          <w:lang w:val="en-US"/>
        </w:rPr>
        <w:t>12</w:t>
      </w:r>
      <w:r w:rsidRPr="002E4D6A">
        <w:rPr>
          <w:rFonts w:ascii="Courier New" w:hAnsi="Courier New" w:cs="Courier New"/>
          <w:color w:val="000000"/>
          <w:sz w:val="18"/>
          <w:szCs w:val="18"/>
          <w:shd w:val="clear" w:color="auto" w:fill="FFFFFF"/>
          <w:lang w:val="en-US"/>
        </w:rPr>
        <w:t>);</w:t>
      </w:r>
    </w:p>
    <w:p w14:paraId="68EE383D"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ald_13 = (ALD_030_COD =</w:t>
      </w:r>
      <w:r w:rsidRPr="002E4D6A">
        <w:rPr>
          <w:rFonts w:ascii="Courier New" w:hAnsi="Courier New" w:cs="Courier New"/>
          <w:b/>
          <w:bCs/>
          <w:color w:val="008080"/>
          <w:sz w:val="18"/>
          <w:szCs w:val="18"/>
          <w:shd w:val="clear" w:color="auto" w:fill="FFFFFF"/>
          <w:lang w:val="en-US"/>
        </w:rPr>
        <w:t>13</w:t>
      </w:r>
      <w:r w:rsidRPr="002E4D6A">
        <w:rPr>
          <w:rFonts w:ascii="Courier New" w:hAnsi="Courier New" w:cs="Courier New"/>
          <w:color w:val="000000"/>
          <w:sz w:val="18"/>
          <w:szCs w:val="18"/>
          <w:shd w:val="clear" w:color="auto" w:fill="FFFFFF"/>
          <w:lang w:val="en-US"/>
        </w:rPr>
        <w:t>);</w:t>
      </w:r>
    </w:p>
    <w:p w14:paraId="15F059E6"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ald_14 = (ALD_030_COD =</w:t>
      </w:r>
      <w:r w:rsidRPr="002E4D6A">
        <w:rPr>
          <w:rFonts w:ascii="Courier New" w:hAnsi="Courier New" w:cs="Courier New"/>
          <w:b/>
          <w:bCs/>
          <w:color w:val="008080"/>
          <w:sz w:val="18"/>
          <w:szCs w:val="18"/>
          <w:shd w:val="clear" w:color="auto" w:fill="FFFFFF"/>
          <w:lang w:val="en-US"/>
        </w:rPr>
        <w:t>14</w:t>
      </w:r>
      <w:r w:rsidRPr="002E4D6A">
        <w:rPr>
          <w:rFonts w:ascii="Courier New" w:hAnsi="Courier New" w:cs="Courier New"/>
          <w:color w:val="000000"/>
          <w:sz w:val="18"/>
          <w:szCs w:val="18"/>
          <w:shd w:val="clear" w:color="auto" w:fill="FFFFFF"/>
          <w:lang w:val="en-US"/>
        </w:rPr>
        <w:t>);</w:t>
      </w:r>
    </w:p>
    <w:p w14:paraId="40B588F2"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ald_15 = (ALD_030_COD =</w:t>
      </w:r>
      <w:r w:rsidRPr="002E4D6A">
        <w:rPr>
          <w:rFonts w:ascii="Courier New" w:hAnsi="Courier New" w:cs="Courier New"/>
          <w:b/>
          <w:bCs/>
          <w:color w:val="008080"/>
          <w:sz w:val="18"/>
          <w:szCs w:val="18"/>
          <w:shd w:val="clear" w:color="auto" w:fill="FFFFFF"/>
          <w:lang w:val="en-US"/>
        </w:rPr>
        <w:t>15</w:t>
      </w:r>
      <w:r w:rsidRPr="002E4D6A">
        <w:rPr>
          <w:rFonts w:ascii="Courier New" w:hAnsi="Courier New" w:cs="Courier New"/>
          <w:color w:val="000000"/>
          <w:sz w:val="18"/>
          <w:szCs w:val="18"/>
          <w:shd w:val="clear" w:color="auto" w:fill="FFFFFF"/>
          <w:lang w:val="en-US"/>
        </w:rPr>
        <w:t>);</w:t>
      </w:r>
    </w:p>
    <w:p w14:paraId="0F539531"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ald_16 = (ALD_030_COD =</w:t>
      </w:r>
      <w:r w:rsidRPr="002E4D6A">
        <w:rPr>
          <w:rFonts w:ascii="Courier New" w:hAnsi="Courier New" w:cs="Courier New"/>
          <w:b/>
          <w:bCs/>
          <w:color w:val="008080"/>
          <w:sz w:val="18"/>
          <w:szCs w:val="18"/>
          <w:shd w:val="clear" w:color="auto" w:fill="FFFFFF"/>
          <w:lang w:val="en-US"/>
        </w:rPr>
        <w:t>16</w:t>
      </w:r>
      <w:r w:rsidRPr="002E4D6A">
        <w:rPr>
          <w:rFonts w:ascii="Courier New" w:hAnsi="Courier New" w:cs="Courier New"/>
          <w:color w:val="000000"/>
          <w:sz w:val="18"/>
          <w:szCs w:val="18"/>
          <w:shd w:val="clear" w:color="auto" w:fill="FFFFFF"/>
          <w:lang w:val="en-US"/>
        </w:rPr>
        <w:t>);</w:t>
      </w:r>
    </w:p>
    <w:p w14:paraId="148F3426"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ald_17 = (ALD_030_COD =</w:t>
      </w:r>
      <w:r w:rsidRPr="002E4D6A">
        <w:rPr>
          <w:rFonts w:ascii="Courier New" w:hAnsi="Courier New" w:cs="Courier New"/>
          <w:b/>
          <w:bCs/>
          <w:color w:val="008080"/>
          <w:sz w:val="18"/>
          <w:szCs w:val="18"/>
          <w:shd w:val="clear" w:color="auto" w:fill="FFFFFF"/>
          <w:lang w:val="en-US"/>
        </w:rPr>
        <w:t>17</w:t>
      </w:r>
      <w:r w:rsidRPr="002E4D6A">
        <w:rPr>
          <w:rFonts w:ascii="Courier New" w:hAnsi="Courier New" w:cs="Courier New"/>
          <w:color w:val="000000"/>
          <w:sz w:val="18"/>
          <w:szCs w:val="18"/>
          <w:shd w:val="clear" w:color="auto" w:fill="FFFFFF"/>
          <w:lang w:val="en-US"/>
        </w:rPr>
        <w:t>);</w:t>
      </w:r>
    </w:p>
    <w:p w14:paraId="54D043E2"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ald_18 = (ALD_030_COD =</w:t>
      </w:r>
      <w:r w:rsidRPr="002E4D6A">
        <w:rPr>
          <w:rFonts w:ascii="Courier New" w:hAnsi="Courier New" w:cs="Courier New"/>
          <w:b/>
          <w:bCs/>
          <w:color w:val="008080"/>
          <w:sz w:val="18"/>
          <w:szCs w:val="18"/>
          <w:shd w:val="clear" w:color="auto" w:fill="FFFFFF"/>
          <w:lang w:val="en-US"/>
        </w:rPr>
        <w:t>18</w:t>
      </w:r>
      <w:r w:rsidRPr="002E4D6A">
        <w:rPr>
          <w:rFonts w:ascii="Courier New" w:hAnsi="Courier New" w:cs="Courier New"/>
          <w:color w:val="000000"/>
          <w:sz w:val="18"/>
          <w:szCs w:val="18"/>
          <w:shd w:val="clear" w:color="auto" w:fill="FFFFFF"/>
          <w:lang w:val="en-US"/>
        </w:rPr>
        <w:t>);</w:t>
      </w:r>
    </w:p>
    <w:p w14:paraId="54C92A23"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ald_19 = (ALD_030_COD =</w:t>
      </w:r>
      <w:r w:rsidRPr="002E4D6A">
        <w:rPr>
          <w:rFonts w:ascii="Courier New" w:hAnsi="Courier New" w:cs="Courier New"/>
          <w:b/>
          <w:bCs/>
          <w:color w:val="008080"/>
          <w:sz w:val="18"/>
          <w:szCs w:val="18"/>
          <w:shd w:val="clear" w:color="auto" w:fill="FFFFFF"/>
          <w:lang w:val="en-US"/>
        </w:rPr>
        <w:t>19</w:t>
      </w:r>
      <w:r w:rsidRPr="002E4D6A">
        <w:rPr>
          <w:rFonts w:ascii="Courier New" w:hAnsi="Courier New" w:cs="Courier New"/>
          <w:color w:val="000000"/>
          <w:sz w:val="18"/>
          <w:szCs w:val="18"/>
          <w:shd w:val="clear" w:color="auto" w:fill="FFFFFF"/>
          <w:lang w:val="en-US"/>
        </w:rPr>
        <w:t>);</w:t>
      </w:r>
    </w:p>
    <w:p w14:paraId="44627647"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ald_20 = (ALD_030_COD =</w:t>
      </w:r>
      <w:r w:rsidRPr="002E4D6A">
        <w:rPr>
          <w:rFonts w:ascii="Courier New" w:hAnsi="Courier New" w:cs="Courier New"/>
          <w:b/>
          <w:bCs/>
          <w:color w:val="008080"/>
          <w:sz w:val="18"/>
          <w:szCs w:val="18"/>
          <w:shd w:val="clear" w:color="auto" w:fill="FFFFFF"/>
          <w:lang w:val="en-US"/>
        </w:rPr>
        <w:t>20</w:t>
      </w:r>
      <w:r w:rsidRPr="002E4D6A">
        <w:rPr>
          <w:rFonts w:ascii="Courier New" w:hAnsi="Courier New" w:cs="Courier New"/>
          <w:color w:val="000000"/>
          <w:sz w:val="18"/>
          <w:szCs w:val="18"/>
          <w:shd w:val="clear" w:color="auto" w:fill="FFFFFF"/>
          <w:lang w:val="en-US"/>
        </w:rPr>
        <w:t>);</w:t>
      </w:r>
    </w:p>
    <w:p w14:paraId="10605B69"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ald_21 = (ALD_030_COD =</w:t>
      </w:r>
      <w:r w:rsidRPr="002E4D6A">
        <w:rPr>
          <w:rFonts w:ascii="Courier New" w:hAnsi="Courier New" w:cs="Courier New"/>
          <w:b/>
          <w:bCs/>
          <w:color w:val="008080"/>
          <w:sz w:val="18"/>
          <w:szCs w:val="18"/>
          <w:shd w:val="clear" w:color="auto" w:fill="FFFFFF"/>
          <w:lang w:val="en-US"/>
        </w:rPr>
        <w:t>21</w:t>
      </w:r>
      <w:r w:rsidRPr="002E4D6A">
        <w:rPr>
          <w:rFonts w:ascii="Courier New" w:hAnsi="Courier New" w:cs="Courier New"/>
          <w:color w:val="000000"/>
          <w:sz w:val="18"/>
          <w:szCs w:val="18"/>
          <w:shd w:val="clear" w:color="auto" w:fill="FFFFFF"/>
          <w:lang w:val="en-US"/>
        </w:rPr>
        <w:t>);</w:t>
      </w:r>
    </w:p>
    <w:p w14:paraId="5B9F87E9"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ald_22 = (ALD_030_COD =</w:t>
      </w:r>
      <w:r w:rsidRPr="002E4D6A">
        <w:rPr>
          <w:rFonts w:ascii="Courier New" w:hAnsi="Courier New" w:cs="Courier New"/>
          <w:b/>
          <w:bCs/>
          <w:color w:val="008080"/>
          <w:sz w:val="18"/>
          <w:szCs w:val="18"/>
          <w:shd w:val="clear" w:color="auto" w:fill="FFFFFF"/>
          <w:lang w:val="en-US"/>
        </w:rPr>
        <w:t>22</w:t>
      </w:r>
      <w:r w:rsidRPr="002E4D6A">
        <w:rPr>
          <w:rFonts w:ascii="Courier New" w:hAnsi="Courier New" w:cs="Courier New"/>
          <w:color w:val="000000"/>
          <w:sz w:val="18"/>
          <w:szCs w:val="18"/>
          <w:shd w:val="clear" w:color="auto" w:fill="FFFFFF"/>
          <w:lang w:val="en-US"/>
        </w:rPr>
        <w:t>);</w:t>
      </w:r>
    </w:p>
    <w:p w14:paraId="122DDB66"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ald_23 = (ALD_030_COD =</w:t>
      </w:r>
      <w:r w:rsidRPr="002E4D6A">
        <w:rPr>
          <w:rFonts w:ascii="Courier New" w:hAnsi="Courier New" w:cs="Courier New"/>
          <w:b/>
          <w:bCs/>
          <w:color w:val="008080"/>
          <w:sz w:val="18"/>
          <w:szCs w:val="18"/>
          <w:shd w:val="clear" w:color="auto" w:fill="FFFFFF"/>
          <w:lang w:val="en-US"/>
        </w:rPr>
        <w:t>23</w:t>
      </w:r>
      <w:r w:rsidRPr="002E4D6A">
        <w:rPr>
          <w:rFonts w:ascii="Courier New" w:hAnsi="Courier New" w:cs="Courier New"/>
          <w:color w:val="000000"/>
          <w:sz w:val="18"/>
          <w:szCs w:val="18"/>
          <w:shd w:val="clear" w:color="auto" w:fill="FFFFFF"/>
          <w:lang w:val="en-US"/>
        </w:rPr>
        <w:t>);</w:t>
      </w:r>
    </w:p>
    <w:p w14:paraId="0446A529"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ald_24 = (ALD_030_COD =</w:t>
      </w:r>
      <w:r w:rsidRPr="002E4D6A">
        <w:rPr>
          <w:rFonts w:ascii="Courier New" w:hAnsi="Courier New" w:cs="Courier New"/>
          <w:b/>
          <w:bCs/>
          <w:color w:val="008080"/>
          <w:sz w:val="18"/>
          <w:szCs w:val="18"/>
          <w:shd w:val="clear" w:color="auto" w:fill="FFFFFF"/>
          <w:lang w:val="en-US"/>
        </w:rPr>
        <w:t>24</w:t>
      </w:r>
      <w:r w:rsidRPr="002E4D6A">
        <w:rPr>
          <w:rFonts w:ascii="Courier New" w:hAnsi="Courier New" w:cs="Courier New"/>
          <w:color w:val="000000"/>
          <w:sz w:val="18"/>
          <w:szCs w:val="18"/>
          <w:shd w:val="clear" w:color="auto" w:fill="FFFFFF"/>
          <w:lang w:val="en-US"/>
        </w:rPr>
        <w:t>);</w:t>
      </w:r>
    </w:p>
    <w:p w14:paraId="253AC5DA"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ald_25 = (ALD_030_COD =</w:t>
      </w:r>
      <w:r w:rsidRPr="002E4D6A">
        <w:rPr>
          <w:rFonts w:ascii="Courier New" w:hAnsi="Courier New" w:cs="Courier New"/>
          <w:b/>
          <w:bCs/>
          <w:color w:val="008080"/>
          <w:sz w:val="18"/>
          <w:szCs w:val="18"/>
          <w:shd w:val="clear" w:color="auto" w:fill="FFFFFF"/>
          <w:lang w:val="en-US"/>
        </w:rPr>
        <w:t>25</w:t>
      </w:r>
      <w:r w:rsidRPr="002E4D6A">
        <w:rPr>
          <w:rFonts w:ascii="Courier New" w:hAnsi="Courier New" w:cs="Courier New"/>
          <w:color w:val="000000"/>
          <w:sz w:val="18"/>
          <w:szCs w:val="18"/>
          <w:shd w:val="clear" w:color="auto" w:fill="FFFFFF"/>
          <w:lang w:val="en-US"/>
        </w:rPr>
        <w:t>);</w:t>
      </w:r>
    </w:p>
    <w:p w14:paraId="5AC4F943"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ald_26 = (ALD_030_COD =</w:t>
      </w:r>
      <w:r w:rsidRPr="002E4D6A">
        <w:rPr>
          <w:rFonts w:ascii="Courier New" w:hAnsi="Courier New" w:cs="Courier New"/>
          <w:b/>
          <w:bCs/>
          <w:color w:val="008080"/>
          <w:sz w:val="18"/>
          <w:szCs w:val="18"/>
          <w:shd w:val="clear" w:color="auto" w:fill="FFFFFF"/>
          <w:lang w:val="en-US"/>
        </w:rPr>
        <w:t>26</w:t>
      </w:r>
      <w:r w:rsidRPr="002E4D6A">
        <w:rPr>
          <w:rFonts w:ascii="Courier New" w:hAnsi="Courier New" w:cs="Courier New"/>
          <w:color w:val="000000"/>
          <w:sz w:val="18"/>
          <w:szCs w:val="18"/>
          <w:shd w:val="clear" w:color="auto" w:fill="FFFFFF"/>
          <w:lang w:val="en-US"/>
        </w:rPr>
        <w:t>);</w:t>
      </w:r>
    </w:p>
    <w:p w14:paraId="519B5A9A"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ald_27 = (ALD_030_COD =</w:t>
      </w:r>
      <w:r w:rsidRPr="002E4D6A">
        <w:rPr>
          <w:rFonts w:ascii="Courier New" w:hAnsi="Courier New" w:cs="Courier New"/>
          <w:b/>
          <w:bCs/>
          <w:color w:val="008080"/>
          <w:sz w:val="18"/>
          <w:szCs w:val="18"/>
          <w:shd w:val="clear" w:color="auto" w:fill="FFFFFF"/>
          <w:lang w:val="en-US"/>
        </w:rPr>
        <w:t>27</w:t>
      </w:r>
      <w:r w:rsidRPr="002E4D6A">
        <w:rPr>
          <w:rFonts w:ascii="Courier New" w:hAnsi="Courier New" w:cs="Courier New"/>
          <w:color w:val="000000"/>
          <w:sz w:val="18"/>
          <w:szCs w:val="18"/>
          <w:shd w:val="clear" w:color="auto" w:fill="FFFFFF"/>
          <w:lang w:val="en-US"/>
        </w:rPr>
        <w:t>);</w:t>
      </w:r>
    </w:p>
    <w:p w14:paraId="4FEFA8ED"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ald_28 = (ALD_030_COD =</w:t>
      </w:r>
      <w:r w:rsidRPr="002E4D6A">
        <w:rPr>
          <w:rFonts w:ascii="Courier New" w:hAnsi="Courier New" w:cs="Courier New"/>
          <w:b/>
          <w:bCs/>
          <w:color w:val="008080"/>
          <w:sz w:val="18"/>
          <w:szCs w:val="18"/>
          <w:shd w:val="clear" w:color="auto" w:fill="FFFFFF"/>
          <w:lang w:val="en-US"/>
        </w:rPr>
        <w:t>28</w:t>
      </w:r>
      <w:r w:rsidRPr="002E4D6A">
        <w:rPr>
          <w:rFonts w:ascii="Courier New" w:hAnsi="Courier New" w:cs="Courier New"/>
          <w:color w:val="000000"/>
          <w:sz w:val="18"/>
          <w:szCs w:val="18"/>
          <w:shd w:val="clear" w:color="auto" w:fill="FFFFFF"/>
          <w:lang w:val="en-US"/>
        </w:rPr>
        <w:t>);</w:t>
      </w:r>
    </w:p>
    <w:p w14:paraId="383063EA"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ald_29 = (ALD_030_COD =</w:t>
      </w:r>
      <w:r w:rsidRPr="002E4D6A">
        <w:rPr>
          <w:rFonts w:ascii="Courier New" w:hAnsi="Courier New" w:cs="Courier New"/>
          <w:b/>
          <w:bCs/>
          <w:color w:val="008080"/>
          <w:sz w:val="18"/>
          <w:szCs w:val="18"/>
          <w:shd w:val="clear" w:color="auto" w:fill="FFFFFF"/>
          <w:lang w:val="en-US"/>
        </w:rPr>
        <w:t>29</w:t>
      </w:r>
      <w:r w:rsidRPr="002E4D6A">
        <w:rPr>
          <w:rFonts w:ascii="Courier New" w:hAnsi="Courier New" w:cs="Courier New"/>
          <w:color w:val="000000"/>
          <w:sz w:val="18"/>
          <w:szCs w:val="18"/>
          <w:shd w:val="clear" w:color="auto" w:fill="FFFFFF"/>
          <w:lang w:val="en-US"/>
        </w:rPr>
        <w:t>);</w:t>
      </w:r>
    </w:p>
    <w:p w14:paraId="3375DD5A"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ald_30 = (ALD_030_COD =</w:t>
      </w:r>
      <w:r w:rsidRPr="002E4D6A">
        <w:rPr>
          <w:rFonts w:ascii="Courier New" w:hAnsi="Courier New" w:cs="Courier New"/>
          <w:b/>
          <w:bCs/>
          <w:color w:val="008080"/>
          <w:sz w:val="18"/>
          <w:szCs w:val="18"/>
          <w:shd w:val="clear" w:color="auto" w:fill="FFFFFF"/>
          <w:lang w:val="en-US"/>
        </w:rPr>
        <w:t>30</w:t>
      </w:r>
      <w:r w:rsidRPr="002E4D6A">
        <w:rPr>
          <w:rFonts w:ascii="Courier New" w:hAnsi="Courier New" w:cs="Courier New"/>
          <w:color w:val="000000"/>
          <w:sz w:val="18"/>
          <w:szCs w:val="18"/>
          <w:shd w:val="clear" w:color="auto" w:fill="FFFFFF"/>
          <w:lang w:val="en-US"/>
        </w:rPr>
        <w:t>);</w:t>
      </w:r>
    </w:p>
    <w:p w14:paraId="4BB99B43"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ald_31 = (IMB_ALD_NUM =</w:t>
      </w:r>
      <w:r w:rsidRPr="002E4D6A">
        <w:rPr>
          <w:rFonts w:ascii="Courier New" w:hAnsi="Courier New" w:cs="Courier New"/>
          <w:b/>
          <w:bCs/>
          <w:color w:val="008080"/>
          <w:sz w:val="18"/>
          <w:szCs w:val="18"/>
          <w:shd w:val="clear" w:color="auto" w:fill="FFFFFF"/>
          <w:lang w:val="en-US"/>
        </w:rPr>
        <w:t>31</w:t>
      </w:r>
      <w:r w:rsidRPr="002E4D6A">
        <w:rPr>
          <w:rFonts w:ascii="Courier New" w:hAnsi="Courier New" w:cs="Courier New"/>
          <w:color w:val="000000"/>
          <w:sz w:val="18"/>
          <w:szCs w:val="18"/>
          <w:shd w:val="clear" w:color="auto" w:fill="FFFFFF"/>
          <w:lang w:val="en-US"/>
        </w:rPr>
        <w:t>);</w:t>
      </w:r>
    </w:p>
    <w:p w14:paraId="2A8643D1"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00"/>
          <w:sz w:val="18"/>
          <w:szCs w:val="18"/>
          <w:shd w:val="clear" w:color="auto" w:fill="FFFFFF"/>
          <w:lang w:val="en-US"/>
        </w:rPr>
        <w:t>ald_32 = (IMB_ALD_NUM =</w:t>
      </w:r>
      <w:r w:rsidRPr="002E4D6A">
        <w:rPr>
          <w:rFonts w:ascii="Courier New" w:hAnsi="Courier New" w:cs="Courier New"/>
          <w:b/>
          <w:bCs/>
          <w:color w:val="008080"/>
          <w:sz w:val="18"/>
          <w:szCs w:val="18"/>
          <w:shd w:val="clear" w:color="auto" w:fill="FFFFFF"/>
          <w:lang w:val="en-US"/>
        </w:rPr>
        <w:t>32</w:t>
      </w:r>
      <w:r w:rsidRPr="002E4D6A">
        <w:rPr>
          <w:rFonts w:ascii="Courier New" w:hAnsi="Courier New" w:cs="Courier New"/>
          <w:color w:val="000000"/>
          <w:sz w:val="18"/>
          <w:szCs w:val="18"/>
          <w:shd w:val="clear" w:color="auto" w:fill="FFFFFF"/>
          <w:lang w:val="en-US"/>
        </w:rPr>
        <w:t>);</w:t>
      </w:r>
    </w:p>
    <w:p w14:paraId="7BE460AB" w14:textId="77777777" w:rsidR="00151648" w:rsidRPr="002E4D6A" w:rsidRDefault="00151648" w:rsidP="00151648">
      <w:pPr>
        <w:spacing w:after="0"/>
        <w:jc w:val="both"/>
        <w:rPr>
          <w:rFonts w:ascii="Courier New" w:hAnsi="Courier New" w:cs="Courier New"/>
          <w:b/>
          <w:sz w:val="18"/>
          <w:szCs w:val="18"/>
          <w:lang w:val="en-US"/>
        </w:rPr>
      </w:pPr>
      <w:r w:rsidRPr="002E4D6A">
        <w:rPr>
          <w:rFonts w:ascii="Courier New" w:hAnsi="Courier New" w:cs="Courier New"/>
          <w:b/>
          <w:bCs/>
          <w:color w:val="000080"/>
          <w:sz w:val="18"/>
          <w:szCs w:val="18"/>
          <w:shd w:val="clear" w:color="auto" w:fill="FFFFFF"/>
          <w:lang w:val="en-US"/>
        </w:rPr>
        <w:t>RUN</w:t>
      </w:r>
      <w:r w:rsidRPr="002E4D6A">
        <w:rPr>
          <w:rFonts w:ascii="Courier New" w:hAnsi="Courier New" w:cs="Courier New"/>
          <w:color w:val="000000"/>
          <w:sz w:val="18"/>
          <w:szCs w:val="18"/>
          <w:shd w:val="clear" w:color="auto" w:fill="FFFFFF"/>
          <w:lang w:val="en-US"/>
        </w:rPr>
        <w:t>;</w:t>
      </w:r>
    </w:p>
    <w:p w14:paraId="035D85B9" w14:textId="77777777" w:rsidR="00151648" w:rsidRPr="002E4D6A" w:rsidRDefault="00151648" w:rsidP="00151648">
      <w:pPr>
        <w:spacing w:after="0"/>
        <w:jc w:val="both"/>
        <w:rPr>
          <w:rFonts w:ascii="Courier New" w:hAnsi="Courier New" w:cs="Courier New"/>
          <w:b/>
          <w:sz w:val="18"/>
          <w:szCs w:val="18"/>
          <w:lang w:val="en-US"/>
        </w:rPr>
      </w:pPr>
    </w:p>
    <w:p w14:paraId="35DFB897"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
    <w:p w14:paraId="62B93D0A"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b/>
          <w:bCs/>
          <w:color w:val="000080"/>
          <w:sz w:val="18"/>
          <w:szCs w:val="18"/>
          <w:shd w:val="clear" w:color="auto" w:fill="FFFFFF"/>
          <w:lang w:val="en-US"/>
        </w:rPr>
        <w:t>PROC</w:t>
      </w:r>
      <w:r w:rsidRPr="002E4D6A">
        <w:rPr>
          <w:rFonts w:ascii="Courier New" w:hAnsi="Courier New" w:cs="Courier New"/>
          <w:color w:val="000000"/>
          <w:sz w:val="18"/>
          <w:szCs w:val="18"/>
          <w:shd w:val="clear" w:color="auto" w:fill="FFFFFF"/>
          <w:lang w:val="en-US"/>
        </w:rPr>
        <w:t xml:space="preserve"> </w:t>
      </w:r>
      <w:r w:rsidRPr="002E4D6A">
        <w:rPr>
          <w:rFonts w:ascii="Courier New" w:hAnsi="Courier New" w:cs="Courier New"/>
          <w:b/>
          <w:bCs/>
          <w:color w:val="000080"/>
          <w:sz w:val="18"/>
          <w:szCs w:val="18"/>
          <w:shd w:val="clear" w:color="auto" w:fill="FFFFFF"/>
          <w:lang w:val="en-US"/>
        </w:rPr>
        <w:t>SQL</w:t>
      </w:r>
      <w:r w:rsidRPr="002E4D6A">
        <w:rPr>
          <w:rFonts w:ascii="Courier New" w:hAnsi="Courier New" w:cs="Courier New"/>
          <w:color w:val="000000"/>
          <w:sz w:val="18"/>
          <w:szCs w:val="18"/>
          <w:shd w:val="clear" w:color="auto" w:fill="FFFFFF"/>
          <w:lang w:val="en-US"/>
        </w:rPr>
        <w:t xml:space="preserve">; </w:t>
      </w:r>
      <w:r w:rsidRPr="002E4D6A">
        <w:rPr>
          <w:rFonts w:ascii="Courier New" w:hAnsi="Courier New" w:cs="Courier New"/>
          <w:color w:val="0000FF"/>
          <w:sz w:val="18"/>
          <w:szCs w:val="18"/>
          <w:shd w:val="clear" w:color="auto" w:fill="FFFFFF"/>
          <w:lang w:val="en-US"/>
        </w:rPr>
        <w:t>CREATE</w:t>
      </w:r>
      <w:r w:rsidRPr="002E4D6A">
        <w:rPr>
          <w:rFonts w:ascii="Courier New" w:hAnsi="Courier New" w:cs="Courier New"/>
          <w:color w:val="000000"/>
          <w:sz w:val="18"/>
          <w:szCs w:val="18"/>
          <w:shd w:val="clear" w:color="auto" w:fill="FFFFFF"/>
          <w:lang w:val="en-US"/>
        </w:rPr>
        <w:t xml:space="preserve"> </w:t>
      </w:r>
      <w:r w:rsidRPr="002E4D6A">
        <w:rPr>
          <w:rFonts w:ascii="Courier New" w:hAnsi="Courier New" w:cs="Courier New"/>
          <w:color w:val="0000FF"/>
          <w:sz w:val="18"/>
          <w:szCs w:val="18"/>
          <w:shd w:val="clear" w:color="auto" w:fill="FFFFFF"/>
          <w:lang w:val="en-US"/>
        </w:rPr>
        <w:t>TABLE</w:t>
      </w:r>
      <w:r w:rsidRPr="002E4D6A">
        <w:rPr>
          <w:rFonts w:ascii="Courier New" w:hAnsi="Courier New" w:cs="Courier New"/>
          <w:color w:val="000000"/>
          <w:sz w:val="18"/>
          <w:szCs w:val="18"/>
          <w:shd w:val="clear" w:color="auto" w:fill="FFFFFF"/>
          <w:lang w:val="en-US"/>
        </w:rPr>
        <w:t xml:space="preserve"> </w:t>
      </w:r>
      <w:proofErr w:type="spellStart"/>
      <w:r w:rsidRPr="002E4D6A">
        <w:rPr>
          <w:rFonts w:ascii="Courier New" w:hAnsi="Courier New" w:cs="Courier New"/>
          <w:color w:val="000000"/>
          <w:sz w:val="18"/>
          <w:szCs w:val="18"/>
          <w:shd w:val="clear" w:color="auto" w:fill="FFFFFF"/>
        </w:rPr>
        <w:t>ALD_referentiel_ind</w:t>
      </w:r>
      <w:proofErr w:type="spellEnd"/>
      <w:r w:rsidRPr="002E4D6A">
        <w:rPr>
          <w:rFonts w:ascii="Courier New" w:hAnsi="Courier New" w:cs="Courier New"/>
          <w:color w:val="0000FF"/>
          <w:sz w:val="18"/>
          <w:szCs w:val="18"/>
          <w:shd w:val="clear" w:color="auto" w:fill="FFFFFF"/>
          <w:lang w:val="en-US"/>
        </w:rPr>
        <w:t xml:space="preserve"> AS</w:t>
      </w:r>
    </w:p>
    <w:p w14:paraId="77678DB5"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FF"/>
          <w:sz w:val="18"/>
          <w:szCs w:val="18"/>
          <w:shd w:val="clear" w:color="auto" w:fill="FFFFFF"/>
          <w:lang w:val="en-US"/>
        </w:rPr>
        <w:t>SELECT</w:t>
      </w:r>
      <w:r w:rsidRPr="002E4D6A">
        <w:rPr>
          <w:rFonts w:ascii="Courier New" w:hAnsi="Courier New" w:cs="Courier New"/>
          <w:color w:val="000000"/>
          <w:sz w:val="18"/>
          <w:szCs w:val="18"/>
          <w:shd w:val="clear" w:color="auto" w:fill="FFFFFF"/>
          <w:lang w:val="en-US"/>
        </w:rPr>
        <w:t xml:space="preserve"> </w:t>
      </w:r>
      <w:r w:rsidRPr="002E4D6A">
        <w:rPr>
          <w:rFonts w:ascii="Courier New" w:hAnsi="Courier New" w:cs="Courier New"/>
          <w:color w:val="0000FF"/>
          <w:sz w:val="18"/>
          <w:szCs w:val="18"/>
          <w:shd w:val="clear" w:color="auto" w:fill="FFFFFF"/>
          <w:lang w:val="en-US"/>
        </w:rPr>
        <w:t>DISTINCT</w:t>
      </w:r>
      <w:r w:rsidRPr="002E4D6A">
        <w:rPr>
          <w:rFonts w:ascii="Courier New" w:hAnsi="Courier New" w:cs="Courier New"/>
          <w:color w:val="000000"/>
          <w:sz w:val="18"/>
          <w:szCs w:val="18"/>
          <w:shd w:val="clear" w:color="auto" w:fill="FFFFFF"/>
          <w:lang w:val="en-US"/>
        </w:rPr>
        <w:t xml:space="preserve"> BEN_IDT_ANO,</w:t>
      </w:r>
    </w:p>
    <w:p w14:paraId="5AB45A3B"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ald_0)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ald_0,</w:t>
      </w:r>
    </w:p>
    <w:p w14:paraId="53F65E7A"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ald_1)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ald_1,</w:t>
      </w:r>
    </w:p>
    <w:p w14:paraId="2D934E61"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ald_2)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ald_2,</w:t>
      </w:r>
    </w:p>
    <w:p w14:paraId="0732B3D6"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ald_3)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ald_3,</w:t>
      </w:r>
    </w:p>
    <w:p w14:paraId="3F29CEFE"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ald_4)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ald_4,</w:t>
      </w:r>
    </w:p>
    <w:p w14:paraId="41F6AD3B"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ald_5)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ald_5,</w:t>
      </w:r>
    </w:p>
    <w:p w14:paraId="2F608ACC"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ald_6)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ald_6,</w:t>
      </w:r>
    </w:p>
    <w:p w14:paraId="25B99033"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ald_7)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ald_7,</w:t>
      </w:r>
    </w:p>
    <w:p w14:paraId="5ADDB111"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ald_8)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ald_8,</w:t>
      </w:r>
    </w:p>
    <w:p w14:paraId="05DED064"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ald_9)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ald_9,</w:t>
      </w:r>
    </w:p>
    <w:p w14:paraId="4FED3F6E"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ald_10)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ald_10,</w:t>
      </w:r>
    </w:p>
    <w:p w14:paraId="5BA73427"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ald_11)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ald_11,</w:t>
      </w:r>
    </w:p>
    <w:p w14:paraId="3888AA2A"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ald_12)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ald_12,</w:t>
      </w:r>
    </w:p>
    <w:p w14:paraId="6DF4D99B"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ald_13)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ald_13,</w:t>
      </w:r>
    </w:p>
    <w:p w14:paraId="654D1308"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ald_14)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ald_14,</w:t>
      </w:r>
    </w:p>
    <w:p w14:paraId="58E00055"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ald_15)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ald_15,</w:t>
      </w:r>
    </w:p>
    <w:p w14:paraId="2479A255"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ald_16)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ald_16,</w:t>
      </w:r>
    </w:p>
    <w:p w14:paraId="69556E78"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ald_17)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ald_17,</w:t>
      </w:r>
    </w:p>
    <w:p w14:paraId="0D7BD866"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ald_18)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ald_18,</w:t>
      </w:r>
    </w:p>
    <w:p w14:paraId="63297C9F"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ald_19)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ald_19,</w:t>
      </w:r>
    </w:p>
    <w:p w14:paraId="499EC91C"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ald_20)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ald_20,</w:t>
      </w:r>
    </w:p>
    <w:p w14:paraId="6B961FD8"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lastRenderedPageBreak/>
        <w:t>max(</w:t>
      </w:r>
      <w:proofErr w:type="gramEnd"/>
      <w:r w:rsidRPr="002E4D6A">
        <w:rPr>
          <w:rFonts w:ascii="Courier New" w:hAnsi="Courier New" w:cs="Courier New"/>
          <w:color w:val="000000"/>
          <w:sz w:val="18"/>
          <w:szCs w:val="18"/>
          <w:shd w:val="clear" w:color="auto" w:fill="FFFFFF"/>
          <w:lang w:val="en-US"/>
        </w:rPr>
        <w:t xml:space="preserve">ald_21)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ald_21,</w:t>
      </w:r>
    </w:p>
    <w:p w14:paraId="79509827"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ald_22)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ald_22,</w:t>
      </w:r>
    </w:p>
    <w:p w14:paraId="23EA0595"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ald_23)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ald_23,</w:t>
      </w:r>
    </w:p>
    <w:p w14:paraId="63E4F0E1"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ald_24)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ald_24,</w:t>
      </w:r>
    </w:p>
    <w:p w14:paraId="60F9DA14"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ald_25)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ald_25,</w:t>
      </w:r>
    </w:p>
    <w:p w14:paraId="6C301225"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ald_26)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ald_26,</w:t>
      </w:r>
    </w:p>
    <w:p w14:paraId="0B351054"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ald_27)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ald_27,</w:t>
      </w:r>
    </w:p>
    <w:p w14:paraId="0DC015CC"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ald_28)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ald_28,</w:t>
      </w:r>
    </w:p>
    <w:p w14:paraId="1D10FE31"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ald_29)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ald_29,</w:t>
      </w:r>
    </w:p>
    <w:p w14:paraId="2FF4516D"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ald_30)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ald_30,</w:t>
      </w:r>
    </w:p>
    <w:p w14:paraId="4AE4A235"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ald_31)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ald_31,</w:t>
      </w:r>
    </w:p>
    <w:p w14:paraId="402F9C67"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proofErr w:type="gramStart"/>
      <w:r w:rsidRPr="002E4D6A">
        <w:rPr>
          <w:rFonts w:ascii="Courier New" w:hAnsi="Courier New" w:cs="Courier New"/>
          <w:color w:val="000000"/>
          <w:sz w:val="18"/>
          <w:szCs w:val="18"/>
          <w:shd w:val="clear" w:color="auto" w:fill="FFFFFF"/>
          <w:lang w:val="en-US"/>
        </w:rPr>
        <w:t>max(</w:t>
      </w:r>
      <w:proofErr w:type="gramEnd"/>
      <w:r w:rsidRPr="002E4D6A">
        <w:rPr>
          <w:rFonts w:ascii="Courier New" w:hAnsi="Courier New" w:cs="Courier New"/>
          <w:color w:val="000000"/>
          <w:sz w:val="18"/>
          <w:szCs w:val="18"/>
          <w:shd w:val="clear" w:color="auto" w:fill="FFFFFF"/>
          <w:lang w:val="en-US"/>
        </w:rPr>
        <w:t xml:space="preserve">ald_32) </w:t>
      </w:r>
      <w:r w:rsidRPr="002E4D6A">
        <w:rPr>
          <w:rFonts w:ascii="Courier New" w:hAnsi="Courier New" w:cs="Courier New"/>
          <w:color w:val="0000FF"/>
          <w:sz w:val="18"/>
          <w:szCs w:val="18"/>
          <w:shd w:val="clear" w:color="auto" w:fill="FFFFFF"/>
          <w:lang w:val="en-US"/>
        </w:rPr>
        <w:t>as</w:t>
      </w:r>
      <w:r w:rsidRPr="002E4D6A">
        <w:rPr>
          <w:rFonts w:ascii="Courier New" w:hAnsi="Courier New" w:cs="Courier New"/>
          <w:color w:val="000000"/>
          <w:sz w:val="18"/>
          <w:szCs w:val="18"/>
          <w:shd w:val="clear" w:color="auto" w:fill="FFFFFF"/>
          <w:lang w:val="en-US"/>
        </w:rPr>
        <w:t xml:space="preserve"> ald_32</w:t>
      </w:r>
    </w:p>
    <w:p w14:paraId="7D8FEA64"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FF"/>
          <w:sz w:val="18"/>
          <w:szCs w:val="18"/>
          <w:shd w:val="clear" w:color="auto" w:fill="FFFFFF"/>
          <w:lang w:val="en-US"/>
        </w:rPr>
        <w:t>FROM</w:t>
      </w:r>
      <w:r w:rsidRPr="002E4D6A">
        <w:rPr>
          <w:rFonts w:ascii="Courier New" w:hAnsi="Courier New" w:cs="Courier New"/>
          <w:color w:val="000000"/>
          <w:sz w:val="18"/>
          <w:szCs w:val="18"/>
          <w:shd w:val="clear" w:color="auto" w:fill="FFFFFF"/>
          <w:lang w:val="en-US"/>
        </w:rPr>
        <w:t xml:space="preserve"> </w:t>
      </w:r>
      <w:proofErr w:type="spellStart"/>
      <w:r w:rsidRPr="002E4D6A">
        <w:rPr>
          <w:rFonts w:ascii="Courier New" w:hAnsi="Courier New" w:cs="Courier New"/>
          <w:color w:val="000000"/>
          <w:sz w:val="18"/>
          <w:szCs w:val="18"/>
          <w:shd w:val="clear" w:color="auto" w:fill="FFFFFF"/>
        </w:rPr>
        <w:t>ALD_referentiel</w:t>
      </w:r>
      <w:proofErr w:type="spellEnd"/>
    </w:p>
    <w:p w14:paraId="151FE967" w14:textId="77777777" w:rsidR="00151648" w:rsidRPr="002E4D6A" w:rsidRDefault="00151648" w:rsidP="00151648">
      <w:pPr>
        <w:autoSpaceDE w:val="0"/>
        <w:autoSpaceDN w:val="0"/>
        <w:adjustRightInd w:val="0"/>
        <w:spacing w:after="0" w:line="240" w:lineRule="auto"/>
        <w:rPr>
          <w:rFonts w:ascii="Courier New" w:hAnsi="Courier New" w:cs="Courier New"/>
          <w:color w:val="000000"/>
          <w:sz w:val="18"/>
          <w:szCs w:val="18"/>
          <w:shd w:val="clear" w:color="auto" w:fill="FFFFFF"/>
          <w:lang w:val="en-US"/>
        </w:rPr>
      </w:pPr>
      <w:r w:rsidRPr="002E4D6A">
        <w:rPr>
          <w:rFonts w:ascii="Courier New" w:hAnsi="Courier New" w:cs="Courier New"/>
          <w:color w:val="0000FF"/>
          <w:sz w:val="18"/>
          <w:szCs w:val="18"/>
          <w:shd w:val="clear" w:color="auto" w:fill="FFFFFF"/>
          <w:lang w:val="en-US"/>
        </w:rPr>
        <w:t>GROUP</w:t>
      </w:r>
      <w:r w:rsidRPr="002E4D6A">
        <w:rPr>
          <w:rFonts w:ascii="Courier New" w:hAnsi="Courier New" w:cs="Courier New"/>
          <w:color w:val="000000"/>
          <w:sz w:val="18"/>
          <w:szCs w:val="18"/>
          <w:shd w:val="clear" w:color="auto" w:fill="FFFFFF"/>
          <w:lang w:val="en-US"/>
        </w:rPr>
        <w:t xml:space="preserve"> </w:t>
      </w:r>
      <w:r w:rsidRPr="002E4D6A">
        <w:rPr>
          <w:rFonts w:ascii="Courier New" w:hAnsi="Courier New" w:cs="Courier New"/>
          <w:color w:val="0000FF"/>
          <w:sz w:val="18"/>
          <w:szCs w:val="18"/>
          <w:shd w:val="clear" w:color="auto" w:fill="FFFFFF"/>
          <w:lang w:val="en-US"/>
        </w:rPr>
        <w:t>BY</w:t>
      </w:r>
      <w:r w:rsidRPr="002E4D6A">
        <w:rPr>
          <w:rFonts w:ascii="Courier New" w:hAnsi="Courier New" w:cs="Courier New"/>
          <w:color w:val="000000"/>
          <w:sz w:val="18"/>
          <w:szCs w:val="18"/>
          <w:shd w:val="clear" w:color="auto" w:fill="FFFFFF"/>
          <w:lang w:val="en-US"/>
        </w:rPr>
        <w:t xml:space="preserve"> </w:t>
      </w:r>
      <w:proofErr w:type="spellStart"/>
      <w:r w:rsidRPr="002E4D6A">
        <w:rPr>
          <w:rFonts w:ascii="Courier New" w:hAnsi="Courier New" w:cs="Courier New"/>
          <w:color w:val="000000"/>
          <w:sz w:val="18"/>
          <w:szCs w:val="18"/>
          <w:shd w:val="clear" w:color="auto" w:fill="FFFFFF"/>
          <w:lang w:val="en-US"/>
        </w:rPr>
        <w:t>ben_idt_ano</w:t>
      </w:r>
      <w:proofErr w:type="spellEnd"/>
      <w:r w:rsidRPr="002E4D6A">
        <w:rPr>
          <w:rFonts w:ascii="Courier New" w:hAnsi="Courier New" w:cs="Courier New"/>
          <w:color w:val="000000"/>
          <w:sz w:val="18"/>
          <w:szCs w:val="18"/>
          <w:shd w:val="clear" w:color="auto" w:fill="FFFFFF"/>
          <w:lang w:val="en-US"/>
        </w:rPr>
        <w:t>;</w:t>
      </w:r>
    </w:p>
    <w:p w14:paraId="0449DDA0" w14:textId="77777777" w:rsidR="00151648" w:rsidRPr="002E4D6A" w:rsidRDefault="00151648" w:rsidP="00151648">
      <w:pPr>
        <w:spacing w:after="0"/>
        <w:jc w:val="both"/>
        <w:rPr>
          <w:rFonts w:ascii="Courier New" w:hAnsi="Courier New" w:cs="Courier New"/>
          <w:color w:val="000000"/>
          <w:sz w:val="18"/>
          <w:szCs w:val="18"/>
          <w:shd w:val="clear" w:color="auto" w:fill="FFFFFF"/>
        </w:rPr>
      </w:pPr>
      <w:r w:rsidRPr="002E4D6A">
        <w:rPr>
          <w:rFonts w:ascii="Courier New" w:hAnsi="Courier New" w:cs="Courier New"/>
          <w:b/>
          <w:bCs/>
          <w:color w:val="000080"/>
          <w:sz w:val="18"/>
          <w:szCs w:val="18"/>
          <w:shd w:val="clear" w:color="auto" w:fill="FFFFFF"/>
        </w:rPr>
        <w:t>QUIT</w:t>
      </w:r>
      <w:r w:rsidRPr="002E4D6A">
        <w:rPr>
          <w:rFonts w:ascii="Courier New" w:hAnsi="Courier New" w:cs="Courier New"/>
          <w:color w:val="000000"/>
          <w:sz w:val="18"/>
          <w:szCs w:val="18"/>
          <w:shd w:val="clear" w:color="auto" w:fill="FFFFFF"/>
        </w:rPr>
        <w:t>;</w:t>
      </w:r>
    </w:p>
    <w:p w14:paraId="20C8085C" w14:textId="7B79E291" w:rsidR="003A7FBB" w:rsidRDefault="003A7FBB" w:rsidP="003A7FBB">
      <w:pPr>
        <w:spacing w:after="0"/>
        <w:jc w:val="both"/>
        <w:rPr>
          <w:rFonts w:cstheme="minorHAnsi"/>
          <w:b/>
          <w:sz w:val="20"/>
          <w:szCs w:val="20"/>
        </w:rPr>
      </w:pPr>
    </w:p>
    <w:p w14:paraId="0DF5CE96" w14:textId="071B8672" w:rsidR="009109A2" w:rsidRDefault="00E4459E" w:rsidP="003A7FBB">
      <w:pPr>
        <w:spacing w:after="0"/>
        <w:jc w:val="both"/>
        <w:rPr>
          <w:rFonts w:cstheme="minorHAnsi"/>
          <w:b/>
          <w:sz w:val="20"/>
          <w:szCs w:val="20"/>
        </w:rPr>
      </w:pPr>
      <w:r>
        <w:rPr>
          <w:noProof/>
          <w:lang w:eastAsia="fr-FR"/>
        </w:rPr>
        <w:drawing>
          <wp:inline distT="0" distB="0" distL="0" distR="0" wp14:anchorId="46018341" wp14:editId="58407EF0">
            <wp:extent cx="5760720" cy="5671226"/>
            <wp:effectExtent l="0" t="0" r="11430" b="571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6B8259" w14:textId="77777777" w:rsidR="0002252E" w:rsidRDefault="0002252E" w:rsidP="00A205CC">
      <w:pPr>
        <w:spacing w:after="0"/>
        <w:jc w:val="both"/>
        <w:rPr>
          <w:rFonts w:cstheme="minorHAnsi"/>
          <w:b/>
          <w:sz w:val="20"/>
          <w:szCs w:val="20"/>
        </w:rPr>
      </w:pPr>
    </w:p>
    <w:p w14:paraId="34F584F8" w14:textId="15FC1983" w:rsidR="003603D2" w:rsidRPr="00324C3A" w:rsidRDefault="003603D2" w:rsidP="00A205CC">
      <w:pPr>
        <w:spacing w:after="0"/>
        <w:jc w:val="both"/>
        <w:rPr>
          <w:rFonts w:cstheme="minorHAnsi"/>
          <w:b/>
          <w:sz w:val="20"/>
          <w:szCs w:val="20"/>
        </w:rPr>
      </w:pPr>
      <w:r w:rsidRPr="00324C3A">
        <w:rPr>
          <w:rFonts w:cstheme="minorHAnsi"/>
          <w:b/>
          <w:sz w:val="20"/>
          <w:szCs w:val="20"/>
        </w:rPr>
        <w:t>Point de repère CNAM:</w:t>
      </w:r>
    </w:p>
    <w:p w14:paraId="49FAE5E0" w14:textId="4E7435F2" w:rsidR="003603D2" w:rsidRDefault="00B367BD" w:rsidP="00A205CC">
      <w:pPr>
        <w:spacing w:after="0"/>
        <w:jc w:val="both"/>
        <w:rPr>
          <w:rStyle w:val="Lienhypertexte"/>
          <w:rFonts w:cstheme="minorHAnsi"/>
          <w:sz w:val="20"/>
          <w:szCs w:val="20"/>
        </w:rPr>
      </w:pPr>
      <w:hyperlink r:id="rId11" w:history="1">
        <w:r w:rsidR="003603D2" w:rsidRPr="003603D2">
          <w:rPr>
            <w:rStyle w:val="Lienhypertexte"/>
            <w:rFonts w:cstheme="minorHAnsi"/>
            <w:sz w:val="20"/>
            <w:szCs w:val="20"/>
          </w:rPr>
          <w:t>https://www.ameli.fr/fileadmin/user_upload/documents/Points_de_repere_n_46_-_Beneficiaires_du_dispositif_des_ALD_2014.pdf</w:t>
        </w:r>
      </w:hyperlink>
    </w:p>
    <w:p w14:paraId="0300A1C7" w14:textId="23E2E869" w:rsidR="0002252E" w:rsidRDefault="0002252E" w:rsidP="0002252E">
      <w:pPr>
        <w:spacing w:after="0"/>
        <w:jc w:val="both"/>
        <w:rPr>
          <w:rFonts w:cstheme="minorHAnsi"/>
          <w:b/>
          <w:color w:val="365F91" w:themeColor="accent1" w:themeShade="BF"/>
          <w:szCs w:val="20"/>
        </w:rPr>
      </w:pPr>
      <w:r>
        <w:rPr>
          <w:rFonts w:cstheme="minorHAnsi"/>
          <w:b/>
          <w:color w:val="365F91" w:themeColor="accent1" w:themeShade="BF"/>
          <w:szCs w:val="20"/>
        </w:rPr>
        <w:lastRenderedPageBreak/>
        <w:t xml:space="preserve">ANNEXES </w:t>
      </w:r>
    </w:p>
    <w:p w14:paraId="3893E9D0" w14:textId="77777777" w:rsidR="0002252E" w:rsidRDefault="0002252E" w:rsidP="0002252E">
      <w:pPr>
        <w:spacing w:after="0"/>
        <w:jc w:val="both"/>
        <w:rPr>
          <w:rFonts w:cstheme="minorHAnsi"/>
          <w:b/>
          <w:color w:val="365F91" w:themeColor="accent1" w:themeShade="BF"/>
          <w:szCs w:val="20"/>
        </w:rPr>
      </w:pPr>
    </w:p>
    <w:p w14:paraId="08D1FAF7" w14:textId="4A4AF488" w:rsidR="0002252E" w:rsidRPr="003004D4" w:rsidRDefault="0002252E" w:rsidP="0002252E">
      <w:pPr>
        <w:spacing w:after="0"/>
        <w:jc w:val="both"/>
        <w:rPr>
          <w:rFonts w:cstheme="minorHAnsi"/>
          <w:b/>
          <w:color w:val="365F91" w:themeColor="accent1" w:themeShade="BF"/>
          <w:szCs w:val="20"/>
        </w:rPr>
      </w:pPr>
      <w:r w:rsidRPr="003004D4">
        <w:rPr>
          <w:rFonts w:cstheme="minorHAnsi"/>
          <w:b/>
          <w:color w:val="365F91" w:themeColor="accent1" w:themeShade="BF"/>
          <w:szCs w:val="20"/>
        </w:rPr>
        <w:t xml:space="preserve">Les ALD non </w:t>
      </w:r>
      <w:proofErr w:type="spellStart"/>
      <w:r w:rsidRPr="003004D4">
        <w:rPr>
          <w:rFonts w:cstheme="minorHAnsi"/>
          <w:b/>
          <w:color w:val="365F91" w:themeColor="accent1" w:themeShade="BF"/>
          <w:szCs w:val="20"/>
        </w:rPr>
        <w:t>exonérantes</w:t>
      </w:r>
      <w:proofErr w:type="spellEnd"/>
    </w:p>
    <w:p w14:paraId="7A95877B" w14:textId="1D7DAA54" w:rsidR="0002252E" w:rsidRDefault="0002252E" w:rsidP="0002252E">
      <w:pPr>
        <w:spacing w:after="0"/>
        <w:jc w:val="both"/>
        <w:rPr>
          <w:sz w:val="20"/>
          <w:szCs w:val="20"/>
        </w:rPr>
      </w:pPr>
      <w:r>
        <w:rPr>
          <w:sz w:val="20"/>
          <w:szCs w:val="20"/>
        </w:rPr>
        <w:t>L</w:t>
      </w:r>
      <w:r w:rsidRPr="00105C01">
        <w:rPr>
          <w:sz w:val="20"/>
          <w:szCs w:val="20"/>
        </w:rPr>
        <w:t xml:space="preserve">a reconnaissance d'une ALD non </w:t>
      </w:r>
      <w:proofErr w:type="spellStart"/>
      <w:r w:rsidRPr="00105C01">
        <w:rPr>
          <w:sz w:val="20"/>
          <w:szCs w:val="20"/>
        </w:rPr>
        <w:t>exonérant</w:t>
      </w:r>
      <w:r>
        <w:rPr>
          <w:sz w:val="20"/>
          <w:szCs w:val="20"/>
        </w:rPr>
        <w:t>e</w:t>
      </w:r>
      <w:proofErr w:type="spellEnd"/>
      <w:r w:rsidRPr="00105C01">
        <w:rPr>
          <w:sz w:val="20"/>
          <w:szCs w:val="20"/>
        </w:rPr>
        <w:t xml:space="preserve"> permet la prise en charge de l'Assurance Maladie, à 65 % d</w:t>
      </w:r>
      <w:r>
        <w:rPr>
          <w:sz w:val="20"/>
          <w:szCs w:val="20"/>
        </w:rPr>
        <w:t xml:space="preserve">u tarif de la Sécurité sociale </w:t>
      </w:r>
      <w:r w:rsidRPr="00105C01">
        <w:rPr>
          <w:sz w:val="20"/>
          <w:szCs w:val="20"/>
        </w:rPr>
        <w:t>des frais de déplacement en rapport avec son ALD ;</w:t>
      </w:r>
      <w:r>
        <w:rPr>
          <w:sz w:val="20"/>
          <w:szCs w:val="20"/>
        </w:rPr>
        <w:t xml:space="preserve"> et d</w:t>
      </w:r>
      <w:r w:rsidRPr="00105C01">
        <w:rPr>
          <w:sz w:val="20"/>
          <w:szCs w:val="20"/>
        </w:rPr>
        <w:t>es frais de transport et frais de séjour liés aux cures thermales.</w:t>
      </w:r>
      <w:r>
        <w:rPr>
          <w:sz w:val="20"/>
          <w:szCs w:val="20"/>
        </w:rPr>
        <w:t xml:space="preserve"> </w:t>
      </w:r>
      <w:r w:rsidRPr="00311392">
        <w:rPr>
          <w:sz w:val="20"/>
          <w:szCs w:val="20"/>
        </w:rPr>
        <w:t xml:space="preserve">Quelques exemples d’ALD non </w:t>
      </w:r>
      <w:proofErr w:type="spellStart"/>
      <w:r w:rsidRPr="00311392">
        <w:rPr>
          <w:sz w:val="20"/>
          <w:szCs w:val="20"/>
        </w:rPr>
        <w:t>exonérantes</w:t>
      </w:r>
      <w:proofErr w:type="spellEnd"/>
      <w:r w:rsidRPr="00311392">
        <w:rPr>
          <w:sz w:val="20"/>
          <w:szCs w:val="20"/>
        </w:rPr>
        <w:t xml:space="preserve"> :</w:t>
      </w:r>
      <w:r>
        <w:rPr>
          <w:sz w:val="20"/>
          <w:szCs w:val="20"/>
        </w:rPr>
        <w:t xml:space="preserve"> Hypertension artérielle, </w:t>
      </w:r>
      <w:r w:rsidRPr="00311392">
        <w:rPr>
          <w:sz w:val="20"/>
          <w:szCs w:val="20"/>
        </w:rPr>
        <w:t>Hypothyroïdie</w:t>
      </w:r>
      <w:r>
        <w:rPr>
          <w:sz w:val="20"/>
          <w:szCs w:val="20"/>
        </w:rPr>
        <w:t xml:space="preserve">, </w:t>
      </w:r>
      <w:r w:rsidRPr="00311392">
        <w:rPr>
          <w:sz w:val="20"/>
          <w:szCs w:val="20"/>
        </w:rPr>
        <w:t>Arthrose</w:t>
      </w:r>
      <w:r>
        <w:rPr>
          <w:sz w:val="20"/>
          <w:szCs w:val="20"/>
        </w:rPr>
        <w:t xml:space="preserve">, </w:t>
      </w:r>
      <w:r w:rsidRPr="00311392">
        <w:rPr>
          <w:sz w:val="20"/>
          <w:szCs w:val="20"/>
        </w:rPr>
        <w:t>Hypercholestérolémie</w:t>
      </w:r>
      <w:r>
        <w:rPr>
          <w:sz w:val="20"/>
          <w:szCs w:val="20"/>
        </w:rPr>
        <w:t xml:space="preserve">, </w:t>
      </w:r>
      <w:r w:rsidRPr="00311392">
        <w:rPr>
          <w:sz w:val="20"/>
          <w:szCs w:val="20"/>
        </w:rPr>
        <w:t>Douleurs articulaires</w:t>
      </w:r>
      <w:r>
        <w:rPr>
          <w:sz w:val="20"/>
          <w:szCs w:val="20"/>
        </w:rPr>
        <w:t xml:space="preserve">, </w:t>
      </w:r>
      <w:r w:rsidRPr="00311392">
        <w:rPr>
          <w:sz w:val="20"/>
          <w:szCs w:val="20"/>
        </w:rPr>
        <w:t>Acné</w:t>
      </w:r>
      <w:r>
        <w:rPr>
          <w:sz w:val="20"/>
          <w:szCs w:val="20"/>
        </w:rPr>
        <w:t xml:space="preserve">, </w:t>
      </w:r>
      <w:r w:rsidRPr="00311392">
        <w:rPr>
          <w:sz w:val="20"/>
          <w:szCs w:val="20"/>
        </w:rPr>
        <w:t>Migraines</w:t>
      </w:r>
      <w:r>
        <w:rPr>
          <w:sz w:val="20"/>
          <w:szCs w:val="20"/>
        </w:rPr>
        <w:t xml:space="preserve">. </w:t>
      </w:r>
    </w:p>
    <w:p w14:paraId="78FC2337" w14:textId="29F0E58B" w:rsidR="0002252E" w:rsidRDefault="0002252E" w:rsidP="0002252E">
      <w:pPr>
        <w:spacing w:after="0"/>
        <w:jc w:val="both"/>
        <w:rPr>
          <w:sz w:val="20"/>
          <w:szCs w:val="20"/>
        </w:rPr>
      </w:pPr>
    </w:p>
    <w:p w14:paraId="19A2CFD4" w14:textId="77777777" w:rsidR="0002252E" w:rsidRDefault="0002252E" w:rsidP="0002252E">
      <w:pPr>
        <w:spacing w:after="0"/>
        <w:jc w:val="both"/>
        <w:rPr>
          <w:sz w:val="20"/>
          <w:szCs w:val="20"/>
        </w:rPr>
      </w:pPr>
    </w:p>
    <w:p w14:paraId="653B067E" w14:textId="77777777" w:rsidR="0002252E" w:rsidRPr="0002252E" w:rsidRDefault="0002252E" w:rsidP="0002252E">
      <w:pPr>
        <w:spacing w:after="0"/>
        <w:jc w:val="both"/>
        <w:rPr>
          <w:rFonts w:cstheme="minorHAnsi"/>
          <w:b/>
          <w:color w:val="365F91" w:themeColor="accent1" w:themeShade="BF"/>
          <w:szCs w:val="20"/>
        </w:rPr>
      </w:pPr>
      <w:r w:rsidRPr="0002252E">
        <w:rPr>
          <w:rFonts w:cstheme="minorHAnsi"/>
          <w:b/>
          <w:color w:val="365F91" w:themeColor="accent1" w:themeShade="BF"/>
          <w:szCs w:val="20"/>
        </w:rPr>
        <w:t xml:space="preserve">Table de valeur </w:t>
      </w:r>
      <w:proofErr w:type="spellStart"/>
      <w:r w:rsidRPr="0002252E">
        <w:rPr>
          <w:rFonts w:cstheme="minorHAnsi"/>
          <w:b/>
          <w:color w:val="365F91" w:themeColor="accent1" w:themeShade="BF"/>
          <w:szCs w:val="20"/>
        </w:rPr>
        <w:t>ir_exo_v</w:t>
      </w:r>
      <w:proofErr w:type="spellEnd"/>
    </w:p>
    <w:p w14:paraId="2474F754" w14:textId="77777777" w:rsidR="0002252E" w:rsidRPr="000B1BAA" w:rsidRDefault="0002252E" w:rsidP="0002252E">
      <w:pPr>
        <w:spacing w:after="0"/>
        <w:ind w:left="708"/>
        <w:rPr>
          <w:sz w:val="20"/>
          <w:szCs w:val="20"/>
        </w:rPr>
      </w:pPr>
      <w:r w:rsidRPr="000B1BAA">
        <w:rPr>
          <w:sz w:val="20"/>
          <w:szCs w:val="20"/>
        </w:rPr>
        <w:t>0</w:t>
      </w:r>
      <w:r w:rsidRPr="000B1BAA">
        <w:rPr>
          <w:sz w:val="20"/>
          <w:szCs w:val="20"/>
        </w:rPr>
        <w:tab/>
        <w:t>SANS OBJET</w:t>
      </w:r>
    </w:p>
    <w:p w14:paraId="3641060B" w14:textId="77777777" w:rsidR="0002252E" w:rsidRPr="000B1BAA" w:rsidRDefault="0002252E" w:rsidP="0002252E">
      <w:pPr>
        <w:spacing w:after="0"/>
        <w:ind w:left="708"/>
        <w:rPr>
          <w:sz w:val="20"/>
          <w:szCs w:val="20"/>
        </w:rPr>
      </w:pPr>
      <w:r w:rsidRPr="000B1BAA">
        <w:rPr>
          <w:sz w:val="20"/>
          <w:szCs w:val="20"/>
        </w:rPr>
        <w:t>10</w:t>
      </w:r>
      <w:r w:rsidRPr="000B1BAA">
        <w:rPr>
          <w:sz w:val="20"/>
          <w:szCs w:val="20"/>
        </w:rPr>
        <w:tab/>
        <w:t>ASSURANCE</w:t>
      </w:r>
    </w:p>
    <w:p w14:paraId="77919422" w14:textId="77777777" w:rsidR="0002252E" w:rsidRPr="000B1BAA" w:rsidRDefault="0002252E" w:rsidP="0002252E">
      <w:pPr>
        <w:spacing w:after="0"/>
        <w:ind w:left="708"/>
        <w:rPr>
          <w:sz w:val="20"/>
          <w:szCs w:val="20"/>
        </w:rPr>
      </w:pPr>
      <w:r w:rsidRPr="000B1BAA">
        <w:rPr>
          <w:sz w:val="20"/>
          <w:szCs w:val="20"/>
        </w:rPr>
        <w:t>20</w:t>
      </w:r>
      <w:r w:rsidRPr="000B1BAA">
        <w:rPr>
          <w:sz w:val="20"/>
          <w:szCs w:val="20"/>
        </w:rPr>
        <w:tab/>
        <w:t>REGIMES</w:t>
      </w:r>
    </w:p>
    <w:p w14:paraId="26ECC8C6" w14:textId="77777777" w:rsidR="0002252E" w:rsidRPr="000B1BAA" w:rsidRDefault="0002252E" w:rsidP="0002252E">
      <w:pPr>
        <w:spacing w:after="0"/>
        <w:ind w:left="708"/>
        <w:rPr>
          <w:sz w:val="20"/>
          <w:szCs w:val="20"/>
        </w:rPr>
      </w:pPr>
      <w:r w:rsidRPr="000B1BAA">
        <w:rPr>
          <w:sz w:val="20"/>
          <w:szCs w:val="20"/>
        </w:rPr>
        <w:t>21</w:t>
      </w:r>
      <w:r w:rsidRPr="000B1BAA">
        <w:rPr>
          <w:sz w:val="20"/>
          <w:szCs w:val="20"/>
        </w:rPr>
        <w:tab/>
        <w:t>PENSION MILITAIRE D'INVALIDITE (ART. 115)</w:t>
      </w:r>
    </w:p>
    <w:p w14:paraId="64DF2779" w14:textId="77777777" w:rsidR="0002252E" w:rsidRPr="000B1BAA" w:rsidRDefault="0002252E" w:rsidP="0002252E">
      <w:pPr>
        <w:spacing w:after="0"/>
        <w:ind w:left="708"/>
        <w:rPr>
          <w:sz w:val="20"/>
          <w:szCs w:val="20"/>
        </w:rPr>
      </w:pPr>
      <w:r w:rsidRPr="000B1BAA">
        <w:rPr>
          <w:sz w:val="20"/>
          <w:szCs w:val="20"/>
        </w:rPr>
        <w:t>30</w:t>
      </w:r>
      <w:r w:rsidRPr="000B1BAA">
        <w:rPr>
          <w:sz w:val="20"/>
          <w:szCs w:val="20"/>
        </w:rPr>
        <w:tab/>
        <w:t>NATURE DE PRESTATION</w:t>
      </w:r>
    </w:p>
    <w:p w14:paraId="5FFA3B1A" w14:textId="77777777" w:rsidR="0002252E" w:rsidRPr="000B1BAA" w:rsidRDefault="0002252E" w:rsidP="0002252E">
      <w:pPr>
        <w:shd w:val="clear" w:color="auto" w:fill="E5B8B7" w:themeFill="accent2" w:themeFillTint="66"/>
        <w:spacing w:after="0"/>
        <w:ind w:left="708"/>
        <w:rPr>
          <w:sz w:val="20"/>
          <w:szCs w:val="20"/>
        </w:rPr>
      </w:pPr>
      <w:r>
        <w:rPr>
          <w:sz w:val="20"/>
          <w:szCs w:val="20"/>
        </w:rPr>
        <w:t>41</w:t>
      </w:r>
      <w:r>
        <w:rPr>
          <w:sz w:val="20"/>
          <w:szCs w:val="20"/>
        </w:rPr>
        <w:tab/>
        <w:t>BENEFICIAIRE ATTEINT D’</w:t>
      </w:r>
      <w:r w:rsidRPr="000B1BAA">
        <w:rPr>
          <w:sz w:val="20"/>
          <w:szCs w:val="20"/>
        </w:rPr>
        <w:t>UNE MALADIE LISTE - AFFECTION SANS RAPPORT</w:t>
      </w:r>
    </w:p>
    <w:p w14:paraId="1DBA2EBC" w14:textId="492E89E7" w:rsidR="0002252E" w:rsidRPr="000B1BAA" w:rsidRDefault="0002252E" w:rsidP="0002252E">
      <w:pPr>
        <w:shd w:val="clear" w:color="auto" w:fill="E5B8B7" w:themeFill="accent2" w:themeFillTint="66"/>
        <w:spacing w:after="0"/>
        <w:ind w:left="708"/>
        <w:rPr>
          <w:sz w:val="20"/>
          <w:szCs w:val="20"/>
        </w:rPr>
      </w:pPr>
      <w:r>
        <w:rPr>
          <w:sz w:val="20"/>
          <w:szCs w:val="20"/>
        </w:rPr>
        <w:t>42</w:t>
      </w:r>
      <w:r>
        <w:rPr>
          <w:sz w:val="20"/>
          <w:szCs w:val="20"/>
        </w:rPr>
        <w:tab/>
        <w:t>BENEFICIAIRE ATTEINT D’</w:t>
      </w:r>
      <w:r w:rsidRPr="000B1BAA">
        <w:rPr>
          <w:sz w:val="20"/>
          <w:szCs w:val="20"/>
        </w:rPr>
        <w:t xml:space="preserve">UNE MALADIE LISTE - AFFECTION </w:t>
      </w:r>
      <w:r w:rsidR="009C3A6E" w:rsidRPr="000B1BAA">
        <w:rPr>
          <w:sz w:val="20"/>
          <w:szCs w:val="20"/>
        </w:rPr>
        <w:t>EN RAPPORT</w:t>
      </w:r>
    </w:p>
    <w:p w14:paraId="0A9FB76B" w14:textId="77777777" w:rsidR="0002252E" w:rsidRPr="000B1BAA" w:rsidRDefault="0002252E" w:rsidP="0002252E">
      <w:pPr>
        <w:shd w:val="clear" w:color="auto" w:fill="E5B8B7" w:themeFill="accent2" w:themeFillTint="66"/>
        <w:spacing w:after="0"/>
        <w:ind w:left="708"/>
        <w:rPr>
          <w:sz w:val="20"/>
          <w:szCs w:val="20"/>
        </w:rPr>
      </w:pPr>
      <w:r w:rsidRPr="000B1BAA">
        <w:rPr>
          <w:sz w:val="20"/>
          <w:szCs w:val="20"/>
        </w:rPr>
        <w:t>43</w:t>
      </w:r>
      <w:r w:rsidRPr="000B1BAA">
        <w:rPr>
          <w:sz w:val="20"/>
          <w:szCs w:val="20"/>
        </w:rPr>
        <w:tab/>
        <w:t>PATHOLOGIE HORS LISTE - AFFECTION SANS RAPPORT</w:t>
      </w:r>
    </w:p>
    <w:p w14:paraId="2C4C4489" w14:textId="77777777" w:rsidR="0002252E" w:rsidRPr="000B1BAA" w:rsidRDefault="0002252E" w:rsidP="0002252E">
      <w:pPr>
        <w:shd w:val="clear" w:color="auto" w:fill="E5B8B7" w:themeFill="accent2" w:themeFillTint="66"/>
        <w:spacing w:after="0"/>
        <w:ind w:left="708"/>
        <w:rPr>
          <w:sz w:val="20"/>
          <w:szCs w:val="20"/>
        </w:rPr>
      </w:pPr>
      <w:r w:rsidRPr="000B1BAA">
        <w:rPr>
          <w:sz w:val="20"/>
          <w:szCs w:val="20"/>
        </w:rPr>
        <w:t>44</w:t>
      </w:r>
      <w:r w:rsidRPr="000B1BAA">
        <w:rPr>
          <w:sz w:val="20"/>
          <w:szCs w:val="20"/>
        </w:rPr>
        <w:tab/>
        <w:t>PATHOLOGIE HORS LISTE - AFFECTION EN RAPPORT</w:t>
      </w:r>
    </w:p>
    <w:p w14:paraId="04EE0C3F" w14:textId="77777777" w:rsidR="0002252E" w:rsidRPr="000B1BAA" w:rsidRDefault="0002252E" w:rsidP="0002252E">
      <w:pPr>
        <w:shd w:val="clear" w:color="auto" w:fill="E5B8B7" w:themeFill="accent2" w:themeFillTint="66"/>
        <w:spacing w:after="0"/>
        <w:ind w:left="708"/>
        <w:rPr>
          <w:sz w:val="20"/>
          <w:szCs w:val="20"/>
        </w:rPr>
      </w:pPr>
      <w:r w:rsidRPr="000B1BAA">
        <w:rPr>
          <w:sz w:val="20"/>
          <w:szCs w:val="20"/>
        </w:rPr>
        <w:t>45</w:t>
      </w:r>
      <w:r w:rsidRPr="000B1BAA">
        <w:rPr>
          <w:sz w:val="20"/>
          <w:szCs w:val="20"/>
        </w:rPr>
        <w:tab/>
        <w:t>POLYPATHOLOGIE HORS LISTE - AFFECTION SANS RAPPORT</w:t>
      </w:r>
    </w:p>
    <w:p w14:paraId="3B588383" w14:textId="77777777" w:rsidR="0002252E" w:rsidRPr="000B1BAA" w:rsidRDefault="0002252E" w:rsidP="0002252E">
      <w:pPr>
        <w:shd w:val="clear" w:color="auto" w:fill="E5B8B7" w:themeFill="accent2" w:themeFillTint="66"/>
        <w:spacing w:after="0"/>
        <w:ind w:left="708"/>
        <w:rPr>
          <w:sz w:val="20"/>
          <w:szCs w:val="20"/>
        </w:rPr>
      </w:pPr>
      <w:r w:rsidRPr="000B1BAA">
        <w:rPr>
          <w:sz w:val="20"/>
          <w:szCs w:val="20"/>
        </w:rPr>
        <w:t>46</w:t>
      </w:r>
      <w:r w:rsidRPr="000B1BAA">
        <w:rPr>
          <w:sz w:val="20"/>
          <w:szCs w:val="20"/>
        </w:rPr>
        <w:tab/>
        <w:t>POLYPATHOLOGIE HORS LISTE - AFFECTION EN RAPPORT</w:t>
      </w:r>
    </w:p>
    <w:p w14:paraId="4DB9FC06" w14:textId="77777777" w:rsidR="0002252E" w:rsidRPr="000B1BAA" w:rsidRDefault="0002252E" w:rsidP="0002252E">
      <w:pPr>
        <w:spacing w:after="0"/>
        <w:ind w:left="708"/>
        <w:rPr>
          <w:sz w:val="20"/>
          <w:szCs w:val="20"/>
        </w:rPr>
      </w:pPr>
      <w:r w:rsidRPr="000B1BAA">
        <w:rPr>
          <w:sz w:val="20"/>
          <w:szCs w:val="20"/>
        </w:rPr>
        <w:t>47</w:t>
      </w:r>
      <w:r w:rsidRPr="000B1BAA">
        <w:rPr>
          <w:sz w:val="20"/>
          <w:szCs w:val="20"/>
        </w:rPr>
        <w:tab/>
        <w:t>ARTICLE L324 NON EXONERANT (SAUF TRANSPORTS)</w:t>
      </w:r>
    </w:p>
    <w:p w14:paraId="73065E4C" w14:textId="77777777" w:rsidR="0002252E" w:rsidRPr="000B1BAA" w:rsidRDefault="0002252E" w:rsidP="0002252E">
      <w:pPr>
        <w:spacing w:after="0"/>
        <w:ind w:left="708"/>
        <w:rPr>
          <w:sz w:val="20"/>
          <w:szCs w:val="20"/>
        </w:rPr>
      </w:pPr>
      <w:r w:rsidRPr="000B1BAA">
        <w:rPr>
          <w:sz w:val="20"/>
          <w:szCs w:val="20"/>
        </w:rPr>
        <w:t>51</w:t>
      </w:r>
      <w:r w:rsidRPr="000B1BAA">
        <w:rPr>
          <w:sz w:val="20"/>
          <w:szCs w:val="20"/>
        </w:rPr>
        <w:tab/>
        <w:t>COEFFICIENT ET ACTE EN RAPPORT</w:t>
      </w:r>
    </w:p>
    <w:p w14:paraId="565C8DEF" w14:textId="77777777" w:rsidR="0002252E" w:rsidRPr="000B1BAA" w:rsidRDefault="0002252E" w:rsidP="0002252E">
      <w:pPr>
        <w:spacing w:after="0"/>
        <w:ind w:left="708"/>
        <w:rPr>
          <w:sz w:val="20"/>
          <w:szCs w:val="20"/>
        </w:rPr>
      </w:pPr>
      <w:r w:rsidRPr="000B1BAA">
        <w:rPr>
          <w:sz w:val="20"/>
          <w:szCs w:val="20"/>
        </w:rPr>
        <w:t>54</w:t>
      </w:r>
      <w:r w:rsidRPr="000B1BAA">
        <w:rPr>
          <w:sz w:val="20"/>
          <w:szCs w:val="20"/>
        </w:rPr>
        <w:tab/>
        <w:t>DIAGNOSTIC ET TRAITEMENT DE LA STERILITE</w:t>
      </w:r>
    </w:p>
    <w:p w14:paraId="37BDDB46" w14:textId="77777777" w:rsidR="0002252E" w:rsidRPr="000B1BAA" w:rsidRDefault="0002252E" w:rsidP="0002252E">
      <w:pPr>
        <w:spacing w:after="0"/>
        <w:ind w:left="708"/>
        <w:rPr>
          <w:sz w:val="20"/>
          <w:szCs w:val="20"/>
        </w:rPr>
      </w:pPr>
      <w:r w:rsidRPr="000B1BAA">
        <w:rPr>
          <w:sz w:val="20"/>
          <w:szCs w:val="20"/>
        </w:rPr>
        <w:t>55</w:t>
      </w:r>
      <w:r w:rsidRPr="000B1BAA">
        <w:rPr>
          <w:sz w:val="20"/>
          <w:szCs w:val="20"/>
        </w:rPr>
        <w:tab/>
        <w:t>6EME MOIS DE GROSSESSE</w:t>
      </w:r>
    </w:p>
    <w:p w14:paraId="0991D0EB" w14:textId="77777777" w:rsidR="0002252E" w:rsidRPr="000B1BAA" w:rsidRDefault="0002252E" w:rsidP="0002252E">
      <w:pPr>
        <w:spacing w:after="0"/>
        <w:ind w:left="708"/>
        <w:rPr>
          <w:sz w:val="20"/>
          <w:szCs w:val="20"/>
        </w:rPr>
      </w:pPr>
      <w:r w:rsidRPr="000B1BAA">
        <w:rPr>
          <w:sz w:val="20"/>
          <w:szCs w:val="20"/>
        </w:rPr>
        <w:t>56</w:t>
      </w:r>
      <w:r w:rsidRPr="000B1BAA">
        <w:rPr>
          <w:sz w:val="20"/>
          <w:szCs w:val="20"/>
        </w:rPr>
        <w:tab/>
        <w:t>EDUCATION SPECIALISEE SANS RAPPORT</w:t>
      </w:r>
    </w:p>
    <w:p w14:paraId="3A087B99" w14:textId="77777777" w:rsidR="0002252E" w:rsidRPr="000B1BAA" w:rsidRDefault="0002252E" w:rsidP="0002252E">
      <w:pPr>
        <w:spacing w:after="0"/>
        <w:ind w:left="708"/>
        <w:rPr>
          <w:sz w:val="20"/>
          <w:szCs w:val="20"/>
        </w:rPr>
      </w:pPr>
      <w:r w:rsidRPr="000B1BAA">
        <w:rPr>
          <w:sz w:val="20"/>
          <w:szCs w:val="20"/>
        </w:rPr>
        <w:t>57</w:t>
      </w:r>
      <w:r w:rsidRPr="000B1BAA">
        <w:rPr>
          <w:sz w:val="20"/>
          <w:szCs w:val="20"/>
        </w:rPr>
        <w:tab/>
        <w:t>EDUCATION SPECIALISEE EN RAPPORT</w:t>
      </w:r>
    </w:p>
    <w:p w14:paraId="727A6735" w14:textId="77777777" w:rsidR="0002252E" w:rsidRPr="000B1BAA" w:rsidRDefault="0002252E" w:rsidP="0002252E">
      <w:pPr>
        <w:spacing w:after="0"/>
        <w:ind w:left="708"/>
        <w:rPr>
          <w:sz w:val="20"/>
          <w:szCs w:val="20"/>
        </w:rPr>
      </w:pPr>
      <w:r w:rsidRPr="000B1BAA">
        <w:rPr>
          <w:sz w:val="20"/>
          <w:szCs w:val="20"/>
        </w:rPr>
        <w:t>62</w:t>
      </w:r>
      <w:r w:rsidRPr="000B1BAA">
        <w:rPr>
          <w:sz w:val="20"/>
          <w:szCs w:val="20"/>
        </w:rPr>
        <w:tab/>
        <w:t>AUTRE CAS D EXONERATION</w:t>
      </w:r>
    </w:p>
    <w:p w14:paraId="5CD65928" w14:textId="77777777" w:rsidR="0002252E" w:rsidRPr="000B1BAA" w:rsidRDefault="0002252E" w:rsidP="0002252E">
      <w:pPr>
        <w:spacing w:after="0"/>
        <w:ind w:left="708"/>
        <w:rPr>
          <w:sz w:val="20"/>
          <w:szCs w:val="20"/>
        </w:rPr>
      </w:pPr>
      <w:r w:rsidRPr="000B1BAA">
        <w:rPr>
          <w:sz w:val="20"/>
          <w:szCs w:val="20"/>
        </w:rPr>
        <w:t>63</w:t>
      </w:r>
      <w:r w:rsidRPr="000B1BAA">
        <w:rPr>
          <w:sz w:val="20"/>
          <w:szCs w:val="20"/>
        </w:rPr>
        <w:tab/>
        <w:t>HOSPIT PLUS 30 JOURS</w:t>
      </w:r>
    </w:p>
    <w:p w14:paraId="26274BF1" w14:textId="77777777" w:rsidR="0002252E" w:rsidRPr="000B1BAA" w:rsidRDefault="0002252E" w:rsidP="0002252E">
      <w:pPr>
        <w:spacing w:after="0"/>
        <w:ind w:left="708"/>
        <w:rPr>
          <w:sz w:val="20"/>
          <w:szCs w:val="20"/>
        </w:rPr>
      </w:pPr>
      <w:r w:rsidRPr="000B1BAA">
        <w:rPr>
          <w:sz w:val="20"/>
          <w:szCs w:val="20"/>
        </w:rPr>
        <w:t>81</w:t>
      </w:r>
      <w:r w:rsidRPr="000B1BAA">
        <w:rPr>
          <w:sz w:val="20"/>
          <w:szCs w:val="20"/>
        </w:rPr>
        <w:tab/>
        <w:t>PREVENTION</w:t>
      </w:r>
    </w:p>
    <w:p w14:paraId="4C99326B" w14:textId="77777777" w:rsidR="0002252E" w:rsidRPr="000B1BAA" w:rsidRDefault="0002252E" w:rsidP="0002252E">
      <w:pPr>
        <w:spacing w:after="0"/>
        <w:ind w:left="708"/>
        <w:rPr>
          <w:sz w:val="20"/>
          <w:szCs w:val="20"/>
        </w:rPr>
      </w:pPr>
      <w:r w:rsidRPr="000B1BAA">
        <w:rPr>
          <w:sz w:val="20"/>
          <w:szCs w:val="20"/>
        </w:rPr>
        <w:t>82</w:t>
      </w:r>
      <w:r w:rsidRPr="000B1BAA">
        <w:rPr>
          <w:sz w:val="20"/>
          <w:szCs w:val="20"/>
        </w:rPr>
        <w:tab/>
        <w:t>PREVENTION SOINS DE SUITE BUCCO-DENTAIRE</w:t>
      </w:r>
    </w:p>
    <w:p w14:paraId="2C3012DB" w14:textId="77777777" w:rsidR="0002252E" w:rsidRPr="000B1BAA" w:rsidRDefault="0002252E" w:rsidP="0002252E">
      <w:pPr>
        <w:spacing w:after="0"/>
        <w:ind w:left="708"/>
        <w:rPr>
          <w:sz w:val="20"/>
          <w:szCs w:val="20"/>
        </w:rPr>
      </w:pPr>
      <w:r w:rsidRPr="000B1BAA">
        <w:rPr>
          <w:sz w:val="20"/>
          <w:szCs w:val="20"/>
        </w:rPr>
        <w:t>91</w:t>
      </w:r>
      <w:r w:rsidRPr="000B1BAA">
        <w:rPr>
          <w:sz w:val="20"/>
          <w:szCs w:val="20"/>
        </w:rPr>
        <w:tab/>
        <w:t>ACTES CCAM/NGAP EXONERANTS</w:t>
      </w:r>
    </w:p>
    <w:p w14:paraId="4B50292F" w14:textId="77777777" w:rsidR="0002252E" w:rsidRPr="000B1BAA" w:rsidRDefault="0002252E" w:rsidP="0002252E">
      <w:pPr>
        <w:spacing w:after="0"/>
        <w:ind w:left="708"/>
        <w:rPr>
          <w:sz w:val="20"/>
          <w:szCs w:val="20"/>
        </w:rPr>
      </w:pPr>
      <w:r w:rsidRPr="000B1BAA">
        <w:rPr>
          <w:sz w:val="20"/>
          <w:szCs w:val="20"/>
        </w:rPr>
        <w:t>92</w:t>
      </w:r>
      <w:r w:rsidRPr="000B1BAA">
        <w:rPr>
          <w:sz w:val="20"/>
          <w:szCs w:val="20"/>
        </w:rPr>
        <w:tab/>
        <w:t>SOINS EN RAPPORT AVEC UN ACTE CCAM EXONERANT</w:t>
      </w:r>
    </w:p>
    <w:p w14:paraId="5D48D0CE" w14:textId="77777777" w:rsidR="0002252E" w:rsidRDefault="0002252E" w:rsidP="0002252E">
      <w:pPr>
        <w:spacing w:after="0"/>
        <w:ind w:left="708"/>
        <w:rPr>
          <w:sz w:val="20"/>
          <w:szCs w:val="20"/>
        </w:rPr>
      </w:pPr>
      <w:r w:rsidRPr="000B1BAA">
        <w:rPr>
          <w:sz w:val="20"/>
          <w:szCs w:val="20"/>
        </w:rPr>
        <w:t>99</w:t>
      </w:r>
      <w:r w:rsidRPr="000B1BAA">
        <w:rPr>
          <w:sz w:val="20"/>
          <w:szCs w:val="20"/>
        </w:rPr>
        <w:tab/>
        <w:t>VALEUR INCONNUE</w:t>
      </w:r>
    </w:p>
    <w:p w14:paraId="5A5AB768" w14:textId="77777777" w:rsidR="0002252E" w:rsidRPr="00105C01" w:rsidRDefault="0002252E" w:rsidP="0002252E">
      <w:pPr>
        <w:spacing w:after="0"/>
        <w:jc w:val="both"/>
        <w:rPr>
          <w:sz w:val="20"/>
          <w:szCs w:val="20"/>
        </w:rPr>
      </w:pPr>
    </w:p>
    <w:p w14:paraId="349665F3" w14:textId="77777777" w:rsidR="0002252E" w:rsidRPr="003603D2" w:rsidRDefault="0002252E" w:rsidP="00A205CC">
      <w:pPr>
        <w:spacing w:after="0"/>
        <w:jc w:val="both"/>
        <w:rPr>
          <w:rFonts w:cstheme="minorHAnsi"/>
          <w:sz w:val="20"/>
          <w:szCs w:val="20"/>
        </w:rPr>
      </w:pPr>
    </w:p>
    <w:sectPr w:rsidR="0002252E" w:rsidRPr="003603D2">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879BD" w14:textId="77777777" w:rsidR="00A569AA" w:rsidRDefault="00A569AA" w:rsidP="001962C5">
      <w:pPr>
        <w:spacing w:after="0" w:line="240" w:lineRule="auto"/>
      </w:pPr>
      <w:r>
        <w:separator/>
      </w:r>
    </w:p>
  </w:endnote>
  <w:endnote w:type="continuationSeparator" w:id="0">
    <w:p w14:paraId="7BD0C521" w14:textId="77777777" w:rsidR="00A569AA" w:rsidRDefault="00A569AA" w:rsidP="00196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FFA850" w14:textId="77777777" w:rsidR="00A569AA" w:rsidRDefault="00A569AA" w:rsidP="001962C5">
      <w:pPr>
        <w:spacing w:after="0" w:line="240" w:lineRule="auto"/>
      </w:pPr>
      <w:r>
        <w:separator/>
      </w:r>
    </w:p>
  </w:footnote>
  <w:footnote w:type="continuationSeparator" w:id="0">
    <w:p w14:paraId="0A259755" w14:textId="77777777" w:rsidR="00A569AA" w:rsidRDefault="00A569AA" w:rsidP="001962C5">
      <w:pPr>
        <w:spacing w:after="0" w:line="240" w:lineRule="auto"/>
      </w:pPr>
      <w:r>
        <w:continuationSeparator/>
      </w:r>
    </w:p>
  </w:footnote>
  <w:footnote w:id="1">
    <w:p w14:paraId="5165D1D9" w14:textId="0A1C2CC6" w:rsidR="00561BFF" w:rsidRPr="0002252E" w:rsidRDefault="00561BFF">
      <w:pPr>
        <w:pStyle w:val="Notedebasdepage"/>
        <w:rPr>
          <w:sz w:val="18"/>
        </w:rPr>
      </w:pPr>
      <w:r w:rsidRPr="0002252E">
        <w:rPr>
          <w:rStyle w:val="Appelnotedebasdep"/>
          <w:sz w:val="18"/>
        </w:rPr>
        <w:footnoteRef/>
      </w:r>
      <w:r w:rsidRPr="0002252E">
        <w:rPr>
          <w:sz w:val="18"/>
        </w:rPr>
        <w:t xml:space="preserve"> Cette fiche s’appuie </w:t>
      </w:r>
      <w:r w:rsidR="0002252E">
        <w:rPr>
          <w:sz w:val="18"/>
        </w:rPr>
        <w:t>fortement</w:t>
      </w:r>
      <w:r w:rsidRPr="0002252E">
        <w:rPr>
          <w:sz w:val="18"/>
        </w:rPr>
        <w:t xml:space="preserve"> sur la présentation partagée par la CNAM lors d’un comité utilisateurs partenaires intitulé « </w:t>
      </w:r>
      <w:proofErr w:type="spellStart"/>
      <w:r w:rsidRPr="0002252E">
        <w:rPr>
          <w:sz w:val="18"/>
        </w:rPr>
        <w:t>Referentiel_médicalisé_IR_IMB_R_présentationCNAM</w:t>
      </w:r>
      <w:proofErr w:type="spellEnd"/>
      <w:r w:rsidRPr="0002252E">
        <w:rPr>
          <w:sz w:val="18"/>
        </w:rPr>
        <w:t> » et que l’on retrouve sur le portail BO.</w:t>
      </w:r>
    </w:p>
  </w:footnote>
  <w:footnote w:id="2">
    <w:p w14:paraId="31139F75" w14:textId="77777777" w:rsidR="0013642E" w:rsidRDefault="0013642E" w:rsidP="0013642E">
      <w:pPr>
        <w:pStyle w:val="Notedebasdepage"/>
        <w:jc w:val="both"/>
      </w:pPr>
      <w:r w:rsidRPr="0002252E">
        <w:rPr>
          <w:rStyle w:val="Appelnotedebasdep"/>
          <w:sz w:val="18"/>
        </w:rPr>
        <w:footnoteRef/>
      </w:r>
      <w:r w:rsidRPr="0002252E">
        <w:rPr>
          <w:sz w:val="18"/>
        </w:rPr>
        <w:t xml:space="preserve"> L’absence du motif d’exonération au titre de l’ALD peut être dû à la présence d’un autre motif d’exonération qui a primé dans le codage. Par exemple,</w:t>
      </w:r>
      <w:r w:rsidRPr="0002252E">
        <w:rPr>
          <w:b/>
          <w:bCs/>
          <w:sz w:val="18"/>
        </w:rPr>
        <w:t> </w:t>
      </w:r>
      <w:r w:rsidRPr="0002252E">
        <w:rPr>
          <w:sz w:val="18"/>
        </w:rPr>
        <w:t xml:space="preserve">l’exonération liée au statut de détenu </w:t>
      </w:r>
      <w:r w:rsidRPr="0002252E">
        <w:rPr>
          <w:i/>
          <w:iCs/>
          <w:sz w:val="18"/>
        </w:rPr>
        <w:t xml:space="preserve">(régime) </w:t>
      </w:r>
      <w:r w:rsidRPr="0002252E">
        <w:rPr>
          <w:sz w:val="18"/>
        </w:rPr>
        <w:t>est prioritaire sur l’exonération ALD.</w:t>
      </w:r>
    </w:p>
  </w:footnote>
  <w:footnote w:id="3">
    <w:p w14:paraId="58D9293D" w14:textId="77777777" w:rsidR="002D0C29" w:rsidRDefault="002D0C29" w:rsidP="002D0C29">
      <w:pPr>
        <w:pStyle w:val="Notedebasdepage"/>
        <w:jc w:val="both"/>
      </w:pPr>
      <w:r>
        <w:rPr>
          <w:rStyle w:val="Appelnotedebasdep"/>
        </w:rPr>
        <w:footnoteRef/>
      </w:r>
      <w:r>
        <w:t xml:space="preserve"> En pratique, la CNAM n’applique pas cette méthode dans toutes ses études. Par exemple, pour la cartographie des pathologies, le repérage des ALD ne se fait qu’à partir du référentiel médicalisé, sans vérification sur les exonérations liées à cette ALD.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Look w:val="04A0" w:firstRow="1" w:lastRow="0" w:firstColumn="1" w:lastColumn="0" w:noHBand="0" w:noVBand="1"/>
    </w:tblPr>
    <w:tblGrid>
      <w:gridCol w:w="4606"/>
      <w:gridCol w:w="4606"/>
    </w:tblGrid>
    <w:tr w:rsidR="00505658" w14:paraId="6469E036" w14:textId="77777777" w:rsidTr="00505658">
      <w:tc>
        <w:tcPr>
          <w:tcW w:w="4606" w:type="dxa"/>
          <w:tcBorders>
            <w:top w:val="nil"/>
            <w:left w:val="nil"/>
            <w:bottom w:val="nil"/>
            <w:right w:val="nil"/>
          </w:tcBorders>
        </w:tcPr>
        <w:p w14:paraId="6EEC1471" w14:textId="77777777" w:rsidR="00505658" w:rsidRDefault="00505658" w:rsidP="00505658">
          <w:pPr>
            <w:pStyle w:val="En-tte"/>
            <w:rPr>
              <w:caps/>
              <w:color w:val="1F497D" w:themeColor="text2"/>
              <w:sz w:val="20"/>
              <w:szCs w:val="20"/>
            </w:rPr>
          </w:pPr>
          <w:r>
            <w:rPr>
              <w:caps/>
              <w:color w:val="1F497D" w:themeColor="text2"/>
              <w:sz w:val="20"/>
              <w:szCs w:val="20"/>
            </w:rPr>
            <w:t xml:space="preserve">Auteurs : </w:t>
          </w:r>
        </w:p>
        <w:p w14:paraId="71D9332D" w14:textId="77777777" w:rsidR="00507AA0" w:rsidRDefault="00505658" w:rsidP="00505658">
          <w:pPr>
            <w:pStyle w:val="En-tte"/>
            <w:rPr>
              <w:caps/>
              <w:color w:val="1F497D" w:themeColor="text2"/>
              <w:sz w:val="20"/>
              <w:szCs w:val="20"/>
            </w:rPr>
          </w:pPr>
          <w:r>
            <w:rPr>
              <w:caps/>
              <w:color w:val="1F497D" w:themeColor="text2"/>
              <w:sz w:val="20"/>
              <w:szCs w:val="20"/>
            </w:rPr>
            <w:t>Kristel jacquier, Claire-Lise DUBOST</w:t>
          </w:r>
          <w:r w:rsidR="00507AA0">
            <w:rPr>
              <w:caps/>
              <w:color w:val="1F497D" w:themeColor="text2"/>
              <w:sz w:val="20"/>
              <w:szCs w:val="20"/>
            </w:rPr>
            <w:t xml:space="preserve">, </w:t>
          </w:r>
        </w:p>
        <w:p w14:paraId="348D3691" w14:textId="77777777" w:rsidR="00505658" w:rsidRDefault="00507AA0" w:rsidP="00507AA0">
          <w:pPr>
            <w:pStyle w:val="En-tte"/>
            <w:rPr>
              <w:caps/>
              <w:color w:val="1F497D" w:themeColor="text2"/>
              <w:sz w:val="20"/>
              <w:szCs w:val="20"/>
            </w:rPr>
          </w:pPr>
          <w:r>
            <w:rPr>
              <w:caps/>
              <w:color w:val="1F497D" w:themeColor="text2"/>
              <w:sz w:val="20"/>
              <w:szCs w:val="20"/>
            </w:rPr>
            <w:t>CELINE LEROY</w:t>
          </w:r>
        </w:p>
      </w:tc>
      <w:tc>
        <w:tcPr>
          <w:tcW w:w="4606" w:type="dxa"/>
          <w:tcBorders>
            <w:top w:val="nil"/>
            <w:left w:val="nil"/>
            <w:bottom w:val="nil"/>
            <w:right w:val="nil"/>
          </w:tcBorders>
        </w:tcPr>
        <w:p w14:paraId="28731DD6" w14:textId="77777777" w:rsidR="00505658" w:rsidRDefault="00505658" w:rsidP="00505658">
          <w:pPr>
            <w:pStyle w:val="En-tte"/>
            <w:jc w:val="right"/>
            <w:rPr>
              <w:caps/>
              <w:color w:val="1F497D" w:themeColor="text2"/>
              <w:sz w:val="20"/>
              <w:szCs w:val="20"/>
            </w:rPr>
          </w:pPr>
          <w:r>
            <w:rPr>
              <w:caps/>
              <w:color w:val="1F497D" w:themeColor="text2"/>
              <w:sz w:val="20"/>
              <w:szCs w:val="20"/>
            </w:rPr>
            <w:t>Dernière MISE à jour :</w:t>
          </w:r>
        </w:p>
        <w:sdt>
          <w:sdtPr>
            <w:rPr>
              <w:caps/>
              <w:color w:val="1F497D" w:themeColor="text2"/>
              <w:sz w:val="20"/>
              <w:szCs w:val="20"/>
            </w:rPr>
            <w:alias w:val="Date de publication"/>
            <w:tag w:val=""/>
            <w:id w:val="-1520772617"/>
            <w:placeholder>
              <w:docPart w:val="5057F27A56324D68854D7F83999FD3CC"/>
            </w:placeholder>
            <w:dataBinding w:prefixMappings="xmlns:ns0='http://schemas.microsoft.com/office/2006/coverPageProps' " w:xpath="/ns0:CoverPageProperties[1]/ns0:PublishDate[1]" w:storeItemID="{55AF091B-3C7A-41E3-B477-F2FDAA23CFDA}"/>
            <w:date w:fullDate="2019-04-08T00:00:00Z">
              <w:dateFormat w:val="dd/MM/yyyy"/>
              <w:lid w:val="fr-FR"/>
              <w:storeMappedDataAs w:val="dateTime"/>
              <w:calendar w:val="gregorian"/>
            </w:date>
          </w:sdtPr>
          <w:sdtEndPr/>
          <w:sdtContent>
            <w:p w14:paraId="634C6751" w14:textId="3EE12453" w:rsidR="00505658" w:rsidRDefault="00B367BD" w:rsidP="00505658">
              <w:pPr>
                <w:pStyle w:val="En-tte"/>
                <w:jc w:val="right"/>
                <w:rPr>
                  <w:caps/>
                  <w:color w:val="1F497D" w:themeColor="text2"/>
                  <w:sz w:val="20"/>
                  <w:szCs w:val="20"/>
                </w:rPr>
              </w:pPr>
              <w:r>
                <w:rPr>
                  <w:caps/>
                  <w:color w:val="1F497D" w:themeColor="text2"/>
                  <w:sz w:val="20"/>
                  <w:szCs w:val="20"/>
                </w:rPr>
                <w:t>08/04</w:t>
              </w:r>
              <w:r w:rsidR="00505658">
                <w:rPr>
                  <w:caps/>
                  <w:color w:val="1F497D" w:themeColor="text2"/>
                  <w:sz w:val="20"/>
                  <w:szCs w:val="20"/>
                </w:rPr>
                <w:t>/201</w:t>
              </w:r>
              <w:r w:rsidR="00151648">
                <w:rPr>
                  <w:caps/>
                  <w:color w:val="1F497D" w:themeColor="text2"/>
                  <w:sz w:val="20"/>
                  <w:szCs w:val="20"/>
                </w:rPr>
                <w:t>9</w:t>
              </w:r>
            </w:p>
          </w:sdtContent>
        </w:sdt>
        <w:p w14:paraId="052480B2" w14:textId="77777777" w:rsidR="00505658" w:rsidRDefault="00505658" w:rsidP="001962C5">
          <w:pPr>
            <w:pStyle w:val="En-tte"/>
            <w:rPr>
              <w:caps/>
              <w:color w:val="1F497D" w:themeColor="text2"/>
              <w:sz w:val="20"/>
              <w:szCs w:val="20"/>
            </w:rPr>
          </w:pPr>
        </w:p>
      </w:tc>
    </w:tr>
  </w:tbl>
  <w:p w14:paraId="4CCB769F" w14:textId="77777777" w:rsidR="001962C5" w:rsidRDefault="001962C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A67FE"/>
    <w:multiLevelType w:val="hybridMultilevel"/>
    <w:tmpl w:val="440282B2"/>
    <w:lvl w:ilvl="0" w:tplc="5F8CD502">
      <w:numFmt w:val="bullet"/>
      <w:lvlText w:val=""/>
      <w:lvlJc w:val="left"/>
      <w:pPr>
        <w:ind w:left="720" w:hanging="360"/>
      </w:pPr>
      <w:rPr>
        <w:rFonts w:ascii="Symbol" w:eastAsiaTheme="minorHAnsi"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5AD4791"/>
    <w:multiLevelType w:val="hybridMultilevel"/>
    <w:tmpl w:val="C8A035E4"/>
    <w:lvl w:ilvl="0" w:tplc="6BD088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0A4"/>
    <w:rsid w:val="0001303A"/>
    <w:rsid w:val="00013C16"/>
    <w:rsid w:val="0002252E"/>
    <w:rsid w:val="00044EB1"/>
    <w:rsid w:val="000B1BAA"/>
    <w:rsid w:val="000E6A14"/>
    <w:rsid w:val="00105C01"/>
    <w:rsid w:val="0013642E"/>
    <w:rsid w:val="00151648"/>
    <w:rsid w:val="001575FE"/>
    <w:rsid w:val="001805F8"/>
    <w:rsid w:val="00193FA2"/>
    <w:rsid w:val="001962C5"/>
    <w:rsid w:val="001A386D"/>
    <w:rsid w:val="001B49B7"/>
    <w:rsid w:val="001C43AF"/>
    <w:rsid w:val="001E7EA2"/>
    <w:rsid w:val="001F6E84"/>
    <w:rsid w:val="0025237C"/>
    <w:rsid w:val="00265A76"/>
    <w:rsid w:val="00284192"/>
    <w:rsid w:val="002979EF"/>
    <w:rsid w:val="002D0C29"/>
    <w:rsid w:val="002D10A1"/>
    <w:rsid w:val="002E4D6A"/>
    <w:rsid w:val="002F4701"/>
    <w:rsid w:val="003004D4"/>
    <w:rsid w:val="00311392"/>
    <w:rsid w:val="00313D1B"/>
    <w:rsid w:val="00324C3A"/>
    <w:rsid w:val="003603D2"/>
    <w:rsid w:val="003A7FBB"/>
    <w:rsid w:val="003C5C8E"/>
    <w:rsid w:val="003C74A4"/>
    <w:rsid w:val="003E53CA"/>
    <w:rsid w:val="003E61C8"/>
    <w:rsid w:val="003E6BDB"/>
    <w:rsid w:val="003F3081"/>
    <w:rsid w:val="003F782F"/>
    <w:rsid w:val="004102F2"/>
    <w:rsid w:val="004410CC"/>
    <w:rsid w:val="0046318B"/>
    <w:rsid w:val="004C39A1"/>
    <w:rsid w:val="004D2816"/>
    <w:rsid w:val="004D7A3C"/>
    <w:rsid w:val="00505658"/>
    <w:rsid w:val="00507AA0"/>
    <w:rsid w:val="00510C12"/>
    <w:rsid w:val="00513069"/>
    <w:rsid w:val="00522CC2"/>
    <w:rsid w:val="00561BFF"/>
    <w:rsid w:val="00590CCB"/>
    <w:rsid w:val="00593BE5"/>
    <w:rsid w:val="005B159F"/>
    <w:rsid w:val="005D201E"/>
    <w:rsid w:val="005F75E7"/>
    <w:rsid w:val="006021C3"/>
    <w:rsid w:val="00602C1D"/>
    <w:rsid w:val="006156D5"/>
    <w:rsid w:val="00626872"/>
    <w:rsid w:val="00664C84"/>
    <w:rsid w:val="00685BF1"/>
    <w:rsid w:val="00726B38"/>
    <w:rsid w:val="00757A3B"/>
    <w:rsid w:val="00766379"/>
    <w:rsid w:val="007A3EAC"/>
    <w:rsid w:val="007C48E4"/>
    <w:rsid w:val="008346E7"/>
    <w:rsid w:val="00835A69"/>
    <w:rsid w:val="00885B73"/>
    <w:rsid w:val="00893146"/>
    <w:rsid w:val="008E636B"/>
    <w:rsid w:val="009109A2"/>
    <w:rsid w:val="00954D88"/>
    <w:rsid w:val="009C3A6E"/>
    <w:rsid w:val="009D40A4"/>
    <w:rsid w:val="00A07736"/>
    <w:rsid w:val="00A205CC"/>
    <w:rsid w:val="00A407C8"/>
    <w:rsid w:val="00A47B13"/>
    <w:rsid w:val="00A50843"/>
    <w:rsid w:val="00A569AA"/>
    <w:rsid w:val="00A62E0C"/>
    <w:rsid w:val="00A8144A"/>
    <w:rsid w:val="00A90A49"/>
    <w:rsid w:val="00AB1CD7"/>
    <w:rsid w:val="00AD4435"/>
    <w:rsid w:val="00AD5824"/>
    <w:rsid w:val="00B310D8"/>
    <w:rsid w:val="00B367BD"/>
    <w:rsid w:val="00B41401"/>
    <w:rsid w:val="00B44AAB"/>
    <w:rsid w:val="00B7250D"/>
    <w:rsid w:val="00B72DF6"/>
    <w:rsid w:val="00B77E6E"/>
    <w:rsid w:val="00BA47EE"/>
    <w:rsid w:val="00BD1F12"/>
    <w:rsid w:val="00BE2C65"/>
    <w:rsid w:val="00C004FA"/>
    <w:rsid w:val="00C019A9"/>
    <w:rsid w:val="00C26FDB"/>
    <w:rsid w:val="00C43B92"/>
    <w:rsid w:val="00C624E9"/>
    <w:rsid w:val="00C67DFF"/>
    <w:rsid w:val="00C85EDA"/>
    <w:rsid w:val="00CA0A00"/>
    <w:rsid w:val="00CB3C07"/>
    <w:rsid w:val="00D44CBA"/>
    <w:rsid w:val="00D54F53"/>
    <w:rsid w:val="00D62AAA"/>
    <w:rsid w:val="00DB5CDC"/>
    <w:rsid w:val="00DB6839"/>
    <w:rsid w:val="00DC00A4"/>
    <w:rsid w:val="00E32ED8"/>
    <w:rsid w:val="00E4459E"/>
    <w:rsid w:val="00E57162"/>
    <w:rsid w:val="00E6256A"/>
    <w:rsid w:val="00E90C68"/>
    <w:rsid w:val="00E97E12"/>
    <w:rsid w:val="00F206E1"/>
    <w:rsid w:val="00F25E41"/>
    <w:rsid w:val="00F354FE"/>
    <w:rsid w:val="00F57A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5C144E6F"/>
  <w15:docId w15:val="{2DD09264-B1D6-4607-831F-8FDF89A6C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3146"/>
    <w:pPr>
      <w:ind w:left="720"/>
      <w:contextualSpacing/>
    </w:pPr>
  </w:style>
  <w:style w:type="character" w:styleId="Marquedecommentaire">
    <w:name w:val="annotation reference"/>
    <w:basedOn w:val="Policepardfaut"/>
    <w:uiPriority w:val="99"/>
    <w:semiHidden/>
    <w:unhideWhenUsed/>
    <w:rsid w:val="00BD1F12"/>
    <w:rPr>
      <w:sz w:val="16"/>
      <w:szCs w:val="16"/>
    </w:rPr>
  </w:style>
  <w:style w:type="paragraph" w:styleId="Commentaire">
    <w:name w:val="annotation text"/>
    <w:basedOn w:val="Normal"/>
    <w:link w:val="CommentaireCar"/>
    <w:uiPriority w:val="99"/>
    <w:semiHidden/>
    <w:unhideWhenUsed/>
    <w:rsid w:val="00BD1F12"/>
    <w:pPr>
      <w:spacing w:line="240" w:lineRule="auto"/>
    </w:pPr>
    <w:rPr>
      <w:sz w:val="20"/>
      <w:szCs w:val="20"/>
    </w:rPr>
  </w:style>
  <w:style w:type="character" w:customStyle="1" w:styleId="CommentaireCar">
    <w:name w:val="Commentaire Car"/>
    <w:basedOn w:val="Policepardfaut"/>
    <w:link w:val="Commentaire"/>
    <w:uiPriority w:val="99"/>
    <w:semiHidden/>
    <w:rsid w:val="00BD1F12"/>
    <w:rPr>
      <w:sz w:val="20"/>
      <w:szCs w:val="20"/>
    </w:rPr>
  </w:style>
  <w:style w:type="paragraph" w:styleId="Objetducommentaire">
    <w:name w:val="annotation subject"/>
    <w:basedOn w:val="Commentaire"/>
    <w:next w:val="Commentaire"/>
    <w:link w:val="ObjetducommentaireCar"/>
    <w:uiPriority w:val="99"/>
    <w:semiHidden/>
    <w:unhideWhenUsed/>
    <w:rsid w:val="00BD1F12"/>
    <w:rPr>
      <w:b/>
      <w:bCs/>
    </w:rPr>
  </w:style>
  <w:style w:type="character" w:customStyle="1" w:styleId="ObjetducommentaireCar">
    <w:name w:val="Objet du commentaire Car"/>
    <w:basedOn w:val="CommentaireCar"/>
    <w:link w:val="Objetducommentaire"/>
    <w:uiPriority w:val="99"/>
    <w:semiHidden/>
    <w:rsid w:val="00BD1F12"/>
    <w:rPr>
      <w:b/>
      <w:bCs/>
      <w:sz w:val="20"/>
      <w:szCs w:val="20"/>
    </w:rPr>
  </w:style>
  <w:style w:type="paragraph" w:styleId="Textedebulles">
    <w:name w:val="Balloon Text"/>
    <w:basedOn w:val="Normal"/>
    <w:link w:val="TextedebullesCar"/>
    <w:uiPriority w:val="99"/>
    <w:semiHidden/>
    <w:unhideWhenUsed/>
    <w:rsid w:val="00BD1F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1F12"/>
    <w:rPr>
      <w:rFonts w:ascii="Tahoma" w:hAnsi="Tahoma" w:cs="Tahoma"/>
      <w:sz w:val="16"/>
      <w:szCs w:val="16"/>
    </w:rPr>
  </w:style>
  <w:style w:type="character" w:styleId="Lienhypertexte">
    <w:name w:val="Hyperlink"/>
    <w:basedOn w:val="Policepardfaut"/>
    <w:uiPriority w:val="99"/>
    <w:unhideWhenUsed/>
    <w:rsid w:val="003603D2"/>
    <w:rPr>
      <w:color w:val="0000FF" w:themeColor="hyperlink"/>
      <w:u w:val="single"/>
    </w:rPr>
  </w:style>
  <w:style w:type="paragraph" w:styleId="Lgende">
    <w:name w:val="caption"/>
    <w:basedOn w:val="Normal"/>
    <w:next w:val="Normal"/>
    <w:uiPriority w:val="35"/>
    <w:unhideWhenUsed/>
    <w:qFormat/>
    <w:rsid w:val="003C74A4"/>
    <w:pPr>
      <w:spacing w:line="240" w:lineRule="auto"/>
    </w:pPr>
    <w:rPr>
      <w:b/>
      <w:bCs/>
      <w:color w:val="4F81BD" w:themeColor="accent1"/>
      <w:sz w:val="18"/>
      <w:szCs w:val="18"/>
    </w:rPr>
  </w:style>
  <w:style w:type="paragraph" w:styleId="En-tte">
    <w:name w:val="header"/>
    <w:basedOn w:val="Normal"/>
    <w:link w:val="En-tteCar"/>
    <w:uiPriority w:val="99"/>
    <w:unhideWhenUsed/>
    <w:rsid w:val="001962C5"/>
    <w:pPr>
      <w:tabs>
        <w:tab w:val="center" w:pos="4536"/>
        <w:tab w:val="right" w:pos="9072"/>
      </w:tabs>
      <w:spacing w:after="0" w:line="240" w:lineRule="auto"/>
    </w:pPr>
  </w:style>
  <w:style w:type="character" w:customStyle="1" w:styleId="En-tteCar">
    <w:name w:val="En-tête Car"/>
    <w:basedOn w:val="Policepardfaut"/>
    <w:link w:val="En-tte"/>
    <w:uiPriority w:val="99"/>
    <w:rsid w:val="001962C5"/>
  </w:style>
  <w:style w:type="paragraph" w:styleId="Pieddepage">
    <w:name w:val="footer"/>
    <w:basedOn w:val="Normal"/>
    <w:link w:val="PieddepageCar"/>
    <w:uiPriority w:val="99"/>
    <w:unhideWhenUsed/>
    <w:rsid w:val="001962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62C5"/>
  </w:style>
  <w:style w:type="character" w:styleId="Textedelespacerserv">
    <w:name w:val="Placeholder Text"/>
    <w:basedOn w:val="Policepardfaut"/>
    <w:uiPriority w:val="99"/>
    <w:semiHidden/>
    <w:rsid w:val="001962C5"/>
    <w:rPr>
      <w:color w:val="808080"/>
    </w:rPr>
  </w:style>
  <w:style w:type="character" w:customStyle="1" w:styleId="Textedelespacerserv0">
    <w:name w:val="Texte de l’espace réservé"/>
    <w:basedOn w:val="Policepardfaut"/>
    <w:uiPriority w:val="99"/>
    <w:semiHidden/>
    <w:rsid w:val="001962C5"/>
    <w:rPr>
      <w:color w:val="808080"/>
    </w:rPr>
  </w:style>
  <w:style w:type="table" w:styleId="Grilledutableau">
    <w:name w:val="Table Grid"/>
    <w:basedOn w:val="TableauNormal"/>
    <w:uiPriority w:val="59"/>
    <w:rsid w:val="00505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2D0C2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D0C29"/>
    <w:rPr>
      <w:sz w:val="20"/>
      <w:szCs w:val="20"/>
    </w:rPr>
  </w:style>
  <w:style w:type="character" w:styleId="Appelnotedebasdep">
    <w:name w:val="footnote reference"/>
    <w:basedOn w:val="Policepardfaut"/>
    <w:uiPriority w:val="99"/>
    <w:semiHidden/>
    <w:unhideWhenUsed/>
    <w:rsid w:val="002D0C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965007">
      <w:bodyDiv w:val="1"/>
      <w:marLeft w:val="0"/>
      <w:marRight w:val="0"/>
      <w:marTop w:val="0"/>
      <w:marBottom w:val="0"/>
      <w:divBdr>
        <w:top w:val="none" w:sz="0" w:space="0" w:color="auto"/>
        <w:left w:val="none" w:sz="0" w:space="0" w:color="auto"/>
        <w:bottom w:val="none" w:sz="0" w:space="0" w:color="auto"/>
        <w:right w:val="none" w:sz="0" w:space="0" w:color="auto"/>
      </w:divBdr>
    </w:div>
    <w:div w:id="836307685">
      <w:bodyDiv w:val="1"/>
      <w:marLeft w:val="0"/>
      <w:marRight w:val="0"/>
      <w:marTop w:val="0"/>
      <w:marBottom w:val="0"/>
      <w:divBdr>
        <w:top w:val="none" w:sz="0" w:space="0" w:color="auto"/>
        <w:left w:val="none" w:sz="0" w:space="0" w:color="auto"/>
        <w:bottom w:val="none" w:sz="0" w:space="0" w:color="auto"/>
        <w:right w:val="none" w:sz="0" w:space="0" w:color="auto"/>
      </w:divBdr>
    </w:div>
    <w:div w:id="916094722">
      <w:bodyDiv w:val="1"/>
      <w:marLeft w:val="0"/>
      <w:marRight w:val="0"/>
      <w:marTop w:val="0"/>
      <w:marBottom w:val="0"/>
      <w:divBdr>
        <w:top w:val="none" w:sz="0" w:space="0" w:color="auto"/>
        <w:left w:val="none" w:sz="0" w:space="0" w:color="auto"/>
        <w:bottom w:val="none" w:sz="0" w:space="0" w:color="auto"/>
        <w:right w:val="none" w:sz="0" w:space="0" w:color="auto"/>
      </w:divBdr>
    </w:div>
    <w:div w:id="1550654228">
      <w:bodyDiv w:val="1"/>
      <w:marLeft w:val="0"/>
      <w:marRight w:val="0"/>
      <w:marTop w:val="0"/>
      <w:marBottom w:val="0"/>
      <w:divBdr>
        <w:top w:val="none" w:sz="0" w:space="0" w:color="auto"/>
        <w:left w:val="none" w:sz="0" w:space="0" w:color="auto"/>
        <w:bottom w:val="none" w:sz="0" w:space="0" w:color="auto"/>
        <w:right w:val="none" w:sz="0" w:space="0" w:color="auto"/>
      </w:divBdr>
    </w:div>
    <w:div w:id="2083603533">
      <w:bodyDiv w:val="1"/>
      <w:marLeft w:val="0"/>
      <w:marRight w:val="0"/>
      <w:marTop w:val="0"/>
      <w:marBottom w:val="0"/>
      <w:divBdr>
        <w:top w:val="none" w:sz="0" w:space="0" w:color="auto"/>
        <w:left w:val="none" w:sz="0" w:space="0" w:color="auto"/>
        <w:bottom w:val="none" w:sz="0" w:space="0" w:color="auto"/>
        <w:right w:val="none" w:sz="0" w:space="0" w:color="auto"/>
      </w:divBdr>
      <w:divsChild>
        <w:div w:id="692996368">
          <w:marLeft w:val="0"/>
          <w:marRight w:val="0"/>
          <w:marTop w:val="0"/>
          <w:marBottom w:val="0"/>
          <w:divBdr>
            <w:top w:val="none" w:sz="0" w:space="0" w:color="auto"/>
            <w:left w:val="none" w:sz="0" w:space="0" w:color="auto"/>
            <w:bottom w:val="none" w:sz="0" w:space="0" w:color="auto"/>
            <w:right w:val="none" w:sz="0" w:space="0" w:color="auto"/>
          </w:divBdr>
          <w:divsChild>
            <w:div w:id="1063262648">
              <w:marLeft w:val="0"/>
              <w:marRight w:val="0"/>
              <w:marTop w:val="0"/>
              <w:marBottom w:val="0"/>
              <w:divBdr>
                <w:top w:val="none" w:sz="0" w:space="0" w:color="auto"/>
                <w:left w:val="none" w:sz="0" w:space="0" w:color="auto"/>
                <w:bottom w:val="none" w:sz="0" w:space="0" w:color="auto"/>
                <w:right w:val="none" w:sz="0" w:space="0" w:color="auto"/>
              </w:divBdr>
              <w:divsChild>
                <w:div w:id="1797677435">
                  <w:marLeft w:val="0"/>
                  <w:marRight w:val="0"/>
                  <w:marTop w:val="0"/>
                  <w:marBottom w:val="0"/>
                  <w:divBdr>
                    <w:top w:val="none" w:sz="0" w:space="0" w:color="auto"/>
                    <w:left w:val="none" w:sz="0" w:space="0" w:color="auto"/>
                    <w:bottom w:val="none" w:sz="0" w:space="0" w:color="auto"/>
                    <w:right w:val="none" w:sz="0" w:space="0" w:color="auto"/>
                  </w:divBdr>
                  <w:divsChild>
                    <w:div w:id="1750888492">
                      <w:marLeft w:val="0"/>
                      <w:marRight w:val="0"/>
                      <w:marTop w:val="0"/>
                      <w:marBottom w:val="0"/>
                      <w:divBdr>
                        <w:top w:val="none" w:sz="0" w:space="0" w:color="auto"/>
                        <w:left w:val="none" w:sz="0" w:space="0" w:color="auto"/>
                        <w:bottom w:val="none" w:sz="0" w:space="0" w:color="auto"/>
                        <w:right w:val="none" w:sz="0" w:space="0" w:color="auto"/>
                      </w:divBdr>
                      <w:divsChild>
                        <w:div w:id="663170030">
                          <w:marLeft w:val="0"/>
                          <w:marRight w:val="0"/>
                          <w:marTop w:val="0"/>
                          <w:marBottom w:val="0"/>
                          <w:divBdr>
                            <w:top w:val="none" w:sz="0" w:space="0" w:color="auto"/>
                            <w:left w:val="none" w:sz="0" w:space="0" w:color="auto"/>
                            <w:bottom w:val="none" w:sz="0" w:space="0" w:color="auto"/>
                            <w:right w:val="none" w:sz="0" w:space="0" w:color="auto"/>
                          </w:divBdr>
                          <w:divsChild>
                            <w:div w:id="14739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meli.fr/fileadmin/user_upload/documents/Points_de_repere_n_46_-_Beneficiaires_du_dispositif_des_ALD_2014.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laire-lise.dubost\Documents\Etudes%20et%20donn&#233;es\ALD_sniiram\Prevalence_ALD_tableauI_2017_DREE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Comparaison effectifs ALD : estimations CNAM - calculs DREES</a:t>
            </a:r>
          </a:p>
        </c:rich>
      </c:tx>
      <c:layout/>
      <c:overlay val="0"/>
      <c:spPr>
        <a:noFill/>
        <a:ln>
          <a:noFill/>
        </a:ln>
        <a:effectLst/>
      </c:spPr>
    </c:title>
    <c:autoTitleDeleted val="0"/>
    <c:plotArea>
      <c:layout>
        <c:manualLayout>
          <c:layoutTarget val="inner"/>
          <c:xMode val="edge"/>
          <c:yMode val="edge"/>
          <c:x val="0.4749259229210237"/>
          <c:y val="7.3837536328823256E-2"/>
          <c:w val="0.80942291097511787"/>
          <c:h val="0.82157347321152663"/>
        </c:manualLayout>
      </c:layout>
      <c:barChart>
        <c:barDir val="bar"/>
        <c:grouping val="clustered"/>
        <c:varyColors val="0"/>
        <c:ser>
          <c:idx val="1"/>
          <c:order val="0"/>
          <c:tx>
            <c:strRef>
              <c:f>Prévalence_tableauI_2017!$C$4</c:f>
              <c:strCache>
                <c:ptCount val="1"/>
                <c:pt idx="0">
                  <c:v>Effectif CNAM RG</c:v>
                </c:pt>
              </c:strCache>
            </c:strRef>
          </c:tx>
          <c:invertIfNegative val="0"/>
          <c:cat>
            <c:strRef>
              <c:f>Prévalence_tableauI_2017!$B$5:$B$38</c:f>
              <c:strCache>
                <c:ptCount val="34"/>
                <c:pt idx="0">
                  <c:v>Accident vasculaire cérébral invalidant</c:v>
                </c:pt>
                <c:pt idx="1">
                  <c:v>Insuffisances médullaires et autres cytopénies chroniques</c:v>
                </c:pt>
                <c:pt idx="2">
                  <c:v>Artériopathies chroniques avec manifestations ischémiques</c:v>
                </c:pt>
                <c:pt idx="3">
                  <c:v>Bilharziose compliquée</c:v>
                </c:pt>
                <c:pt idx="4">
                  <c:v>Insuf. cardiaque, tr. du rythme, cardiopathies valvulaires, congénitales graves</c:v>
                </c:pt>
                <c:pt idx="5">
                  <c:v>Maladies chroniques actives du foie et cirrhoses</c:v>
                </c:pt>
                <c:pt idx="6">
                  <c:v>Déficit immunitaire primitif, infection par le VIH</c:v>
                </c:pt>
                <c:pt idx="7">
                  <c:v>Diabète de type 1 et diabète de type 2</c:v>
                </c:pt>
                <c:pt idx="8">
                  <c:v>Forme grave des affections neurologiques et musculaires, épilepsie grave</c:v>
                </c:pt>
                <c:pt idx="9">
                  <c:v>Hémoglobinopathies, hémolyses, chron. constitutionnelles et acquises sévères</c:v>
                </c:pt>
                <c:pt idx="10">
                  <c:v>Hémophilies et affections constitutionnelles de l’hémostase graves</c:v>
                </c:pt>
                <c:pt idx="11">
                  <c:v>Hypertension artérielle sévère</c:v>
                </c:pt>
                <c:pt idx="12">
                  <c:v>Maladie coronaire</c:v>
                </c:pt>
                <c:pt idx="13">
                  <c:v>Insuffisance respiratoire chronique grave</c:v>
                </c:pt>
                <c:pt idx="14">
                  <c:v>Maladie d'Alzheimer et autres démences</c:v>
                </c:pt>
                <c:pt idx="15">
                  <c:v>Maladie de Parkinson</c:v>
                </c:pt>
                <c:pt idx="16">
                  <c:v>Maladies métaboliques héréditaires</c:v>
                </c:pt>
                <c:pt idx="17">
                  <c:v>Mucoviscidose</c:v>
                </c:pt>
                <c:pt idx="18">
                  <c:v>Néphropathie chronique grave et syndrome néphrotique</c:v>
                </c:pt>
                <c:pt idx="19">
                  <c:v>Paraplégie</c:v>
                </c:pt>
                <c:pt idx="20">
                  <c:v>PAN, LEAD, sclérodermie généralisée</c:v>
                </c:pt>
                <c:pt idx="21">
                  <c:v>Polyarthrite rhumatoïde</c:v>
                </c:pt>
                <c:pt idx="22">
                  <c:v>Affections psychiatriques de longue durée</c:v>
                </c:pt>
                <c:pt idx="23">
                  <c:v>Rectocolite hémorragique et maladie de Crohn évolutives</c:v>
                </c:pt>
                <c:pt idx="24">
                  <c:v>Sclérose en plaques</c:v>
                </c:pt>
                <c:pt idx="25">
                  <c:v>Scoliose structurale évolutive</c:v>
                </c:pt>
                <c:pt idx="26">
                  <c:v>Spondylarthrite ankylosante grave</c:v>
                </c:pt>
                <c:pt idx="27">
                  <c:v>Suites de transplantation d'organe</c:v>
                </c:pt>
                <c:pt idx="28">
                  <c:v>Tuberculose active, lèpre</c:v>
                </c:pt>
                <c:pt idx="29">
                  <c:v>Tumeur maligne</c:v>
                </c:pt>
                <c:pt idx="30">
                  <c:v>Cause médicale d'ALD non précisée</c:v>
                </c:pt>
                <c:pt idx="31">
                  <c:v>Total patients en ALD30 (un patient peut être exonéré au titre de plusieurs ALD)</c:v>
                </c:pt>
                <c:pt idx="32">
                  <c:v>Total patients en ALD31</c:v>
                </c:pt>
                <c:pt idx="33">
                  <c:v>Total patients en ALD32 </c:v>
                </c:pt>
              </c:strCache>
            </c:strRef>
          </c:cat>
          <c:val>
            <c:numRef>
              <c:f>Prévalence_tableauI_2017!$C$5:$C$38</c:f>
              <c:numCache>
                <c:formatCode>#,##0</c:formatCode>
                <c:ptCount val="34"/>
                <c:pt idx="0">
                  <c:v>456060</c:v>
                </c:pt>
                <c:pt idx="1">
                  <c:v>26820</c:v>
                </c:pt>
                <c:pt idx="2">
                  <c:v>557650</c:v>
                </c:pt>
                <c:pt idx="3">
                  <c:v>160</c:v>
                </c:pt>
                <c:pt idx="4">
                  <c:v>1129760</c:v>
                </c:pt>
                <c:pt idx="5">
                  <c:v>181830</c:v>
                </c:pt>
                <c:pt idx="6">
                  <c:v>119060</c:v>
                </c:pt>
                <c:pt idx="7">
                  <c:v>2695650</c:v>
                </c:pt>
                <c:pt idx="8">
                  <c:v>328210</c:v>
                </c:pt>
                <c:pt idx="9">
                  <c:v>19510</c:v>
                </c:pt>
                <c:pt idx="10">
                  <c:v>39050</c:v>
                </c:pt>
                <c:pt idx="11">
                  <c:v>468910</c:v>
                </c:pt>
                <c:pt idx="12">
                  <c:v>1210620</c:v>
                </c:pt>
                <c:pt idx="13">
                  <c:v>393940</c:v>
                </c:pt>
                <c:pt idx="14">
                  <c:v>360840</c:v>
                </c:pt>
                <c:pt idx="15">
                  <c:v>129900</c:v>
                </c:pt>
                <c:pt idx="16">
                  <c:v>77200</c:v>
                </c:pt>
                <c:pt idx="17">
                  <c:v>6960</c:v>
                </c:pt>
                <c:pt idx="18">
                  <c:v>192650</c:v>
                </c:pt>
                <c:pt idx="19">
                  <c:v>34200</c:v>
                </c:pt>
                <c:pt idx="20">
                  <c:v>116490</c:v>
                </c:pt>
                <c:pt idx="21">
                  <c:v>217600</c:v>
                </c:pt>
                <c:pt idx="22">
                  <c:v>1399040</c:v>
                </c:pt>
                <c:pt idx="23">
                  <c:v>162940</c:v>
                </c:pt>
                <c:pt idx="24">
                  <c:v>88270</c:v>
                </c:pt>
                <c:pt idx="25">
                  <c:v>40120</c:v>
                </c:pt>
                <c:pt idx="26">
                  <c:v>155120</c:v>
                </c:pt>
                <c:pt idx="27">
                  <c:v>14080</c:v>
                </c:pt>
                <c:pt idx="28">
                  <c:v>11530</c:v>
                </c:pt>
                <c:pt idx="29">
                  <c:v>2141330</c:v>
                </c:pt>
                <c:pt idx="30">
                  <c:v>605930</c:v>
                </c:pt>
                <c:pt idx="31">
                  <c:v>10354810</c:v>
                </c:pt>
                <c:pt idx="32">
                  <c:v>769560</c:v>
                </c:pt>
                <c:pt idx="33">
                  <c:v>83790</c:v>
                </c:pt>
              </c:numCache>
            </c:numRef>
          </c:val>
          <c:extLst>
            <c:ext xmlns:c16="http://schemas.microsoft.com/office/drawing/2014/chart" uri="{C3380CC4-5D6E-409C-BE32-E72D297353CC}">
              <c16:uniqueId val="{00000000-693F-4472-ADD1-3DACD628078B}"/>
            </c:ext>
          </c:extLst>
        </c:ser>
        <c:ser>
          <c:idx val="3"/>
          <c:order val="1"/>
          <c:tx>
            <c:strRef>
              <c:f>Prévalence_tableauI_2017!$I$4</c:f>
              <c:strCache>
                <c:ptCount val="1"/>
                <c:pt idx="0">
                  <c:v>Effectif DREES RG </c:v>
                </c:pt>
              </c:strCache>
            </c:strRef>
          </c:tx>
          <c:spPr>
            <a:ln w="28575" cap="rnd">
              <a:noFill/>
              <a:round/>
            </a:ln>
            <a:effectLst/>
          </c:spPr>
          <c:invertIfNegative val="0"/>
          <c:cat>
            <c:strRef>
              <c:f>Prévalence_tableauI_2017!$B$5:$B$38</c:f>
              <c:strCache>
                <c:ptCount val="34"/>
                <c:pt idx="0">
                  <c:v>Accident vasculaire cérébral invalidant</c:v>
                </c:pt>
                <c:pt idx="1">
                  <c:v>Insuffisances médullaires et autres cytopénies chroniques</c:v>
                </c:pt>
                <c:pt idx="2">
                  <c:v>Artériopathies chroniques avec manifestations ischémiques</c:v>
                </c:pt>
                <c:pt idx="3">
                  <c:v>Bilharziose compliquée</c:v>
                </c:pt>
                <c:pt idx="4">
                  <c:v>Insuf. cardiaque, tr. du rythme, cardiopathies valvulaires, congénitales graves</c:v>
                </c:pt>
                <c:pt idx="5">
                  <c:v>Maladies chroniques actives du foie et cirrhoses</c:v>
                </c:pt>
                <c:pt idx="6">
                  <c:v>Déficit immunitaire primitif, infection par le VIH</c:v>
                </c:pt>
                <c:pt idx="7">
                  <c:v>Diabète de type 1 et diabète de type 2</c:v>
                </c:pt>
                <c:pt idx="8">
                  <c:v>Forme grave des affections neurologiques et musculaires, épilepsie grave</c:v>
                </c:pt>
                <c:pt idx="9">
                  <c:v>Hémoglobinopathies, hémolyses, chron. constitutionnelles et acquises sévères</c:v>
                </c:pt>
                <c:pt idx="10">
                  <c:v>Hémophilies et affections constitutionnelles de l’hémostase graves</c:v>
                </c:pt>
                <c:pt idx="11">
                  <c:v>Hypertension artérielle sévère</c:v>
                </c:pt>
                <c:pt idx="12">
                  <c:v>Maladie coronaire</c:v>
                </c:pt>
                <c:pt idx="13">
                  <c:v>Insuffisance respiratoire chronique grave</c:v>
                </c:pt>
                <c:pt idx="14">
                  <c:v>Maladie d'Alzheimer et autres démences</c:v>
                </c:pt>
                <c:pt idx="15">
                  <c:v>Maladie de Parkinson</c:v>
                </c:pt>
                <c:pt idx="16">
                  <c:v>Maladies métaboliques héréditaires</c:v>
                </c:pt>
                <c:pt idx="17">
                  <c:v>Mucoviscidose</c:v>
                </c:pt>
                <c:pt idx="18">
                  <c:v>Néphropathie chronique grave et syndrome néphrotique</c:v>
                </c:pt>
                <c:pt idx="19">
                  <c:v>Paraplégie</c:v>
                </c:pt>
                <c:pt idx="20">
                  <c:v>PAN, LEAD, sclérodermie généralisée</c:v>
                </c:pt>
                <c:pt idx="21">
                  <c:v>Polyarthrite rhumatoïde</c:v>
                </c:pt>
                <c:pt idx="22">
                  <c:v>Affections psychiatriques de longue durée</c:v>
                </c:pt>
                <c:pt idx="23">
                  <c:v>Rectocolite hémorragique et maladie de Crohn évolutives</c:v>
                </c:pt>
                <c:pt idx="24">
                  <c:v>Sclérose en plaques</c:v>
                </c:pt>
                <c:pt idx="25">
                  <c:v>Scoliose structurale évolutive</c:v>
                </c:pt>
                <c:pt idx="26">
                  <c:v>Spondylarthrite ankylosante grave</c:v>
                </c:pt>
                <c:pt idx="27">
                  <c:v>Suites de transplantation d'organe</c:v>
                </c:pt>
                <c:pt idx="28">
                  <c:v>Tuberculose active, lèpre</c:v>
                </c:pt>
                <c:pt idx="29">
                  <c:v>Tumeur maligne</c:v>
                </c:pt>
                <c:pt idx="30">
                  <c:v>Cause médicale d'ALD non précisée</c:v>
                </c:pt>
                <c:pt idx="31">
                  <c:v>Total patients en ALD30 (un patient peut être exonéré au titre de plusieurs ALD)</c:v>
                </c:pt>
                <c:pt idx="32">
                  <c:v>Total patients en ALD31</c:v>
                </c:pt>
                <c:pt idx="33">
                  <c:v>Total patients en ALD32 </c:v>
                </c:pt>
              </c:strCache>
            </c:strRef>
          </c:cat>
          <c:val>
            <c:numRef>
              <c:f>Prévalence_tableauI_2017!$I$5:$I$38</c:f>
              <c:numCache>
                <c:formatCode>_-* #\ ##0\ _€_-;\-* #\ ##0\ _€_-;_-* "-"??\ _€_-;_-@_-</c:formatCode>
                <c:ptCount val="34"/>
                <c:pt idx="0">
                  <c:v>468233</c:v>
                </c:pt>
                <c:pt idx="1">
                  <c:v>27929</c:v>
                </c:pt>
                <c:pt idx="2">
                  <c:v>573371</c:v>
                </c:pt>
                <c:pt idx="3">
                  <c:v>174</c:v>
                </c:pt>
                <c:pt idx="4">
                  <c:v>1154374</c:v>
                </c:pt>
                <c:pt idx="5">
                  <c:v>190270</c:v>
                </c:pt>
                <c:pt idx="6">
                  <c:v>125076</c:v>
                </c:pt>
                <c:pt idx="7">
                  <c:v>2746858</c:v>
                </c:pt>
                <c:pt idx="8">
                  <c:v>347849</c:v>
                </c:pt>
                <c:pt idx="9">
                  <c:v>21106</c:v>
                </c:pt>
                <c:pt idx="10">
                  <c:v>42688</c:v>
                </c:pt>
                <c:pt idx="11">
                  <c:v>552268</c:v>
                </c:pt>
                <c:pt idx="12">
                  <c:v>1239709</c:v>
                </c:pt>
                <c:pt idx="13">
                  <c:v>408650</c:v>
                </c:pt>
                <c:pt idx="14">
                  <c:v>366900</c:v>
                </c:pt>
                <c:pt idx="15">
                  <c:v>132049</c:v>
                </c:pt>
                <c:pt idx="16">
                  <c:v>93961</c:v>
                </c:pt>
                <c:pt idx="17">
                  <c:v>7089</c:v>
                </c:pt>
                <c:pt idx="18">
                  <c:v>198765</c:v>
                </c:pt>
                <c:pt idx="19">
                  <c:v>36349</c:v>
                </c:pt>
                <c:pt idx="20">
                  <c:v>127684</c:v>
                </c:pt>
                <c:pt idx="21">
                  <c:v>226476</c:v>
                </c:pt>
                <c:pt idx="22">
                  <c:v>1453024</c:v>
                </c:pt>
                <c:pt idx="23">
                  <c:v>169764</c:v>
                </c:pt>
                <c:pt idx="24">
                  <c:v>91455</c:v>
                </c:pt>
                <c:pt idx="25">
                  <c:v>43548</c:v>
                </c:pt>
                <c:pt idx="26">
                  <c:v>161334</c:v>
                </c:pt>
                <c:pt idx="27">
                  <c:v>15579</c:v>
                </c:pt>
                <c:pt idx="28">
                  <c:v>12491</c:v>
                </c:pt>
                <c:pt idx="29">
                  <c:v>2206485</c:v>
                </c:pt>
                <c:pt idx="30">
                  <c:v>621130</c:v>
                </c:pt>
                <c:pt idx="31">
                  <c:v>10526507</c:v>
                </c:pt>
                <c:pt idx="32">
                  <c:v>771291</c:v>
                </c:pt>
                <c:pt idx="33">
                  <c:v>86087</c:v>
                </c:pt>
              </c:numCache>
            </c:numRef>
          </c:val>
          <c:extLst>
            <c:ext xmlns:c16="http://schemas.microsoft.com/office/drawing/2014/chart" uri="{C3380CC4-5D6E-409C-BE32-E72D297353CC}">
              <c16:uniqueId val="{00000001-693F-4472-ADD1-3DACD628078B}"/>
            </c:ext>
          </c:extLst>
        </c:ser>
        <c:ser>
          <c:idx val="0"/>
          <c:order val="2"/>
          <c:tx>
            <c:strRef>
              <c:f>Prévalence_tableauI_2017!$K$4</c:f>
              <c:strCache>
                <c:ptCount val="1"/>
                <c:pt idx="0">
                  <c:v>Effectif DREES Tous régimes </c:v>
                </c:pt>
              </c:strCache>
            </c:strRef>
          </c:tx>
          <c:spPr>
            <a:ln w="28575" cap="rnd">
              <a:noFill/>
              <a:round/>
            </a:ln>
            <a:effectLst/>
          </c:spPr>
          <c:invertIfNegative val="0"/>
          <c:dLbls>
            <c:numFmt formatCode="#,##0" sourceLinked="0"/>
            <c:spPr>
              <a:noFill/>
              <a:ln>
                <a:noFill/>
              </a:ln>
              <a:effectLst/>
            </c:spPr>
            <c:txPr>
              <a:bodyPr wrap="square" lIns="38100" tIns="19050" rIns="38100" bIns="19050" anchor="ctr">
                <a:spAutoFit/>
              </a:bodyPr>
              <a:lstStyle/>
              <a:p>
                <a:pPr>
                  <a:defRPr sz="900"/>
                </a:pPr>
                <a:endParaRPr lang="fr-FR"/>
              </a:p>
            </c:txPr>
            <c:showLegendKey val="0"/>
            <c:showVal val="1"/>
            <c:showCatName val="0"/>
            <c:showSerName val="0"/>
            <c:showPercent val="0"/>
            <c:showBubbleSize val="0"/>
            <c:showLeaderLines val="0"/>
            <c:extLst>
              <c:ext xmlns:c15="http://schemas.microsoft.com/office/drawing/2012/chart" uri="{CE6537A1-D6FC-4f65-9D91-7224C49458BB}">
                <c15:layout/>
                <c15:showLeaderLines val="1"/>
              </c:ext>
            </c:extLst>
          </c:dLbls>
          <c:cat>
            <c:strRef>
              <c:f>Prévalence_tableauI_2017!$B$5:$B$38</c:f>
              <c:strCache>
                <c:ptCount val="34"/>
                <c:pt idx="0">
                  <c:v>Accident vasculaire cérébral invalidant</c:v>
                </c:pt>
                <c:pt idx="1">
                  <c:v>Insuffisances médullaires et autres cytopénies chroniques</c:v>
                </c:pt>
                <c:pt idx="2">
                  <c:v>Artériopathies chroniques avec manifestations ischémiques</c:v>
                </c:pt>
                <c:pt idx="3">
                  <c:v>Bilharziose compliquée</c:v>
                </c:pt>
                <c:pt idx="4">
                  <c:v>Insuf. cardiaque, tr. du rythme, cardiopathies valvulaires, congénitales graves</c:v>
                </c:pt>
                <c:pt idx="5">
                  <c:v>Maladies chroniques actives du foie et cirrhoses</c:v>
                </c:pt>
                <c:pt idx="6">
                  <c:v>Déficit immunitaire primitif, infection par le VIH</c:v>
                </c:pt>
                <c:pt idx="7">
                  <c:v>Diabète de type 1 et diabète de type 2</c:v>
                </c:pt>
                <c:pt idx="8">
                  <c:v>Forme grave des affections neurologiques et musculaires, épilepsie grave</c:v>
                </c:pt>
                <c:pt idx="9">
                  <c:v>Hémoglobinopathies, hémolyses, chron. constitutionnelles et acquises sévères</c:v>
                </c:pt>
                <c:pt idx="10">
                  <c:v>Hémophilies et affections constitutionnelles de l’hémostase graves</c:v>
                </c:pt>
                <c:pt idx="11">
                  <c:v>Hypertension artérielle sévère</c:v>
                </c:pt>
                <c:pt idx="12">
                  <c:v>Maladie coronaire</c:v>
                </c:pt>
                <c:pt idx="13">
                  <c:v>Insuffisance respiratoire chronique grave</c:v>
                </c:pt>
                <c:pt idx="14">
                  <c:v>Maladie d'Alzheimer et autres démences</c:v>
                </c:pt>
                <c:pt idx="15">
                  <c:v>Maladie de Parkinson</c:v>
                </c:pt>
                <c:pt idx="16">
                  <c:v>Maladies métaboliques héréditaires</c:v>
                </c:pt>
                <c:pt idx="17">
                  <c:v>Mucoviscidose</c:v>
                </c:pt>
                <c:pt idx="18">
                  <c:v>Néphropathie chronique grave et syndrome néphrotique</c:v>
                </c:pt>
                <c:pt idx="19">
                  <c:v>Paraplégie</c:v>
                </c:pt>
                <c:pt idx="20">
                  <c:v>PAN, LEAD, sclérodermie généralisée</c:v>
                </c:pt>
                <c:pt idx="21">
                  <c:v>Polyarthrite rhumatoïde</c:v>
                </c:pt>
                <c:pt idx="22">
                  <c:v>Affections psychiatriques de longue durée</c:v>
                </c:pt>
                <c:pt idx="23">
                  <c:v>Rectocolite hémorragique et maladie de Crohn évolutives</c:v>
                </c:pt>
                <c:pt idx="24">
                  <c:v>Sclérose en plaques</c:v>
                </c:pt>
                <c:pt idx="25">
                  <c:v>Scoliose structurale évolutive</c:v>
                </c:pt>
                <c:pt idx="26">
                  <c:v>Spondylarthrite ankylosante grave</c:v>
                </c:pt>
                <c:pt idx="27">
                  <c:v>Suites de transplantation d'organe</c:v>
                </c:pt>
                <c:pt idx="28">
                  <c:v>Tuberculose active, lèpre</c:v>
                </c:pt>
                <c:pt idx="29">
                  <c:v>Tumeur maligne</c:v>
                </c:pt>
                <c:pt idx="30">
                  <c:v>Cause médicale d'ALD non précisée</c:v>
                </c:pt>
                <c:pt idx="31">
                  <c:v>Total patients en ALD30 (un patient peut être exonéré au titre de plusieurs ALD)</c:v>
                </c:pt>
                <c:pt idx="32">
                  <c:v>Total patients en ALD31</c:v>
                </c:pt>
                <c:pt idx="33">
                  <c:v>Total patients en ALD32 </c:v>
                </c:pt>
              </c:strCache>
            </c:strRef>
          </c:cat>
          <c:val>
            <c:numRef>
              <c:f>Prévalence_tableauI_2017!$K$5:$K$38</c:f>
              <c:numCache>
                <c:formatCode>_-* #\ ##0\ _€_-;\-* #\ ##0\ _€_-;_-* "-"??\ _€_-;_-@_-</c:formatCode>
                <c:ptCount val="34"/>
                <c:pt idx="0">
                  <c:v>554826</c:v>
                </c:pt>
                <c:pt idx="1">
                  <c:v>33026</c:v>
                </c:pt>
                <c:pt idx="2">
                  <c:v>676998</c:v>
                </c:pt>
                <c:pt idx="3">
                  <c:v>181</c:v>
                </c:pt>
                <c:pt idx="4">
                  <c:v>1443524</c:v>
                </c:pt>
                <c:pt idx="5">
                  <c:v>207816</c:v>
                </c:pt>
                <c:pt idx="6">
                  <c:v>132887</c:v>
                </c:pt>
                <c:pt idx="7">
                  <c:v>3140304</c:v>
                </c:pt>
                <c:pt idx="8">
                  <c:v>380241</c:v>
                </c:pt>
                <c:pt idx="9">
                  <c:v>22068</c:v>
                </c:pt>
                <c:pt idx="10">
                  <c:v>46840</c:v>
                </c:pt>
                <c:pt idx="11">
                  <c:v>633208</c:v>
                </c:pt>
                <c:pt idx="12">
                  <c:v>1483999</c:v>
                </c:pt>
                <c:pt idx="13">
                  <c:v>464657</c:v>
                </c:pt>
                <c:pt idx="14">
                  <c:v>455293</c:v>
                </c:pt>
                <c:pt idx="15">
                  <c:v>160946</c:v>
                </c:pt>
                <c:pt idx="16">
                  <c:v>105279</c:v>
                </c:pt>
                <c:pt idx="17">
                  <c:v>7503</c:v>
                </c:pt>
                <c:pt idx="18">
                  <c:v>230117</c:v>
                </c:pt>
                <c:pt idx="19">
                  <c:v>39611</c:v>
                </c:pt>
                <c:pt idx="20">
                  <c:v>144832</c:v>
                </c:pt>
                <c:pt idx="21">
                  <c:v>257604</c:v>
                </c:pt>
                <c:pt idx="22">
                  <c:v>1562979</c:v>
                </c:pt>
                <c:pt idx="23">
                  <c:v>185157</c:v>
                </c:pt>
                <c:pt idx="24">
                  <c:v>99083</c:v>
                </c:pt>
                <c:pt idx="25">
                  <c:v>47286</c:v>
                </c:pt>
                <c:pt idx="26">
                  <c:v>177941</c:v>
                </c:pt>
                <c:pt idx="27">
                  <c:v>18457</c:v>
                </c:pt>
                <c:pt idx="28">
                  <c:v>13419</c:v>
                </c:pt>
                <c:pt idx="29">
                  <c:v>2543584</c:v>
                </c:pt>
                <c:pt idx="30">
                  <c:v>621130</c:v>
                </c:pt>
                <c:pt idx="31">
                  <c:v>11944461</c:v>
                </c:pt>
                <c:pt idx="32">
                  <c:v>904062</c:v>
                </c:pt>
                <c:pt idx="33">
                  <c:v>99705</c:v>
                </c:pt>
              </c:numCache>
            </c:numRef>
          </c:val>
          <c:extLst>
            <c:ext xmlns:c16="http://schemas.microsoft.com/office/drawing/2014/chart" uri="{C3380CC4-5D6E-409C-BE32-E72D297353CC}">
              <c16:uniqueId val="{00000002-693F-4472-ADD1-3DACD628078B}"/>
            </c:ext>
          </c:extLst>
        </c:ser>
        <c:dLbls>
          <c:showLegendKey val="0"/>
          <c:showVal val="0"/>
          <c:showCatName val="0"/>
          <c:showSerName val="0"/>
          <c:showPercent val="0"/>
          <c:showBubbleSize val="0"/>
        </c:dLbls>
        <c:gapWidth val="50"/>
        <c:axId val="539730728"/>
        <c:axId val="539732368"/>
      </c:barChart>
      <c:catAx>
        <c:axId val="5397307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9732368"/>
        <c:crosses val="autoZero"/>
        <c:auto val="1"/>
        <c:lblAlgn val="ctr"/>
        <c:lblOffset val="100"/>
        <c:noMultiLvlLbl val="0"/>
      </c:catAx>
      <c:valAx>
        <c:axId val="53973236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9730728"/>
        <c:crosses val="autoZero"/>
        <c:crossBetween val="between"/>
      </c:valAx>
    </c:plotArea>
    <c:legend>
      <c:legendPos val="b"/>
      <c:layout/>
      <c:overlay val="0"/>
    </c:legend>
    <c:plotVisOnly val="1"/>
    <c:dispBlanksAs val="gap"/>
    <c:showDLblsOverMax val="0"/>
  </c:chart>
  <c:txPr>
    <a:bodyPr/>
    <a:lstStyle/>
    <a:p>
      <a:pPr>
        <a:defRPr/>
      </a:pPr>
      <a:endParaRPr lang="fr-FR"/>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57F27A56324D68854D7F83999FD3CC"/>
        <w:category>
          <w:name w:val="Général"/>
          <w:gallery w:val="placeholder"/>
        </w:category>
        <w:types>
          <w:type w:val="bbPlcHdr"/>
        </w:types>
        <w:behaviors>
          <w:behavior w:val="content"/>
        </w:behaviors>
        <w:guid w:val="{4BCA5A5A-77EA-4CCB-AA55-E28681641ECD}"/>
      </w:docPartPr>
      <w:docPartBody>
        <w:p w:rsidR="00317A46" w:rsidRDefault="00FC106D">
          <w:r w:rsidRPr="00096A45">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06D"/>
    <w:rsid w:val="000E7381"/>
    <w:rsid w:val="00317A46"/>
    <w:rsid w:val="00FC10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0D63F0395F54323B1FDEED382A1616F">
    <w:name w:val="30D63F0395F54323B1FDEED382A1616F"/>
    <w:rsid w:val="00FC106D"/>
  </w:style>
  <w:style w:type="character" w:styleId="Textedelespacerserv">
    <w:name w:val="Placeholder Text"/>
    <w:basedOn w:val="Policepardfaut"/>
    <w:uiPriority w:val="99"/>
    <w:semiHidden/>
    <w:rsid w:val="00FC106D"/>
    <w:rPr>
      <w:color w:val="808080"/>
    </w:rPr>
  </w:style>
  <w:style w:type="character" w:customStyle="1" w:styleId="Textedelespacerserv0">
    <w:name w:val="Texte de l’espace réservé"/>
    <w:basedOn w:val="Policepardfaut"/>
    <w:uiPriority w:val="99"/>
    <w:semiHidden/>
    <w:rsid w:val="00FC106D"/>
    <w:rPr>
      <w:color w:val="808080"/>
    </w:rPr>
  </w:style>
  <w:style w:type="paragraph" w:customStyle="1" w:styleId="57AE849857584BF0BEF6FF815CBE00CA">
    <w:name w:val="57AE849857584BF0BEF6FF815CBE00CA"/>
    <w:rsid w:val="00FC106D"/>
  </w:style>
  <w:style w:type="paragraph" w:customStyle="1" w:styleId="943F2222744648778B40C857AA7462DE">
    <w:name w:val="943F2222744648778B40C857AA7462DE"/>
    <w:rsid w:val="00FC106D"/>
  </w:style>
  <w:style w:type="paragraph" w:customStyle="1" w:styleId="E63741259522414DAD9FC0E6C169B7F3">
    <w:name w:val="E63741259522414DAD9FC0E6C169B7F3"/>
    <w:rsid w:val="00FC10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7C1345-2EE3-4201-AB7D-353174F56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2709</TotalTime>
  <Pages>8</Pages>
  <Words>2320</Words>
  <Characters>12766</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FICHE Méthodologique SNDS - ALD</vt:lpstr>
    </vt:vector>
  </TitlesOfParts>
  <Company>Ministères Chargés des Affaires Sociales</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Méthodologique SNDS - ALD</dc:title>
  <dc:subject/>
  <dc:creator>JACQUIER, Kristel</dc:creator>
  <cp:keywords/>
  <dc:description/>
  <cp:lastModifiedBy>JACQUIER, Kristel (DREES)</cp:lastModifiedBy>
  <cp:revision>29</cp:revision>
  <dcterms:created xsi:type="dcterms:W3CDTF">2018-09-27T14:52:00Z</dcterms:created>
  <dcterms:modified xsi:type="dcterms:W3CDTF">2019-04-10T07:56:00Z</dcterms:modified>
</cp:coreProperties>
</file>