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110681"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036511B3" w14:textId="18A02405" w:rsidR="003A02C7"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110681" w:history="1">
            <w:r w:rsidR="003A02C7" w:rsidRPr="001D3F9F">
              <w:rPr>
                <w:rStyle w:val="Hyperlink"/>
                <w:noProof/>
              </w:rPr>
              <w:t>Sommario</w:t>
            </w:r>
            <w:r w:rsidR="003A02C7">
              <w:rPr>
                <w:noProof/>
                <w:webHidden/>
              </w:rPr>
              <w:tab/>
            </w:r>
            <w:r w:rsidR="003A02C7">
              <w:rPr>
                <w:noProof/>
                <w:webHidden/>
              </w:rPr>
              <w:fldChar w:fldCharType="begin"/>
            </w:r>
            <w:r w:rsidR="003A02C7">
              <w:rPr>
                <w:noProof/>
                <w:webHidden/>
              </w:rPr>
              <w:instrText xml:space="preserve"> PAGEREF _Toc202110681 \h </w:instrText>
            </w:r>
            <w:r w:rsidR="003A02C7">
              <w:rPr>
                <w:noProof/>
                <w:webHidden/>
              </w:rPr>
            </w:r>
            <w:r w:rsidR="003A02C7">
              <w:rPr>
                <w:noProof/>
                <w:webHidden/>
              </w:rPr>
              <w:fldChar w:fldCharType="separate"/>
            </w:r>
            <w:r w:rsidR="003A02C7">
              <w:rPr>
                <w:noProof/>
                <w:webHidden/>
              </w:rPr>
              <w:t>2</w:t>
            </w:r>
            <w:r w:rsidR="003A02C7">
              <w:rPr>
                <w:noProof/>
                <w:webHidden/>
              </w:rPr>
              <w:fldChar w:fldCharType="end"/>
            </w:r>
          </w:hyperlink>
        </w:p>
        <w:p w14:paraId="5764A3FE" w14:textId="5AE153F8" w:rsidR="003A02C7" w:rsidRDefault="003A02C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0682" w:history="1">
            <w:r w:rsidRPr="001D3F9F">
              <w:rPr>
                <w:rStyle w:val="Hyperlink"/>
                <w:noProof/>
              </w:rPr>
              <w:t>Introduzione</w:t>
            </w:r>
            <w:r>
              <w:rPr>
                <w:noProof/>
                <w:webHidden/>
              </w:rPr>
              <w:tab/>
            </w:r>
            <w:r>
              <w:rPr>
                <w:noProof/>
                <w:webHidden/>
              </w:rPr>
              <w:fldChar w:fldCharType="begin"/>
            </w:r>
            <w:r>
              <w:rPr>
                <w:noProof/>
                <w:webHidden/>
              </w:rPr>
              <w:instrText xml:space="preserve"> PAGEREF _Toc202110682 \h </w:instrText>
            </w:r>
            <w:r>
              <w:rPr>
                <w:noProof/>
                <w:webHidden/>
              </w:rPr>
            </w:r>
            <w:r>
              <w:rPr>
                <w:noProof/>
                <w:webHidden/>
              </w:rPr>
              <w:fldChar w:fldCharType="separate"/>
            </w:r>
            <w:r>
              <w:rPr>
                <w:noProof/>
                <w:webHidden/>
              </w:rPr>
              <w:t>3</w:t>
            </w:r>
            <w:r>
              <w:rPr>
                <w:noProof/>
                <w:webHidden/>
              </w:rPr>
              <w:fldChar w:fldCharType="end"/>
            </w:r>
          </w:hyperlink>
        </w:p>
        <w:p w14:paraId="4AF4284E" w14:textId="0B43E165" w:rsidR="003A02C7" w:rsidRDefault="003A02C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0683" w:history="1">
            <w:r w:rsidRPr="001D3F9F">
              <w:rPr>
                <w:rStyle w:val="Hyperlink"/>
                <w:noProof/>
              </w:rPr>
              <w:t>Architettura applicativa</w:t>
            </w:r>
            <w:r>
              <w:rPr>
                <w:noProof/>
                <w:webHidden/>
              </w:rPr>
              <w:tab/>
            </w:r>
            <w:r>
              <w:rPr>
                <w:noProof/>
                <w:webHidden/>
              </w:rPr>
              <w:fldChar w:fldCharType="begin"/>
            </w:r>
            <w:r>
              <w:rPr>
                <w:noProof/>
                <w:webHidden/>
              </w:rPr>
              <w:instrText xml:space="preserve"> PAGEREF _Toc202110683 \h </w:instrText>
            </w:r>
            <w:r>
              <w:rPr>
                <w:noProof/>
                <w:webHidden/>
              </w:rPr>
            </w:r>
            <w:r>
              <w:rPr>
                <w:noProof/>
                <w:webHidden/>
              </w:rPr>
              <w:fldChar w:fldCharType="separate"/>
            </w:r>
            <w:r>
              <w:rPr>
                <w:noProof/>
                <w:webHidden/>
              </w:rPr>
              <w:t>4</w:t>
            </w:r>
            <w:r>
              <w:rPr>
                <w:noProof/>
                <w:webHidden/>
              </w:rPr>
              <w:fldChar w:fldCharType="end"/>
            </w:r>
          </w:hyperlink>
        </w:p>
        <w:p w14:paraId="13BB1ACB" w14:textId="6CB84F22" w:rsidR="003A02C7" w:rsidRDefault="003A02C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0684" w:history="1">
            <w:r w:rsidRPr="001D3F9F">
              <w:rPr>
                <w:rStyle w:val="Hyperlink"/>
                <w:noProof/>
              </w:rPr>
              <w:t>Dependency Injection</w:t>
            </w:r>
            <w:r>
              <w:rPr>
                <w:noProof/>
                <w:webHidden/>
              </w:rPr>
              <w:tab/>
            </w:r>
            <w:r>
              <w:rPr>
                <w:noProof/>
                <w:webHidden/>
              </w:rPr>
              <w:fldChar w:fldCharType="begin"/>
            </w:r>
            <w:r>
              <w:rPr>
                <w:noProof/>
                <w:webHidden/>
              </w:rPr>
              <w:instrText xml:space="preserve"> PAGEREF _Toc202110684 \h </w:instrText>
            </w:r>
            <w:r>
              <w:rPr>
                <w:noProof/>
                <w:webHidden/>
              </w:rPr>
            </w:r>
            <w:r>
              <w:rPr>
                <w:noProof/>
                <w:webHidden/>
              </w:rPr>
              <w:fldChar w:fldCharType="separate"/>
            </w:r>
            <w:r>
              <w:rPr>
                <w:noProof/>
                <w:webHidden/>
              </w:rPr>
              <w:t>9</w:t>
            </w:r>
            <w:r>
              <w:rPr>
                <w:noProof/>
                <w:webHidden/>
              </w:rPr>
              <w:fldChar w:fldCharType="end"/>
            </w:r>
          </w:hyperlink>
        </w:p>
        <w:p w14:paraId="0BFFAB27" w14:textId="7D067E18" w:rsidR="003A02C7" w:rsidRDefault="003A02C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0685" w:history="1">
            <w:r w:rsidRPr="001D3F9F">
              <w:rPr>
                <w:rStyle w:val="Hyperlink"/>
                <w:noProof/>
              </w:rPr>
              <w:t>Aspect Oriented Programming</w:t>
            </w:r>
            <w:r>
              <w:rPr>
                <w:noProof/>
                <w:webHidden/>
              </w:rPr>
              <w:tab/>
            </w:r>
            <w:r>
              <w:rPr>
                <w:noProof/>
                <w:webHidden/>
              </w:rPr>
              <w:fldChar w:fldCharType="begin"/>
            </w:r>
            <w:r>
              <w:rPr>
                <w:noProof/>
                <w:webHidden/>
              </w:rPr>
              <w:instrText xml:space="preserve"> PAGEREF _Toc202110685 \h </w:instrText>
            </w:r>
            <w:r>
              <w:rPr>
                <w:noProof/>
                <w:webHidden/>
              </w:rPr>
            </w:r>
            <w:r>
              <w:rPr>
                <w:noProof/>
                <w:webHidden/>
              </w:rPr>
              <w:fldChar w:fldCharType="separate"/>
            </w:r>
            <w:r>
              <w:rPr>
                <w:noProof/>
                <w:webHidden/>
              </w:rPr>
              <w:t>12</w:t>
            </w:r>
            <w:r>
              <w:rPr>
                <w:noProof/>
                <w:webHidden/>
              </w:rPr>
              <w:fldChar w:fldCharType="end"/>
            </w:r>
          </w:hyperlink>
        </w:p>
        <w:p w14:paraId="6A559CA1" w14:textId="5B3FF400" w:rsidR="003A02C7" w:rsidRDefault="003A02C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0686" w:history="1">
            <w:r w:rsidRPr="001D3F9F">
              <w:rPr>
                <w:rStyle w:val="Hyperlink"/>
                <w:noProof/>
              </w:rPr>
              <w:t>Thread e Sincronizzazione</w:t>
            </w:r>
            <w:r>
              <w:rPr>
                <w:noProof/>
                <w:webHidden/>
              </w:rPr>
              <w:tab/>
            </w:r>
            <w:r>
              <w:rPr>
                <w:noProof/>
                <w:webHidden/>
              </w:rPr>
              <w:fldChar w:fldCharType="begin"/>
            </w:r>
            <w:r>
              <w:rPr>
                <w:noProof/>
                <w:webHidden/>
              </w:rPr>
              <w:instrText xml:space="preserve"> PAGEREF _Toc202110686 \h </w:instrText>
            </w:r>
            <w:r>
              <w:rPr>
                <w:noProof/>
                <w:webHidden/>
              </w:rPr>
            </w:r>
            <w:r>
              <w:rPr>
                <w:noProof/>
                <w:webHidden/>
              </w:rPr>
              <w:fldChar w:fldCharType="separate"/>
            </w:r>
            <w:r>
              <w:rPr>
                <w:noProof/>
                <w:webHidden/>
              </w:rPr>
              <w:t>14</w:t>
            </w:r>
            <w:r>
              <w:rPr>
                <w:noProof/>
                <w:webHidden/>
              </w:rPr>
              <w:fldChar w:fldCharType="end"/>
            </w:r>
          </w:hyperlink>
        </w:p>
        <w:p w14:paraId="7166C5CB" w14:textId="426AD01E" w:rsidR="003A02C7" w:rsidRDefault="003A02C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0687" w:history="1">
            <w:r w:rsidRPr="001D3F9F">
              <w:rPr>
                <w:rStyle w:val="Hyperlink"/>
                <w:noProof/>
              </w:rPr>
              <w:t>Conclusioni</w:t>
            </w:r>
            <w:r>
              <w:rPr>
                <w:noProof/>
                <w:webHidden/>
              </w:rPr>
              <w:tab/>
            </w:r>
            <w:r>
              <w:rPr>
                <w:noProof/>
                <w:webHidden/>
              </w:rPr>
              <w:fldChar w:fldCharType="begin"/>
            </w:r>
            <w:r>
              <w:rPr>
                <w:noProof/>
                <w:webHidden/>
              </w:rPr>
              <w:instrText xml:space="preserve"> PAGEREF _Toc202110687 \h </w:instrText>
            </w:r>
            <w:r>
              <w:rPr>
                <w:noProof/>
                <w:webHidden/>
              </w:rPr>
            </w:r>
            <w:r>
              <w:rPr>
                <w:noProof/>
                <w:webHidden/>
              </w:rPr>
              <w:fldChar w:fldCharType="separate"/>
            </w:r>
            <w:r>
              <w:rPr>
                <w:noProof/>
                <w:webHidden/>
              </w:rPr>
              <w:t>15</w:t>
            </w:r>
            <w:r>
              <w:rPr>
                <w:noProof/>
                <w:webHidden/>
              </w:rPr>
              <w:fldChar w:fldCharType="end"/>
            </w:r>
          </w:hyperlink>
        </w:p>
        <w:p w14:paraId="0EBEFFE0" w14:textId="36189F24" w:rsidR="003A02C7" w:rsidRDefault="003A02C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10688" w:history="1">
            <w:r w:rsidRPr="001D3F9F">
              <w:rPr>
                <w:rStyle w:val="Hyperlink"/>
                <w:noProof/>
              </w:rPr>
              <w:t>Bibliografia</w:t>
            </w:r>
            <w:r>
              <w:rPr>
                <w:noProof/>
                <w:webHidden/>
              </w:rPr>
              <w:tab/>
            </w:r>
            <w:r>
              <w:rPr>
                <w:noProof/>
                <w:webHidden/>
              </w:rPr>
              <w:fldChar w:fldCharType="begin"/>
            </w:r>
            <w:r>
              <w:rPr>
                <w:noProof/>
                <w:webHidden/>
              </w:rPr>
              <w:instrText xml:space="preserve"> PAGEREF _Toc202110688 \h </w:instrText>
            </w:r>
            <w:r>
              <w:rPr>
                <w:noProof/>
                <w:webHidden/>
              </w:rPr>
            </w:r>
            <w:r>
              <w:rPr>
                <w:noProof/>
                <w:webHidden/>
              </w:rPr>
              <w:fldChar w:fldCharType="separate"/>
            </w:r>
            <w:r>
              <w:rPr>
                <w:noProof/>
                <w:webHidden/>
              </w:rPr>
              <w:t>16</w:t>
            </w:r>
            <w:r>
              <w:rPr>
                <w:noProof/>
                <w:webHidden/>
              </w:rPr>
              <w:fldChar w:fldCharType="end"/>
            </w:r>
          </w:hyperlink>
        </w:p>
        <w:p w14:paraId="32C4FAF7" w14:textId="506AE30E"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110682"/>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l’esposizione dei dettagli applicativi complessi e infine la discussione di come sono stati implementati gli argomenti centrali del progetto ovvero: </w:t>
      </w:r>
      <w:r w:rsidRPr="005B7B57">
        <w:rPr>
          <w:u w:val="single"/>
        </w:rPr>
        <w:t>Dependency Injection (DI)</w:t>
      </w:r>
      <w:r>
        <w:t xml:space="preserve">, </w:t>
      </w:r>
      <w:r w:rsidRPr="005B7B57">
        <w:rPr>
          <w:u w:val="single"/>
        </w:rPr>
        <w:t xml:space="preserve">Aspect </w:t>
      </w:r>
      <w:proofErr w:type="spellStart"/>
      <w:r w:rsidRPr="005B7B57">
        <w:rPr>
          <w:u w:val="single"/>
        </w:rPr>
        <w:t>Oriented</w:t>
      </w:r>
      <w:proofErr w:type="spellEnd"/>
      <w:r w:rsidRPr="005B7B57">
        <w:rPr>
          <w:u w:val="single"/>
        </w:rPr>
        <w:t xml:space="preserve"> Programming (AOP)</w:t>
      </w:r>
      <w:r>
        <w:t xml:space="preserve">, </w:t>
      </w:r>
      <w:r w:rsidRPr="005B7B57">
        <w:rPr>
          <w:u w:val="single"/>
        </w:rPr>
        <w:t>Thread e 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110683"/>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dall’Injector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22A5864F" w:rsidR="00F93556" w:rsidRDefault="00350D60" w:rsidP="00350D60">
      <w:r>
        <w:t xml:space="preserve">Il modulo </w:t>
      </w:r>
      <w:r w:rsidRPr="00532154">
        <w:rPr>
          <w:b/>
          <w:bCs/>
          <w:u w:val="single"/>
        </w:rPr>
        <w:t>firewall-api</w:t>
      </w:r>
      <w:r w:rsidRPr="00350D60">
        <w:t xml:space="preserve"> 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w:t>
      </w:r>
      <w:proofErr w:type="gramStart"/>
      <w:r w:rsidR="0004336A">
        <w:t>ad</w:t>
      </w:r>
      <w:proofErr w:type="gramEnd"/>
      <w:r w:rsidR="0004336A">
        <w:t xml:space="preserve">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Interfacciarsi con </w:t>
      </w:r>
      <w:proofErr w:type="spellStart"/>
      <w:r w:rsidR="00F93556" w:rsidRPr="00F93556">
        <w:t>IFarewallFacade</w:t>
      </w:r>
      <w:proofErr w:type="spellEnd"/>
      <w:r w:rsidR="00F93556">
        <w:t xml:space="preserve"> ha il chiaro vantaggio di semplificare il modo in cui i moduli esterni di interfacciano con l’API, fermo restando che nel caso della necessità di utilizzo di una funzionalità più avanzata non coperta dal </w:t>
      </w:r>
      <w:proofErr w:type="spellStart"/>
      <w:r w:rsidR="00F93556">
        <w:t>Facade</w:t>
      </w:r>
      <w:proofErr w:type="spellEnd"/>
      <w:r w:rsidR="00F93556">
        <w:t xml:space="preserve"> si può e si deve comunque interfacciarsi con una interfaccia normale.</w:t>
      </w:r>
    </w:p>
    <w:p w14:paraId="7D041DFC" w14:textId="5213A5B6"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la gestione delle regole di filtraggio (aggiunta,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che quindi c</w:t>
      </w:r>
      <w:r w:rsidR="007D7B67" w:rsidRPr="007D7B67">
        <w:t>lassi che combinano dati e metodi</w:t>
      </w:r>
      <w:r w:rsidR="007D7B67">
        <w:t xml:space="preserve"> come </w:t>
      </w:r>
      <w:r w:rsidR="007D7B67" w:rsidRPr="007D7B67">
        <w:rPr>
          <w:u w:val="single"/>
        </w:rPr>
        <w:t>RuleSet</w:t>
      </w:r>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r w:rsidR="007D7B67" w:rsidRPr="007D7B67">
        <w:rPr>
          <w:u w:val="single"/>
        </w:rPr>
        <w:t>InMemoryFirewallEngine</w:t>
      </w:r>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r w:rsidR="007D7B67" w:rsidRPr="00BB67B2">
        <w:t>InMemoryFirewallEngine</w:t>
      </w:r>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Thread-Safe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r w:rsidR="00FC1E0E" w:rsidRPr="00FC1E0E">
        <w:t>InMemoryFirewallEngine</w:t>
      </w:r>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w:t>
      </w:r>
      <w:r w:rsidR="00FC1E0E">
        <w:lastRenderedPageBreak/>
        <w:t xml:space="preserve">punto unico e centralizzato per il logging dei pacchetti filtrati dall’applicativo. Si può richiedere il logging al </w:t>
      </w:r>
      <w:proofErr w:type="spellStart"/>
      <w:r w:rsidR="00FC1E0E" w:rsidRPr="00FC1E0E">
        <w:t>PacketLogger</w:t>
      </w:r>
      <w:proofErr w:type="spellEnd"/>
      <w:r w:rsidR="00FC1E0E">
        <w:t xml:space="preserve"> sia tramite un Interceptor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r w:rsidR="00E06FF8" w:rsidRPr="00E06FF8">
        <w:t>IRuleSetLoaderStrategy</w:t>
      </w:r>
      <w:r w:rsidR="00E06FF8">
        <w:t xml:space="preserve"> ovvero </w:t>
      </w:r>
      <w:r w:rsidR="00E06FF8" w:rsidRPr="00E06FF8">
        <w:rPr>
          <w:u w:val="single"/>
        </w:rPr>
        <w:t>RuleSetLoaderJsonStrategy</w:t>
      </w:r>
      <w:r w:rsidR="00E06FF8">
        <w:t xml:space="preserve"> e </w:t>
      </w:r>
      <w:r w:rsidR="00E06FF8" w:rsidRPr="00E06FF8">
        <w:rPr>
          <w:u w:val="single"/>
        </w:rPr>
        <w:t>RuleSetLoaderXMLStrategy</w:t>
      </w:r>
      <w:r w:rsidR="00E06FF8" w:rsidRPr="00E06FF8">
        <w:t xml:space="preserve"> che </w:t>
      </w:r>
      <w:r w:rsidR="00E06FF8">
        <w:t xml:space="preserve">permettono di caricare i RuleSet sia da file JSON che da file XML. La scelta di quale delle due implementazioni si debba utilizzare è fatta per permettere la massima configurabilità tramite delle </w:t>
      </w:r>
      <w:proofErr w:type="spellStart"/>
      <w:r w:rsidR="00E06FF8">
        <w:t>properties</w:t>
      </w:r>
      <w:proofErr w:type="spellEnd"/>
      <w:r w:rsidR="00E06FF8">
        <w:t>. Normalmente 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l’Injector, e per permettere la logica di binding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l’Injector di Guice e di conseguenza è anche l’unica classe che dipende direttamente dall’Injector.</w:t>
      </w:r>
    </w:p>
    <w:p w14:paraId="31119450" w14:textId="3FB262E6" w:rsidR="00C92CA4" w:rsidRPr="00FC1E0E" w:rsidRDefault="00C92CA4" w:rsidP="00350D60">
      <w:r>
        <w:lastRenderedPageBreak/>
        <w:t xml:space="preserve">Infine il modulo </w:t>
      </w:r>
      <w:r w:rsidRPr="00532154">
        <w:rPr>
          <w:b/>
          <w:bCs/>
          <w:u w:val="single"/>
        </w:rPr>
        <w:t>client-simulator</w:t>
      </w:r>
      <w:r w:rsidR="0070570E">
        <w:t xml:space="preserve"> si occupa di simulare diversi client che concorretemene contattano il firewall. La simulazione avviene nella classe </w:t>
      </w:r>
      <w:proofErr w:type="spellStart"/>
      <w:r w:rsidR="0070570E" w:rsidRPr="007D57CF">
        <w:rPr>
          <w:u w:val="single"/>
        </w:rPr>
        <w:t>ClientSimulator</w:t>
      </w:r>
      <w:proofErr w:type="spellEnd"/>
      <w:r w:rsidR="0070570E">
        <w:t xml:space="preserve"> tramite diversi </w:t>
      </w:r>
      <w:proofErr w:type="spellStart"/>
      <w:r w:rsidR="0070570E">
        <w:t>thread</w:t>
      </w:r>
      <w:proofErr w:type="spellEnd"/>
      <w:r w:rsidR="0070570E">
        <w:t xml:space="preserve"> creati tramite un </w:t>
      </w:r>
      <w:proofErr w:type="spellStart"/>
      <w:r w:rsidR="0070570E">
        <w:t>thread</w:t>
      </w:r>
      <w:proofErr w:type="spellEnd"/>
      <w:r w:rsidR="0070570E">
        <w:t xml:space="preserve">-pool. Numero di </w:t>
      </w:r>
      <w:proofErr w:type="spellStart"/>
      <w:r w:rsidR="0070570E">
        <w:t>thread</w:t>
      </w:r>
      <w:proofErr w:type="spellEnd"/>
      <w:r w:rsidR="0070570E">
        <w:t xml:space="preserve">, numero di pacchetti da inviare per ogni </w:t>
      </w:r>
      <w:proofErr w:type="spellStart"/>
      <w:r w:rsidR="0070570E">
        <w:t>thread</w:t>
      </w:r>
      <w:proofErr w:type="spellEnd"/>
      <w:r w:rsidR="0070570E">
        <w:t xml:space="preserve">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w:t>
      </w:r>
      <w:proofErr w:type="spellStart"/>
      <w:r w:rsidR="007D57CF">
        <w:t>thread</w:t>
      </w:r>
      <w:proofErr w:type="spellEnd"/>
      <w:r w:rsidR="007D57CF">
        <w:t xml:space="preserve">.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110684"/>
      <w:r w:rsidRPr="00F8183D">
        <w:rPr>
          <w:rFonts w:ascii="Book Antiqua" w:hAnsi="Book Antiqua"/>
        </w:rPr>
        <w:lastRenderedPageBreak/>
        <w:t>Dependency Injection</w:t>
      </w:r>
      <w:bookmarkEnd w:id="3"/>
    </w:p>
    <w:p w14:paraId="15E788D9" w14:textId="18A2613F" w:rsidR="0091484C" w:rsidRPr="00DB5BFE" w:rsidRDefault="00F8183D" w:rsidP="002A7C80">
      <w:r>
        <w:t>C</w:t>
      </w:r>
      <w:r w:rsidR="002A7C80">
        <w:t xml:space="preserve">ome Framework di Dependency Injection si è utilizzato Google </w:t>
      </w:r>
      <w:r w:rsidR="002A7C80">
        <w:t xml:space="preserve">Guice, </w:t>
      </w:r>
      <w:r w:rsidR="002A7C80">
        <w:t>nella sua ultima versione ovvero la v7.0.0</w:t>
      </w:r>
      <w:r w:rsidR="002A7C80">
        <w:t>.</w:t>
      </w:r>
      <w:r w:rsidR="002A7C80">
        <w:t xml:space="preserve"> Come accennato in precedenza la creazione dell’Injector di Guice viene effettuata nella classe Application con la seguente riga di codice:</w:t>
      </w:r>
    </w:p>
    <w:p w14:paraId="3487AC04" w14:textId="77777777" w:rsidR="00602C73"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w:t>
      </w:r>
      <w:r w:rsidRPr="002A7C80">
        <w:rPr>
          <w:rFonts w:ascii="Courier New" w:hAnsi="Courier New" w:cs="Courier New"/>
          <w:color w:val="CB7832"/>
          <w:sz w:val="20"/>
          <w:szCs w:val="20"/>
        </w:rPr>
        <w:t>final</w:t>
      </w:r>
      <w:r w:rsidRPr="002A7C80">
        <w:rPr>
          <w:rFonts w:ascii="Courier New" w:hAnsi="Courier New" w:cs="Courier New"/>
          <w:color w:val="BABABA"/>
          <w:sz w:val="20"/>
          <w:szCs w:val="20"/>
        </w:rPr>
        <w:t xml:space="preserve"> Injector injector;</w:t>
      </w:r>
    </w:p>
    <w:p w14:paraId="2D814770" w14:textId="191BD7A1" w:rsidR="002A7C80"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BABABA"/>
          <w:sz w:val="20"/>
          <w:szCs w:val="20"/>
        </w:rPr>
        <w:br/>
      </w: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Application</w:t>
      </w:r>
      <w:r w:rsidRPr="002A7C80">
        <w:rPr>
          <w:rFonts w:ascii="Courier New" w:hAnsi="Courier New" w:cs="Courier New"/>
          <w:color w:val="B9B9B9"/>
          <w:sz w:val="20"/>
          <w:szCs w:val="20"/>
        </w:rPr>
        <w:t>()</w:t>
      </w:r>
      <w:r w:rsidRPr="002A7C80">
        <w:rPr>
          <w:rFonts w:ascii="Courier New" w:hAnsi="Courier New" w:cs="Courier New"/>
          <w:color w:val="BABABA"/>
          <w:sz w:val="20"/>
          <w:szCs w:val="20"/>
        </w:rPr>
        <w:t xml:space="preserve"> {</w:t>
      </w:r>
      <w:r w:rsidRPr="002A7C80">
        <w:rPr>
          <w:rFonts w:ascii="Courier New" w:hAnsi="Courier New" w:cs="Courier New"/>
          <w:color w:val="BABABA"/>
          <w:sz w:val="20"/>
          <w:szCs w:val="20"/>
        </w:rPr>
        <w:br/>
      </w:r>
      <w:r w:rsidR="00602C73">
        <w:rPr>
          <w:rFonts w:ascii="Courier New" w:hAnsi="Courier New" w:cs="Courier New"/>
          <w:color w:val="BABABA"/>
          <w:sz w:val="20"/>
          <w:szCs w:val="20"/>
        </w:rPr>
        <w:t xml:space="preserve">  </w:t>
      </w:r>
      <w:r w:rsidRPr="002A7C80">
        <w:rPr>
          <w:rFonts w:ascii="Courier New" w:hAnsi="Courier New" w:cs="Courier New"/>
          <w:color w:val="BABABA"/>
          <w:sz w:val="20"/>
          <w:szCs w:val="20"/>
        </w:rPr>
        <w:t>…</w:t>
      </w:r>
    </w:p>
    <w:p w14:paraId="05C8E5EF" w14:textId="2A92562B" w:rsidR="00602C73" w:rsidRDefault="002A7C80"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Pr="002A7C80">
        <w:rPr>
          <w:rFonts w:ascii="Courier New" w:hAnsi="Courier New" w:cs="Courier New"/>
          <w:color w:val="CB7832"/>
          <w:sz w:val="20"/>
          <w:szCs w:val="20"/>
        </w:rPr>
        <w:t>this</w:t>
      </w:r>
      <w:r w:rsidRPr="002A7C80">
        <w:rPr>
          <w:rFonts w:ascii="Courier New" w:hAnsi="Courier New" w:cs="Courier New"/>
          <w:color w:val="BABABA"/>
          <w:sz w:val="20"/>
          <w:szCs w:val="20"/>
        </w:rPr>
        <w:t xml:space="preserve">.injector = Guice.createInjector(stage, </w:t>
      </w:r>
      <w:r w:rsidRPr="002A7C80">
        <w:rPr>
          <w:rFonts w:ascii="Courier New" w:hAnsi="Courier New" w:cs="Courier New"/>
          <w:color w:val="CB7832"/>
          <w:sz w:val="20"/>
          <w:szCs w:val="20"/>
        </w:rPr>
        <w:t>new</w:t>
      </w:r>
      <w:r w:rsidRPr="002A7C80">
        <w:rPr>
          <w:rFonts w:ascii="Courier New" w:hAnsi="Courier New" w:cs="Courier New"/>
          <w:color w:val="BABABA"/>
          <w:sz w:val="20"/>
          <w:szCs w:val="20"/>
        </w:rPr>
        <w:t xml:space="preserve"> FirewallGUIModule(),</w:t>
      </w:r>
    </w:p>
    <w:p w14:paraId="562A6EFB" w14:textId="6E55C928" w:rsidR="00602C73" w:rsidRDefault="00602C73"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FirewallCoreModule(),</w:t>
      </w:r>
    </w:p>
    <w:p w14:paraId="6ACBFBF9" w14:textId="209D1BD0" w:rsidR="002A7C80" w:rsidRPr="00602C73" w:rsidRDefault="00602C73" w:rsidP="00602C73">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ClientSimulatorModule());</w:t>
      </w:r>
      <w:r w:rsidR="002A7C80" w:rsidRPr="002A7C80">
        <w:rPr>
          <w:rFonts w:ascii="Courier New" w:hAnsi="Courier New" w:cs="Courier New"/>
          <w:color w:val="BABABA"/>
          <w:sz w:val="20"/>
          <w:szCs w:val="20"/>
        </w:rPr>
        <w:br/>
        <w:t>}</w:t>
      </w:r>
    </w:p>
    <w:p w14:paraId="58858B4C" w14:textId="058EFB32" w:rsidR="006700F8" w:rsidRDefault="00602C73" w:rsidP="00EC2EB6">
      <w:r>
        <w:t>In questo modo Guice prede</w:t>
      </w:r>
      <w:r w:rsidRPr="00602C73">
        <w:t xml:space="preserve"> in input uno o più moduli (Module), che specificano le regole di binding (cioè, cosa iniettare dove)</w:t>
      </w:r>
      <w:r>
        <w:t>. Siccome Guice di default non fa autowiring è necessario specificargli</w:t>
      </w:r>
      <w:r w:rsidR="00EC2EB6">
        <w:t xml:space="preserve"> quale classe concreta è necessario iniettare quando viene richiesta una determinata interfaccia. Le classi </w:t>
      </w:r>
      <w:r w:rsidR="00EC2EB6">
        <w:t>FirewallGUIModule, FirewallCoreModule, ClientSimulatorModule</w:t>
      </w:r>
      <w:r w:rsidR="00EC2EB6">
        <w:t>, s</w:t>
      </w:r>
      <w:r w:rsidR="00EC2EB6">
        <w:t>ono classi che estendendo AbstractModule</w:t>
      </w:r>
      <w:r w:rsidR="00EC2EB6">
        <w:t xml:space="preserve"> e d</w:t>
      </w:r>
      <w:r w:rsidR="00EC2EB6">
        <w:t xml:space="preserve">entro contengono metodi </w:t>
      </w:r>
      <w:proofErr w:type="gramStart"/>
      <w:r w:rsidR="00EC2EB6" w:rsidRPr="00EC2EB6">
        <w:rPr>
          <w:rFonts w:ascii="Courier New" w:hAnsi="Courier New" w:cs="Courier New"/>
          <w:i/>
          <w:iCs/>
          <w:sz w:val="20"/>
          <w:szCs w:val="20"/>
        </w:rPr>
        <w:t>configure(</w:t>
      </w:r>
      <w:proofErr w:type="gramEnd"/>
      <w:r w:rsidR="00EC2EB6" w:rsidRPr="00EC2EB6">
        <w:rPr>
          <w:rFonts w:ascii="Courier New" w:hAnsi="Courier New" w:cs="Courier New"/>
          <w:i/>
          <w:iCs/>
          <w:sz w:val="20"/>
          <w:szCs w:val="20"/>
        </w:rPr>
        <w:t>)</w:t>
      </w:r>
      <w:r w:rsidR="00EC2EB6">
        <w:t xml:space="preserve"> dove si definisce quale implementazione usare per ogni interfaccia, o come costruire determinati oggetti</w:t>
      </w:r>
      <w:r w:rsidR="00EC2EB6">
        <w:t>. Si è provveduto a creare un modulo Guice per ogni modulo applicativo</w:t>
      </w:r>
      <w:r w:rsidR="006700F8">
        <w:t xml:space="preserve">. Nei metodi </w:t>
      </w:r>
      <w:proofErr w:type="gramStart"/>
      <w:r w:rsidR="006700F8"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6700F8">
        <w:rPr>
          <w:rFonts w:ascii="Courier New" w:hAnsi="Courier New" w:cs="Courier New"/>
          <w:i/>
          <w:iCs/>
          <w:sz w:val="20"/>
          <w:szCs w:val="20"/>
        </w:rPr>
        <w:t xml:space="preserve"> </w:t>
      </w:r>
      <w:r w:rsidR="006700F8">
        <w:t>è possibile trovare configurazioni come le seguenti:</w:t>
      </w:r>
    </w:p>
    <w:p w14:paraId="4EC25979" w14:textId="77777777"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IFirewallFacade.class).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InMemoryFirewallEngine.class);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IRuleSet.class).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RuleSet.class);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IPacketLogger.class).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PacketLogger.class);</w:t>
      </w:r>
      <w:r w:rsidRPr="006700F8">
        <w:rPr>
          <w:rFonts w:ascii="Courier New" w:hAnsi="Courier New" w:cs="Courier New"/>
          <w:color w:val="BABABA"/>
          <w:sz w:val="20"/>
          <w:szCs w:val="20"/>
        </w:rPr>
        <w:b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107972EF" w14:textId="0EFE351D" w:rsidR="006700F8" w:rsidRDefault="006700F8" w:rsidP="006700F8">
      <w:r>
        <w:t>Che come detto si occupano di mappare le interfacce con le corrette implementazioni ma vengano effettuate anche configurazioni meno comuni come le seguenti:</w:t>
      </w:r>
    </w:p>
    <w:p w14:paraId="4DECBA70" w14:textId="77777777" w:rsidR="006700F8" w:rsidRDefault="006700F8" w:rsidP="006700F8"/>
    <w:p w14:paraId="17A7B39F" w14:textId="37B4DABC"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lastRenderedPageBreak/>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"active"</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"cloned"</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0335F3BD" w14:textId="061770BC" w:rsidR="00701FEC" w:rsidRDefault="006700F8" w:rsidP="006700F8">
      <w:r>
        <w:t>Che permette di ottenere due Singleton distinti</w:t>
      </w:r>
      <w:r w:rsidR="00124051">
        <w:t xml:space="preserve"> (annotati con un differente tag)</w:t>
      </w:r>
      <w:r>
        <w:t xml:space="preserve"> della stessa classe concreta ovvero </w:t>
      </w:r>
      <w:proofErr w:type="spellStart"/>
      <w:r w:rsidRPr="006700F8">
        <w:t>RulesDetailsTableModel</w:t>
      </w:r>
      <w:proofErr w:type="spellEnd"/>
      <w:r>
        <w:t>, che inoltre essendo una Presentation Model Class non ha nemmeno una interfaccia dedicata. Ovunque era possibile si è preferito utilizzare le annotazioni per assegnare gli scope alle classi</w:t>
      </w:r>
      <w:r w:rsidR="00782287">
        <w:t xml:space="preserve"> (tipo </w:t>
      </w:r>
      <w:r w:rsidR="00782287" w:rsidRPr="00782287">
        <w:rPr>
          <w:rFonts w:ascii="Courier New" w:hAnsi="Courier New" w:cs="Courier New"/>
          <w:sz w:val="20"/>
          <w:szCs w:val="20"/>
        </w:rPr>
        <w:t>@Singleton</w:t>
      </w:r>
      <w:r w:rsidR="00782287">
        <w:t xml:space="preserve"> posta prima della dichiarazione della classe)</w:t>
      </w:r>
      <w:r>
        <w:t xml:space="preserve"> </w:t>
      </w:r>
      <w:r w:rsidR="00782287">
        <w:t>poiché</w:t>
      </w:r>
      <w:r>
        <w:t xml:space="preserve"> rispetto ad inserire lo scope all’interno del modulo di configurazione di Guice hanno il chiaro vantaggio di essere sempre presenti insieme alla classe e quindi di chiarire subito </w:t>
      </w:r>
      <w:proofErr w:type="gramStart"/>
      <w:r>
        <w:t>il suo scope</w:t>
      </w:r>
      <w:proofErr w:type="gramEnd"/>
      <w:r>
        <w:t xml:space="preserve">. </w:t>
      </w:r>
      <w:r w:rsidR="00701FEC">
        <w:t xml:space="preserve">In </w:t>
      </w:r>
      <w:r w:rsidR="00782287">
        <w:t xml:space="preserve">queste classi </w:t>
      </w:r>
      <w:r w:rsidR="00701FEC">
        <w:t xml:space="preserve">vi sono però non solo metodi </w:t>
      </w:r>
      <w:proofErr w:type="gramStart"/>
      <w:r w:rsidR="00701FEC"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701FEC">
        <w:rPr>
          <w:rFonts w:ascii="Courier New" w:hAnsi="Courier New" w:cs="Courier New"/>
          <w:i/>
          <w:iCs/>
          <w:sz w:val="20"/>
          <w:szCs w:val="20"/>
        </w:rPr>
        <w:t xml:space="preserve"> </w:t>
      </w:r>
      <w:r w:rsidR="00701FEC">
        <w:t xml:space="preserve">ma anche metodi speciali annotati con </w:t>
      </w:r>
      <w:r w:rsidR="00701FEC" w:rsidRPr="00701FEC">
        <w:rPr>
          <w:rFonts w:ascii="Courier New" w:hAnsi="Courier New" w:cs="Courier New"/>
          <w:sz w:val="20"/>
          <w:szCs w:val="20"/>
        </w:rPr>
        <w:t>@Provides</w:t>
      </w:r>
      <w:r w:rsidR="00701FEC">
        <w:t xml:space="preserve"> che servono</w:t>
      </w:r>
      <w:r w:rsidR="00701FEC" w:rsidRPr="00701FEC">
        <w:t xml:space="preserve"> a definire manualmente come costruire un’istanza di un certo tipo, invece di usare </w:t>
      </w:r>
      <w:proofErr w:type="gramStart"/>
      <w:r w:rsidR="00701FEC" w:rsidRPr="00701FEC">
        <w:rPr>
          <w:rFonts w:ascii="Courier New" w:hAnsi="Courier New" w:cs="Courier New"/>
          <w:sz w:val="20"/>
          <w:szCs w:val="20"/>
        </w:rPr>
        <w:t>bind(</w:t>
      </w:r>
      <w:proofErr w:type="gramEnd"/>
      <w:r w:rsidR="00701FEC" w:rsidRPr="00701FEC">
        <w:rPr>
          <w:rFonts w:ascii="Courier New" w:hAnsi="Courier New" w:cs="Courier New"/>
          <w:sz w:val="20"/>
          <w:szCs w:val="20"/>
        </w:rPr>
        <w:t>)</w:t>
      </w:r>
      <w:r w:rsidR="00701FEC" w:rsidRPr="00701FEC">
        <w:t xml:space="preserve"> in </w:t>
      </w:r>
      <w:proofErr w:type="gramStart"/>
      <w:r w:rsidR="00701FEC" w:rsidRPr="00701FEC">
        <w:rPr>
          <w:rFonts w:ascii="Courier New" w:hAnsi="Courier New" w:cs="Courier New"/>
          <w:sz w:val="20"/>
          <w:szCs w:val="20"/>
        </w:rPr>
        <w:t>configure(</w:t>
      </w:r>
      <w:proofErr w:type="gramEnd"/>
      <w:r w:rsidR="00701FEC" w:rsidRPr="00701FEC">
        <w:rPr>
          <w:rFonts w:ascii="Courier New" w:hAnsi="Courier New" w:cs="Courier New"/>
          <w:sz w:val="20"/>
          <w:szCs w:val="20"/>
        </w:rPr>
        <w:t>)</w:t>
      </w:r>
      <w:r w:rsidR="00701FEC">
        <w:t xml:space="preserve"> questo perché il metodo classico non permette logica condizionale:</w:t>
      </w:r>
    </w:p>
    <w:p w14:paraId="3BDFFD2E" w14:textId="21C54F67" w:rsidR="00701FEC" w:rsidRDefault="00587C30" w:rsidP="00701FEC">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00701FEC" w:rsidRPr="00701FEC">
        <w:rPr>
          <w:rFonts w:ascii="Courier New" w:hAnsi="Courier New" w:cs="Courier New"/>
          <w:color w:val="7F7F7F"/>
          <w:sz w:val="20"/>
          <w:szCs w:val="20"/>
        </w:rPr>
        <w:t>@Provides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public</w:t>
      </w:r>
      <w:r w:rsidR="00701FEC" w:rsidRPr="00701FEC">
        <w:rPr>
          <w:rFonts w:ascii="Courier New" w:hAnsi="Courier New" w:cs="Courier New"/>
          <w:color w:val="BABABA"/>
          <w:sz w:val="20"/>
          <w:szCs w:val="20"/>
        </w:rPr>
        <w:t xml:space="preserve"> IRuleSetLoaderStrategy </w:t>
      </w:r>
      <w:proofErr w:type="gramStart"/>
      <w:r w:rsidR="00701FEC" w:rsidRPr="00701FEC">
        <w:rPr>
          <w:rFonts w:ascii="Courier New" w:hAnsi="Courier New" w:cs="Courier New"/>
          <w:color w:val="BABABA"/>
          <w:sz w:val="20"/>
          <w:szCs w:val="20"/>
        </w:rPr>
        <w:t>provideRuleSetLoaderStrategy</w:t>
      </w:r>
      <w:r w:rsidR="00701FEC" w:rsidRPr="00701FEC">
        <w:rPr>
          <w:rFonts w:ascii="Courier New" w:hAnsi="Courier New" w:cs="Courier New"/>
          <w:color w:val="B9B9B9"/>
          <w:sz w:val="20"/>
          <w:szCs w:val="20"/>
        </w:rPr>
        <w:t>(</w:t>
      </w:r>
      <w:proofErr w:type="gramEnd"/>
      <w:r w:rsidR="00701FEC" w:rsidRPr="00701FEC">
        <w:rPr>
          <w:rFonts w:ascii="Courier New" w:hAnsi="Courier New" w:cs="Courier New"/>
          <w:color w:val="B9B9B9"/>
          <w:sz w:val="20"/>
          <w:szCs w:val="20"/>
        </w:rPr>
        <w:t>)</w:t>
      </w:r>
      <w:r w:rsidR="00701FEC" w:rsidRPr="00701FEC">
        <w:rPr>
          <w:rFonts w:ascii="Courier New" w:hAnsi="Courier New" w:cs="Courier New"/>
          <w:color w:val="BABABA"/>
          <w:sz w:val="20"/>
          <w:szCs w:val="20"/>
        </w:rPr>
        <w:t xml:space="preserve"> {</w:t>
      </w:r>
      <w:r w:rsidR="00701FEC" w:rsidRPr="00701FEC">
        <w:rPr>
          <w:rFonts w:ascii="Courier New" w:hAnsi="Courier New" w:cs="Courier New"/>
          <w:color w:val="BABABA"/>
          <w:sz w:val="20"/>
          <w:szCs w:val="20"/>
        </w:rPr>
        <w:br/>
        <w:t xml:space="preserve">        Properties props = </w:t>
      </w:r>
      <w:r w:rsidR="00701FEC" w:rsidRPr="00701FEC">
        <w:rPr>
          <w:rFonts w:ascii="Courier New" w:hAnsi="Courier New" w:cs="Courier New"/>
          <w:color w:val="CB7832"/>
          <w:sz w:val="20"/>
          <w:szCs w:val="20"/>
        </w:rPr>
        <w:t>new</w:t>
      </w:r>
      <w:r w:rsidR="00701FEC" w:rsidRPr="00701FEC">
        <w:rPr>
          <w:rFonts w:ascii="Courier New" w:hAnsi="Courier New" w:cs="Courier New"/>
          <w:color w:val="BABABA"/>
          <w:sz w:val="20"/>
          <w:szCs w:val="20"/>
        </w:rPr>
        <w:t xml:space="preserve"> </w:t>
      </w:r>
      <w:proofErr w:type="gramStart"/>
      <w:r w:rsidR="00701FEC" w:rsidRPr="00701FEC">
        <w:rPr>
          <w:rFonts w:ascii="Courier New" w:hAnsi="Courier New" w:cs="Courier New"/>
          <w:color w:val="BABABA"/>
          <w:sz w:val="20"/>
          <w:szCs w:val="20"/>
        </w:rPr>
        <w:t>Properties(</w:t>
      </w:r>
      <w:proofErr w:type="gramEnd"/>
      <w:r w:rsidR="00701FEC" w:rsidRPr="00701FEC">
        <w:rPr>
          <w:rFonts w:ascii="Courier New" w:hAnsi="Courier New" w:cs="Courier New"/>
          <w:color w:val="BABABA"/>
          <w:sz w:val="20"/>
          <w:szCs w:val="20"/>
        </w:rPr>
        <w:t>);</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try</w:t>
      </w:r>
      <w:r w:rsidR="00701FEC" w:rsidRPr="00701FEC">
        <w:rPr>
          <w:rFonts w:ascii="Courier New" w:hAnsi="Courier New" w:cs="Courier New"/>
          <w:color w:val="BABABA"/>
          <w:sz w:val="20"/>
          <w:szCs w:val="20"/>
        </w:rPr>
        <w:t xml:space="preserve"> (InputStream in = </w:t>
      </w:r>
      <w:proofErr w:type="gramStart"/>
      <w:r w:rsidR="00701FEC" w:rsidRPr="00701FEC">
        <w:rPr>
          <w:rFonts w:ascii="Courier New" w:hAnsi="Courier New" w:cs="Courier New"/>
          <w:color w:val="CB7832"/>
          <w:sz w:val="20"/>
          <w:szCs w:val="20"/>
        </w:rPr>
        <w:t>this</w:t>
      </w:r>
      <w:r w:rsidR="00701FEC" w:rsidRPr="00701FEC">
        <w:rPr>
          <w:rFonts w:ascii="Courier New" w:hAnsi="Courier New" w:cs="Courier New"/>
          <w:color w:val="BABABA"/>
          <w:sz w:val="20"/>
          <w:szCs w:val="20"/>
        </w:rPr>
        <w:t>.getClass</w:t>
      </w:r>
      <w:proofErr w:type="gramEnd"/>
      <w:r w:rsidR="00701FEC" w:rsidRPr="00701FEC">
        <w:rPr>
          <w:rFonts w:ascii="Courier New" w:hAnsi="Courier New" w:cs="Courier New"/>
          <w:color w:val="BABABA"/>
          <w:sz w:val="20"/>
          <w:szCs w:val="20"/>
        </w:rPr>
        <w:t>()</w:t>
      </w:r>
    </w:p>
    <w:p w14:paraId="0505C86E" w14:textId="1C080325"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.getClassLoader()</w:t>
      </w:r>
    </w:p>
    <w:p w14:paraId="0588A5CA" w14:textId="77777777"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.getResourceAsStream(</w:t>
      </w:r>
      <w:r w:rsidRPr="00701FEC">
        <w:rPr>
          <w:rFonts w:ascii="Courier New" w:hAnsi="Courier New" w:cs="Courier New"/>
          <w:color w:val="6A8759"/>
          <w:sz w:val="20"/>
          <w:szCs w:val="20"/>
        </w:rPr>
        <w:t>"firewall-core.properties"</w:t>
      </w:r>
      <w:r w:rsidRPr="00701FEC">
        <w:rPr>
          <w:rFonts w:ascii="Courier New" w:hAnsi="Courier New" w:cs="Courier New"/>
          <w:color w:val="BABABA"/>
          <w:sz w:val="20"/>
          <w:szCs w:val="20"/>
        </w:rPr>
        <w:t>)) {</w:t>
      </w:r>
      <w:r w:rsidRPr="00701FEC">
        <w:rPr>
          <w:rFonts w:ascii="Courier New" w:hAnsi="Courier New" w:cs="Courier New"/>
          <w:color w:val="BABABA"/>
          <w:sz w:val="20"/>
          <w:szCs w:val="20"/>
        </w:rPr>
        <w:br/>
        <w:t>            props.load(in);</w:t>
      </w:r>
      <w:r w:rsidRPr="00701FEC">
        <w:rPr>
          <w:rFonts w:ascii="Courier New" w:hAnsi="Courier New" w:cs="Courier New"/>
          <w:color w:val="BABABA"/>
          <w:sz w:val="20"/>
          <w:szCs w:val="20"/>
        </w:rPr>
        <w:br/>
        <w:t>            String loaderType = props</w:t>
      </w:r>
    </w:p>
    <w:p w14:paraId="2D32228B" w14:textId="65104752" w:rsidR="00701FEC" w:rsidRPr="00701FEC" w:rsidRDefault="00701FEC" w:rsidP="00701FEC">
      <w:pPr>
        <w:shd w:val="clear" w:color="auto" w:fill="2B2B2B"/>
        <w:jc w:val="left"/>
        <w:rPr>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.getProperty(</w:t>
      </w:r>
      <w:r w:rsidRPr="00701FEC">
        <w:rPr>
          <w:rFonts w:ascii="Courier New" w:hAnsi="Courier New" w:cs="Courier New"/>
          <w:color w:val="6A8759"/>
          <w:sz w:val="20"/>
          <w:szCs w:val="20"/>
        </w:rPr>
        <w:t>"firewallcore.ruleset.loader"</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"JSON"</w:t>
      </w:r>
      <w:r w:rsidRPr="00701FEC">
        <w:rPr>
          <w:rFonts w:ascii="Courier New" w:hAnsi="Courier New" w:cs="Courier New"/>
          <w:color w:val="BABABA"/>
          <w:sz w:val="20"/>
          <w:szCs w:val="20"/>
        </w:rPr>
        <w:t>);</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if</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"XML"</w:t>
      </w:r>
      <w:r w:rsidRPr="00701FEC">
        <w:rPr>
          <w:rFonts w:ascii="Courier New" w:hAnsi="Courier New" w:cs="Courier New"/>
          <w:color w:val="BABABA"/>
          <w:sz w:val="20"/>
          <w:szCs w:val="20"/>
        </w:rPr>
        <w:t>.equalsIgnoreCase(loaderType))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RuleSetLoaderXMLStrategy();</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 </w:t>
      </w:r>
      <w:r w:rsidRPr="00701FEC">
        <w:rPr>
          <w:rFonts w:ascii="Courier New" w:hAnsi="Courier New" w:cs="Courier New"/>
          <w:color w:val="CB7832"/>
          <w:sz w:val="20"/>
          <w:szCs w:val="20"/>
        </w:rPr>
        <w:t>catch</w:t>
      </w:r>
      <w:r w:rsidRPr="00701FEC">
        <w:rPr>
          <w:rFonts w:ascii="Courier New" w:hAnsi="Courier New" w:cs="Courier New"/>
          <w:color w:val="BABABA"/>
          <w:sz w:val="20"/>
          <w:szCs w:val="20"/>
        </w:rPr>
        <w:t xml:space="preserve"> (IOException e) {</w:t>
      </w:r>
      <w:r w:rsidRPr="00701FEC">
        <w:rPr>
          <w:rFonts w:ascii="Courier New" w:hAnsi="Courier New" w:cs="Courier New"/>
          <w:color w:val="BABABA"/>
          <w:sz w:val="20"/>
          <w:szCs w:val="20"/>
        </w:rPr>
        <w:br/>
        <w:t>            log.error(</w:t>
      </w:r>
      <w:r w:rsidRPr="00701FEC">
        <w:rPr>
          <w:rFonts w:ascii="Courier New" w:hAnsi="Courier New" w:cs="Courier New"/>
          <w:color w:val="6A8759"/>
          <w:sz w:val="20"/>
          <w:szCs w:val="20"/>
        </w:rPr>
        <w:t>"Could not load rule set loader configuration: "</w:t>
      </w:r>
      <w:r w:rsidRPr="00701FEC">
        <w:rPr>
          <w:rFonts w:ascii="Courier New" w:hAnsi="Courier New" w:cs="Courier New"/>
          <w:color w:val="BABABA"/>
          <w:sz w:val="20"/>
          <w:szCs w:val="20"/>
        </w:rPr>
        <w:t>, e);</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RuleSetLoaderJsonStrategy(); </w:t>
      </w:r>
      <w:r w:rsidRPr="00701FEC">
        <w:rPr>
          <w:rFonts w:ascii="Courier New" w:hAnsi="Courier New" w:cs="Courier New"/>
          <w:color w:val="7F7F7F"/>
          <w:sz w:val="20"/>
          <w:szCs w:val="20"/>
        </w:rPr>
        <w:t>// default fallback</w:t>
      </w:r>
      <w:r w:rsidRPr="00701FEC">
        <w:rPr>
          <w:rFonts w:ascii="Courier New" w:hAnsi="Courier New" w:cs="Courier New"/>
          <w:color w:val="BABABA"/>
          <w:sz w:val="20"/>
          <w:szCs w:val="20"/>
        </w:rPr>
        <w:br/>
        <w:t>    }</w:t>
      </w:r>
    </w:p>
    <w:p w14:paraId="656DD554" w14:textId="77777777" w:rsidR="00587C30" w:rsidRDefault="00587C30" w:rsidP="00587C30">
      <w:r>
        <w:lastRenderedPageBreak/>
        <w:t>Finita la fase di configurazione di Guice è possibile finalmente utilizzarlo.</w:t>
      </w:r>
      <w:r w:rsidRPr="00587C30">
        <w:t xml:space="preserve"> </w:t>
      </w:r>
      <w:r w:rsidRPr="00587C30">
        <w:t>Guice supporta tutti i tipi di iniezione, ma raccomanda fortemente quella tramite costruttore, perché è la più sicura e mantenibile nel lungo periodo, specialmente in progetti di grandi dimensioni.</w:t>
      </w:r>
      <w:r>
        <w:t xml:space="preserve"> Questo perché: si </w:t>
      </w:r>
      <w:r>
        <w:t>ved</w:t>
      </w:r>
      <w:r>
        <w:t>e</w:t>
      </w:r>
      <w:r>
        <w:t xml:space="preserve"> subito da cosa dipende la classe</w:t>
      </w:r>
      <w:r>
        <w:t xml:space="preserve">; </w:t>
      </w:r>
      <w:r>
        <w:t xml:space="preserve">non </w:t>
      </w:r>
      <w:r>
        <w:t>è possibile</w:t>
      </w:r>
      <w:r>
        <w:t xml:space="preserve"> dimenticare una dipendenza</w:t>
      </w:r>
      <w:r>
        <w:t xml:space="preserve">; </w:t>
      </w:r>
      <w:r>
        <w:t>supporta l'uso di campi final</w:t>
      </w:r>
      <w:r>
        <w:t xml:space="preserve">; </w:t>
      </w:r>
      <w:r>
        <w:t>l'oggetto non cambia dopo la costruzione</w:t>
      </w:r>
      <w:r>
        <w:t>; e c’è un m</w:t>
      </w:r>
      <w:r>
        <w:t>igliore supporto da parte di tool/test/mock framework.</w:t>
      </w:r>
      <w:r>
        <w:t xml:space="preserve"> Di conseguenza ovunque era possibile si è preferita questa strategia di iniezione nello sviluppo dell’applicativo. Un esempio di utilizzo di Guice per l’iniezione di una dipendenza tramite costruttore è riportato di seguito:</w:t>
      </w:r>
    </w:p>
    <w:p w14:paraId="0D506DE6" w14:textId="0C10B343" w:rsidR="00587C30" w:rsidRPr="00587C30" w:rsidRDefault="00587C30" w:rsidP="00587C30">
      <w:pPr>
        <w:shd w:val="clear" w:color="auto" w:fill="2B2B2B"/>
        <w:jc w:val="left"/>
        <w:rPr>
          <w:sz w:val="20"/>
          <w:szCs w:val="20"/>
        </w:rPr>
      </w:pPr>
      <w:r>
        <w:rPr>
          <w:rFonts w:ascii="Courier New" w:hAnsi="Courier New" w:cs="Courier New"/>
          <w:color w:val="7F7F7F"/>
          <w:sz w:val="20"/>
          <w:szCs w:val="20"/>
        </w:rPr>
        <w:t xml:space="preserve">    </w:t>
      </w:r>
      <w:r w:rsidRPr="00587C30">
        <w:rPr>
          <w:rFonts w:ascii="Courier New" w:hAnsi="Courier New" w:cs="Courier New"/>
          <w:color w:val="7F7F7F"/>
          <w:sz w:val="20"/>
          <w:szCs w:val="20"/>
        </w:rPr>
        <w:t>@Inject</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public</w:t>
      </w:r>
      <w:r w:rsidRPr="00587C30">
        <w:rPr>
          <w:rFonts w:ascii="Courier New" w:hAnsi="Courier New" w:cs="Courier New"/>
          <w:color w:val="BABABA"/>
          <w:sz w:val="20"/>
          <w:szCs w:val="20"/>
        </w:rPr>
        <w:t xml:space="preserve"> </w:t>
      </w:r>
      <w:proofErr w:type="gramStart"/>
      <w:r w:rsidRPr="00587C30">
        <w:rPr>
          <w:rFonts w:ascii="Courier New" w:hAnsi="Courier New" w:cs="Courier New"/>
          <w:color w:val="BABABA"/>
          <w:sz w:val="20"/>
          <w:szCs w:val="20"/>
        </w:rPr>
        <w:t>InMemoryFirewallEngine</w:t>
      </w:r>
      <w:r w:rsidRPr="00587C30">
        <w:rPr>
          <w:rFonts w:ascii="Courier New" w:hAnsi="Courier New" w:cs="Courier New"/>
          <w:color w:val="B9B9B9"/>
          <w:sz w:val="20"/>
          <w:szCs w:val="20"/>
        </w:rPr>
        <w:t>(</w:t>
      </w:r>
      <w:proofErr w:type="gramEnd"/>
      <w:r w:rsidRPr="00587C30">
        <w:rPr>
          <w:rFonts w:ascii="Courier New" w:hAnsi="Courier New" w:cs="Courier New"/>
          <w:color w:val="B9B9B9"/>
          <w:sz w:val="20"/>
          <w:szCs w:val="20"/>
        </w:rPr>
        <w:t>IRuleSet ruleSet)</w:t>
      </w:r>
      <w:r w:rsidRPr="00587C30">
        <w:rPr>
          <w:rFonts w:ascii="Courier New" w:hAnsi="Courier New" w:cs="Courier New"/>
          <w:color w:val="BABABA"/>
          <w:sz w:val="20"/>
          <w:szCs w:val="20"/>
        </w:rPr>
        <w:t xml:space="preserve"> {</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CB7832"/>
          <w:sz w:val="20"/>
          <w:szCs w:val="20"/>
        </w:rPr>
        <w:t>this</w:t>
      </w:r>
      <w:r w:rsidRPr="00587C30">
        <w:rPr>
          <w:rFonts w:ascii="Courier New" w:hAnsi="Courier New" w:cs="Courier New"/>
          <w:color w:val="BABABA"/>
          <w:sz w:val="20"/>
          <w:szCs w:val="20"/>
        </w:rPr>
        <w:t>.activeRuleSet</w:t>
      </w:r>
      <w:proofErr w:type="gramEnd"/>
      <w:r w:rsidRPr="00587C30">
        <w:rPr>
          <w:rFonts w:ascii="Courier New" w:hAnsi="Courier New" w:cs="Courier New"/>
          <w:color w:val="BABABA"/>
          <w:sz w:val="20"/>
          <w:szCs w:val="20"/>
        </w:rPr>
        <w:t xml:space="preserve"> = ruleSet;</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BABABA"/>
          <w:sz w:val="20"/>
          <w:szCs w:val="20"/>
        </w:rPr>
        <w:t>  }</w:t>
      </w:r>
      <w:proofErr w:type="gramEnd"/>
    </w:p>
    <w:p w14:paraId="532EA33E" w14:textId="14AB7A4C" w:rsidR="002A7C80" w:rsidRDefault="00587C30" w:rsidP="00587C30">
      <w:r>
        <w:t>È interessante notare come anche in questo caso si avvisa Guice della necessaria iniezione della dipendenza tramite un’apposita annotazione.</w:t>
      </w:r>
      <w:r w:rsidR="006700F8">
        <w:br/>
      </w:r>
    </w:p>
    <w:p w14:paraId="40B953E5" w14:textId="77777777" w:rsidR="00532154" w:rsidRDefault="00532154" w:rsidP="0091484C"/>
    <w:p w14:paraId="0D3924A0" w14:textId="77777777" w:rsidR="00532154" w:rsidRDefault="00532154" w:rsidP="0091484C"/>
    <w:p w14:paraId="54F5355E" w14:textId="77777777" w:rsidR="00532154" w:rsidRDefault="00532154" w:rsidP="0091484C"/>
    <w:p w14:paraId="3E5BE635" w14:textId="77777777" w:rsidR="00532154" w:rsidRDefault="00532154" w:rsidP="0091484C"/>
    <w:p w14:paraId="70626323" w14:textId="77777777" w:rsidR="00532154" w:rsidRDefault="00532154" w:rsidP="0091484C"/>
    <w:p w14:paraId="63F3A330" w14:textId="77777777" w:rsidR="00532154" w:rsidRDefault="00532154" w:rsidP="0091484C"/>
    <w:p w14:paraId="63557BEF" w14:textId="77777777" w:rsidR="00532154" w:rsidRDefault="00532154" w:rsidP="0091484C"/>
    <w:p w14:paraId="18664D9B" w14:textId="77777777" w:rsidR="00532154" w:rsidRDefault="00532154" w:rsidP="0091484C"/>
    <w:p w14:paraId="7300EB9B" w14:textId="77777777" w:rsidR="00532154" w:rsidRDefault="00532154" w:rsidP="0091484C"/>
    <w:p w14:paraId="2390859F" w14:textId="77777777" w:rsidR="00532154" w:rsidRDefault="00532154" w:rsidP="0091484C"/>
    <w:p w14:paraId="3F337522" w14:textId="77777777" w:rsidR="00532154" w:rsidRDefault="00532154" w:rsidP="0091484C"/>
    <w:p w14:paraId="7F44D363" w14:textId="77777777" w:rsidR="00532154" w:rsidRDefault="00532154" w:rsidP="0091484C"/>
    <w:p w14:paraId="3FB92CE3" w14:textId="4FE30F8A" w:rsidR="00532154" w:rsidRPr="00782287" w:rsidRDefault="00782287" w:rsidP="00782287">
      <w:pPr>
        <w:pStyle w:val="Heading1"/>
        <w:rPr>
          <w:rFonts w:ascii="Book Antiqua" w:hAnsi="Book Antiqua"/>
        </w:rPr>
      </w:pPr>
      <w:bookmarkStart w:id="4" w:name="_Toc202110685"/>
      <w:r w:rsidRPr="00782287">
        <w:rPr>
          <w:rFonts w:ascii="Book Antiqua" w:hAnsi="Book Antiqua"/>
        </w:rPr>
        <w:lastRenderedPageBreak/>
        <w:t>Aspect Oriented Programming</w:t>
      </w:r>
      <w:bookmarkEnd w:id="4"/>
    </w:p>
    <w:p w14:paraId="25477FCE" w14:textId="792CA366" w:rsidR="00782287" w:rsidRDefault="00F76221" w:rsidP="0091484C">
      <w:r>
        <w:t xml:space="preserve">Anche per l’implementazione dell’AOP si è utilizzato Google Guice nello specifico </w:t>
      </w:r>
      <w:r w:rsidR="00350BE7">
        <w:t xml:space="preserve">il modulo </w:t>
      </w:r>
      <w:r>
        <w:t xml:space="preserve">Guice AOP che supporta </w:t>
      </w:r>
      <w:proofErr w:type="spellStart"/>
      <w:r w:rsidRPr="00F76221">
        <w:t>before</w:t>
      </w:r>
      <w:proofErr w:type="spellEnd"/>
      <w:r w:rsidRPr="00F76221">
        <w:t xml:space="preserve">, after, and </w:t>
      </w:r>
      <w:proofErr w:type="spellStart"/>
      <w:r w:rsidRPr="00F76221">
        <w:t>around</w:t>
      </w:r>
      <w:proofErr w:type="spellEnd"/>
      <w:r w:rsidRPr="00F76221">
        <w:t xml:space="preserve"> </w:t>
      </w:r>
      <w:proofErr w:type="spellStart"/>
      <w:r>
        <w:t>A</w:t>
      </w:r>
      <w:r w:rsidRPr="00F76221">
        <w:t>dvice</w:t>
      </w:r>
      <w:proofErr w:type="spellEnd"/>
      <w:r w:rsidRPr="00F76221">
        <w:t xml:space="preserve"> sotto forma di </w:t>
      </w:r>
      <w:proofErr w:type="spellStart"/>
      <w:r>
        <w:t>Interceptors</w:t>
      </w:r>
      <w:proofErr w:type="spellEnd"/>
      <w:r w:rsidRPr="00F76221">
        <w:t xml:space="preserve"> di metodi. Guice AOP utilizza l'intercettazione dei metodi piuttosto che la tessitura del </w:t>
      </w:r>
      <w:proofErr w:type="spellStart"/>
      <w:r w:rsidRPr="00F76221">
        <w:t>bytecode</w:t>
      </w:r>
      <w:proofErr w:type="spellEnd"/>
      <w:r w:rsidRPr="00F76221">
        <w:t xml:space="preserve">, che in alcuni casi può essere più semplice e veloce. L'integrazione con altre funzionalità di Guice, come l'iniezione di dipendenza e gli scope, è </w:t>
      </w:r>
      <w:r>
        <w:t xml:space="preserve">inoltre molto </w:t>
      </w:r>
      <w:r w:rsidRPr="00F76221">
        <w:t>semplice.</w:t>
      </w:r>
      <w:r>
        <w:t xml:space="preserve"> Seguendo la </w:t>
      </w:r>
      <w:hyperlink r:id="rId13" w:history="1">
        <w:r w:rsidRPr="00F76221">
          <w:rPr>
            <w:rStyle w:val="Hyperlink"/>
          </w:rPr>
          <w:t>guida ufficiale di Guice</w:t>
        </w:r>
      </w:hyperlink>
      <w:r>
        <w:t xml:space="preserve"> quello che si è fatto è </w:t>
      </w:r>
      <w:r w:rsidR="00212CE8">
        <w:t xml:space="preserve">stato </w:t>
      </w:r>
      <w:r w:rsidR="00350BE7">
        <w:t xml:space="preserve">anzitutto </w:t>
      </w:r>
      <w:r>
        <w:t>creare una annotazione custom come segue:</w:t>
      </w:r>
    </w:p>
    <w:p w14:paraId="111C2B31"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@BindingAnnotation</w:t>
      </w:r>
      <w:r w:rsidRPr="00212CE8">
        <w:rPr>
          <w:rFonts w:ascii="Courier New" w:hAnsi="Courier New" w:cs="Courier New"/>
          <w:color w:val="BABABA"/>
          <w:sz w:val="20"/>
          <w:szCs w:val="20"/>
        </w:rPr>
        <w:br/>
      </w:r>
      <w:r w:rsidRPr="00212CE8">
        <w:rPr>
          <w:rFonts w:ascii="Courier New" w:hAnsi="Courier New" w:cs="Courier New"/>
          <w:color w:val="7F7F7F"/>
          <w:sz w:val="20"/>
          <w:szCs w:val="20"/>
        </w:rPr>
        <w:t>@Target</w:t>
      </w:r>
      <w:r w:rsidRPr="00212CE8">
        <w:rPr>
          <w:rFonts w:ascii="Courier New" w:hAnsi="Courier New" w:cs="Courier New"/>
          <w:color w:val="BABABA"/>
          <w:sz w:val="20"/>
          <w:szCs w:val="20"/>
        </w:rPr>
        <w:t>(ElementType.METHOD)</w:t>
      </w:r>
      <w:r w:rsidRPr="00212CE8">
        <w:rPr>
          <w:rFonts w:ascii="Courier New" w:hAnsi="Courier New" w:cs="Courier New"/>
          <w:color w:val="BABABA"/>
          <w:sz w:val="20"/>
          <w:szCs w:val="20"/>
        </w:rPr>
        <w:br/>
      </w:r>
      <w:r w:rsidRPr="00212CE8">
        <w:rPr>
          <w:rFonts w:ascii="Courier New" w:hAnsi="Courier New" w:cs="Courier New"/>
          <w:color w:val="7F7F7F"/>
          <w:sz w:val="20"/>
          <w:szCs w:val="20"/>
        </w:rPr>
        <w:t>@Retention</w:t>
      </w:r>
      <w:r w:rsidRPr="00212CE8">
        <w:rPr>
          <w:rFonts w:ascii="Courier New" w:hAnsi="Courier New" w:cs="Courier New"/>
          <w:color w:val="BABABA"/>
          <w:sz w:val="20"/>
          <w:szCs w:val="20"/>
        </w:rPr>
        <w:t>(RetentionPolicy.RUNTIME)</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7F7F7F"/>
          <w:sz w:val="20"/>
          <w:szCs w:val="20"/>
        </w:rPr>
        <w:t>@interface</w:t>
      </w:r>
      <w:r w:rsidRPr="00212CE8">
        <w:rPr>
          <w:rFonts w:ascii="Courier New" w:hAnsi="Courier New" w:cs="Courier New"/>
          <w:color w:val="BABABA"/>
          <w:sz w:val="20"/>
          <w:szCs w:val="20"/>
        </w:rPr>
        <w:t xml:space="preserve"> LogPacket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w:t>
      </w:r>
    </w:p>
    <w:p w14:paraId="1CFE04D1" w14:textId="37061FD9" w:rsidR="00F76221" w:rsidRDefault="00212CE8" w:rsidP="0091484C">
      <w:r>
        <w:t>Poi si è proceduto ad applicarla a quei metodi che necessitavano dell’intervento dell’interceptor.</w:t>
      </w:r>
      <w:r w:rsidRPr="00212CE8">
        <w:t xml:space="preserve"> </w:t>
      </w:r>
      <w:r w:rsidRPr="00212CE8">
        <w:t xml:space="preserve">Quindi, </w:t>
      </w:r>
      <w:r>
        <w:t xml:space="preserve">si è proceduto </w:t>
      </w:r>
      <w:r w:rsidRPr="00212CE8">
        <w:t>defin</w:t>
      </w:r>
      <w:r>
        <w:t>endo</w:t>
      </w:r>
      <w:r w:rsidRPr="00212CE8">
        <w:t xml:space="preserve"> l'inter</w:t>
      </w:r>
      <w:r>
        <w:t xml:space="preserve">ceptor che </w:t>
      </w:r>
      <w:r w:rsidRPr="00212CE8">
        <w:t xml:space="preserve">implementa l'interfaccia </w:t>
      </w:r>
      <w:proofErr w:type="spellStart"/>
      <w:r w:rsidRPr="00212CE8">
        <w:rPr>
          <w:rFonts w:ascii="Courier New" w:hAnsi="Courier New" w:cs="Courier New"/>
          <w:sz w:val="20"/>
          <w:szCs w:val="20"/>
        </w:rPr>
        <w:t>MethodInterceptor</w:t>
      </w:r>
      <w:proofErr w:type="spellEnd"/>
      <w:r>
        <w:t xml:space="preserve">, come segue: </w:t>
      </w:r>
    </w:p>
    <w:p w14:paraId="7F091AC7"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@Singleton</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CB7832"/>
          <w:sz w:val="20"/>
          <w:szCs w:val="20"/>
        </w:rPr>
        <w:t>class</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PacketLoggerInterceptor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implements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MethodInterceptor</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@Inject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private</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IPacketLogger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logger</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@Override</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Object </w:t>
      </w:r>
      <w:proofErr w:type="spellStart"/>
      <w:r w:rsidRPr="00212CE8">
        <w:rPr>
          <w:rFonts w:ascii="Courier New" w:hAnsi="Courier New" w:cs="Courier New"/>
          <w:color w:val="BABABA"/>
          <w:sz w:val="20"/>
          <w:szCs w:val="20"/>
        </w:rPr>
        <w:t>invoke</w:t>
      </w:r>
      <w:proofErr w:type="spellEnd"/>
      <w:r w:rsidRPr="00212CE8">
        <w:rPr>
          <w:rFonts w:ascii="Courier New" w:hAnsi="Courier New" w:cs="Courier New"/>
          <w:color w:val="B9B9B9"/>
          <w:sz w:val="20"/>
          <w:szCs w:val="20"/>
        </w:rPr>
        <w:t>(</w:t>
      </w:r>
      <w:proofErr w:type="spellStart"/>
      <w:r w:rsidRPr="00212CE8">
        <w:rPr>
          <w:rFonts w:ascii="Courier New" w:hAnsi="Courier New" w:cs="Courier New"/>
          <w:color w:val="B9B9B9"/>
          <w:sz w:val="20"/>
          <w:szCs w:val="20"/>
        </w:rPr>
        <w:t>MethodInvocation</w:t>
      </w:r>
      <w:proofErr w:type="spellEnd"/>
      <w:r w:rsidRPr="00212CE8">
        <w:rPr>
          <w:rFonts w:ascii="Courier New" w:hAnsi="Courier New" w:cs="Courier New"/>
          <w:color w:val="B9B9B9"/>
          <w:sz w:val="20"/>
          <w:szCs w:val="20"/>
        </w:rPr>
        <w:t xml:space="preserve"> </w:t>
      </w:r>
      <w:proofErr w:type="spellStart"/>
      <w:r w:rsidRPr="00212CE8">
        <w:rPr>
          <w:rFonts w:ascii="Courier New" w:hAnsi="Courier New" w:cs="Courier New"/>
          <w:color w:val="B9B9B9"/>
          <w:sz w:val="20"/>
          <w:szCs w:val="20"/>
        </w:rPr>
        <w:t>invocation</w:t>
      </w:r>
      <w:proofErr w:type="spellEnd"/>
      <w:r w:rsidRPr="00212CE8">
        <w:rPr>
          <w:rFonts w:ascii="Courier New" w:hAnsi="Courier New" w:cs="Courier New"/>
          <w:color w:val="B9B9B9"/>
          <w:sz w:val="20"/>
          <w:szCs w:val="20"/>
        </w:rPr>
        <w:t>)</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throws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Throwable</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Object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invocation.proceed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if</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.class</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Boolean.class</w:t>
      </w:r>
      <w:proofErr w:type="spellEnd"/>
      <w:r w:rsidRPr="00212CE8">
        <w:rPr>
          <w:rFonts w:ascii="Courier New" w:hAnsi="Courier New" w:cs="Courier New"/>
          <w:color w:val="BABABA"/>
          <w:sz w:val="20"/>
          <w:szCs w:val="20"/>
        </w:rPr>
        <w: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 xml:space="preserve"> = (Boolean)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invocation.getArguments</w:t>
      </w:r>
      <w:proofErr w:type="spellEnd"/>
      <w:r w:rsidRPr="00212CE8">
        <w:rPr>
          <w:rFonts w:ascii="Courier New" w:hAnsi="Courier New" w:cs="Courier New"/>
          <w:color w:val="BABABA"/>
          <w:sz w:val="20"/>
          <w:szCs w:val="20"/>
        </w:rPr>
        <w:t>()[</w:t>
      </w:r>
      <w:r w:rsidRPr="00212CE8">
        <w:rPr>
          <w:rFonts w:ascii="Courier New" w:hAnsi="Courier New" w:cs="Courier New"/>
          <w:color w:val="6896BA"/>
          <w:sz w:val="20"/>
          <w:szCs w:val="20"/>
        </w:rPr>
        <w:t>0</w:t>
      </w:r>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CB7832"/>
          <w:sz w:val="20"/>
          <w:szCs w:val="20"/>
        </w:rPr>
        <w:t>this</w:t>
      </w:r>
      <w:r w:rsidRPr="00212CE8">
        <w:rPr>
          <w:rFonts w:ascii="Courier New" w:hAnsi="Courier New" w:cs="Courier New"/>
          <w:color w:val="BABABA"/>
          <w:sz w:val="20"/>
          <w:szCs w:val="20"/>
        </w:rPr>
        <w:t>.logger.logPacket</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return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w:t>
      </w:r>
    </w:p>
    <w:p w14:paraId="7C7C87CC" w14:textId="2CE14DA9" w:rsidR="00212CE8" w:rsidRDefault="00212CE8" w:rsidP="00212CE8">
      <w:r>
        <w:t xml:space="preserve">È interessante notare come questo sia l’unico caso in cui non avvenga l’iniezione delle dipendenze tramite Method Injection ma tramite Property Injection e questo è dovuto al fatto che l’interceptor come si vedrà tra poco non viene gestito da Guice quindi viene creato a mano, e il </w:t>
      </w:r>
      <w:r>
        <w:lastRenderedPageBreak/>
        <w:t xml:space="preserve">costruttore non essendo chiamato da Guice non premetterebbe l’iniezione delle dipendenze. Infine l’interceptor viene </w:t>
      </w:r>
      <w:r w:rsidR="00F8066A">
        <w:t>creato</w:t>
      </w:r>
      <w:r>
        <w:t>, viene richiesta l’iniezione delle sue dipendenze</w:t>
      </w:r>
      <w:r w:rsidR="00F8066A">
        <w:t xml:space="preserve"> e viene legato a uno specifico </w:t>
      </w:r>
      <w:proofErr w:type="spellStart"/>
      <w:r w:rsidR="00F8066A">
        <w:t>Matcher</w:t>
      </w:r>
      <w:proofErr w:type="spellEnd"/>
      <w:r w:rsidR="00F8066A">
        <w:t xml:space="preserve"> (che nella nomenclatura della AOP corrisponde a un Join Point) in un modulo Guice come fatto di seguito:</w:t>
      </w:r>
    </w:p>
    <w:p w14:paraId="4C37F8EC" w14:textId="4B34661A"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Pr="00F8066A">
        <w:rPr>
          <w:rFonts w:ascii="Courier New" w:hAnsi="Courier New" w:cs="Courier New"/>
          <w:color w:val="7F7F7F"/>
          <w:sz w:val="20"/>
          <w:szCs w:val="20"/>
        </w:rPr>
        <w:t>@Override</w:t>
      </w:r>
      <w:r w:rsidRPr="00F8066A">
        <w:rPr>
          <w:rFonts w:ascii="Courier New" w:hAnsi="Courier New" w:cs="Courier New"/>
          <w:color w:val="BABABA"/>
          <w:sz w:val="20"/>
          <w:szCs w:val="20"/>
        </w:rPr>
        <w:br/>
        <w:t xml:space="preserve">    </w:t>
      </w:r>
      <w:r w:rsidRPr="00F8066A">
        <w:rPr>
          <w:rFonts w:ascii="Courier New" w:hAnsi="Courier New" w:cs="Courier New"/>
          <w:color w:val="CB7832"/>
          <w:sz w:val="20"/>
          <w:szCs w:val="20"/>
        </w:rPr>
        <w:t>protected</w:t>
      </w:r>
      <w:r w:rsidRPr="00F8066A">
        <w:rPr>
          <w:rFonts w:ascii="Courier New" w:hAnsi="Courier New" w:cs="Courier New"/>
          <w:color w:val="BABABA"/>
          <w:sz w:val="20"/>
          <w:szCs w:val="20"/>
        </w:rPr>
        <w:t xml:space="preserve"> </w:t>
      </w:r>
      <w:r w:rsidRPr="00F8066A">
        <w:rPr>
          <w:rFonts w:ascii="Courier New" w:hAnsi="Courier New" w:cs="Courier New"/>
          <w:color w:val="CB7832"/>
          <w:sz w:val="20"/>
          <w:szCs w:val="20"/>
        </w:rPr>
        <w:t>void</w:t>
      </w:r>
      <w:r w:rsidRPr="00F8066A">
        <w:rPr>
          <w:rFonts w:ascii="Courier New" w:hAnsi="Courier New" w:cs="Courier New"/>
          <w:color w:val="BABABA"/>
          <w:sz w:val="20"/>
          <w:szCs w:val="20"/>
        </w:rPr>
        <w:t xml:space="preserve"> </w:t>
      </w:r>
      <w:proofErr w:type="gramStart"/>
      <w:r w:rsidRPr="00F8066A">
        <w:rPr>
          <w:rFonts w:ascii="Courier New" w:hAnsi="Courier New" w:cs="Courier New"/>
          <w:color w:val="BABABA"/>
          <w:sz w:val="20"/>
          <w:szCs w:val="20"/>
        </w:rPr>
        <w:t>configure</w:t>
      </w:r>
      <w:r w:rsidRPr="00F8066A">
        <w:rPr>
          <w:rFonts w:ascii="Courier New" w:hAnsi="Courier New" w:cs="Courier New"/>
          <w:color w:val="B9B9B9"/>
          <w:sz w:val="20"/>
          <w:szCs w:val="20"/>
        </w:rPr>
        <w:t>(</w:t>
      </w:r>
      <w:proofErr w:type="gramEnd"/>
      <w:r w:rsidRPr="00F8066A">
        <w:rPr>
          <w:rFonts w:ascii="Courier New" w:hAnsi="Courier New" w:cs="Courier New"/>
          <w:color w:val="B9B9B9"/>
          <w:sz w:val="20"/>
          <w:szCs w:val="20"/>
        </w:rPr>
        <w:t>)</w:t>
      </w:r>
      <w:r w:rsidRPr="00F8066A">
        <w:rPr>
          <w:rFonts w:ascii="Courier New" w:hAnsi="Courier New" w:cs="Courier New"/>
          <w:color w:val="BABABA"/>
          <w:sz w:val="20"/>
          <w:szCs w:val="20"/>
        </w:rPr>
        <w:t xml:space="preserve"> {</w:t>
      </w:r>
      <w:r w:rsidRPr="00F8066A">
        <w:rPr>
          <w:rFonts w:ascii="Courier New" w:hAnsi="Courier New" w:cs="Courier New"/>
          <w:color w:val="BABABA"/>
          <w:sz w:val="20"/>
          <w:szCs w:val="20"/>
        </w:rPr>
        <w:br/>
      </w:r>
      <w:r>
        <w:rPr>
          <w:rFonts w:ascii="Courier New" w:hAnsi="Courier New" w:cs="Courier New"/>
          <w:color w:val="BABABA"/>
          <w:sz w:val="20"/>
          <w:szCs w:val="20"/>
        </w:rPr>
        <w:t xml:space="preserve">        </w:t>
      </w:r>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PacketLoggerInterceptor interceptor = </w:t>
      </w:r>
    </w:p>
    <w:p w14:paraId="35AED531" w14:textId="77777777"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CB7832"/>
          <w:sz w:val="20"/>
          <w:szCs w:val="20"/>
        </w:rPr>
        <w:t>new</w:t>
      </w:r>
      <w:r>
        <w:rPr>
          <w:rFonts w:ascii="Courier New" w:hAnsi="Courier New" w:cs="Courier New"/>
          <w:color w:val="CB7832"/>
          <w:sz w:val="20"/>
          <w:szCs w:val="20"/>
        </w:rPr>
        <w:t xml:space="preserve"> </w:t>
      </w:r>
      <w:proofErr w:type="spellStart"/>
      <w:proofErr w:type="gramStart"/>
      <w:r w:rsidRPr="00F8066A">
        <w:rPr>
          <w:rFonts w:ascii="Courier New" w:hAnsi="Courier New" w:cs="Courier New"/>
          <w:color w:val="BABABA"/>
          <w:sz w:val="20"/>
          <w:szCs w:val="20"/>
        </w:rPr>
        <w:t>PacketLoggerInterceptor</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.requestInjection</w:t>
      </w:r>
      <w:proofErr w:type="spellEnd"/>
      <w:proofErr w:type="gramEnd"/>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.bindInterceptor</w:t>
      </w:r>
      <w:proofErr w:type="spellEnd"/>
      <w:proofErr w:type="gramEnd"/>
      <w:r w:rsidRPr="00F8066A">
        <w:rPr>
          <w:rFonts w:ascii="Courier New" w:hAnsi="Courier New" w:cs="Courier New"/>
          <w:color w:val="BABABA"/>
          <w:sz w:val="20"/>
          <w:szCs w:val="20"/>
        </w:rPr>
        <w:t>(</w:t>
      </w:r>
      <w:proofErr w:type="spellStart"/>
      <w:proofErr w:type="gramStart"/>
      <w:r w:rsidRPr="00F8066A">
        <w:rPr>
          <w:rFonts w:ascii="Courier New" w:hAnsi="Courier New" w:cs="Courier New"/>
          <w:color w:val="BABABA"/>
          <w:sz w:val="20"/>
          <w:szCs w:val="20"/>
        </w:rPr>
        <w:t>Matchers.any</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Pr>
          <w:rFonts w:ascii="Courier New" w:hAnsi="Courier New" w:cs="Courier New"/>
          <w:color w:val="BABABA"/>
          <w:sz w:val="20"/>
          <w:szCs w:val="20"/>
        </w:rPr>
        <w:t xml:space="preserve"> </w:t>
      </w:r>
    </w:p>
    <w:p w14:paraId="14E89385" w14:textId="4174F425"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F8066A">
        <w:rPr>
          <w:rFonts w:ascii="Courier New" w:hAnsi="Courier New" w:cs="Courier New"/>
          <w:color w:val="BABABA"/>
          <w:sz w:val="20"/>
          <w:szCs w:val="20"/>
        </w:rPr>
        <w:t>Matchers.annotatedWith</w:t>
      </w:r>
      <w:proofErr w:type="spellEnd"/>
      <w:r w:rsidRPr="00F8066A">
        <w:rPr>
          <w:rFonts w:ascii="Courier New" w:hAnsi="Courier New" w:cs="Courier New"/>
          <w:color w:val="BABABA"/>
          <w:sz w:val="20"/>
          <w:szCs w:val="20"/>
        </w:rPr>
        <w:t>(</w:t>
      </w:r>
      <w:proofErr w:type="spellStart"/>
      <w:r w:rsidRPr="00F8066A">
        <w:rPr>
          <w:rFonts w:ascii="Courier New" w:hAnsi="Courier New" w:cs="Courier New"/>
          <w:color w:val="BABABA"/>
          <w:sz w:val="20"/>
          <w:szCs w:val="20"/>
        </w:rPr>
        <w:t>LogPacket.class</w:t>
      </w:r>
      <w:proofErr w:type="spellEnd"/>
      <w:r w:rsidRPr="00F8066A">
        <w:rPr>
          <w:rFonts w:ascii="Courier New" w:hAnsi="Courier New" w:cs="Courier New"/>
          <w:color w:val="BABABA"/>
          <w:sz w:val="20"/>
          <w:szCs w:val="20"/>
        </w:rPr>
        <w:t xml:space="preserve">), </w:t>
      </w:r>
    </w:p>
    <w:p w14:paraId="63CBC944" w14:textId="5808C408" w:rsidR="00F8066A" w:rsidRP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gramStart"/>
      <w:r w:rsidRPr="00F8066A">
        <w:rPr>
          <w:rFonts w:ascii="Courier New" w:hAnsi="Courier New" w:cs="Courier New"/>
          <w:color w:val="BABABA"/>
          <w:sz w:val="20"/>
          <w:szCs w:val="20"/>
        </w:rPr>
        <w:t>  }</w:t>
      </w:r>
      <w:proofErr w:type="gramEnd"/>
    </w:p>
    <w:p w14:paraId="288E9B67" w14:textId="2ABE2626" w:rsidR="00F8066A" w:rsidRPr="00212CE8" w:rsidRDefault="00F8066A" w:rsidP="00212CE8">
      <w:r w:rsidRPr="00F8066A">
        <w:t xml:space="preserve">L'API di intercettazione dei metodi implementata da Guice fa parte di una specifica pubblica chiamata </w:t>
      </w:r>
      <w:hyperlink r:id="rId14" w:history="1">
        <w:r w:rsidRPr="00F8066A">
          <w:rPr>
            <w:rStyle w:val="Hyperlink"/>
          </w:rPr>
          <w:t>AOP Alliance</w:t>
        </w:r>
      </w:hyperlink>
      <w:r w:rsidRPr="00F8066A">
        <w:t>. Ciò rende possibile l'uso degli stessi intercettori in diversi framework.</w:t>
      </w:r>
    </w:p>
    <w:p w14:paraId="5AA91598" w14:textId="77777777" w:rsidR="00212CE8" w:rsidRDefault="00212CE8" w:rsidP="0091484C"/>
    <w:p w14:paraId="43F9A7A5" w14:textId="77777777" w:rsidR="00782287" w:rsidRDefault="00782287" w:rsidP="0091484C"/>
    <w:p w14:paraId="52266505" w14:textId="77777777" w:rsidR="00782287" w:rsidRDefault="00782287" w:rsidP="0091484C"/>
    <w:p w14:paraId="28859511" w14:textId="77777777" w:rsidR="00782287" w:rsidRDefault="00782287" w:rsidP="0091484C"/>
    <w:p w14:paraId="4FC42321" w14:textId="77777777" w:rsidR="00782287" w:rsidRDefault="00782287" w:rsidP="0091484C"/>
    <w:p w14:paraId="22BDF81E" w14:textId="77777777" w:rsidR="00782287" w:rsidRDefault="00782287" w:rsidP="0091484C"/>
    <w:p w14:paraId="1058F045" w14:textId="77777777" w:rsidR="00782287" w:rsidRDefault="00782287" w:rsidP="0091484C"/>
    <w:p w14:paraId="6E202B3C" w14:textId="77777777" w:rsidR="00782287" w:rsidRDefault="00782287" w:rsidP="0091484C"/>
    <w:p w14:paraId="7D694CAA" w14:textId="77777777" w:rsidR="00782287" w:rsidRDefault="00782287" w:rsidP="0091484C"/>
    <w:p w14:paraId="14D0C83A" w14:textId="77777777" w:rsidR="00782287" w:rsidRDefault="00782287" w:rsidP="0091484C"/>
    <w:p w14:paraId="52C4437D" w14:textId="77777777" w:rsidR="00782287" w:rsidRDefault="00782287" w:rsidP="0091484C"/>
    <w:p w14:paraId="0315123F" w14:textId="77777777" w:rsidR="00782287" w:rsidRDefault="00782287" w:rsidP="0091484C"/>
    <w:p w14:paraId="23A093F8" w14:textId="77777777" w:rsidR="00782287" w:rsidRDefault="00782287" w:rsidP="0091484C"/>
    <w:p w14:paraId="199C3931" w14:textId="50E0FA74" w:rsidR="00782287" w:rsidRPr="00521B44" w:rsidRDefault="00521B44" w:rsidP="00521B44">
      <w:pPr>
        <w:pStyle w:val="Heading1"/>
        <w:rPr>
          <w:rFonts w:ascii="Book Antiqua" w:hAnsi="Book Antiqua"/>
        </w:rPr>
      </w:pPr>
      <w:bookmarkStart w:id="5" w:name="_Toc202110686"/>
      <w:r w:rsidRPr="00521B44">
        <w:rPr>
          <w:rFonts w:ascii="Book Antiqua" w:hAnsi="Book Antiqua"/>
        </w:rPr>
        <w:lastRenderedPageBreak/>
        <w:t>Thread e Sincronizzazione</w:t>
      </w:r>
      <w:bookmarkEnd w:id="5"/>
    </w:p>
    <w:p w14:paraId="7FA56E84" w14:textId="77777777" w:rsidR="00532154" w:rsidRDefault="00532154" w:rsidP="0091484C"/>
    <w:p w14:paraId="40D3358F" w14:textId="77777777" w:rsidR="00532154" w:rsidRDefault="00532154" w:rsidP="0091484C"/>
    <w:p w14:paraId="68F6C365" w14:textId="77777777" w:rsidR="00532154" w:rsidRDefault="00532154" w:rsidP="0091484C"/>
    <w:p w14:paraId="3169C593" w14:textId="77777777" w:rsidR="00532154" w:rsidRDefault="00532154" w:rsidP="0091484C"/>
    <w:p w14:paraId="7CFE7BBC" w14:textId="77777777" w:rsidR="00532154" w:rsidRDefault="00532154" w:rsidP="0091484C"/>
    <w:p w14:paraId="657E7706" w14:textId="77777777" w:rsidR="00532154" w:rsidRPr="00DB5BFE" w:rsidRDefault="00532154" w:rsidP="0091484C"/>
    <w:p w14:paraId="2ABED185" w14:textId="77777777" w:rsidR="0091484C" w:rsidRDefault="0091484C" w:rsidP="0091484C"/>
    <w:p w14:paraId="60643621" w14:textId="77777777" w:rsidR="00C93EF9" w:rsidRDefault="00C93EF9" w:rsidP="0091484C"/>
    <w:p w14:paraId="114EE715" w14:textId="77777777" w:rsidR="00521B44" w:rsidRDefault="00521B44" w:rsidP="0091484C"/>
    <w:p w14:paraId="7964BE8A" w14:textId="77777777" w:rsidR="00521B44" w:rsidRDefault="00521B44" w:rsidP="0091484C"/>
    <w:p w14:paraId="7E145F62" w14:textId="77777777" w:rsidR="00521B44" w:rsidRDefault="00521B44" w:rsidP="0091484C"/>
    <w:p w14:paraId="40E23147" w14:textId="77777777" w:rsidR="00521B44" w:rsidRDefault="00521B44" w:rsidP="0091484C"/>
    <w:p w14:paraId="6D0BD598" w14:textId="77777777" w:rsidR="00521B44" w:rsidRDefault="00521B44" w:rsidP="0091484C"/>
    <w:p w14:paraId="17B3A728" w14:textId="77777777" w:rsidR="00521B44" w:rsidRDefault="00521B44" w:rsidP="0091484C"/>
    <w:p w14:paraId="47CC368D" w14:textId="77777777" w:rsidR="00521B44" w:rsidRDefault="00521B44" w:rsidP="0091484C"/>
    <w:p w14:paraId="0E4B90EC" w14:textId="77777777" w:rsidR="00521B44" w:rsidRDefault="00521B44" w:rsidP="0091484C"/>
    <w:p w14:paraId="0AFA2D70" w14:textId="77777777" w:rsidR="00521B44" w:rsidRDefault="00521B44" w:rsidP="0091484C"/>
    <w:p w14:paraId="66D8EA0F" w14:textId="77777777" w:rsidR="00521B44" w:rsidRDefault="00521B44" w:rsidP="0091484C"/>
    <w:p w14:paraId="0B4927A7" w14:textId="77777777" w:rsidR="00521B44" w:rsidRDefault="00521B44" w:rsidP="0091484C"/>
    <w:p w14:paraId="530AAD5B" w14:textId="77777777" w:rsidR="00521B44" w:rsidRDefault="00521B44" w:rsidP="0091484C"/>
    <w:p w14:paraId="33A3E848" w14:textId="77777777" w:rsidR="00521B44" w:rsidRDefault="00521B44" w:rsidP="0091484C"/>
    <w:p w14:paraId="2AF0FA11" w14:textId="77777777" w:rsidR="00521B44" w:rsidRPr="00DB5BFE" w:rsidRDefault="00521B44" w:rsidP="0091484C"/>
    <w:p w14:paraId="39DF33CE" w14:textId="710AFF93" w:rsidR="002D460B" w:rsidRPr="00DB5BFE" w:rsidRDefault="2BBC6E33" w:rsidP="1E86AA1F">
      <w:pPr>
        <w:pStyle w:val="Heading1"/>
        <w:spacing w:before="0" w:after="0"/>
        <w:rPr>
          <w:rFonts w:ascii="Book Antiqua" w:eastAsia="Book Antiqua" w:hAnsi="Book Antiqua" w:cs="Book Antiqua"/>
        </w:rPr>
      </w:pPr>
      <w:bookmarkStart w:id="6" w:name="_Toc202110687"/>
      <w:r w:rsidRPr="00DB5BFE">
        <w:rPr>
          <w:rFonts w:ascii="Book Antiqua" w:eastAsia="Book Antiqua" w:hAnsi="Book Antiqua" w:cs="Book Antiqua"/>
        </w:rPr>
        <w:lastRenderedPageBreak/>
        <w:t>Conclusioni</w:t>
      </w:r>
      <w:bookmarkEnd w:id="6"/>
    </w:p>
    <w:p w14:paraId="19530E8D" w14:textId="70355A95" w:rsidR="002D460B" w:rsidRPr="00DB5BFE" w:rsidRDefault="11D9BA8E" w:rsidP="1E86AA1F">
      <w:pPr>
        <w:rPr>
          <w:rFonts w:asciiTheme="minorHAnsi" w:eastAsiaTheme="minorEastAsia" w:hAnsiTheme="minorHAnsi" w:cstheme="minorBidi"/>
        </w:rPr>
      </w:pPr>
      <w:r w:rsidRPr="00DB5BFE">
        <w:t xml:space="preserve">L'analisi condotta ha evidenziato come l'uso dei design pattern possa migliorare significativamente la sicurezza di un'applicazione web, mitigando vulnerabilità come </w:t>
      </w:r>
      <w:r w:rsidR="71A0C25C" w:rsidRPr="00DB5BFE">
        <w:t xml:space="preserve">Broken Access Control, </w:t>
      </w:r>
      <w:r w:rsidRPr="00DB5BFE">
        <w:t>SQL Injection</w:t>
      </w:r>
      <w:r w:rsidR="27660A87" w:rsidRPr="00DB5BFE">
        <w:t xml:space="preserve">, Identification and Authentication Failures e </w:t>
      </w:r>
      <w:r w:rsidR="2ADEC8C3" w:rsidRPr="00DB5BFE">
        <w:t xml:space="preserve">Security Logging and Monitoring </w:t>
      </w:r>
      <w:proofErr w:type="gramStart"/>
      <w:r w:rsidR="2ADEC8C3" w:rsidRPr="00DB5BFE">
        <w:t>Failures</w:t>
      </w:r>
      <w:r w:rsidR="27660A87" w:rsidRPr="00DB5BFE">
        <w:t xml:space="preserve"> </w:t>
      </w:r>
      <w:r w:rsidRPr="00DB5BFE">
        <w:t>.</w:t>
      </w:r>
      <w:proofErr w:type="gramEnd"/>
      <w:r w:rsidRPr="00DB5BFE">
        <w:t xml:space="preserve"> Il confronto tra il progetto senza design pattern e quello con un'implementazione sicura ha dimostrato che l'adozione di pattern strutturati permette di prevenire attacchi e ridurre le superfici di rischio.</w:t>
      </w:r>
    </w:p>
    <w:p w14:paraId="42ABE418" w14:textId="20BE9BA3" w:rsidR="002D460B" w:rsidRPr="00DB5BFE" w:rsidRDefault="11D9BA8E" w:rsidP="1E86AA1F">
      <w:r w:rsidRPr="00DB5BFE">
        <w:t xml:space="preserve">Tuttavia, è importante sottolineare che i pattern da soli non garantiscono la sicurezza. Devono essere integrati all'interno di un approccio più ampio di security by design e defense in </w:t>
      </w:r>
      <w:proofErr w:type="spellStart"/>
      <w:r w:rsidRPr="00DB5BFE">
        <w:t>depth</w:t>
      </w:r>
      <w:proofErr w:type="spellEnd"/>
      <w:r w:rsidRPr="00DB5BFE">
        <w:t>, che preveda una gestione attenta delle credenziali, logging sicuro, monitoraggio continuo e aggiornamenti costanti. Solo attraverso un'architettura ben progettata e una strategia di sicurezza completa è possibile garantire un sistema robusto e resiliente agli attacchi.</w:t>
      </w:r>
    </w:p>
    <w:p w14:paraId="4171607A" w14:textId="5BAFFCE0" w:rsidR="002D460B" w:rsidRPr="00DB5BFE" w:rsidRDefault="11D9BA8E" w:rsidP="1E86AA1F">
      <w:r w:rsidRPr="00DB5BFE">
        <w:t>In sintesi, l'utilizzo dei design pattern rappresenta una best practice fondamentale nello sviluppo software sicuro, ma deve essere affiancato da una consapevolezza continua sulle minacce emergenti e da una strategia di protezione che combini più livelli di difesa.</w:t>
      </w:r>
    </w:p>
    <w:p w14:paraId="6F17B7A0" w14:textId="6B19B8BD" w:rsidR="002D460B" w:rsidRPr="00DB5BFE" w:rsidRDefault="002D460B" w:rsidP="1E86AA1F"/>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7" w:name="_Toc202110688"/>
      <w:r w:rsidRPr="00DB5BFE">
        <w:rPr>
          <w:rFonts w:ascii="Book Antiqua" w:eastAsia="Book Antiqua" w:hAnsi="Book Antiqua" w:cs="Book Antiqua"/>
          <w:color w:val="auto"/>
        </w:rPr>
        <w:lastRenderedPageBreak/>
        <w:t>Bibliografia</w:t>
      </w:r>
      <w:bookmarkEnd w:id="7"/>
    </w:p>
    <w:p w14:paraId="6395B380" w14:textId="16C0DD5B" w:rsidR="1E86AA1F" w:rsidRPr="00DB5BFE" w:rsidRDefault="1E86AA1F" w:rsidP="1E86AA1F"/>
    <w:p w14:paraId="6C2081B6" w14:textId="66F6C30D" w:rsidR="1D2EB3EB" w:rsidRPr="00DB5BFE" w:rsidRDefault="4E30B00D" w:rsidP="1E86AA1F">
      <w:pPr>
        <w:pStyle w:val="ListParagraph"/>
        <w:numPr>
          <w:ilvl w:val="0"/>
          <w:numId w:val="3"/>
        </w:numPr>
        <w:rPr>
          <w:color w:val="0F4761" w:themeColor="accent1" w:themeShade="BF"/>
          <w:u w:val="single"/>
        </w:rPr>
      </w:pPr>
      <w:r w:rsidRPr="00DB5BFE">
        <w:t xml:space="preserve">OWASP. “OWASP Top Ten: 2021”. </w:t>
      </w:r>
      <w:hyperlink r:id="rId15">
        <w:r w:rsidRPr="00DB5BFE">
          <w:t>https://owasp.org/Top10/</w:t>
        </w:r>
      </w:hyperlink>
    </w:p>
    <w:p w14:paraId="51B4D60C" w14:textId="428CB2C7" w:rsidR="1D2EB3EB" w:rsidRPr="00DB5BFE" w:rsidRDefault="4E30B00D" w:rsidP="1E86AA1F">
      <w:pPr>
        <w:pStyle w:val="ListParagraph"/>
        <w:numPr>
          <w:ilvl w:val="0"/>
          <w:numId w:val="3"/>
        </w:numPr>
      </w:pPr>
      <w:r w:rsidRPr="00DB5BFE">
        <w:t xml:space="preserve">AGID. “Linee guida per lo sviluppo del software sicuro”. </w:t>
      </w:r>
      <w:hyperlink r:id="rId16">
        <w:r w:rsidRPr="00DB5BFE">
          <w:rPr>
            <w:color w:val="0F4761" w:themeColor="accent1" w:themeShade="BF"/>
            <w:u w:val="single"/>
          </w:rPr>
          <w:t>https://www.agid.gov.it/it/sicurezza/cert-pa/linee-guida-sviluppo-del-software-sicuro</w:t>
        </w:r>
      </w:hyperlink>
    </w:p>
    <w:p w14:paraId="53C9F96B" w14:textId="2A35601C" w:rsidR="1D2EB3EB" w:rsidRPr="00DB5BFE" w:rsidRDefault="4E30B00D" w:rsidP="1E86AA1F">
      <w:pPr>
        <w:pStyle w:val="ListParagraph"/>
        <w:numPr>
          <w:ilvl w:val="0"/>
          <w:numId w:val="3"/>
        </w:numPr>
        <w:rPr>
          <w:color w:val="000000" w:themeColor="text1"/>
        </w:rPr>
      </w:pPr>
      <w:r w:rsidRPr="00DB5BFE">
        <w:t xml:space="preserve">Microsoft. “Microsoft Security Development Lifecycle (SDL)”. </w:t>
      </w:r>
      <w:hyperlink r:id="rId17">
        <w:r w:rsidRPr="00DB5BFE">
          <w:rPr>
            <w:rStyle w:val="Hyperlink"/>
            <w:color w:val="0F4761" w:themeColor="accent1" w:themeShade="BF"/>
          </w:rPr>
          <w:t>https://learn.microsoft.com/it-it/compliance/assurance/assurance-microsoft-security-development-lifecycle</w:t>
        </w:r>
      </w:hyperlink>
    </w:p>
    <w:p w14:paraId="10737F55" w14:textId="5EDE4196" w:rsidR="0F525BA8" w:rsidRPr="00DB5BFE" w:rsidRDefault="0F525BA8" w:rsidP="1E86AA1F">
      <w:pPr>
        <w:pStyle w:val="ListParagraph"/>
        <w:numPr>
          <w:ilvl w:val="0"/>
          <w:numId w:val="3"/>
        </w:numPr>
        <w:rPr>
          <w:u w:val="single"/>
        </w:rPr>
      </w:pPr>
      <w:r w:rsidRPr="00DB5BFE">
        <w:t xml:space="preserve">Port </w:t>
      </w:r>
      <w:proofErr w:type="spellStart"/>
      <w:r w:rsidRPr="00DB5BFE">
        <w:t>Swigger</w:t>
      </w:r>
      <w:proofErr w:type="spellEnd"/>
      <w:r w:rsidRPr="00DB5BFE">
        <w:t xml:space="preserve">. “Authentication </w:t>
      </w:r>
      <w:proofErr w:type="spellStart"/>
      <w:r w:rsidRPr="00DB5BFE">
        <w:t>vulnerabilities</w:t>
      </w:r>
      <w:proofErr w:type="spellEnd"/>
      <w:r w:rsidRPr="00DB5BFE">
        <w:t xml:space="preserve">”. </w:t>
      </w:r>
      <w:hyperlink r:id="rId18">
        <w:r w:rsidRPr="00DB5BFE">
          <w:rPr>
            <w:rStyle w:val="Hyperlink"/>
            <w:color w:val="0F4761" w:themeColor="accent1" w:themeShade="BF"/>
          </w:rPr>
          <w:t>https://portswigger.net/web-security/authentication</w:t>
        </w:r>
      </w:hyperlink>
    </w:p>
    <w:p w14:paraId="63A0501E" w14:textId="044E6DDA" w:rsidR="0E5F5ED8" w:rsidRPr="00EA08FC" w:rsidRDefault="0E5F5ED8" w:rsidP="1E86AA1F">
      <w:pPr>
        <w:pStyle w:val="ListParagraph"/>
        <w:numPr>
          <w:ilvl w:val="0"/>
          <w:numId w:val="3"/>
        </w:numPr>
        <w:rPr>
          <w:u w:val="single"/>
          <w:lang w:val="en-GB"/>
        </w:rPr>
      </w:pPr>
      <w:r w:rsidRPr="00DB5BFE">
        <w:t xml:space="preserve">Port </w:t>
      </w:r>
      <w:proofErr w:type="spellStart"/>
      <w:r w:rsidRPr="00DB5BFE">
        <w:t>Swigger</w:t>
      </w:r>
      <w:proofErr w:type="spellEnd"/>
      <w:r w:rsidRPr="00DB5BFE">
        <w:t>. “SQL injection”.</w:t>
      </w:r>
      <w:r w:rsidRPr="00DB5BFE">
        <w:rPr>
          <w:u w:val="single"/>
        </w:rPr>
        <w:t xml:space="preserve"> </w:t>
      </w:r>
      <w:hyperlink r:id="rId19" w:anchor="what-is-sql-injection-sqli">
        <w:r w:rsidRPr="00DB5BFE">
          <w:rPr>
            <w:rStyle w:val="Hyperlink"/>
            <w:color w:val="0F4761" w:themeColor="accent1" w:themeShade="BF"/>
          </w:rPr>
          <w:t>https://portswigger.net/web-security/sql-injection#what-is-sql-injection-sqli</w:t>
        </w:r>
      </w:hyperlink>
    </w:p>
    <w:sectPr w:rsidR="0E5F5ED8" w:rsidRPr="00EA08FC" w:rsidSect="00EA5E43">
      <w:footerReference w:type="default" r:id="rId20"/>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157BA7" w14:textId="77777777" w:rsidR="004F0BF3" w:rsidRPr="00DB5BFE" w:rsidRDefault="004F0BF3">
      <w:pPr>
        <w:spacing w:after="0" w:line="240" w:lineRule="auto"/>
      </w:pPr>
      <w:r w:rsidRPr="00DB5BFE">
        <w:separator/>
      </w:r>
    </w:p>
  </w:endnote>
  <w:endnote w:type="continuationSeparator" w:id="0">
    <w:p w14:paraId="79D4FFA3" w14:textId="77777777" w:rsidR="004F0BF3" w:rsidRPr="00DB5BFE" w:rsidRDefault="004F0BF3">
      <w:pPr>
        <w:spacing w:after="0" w:line="240" w:lineRule="auto"/>
      </w:pPr>
      <w:r w:rsidRPr="00DB5BFE">
        <w:continuationSeparator/>
      </w:r>
    </w:p>
  </w:endnote>
  <w:endnote w:type="continuationNotice" w:id="1">
    <w:p w14:paraId="2E15399F" w14:textId="77777777" w:rsidR="004F0BF3" w:rsidRPr="00DB5BFE" w:rsidRDefault="004F0B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7A42E" w14:textId="77777777" w:rsidR="004F0BF3" w:rsidRPr="00DB5BFE" w:rsidRDefault="004F0BF3">
      <w:pPr>
        <w:spacing w:after="0" w:line="240" w:lineRule="auto"/>
      </w:pPr>
      <w:r w:rsidRPr="00DB5BFE">
        <w:separator/>
      </w:r>
    </w:p>
  </w:footnote>
  <w:footnote w:type="continuationSeparator" w:id="0">
    <w:p w14:paraId="08ED84DC" w14:textId="77777777" w:rsidR="004F0BF3" w:rsidRPr="00DB5BFE" w:rsidRDefault="004F0BF3">
      <w:pPr>
        <w:spacing w:after="0" w:line="240" w:lineRule="auto"/>
      </w:pPr>
      <w:r w:rsidRPr="00DB5BFE">
        <w:continuationSeparator/>
      </w:r>
    </w:p>
  </w:footnote>
  <w:footnote w:type="continuationNotice" w:id="1">
    <w:p w14:paraId="1C141193" w14:textId="77777777" w:rsidR="004F0BF3" w:rsidRPr="00DB5BFE" w:rsidRDefault="004F0BF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2"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3"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4"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5"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6"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7"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8"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9"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0"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1"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2"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3"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4"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5"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6"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7"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8"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19"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0"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1"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2"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3"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4"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5"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6"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7"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28"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29"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0"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1"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2"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3"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4"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5"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6"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7"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38"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39"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2"/>
  </w:num>
  <w:num w:numId="2" w16cid:durableId="1397122594">
    <w:abstractNumId w:val="30"/>
  </w:num>
  <w:num w:numId="3" w16cid:durableId="1059133153">
    <w:abstractNumId w:val="5"/>
  </w:num>
  <w:num w:numId="4" w16cid:durableId="263735064">
    <w:abstractNumId w:val="25"/>
  </w:num>
  <w:num w:numId="5" w16cid:durableId="994341424">
    <w:abstractNumId w:val="31"/>
  </w:num>
  <w:num w:numId="6" w16cid:durableId="1445809309">
    <w:abstractNumId w:val="6"/>
  </w:num>
  <w:num w:numId="7" w16cid:durableId="876893509">
    <w:abstractNumId w:val="8"/>
  </w:num>
  <w:num w:numId="8" w16cid:durableId="1446996856">
    <w:abstractNumId w:val="32"/>
  </w:num>
  <w:num w:numId="9" w16cid:durableId="634532661">
    <w:abstractNumId w:val="9"/>
  </w:num>
  <w:num w:numId="10" w16cid:durableId="954749476">
    <w:abstractNumId w:val="28"/>
  </w:num>
  <w:num w:numId="11" w16cid:durableId="893781428">
    <w:abstractNumId w:val="11"/>
  </w:num>
  <w:num w:numId="12" w16cid:durableId="1402558392">
    <w:abstractNumId w:val="19"/>
  </w:num>
  <w:num w:numId="13" w16cid:durableId="1502235360">
    <w:abstractNumId w:val="33"/>
  </w:num>
  <w:num w:numId="14" w16cid:durableId="487985871">
    <w:abstractNumId w:val="36"/>
  </w:num>
  <w:num w:numId="15" w16cid:durableId="1866213917">
    <w:abstractNumId w:val="10"/>
  </w:num>
  <w:num w:numId="16" w16cid:durableId="994526704">
    <w:abstractNumId w:val="24"/>
  </w:num>
  <w:num w:numId="17" w16cid:durableId="834808957">
    <w:abstractNumId w:val="38"/>
  </w:num>
  <w:num w:numId="18" w16cid:durableId="456871571">
    <w:abstractNumId w:val="18"/>
  </w:num>
  <w:num w:numId="19" w16cid:durableId="47384870">
    <w:abstractNumId w:val="0"/>
  </w:num>
  <w:num w:numId="20" w16cid:durableId="2043939825">
    <w:abstractNumId w:val="21"/>
  </w:num>
  <w:num w:numId="21" w16cid:durableId="1769540306">
    <w:abstractNumId w:val="3"/>
  </w:num>
  <w:num w:numId="22" w16cid:durableId="760561532">
    <w:abstractNumId w:val="13"/>
  </w:num>
  <w:num w:numId="23" w16cid:durableId="528638659">
    <w:abstractNumId w:val="17"/>
  </w:num>
  <w:num w:numId="24" w16cid:durableId="1620447981">
    <w:abstractNumId w:val="27"/>
  </w:num>
  <w:num w:numId="25" w16cid:durableId="810563517">
    <w:abstractNumId w:val="20"/>
  </w:num>
  <w:num w:numId="26" w16cid:durableId="1641961851">
    <w:abstractNumId w:val="15"/>
  </w:num>
  <w:num w:numId="27" w16cid:durableId="834809103">
    <w:abstractNumId w:val="7"/>
  </w:num>
  <w:num w:numId="28" w16cid:durableId="1640261001">
    <w:abstractNumId w:val="34"/>
  </w:num>
  <w:num w:numId="29" w16cid:durableId="1359551410">
    <w:abstractNumId w:val="16"/>
  </w:num>
  <w:num w:numId="30" w16cid:durableId="1929187879">
    <w:abstractNumId w:val="22"/>
  </w:num>
  <w:num w:numId="31" w16cid:durableId="1151561789">
    <w:abstractNumId w:val="23"/>
  </w:num>
  <w:num w:numId="32" w16cid:durableId="2038003389">
    <w:abstractNumId w:val="2"/>
  </w:num>
  <w:num w:numId="33" w16cid:durableId="544370942">
    <w:abstractNumId w:val="35"/>
  </w:num>
  <w:num w:numId="34" w16cid:durableId="1728260835">
    <w:abstractNumId w:val="26"/>
  </w:num>
  <w:num w:numId="35" w16cid:durableId="1520004202">
    <w:abstractNumId w:val="39"/>
  </w:num>
  <w:num w:numId="36" w16cid:durableId="654527223">
    <w:abstractNumId w:val="29"/>
  </w:num>
  <w:num w:numId="37" w16cid:durableId="764880509">
    <w:abstractNumId w:val="1"/>
  </w:num>
  <w:num w:numId="38" w16cid:durableId="589193690">
    <w:abstractNumId w:val="37"/>
  </w:num>
  <w:num w:numId="39" w16cid:durableId="1639920675">
    <w:abstractNumId w:val="14"/>
  </w:num>
  <w:num w:numId="40" w16cid:durableId="699362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15908"/>
    <w:rsid w:val="000206B3"/>
    <w:rsid w:val="00025BD7"/>
    <w:rsid w:val="0004336A"/>
    <w:rsid w:val="00046013"/>
    <w:rsid w:val="0006029F"/>
    <w:rsid w:val="000A7C87"/>
    <w:rsid w:val="000C0423"/>
    <w:rsid w:val="000D204C"/>
    <w:rsid w:val="000D26ED"/>
    <w:rsid w:val="00122D3F"/>
    <w:rsid w:val="00124051"/>
    <w:rsid w:val="001451F6"/>
    <w:rsid w:val="00157302"/>
    <w:rsid w:val="00197250"/>
    <w:rsid w:val="001A20D0"/>
    <w:rsid w:val="002018F2"/>
    <w:rsid w:val="002100D5"/>
    <w:rsid w:val="00212CE8"/>
    <w:rsid w:val="00227154"/>
    <w:rsid w:val="00235449"/>
    <w:rsid w:val="00290A0E"/>
    <w:rsid w:val="00291832"/>
    <w:rsid w:val="002A0833"/>
    <w:rsid w:val="002A7C80"/>
    <w:rsid w:val="002B6D5E"/>
    <w:rsid w:val="002D460B"/>
    <w:rsid w:val="00334FEC"/>
    <w:rsid w:val="00350BE7"/>
    <w:rsid w:val="00350D60"/>
    <w:rsid w:val="00387C97"/>
    <w:rsid w:val="003A02C7"/>
    <w:rsid w:val="003A24AD"/>
    <w:rsid w:val="003B369F"/>
    <w:rsid w:val="003C1470"/>
    <w:rsid w:val="003D3623"/>
    <w:rsid w:val="003D54E4"/>
    <w:rsid w:val="00424D4A"/>
    <w:rsid w:val="00497549"/>
    <w:rsid w:val="004B0D01"/>
    <w:rsid w:val="004C62F1"/>
    <w:rsid w:val="004D37A1"/>
    <w:rsid w:val="004F0BF3"/>
    <w:rsid w:val="00521B44"/>
    <w:rsid w:val="00532154"/>
    <w:rsid w:val="00542CD1"/>
    <w:rsid w:val="005674D5"/>
    <w:rsid w:val="005708CE"/>
    <w:rsid w:val="00576851"/>
    <w:rsid w:val="005819FB"/>
    <w:rsid w:val="00587C30"/>
    <w:rsid w:val="005B1F67"/>
    <w:rsid w:val="005B7B57"/>
    <w:rsid w:val="005C5E95"/>
    <w:rsid w:val="005D3DD7"/>
    <w:rsid w:val="005E2C99"/>
    <w:rsid w:val="005F1200"/>
    <w:rsid w:val="005F1CAC"/>
    <w:rsid w:val="005F4470"/>
    <w:rsid w:val="00602C73"/>
    <w:rsid w:val="006077D6"/>
    <w:rsid w:val="00666A31"/>
    <w:rsid w:val="006700F8"/>
    <w:rsid w:val="00686722"/>
    <w:rsid w:val="00687C30"/>
    <w:rsid w:val="006A7B03"/>
    <w:rsid w:val="00701FEC"/>
    <w:rsid w:val="00703231"/>
    <w:rsid w:val="0070570E"/>
    <w:rsid w:val="0071233B"/>
    <w:rsid w:val="00757A91"/>
    <w:rsid w:val="007811A6"/>
    <w:rsid w:val="00782287"/>
    <w:rsid w:val="007C0B01"/>
    <w:rsid w:val="007C1978"/>
    <w:rsid w:val="007C3F28"/>
    <w:rsid w:val="007D57CF"/>
    <w:rsid w:val="007D7B67"/>
    <w:rsid w:val="007E16B5"/>
    <w:rsid w:val="007E7A53"/>
    <w:rsid w:val="007F34AB"/>
    <w:rsid w:val="007F63B7"/>
    <w:rsid w:val="00816600"/>
    <w:rsid w:val="008313E2"/>
    <w:rsid w:val="00834001"/>
    <w:rsid w:val="008353A8"/>
    <w:rsid w:val="00836537"/>
    <w:rsid w:val="00841A77"/>
    <w:rsid w:val="00844075"/>
    <w:rsid w:val="008746C7"/>
    <w:rsid w:val="00892CB9"/>
    <w:rsid w:val="008942C9"/>
    <w:rsid w:val="008A7E6F"/>
    <w:rsid w:val="008E3510"/>
    <w:rsid w:val="008F7A5E"/>
    <w:rsid w:val="0091484C"/>
    <w:rsid w:val="009400BE"/>
    <w:rsid w:val="0094782B"/>
    <w:rsid w:val="00965270"/>
    <w:rsid w:val="009656BD"/>
    <w:rsid w:val="00971742"/>
    <w:rsid w:val="00982A89"/>
    <w:rsid w:val="009B0CE2"/>
    <w:rsid w:val="009D526E"/>
    <w:rsid w:val="009F2BBB"/>
    <w:rsid w:val="00A01F49"/>
    <w:rsid w:val="00A13A18"/>
    <w:rsid w:val="00A4410B"/>
    <w:rsid w:val="00A525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765EB"/>
    <w:rsid w:val="00B9099D"/>
    <w:rsid w:val="00BB3170"/>
    <w:rsid w:val="00BB67B2"/>
    <w:rsid w:val="00BD1CA3"/>
    <w:rsid w:val="00BF621B"/>
    <w:rsid w:val="00C1414C"/>
    <w:rsid w:val="00C3254F"/>
    <w:rsid w:val="00C61214"/>
    <w:rsid w:val="00C6366C"/>
    <w:rsid w:val="00C651BD"/>
    <w:rsid w:val="00C91659"/>
    <w:rsid w:val="00C92CA4"/>
    <w:rsid w:val="00C93EF9"/>
    <w:rsid w:val="00C95B6C"/>
    <w:rsid w:val="00CA6AB7"/>
    <w:rsid w:val="00CC68FB"/>
    <w:rsid w:val="00D163D7"/>
    <w:rsid w:val="00D16765"/>
    <w:rsid w:val="00D20A2C"/>
    <w:rsid w:val="00D21CF0"/>
    <w:rsid w:val="00D23E54"/>
    <w:rsid w:val="00D24DC9"/>
    <w:rsid w:val="00D32F21"/>
    <w:rsid w:val="00D37FA0"/>
    <w:rsid w:val="00D862F1"/>
    <w:rsid w:val="00DA5E7D"/>
    <w:rsid w:val="00DB21D9"/>
    <w:rsid w:val="00DB3451"/>
    <w:rsid w:val="00DB5BFE"/>
    <w:rsid w:val="00DB6EC1"/>
    <w:rsid w:val="00DC2C8F"/>
    <w:rsid w:val="00DC646C"/>
    <w:rsid w:val="00DD0D43"/>
    <w:rsid w:val="00DE58B2"/>
    <w:rsid w:val="00E06FF8"/>
    <w:rsid w:val="00E1343D"/>
    <w:rsid w:val="00E349BA"/>
    <w:rsid w:val="00E63B5F"/>
    <w:rsid w:val="00E8279F"/>
    <w:rsid w:val="00EA08FC"/>
    <w:rsid w:val="00EA5E43"/>
    <w:rsid w:val="00EA7C57"/>
    <w:rsid w:val="00EB0742"/>
    <w:rsid w:val="00EC2EB6"/>
    <w:rsid w:val="00EC7B78"/>
    <w:rsid w:val="00F02EB1"/>
    <w:rsid w:val="00F215B9"/>
    <w:rsid w:val="00F27086"/>
    <w:rsid w:val="00F355BF"/>
    <w:rsid w:val="00F54212"/>
    <w:rsid w:val="00F76221"/>
    <w:rsid w:val="00F8066A"/>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 w:type="character" w:styleId="UnresolvedMention">
    <w:name w:val="Unresolved Mention"/>
    <w:basedOn w:val="DefaultParagraphFont"/>
    <w:uiPriority w:val="99"/>
    <w:semiHidden/>
    <w:unhideWhenUsed/>
    <w:rsid w:val="00F7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529">
      <w:bodyDiv w:val="1"/>
      <w:marLeft w:val="0"/>
      <w:marRight w:val="0"/>
      <w:marTop w:val="0"/>
      <w:marBottom w:val="0"/>
      <w:divBdr>
        <w:top w:val="none" w:sz="0" w:space="0" w:color="auto"/>
        <w:left w:val="none" w:sz="0" w:space="0" w:color="auto"/>
        <w:bottom w:val="none" w:sz="0" w:space="0" w:color="auto"/>
        <w:right w:val="none" w:sz="0" w:space="0" w:color="auto"/>
      </w:divBdr>
      <w:divsChild>
        <w:div w:id="349574779">
          <w:marLeft w:val="0"/>
          <w:marRight w:val="0"/>
          <w:marTop w:val="0"/>
          <w:marBottom w:val="0"/>
          <w:divBdr>
            <w:top w:val="none" w:sz="0" w:space="0" w:color="auto"/>
            <w:left w:val="none" w:sz="0" w:space="0" w:color="auto"/>
            <w:bottom w:val="none" w:sz="0" w:space="0" w:color="auto"/>
            <w:right w:val="none" w:sz="0" w:space="0" w:color="auto"/>
          </w:divBdr>
          <w:divsChild>
            <w:div w:id="1298103208">
              <w:marLeft w:val="0"/>
              <w:marRight w:val="0"/>
              <w:marTop w:val="0"/>
              <w:marBottom w:val="0"/>
              <w:divBdr>
                <w:top w:val="none" w:sz="0" w:space="0" w:color="auto"/>
                <w:left w:val="none" w:sz="0" w:space="0" w:color="auto"/>
                <w:bottom w:val="none" w:sz="0" w:space="0" w:color="auto"/>
                <w:right w:val="none" w:sz="0" w:space="0" w:color="auto"/>
              </w:divBdr>
            </w:div>
            <w:div w:id="292953373">
              <w:marLeft w:val="0"/>
              <w:marRight w:val="0"/>
              <w:marTop w:val="0"/>
              <w:marBottom w:val="0"/>
              <w:divBdr>
                <w:top w:val="none" w:sz="0" w:space="0" w:color="auto"/>
                <w:left w:val="none" w:sz="0" w:space="0" w:color="auto"/>
                <w:bottom w:val="none" w:sz="0" w:space="0" w:color="auto"/>
                <w:right w:val="none" w:sz="0" w:space="0" w:color="auto"/>
              </w:divBdr>
            </w:div>
            <w:div w:id="1847591505">
              <w:marLeft w:val="0"/>
              <w:marRight w:val="0"/>
              <w:marTop w:val="0"/>
              <w:marBottom w:val="0"/>
              <w:divBdr>
                <w:top w:val="none" w:sz="0" w:space="0" w:color="auto"/>
                <w:left w:val="none" w:sz="0" w:space="0" w:color="auto"/>
                <w:bottom w:val="none" w:sz="0" w:space="0" w:color="auto"/>
                <w:right w:val="none" w:sz="0" w:space="0" w:color="auto"/>
              </w:divBdr>
            </w:div>
            <w:div w:id="1814642218">
              <w:marLeft w:val="0"/>
              <w:marRight w:val="0"/>
              <w:marTop w:val="0"/>
              <w:marBottom w:val="0"/>
              <w:divBdr>
                <w:top w:val="none" w:sz="0" w:space="0" w:color="auto"/>
                <w:left w:val="none" w:sz="0" w:space="0" w:color="auto"/>
                <w:bottom w:val="none" w:sz="0" w:space="0" w:color="auto"/>
                <w:right w:val="none" w:sz="0" w:space="0" w:color="auto"/>
              </w:divBdr>
            </w:div>
            <w:div w:id="2104641744">
              <w:marLeft w:val="0"/>
              <w:marRight w:val="0"/>
              <w:marTop w:val="0"/>
              <w:marBottom w:val="0"/>
              <w:divBdr>
                <w:top w:val="none" w:sz="0" w:space="0" w:color="auto"/>
                <w:left w:val="none" w:sz="0" w:space="0" w:color="auto"/>
                <w:bottom w:val="none" w:sz="0" w:space="0" w:color="auto"/>
                <w:right w:val="none" w:sz="0" w:space="0" w:color="auto"/>
              </w:divBdr>
            </w:div>
            <w:div w:id="56558165">
              <w:marLeft w:val="0"/>
              <w:marRight w:val="0"/>
              <w:marTop w:val="0"/>
              <w:marBottom w:val="0"/>
              <w:divBdr>
                <w:top w:val="none" w:sz="0" w:space="0" w:color="auto"/>
                <w:left w:val="none" w:sz="0" w:space="0" w:color="auto"/>
                <w:bottom w:val="none" w:sz="0" w:space="0" w:color="auto"/>
                <w:right w:val="none" w:sz="0" w:space="0" w:color="auto"/>
              </w:divBdr>
            </w:div>
            <w:div w:id="1987665058">
              <w:marLeft w:val="0"/>
              <w:marRight w:val="0"/>
              <w:marTop w:val="0"/>
              <w:marBottom w:val="0"/>
              <w:divBdr>
                <w:top w:val="none" w:sz="0" w:space="0" w:color="auto"/>
                <w:left w:val="none" w:sz="0" w:space="0" w:color="auto"/>
                <w:bottom w:val="none" w:sz="0" w:space="0" w:color="auto"/>
                <w:right w:val="none" w:sz="0" w:space="0" w:color="auto"/>
              </w:divBdr>
            </w:div>
            <w:div w:id="1262835334">
              <w:marLeft w:val="0"/>
              <w:marRight w:val="0"/>
              <w:marTop w:val="0"/>
              <w:marBottom w:val="0"/>
              <w:divBdr>
                <w:top w:val="none" w:sz="0" w:space="0" w:color="auto"/>
                <w:left w:val="none" w:sz="0" w:space="0" w:color="auto"/>
                <w:bottom w:val="none" w:sz="0" w:space="0" w:color="auto"/>
                <w:right w:val="none" w:sz="0" w:space="0" w:color="auto"/>
              </w:divBdr>
            </w:div>
            <w:div w:id="1680541811">
              <w:marLeft w:val="0"/>
              <w:marRight w:val="0"/>
              <w:marTop w:val="0"/>
              <w:marBottom w:val="0"/>
              <w:divBdr>
                <w:top w:val="none" w:sz="0" w:space="0" w:color="auto"/>
                <w:left w:val="none" w:sz="0" w:space="0" w:color="auto"/>
                <w:bottom w:val="none" w:sz="0" w:space="0" w:color="auto"/>
                <w:right w:val="none" w:sz="0" w:space="0" w:color="auto"/>
              </w:divBdr>
            </w:div>
            <w:div w:id="609897746">
              <w:marLeft w:val="0"/>
              <w:marRight w:val="0"/>
              <w:marTop w:val="0"/>
              <w:marBottom w:val="0"/>
              <w:divBdr>
                <w:top w:val="none" w:sz="0" w:space="0" w:color="auto"/>
                <w:left w:val="none" w:sz="0" w:space="0" w:color="auto"/>
                <w:bottom w:val="none" w:sz="0" w:space="0" w:color="auto"/>
                <w:right w:val="none" w:sz="0" w:space="0" w:color="auto"/>
              </w:divBdr>
            </w:div>
            <w:div w:id="1126238110">
              <w:marLeft w:val="0"/>
              <w:marRight w:val="0"/>
              <w:marTop w:val="0"/>
              <w:marBottom w:val="0"/>
              <w:divBdr>
                <w:top w:val="none" w:sz="0" w:space="0" w:color="auto"/>
                <w:left w:val="none" w:sz="0" w:space="0" w:color="auto"/>
                <w:bottom w:val="none" w:sz="0" w:space="0" w:color="auto"/>
                <w:right w:val="none" w:sz="0" w:space="0" w:color="auto"/>
              </w:divBdr>
            </w:div>
            <w:div w:id="1396129452">
              <w:marLeft w:val="0"/>
              <w:marRight w:val="0"/>
              <w:marTop w:val="0"/>
              <w:marBottom w:val="0"/>
              <w:divBdr>
                <w:top w:val="none" w:sz="0" w:space="0" w:color="auto"/>
                <w:left w:val="none" w:sz="0" w:space="0" w:color="auto"/>
                <w:bottom w:val="none" w:sz="0" w:space="0" w:color="auto"/>
                <w:right w:val="none" w:sz="0" w:space="0" w:color="auto"/>
              </w:divBdr>
            </w:div>
            <w:div w:id="1643265940">
              <w:marLeft w:val="0"/>
              <w:marRight w:val="0"/>
              <w:marTop w:val="0"/>
              <w:marBottom w:val="0"/>
              <w:divBdr>
                <w:top w:val="none" w:sz="0" w:space="0" w:color="auto"/>
                <w:left w:val="none" w:sz="0" w:space="0" w:color="auto"/>
                <w:bottom w:val="none" w:sz="0" w:space="0" w:color="auto"/>
                <w:right w:val="none" w:sz="0" w:space="0" w:color="auto"/>
              </w:divBdr>
            </w:div>
            <w:div w:id="8379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347">
      <w:bodyDiv w:val="1"/>
      <w:marLeft w:val="0"/>
      <w:marRight w:val="0"/>
      <w:marTop w:val="0"/>
      <w:marBottom w:val="0"/>
      <w:divBdr>
        <w:top w:val="none" w:sz="0" w:space="0" w:color="auto"/>
        <w:left w:val="none" w:sz="0" w:space="0" w:color="auto"/>
        <w:bottom w:val="none" w:sz="0" w:space="0" w:color="auto"/>
        <w:right w:val="none" w:sz="0" w:space="0" w:color="auto"/>
      </w:divBdr>
      <w:divsChild>
        <w:div w:id="1398630871">
          <w:marLeft w:val="0"/>
          <w:marRight w:val="0"/>
          <w:marTop w:val="0"/>
          <w:marBottom w:val="0"/>
          <w:divBdr>
            <w:top w:val="none" w:sz="0" w:space="0" w:color="auto"/>
            <w:left w:val="none" w:sz="0" w:space="0" w:color="auto"/>
            <w:bottom w:val="none" w:sz="0" w:space="0" w:color="auto"/>
            <w:right w:val="none" w:sz="0" w:space="0" w:color="auto"/>
          </w:divBdr>
          <w:divsChild>
            <w:div w:id="55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325">
      <w:bodyDiv w:val="1"/>
      <w:marLeft w:val="0"/>
      <w:marRight w:val="0"/>
      <w:marTop w:val="0"/>
      <w:marBottom w:val="0"/>
      <w:divBdr>
        <w:top w:val="none" w:sz="0" w:space="0" w:color="auto"/>
        <w:left w:val="none" w:sz="0" w:space="0" w:color="auto"/>
        <w:bottom w:val="none" w:sz="0" w:space="0" w:color="auto"/>
        <w:right w:val="none" w:sz="0" w:space="0" w:color="auto"/>
      </w:divBdr>
      <w:divsChild>
        <w:div w:id="866220024">
          <w:marLeft w:val="0"/>
          <w:marRight w:val="0"/>
          <w:marTop w:val="0"/>
          <w:marBottom w:val="0"/>
          <w:divBdr>
            <w:top w:val="none" w:sz="0" w:space="0" w:color="auto"/>
            <w:left w:val="none" w:sz="0" w:space="0" w:color="auto"/>
            <w:bottom w:val="none" w:sz="0" w:space="0" w:color="auto"/>
            <w:right w:val="none" w:sz="0" w:space="0" w:color="auto"/>
          </w:divBdr>
          <w:divsChild>
            <w:div w:id="1600674690">
              <w:marLeft w:val="0"/>
              <w:marRight w:val="0"/>
              <w:marTop w:val="0"/>
              <w:marBottom w:val="0"/>
              <w:divBdr>
                <w:top w:val="none" w:sz="0" w:space="0" w:color="auto"/>
                <w:left w:val="none" w:sz="0" w:space="0" w:color="auto"/>
                <w:bottom w:val="none" w:sz="0" w:space="0" w:color="auto"/>
                <w:right w:val="none" w:sz="0" w:space="0" w:color="auto"/>
              </w:divBdr>
            </w:div>
            <w:div w:id="541938805">
              <w:marLeft w:val="0"/>
              <w:marRight w:val="0"/>
              <w:marTop w:val="0"/>
              <w:marBottom w:val="0"/>
              <w:divBdr>
                <w:top w:val="none" w:sz="0" w:space="0" w:color="auto"/>
                <w:left w:val="none" w:sz="0" w:space="0" w:color="auto"/>
                <w:bottom w:val="none" w:sz="0" w:space="0" w:color="auto"/>
                <w:right w:val="none" w:sz="0" w:space="0" w:color="auto"/>
              </w:divBdr>
            </w:div>
            <w:div w:id="638876757">
              <w:marLeft w:val="0"/>
              <w:marRight w:val="0"/>
              <w:marTop w:val="0"/>
              <w:marBottom w:val="0"/>
              <w:divBdr>
                <w:top w:val="none" w:sz="0" w:space="0" w:color="auto"/>
                <w:left w:val="none" w:sz="0" w:space="0" w:color="auto"/>
                <w:bottom w:val="none" w:sz="0" w:space="0" w:color="auto"/>
                <w:right w:val="none" w:sz="0" w:space="0" w:color="auto"/>
              </w:divBdr>
            </w:div>
            <w:div w:id="1685209457">
              <w:marLeft w:val="0"/>
              <w:marRight w:val="0"/>
              <w:marTop w:val="0"/>
              <w:marBottom w:val="0"/>
              <w:divBdr>
                <w:top w:val="none" w:sz="0" w:space="0" w:color="auto"/>
                <w:left w:val="none" w:sz="0" w:space="0" w:color="auto"/>
                <w:bottom w:val="none" w:sz="0" w:space="0" w:color="auto"/>
                <w:right w:val="none" w:sz="0" w:space="0" w:color="auto"/>
              </w:divBdr>
            </w:div>
            <w:div w:id="439571545">
              <w:marLeft w:val="0"/>
              <w:marRight w:val="0"/>
              <w:marTop w:val="0"/>
              <w:marBottom w:val="0"/>
              <w:divBdr>
                <w:top w:val="none" w:sz="0" w:space="0" w:color="auto"/>
                <w:left w:val="none" w:sz="0" w:space="0" w:color="auto"/>
                <w:bottom w:val="none" w:sz="0" w:space="0" w:color="auto"/>
                <w:right w:val="none" w:sz="0" w:space="0" w:color="auto"/>
              </w:divBdr>
            </w:div>
            <w:div w:id="2056852955">
              <w:marLeft w:val="0"/>
              <w:marRight w:val="0"/>
              <w:marTop w:val="0"/>
              <w:marBottom w:val="0"/>
              <w:divBdr>
                <w:top w:val="none" w:sz="0" w:space="0" w:color="auto"/>
                <w:left w:val="none" w:sz="0" w:space="0" w:color="auto"/>
                <w:bottom w:val="none" w:sz="0" w:space="0" w:color="auto"/>
                <w:right w:val="none" w:sz="0" w:space="0" w:color="auto"/>
              </w:divBdr>
            </w:div>
            <w:div w:id="2130972494">
              <w:marLeft w:val="0"/>
              <w:marRight w:val="0"/>
              <w:marTop w:val="0"/>
              <w:marBottom w:val="0"/>
              <w:divBdr>
                <w:top w:val="none" w:sz="0" w:space="0" w:color="auto"/>
                <w:left w:val="none" w:sz="0" w:space="0" w:color="auto"/>
                <w:bottom w:val="none" w:sz="0" w:space="0" w:color="auto"/>
                <w:right w:val="none" w:sz="0" w:space="0" w:color="auto"/>
              </w:divBdr>
            </w:div>
            <w:div w:id="995690489">
              <w:marLeft w:val="0"/>
              <w:marRight w:val="0"/>
              <w:marTop w:val="0"/>
              <w:marBottom w:val="0"/>
              <w:divBdr>
                <w:top w:val="none" w:sz="0" w:space="0" w:color="auto"/>
                <w:left w:val="none" w:sz="0" w:space="0" w:color="auto"/>
                <w:bottom w:val="none" w:sz="0" w:space="0" w:color="auto"/>
                <w:right w:val="none" w:sz="0" w:space="0" w:color="auto"/>
              </w:divBdr>
            </w:div>
            <w:div w:id="1766874738">
              <w:marLeft w:val="0"/>
              <w:marRight w:val="0"/>
              <w:marTop w:val="0"/>
              <w:marBottom w:val="0"/>
              <w:divBdr>
                <w:top w:val="none" w:sz="0" w:space="0" w:color="auto"/>
                <w:left w:val="none" w:sz="0" w:space="0" w:color="auto"/>
                <w:bottom w:val="none" w:sz="0" w:space="0" w:color="auto"/>
                <w:right w:val="none" w:sz="0" w:space="0" w:color="auto"/>
              </w:divBdr>
            </w:div>
            <w:div w:id="1627814759">
              <w:marLeft w:val="0"/>
              <w:marRight w:val="0"/>
              <w:marTop w:val="0"/>
              <w:marBottom w:val="0"/>
              <w:divBdr>
                <w:top w:val="none" w:sz="0" w:space="0" w:color="auto"/>
                <w:left w:val="none" w:sz="0" w:space="0" w:color="auto"/>
                <w:bottom w:val="none" w:sz="0" w:space="0" w:color="auto"/>
                <w:right w:val="none" w:sz="0" w:space="0" w:color="auto"/>
              </w:divBdr>
            </w:div>
            <w:div w:id="961151034">
              <w:marLeft w:val="0"/>
              <w:marRight w:val="0"/>
              <w:marTop w:val="0"/>
              <w:marBottom w:val="0"/>
              <w:divBdr>
                <w:top w:val="none" w:sz="0" w:space="0" w:color="auto"/>
                <w:left w:val="none" w:sz="0" w:space="0" w:color="auto"/>
                <w:bottom w:val="none" w:sz="0" w:space="0" w:color="auto"/>
                <w:right w:val="none" w:sz="0" w:space="0" w:color="auto"/>
              </w:divBdr>
            </w:div>
            <w:div w:id="711423267">
              <w:marLeft w:val="0"/>
              <w:marRight w:val="0"/>
              <w:marTop w:val="0"/>
              <w:marBottom w:val="0"/>
              <w:divBdr>
                <w:top w:val="none" w:sz="0" w:space="0" w:color="auto"/>
                <w:left w:val="none" w:sz="0" w:space="0" w:color="auto"/>
                <w:bottom w:val="none" w:sz="0" w:space="0" w:color="auto"/>
                <w:right w:val="none" w:sz="0" w:space="0" w:color="auto"/>
              </w:divBdr>
            </w:div>
            <w:div w:id="1490438152">
              <w:marLeft w:val="0"/>
              <w:marRight w:val="0"/>
              <w:marTop w:val="0"/>
              <w:marBottom w:val="0"/>
              <w:divBdr>
                <w:top w:val="none" w:sz="0" w:space="0" w:color="auto"/>
                <w:left w:val="none" w:sz="0" w:space="0" w:color="auto"/>
                <w:bottom w:val="none" w:sz="0" w:space="0" w:color="auto"/>
                <w:right w:val="none" w:sz="0" w:space="0" w:color="auto"/>
              </w:divBdr>
            </w:div>
            <w:div w:id="18468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822">
      <w:bodyDiv w:val="1"/>
      <w:marLeft w:val="0"/>
      <w:marRight w:val="0"/>
      <w:marTop w:val="0"/>
      <w:marBottom w:val="0"/>
      <w:divBdr>
        <w:top w:val="none" w:sz="0" w:space="0" w:color="auto"/>
        <w:left w:val="none" w:sz="0" w:space="0" w:color="auto"/>
        <w:bottom w:val="none" w:sz="0" w:space="0" w:color="auto"/>
        <w:right w:val="none" w:sz="0" w:space="0" w:color="auto"/>
      </w:divBdr>
      <w:divsChild>
        <w:div w:id="603074573">
          <w:marLeft w:val="0"/>
          <w:marRight w:val="0"/>
          <w:marTop w:val="0"/>
          <w:marBottom w:val="0"/>
          <w:divBdr>
            <w:top w:val="none" w:sz="0" w:space="0" w:color="auto"/>
            <w:left w:val="none" w:sz="0" w:space="0" w:color="auto"/>
            <w:bottom w:val="none" w:sz="0" w:space="0" w:color="auto"/>
            <w:right w:val="none" w:sz="0" w:space="0" w:color="auto"/>
          </w:divBdr>
          <w:divsChild>
            <w:div w:id="1028485913">
              <w:marLeft w:val="0"/>
              <w:marRight w:val="0"/>
              <w:marTop w:val="0"/>
              <w:marBottom w:val="0"/>
              <w:divBdr>
                <w:top w:val="none" w:sz="0" w:space="0" w:color="auto"/>
                <w:left w:val="none" w:sz="0" w:space="0" w:color="auto"/>
                <w:bottom w:val="none" w:sz="0" w:space="0" w:color="auto"/>
                <w:right w:val="none" w:sz="0" w:space="0" w:color="auto"/>
              </w:divBdr>
            </w:div>
            <w:div w:id="1005089838">
              <w:marLeft w:val="0"/>
              <w:marRight w:val="0"/>
              <w:marTop w:val="0"/>
              <w:marBottom w:val="0"/>
              <w:divBdr>
                <w:top w:val="none" w:sz="0" w:space="0" w:color="auto"/>
                <w:left w:val="none" w:sz="0" w:space="0" w:color="auto"/>
                <w:bottom w:val="none" w:sz="0" w:space="0" w:color="auto"/>
                <w:right w:val="none" w:sz="0" w:space="0" w:color="auto"/>
              </w:divBdr>
            </w:div>
            <w:div w:id="962733291">
              <w:marLeft w:val="0"/>
              <w:marRight w:val="0"/>
              <w:marTop w:val="0"/>
              <w:marBottom w:val="0"/>
              <w:divBdr>
                <w:top w:val="none" w:sz="0" w:space="0" w:color="auto"/>
                <w:left w:val="none" w:sz="0" w:space="0" w:color="auto"/>
                <w:bottom w:val="none" w:sz="0" w:space="0" w:color="auto"/>
                <w:right w:val="none" w:sz="0" w:space="0" w:color="auto"/>
              </w:divBdr>
            </w:div>
            <w:div w:id="1510947206">
              <w:marLeft w:val="0"/>
              <w:marRight w:val="0"/>
              <w:marTop w:val="0"/>
              <w:marBottom w:val="0"/>
              <w:divBdr>
                <w:top w:val="none" w:sz="0" w:space="0" w:color="auto"/>
                <w:left w:val="none" w:sz="0" w:space="0" w:color="auto"/>
                <w:bottom w:val="none" w:sz="0" w:space="0" w:color="auto"/>
                <w:right w:val="none" w:sz="0" w:space="0" w:color="auto"/>
              </w:divBdr>
            </w:div>
            <w:div w:id="1681814917">
              <w:marLeft w:val="0"/>
              <w:marRight w:val="0"/>
              <w:marTop w:val="0"/>
              <w:marBottom w:val="0"/>
              <w:divBdr>
                <w:top w:val="none" w:sz="0" w:space="0" w:color="auto"/>
                <w:left w:val="none" w:sz="0" w:space="0" w:color="auto"/>
                <w:bottom w:val="none" w:sz="0" w:space="0" w:color="auto"/>
                <w:right w:val="none" w:sz="0" w:space="0" w:color="auto"/>
              </w:divBdr>
            </w:div>
            <w:div w:id="199829494">
              <w:marLeft w:val="0"/>
              <w:marRight w:val="0"/>
              <w:marTop w:val="0"/>
              <w:marBottom w:val="0"/>
              <w:divBdr>
                <w:top w:val="none" w:sz="0" w:space="0" w:color="auto"/>
                <w:left w:val="none" w:sz="0" w:space="0" w:color="auto"/>
                <w:bottom w:val="none" w:sz="0" w:space="0" w:color="auto"/>
                <w:right w:val="none" w:sz="0" w:space="0" w:color="auto"/>
              </w:divBdr>
            </w:div>
            <w:div w:id="197622613">
              <w:marLeft w:val="0"/>
              <w:marRight w:val="0"/>
              <w:marTop w:val="0"/>
              <w:marBottom w:val="0"/>
              <w:divBdr>
                <w:top w:val="none" w:sz="0" w:space="0" w:color="auto"/>
                <w:left w:val="none" w:sz="0" w:space="0" w:color="auto"/>
                <w:bottom w:val="none" w:sz="0" w:space="0" w:color="auto"/>
                <w:right w:val="none" w:sz="0" w:space="0" w:color="auto"/>
              </w:divBdr>
            </w:div>
            <w:div w:id="301077640">
              <w:marLeft w:val="0"/>
              <w:marRight w:val="0"/>
              <w:marTop w:val="0"/>
              <w:marBottom w:val="0"/>
              <w:divBdr>
                <w:top w:val="none" w:sz="0" w:space="0" w:color="auto"/>
                <w:left w:val="none" w:sz="0" w:space="0" w:color="auto"/>
                <w:bottom w:val="none" w:sz="0" w:space="0" w:color="auto"/>
                <w:right w:val="none" w:sz="0" w:space="0" w:color="auto"/>
              </w:divBdr>
            </w:div>
            <w:div w:id="628097937">
              <w:marLeft w:val="0"/>
              <w:marRight w:val="0"/>
              <w:marTop w:val="0"/>
              <w:marBottom w:val="0"/>
              <w:divBdr>
                <w:top w:val="none" w:sz="0" w:space="0" w:color="auto"/>
                <w:left w:val="none" w:sz="0" w:space="0" w:color="auto"/>
                <w:bottom w:val="none" w:sz="0" w:space="0" w:color="auto"/>
                <w:right w:val="none" w:sz="0" w:space="0" w:color="auto"/>
              </w:divBdr>
            </w:div>
            <w:div w:id="1399783903">
              <w:marLeft w:val="0"/>
              <w:marRight w:val="0"/>
              <w:marTop w:val="0"/>
              <w:marBottom w:val="0"/>
              <w:divBdr>
                <w:top w:val="none" w:sz="0" w:space="0" w:color="auto"/>
                <w:left w:val="none" w:sz="0" w:space="0" w:color="auto"/>
                <w:bottom w:val="none" w:sz="0" w:space="0" w:color="auto"/>
                <w:right w:val="none" w:sz="0" w:space="0" w:color="auto"/>
              </w:divBdr>
            </w:div>
            <w:div w:id="1649363782">
              <w:marLeft w:val="0"/>
              <w:marRight w:val="0"/>
              <w:marTop w:val="0"/>
              <w:marBottom w:val="0"/>
              <w:divBdr>
                <w:top w:val="none" w:sz="0" w:space="0" w:color="auto"/>
                <w:left w:val="none" w:sz="0" w:space="0" w:color="auto"/>
                <w:bottom w:val="none" w:sz="0" w:space="0" w:color="auto"/>
                <w:right w:val="none" w:sz="0" w:space="0" w:color="auto"/>
              </w:divBdr>
            </w:div>
            <w:div w:id="1787429674">
              <w:marLeft w:val="0"/>
              <w:marRight w:val="0"/>
              <w:marTop w:val="0"/>
              <w:marBottom w:val="0"/>
              <w:divBdr>
                <w:top w:val="none" w:sz="0" w:space="0" w:color="auto"/>
                <w:left w:val="none" w:sz="0" w:space="0" w:color="auto"/>
                <w:bottom w:val="none" w:sz="0" w:space="0" w:color="auto"/>
                <w:right w:val="none" w:sz="0" w:space="0" w:color="auto"/>
              </w:divBdr>
            </w:div>
            <w:div w:id="2078547365">
              <w:marLeft w:val="0"/>
              <w:marRight w:val="0"/>
              <w:marTop w:val="0"/>
              <w:marBottom w:val="0"/>
              <w:divBdr>
                <w:top w:val="none" w:sz="0" w:space="0" w:color="auto"/>
                <w:left w:val="none" w:sz="0" w:space="0" w:color="auto"/>
                <w:bottom w:val="none" w:sz="0" w:space="0" w:color="auto"/>
                <w:right w:val="none" w:sz="0" w:space="0" w:color="auto"/>
              </w:divBdr>
            </w:div>
            <w:div w:id="1618757842">
              <w:marLeft w:val="0"/>
              <w:marRight w:val="0"/>
              <w:marTop w:val="0"/>
              <w:marBottom w:val="0"/>
              <w:divBdr>
                <w:top w:val="none" w:sz="0" w:space="0" w:color="auto"/>
                <w:left w:val="none" w:sz="0" w:space="0" w:color="auto"/>
                <w:bottom w:val="none" w:sz="0" w:space="0" w:color="auto"/>
                <w:right w:val="none" w:sz="0" w:space="0" w:color="auto"/>
              </w:divBdr>
            </w:div>
            <w:div w:id="915632468">
              <w:marLeft w:val="0"/>
              <w:marRight w:val="0"/>
              <w:marTop w:val="0"/>
              <w:marBottom w:val="0"/>
              <w:divBdr>
                <w:top w:val="none" w:sz="0" w:space="0" w:color="auto"/>
                <w:left w:val="none" w:sz="0" w:space="0" w:color="auto"/>
                <w:bottom w:val="none" w:sz="0" w:space="0" w:color="auto"/>
                <w:right w:val="none" w:sz="0" w:space="0" w:color="auto"/>
              </w:divBdr>
            </w:div>
            <w:div w:id="1614819768">
              <w:marLeft w:val="0"/>
              <w:marRight w:val="0"/>
              <w:marTop w:val="0"/>
              <w:marBottom w:val="0"/>
              <w:divBdr>
                <w:top w:val="none" w:sz="0" w:space="0" w:color="auto"/>
                <w:left w:val="none" w:sz="0" w:space="0" w:color="auto"/>
                <w:bottom w:val="none" w:sz="0" w:space="0" w:color="auto"/>
                <w:right w:val="none" w:sz="0" w:space="0" w:color="auto"/>
              </w:divBdr>
            </w:div>
            <w:div w:id="1702706430">
              <w:marLeft w:val="0"/>
              <w:marRight w:val="0"/>
              <w:marTop w:val="0"/>
              <w:marBottom w:val="0"/>
              <w:divBdr>
                <w:top w:val="none" w:sz="0" w:space="0" w:color="auto"/>
                <w:left w:val="none" w:sz="0" w:space="0" w:color="auto"/>
                <w:bottom w:val="none" w:sz="0" w:space="0" w:color="auto"/>
                <w:right w:val="none" w:sz="0" w:space="0" w:color="auto"/>
              </w:divBdr>
            </w:div>
            <w:div w:id="37054022">
              <w:marLeft w:val="0"/>
              <w:marRight w:val="0"/>
              <w:marTop w:val="0"/>
              <w:marBottom w:val="0"/>
              <w:divBdr>
                <w:top w:val="none" w:sz="0" w:space="0" w:color="auto"/>
                <w:left w:val="none" w:sz="0" w:space="0" w:color="auto"/>
                <w:bottom w:val="none" w:sz="0" w:space="0" w:color="auto"/>
                <w:right w:val="none" w:sz="0" w:space="0" w:color="auto"/>
              </w:divBdr>
            </w:div>
            <w:div w:id="598369901">
              <w:marLeft w:val="0"/>
              <w:marRight w:val="0"/>
              <w:marTop w:val="0"/>
              <w:marBottom w:val="0"/>
              <w:divBdr>
                <w:top w:val="none" w:sz="0" w:space="0" w:color="auto"/>
                <w:left w:val="none" w:sz="0" w:space="0" w:color="auto"/>
                <w:bottom w:val="none" w:sz="0" w:space="0" w:color="auto"/>
                <w:right w:val="none" w:sz="0" w:space="0" w:color="auto"/>
              </w:divBdr>
            </w:div>
            <w:div w:id="24213401">
              <w:marLeft w:val="0"/>
              <w:marRight w:val="0"/>
              <w:marTop w:val="0"/>
              <w:marBottom w:val="0"/>
              <w:divBdr>
                <w:top w:val="none" w:sz="0" w:space="0" w:color="auto"/>
                <w:left w:val="none" w:sz="0" w:space="0" w:color="auto"/>
                <w:bottom w:val="none" w:sz="0" w:space="0" w:color="auto"/>
                <w:right w:val="none" w:sz="0" w:space="0" w:color="auto"/>
              </w:divBdr>
            </w:div>
            <w:div w:id="1639217167">
              <w:marLeft w:val="0"/>
              <w:marRight w:val="0"/>
              <w:marTop w:val="0"/>
              <w:marBottom w:val="0"/>
              <w:divBdr>
                <w:top w:val="none" w:sz="0" w:space="0" w:color="auto"/>
                <w:left w:val="none" w:sz="0" w:space="0" w:color="auto"/>
                <w:bottom w:val="none" w:sz="0" w:space="0" w:color="auto"/>
                <w:right w:val="none" w:sz="0" w:space="0" w:color="auto"/>
              </w:divBdr>
            </w:div>
            <w:div w:id="1894464446">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698511405">
              <w:marLeft w:val="0"/>
              <w:marRight w:val="0"/>
              <w:marTop w:val="0"/>
              <w:marBottom w:val="0"/>
              <w:divBdr>
                <w:top w:val="none" w:sz="0" w:space="0" w:color="auto"/>
                <w:left w:val="none" w:sz="0" w:space="0" w:color="auto"/>
                <w:bottom w:val="none" w:sz="0" w:space="0" w:color="auto"/>
                <w:right w:val="none" w:sz="0" w:space="0" w:color="auto"/>
              </w:divBdr>
            </w:div>
            <w:div w:id="126632124">
              <w:marLeft w:val="0"/>
              <w:marRight w:val="0"/>
              <w:marTop w:val="0"/>
              <w:marBottom w:val="0"/>
              <w:divBdr>
                <w:top w:val="none" w:sz="0" w:space="0" w:color="auto"/>
                <w:left w:val="none" w:sz="0" w:space="0" w:color="auto"/>
                <w:bottom w:val="none" w:sz="0" w:space="0" w:color="auto"/>
                <w:right w:val="none" w:sz="0" w:space="0" w:color="auto"/>
              </w:divBdr>
            </w:div>
            <w:div w:id="77215793">
              <w:marLeft w:val="0"/>
              <w:marRight w:val="0"/>
              <w:marTop w:val="0"/>
              <w:marBottom w:val="0"/>
              <w:divBdr>
                <w:top w:val="none" w:sz="0" w:space="0" w:color="auto"/>
                <w:left w:val="none" w:sz="0" w:space="0" w:color="auto"/>
                <w:bottom w:val="none" w:sz="0" w:space="0" w:color="auto"/>
                <w:right w:val="none" w:sz="0" w:space="0" w:color="auto"/>
              </w:divBdr>
            </w:div>
            <w:div w:id="13580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501">
      <w:bodyDiv w:val="1"/>
      <w:marLeft w:val="0"/>
      <w:marRight w:val="0"/>
      <w:marTop w:val="0"/>
      <w:marBottom w:val="0"/>
      <w:divBdr>
        <w:top w:val="none" w:sz="0" w:space="0" w:color="auto"/>
        <w:left w:val="none" w:sz="0" w:space="0" w:color="auto"/>
        <w:bottom w:val="none" w:sz="0" w:space="0" w:color="auto"/>
        <w:right w:val="none" w:sz="0" w:space="0" w:color="auto"/>
      </w:divBdr>
      <w:divsChild>
        <w:div w:id="94905897">
          <w:marLeft w:val="0"/>
          <w:marRight w:val="0"/>
          <w:marTop w:val="0"/>
          <w:marBottom w:val="0"/>
          <w:divBdr>
            <w:top w:val="none" w:sz="0" w:space="0" w:color="auto"/>
            <w:left w:val="none" w:sz="0" w:space="0" w:color="auto"/>
            <w:bottom w:val="none" w:sz="0" w:space="0" w:color="auto"/>
            <w:right w:val="none" w:sz="0" w:space="0" w:color="auto"/>
          </w:divBdr>
          <w:divsChild>
            <w:div w:id="1350376241">
              <w:marLeft w:val="0"/>
              <w:marRight w:val="0"/>
              <w:marTop w:val="0"/>
              <w:marBottom w:val="0"/>
              <w:divBdr>
                <w:top w:val="none" w:sz="0" w:space="0" w:color="auto"/>
                <w:left w:val="none" w:sz="0" w:space="0" w:color="auto"/>
                <w:bottom w:val="none" w:sz="0" w:space="0" w:color="auto"/>
                <w:right w:val="none" w:sz="0" w:space="0" w:color="auto"/>
              </w:divBdr>
            </w:div>
            <w:div w:id="1156651074">
              <w:marLeft w:val="0"/>
              <w:marRight w:val="0"/>
              <w:marTop w:val="0"/>
              <w:marBottom w:val="0"/>
              <w:divBdr>
                <w:top w:val="none" w:sz="0" w:space="0" w:color="auto"/>
                <w:left w:val="none" w:sz="0" w:space="0" w:color="auto"/>
                <w:bottom w:val="none" w:sz="0" w:space="0" w:color="auto"/>
                <w:right w:val="none" w:sz="0" w:space="0" w:color="auto"/>
              </w:divBdr>
            </w:div>
            <w:div w:id="528373198">
              <w:marLeft w:val="0"/>
              <w:marRight w:val="0"/>
              <w:marTop w:val="0"/>
              <w:marBottom w:val="0"/>
              <w:divBdr>
                <w:top w:val="none" w:sz="0" w:space="0" w:color="auto"/>
                <w:left w:val="none" w:sz="0" w:space="0" w:color="auto"/>
                <w:bottom w:val="none" w:sz="0" w:space="0" w:color="auto"/>
                <w:right w:val="none" w:sz="0" w:space="0" w:color="auto"/>
              </w:divBdr>
            </w:div>
            <w:div w:id="1843810383">
              <w:marLeft w:val="0"/>
              <w:marRight w:val="0"/>
              <w:marTop w:val="0"/>
              <w:marBottom w:val="0"/>
              <w:divBdr>
                <w:top w:val="none" w:sz="0" w:space="0" w:color="auto"/>
                <w:left w:val="none" w:sz="0" w:space="0" w:color="auto"/>
                <w:bottom w:val="none" w:sz="0" w:space="0" w:color="auto"/>
                <w:right w:val="none" w:sz="0" w:space="0" w:color="auto"/>
              </w:divBdr>
            </w:div>
            <w:div w:id="56630557">
              <w:marLeft w:val="0"/>
              <w:marRight w:val="0"/>
              <w:marTop w:val="0"/>
              <w:marBottom w:val="0"/>
              <w:divBdr>
                <w:top w:val="none" w:sz="0" w:space="0" w:color="auto"/>
                <w:left w:val="none" w:sz="0" w:space="0" w:color="auto"/>
                <w:bottom w:val="none" w:sz="0" w:space="0" w:color="auto"/>
                <w:right w:val="none" w:sz="0" w:space="0" w:color="auto"/>
              </w:divBdr>
            </w:div>
            <w:div w:id="1594969081">
              <w:marLeft w:val="0"/>
              <w:marRight w:val="0"/>
              <w:marTop w:val="0"/>
              <w:marBottom w:val="0"/>
              <w:divBdr>
                <w:top w:val="none" w:sz="0" w:space="0" w:color="auto"/>
                <w:left w:val="none" w:sz="0" w:space="0" w:color="auto"/>
                <w:bottom w:val="none" w:sz="0" w:space="0" w:color="auto"/>
                <w:right w:val="none" w:sz="0" w:space="0" w:color="auto"/>
              </w:divBdr>
            </w:div>
            <w:div w:id="836189759">
              <w:marLeft w:val="0"/>
              <w:marRight w:val="0"/>
              <w:marTop w:val="0"/>
              <w:marBottom w:val="0"/>
              <w:divBdr>
                <w:top w:val="none" w:sz="0" w:space="0" w:color="auto"/>
                <w:left w:val="none" w:sz="0" w:space="0" w:color="auto"/>
                <w:bottom w:val="none" w:sz="0" w:space="0" w:color="auto"/>
                <w:right w:val="none" w:sz="0" w:space="0" w:color="auto"/>
              </w:divBdr>
            </w:div>
            <w:div w:id="343359260">
              <w:marLeft w:val="0"/>
              <w:marRight w:val="0"/>
              <w:marTop w:val="0"/>
              <w:marBottom w:val="0"/>
              <w:divBdr>
                <w:top w:val="none" w:sz="0" w:space="0" w:color="auto"/>
                <w:left w:val="none" w:sz="0" w:space="0" w:color="auto"/>
                <w:bottom w:val="none" w:sz="0" w:space="0" w:color="auto"/>
                <w:right w:val="none" w:sz="0" w:space="0" w:color="auto"/>
              </w:divBdr>
            </w:div>
            <w:div w:id="588120824">
              <w:marLeft w:val="0"/>
              <w:marRight w:val="0"/>
              <w:marTop w:val="0"/>
              <w:marBottom w:val="0"/>
              <w:divBdr>
                <w:top w:val="none" w:sz="0" w:space="0" w:color="auto"/>
                <w:left w:val="none" w:sz="0" w:space="0" w:color="auto"/>
                <w:bottom w:val="none" w:sz="0" w:space="0" w:color="auto"/>
                <w:right w:val="none" w:sz="0" w:space="0" w:color="auto"/>
              </w:divBdr>
            </w:div>
            <w:div w:id="2049985310">
              <w:marLeft w:val="0"/>
              <w:marRight w:val="0"/>
              <w:marTop w:val="0"/>
              <w:marBottom w:val="0"/>
              <w:divBdr>
                <w:top w:val="none" w:sz="0" w:space="0" w:color="auto"/>
                <w:left w:val="none" w:sz="0" w:space="0" w:color="auto"/>
                <w:bottom w:val="none" w:sz="0" w:space="0" w:color="auto"/>
                <w:right w:val="none" w:sz="0" w:space="0" w:color="auto"/>
              </w:divBdr>
            </w:div>
            <w:div w:id="1262568859">
              <w:marLeft w:val="0"/>
              <w:marRight w:val="0"/>
              <w:marTop w:val="0"/>
              <w:marBottom w:val="0"/>
              <w:divBdr>
                <w:top w:val="none" w:sz="0" w:space="0" w:color="auto"/>
                <w:left w:val="none" w:sz="0" w:space="0" w:color="auto"/>
                <w:bottom w:val="none" w:sz="0" w:space="0" w:color="auto"/>
                <w:right w:val="none" w:sz="0" w:space="0" w:color="auto"/>
              </w:divBdr>
            </w:div>
            <w:div w:id="1643577938">
              <w:marLeft w:val="0"/>
              <w:marRight w:val="0"/>
              <w:marTop w:val="0"/>
              <w:marBottom w:val="0"/>
              <w:divBdr>
                <w:top w:val="none" w:sz="0" w:space="0" w:color="auto"/>
                <w:left w:val="none" w:sz="0" w:space="0" w:color="auto"/>
                <w:bottom w:val="none" w:sz="0" w:space="0" w:color="auto"/>
                <w:right w:val="none" w:sz="0" w:space="0" w:color="auto"/>
              </w:divBdr>
            </w:div>
            <w:div w:id="114371143">
              <w:marLeft w:val="0"/>
              <w:marRight w:val="0"/>
              <w:marTop w:val="0"/>
              <w:marBottom w:val="0"/>
              <w:divBdr>
                <w:top w:val="none" w:sz="0" w:space="0" w:color="auto"/>
                <w:left w:val="none" w:sz="0" w:space="0" w:color="auto"/>
                <w:bottom w:val="none" w:sz="0" w:space="0" w:color="auto"/>
                <w:right w:val="none" w:sz="0" w:space="0" w:color="auto"/>
              </w:divBdr>
            </w:div>
            <w:div w:id="204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65">
      <w:bodyDiv w:val="1"/>
      <w:marLeft w:val="0"/>
      <w:marRight w:val="0"/>
      <w:marTop w:val="0"/>
      <w:marBottom w:val="0"/>
      <w:divBdr>
        <w:top w:val="none" w:sz="0" w:space="0" w:color="auto"/>
        <w:left w:val="none" w:sz="0" w:space="0" w:color="auto"/>
        <w:bottom w:val="none" w:sz="0" w:space="0" w:color="auto"/>
        <w:right w:val="none" w:sz="0" w:space="0" w:color="auto"/>
      </w:divBdr>
      <w:divsChild>
        <w:div w:id="424230390">
          <w:marLeft w:val="0"/>
          <w:marRight w:val="0"/>
          <w:marTop w:val="0"/>
          <w:marBottom w:val="0"/>
          <w:divBdr>
            <w:top w:val="none" w:sz="0" w:space="0" w:color="auto"/>
            <w:left w:val="none" w:sz="0" w:space="0" w:color="auto"/>
            <w:bottom w:val="none" w:sz="0" w:space="0" w:color="auto"/>
            <w:right w:val="none" w:sz="0" w:space="0" w:color="auto"/>
          </w:divBdr>
          <w:divsChild>
            <w:div w:id="33896048">
              <w:marLeft w:val="0"/>
              <w:marRight w:val="0"/>
              <w:marTop w:val="0"/>
              <w:marBottom w:val="0"/>
              <w:divBdr>
                <w:top w:val="none" w:sz="0" w:space="0" w:color="auto"/>
                <w:left w:val="none" w:sz="0" w:space="0" w:color="auto"/>
                <w:bottom w:val="none" w:sz="0" w:space="0" w:color="auto"/>
                <w:right w:val="none" w:sz="0" w:space="0" w:color="auto"/>
              </w:divBdr>
            </w:div>
            <w:div w:id="1903447542">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806632563">
              <w:marLeft w:val="0"/>
              <w:marRight w:val="0"/>
              <w:marTop w:val="0"/>
              <w:marBottom w:val="0"/>
              <w:divBdr>
                <w:top w:val="none" w:sz="0" w:space="0" w:color="auto"/>
                <w:left w:val="none" w:sz="0" w:space="0" w:color="auto"/>
                <w:bottom w:val="none" w:sz="0" w:space="0" w:color="auto"/>
                <w:right w:val="none" w:sz="0" w:space="0" w:color="auto"/>
              </w:divBdr>
            </w:div>
            <w:div w:id="375736848">
              <w:marLeft w:val="0"/>
              <w:marRight w:val="0"/>
              <w:marTop w:val="0"/>
              <w:marBottom w:val="0"/>
              <w:divBdr>
                <w:top w:val="none" w:sz="0" w:space="0" w:color="auto"/>
                <w:left w:val="none" w:sz="0" w:space="0" w:color="auto"/>
                <w:bottom w:val="none" w:sz="0" w:space="0" w:color="auto"/>
                <w:right w:val="none" w:sz="0" w:space="0" w:color="auto"/>
              </w:divBdr>
            </w:div>
            <w:div w:id="2020039877">
              <w:marLeft w:val="0"/>
              <w:marRight w:val="0"/>
              <w:marTop w:val="0"/>
              <w:marBottom w:val="0"/>
              <w:divBdr>
                <w:top w:val="none" w:sz="0" w:space="0" w:color="auto"/>
                <w:left w:val="none" w:sz="0" w:space="0" w:color="auto"/>
                <w:bottom w:val="none" w:sz="0" w:space="0" w:color="auto"/>
                <w:right w:val="none" w:sz="0" w:space="0" w:color="auto"/>
              </w:divBdr>
            </w:div>
            <w:div w:id="437989850">
              <w:marLeft w:val="0"/>
              <w:marRight w:val="0"/>
              <w:marTop w:val="0"/>
              <w:marBottom w:val="0"/>
              <w:divBdr>
                <w:top w:val="none" w:sz="0" w:space="0" w:color="auto"/>
                <w:left w:val="none" w:sz="0" w:space="0" w:color="auto"/>
                <w:bottom w:val="none" w:sz="0" w:space="0" w:color="auto"/>
                <w:right w:val="none" w:sz="0" w:space="0" w:color="auto"/>
              </w:divBdr>
            </w:div>
            <w:div w:id="82579910">
              <w:marLeft w:val="0"/>
              <w:marRight w:val="0"/>
              <w:marTop w:val="0"/>
              <w:marBottom w:val="0"/>
              <w:divBdr>
                <w:top w:val="none" w:sz="0" w:space="0" w:color="auto"/>
                <w:left w:val="none" w:sz="0" w:space="0" w:color="auto"/>
                <w:bottom w:val="none" w:sz="0" w:space="0" w:color="auto"/>
                <w:right w:val="none" w:sz="0" w:space="0" w:color="auto"/>
              </w:divBdr>
            </w:div>
            <w:div w:id="1896549919">
              <w:marLeft w:val="0"/>
              <w:marRight w:val="0"/>
              <w:marTop w:val="0"/>
              <w:marBottom w:val="0"/>
              <w:divBdr>
                <w:top w:val="none" w:sz="0" w:space="0" w:color="auto"/>
                <w:left w:val="none" w:sz="0" w:space="0" w:color="auto"/>
                <w:bottom w:val="none" w:sz="0" w:space="0" w:color="auto"/>
                <w:right w:val="none" w:sz="0" w:space="0" w:color="auto"/>
              </w:divBdr>
            </w:div>
            <w:div w:id="919482625">
              <w:marLeft w:val="0"/>
              <w:marRight w:val="0"/>
              <w:marTop w:val="0"/>
              <w:marBottom w:val="0"/>
              <w:divBdr>
                <w:top w:val="none" w:sz="0" w:space="0" w:color="auto"/>
                <w:left w:val="none" w:sz="0" w:space="0" w:color="auto"/>
                <w:bottom w:val="none" w:sz="0" w:space="0" w:color="auto"/>
                <w:right w:val="none" w:sz="0" w:space="0" w:color="auto"/>
              </w:divBdr>
            </w:div>
            <w:div w:id="474178362">
              <w:marLeft w:val="0"/>
              <w:marRight w:val="0"/>
              <w:marTop w:val="0"/>
              <w:marBottom w:val="0"/>
              <w:divBdr>
                <w:top w:val="none" w:sz="0" w:space="0" w:color="auto"/>
                <w:left w:val="none" w:sz="0" w:space="0" w:color="auto"/>
                <w:bottom w:val="none" w:sz="0" w:space="0" w:color="auto"/>
                <w:right w:val="none" w:sz="0" w:space="0" w:color="auto"/>
              </w:divBdr>
            </w:div>
            <w:div w:id="1066225502">
              <w:marLeft w:val="0"/>
              <w:marRight w:val="0"/>
              <w:marTop w:val="0"/>
              <w:marBottom w:val="0"/>
              <w:divBdr>
                <w:top w:val="none" w:sz="0" w:space="0" w:color="auto"/>
                <w:left w:val="none" w:sz="0" w:space="0" w:color="auto"/>
                <w:bottom w:val="none" w:sz="0" w:space="0" w:color="auto"/>
                <w:right w:val="none" w:sz="0" w:space="0" w:color="auto"/>
              </w:divBdr>
            </w:div>
            <w:div w:id="2008437270">
              <w:marLeft w:val="0"/>
              <w:marRight w:val="0"/>
              <w:marTop w:val="0"/>
              <w:marBottom w:val="0"/>
              <w:divBdr>
                <w:top w:val="none" w:sz="0" w:space="0" w:color="auto"/>
                <w:left w:val="none" w:sz="0" w:space="0" w:color="auto"/>
                <w:bottom w:val="none" w:sz="0" w:space="0" w:color="auto"/>
                <w:right w:val="none" w:sz="0" w:space="0" w:color="auto"/>
              </w:divBdr>
            </w:div>
            <w:div w:id="8810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1422">
      <w:bodyDiv w:val="1"/>
      <w:marLeft w:val="0"/>
      <w:marRight w:val="0"/>
      <w:marTop w:val="0"/>
      <w:marBottom w:val="0"/>
      <w:divBdr>
        <w:top w:val="none" w:sz="0" w:space="0" w:color="auto"/>
        <w:left w:val="none" w:sz="0" w:space="0" w:color="auto"/>
        <w:bottom w:val="none" w:sz="0" w:space="0" w:color="auto"/>
        <w:right w:val="none" w:sz="0" w:space="0" w:color="auto"/>
      </w:divBdr>
      <w:divsChild>
        <w:div w:id="64955458">
          <w:marLeft w:val="0"/>
          <w:marRight w:val="0"/>
          <w:marTop w:val="0"/>
          <w:marBottom w:val="0"/>
          <w:divBdr>
            <w:top w:val="none" w:sz="0" w:space="0" w:color="auto"/>
            <w:left w:val="none" w:sz="0" w:space="0" w:color="auto"/>
            <w:bottom w:val="none" w:sz="0" w:space="0" w:color="auto"/>
            <w:right w:val="none" w:sz="0" w:space="0" w:color="auto"/>
          </w:divBdr>
          <w:divsChild>
            <w:div w:id="1736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8394">
      <w:bodyDiv w:val="1"/>
      <w:marLeft w:val="0"/>
      <w:marRight w:val="0"/>
      <w:marTop w:val="0"/>
      <w:marBottom w:val="0"/>
      <w:divBdr>
        <w:top w:val="none" w:sz="0" w:space="0" w:color="auto"/>
        <w:left w:val="none" w:sz="0" w:space="0" w:color="auto"/>
        <w:bottom w:val="none" w:sz="0" w:space="0" w:color="auto"/>
        <w:right w:val="none" w:sz="0" w:space="0" w:color="auto"/>
      </w:divBdr>
      <w:divsChild>
        <w:div w:id="1036854022">
          <w:marLeft w:val="0"/>
          <w:marRight w:val="0"/>
          <w:marTop w:val="0"/>
          <w:marBottom w:val="0"/>
          <w:divBdr>
            <w:top w:val="none" w:sz="0" w:space="0" w:color="auto"/>
            <w:left w:val="none" w:sz="0" w:space="0" w:color="auto"/>
            <w:bottom w:val="none" w:sz="0" w:space="0" w:color="auto"/>
            <w:right w:val="none" w:sz="0" w:space="0" w:color="auto"/>
          </w:divBdr>
          <w:divsChild>
            <w:div w:id="1193804030">
              <w:marLeft w:val="0"/>
              <w:marRight w:val="0"/>
              <w:marTop w:val="0"/>
              <w:marBottom w:val="0"/>
              <w:divBdr>
                <w:top w:val="none" w:sz="0" w:space="0" w:color="auto"/>
                <w:left w:val="none" w:sz="0" w:space="0" w:color="auto"/>
                <w:bottom w:val="none" w:sz="0" w:space="0" w:color="auto"/>
                <w:right w:val="none" w:sz="0" w:space="0" w:color="auto"/>
              </w:divBdr>
            </w:div>
            <w:div w:id="683171530">
              <w:marLeft w:val="0"/>
              <w:marRight w:val="0"/>
              <w:marTop w:val="0"/>
              <w:marBottom w:val="0"/>
              <w:divBdr>
                <w:top w:val="none" w:sz="0" w:space="0" w:color="auto"/>
                <w:left w:val="none" w:sz="0" w:space="0" w:color="auto"/>
                <w:bottom w:val="none" w:sz="0" w:space="0" w:color="auto"/>
                <w:right w:val="none" w:sz="0" w:space="0" w:color="auto"/>
              </w:divBdr>
            </w:div>
            <w:div w:id="196041809">
              <w:marLeft w:val="0"/>
              <w:marRight w:val="0"/>
              <w:marTop w:val="0"/>
              <w:marBottom w:val="0"/>
              <w:divBdr>
                <w:top w:val="none" w:sz="0" w:space="0" w:color="auto"/>
                <w:left w:val="none" w:sz="0" w:space="0" w:color="auto"/>
                <w:bottom w:val="none" w:sz="0" w:space="0" w:color="auto"/>
                <w:right w:val="none" w:sz="0" w:space="0" w:color="auto"/>
              </w:divBdr>
            </w:div>
            <w:div w:id="1144734427">
              <w:marLeft w:val="0"/>
              <w:marRight w:val="0"/>
              <w:marTop w:val="0"/>
              <w:marBottom w:val="0"/>
              <w:divBdr>
                <w:top w:val="none" w:sz="0" w:space="0" w:color="auto"/>
                <w:left w:val="none" w:sz="0" w:space="0" w:color="auto"/>
                <w:bottom w:val="none" w:sz="0" w:space="0" w:color="auto"/>
                <w:right w:val="none" w:sz="0" w:space="0" w:color="auto"/>
              </w:divBdr>
            </w:div>
            <w:div w:id="1463646196">
              <w:marLeft w:val="0"/>
              <w:marRight w:val="0"/>
              <w:marTop w:val="0"/>
              <w:marBottom w:val="0"/>
              <w:divBdr>
                <w:top w:val="none" w:sz="0" w:space="0" w:color="auto"/>
                <w:left w:val="none" w:sz="0" w:space="0" w:color="auto"/>
                <w:bottom w:val="none" w:sz="0" w:space="0" w:color="auto"/>
                <w:right w:val="none" w:sz="0" w:space="0" w:color="auto"/>
              </w:divBdr>
            </w:div>
            <w:div w:id="2087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80">
      <w:bodyDiv w:val="1"/>
      <w:marLeft w:val="0"/>
      <w:marRight w:val="0"/>
      <w:marTop w:val="0"/>
      <w:marBottom w:val="0"/>
      <w:divBdr>
        <w:top w:val="none" w:sz="0" w:space="0" w:color="auto"/>
        <w:left w:val="none" w:sz="0" w:space="0" w:color="auto"/>
        <w:bottom w:val="none" w:sz="0" w:space="0" w:color="auto"/>
        <w:right w:val="none" w:sz="0" w:space="0" w:color="auto"/>
      </w:divBdr>
      <w:divsChild>
        <w:div w:id="2134398402">
          <w:marLeft w:val="0"/>
          <w:marRight w:val="0"/>
          <w:marTop w:val="0"/>
          <w:marBottom w:val="0"/>
          <w:divBdr>
            <w:top w:val="none" w:sz="0" w:space="0" w:color="auto"/>
            <w:left w:val="none" w:sz="0" w:space="0" w:color="auto"/>
            <w:bottom w:val="none" w:sz="0" w:space="0" w:color="auto"/>
            <w:right w:val="none" w:sz="0" w:space="0" w:color="auto"/>
          </w:divBdr>
          <w:divsChild>
            <w:div w:id="1786386026">
              <w:marLeft w:val="0"/>
              <w:marRight w:val="0"/>
              <w:marTop w:val="0"/>
              <w:marBottom w:val="0"/>
              <w:divBdr>
                <w:top w:val="none" w:sz="0" w:space="0" w:color="auto"/>
                <w:left w:val="none" w:sz="0" w:space="0" w:color="auto"/>
                <w:bottom w:val="none" w:sz="0" w:space="0" w:color="auto"/>
                <w:right w:val="none" w:sz="0" w:space="0" w:color="auto"/>
              </w:divBdr>
            </w:div>
            <w:div w:id="1831092243">
              <w:marLeft w:val="0"/>
              <w:marRight w:val="0"/>
              <w:marTop w:val="0"/>
              <w:marBottom w:val="0"/>
              <w:divBdr>
                <w:top w:val="none" w:sz="0" w:space="0" w:color="auto"/>
                <w:left w:val="none" w:sz="0" w:space="0" w:color="auto"/>
                <w:bottom w:val="none" w:sz="0" w:space="0" w:color="auto"/>
                <w:right w:val="none" w:sz="0" w:space="0" w:color="auto"/>
              </w:divBdr>
            </w:div>
            <w:div w:id="1038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sChild>
        <w:div w:id="1874994424">
          <w:marLeft w:val="0"/>
          <w:marRight w:val="0"/>
          <w:marTop w:val="0"/>
          <w:marBottom w:val="0"/>
          <w:divBdr>
            <w:top w:val="none" w:sz="0" w:space="0" w:color="auto"/>
            <w:left w:val="none" w:sz="0" w:space="0" w:color="auto"/>
            <w:bottom w:val="none" w:sz="0" w:space="0" w:color="auto"/>
            <w:right w:val="none" w:sz="0" w:space="0" w:color="auto"/>
          </w:divBdr>
          <w:divsChild>
            <w:div w:id="1055201185">
              <w:marLeft w:val="0"/>
              <w:marRight w:val="0"/>
              <w:marTop w:val="0"/>
              <w:marBottom w:val="0"/>
              <w:divBdr>
                <w:top w:val="none" w:sz="0" w:space="0" w:color="auto"/>
                <w:left w:val="none" w:sz="0" w:space="0" w:color="auto"/>
                <w:bottom w:val="none" w:sz="0" w:space="0" w:color="auto"/>
                <w:right w:val="none" w:sz="0" w:space="0" w:color="auto"/>
              </w:divBdr>
            </w:div>
            <w:div w:id="298414991">
              <w:marLeft w:val="0"/>
              <w:marRight w:val="0"/>
              <w:marTop w:val="0"/>
              <w:marBottom w:val="0"/>
              <w:divBdr>
                <w:top w:val="none" w:sz="0" w:space="0" w:color="auto"/>
                <w:left w:val="none" w:sz="0" w:space="0" w:color="auto"/>
                <w:bottom w:val="none" w:sz="0" w:space="0" w:color="auto"/>
                <w:right w:val="none" w:sz="0" w:space="0" w:color="auto"/>
              </w:divBdr>
            </w:div>
            <w:div w:id="1478762007">
              <w:marLeft w:val="0"/>
              <w:marRight w:val="0"/>
              <w:marTop w:val="0"/>
              <w:marBottom w:val="0"/>
              <w:divBdr>
                <w:top w:val="none" w:sz="0" w:space="0" w:color="auto"/>
                <w:left w:val="none" w:sz="0" w:space="0" w:color="auto"/>
                <w:bottom w:val="none" w:sz="0" w:space="0" w:color="auto"/>
                <w:right w:val="none" w:sz="0" w:space="0" w:color="auto"/>
              </w:divBdr>
            </w:div>
            <w:div w:id="1489397948">
              <w:marLeft w:val="0"/>
              <w:marRight w:val="0"/>
              <w:marTop w:val="0"/>
              <w:marBottom w:val="0"/>
              <w:divBdr>
                <w:top w:val="none" w:sz="0" w:space="0" w:color="auto"/>
                <w:left w:val="none" w:sz="0" w:space="0" w:color="auto"/>
                <w:bottom w:val="none" w:sz="0" w:space="0" w:color="auto"/>
                <w:right w:val="none" w:sz="0" w:space="0" w:color="auto"/>
              </w:divBdr>
            </w:div>
            <w:div w:id="704983042">
              <w:marLeft w:val="0"/>
              <w:marRight w:val="0"/>
              <w:marTop w:val="0"/>
              <w:marBottom w:val="0"/>
              <w:divBdr>
                <w:top w:val="none" w:sz="0" w:space="0" w:color="auto"/>
                <w:left w:val="none" w:sz="0" w:space="0" w:color="auto"/>
                <w:bottom w:val="none" w:sz="0" w:space="0" w:color="auto"/>
                <w:right w:val="none" w:sz="0" w:space="0" w:color="auto"/>
              </w:divBdr>
            </w:div>
            <w:div w:id="1170604057">
              <w:marLeft w:val="0"/>
              <w:marRight w:val="0"/>
              <w:marTop w:val="0"/>
              <w:marBottom w:val="0"/>
              <w:divBdr>
                <w:top w:val="none" w:sz="0" w:space="0" w:color="auto"/>
                <w:left w:val="none" w:sz="0" w:space="0" w:color="auto"/>
                <w:bottom w:val="none" w:sz="0" w:space="0" w:color="auto"/>
                <w:right w:val="none" w:sz="0" w:space="0" w:color="auto"/>
              </w:divBdr>
            </w:div>
            <w:div w:id="1219589746">
              <w:marLeft w:val="0"/>
              <w:marRight w:val="0"/>
              <w:marTop w:val="0"/>
              <w:marBottom w:val="0"/>
              <w:divBdr>
                <w:top w:val="none" w:sz="0" w:space="0" w:color="auto"/>
                <w:left w:val="none" w:sz="0" w:space="0" w:color="auto"/>
                <w:bottom w:val="none" w:sz="0" w:space="0" w:color="auto"/>
                <w:right w:val="none" w:sz="0" w:space="0" w:color="auto"/>
              </w:divBdr>
            </w:div>
            <w:div w:id="582564928">
              <w:marLeft w:val="0"/>
              <w:marRight w:val="0"/>
              <w:marTop w:val="0"/>
              <w:marBottom w:val="0"/>
              <w:divBdr>
                <w:top w:val="none" w:sz="0" w:space="0" w:color="auto"/>
                <w:left w:val="none" w:sz="0" w:space="0" w:color="auto"/>
                <w:bottom w:val="none" w:sz="0" w:space="0" w:color="auto"/>
                <w:right w:val="none" w:sz="0" w:space="0" w:color="auto"/>
              </w:divBdr>
            </w:div>
            <w:div w:id="194512797">
              <w:marLeft w:val="0"/>
              <w:marRight w:val="0"/>
              <w:marTop w:val="0"/>
              <w:marBottom w:val="0"/>
              <w:divBdr>
                <w:top w:val="none" w:sz="0" w:space="0" w:color="auto"/>
                <w:left w:val="none" w:sz="0" w:space="0" w:color="auto"/>
                <w:bottom w:val="none" w:sz="0" w:space="0" w:color="auto"/>
                <w:right w:val="none" w:sz="0" w:space="0" w:color="auto"/>
              </w:divBdr>
            </w:div>
            <w:div w:id="402947433">
              <w:marLeft w:val="0"/>
              <w:marRight w:val="0"/>
              <w:marTop w:val="0"/>
              <w:marBottom w:val="0"/>
              <w:divBdr>
                <w:top w:val="none" w:sz="0" w:space="0" w:color="auto"/>
                <w:left w:val="none" w:sz="0" w:space="0" w:color="auto"/>
                <w:bottom w:val="none" w:sz="0" w:space="0" w:color="auto"/>
                <w:right w:val="none" w:sz="0" w:space="0" w:color="auto"/>
              </w:divBdr>
            </w:div>
            <w:div w:id="1557009563">
              <w:marLeft w:val="0"/>
              <w:marRight w:val="0"/>
              <w:marTop w:val="0"/>
              <w:marBottom w:val="0"/>
              <w:divBdr>
                <w:top w:val="none" w:sz="0" w:space="0" w:color="auto"/>
                <w:left w:val="none" w:sz="0" w:space="0" w:color="auto"/>
                <w:bottom w:val="none" w:sz="0" w:space="0" w:color="auto"/>
                <w:right w:val="none" w:sz="0" w:space="0" w:color="auto"/>
              </w:divBdr>
            </w:div>
            <w:div w:id="391269215">
              <w:marLeft w:val="0"/>
              <w:marRight w:val="0"/>
              <w:marTop w:val="0"/>
              <w:marBottom w:val="0"/>
              <w:divBdr>
                <w:top w:val="none" w:sz="0" w:space="0" w:color="auto"/>
                <w:left w:val="none" w:sz="0" w:space="0" w:color="auto"/>
                <w:bottom w:val="none" w:sz="0" w:space="0" w:color="auto"/>
                <w:right w:val="none" w:sz="0" w:space="0" w:color="auto"/>
              </w:divBdr>
            </w:div>
            <w:div w:id="499926393">
              <w:marLeft w:val="0"/>
              <w:marRight w:val="0"/>
              <w:marTop w:val="0"/>
              <w:marBottom w:val="0"/>
              <w:divBdr>
                <w:top w:val="none" w:sz="0" w:space="0" w:color="auto"/>
                <w:left w:val="none" w:sz="0" w:space="0" w:color="auto"/>
                <w:bottom w:val="none" w:sz="0" w:space="0" w:color="auto"/>
                <w:right w:val="none" w:sz="0" w:space="0" w:color="auto"/>
              </w:divBdr>
            </w:div>
            <w:div w:id="1473211385">
              <w:marLeft w:val="0"/>
              <w:marRight w:val="0"/>
              <w:marTop w:val="0"/>
              <w:marBottom w:val="0"/>
              <w:divBdr>
                <w:top w:val="none" w:sz="0" w:space="0" w:color="auto"/>
                <w:left w:val="none" w:sz="0" w:space="0" w:color="auto"/>
                <w:bottom w:val="none" w:sz="0" w:space="0" w:color="auto"/>
                <w:right w:val="none" w:sz="0" w:space="0" w:color="auto"/>
              </w:divBdr>
            </w:div>
            <w:div w:id="1586914944">
              <w:marLeft w:val="0"/>
              <w:marRight w:val="0"/>
              <w:marTop w:val="0"/>
              <w:marBottom w:val="0"/>
              <w:divBdr>
                <w:top w:val="none" w:sz="0" w:space="0" w:color="auto"/>
                <w:left w:val="none" w:sz="0" w:space="0" w:color="auto"/>
                <w:bottom w:val="none" w:sz="0" w:space="0" w:color="auto"/>
                <w:right w:val="none" w:sz="0" w:space="0" w:color="auto"/>
              </w:divBdr>
            </w:div>
            <w:div w:id="1751466629">
              <w:marLeft w:val="0"/>
              <w:marRight w:val="0"/>
              <w:marTop w:val="0"/>
              <w:marBottom w:val="0"/>
              <w:divBdr>
                <w:top w:val="none" w:sz="0" w:space="0" w:color="auto"/>
                <w:left w:val="none" w:sz="0" w:space="0" w:color="auto"/>
                <w:bottom w:val="none" w:sz="0" w:space="0" w:color="auto"/>
                <w:right w:val="none" w:sz="0" w:space="0" w:color="auto"/>
              </w:divBdr>
            </w:div>
            <w:div w:id="3857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757">
      <w:bodyDiv w:val="1"/>
      <w:marLeft w:val="0"/>
      <w:marRight w:val="0"/>
      <w:marTop w:val="0"/>
      <w:marBottom w:val="0"/>
      <w:divBdr>
        <w:top w:val="none" w:sz="0" w:space="0" w:color="auto"/>
        <w:left w:val="none" w:sz="0" w:space="0" w:color="auto"/>
        <w:bottom w:val="none" w:sz="0" w:space="0" w:color="auto"/>
        <w:right w:val="none" w:sz="0" w:space="0" w:color="auto"/>
      </w:divBdr>
      <w:divsChild>
        <w:div w:id="1236866151">
          <w:marLeft w:val="0"/>
          <w:marRight w:val="0"/>
          <w:marTop w:val="0"/>
          <w:marBottom w:val="0"/>
          <w:divBdr>
            <w:top w:val="none" w:sz="0" w:space="0" w:color="auto"/>
            <w:left w:val="none" w:sz="0" w:space="0" w:color="auto"/>
            <w:bottom w:val="none" w:sz="0" w:space="0" w:color="auto"/>
            <w:right w:val="none" w:sz="0" w:space="0" w:color="auto"/>
          </w:divBdr>
          <w:divsChild>
            <w:div w:id="40251227">
              <w:marLeft w:val="0"/>
              <w:marRight w:val="0"/>
              <w:marTop w:val="0"/>
              <w:marBottom w:val="0"/>
              <w:divBdr>
                <w:top w:val="none" w:sz="0" w:space="0" w:color="auto"/>
                <w:left w:val="none" w:sz="0" w:space="0" w:color="auto"/>
                <w:bottom w:val="none" w:sz="0" w:space="0" w:color="auto"/>
                <w:right w:val="none" w:sz="0" w:space="0" w:color="auto"/>
              </w:divBdr>
            </w:div>
            <w:div w:id="1368145971">
              <w:marLeft w:val="0"/>
              <w:marRight w:val="0"/>
              <w:marTop w:val="0"/>
              <w:marBottom w:val="0"/>
              <w:divBdr>
                <w:top w:val="none" w:sz="0" w:space="0" w:color="auto"/>
                <w:left w:val="none" w:sz="0" w:space="0" w:color="auto"/>
                <w:bottom w:val="none" w:sz="0" w:space="0" w:color="auto"/>
                <w:right w:val="none" w:sz="0" w:space="0" w:color="auto"/>
              </w:divBdr>
            </w:div>
            <w:div w:id="159469260">
              <w:marLeft w:val="0"/>
              <w:marRight w:val="0"/>
              <w:marTop w:val="0"/>
              <w:marBottom w:val="0"/>
              <w:divBdr>
                <w:top w:val="none" w:sz="0" w:space="0" w:color="auto"/>
                <w:left w:val="none" w:sz="0" w:space="0" w:color="auto"/>
                <w:bottom w:val="none" w:sz="0" w:space="0" w:color="auto"/>
                <w:right w:val="none" w:sz="0" w:space="0" w:color="auto"/>
              </w:divBdr>
            </w:div>
            <w:div w:id="178012790">
              <w:marLeft w:val="0"/>
              <w:marRight w:val="0"/>
              <w:marTop w:val="0"/>
              <w:marBottom w:val="0"/>
              <w:divBdr>
                <w:top w:val="none" w:sz="0" w:space="0" w:color="auto"/>
                <w:left w:val="none" w:sz="0" w:space="0" w:color="auto"/>
                <w:bottom w:val="none" w:sz="0" w:space="0" w:color="auto"/>
                <w:right w:val="none" w:sz="0" w:space="0" w:color="auto"/>
              </w:divBdr>
            </w:div>
            <w:div w:id="970134368">
              <w:marLeft w:val="0"/>
              <w:marRight w:val="0"/>
              <w:marTop w:val="0"/>
              <w:marBottom w:val="0"/>
              <w:divBdr>
                <w:top w:val="none" w:sz="0" w:space="0" w:color="auto"/>
                <w:left w:val="none" w:sz="0" w:space="0" w:color="auto"/>
                <w:bottom w:val="none" w:sz="0" w:space="0" w:color="auto"/>
                <w:right w:val="none" w:sz="0" w:space="0" w:color="auto"/>
              </w:divBdr>
            </w:div>
            <w:div w:id="1651254718">
              <w:marLeft w:val="0"/>
              <w:marRight w:val="0"/>
              <w:marTop w:val="0"/>
              <w:marBottom w:val="0"/>
              <w:divBdr>
                <w:top w:val="none" w:sz="0" w:space="0" w:color="auto"/>
                <w:left w:val="none" w:sz="0" w:space="0" w:color="auto"/>
                <w:bottom w:val="none" w:sz="0" w:space="0" w:color="auto"/>
                <w:right w:val="none" w:sz="0" w:space="0" w:color="auto"/>
              </w:divBdr>
            </w:div>
            <w:div w:id="2091542594">
              <w:marLeft w:val="0"/>
              <w:marRight w:val="0"/>
              <w:marTop w:val="0"/>
              <w:marBottom w:val="0"/>
              <w:divBdr>
                <w:top w:val="none" w:sz="0" w:space="0" w:color="auto"/>
                <w:left w:val="none" w:sz="0" w:space="0" w:color="auto"/>
                <w:bottom w:val="none" w:sz="0" w:space="0" w:color="auto"/>
                <w:right w:val="none" w:sz="0" w:space="0" w:color="auto"/>
              </w:divBdr>
            </w:div>
            <w:div w:id="1169901986">
              <w:marLeft w:val="0"/>
              <w:marRight w:val="0"/>
              <w:marTop w:val="0"/>
              <w:marBottom w:val="0"/>
              <w:divBdr>
                <w:top w:val="none" w:sz="0" w:space="0" w:color="auto"/>
                <w:left w:val="none" w:sz="0" w:space="0" w:color="auto"/>
                <w:bottom w:val="none" w:sz="0" w:space="0" w:color="auto"/>
                <w:right w:val="none" w:sz="0" w:space="0" w:color="auto"/>
              </w:divBdr>
            </w:div>
            <w:div w:id="1455707773">
              <w:marLeft w:val="0"/>
              <w:marRight w:val="0"/>
              <w:marTop w:val="0"/>
              <w:marBottom w:val="0"/>
              <w:divBdr>
                <w:top w:val="none" w:sz="0" w:space="0" w:color="auto"/>
                <w:left w:val="none" w:sz="0" w:space="0" w:color="auto"/>
                <w:bottom w:val="none" w:sz="0" w:space="0" w:color="auto"/>
                <w:right w:val="none" w:sz="0" w:space="0" w:color="auto"/>
              </w:divBdr>
            </w:div>
            <w:div w:id="400714835">
              <w:marLeft w:val="0"/>
              <w:marRight w:val="0"/>
              <w:marTop w:val="0"/>
              <w:marBottom w:val="0"/>
              <w:divBdr>
                <w:top w:val="none" w:sz="0" w:space="0" w:color="auto"/>
                <w:left w:val="none" w:sz="0" w:space="0" w:color="auto"/>
                <w:bottom w:val="none" w:sz="0" w:space="0" w:color="auto"/>
                <w:right w:val="none" w:sz="0" w:space="0" w:color="auto"/>
              </w:divBdr>
            </w:div>
            <w:div w:id="1228956882">
              <w:marLeft w:val="0"/>
              <w:marRight w:val="0"/>
              <w:marTop w:val="0"/>
              <w:marBottom w:val="0"/>
              <w:divBdr>
                <w:top w:val="none" w:sz="0" w:space="0" w:color="auto"/>
                <w:left w:val="none" w:sz="0" w:space="0" w:color="auto"/>
                <w:bottom w:val="none" w:sz="0" w:space="0" w:color="auto"/>
                <w:right w:val="none" w:sz="0" w:space="0" w:color="auto"/>
              </w:divBdr>
            </w:div>
            <w:div w:id="1987009296">
              <w:marLeft w:val="0"/>
              <w:marRight w:val="0"/>
              <w:marTop w:val="0"/>
              <w:marBottom w:val="0"/>
              <w:divBdr>
                <w:top w:val="none" w:sz="0" w:space="0" w:color="auto"/>
                <w:left w:val="none" w:sz="0" w:space="0" w:color="auto"/>
                <w:bottom w:val="none" w:sz="0" w:space="0" w:color="auto"/>
                <w:right w:val="none" w:sz="0" w:space="0" w:color="auto"/>
              </w:divBdr>
            </w:div>
            <w:div w:id="186722006">
              <w:marLeft w:val="0"/>
              <w:marRight w:val="0"/>
              <w:marTop w:val="0"/>
              <w:marBottom w:val="0"/>
              <w:divBdr>
                <w:top w:val="none" w:sz="0" w:space="0" w:color="auto"/>
                <w:left w:val="none" w:sz="0" w:space="0" w:color="auto"/>
                <w:bottom w:val="none" w:sz="0" w:space="0" w:color="auto"/>
                <w:right w:val="none" w:sz="0" w:space="0" w:color="auto"/>
              </w:divBdr>
            </w:div>
            <w:div w:id="1618367464">
              <w:marLeft w:val="0"/>
              <w:marRight w:val="0"/>
              <w:marTop w:val="0"/>
              <w:marBottom w:val="0"/>
              <w:divBdr>
                <w:top w:val="none" w:sz="0" w:space="0" w:color="auto"/>
                <w:left w:val="none" w:sz="0" w:space="0" w:color="auto"/>
                <w:bottom w:val="none" w:sz="0" w:space="0" w:color="auto"/>
                <w:right w:val="none" w:sz="0" w:space="0" w:color="auto"/>
              </w:divBdr>
            </w:div>
            <w:div w:id="368917359">
              <w:marLeft w:val="0"/>
              <w:marRight w:val="0"/>
              <w:marTop w:val="0"/>
              <w:marBottom w:val="0"/>
              <w:divBdr>
                <w:top w:val="none" w:sz="0" w:space="0" w:color="auto"/>
                <w:left w:val="none" w:sz="0" w:space="0" w:color="auto"/>
                <w:bottom w:val="none" w:sz="0" w:space="0" w:color="auto"/>
                <w:right w:val="none" w:sz="0" w:space="0" w:color="auto"/>
              </w:divBdr>
            </w:div>
            <w:div w:id="974531547">
              <w:marLeft w:val="0"/>
              <w:marRight w:val="0"/>
              <w:marTop w:val="0"/>
              <w:marBottom w:val="0"/>
              <w:divBdr>
                <w:top w:val="none" w:sz="0" w:space="0" w:color="auto"/>
                <w:left w:val="none" w:sz="0" w:space="0" w:color="auto"/>
                <w:bottom w:val="none" w:sz="0" w:space="0" w:color="auto"/>
                <w:right w:val="none" w:sz="0" w:space="0" w:color="auto"/>
              </w:divBdr>
            </w:div>
            <w:div w:id="409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92">
      <w:bodyDiv w:val="1"/>
      <w:marLeft w:val="0"/>
      <w:marRight w:val="0"/>
      <w:marTop w:val="0"/>
      <w:marBottom w:val="0"/>
      <w:divBdr>
        <w:top w:val="none" w:sz="0" w:space="0" w:color="auto"/>
        <w:left w:val="none" w:sz="0" w:space="0" w:color="auto"/>
        <w:bottom w:val="none" w:sz="0" w:space="0" w:color="auto"/>
        <w:right w:val="none" w:sz="0" w:space="0" w:color="auto"/>
      </w:divBdr>
      <w:divsChild>
        <w:div w:id="1368681441">
          <w:marLeft w:val="0"/>
          <w:marRight w:val="0"/>
          <w:marTop w:val="0"/>
          <w:marBottom w:val="0"/>
          <w:divBdr>
            <w:top w:val="none" w:sz="0" w:space="0" w:color="auto"/>
            <w:left w:val="none" w:sz="0" w:space="0" w:color="auto"/>
            <w:bottom w:val="none" w:sz="0" w:space="0" w:color="auto"/>
            <w:right w:val="none" w:sz="0" w:space="0" w:color="auto"/>
          </w:divBdr>
          <w:divsChild>
            <w:div w:id="1927882834">
              <w:marLeft w:val="0"/>
              <w:marRight w:val="0"/>
              <w:marTop w:val="0"/>
              <w:marBottom w:val="0"/>
              <w:divBdr>
                <w:top w:val="none" w:sz="0" w:space="0" w:color="auto"/>
                <w:left w:val="none" w:sz="0" w:space="0" w:color="auto"/>
                <w:bottom w:val="none" w:sz="0" w:space="0" w:color="auto"/>
                <w:right w:val="none" w:sz="0" w:space="0" w:color="auto"/>
              </w:divBdr>
            </w:div>
            <w:div w:id="1853453971">
              <w:marLeft w:val="0"/>
              <w:marRight w:val="0"/>
              <w:marTop w:val="0"/>
              <w:marBottom w:val="0"/>
              <w:divBdr>
                <w:top w:val="none" w:sz="0" w:space="0" w:color="auto"/>
                <w:left w:val="none" w:sz="0" w:space="0" w:color="auto"/>
                <w:bottom w:val="none" w:sz="0" w:space="0" w:color="auto"/>
                <w:right w:val="none" w:sz="0" w:space="0" w:color="auto"/>
              </w:divBdr>
            </w:div>
            <w:div w:id="559023866">
              <w:marLeft w:val="0"/>
              <w:marRight w:val="0"/>
              <w:marTop w:val="0"/>
              <w:marBottom w:val="0"/>
              <w:divBdr>
                <w:top w:val="none" w:sz="0" w:space="0" w:color="auto"/>
                <w:left w:val="none" w:sz="0" w:space="0" w:color="auto"/>
                <w:bottom w:val="none" w:sz="0" w:space="0" w:color="auto"/>
                <w:right w:val="none" w:sz="0" w:space="0" w:color="auto"/>
              </w:divBdr>
            </w:div>
            <w:div w:id="1018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6595">
      <w:bodyDiv w:val="1"/>
      <w:marLeft w:val="0"/>
      <w:marRight w:val="0"/>
      <w:marTop w:val="0"/>
      <w:marBottom w:val="0"/>
      <w:divBdr>
        <w:top w:val="none" w:sz="0" w:space="0" w:color="auto"/>
        <w:left w:val="none" w:sz="0" w:space="0" w:color="auto"/>
        <w:bottom w:val="none" w:sz="0" w:space="0" w:color="auto"/>
        <w:right w:val="none" w:sz="0" w:space="0" w:color="auto"/>
      </w:divBdr>
      <w:divsChild>
        <w:div w:id="758870089">
          <w:marLeft w:val="0"/>
          <w:marRight w:val="0"/>
          <w:marTop w:val="0"/>
          <w:marBottom w:val="0"/>
          <w:divBdr>
            <w:top w:val="none" w:sz="0" w:space="0" w:color="auto"/>
            <w:left w:val="none" w:sz="0" w:space="0" w:color="auto"/>
            <w:bottom w:val="none" w:sz="0" w:space="0" w:color="auto"/>
            <w:right w:val="none" w:sz="0" w:space="0" w:color="auto"/>
          </w:divBdr>
          <w:divsChild>
            <w:div w:id="960258152">
              <w:marLeft w:val="0"/>
              <w:marRight w:val="0"/>
              <w:marTop w:val="0"/>
              <w:marBottom w:val="0"/>
              <w:divBdr>
                <w:top w:val="none" w:sz="0" w:space="0" w:color="auto"/>
                <w:left w:val="none" w:sz="0" w:space="0" w:color="auto"/>
                <w:bottom w:val="none" w:sz="0" w:space="0" w:color="auto"/>
                <w:right w:val="none" w:sz="0" w:space="0" w:color="auto"/>
              </w:divBdr>
            </w:div>
            <w:div w:id="181894147">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0423659">
              <w:marLeft w:val="0"/>
              <w:marRight w:val="0"/>
              <w:marTop w:val="0"/>
              <w:marBottom w:val="0"/>
              <w:divBdr>
                <w:top w:val="none" w:sz="0" w:space="0" w:color="auto"/>
                <w:left w:val="none" w:sz="0" w:space="0" w:color="auto"/>
                <w:bottom w:val="none" w:sz="0" w:space="0" w:color="auto"/>
                <w:right w:val="none" w:sz="0" w:space="0" w:color="auto"/>
              </w:divBdr>
            </w:div>
            <w:div w:id="1356418046">
              <w:marLeft w:val="0"/>
              <w:marRight w:val="0"/>
              <w:marTop w:val="0"/>
              <w:marBottom w:val="0"/>
              <w:divBdr>
                <w:top w:val="none" w:sz="0" w:space="0" w:color="auto"/>
                <w:left w:val="none" w:sz="0" w:space="0" w:color="auto"/>
                <w:bottom w:val="none" w:sz="0" w:space="0" w:color="auto"/>
                <w:right w:val="none" w:sz="0" w:space="0" w:color="auto"/>
              </w:divBdr>
            </w:div>
            <w:div w:id="1667709448">
              <w:marLeft w:val="0"/>
              <w:marRight w:val="0"/>
              <w:marTop w:val="0"/>
              <w:marBottom w:val="0"/>
              <w:divBdr>
                <w:top w:val="none" w:sz="0" w:space="0" w:color="auto"/>
                <w:left w:val="none" w:sz="0" w:space="0" w:color="auto"/>
                <w:bottom w:val="none" w:sz="0" w:space="0" w:color="auto"/>
                <w:right w:val="none" w:sz="0" w:space="0" w:color="auto"/>
              </w:divBdr>
            </w:div>
            <w:div w:id="1710690365">
              <w:marLeft w:val="0"/>
              <w:marRight w:val="0"/>
              <w:marTop w:val="0"/>
              <w:marBottom w:val="0"/>
              <w:divBdr>
                <w:top w:val="none" w:sz="0" w:space="0" w:color="auto"/>
                <w:left w:val="none" w:sz="0" w:space="0" w:color="auto"/>
                <w:bottom w:val="none" w:sz="0" w:space="0" w:color="auto"/>
                <w:right w:val="none" w:sz="0" w:space="0" w:color="auto"/>
              </w:divBdr>
            </w:div>
            <w:div w:id="2085446518">
              <w:marLeft w:val="0"/>
              <w:marRight w:val="0"/>
              <w:marTop w:val="0"/>
              <w:marBottom w:val="0"/>
              <w:divBdr>
                <w:top w:val="none" w:sz="0" w:space="0" w:color="auto"/>
                <w:left w:val="none" w:sz="0" w:space="0" w:color="auto"/>
                <w:bottom w:val="none" w:sz="0" w:space="0" w:color="auto"/>
                <w:right w:val="none" w:sz="0" w:space="0" w:color="auto"/>
              </w:divBdr>
            </w:div>
            <w:div w:id="1096825157">
              <w:marLeft w:val="0"/>
              <w:marRight w:val="0"/>
              <w:marTop w:val="0"/>
              <w:marBottom w:val="0"/>
              <w:divBdr>
                <w:top w:val="none" w:sz="0" w:space="0" w:color="auto"/>
                <w:left w:val="none" w:sz="0" w:space="0" w:color="auto"/>
                <w:bottom w:val="none" w:sz="0" w:space="0" w:color="auto"/>
                <w:right w:val="none" w:sz="0" w:space="0" w:color="auto"/>
              </w:divBdr>
            </w:div>
            <w:div w:id="692456259">
              <w:marLeft w:val="0"/>
              <w:marRight w:val="0"/>
              <w:marTop w:val="0"/>
              <w:marBottom w:val="0"/>
              <w:divBdr>
                <w:top w:val="none" w:sz="0" w:space="0" w:color="auto"/>
                <w:left w:val="none" w:sz="0" w:space="0" w:color="auto"/>
                <w:bottom w:val="none" w:sz="0" w:space="0" w:color="auto"/>
                <w:right w:val="none" w:sz="0" w:space="0" w:color="auto"/>
              </w:divBdr>
            </w:div>
            <w:div w:id="445393217">
              <w:marLeft w:val="0"/>
              <w:marRight w:val="0"/>
              <w:marTop w:val="0"/>
              <w:marBottom w:val="0"/>
              <w:divBdr>
                <w:top w:val="none" w:sz="0" w:space="0" w:color="auto"/>
                <w:left w:val="none" w:sz="0" w:space="0" w:color="auto"/>
                <w:bottom w:val="none" w:sz="0" w:space="0" w:color="auto"/>
                <w:right w:val="none" w:sz="0" w:space="0" w:color="auto"/>
              </w:divBdr>
            </w:div>
            <w:div w:id="951472319">
              <w:marLeft w:val="0"/>
              <w:marRight w:val="0"/>
              <w:marTop w:val="0"/>
              <w:marBottom w:val="0"/>
              <w:divBdr>
                <w:top w:val="none" w:sz="0" w:space="0" w:color="auto"/>
                <w:left w:val="none" w:sz="0" w:space="0" w:color="auto"/>
                <w:bottom w:val="none" w:sz="0" w:space="0" w:color="auto"/>
                <w:right w:val="none" w:sz="0" w:space="0" w:color="auto"/>
              </w:divBdr>
            </w:div>
            <w:div w:id="1322270826">
              <w:marLeft w:val="0"/>
              <w:marRight w:val="0"/>
              <w:marTop w:val="0"/>
              <w:marBottom w:val="0"/>
              <w:divBdr>
                <w:top w:val="none" w:sz="0" w:space="0" w:color="auto"/>
                <w:left w:val="none" w:sz="0" w:space="0" w:color="auto"/>
                <w:bottom w:val="none" w:sz="0" w:space="0" w:color="auto"/>
                <w:right w:val="none" w:sz="0" w:space="0" w:color="auto"/>
              </w:divBdr>
            </w:div>
            <w:div w:id="799420313">
              <w:marLeft w:val="0"/>
              <w:marRight w:val="0"/>
              <w:marTop w:val="0"/>
              <w:marBottom w:val="0"/>
              <w:divBdr>
                <w:top w:val="none" w:sz="0" w:space="0" w:color="auto"/>
                <w:left w:val="none" w:sz="0" w:space="0" w:color="auto"/>
                <w:bottom w:val="none" w:sz="0" w:space="0" w:color="auto"/>
                <w:right w:val="none" w:sz="0" w:space="0" w:color="auto"/>
              </w:divBdr>
            </w:div>
            <w:div w:id="390618003">
              <w:marLeft w:val="0"/>
              <w:marRight w:val="0"/>
              <w:marTop w:val="0"/>
              <w:marBottom w:val="0"/>
              <w:divBdr>
                <w:top w:val="none" w:sz="0" w:space="0" w:color="auto"/>
                <w:left w:val="none" w:sz="0" w:space="0" w:color="auto"/>
                <w:bottom w:val="none" w:sz="0" w:space="0" w:color="auto"/>
                <w:right w:val="none" w:sz="0" w:space="0" w:color="auto"/>
              </w:divBdr>
            </w:div>
            <w:div w:id="1080836988">
              <w:marLeft w:val="0"/>
              <w:marRight w:val="0"/>
              <w:marTop w:val="0"/>
              <w:marBottom w:val="0"/>
              <w:divBdr>
                <w:top w:val="none" w:sz="0" w:space="0" w:color="auto"/>
                <w:left w:val="none" w:sz="0" w:space="0" w:color="auto"/>
                <w:bottom w:val="none" w:sz="0" w:space="0" w:color="auto"/>
                <w:right w:val="none" w:sz="0" w:space="0" w:color="auto"/>
              </w:divBdr>
            </w:div>
            <w:div w:id="135415462">
              <w:marLeft w:val="0"/>
              <w:marRight w:val="0"/>
              <w:marTop w:val="0"/>
              <w:marBottom w:val="0"/>
              <w:divBdr>
                <w:top w:val="none" w:sz="0" w:space="0" w:color="auto"/>
                <w:left w:val="none" w:sz="0" w:space="0" w:color="auto"/>
                <w:bottom w:val="none" w:sz="0" w:space="0" w:color="auto"/>
                <w:right w:val="none" w:sz="0" w:space="0" w:color="auto"/>
              </w:divBdr>
            </w:div>
            <w:div w:id="1653363042">
              <w:marLeft w:val="0"/>
              <w:marRight w:val="0"/>
              <w:marTop w:val="0"/>
              <w:marBottom w:val="0"/>
              <w:divBdr>
                <w:top w:val="none" w:sz="0" w:space="0" w:color="auto"/>
                <w:left w:val="none" w:sz="0" w:space="0" w:color="auto"/>
                <w:bottom w:val="none" w:sz="0" w:space="0" w:color="auto"/>
                <w:right w:val="none" w:sz="0" w:space="0" w:color="auto"/>
              </w:divBdr>
            </w:div>
            <w:div w:id="944458094">
              <w:marLeft w:val="0"/>
              <w:marRight w:val="0"/>
              <w:marTop w:val="0"/>
              <w:marBottom w:val="0"/>
              <w:divBdr>
                <w:top w:val="none" w:sz="0" w:space="0" w:color="auto"/>
                <w:left w:val="none" w:sz="0" w:space="0" w:color="auto"/>
                <w:bottom w:val="none" w:sz="0" w:space="0" w:color="auto"/>
                <w:right w:val="none" w:sz="0" w:space="0" w:color="auto"/>
              </w:divBdr>
            </w:div>
            <w:div w:id="256838482">
              <w:marLeft w:val="0"/>
              <w:marRight w:val="0"/>
              <w:marTop w:val="0"/>
              <w:marBottom w:val="0"/>
              <w:divBdr>
                <w:top w:val="none" w:sz="0" w:space="0" w:color="auto"/>
                <w:left w:val="none" w:sz="0" w:space="0" w:color="auto"/>
                <w:bottom w:val="none" w:sz="0" w:space="0" w:color="auto"/>
                <w:right w:val="none" w:sz="0" w:space="0" w:color="auto"/>
              </w:divBdr>
            </w:div>
            <w:div w:id="1555504380">
              <w:marLeft w:val="0"/>
              <w:marRight w:val="0"/>
              <w:marTop w:val="0"/>
              <w:marBottom w:val="0"/>
              <w:divBdr>
                <w:top w:val="none" w:sz="0" w:space="0" w:color="auto"/>
                <w:left w:val="none" w:sz="0" w:space="0" w:color="auto"/>
                <w:bottom w:val="none" w:sz="0" w:space="0" w:color="auto"/>
                <w:right w:val="none" w:sz="0" w:space="0" w:color="auto"/>
              </w:divBdr>
            </w:div>
            <w:div w:id="2140756594">
              <w:marLeft w:val="0"/>
              <w:marRight w:val="0"/>
              <w:marTop w:val="0"/>
              <w:marBottom w:val="0"/>
              <w:divBdr>
                <w:top w:val="none" w:sz="0" w:space="0" w:color="auto"/>
                <w:left w:val="none" w:sz="0" w:space="0" w:color="auto"/>
                <w:bottom w:val="none" w:sz="0" w:space="0" w:color="auto"/>
                <w:right w:val="none" w:sz="0" w:space="0" w:color="auto"/>
              </w:divBdr>
            </w:div>
            <w:div w:id="1915435017">
              <w:marLeft w:val="0"/>
              <w:marRight w:val="0"/>
              <w:marTop w:val="0"/>
              <w:marBottom w:val="0"/>
              <w:divBdr>
                <w:top w:val="none" w:sz="0" w:space="0" w:color="auto"/>
                <w:left w:val="none" w:sz="0" w:space="0" w:color="auto"/>
                <w:bottom w:val="none" w:sz="0" w:space="0" w:color="auto"/>
                <w:right w:val="none" w:sz="0" w:space="0" w:color="auto"/>
              </w:divBdr>
            </w:div>
            <w:div w:id="1390417809">
              <w:marLeft w:val="0"/>
              <w:marRight w:val="0"/>
              <w:marTop w:val="0"/>
              <w:marBottom w:val="0"/>
              <w:divBdr>
                <w:top w:val="none" w:sz="0" w:space="0" w:color="auto"/>
                <w:left w:val="none" w:sz="0" w:space="0" w:color="auto"/>
                <w:bottom w:val="none" w:sz="0" w:space="0" w:color="auto"/>
                <w:right w:val="none" w:sz="0" w:space="0" w:color="auto"/>
              </w:divBdr>
            </w:div>
            <w:div w:id="432476849">
              <w:marLeft w:val="0"/>
              <w:marRight w:val="0"/>
              <w:marTop w:val="0"/>
              <w:marBottom w:val="0"/>
              <w:divBdr>
                <w:top w:val="none" w:sz="0" w:space="0" w:color="auto"/>
                <w:left w:val="none" w:sz="0" w:space="0" w:color="auto"/>
                <w:bottom w:val="none" w:sz="0" w:space="0" w:color="auto"/>
                <w:right w:val="none" w:sz="0" w:space="0" w:color="auto"/>
              </w:divBdr>
            </w:div>
            <w:div w:id="308941776">
              <w:marLeft w:val="0"/>
              <w:marRight w:val="0"/>
              <w:marTop w:val="0"/>
              <w:marBottom w:val="0"/>
              <w:divBdr>
                <w:top w:val="none" w:sz="0" w:space="0" w:color="auto"/>
                <w:left w:val="none" w:sz="0" w:space="0" w:color="auto"/>
                <w:bottom w:val="none" w:sz="0" w:space="0" w:color="auto"/>
                <w:right w:val="none" w:sz="0" w:space="0" w:color="auto"/>
              </w:divBdr>
            </w:div>
            <w:div w:id="6465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153">
      <w:bodyDiv w:val="1"/>
      <w:marLeft w:val="0"/>
      <w:marRight w:val="0"/>
      <w:marTop w:val="0"/>
      <w:marBottom w:val="0"/>
      <w:divBdr>
        <w:top w:val="none" w:sz="0" w:space="0" w:color="auto"/>
        <w:left w:val="none" w:sz="0" w:space="0" w:color="auto"/>
        <w:bottom w:val="none" w:sz="0" w:space="0" w:color="auto"/>
        <w:right w:val="none" w:sz="0" w:space="0" w:color="auto"/>
      </w:divBdr>
      <w:divsChild>
        <w:div w:id="182475067">
          <w:marLeft w:val="0"/>
          <w:marRight w:val="0"/>
          <w:marTop w:val="0"/>
          <w:marBottom w:val="0"/>
          <w:divBdr>
            <w:top w:val="none" w:sz="0" w:space="0" w:color="auto"/>
            <w:left w:val="none" w:sz="0" w:space="0" w:color="auto"/>
            <w:bottom w:val="none" w:sz="0" w:space="0" w:color="auto"/>
            <w:right w:val="none" w:sz="0" w:space="0" w:color="auto"/>
          </w:divBdr>
          <w:divsChild>
            <w:div w:id="1750422542">
              <w:marLeft w:val="0"/>
              <w:marRight w:val="0"/>
              <w:marTop w:val="0"/>
              <w:marBottom w:val="0"/>
              <w:divBdr>
                <w:top w:val="none" w:sz="0" w:space="0" w:color="auto"/>
                <w:left w:val="none" w:sz="0" w:space="0" w:color="auto"/>
                <w:bottom w:val="none" w:sz="0" w:space="0" w:color="auto"/>
                <w:right w:val="none" w:sz="0" w:space="0" w:color="auto"/>
              </w:divBdr>
            </w:div>
            <w:div w:id="1181892984">
              <w:marLeft w:val="0"/>
              <w:marRight w:val="0"/>
              <w:marTop w:val="0"/>
              <w:marBottom w:val="0"/>
              <w:divBdr>
                <w:top w:val="none" w:sz="0" w:space="0" w:color="auto"/>
                <w:left w:val="none" w:sz="0" w:space="0" w:color="auto"/>
                <w:bottom w:val="none" w:sz="0" w:space="0" w:color="auto"/>
                <w:right w:val="none" w:sz="0" w:space="0" w:color="auto"/>
              </w:divBdr>
            </w:div>
            <w:div w:id="1167021309">
              <w:marLeft w:val="0"/>
              <w:marRight w:val="0"/>
              <w:marTop w:val="0"/>
              <w:marBottom w:val="0"/>
              <w:divBdr>
                <w:top w:val="none" w:sz="0" w:space="0" w:color="auto"/>
                <w:left w:val="none" w:sz="0" w:space="0" w:color="auto"/>
                <w:bottom w:val="none" w:sz="0" w:space="0" w:color="auto"/>
                <w:right w:val="none" w:sz="0" w:space="0" w:color="auto"/>
              </w:divBdr>
            </w:div>
            <w:div w:id="178931298">
              <w:marLeft w:val="0"/>
              <w:marRight w:val="0"/>
              <w:marTop w:val="0"/>
              <w:marBottom w:val="0"/>
              <w:divBdr>
                <w:top w:val="none" w:sz="0" w:space="0" w:color="auto"/>
                <w:left w:val="none" w:sz="0" w:space="0" w:color="auto"/>
                <w:bottom w:val="none" w:sz="0" w:space="0" w:color="auto"/>
                <w:right w:val="none" w:sz="0" w:space="0" w:color="auto"/>
              </w:divBdr>
            </w:div>
            <w:div w:id="711225309">
              <w:marLeft w:val="0"/>
              <w:marRight w:val="0"/>
              <w:marTop w:val="0"/>
              <w:marBottom w:val="0"/>
              <w:divBdr>
                <w:top w:val="none" w:sz="0" w:space="0" w:color="auto"/>
                <w:left w:val="none" w:sz="0" w:space="0" w:color="auto"/>
                <w:bottom w:val="none" w:sz="0" w:space="0" w:color="auto"/>
                <w:right w:val="none" w:sz="0" w:space="0" w:color="auto"/>
              </w:divBdr>
            </w:div>
            <w:div w:id="3421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268">
      <w:bodyDiv w:val="1"/>
      <w:marLeft w:val="0"/>
      <w:marRight w:val="0"/>
      <w:marTop w:val="0"/>
      <w:marBottom w:val="0"/>
      <w:divBdr>
        <w:top w:val="none" w:sz="0" w:space="0" w:color="auto"/>
        <w:left w:val="none" w:sz="0" w:space="0" w:color="auto"/>
        <w:bottom w:val="none" w:sz="0" w:space="0" w:color="auto"/>
        <w:right w:val="none" w:sz="0" w:space="0" w:color="auto"/>
      </w:divBdr>
      <w:divsChild>
        <w:div w:id="535896163">
          <w:marLeft w:val="0"/>
          <w:marRight w:val="0"/>
          <w:marTop w:val="0"/>
          <w:marBottom w:val="0"/>
          <w:divBdr>
            <w:top w:val="none" w:sz="0" w:space="0" w:color="auto"/>
            <w:left w:val="none" w:sz="0" w:space="0" w:color="auto"/>
            <w:bottom w:val="none" w:sz="0" w:space="0" w:color="auto"/>
            <w:right w:val="none" w:sz="0" w:space="0" w:color="auto"/>
          </w:divBdr>
          <w:divsChild>
            <w:div w:id="2068840924">
              <w:marLeft w:val="0"/>
              <w:marRight w:val="0"/>
              <w:marTop w:val="0"/>
              <w:marBottom w:val="0"/>
              <w:divBdr>
                <w:top w:val="none" w:sz="0" w:space="0" w:color="auto"/>
                <w:left w:val="none" w:sz="0" w:space="0" w:color="auto"/>
                <w:bottom w:val="none" w:sz="0" w:space="0" w:color="auto"/>
                <w:right w:val="none" w:sz="0" w:space="0" w:color="auto"/>
              </w:divBdr>
            </w:div>
            <w:div w:id="1256354971">
              <w:marLeft w:val="0"/>
              <w:marRight w:val="0"/>
              <w:marTop w:val="0"/>
              <w:marBottom w:val="0"/>
              <w:divBdr>
                <w:top w:val="none" w:sz="0" w:space="0" w:color="auto"/>
                <w:left w:val="none" w:sz="0" w:space="0" w:color="auto"/>
                <w:bottom w:val="none" w:sz="0" w:space="0" w:color="auto"/>
                <w:right w:val="none" w:sz="0" w:space="0" w:color="auto"/>
              </w:divBdr>
            </w:div>
            <w:div w:id="77292954">
              <w:marLeft w:val="0"/>
              <w:marRight w:val="0"/>
              <w:marTop w:val="0"/>
              <w:marBottom w:val="0"/>
              <w:divBdr>
                <w:top w:val="none" w:sz="0" w:space="0" w:color="auto"/>
                <w:left w:val="none" w:sz="0" w:space="0" w:color="auto"/>
                <w:bottom w:val="none" w:sz="0" w:space="0" w:color="auto"/>
                <w:right w:val="none" w:sz="0" w:space="0" w:color="auto"/>
              </w:divBdr>
            </w:div>
            <w:div w:id="1659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oogle/guice/wiki/AOP" TargetMode="External"/><Relationship Id="rId18" Type="http://schemas.openxmlformats.org/officeDocument/2006/relationships/hyperlink" Target="https://portswigger.net/web-security/authentic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learn.microsoft.com/it-it/compliance/assurance/assurance-microsoft-security-development-lifecycle" TargetMode="External"/><Relationship Id="rId2" Type="http://schemas.openxmlformats.org/officeDocument/2006/relationships/numbering" Target="numbering.xml"/><Relationship Id="rId16" Type="http://schemas.openxmlformats.org/officeDocument/2006/relationships/hyperlink" Target="https://www.agid.gov.it/it/sicurezza/cert-pa/linee-guida-sviluppo-del-software-sicuro"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owasp.org/Top10/" TargetMode="External"/><Relationship Id="rId23" Type="http://schemas.microsoft.com/office/2020/10/relationships/intelligence" Target="intelligence2.xml"/><Relationship Id="rId10" Type="http://schemas.openxmlformats.org/officeDocument/2006/relationships/footer" Target="footer1.xml"/><Relationship Id="rId19" Type="http://schemas.openxmlformats.org/officeDocument/2006/relationships/hyperlink" Target="https://portswigger.net/web-security/sql-inj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opalliance.sourceforge.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6A67C-5822-4113-8225-E4156A2EF1B8}">
  <we:reference id="wa200000011" version="1.0.1.0" store="en-GB" storeType="OMEX"/>
  <we:alternateReferences>
    <we:reference id="wa200000011" version="1.0.1.0" store="wa200000011" storeType="OMEX"/>
  </we:alternateReferences>
  <we:properties>
    <we:property name="language" value="&quot;Java&quot;"/>
    <we:property name="theme" value="&quot;Dark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16</Pages>
  <Words>3092</Words>
  <Characters>17629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Bonelli</dc:creator>
  <cp:keywords/>
  <dc:description/>
  <cp:lastModifiedBy>Michael Pio Stolfi</cp:lastModifiedBy>
  <cp:revision>108</cp:revision>
  <cp:lastPrinted>2025-02-28T10:22:00Z</cp:lastPrinted>
  <dcterms:created xsi:type="dcterms:W3CDTF">2025-02-25T07:33:00Z</dcterms:created>
  <dcterms:modified xsi:type="dcterms:W3CDTF">2025-06-29T15:31:00Z</dcterms:modified>
</cp:coreProperties>
</file>