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20039"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69B1B24D" w14:textId="0E6F5ABD" w:rsidR="0061676E"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20039" w:history="1">
            <w:r w:rsidR="0061676E" w:rsidRPr="00D064DC">
              <w:rPr>
                <w:rStyle w:val="Hyperlink"/>
                <w:noProof/>
              </w:rPr>
              <w:t>Sommario</w:t>
            </w:r>
            <w:r w:rsidR="0061676E">
              <w:rPr>
                <w:noProof/>
                <w:webHidden/>
              </w:rPr>
              <w:tab/>
            </w:r>
            <w:r w:rsidR="0061676E">
              <w:rPr>
                <w:noProof/>
                <w:webHidden/>
              </w:rPr>
              <w:fldChar w:fldCharType="begin"/>
            </w:r>
            <w:r w:rsidR="0061676E">
              <w:rPr>
                <w:noProof/>
                <w:webHidden/>
              </w:rPr>
              <w:instrText xml:space="preserve"> PAGEREF _Toc202120039 \h </w:instrText>
            </w:r>
            <w:r w:rsidR="0061676E">
              <w:rPr>
                <w:noProof/>
                <w:webHidden/>
              </w:rPr>
            </w:r>
            <w:r w:rsidR="0061676E">
              <w:rPr>
                <w:noProof/>
                <w:webHidden/>
              </w:rPr>
              <w:fldChar w:fldCharType="separate"/>
            </w:r>
            <w:r w:rsidR="0061676E">
              <w:rPr>
                <w:noProof/>
                <w:webHidden/>
              </w:rPr>
              <w:t>2</w:t>
            </w:r>
            <w:r w:rsidR="0061676E">
              <w:rPr>
                <w:noProof/>
                <w:webHidden/>
              </w:rPr>
              <w:fldChar w:fldCharType="end"/>
            </w:r>
          </w:hyperlink>
        </w:p>
        <w:p w14:paraId="6112276F" w14:textId="42BF713D"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0" w:history="1">
            <w:r w:rsidRPr="00D064DC">
              <w:rPr>
                <w:rStyle w:val="Hyperlink"/>
                <w:noProof/>
              </w:rPr>
              <w:t>Introduzione</w:t>
            </w:r>
            <w:r>
              <w:rPr>
                <w:noProof/>
                <w:webHidden/>
              </w:rPr>
              <w:tab/>
            </w:r>
            <w:r>
              <w:rPr>
                <w:noProof/>
                <w:webHidden/>
              </w:rPr>
              <w:fldChar w:fldCharType="begin"/>
            </w:r>
            <w:r>
              <w:rPr>
                <w:noProof/>
                <w:webHidden/>
              </w:rPr>
              <w:instrText xml:space="preserve"> PAGEREF _Toc202120040 \h </w:instrText>
            </w:r>
            <w:r>
              <w:rPr>
                <w:noProof/>
                <w:webHidden/>
              </w:rPr>
            </w:r>
            <w:r>
              <w:rPr>
                <w:noProof/>
                <w:webHidden/>
              </w:rPr>
              <w:fldChar w:fldCharType="separate"/>
            </w:r>
            <w:r>
              <w:rPr>
                <w:noProof/>
                <w:webHidden/>
              </w:rPr>
              <w:t>3</w:t>
            </w:r>
            <w:r>
              <w:rPr>
                <w:noProof/>
                <w:webHidden/>
              </w:rPr>
              <w:fldChar w:fldCharType="end"/>
            </w:r>
          </w:hyperlink>
        </w:p>
        <w:p w14:paraId="107FCA02" w14:textId="42194094"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1" w:history="1">
            <w:r w:rsidRPr="00D064DC">
              <w:rPr>
                <w:rStyle w:val="Hyperlink"/>
                <w:noProof/>
              </w:rPr>
              <w:t>Architettura applicativa</w:t>
            </w:r>
            <w:r>
              <w:rPr>
                <w:noProof/>
                <w:webHidden/>
              </w:rPr>
              <w:tab/>
            </w:r>
            <w:r>
              <w:rPr>
                <w:noProof/>
                <w:webHidden/>
              </w:rPr>
              <w:fldChar w:fldCharType="begin"/>
            </w:r>
            <w:r>
              <w:rPr>
                <w:noProof/>
                <w:webHidden/>
              </w:rPr>
              <w:instrText xml:space="preserve"> PAGEREF _Toc202120041 \h </w:instrText>
            </w:r>
            <w:r>
              <w:rPr>
                <w:noProof/>
                <w:webHidden/>
              </w:rPr>
            </w:r>
            <w:r>
              <w:rPr>
                <w:noProof/>
                <w:webHidden/>
              </w:rPr>
              <w:fldChar w:fldCharType="separate"/>
            </w:r>
            <w:r>
              <w:rPr>
                <w:noProof/>
                <w:webHidden/>
              </w:rPr>
              <w:t>4</w:t>
            </w:r>
            <w:r>
              <w:rPr>
                <w:noProof/>
                <w:webHidden/>
              </w:rPr>
              <w:fldChar w:fldCharType="end"/>
            </w:r>
          </w:hyperlink>
        </w:p>
        <w:p w14:paraId="11756BCC" w14:textId="7522E9A8"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2" w:history="1">
            <w:r w:rsidRPr="00D064DC">
              <w:rPr>
                <w:rStyle w:val="Hyperlink"/>
                <w:noProof/>
              </w:rPr>
              <w:t>Dependency Injection</w:t>
            </w:r>
            <w:r>
              <w:rPr>
                <w:noProof/>
                <w:webHidden/>
              </w:rPr>
              <w:tab/>
            </w:r>
            <w:r>
              <w:rPr>
                <w:noProof/>
                <w:webHidden/>
              </w:rPr>
              <w:fldChar w:fldCharType="begin"/>
            </w:r>
            <w:r>
              <w:rPr>
                <w:noProof/>
                <w:webHidden/>
              </w:rPr>
              <w:instrText xml:space="preserve"> PAGEREF _Toc202120042 \h </w:instrText>
            </w:r>
            <w:r>
              <w:rPr>
                <w:noProof/>
                <w:webHidden/>
              </w:rPr>
            </w:r>
            <w:r>
              <w:rPr>
                <w:noProof/>
                <w:webHidden/>
              </w:rPr>
              <w:fldChar w:fldCharType="separate"/>
            </w:r>
            <w:r>
              <w:rPr>
                <w:noProof/>
                <w:webHidden/>
              </w:rPr>
              <w:t>9</w:t>
            </w:r>
            <w:r>
              <w:rPr>
                <w:noProof/>
                <w:webHidden/>
              </w:rPr>
              <w:fldChar w:fldCharType="end"/>
            </w:r>
          </w:hyperlink>
        </w:p>
        <w:p w14:paraId="60B52602" w14:textId="379FFE83"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3" w:history="1">
            <w:r w:rsidRPr="00D064DC">
              <w:rPr>
                <w:rStyle w:val="Hyperlink"/>
                <w:noProof/>
              </w:rPr>
              <w:t>Aspect Oriented Programming</w:t>
            </w:r>
            <w:r>
              <w:rPr>
                <w:noProof/>
                <w:webHidden/>
              </w:rPr>
              <w:tab/>
            </w:r>
            <w:r>
              <w:rPr>
                <w:noProof/>
                <w:webHidden/>
              </w:rPr>
              <w:fldChar w:fldCharType="begin"/>
            </w:r>
            <w:r>
              <w:rPr>
                <w:noProof/>
                <w:webHidden/>
              </w:rPr>
              <w:instrText xml:space="preserve"> PAGEREF _Toc202120043 \h </w:instrText>
            </w:r>
            <w:r>
              <w:rPr>
                <w:noProof/>
                <w:webHidden/>
              </w:rPr>
            </w:r>
            <w:r>
              <w:rPr>
                <w:noProof/>
                <w:webHidden/>
              </w:rPr>
              <w:fldChar w:fldCharType="separate"/>
            </w:r>
            <w:r>
              <w:rPr>
                <w:noProof/>
                <w:webHidden/>
              </w:rPr>
              <w:t>13</w:t>
            </w:r>
            <w:r>
              <w:rPr>
                <w:noProof/>
                <w:webHidden/>
              </w:rPr>
              <w:fldChar w:fldCharType="end"/>
            </w:r>
          </w:hyperlink>
        </w:p>
        <w:p w14:paraId="207FFDB6" w14:textId="1655FEDE"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4" w:history="1">
            <w:r w:rsidRPr="00D064DC">
              <w:rPr>
                <w:rStyle w:val="Hyperlink"/>
                <w:noProof/>
              </w:rPr>
              <w:t>Thread e Sincronizzazione</w:t>
            </w:r>
            <w:r>
              <w:rPr>
                <w:noProof/>
                <w:webHidden/>
              </w:rPr>
              <w:tab/>
            </w:r>
            <w:r>
              <w:rPr>
                <w:noProof/>
                <w:webHidden/>
              </w:rPr>
              <w:fldChar w:fldCharType="begin"/>
            </w:r>
            <w:r>
              <w:rPr>
                <w:noProof/>
                <w:webHidden/>
              </w:rPr>
              <w:instrText xml:space="preserve"> PAGEREF _Toc202120044 \h </w:instrText>
            </w:r>
            <w:r>
              <w:rPr>
                <w:noProof/>
                <w:webHidden/>
              </w:rPr>
            </w:r>
            <w:r>
              <w:rPr>
                <w:noProof/>
                <w:webHidden/>
              </w:rPr>
              <w:fldChar w:fldCharType="separate"/>
            </w:r>
            <w:r>
              <w:rPr>
                <w:noProof/>
                <w:webHidden/>
              </w:rPr>
              <w:t>15</w:t>
            </w:r>
            <w:r>
              <w:rPr>
                <w:noProof/>
                <w:webHidden/>
              </w:rPr>
              <w:fldChar w:fldCharType="end"/>
            </w:r>
          </w:hyperlink>
        </w:p>
        <w:p w14:paraId="6934E091" w14:textId="56D87533"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5" w:history="1">
            <w:r w:rsidRPr="00D064DC">
              <w:rPr>
                <w:rStyle w:val="Hyperlink"/>
                <w:noProof/>
              </w:rPr>
              <w:t>Clonazione</w:t>
            </w:r>
            <w:r>
              <w:rPr>
                <w:noProof/>
                <w:webHidden/>
              </w:rPr>
              <w:tab/>
            </w:r>
            <w:r>
              <w:rPr>
                <w:noProof/>
                <w:webHidden/>
              </w:rPr>
              <w:fldChar w:fldCharType="begin"/>
            </w:r>
            <w:r>
              <w:rPr>
                <w:noProof/>
                <w:webHidden/>
              </w:rPr>
              <w:instrText xml:space="preserve"> PAGEREF _Toc202120045 \h </w:instrText>
            </w:r>
            <w:r>
              <w:rPr>
                <w:noProof/>
                <w:webHidden/>
              </w:rPr>
            </w:r>
            <w:r>
              <w:rPr>
                <w:noProof/>
                <w:webHidden/>
              </w:rPr>
              <w:fldChar w:fldCharType="separate"/>
            </w:r>
            <w:r>
              <w:rPr>
                <w:noProof/>
                <w:webHidden/>
              </w:rPr>
              <w:t>18</w:t>
            </w:r>
            <w:r>
              <w:rPr>
                <w:noProof/>
                <w:webHidden/>
              </w:rPr>
              <w:fldChar w:fldCharType="end"/>
            </w:r>
          </w:hyperlink>
        </w:p>
        <w:p w14:paraId="2C981662" w14:textId="47337832"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6" w:history="1">
            <w:r w:rsidRPr="00D064DC">
              <w:rPr>
                <w:rStyle w:val="Hyperlink"/>
                <w:noProof/>
              </w:rPr>
              <w:t>Conclusioni</w:t>
            </w:r>
            <w:r>
              <w:rPr>
                <w:noProof/>
                <w:webHidden/>
              </w:rPr>
              <w:tab/>
            </w:r>
            <w:r>
              <w:rPr>
                <w:noProof/>
                <w:webHidden/>
              </w:rPr>
              <w:fldChar w:fldCharType="begin"/>
            </w:r>
            <w:r>
              <w:rPr>
                <w:noProof/>
                <w:webHidden/>
              </w:rPr>
              <w:instrText xml:space="preserve"> PAGEREF _Toc202120046 \h </w:instrText>
            </w:r>
            <w:r>
              <w:rPr>
                <w:noProof/>
                <w:webHidden/>
              </w:rPr>
            </w:r>
            <w:r>
              <w:rPr>
                <w:noProof/>
                <w:webHidden/>
              </w:rPr>
              <w:fldChar w:fldCharType="separate"/>
            </w:r>
            <w:r>
              <w:rPr>
                <w:noProof/>
                <w:webHidden/>
              </w:rPr>
              <w:t>19</w:t>
            </w:r>
            <w:r>
              <w:rPr>
                <w:noProof/>
                <w:webHidden/>
              </w:rPr>
              <w:fldChar w:fldCharType="end"/>
            </w:r>
          </w:hyperlink>
        </w:p>
        <w:p w14:paraId="619F832B" w14:textId="687EC5A2" w:rsidR="0061676E" w:rsidRDefault="0061676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0047" w:history="1">
            <w:r w:rsidRPr="00D064DC">
              <w:rPr>
                <w:rStyle w:val="Hyperlink"/>
                <w:noProof/>
              </w:rPr>
              <w:t>Bibliografia</w:t>
            </w:r>
            <w:r>
              <w:rPr>
                <w:noProof/>
                <w:webHidden/>
              </w:rPr>
              <w:tab/>
            </w:r>
            <w:r>
              <w:rPr>
                <w:noProof/>
                <w:webHidden/>
              </w:rPr>
              <w:fldChar w:fldCharType="begin"/>
            </w:r>
            <w:r>
              <w:rPr>
                <w:noProof/>
                <w:webHidden/>
              </w:rPr>
              <w:instrText xml:space="preserve"> PAGEREF _Toc202120047 \h </w:instrText>
            </w:r>
            <w:r>
              <w:rPr>
                <w:noProof/>
                <w:webHidden/>
              </w:rPr>
            </w:r>
            <w:r>
              <w:rPr>
                <w:noProof/>
                <w:webHidden/>
              </w:rPr>
              <w:fldChar w:fldCharType="separate"/>
            </w:r>
            <w:r>
              <w:rPr>
                <w:noProof/>
                <w:webHidden/>
              </w:rPr>
              <w:t>20</w:t>
            </w:r>
            <w:r>
              <w:rPr>
                <w:noProof/>
                <w:webHidden/>
              </w:rPr>
              <w:fldChar w:fldCharType="end"/>
            </w:r>
          </w:hyperlink>
        </w:p>
        <w:p w14:paraId="32C4FAF7" w14:textId="3F77F318"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20040"/>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r w:rsidRPr="005B7B57">
        <w:rPr>
          <w:u w:val="single"/>
        </w:rPr>
        <w:t>Thread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20041"/>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r w:rsidR="007D7B67" w:rsidRPr="007D7B67">
        <w:rPr>
          <w:u w:val="single"/>
        </w:rPr>
        <w:t>InMemoryFirewallEngine</w:t>
      </w:r>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Thread-Safe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Interceptor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r w:rsidR="0070570E" w:rsidRPr="007D57CF">
        <w:rPr>
          <w:u w:val="single"/>
        </w:rPr>
        <w:t>ClientSimulator</w:t>
      </w:r>
      <w:r w:rsidR="0070570E">
        <w:t xml:space="preserve"> tramite diversi thread creati tramite un thread-pool. Numero di thread, numero di pacchetti da inviare per ogni thread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thread.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20042"/>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 xml:space="preserve">ome Framework di Dependency Injection si è utilizzato Google </w:t>
      </w:r>
      <w:r w:rsidR="002A7C80">
        <w:t xml:space="preserve">Guice, </w:t>
      </w:r>
      <w:r w:rsidR="002A7C80">
        <w:t>nella sua ultima versione ovvero la v7.0.0</w:t>
      </w:r>
      <w:r w:rsidR="002A7C80">
        <w:t>.</w:t>
      </w:r>
      <w:r w:rsidR="002A7C80">
        <w:t xml:space="preserve">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w:t>
      </w:r>
      <w:r w:rsidR="00EC2EB6">
        <w:t>FirewallGUIModule, FirewallCoreModule, ClientSimulatorModule</w:t>
      </w:r>
      <w:r w:rsidR="00EC2EB6">
        <w:t>, s</w:t>
      </w:r>
      <w:r w:rsidR="00EC2EB6">
        <w:t>ono classi che estendendo AbstractModule</w:t>
      </w:r>
      <w:r w:rsidR="00EC2EB6">
        <w:t xml:space="preserve"> e d</w:t>
      </w:r>
      <w:r w:rsidR="00EC2EB6">
        <w:t xml:space="preserve">entro contengono metodi </w:t>
      </w:r>
      <w:proofErr w:type="gramStart"/>
      <w:r w:rsidR="00EC2EB6" w:rsidRPr="00EC2EB6">
        <w:rPr>
          <w:rFonts w:ascii="Courier New" w:hAnsi="Courier New" w:cs="Courier New"/>
          <w:i/>
          <w:iCs/>
          <w:sz w:val="20"/>
          <w:szCs w:val="20"/>
        </w:rPr>
        <w:t>configure(</w:t>
      </w:r>
      <w:proofErr w:type="gramEnd"/>
      <w:r w:rsidR="00EC2EB6" w:rsidRPr="00EC2EB6">
        <w:rPr>
          <w:rFonts w:ascii="Courier New" w:hAnsi="Courier New" w:cs="Courier New"/>
          <w:i/>
          <w:iCs/>
          <w:sz w:val="20"/>
          <w:szCs w:val="20"/>
        </w:rPr>
        <w:t>)</w:t>
      </w:r>
      <w:r w:rsidR="00EC2EB6">
        <w:t xml:space="preserve"> dove si definisce quale implementazione usare per ogni interfaccia, o come costruire determinati oggetti</w:t>
      </w:r>
      <w:r w:rsidR="00EC2EB6">
        <w:t>. Si è provveduto a creare un modulo Guice per ogni modulo applicativo</w:t>
      </w:r>
      <w:r w:rsidR="006700F8">
        <w:t xml:space="preserve">. Nei metodi </w:t>
      </w:r>
      <w:proofErr w:type="gramStart"/>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IFirewallFacade.class).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InMemoryFirewallEngine.class);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IRuleSet.class).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RuleSet.class);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IPacketLogger.class).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w:t>
      </w:r>
      <w:proofErr w:type="gramStart"/>
      <w:r>
        <w:t>il suo scope</w:t>
      </w:r>
      <w:proofErr w:type="gramEnd"/>
      <w:r>
        <w:t xml:space="preserve">. </w:t>
      </w:r>
      <w:r w:rsidR="00701FEC">
        <w:t xml:space="preserve">In </w:t>
      </w:r>
      <w:r w:rsidR="00782287">
        <w:t xml:space="preserve">queste classi </w:t>
      </w:r>
      <w:r w:rsidR="00701FEC">
        <w:t xml:space="preserve">vi sono però non solo metodi </w:t>
      </w:r>
      <w:proofErr w:type="gramStart"/>
      <w:r w:rsidR="00701FEC"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proofErr w:type="gramStart"/>
      <w:r w:rsidR="00701FEC" w:rsidRPr="00701FEC">
        <w:rPr>
          <w:rFonts w:ascii="Courier New" w:hAnsi="Courier New" w:cs="Courier New"/>
          <w:sz w:val="20"/>
          <w:szCs w:val="20"/>
        </w:rPr>
        <w:t>bind(</w:t>
      </w:r>
      <w:proofErr w:type="gramEnd"/>
      <w:r w:rsidR="00701FEC" w:rsidRPr="00701FEC">
        <w:rPr>
          <w:rFonts w:ascii="Courier New" w:hAnsi="Courier New" w:cs="Courier New"/>
          <w:sz w:val="20"/>
          <w:szCs w:val="20"/>
        </w:rPr>
        <w:t>)</w:t>
      </w:r>
      <w:r w:rsidR="00701FEC" w:rsidRPr="00701FEC">
        <w:t xml:space="preserve"> in </w:t>
      </w:r>
      <w:proofErr w:type="gramStart"/>
      <w:r w:rsidR="00701FEC" w:rsidRPr="00701FEC">
        <w:rPr>
          <w:rFonts w:ascii="Courier New" w:hAnsi="Courier New" w:cs="Courier New"/>
          <w:sz w:val="20"/>
          <w:szCs w:val="20"/>
        </w:rPr>
        <w:t>configure(</w:t>
      </w:r>
      <w:proofErr w:type="gramEnd"/>
      <w:r w:rsidR="00701FEC" w:rsidRPr="00701FEC">
        <w:rPr>
          <w:rFonts w:ascii="Courier New" w:hAnsi="Courier New" w:cs="Courier New"/>
          <w:sz w:val="20"/>
          <w:szCs w:val="20"/>
        </w:rPr>
        <w:t>)</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w:t>
      </w:r>
      <w:proofErr w:type="gramStart"/>
      <w:r w:rsidR="00701FEC" w:rsidRPr="00701FEC">
        <w:rPr>
          <w:rFonts w:ascii="Courier New" w:hAnsi="Courier New" w:cs="Courier New"/>
          <w:color w:val="BABABA"/>
          <w:sz w:val="20"/>
          <w:szCs w:val="20"/>
        </w:rPr>
        <w:t>provideRuleSetLoaderStrategy</w:t>
      </w:r>
      <w:r w:rsidR="00701FEC" w:rsidRPr="00701FEC">
        <w:rPr>
          <w:rFonts w:ascii="Courier New" w:hAnsi="Courier New" w:cs="Courier New"/>
          <w:color w:val="B9B9B9"/>
          <w:sz w:val="20"/>
          <w:szCs w:val="20"/>
        </w:rPr>
        <w:t>(</w:t>
      </w:r>
      <w:proofErr w:type="gramEnd"/>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w:t>
      </w:r>
      <w:proofErr w:type="gramStart"/>
      <w:r w:rsidR="00701FEC" w:rsidRPr="00701FEC">
        <w:rPr>
          <w:rFonts w:ascii="Courier New" w:hAnsi="Courier New" w:cs="Courier New"/>
          <w:color w:val="BABABA"/>
          <w:sz w:val="20"/>
          <w:szCs w:val="20"/>
        </w:rPr>
        <w:t>Properties(</w:t>
      </w:r>
      <w:proofErr w:type="gramEnd"/>
      <w:r w:rsidR="00701FEC" w:rsidRPr="00701FEC">
        <w:rPr>
          <w:rFonts w:ascii="Courier New" w:hAnsi="Courier New" w:cs="Courier New"/>
          <w:color w:val="BABABA"/>
          <w:sz w:val="20"/>
          <w:szCs w:val="20"/>
        </w:rPr>
        <w:t>);</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proofErr w:type="gramStart"/>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roofErr w:type="gramEnd"/>
      <w:r w:rsidR="00701FEC" w:rsidRPr="00701FEC">
        <w:rPr>
          <w:rFonts w:ascii="Courier New" w:hAnsi="Courier New" w:cs="Courier New"/>
          <w:color w:val="BABABA"/>
          <w:sz w:val="20"/>
          <w:szCs w:val="20"/>
        </w:rPr>
        <w:t>()</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w:t>
      </w:r>
      <w:r w:rsidRPr="00587C30">
        <w:t>Guice supporta tutti i tipi di iniezione, ma raccomanda fortemente quella tramite costruttore, perché è la più sicura e mantenibile nel lungo periodo, specialmente in progetti di grandi dimensioni.</w:t>
      </w:r>
      <w:r>
        <w:t xml:space="preserve"> Questo perché: si </w:t>
      </w:r>
      <w:r>
        <w:t>ved</w:t>
      </w:r>
      <w:r>
        <w:t>e</w:t>
      </w:r>
      <w:r>
        <w:t xml:space="preserve"> subito da cosa dipende la classe</w:t>
      </w:r>
      <w:r>
        <w:t xml:space="preserve">; </w:t>
      </w:r>
      <w:r>
        <w:t xml:space="preserve">non </w:t>
      </w:r>
      <w:r>
        <w:t>è possibile</w:t>
      </w:r>
      <w:r>
        <w:t xml:space="preserve"> dimenticare una dipendenza</w:t>
      </w:r>
      <w:r>
        <w:t xml:space="preserve">; </w:t>
      </w:r>
      <w:r>
        <w:t>supporta l'uso di campi final</w:t>
      </w:r>
      <w:r>
        <w:t xml:space="preserve">; </w:t>
      </w:r>
      <w:r>
        <w:t>l'oggetto non cambia dopo la costruzione</w:t>
      </w:r>
      <w:r>
        <w:t>; e c’è un m</w:t>
      </w:r>
      <w:r>
        <w:t>igliore supporto da parte di tool/test/mock framework.</w:t>
      </w:r>
      <w:r>
        <w:t xml:space="preserve">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w:t>
      </w:r>
      <w:proofErr w:type="gramStart"/>
      <w:r w:rsidRPr="00587C30">
        <w:rPr>
          <w:rFonts w:ascii="Courier New" w:hAnsi="Courier New" w:cs="Courier New"/>
          <w:color w:val="BABABA"/>
          <w:sz w:val="20"/>
          <w:szCs w:val="20"/>
        </w:rPr>
        <w:t>InMemoryFirewallEngine</w:t>
      </w:r>
      <w:r w:rsidRPr="00587C30">
        <w:rPr>
          <w:rFonts w:ascii="Courier New" w:hAnsi="Courier New" w:cs="Courier New"/>
          <w:color w:val="B9B9B9"/>
          <w:sz w:val="20"/>
          <w:szCs w:val="20"/>
        </w:rPr>
        <w:t>(</w:t>
      </w:r>
      <w:proofErr w:type="gramEnd"/>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w:t>
      </w:r>
      <w:proofErr w:type="gramEnd"/>
      <w:r w:rsidRPr="00587C30">
        <w:rPr>
          <w:rFonts w:ascii="Courier New" w:hAnsi="Courier New" w:cs="Courier New"/>
          <w:color w:val="BABABA"/>
          <w:sz w:val="20"/>
          <w:szCs w:val="20"/>
        </w:rPr>
        <w:t xml:space="preserve"> = ruleSet;</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BABABA"/>
          <w:sz w:val="20"/>
          <w:szCs w:val="20"/>
        </w:rPr>
        <w:t>  }</w:t>
      </w:r>
      <w:proofErr w:type="gramEnd"/>
    </w:p>
    <w:p w14:paraId="696E8DA0" w14:textId="77777777" w:rsidR="00F06187" w:rsidRDefault="00587C30" w:rsidP="00587C30">
      <w:r>
        <w:t>È interessante notare come anche in questo caso si avvisa Guice della necessaria iniezione della dipendenza tramite un’apposita annotazione.</w:t>
      </w:r>
    </w:p>
    <w:p w14:paraId="47D4723C" w14:textId="759B0A68" w:rsidR="00480664" w:rsidRDefault="00F06187" w:rsidP="00480664">
      <w:r>
        <w:t xml:space="preserve">È inoltre interessante discutere come è stato risolto il problema delle dipendenze cicliche. Ci sono infatti dei casi comuni in cui due classi dipendono vicendevolmente. Ad esempio nel contesto di ASFJ il </w:t>
      </w:r>
      <w:proofErr w:type="spellStart"/>
      <w:r>
        <w:t>MainPanel</w:t>
      </w:r>
      <w:proofErr w:type="spellEnd"/>
      <w:r>
        <w:t xml:space="preserve"> dipende dal </w:t>
      </w:r>
      <w:proofErr w:type="spellStart"/>
      <w:r>
        <w:t>MainPanelController</w:t>
      </w:r>
      <w:proofErr w:type="spellEnd"/>
      <w:r>
        <w:t xml:space="preserve"> siccome deve settare le azioni ai suoi pulsanti associandole alle corrispettive azioni definite nel </w:t>
      </w:r>
      <w:proofErr w:type="spellStart"/>
      <w:r>
        <w:t>MainPanelController</w:t>
      </w:r>
      <w:proofErr w:type="spellEnd"/>
      <w:r>
        <w:t xml:space="preserve">, a sua volta però il </w:t>
      </w:r>
      <w:proofErr w:type="spellStart"/>
      <w:r>
        <w:t>MainPanelController</w:t>
      </w:r>
      <w:proofErr w:type="spellEnd"/>
      <w:r>
        <w:t xml:space="preserve"> dipende dal </w:t>
      </w:r>
      <w:proofErr w:type="spellStart"/>
      <w:r>
        <w:t>MainPanel</w:t>
      </w:r>
      <w:proofErr w:type="spellEnd"/>
      <w:r>
        <w:t xml:space="preserve"> siccome tra le altre cose deve ad esempio aggiornare le tabelle una volta effettuate le operazioni. Questo è un caso tipico di dipendenza ciclica (A -&gt; B -&gt; A), se si fosse effettuata l’ini</w:t>
      </w:r>
      <w:r w:rsidR="00F02AF2">
        <w:t>e</w:t>
      </w:r>
      <w:r>
        <w:t>zione delle dipende</w:t>
      </w:r>
      <w:r w:rsidR="00480664">
        <w:t>n</w:t>
      </w:r>
      <w:r>
        <w:t xml:space="preserve">ze nella maniera classica Guice avrebbe </w:t>
      </w:r>
      <w:r w:rsidR="00537E6B">
        <w:t>rilanciato</w:t>
      </w:r>
      <w:r>
        <w:t xml:space="preserve"> eccezione poiché </w:t>
      </w:r>
      <w:r w:rsidR="00537E6B">
        <w:t xml:space="preserve">non </w:t>
      </w:r>
      <w:r>
        <w:t>avrebbe saputo risolvere il grafo delle dipendenze. Ci sono principalmente tre soluzioni a questo problema: una prima soluzione è quella di cambiare strategia di iniezione per la proprietà in questione passando ad esempio a una iniezione tramite proprietà o tramite metodo setter</w:t>
      </w:r>
      <w:r w:rsidR="00F02AF2">
        <w:t xml:space="preserve"> che quindi avviene solo dopo la creazione dell’oggetto della classe</w:t>
      </w:r>
      <w:r>
        <w:t xml:space="preserve">; una seconda soluzione consiste nel chiedere esplicitamente a Guice tramite il metodo </w:t>
      </w:r>
      <w:r w:rsidRPr="00F06187">
        <w:rPr>
          <w:rFonts w:ascii="Courier New" w:hAnsi="Courier New" w:cs="Courier New"/>
          <w:sz w:val="20"/>
          <w:szCs w:val="20"/>
        </w:rPr>
        <w:t>.</w:t>
      </w:r>
      <w:proofErr w:type="spellStart"/>
      <w:r w:rsidRPr="00F06187">
        <w:rPr>
          <w:rFonts w:ascii="Courier New" w:hAnsi="Courier New" w:cs="Courier New"/>
          <w:sz w:val="20"/>
          <w:szCs w:val="20"/>
        </w:rPr>
        <w:t>getInstance</w:t>
      </w:r>
      <w:proofErr w:type="spellEnd"/>
      <w:r w:rsidRPr="00F06187">
        <w:rPr>
          <w:rFonts w:ascii="Courier New" w:hAnsi="Courier New" w:cs="Courier New"/>
          <w:sz w:val="20"/>
          <w:szCs w:val="20"/>
        </w:rPr>
        <w:t>(</w:t>
      </w:r>
      <w:r w:rsidR="00F02AF2">
        <w:rPr>
          <w:rFonts w:ascii="Courier New" w:hAnsi="Courier New" w:cs="Courier New"/>
          <w:sz w:val="20"/>
          <w:szCs w:val="20"/>
        </w:rPr>
        <w:t>…</w:t>
      </w:r>
      <w:r w:rsidRPr="00F06187">
        <w:rPr>
          <w:rFonts w:ascii="Courier New" w:hAnsi="Courier New" w:cs="Courier New"/>
          <w:sz w:val="20"/>
          <w:szCs w:val="20"/>
        </w:rPr>
        <w:t>)</w:t>
      </w:r>
      <w:r>
        <w:t xml:space="preserve"> di Injector</w:t>
      </w:r>
      <w:r w:rsidR="00F02AF2">
        <w:t xml:space="preserve"> la dipendenza desiderata solo </w:t>
      </w:r>
      <w:r w:rsidR="00F02AF2">
        <w:lastRenderedPageBreak/>
        <w:t>quando serve quindi non chiedendola alla creazione dell’oggetto della classe ma nel metodo di interesse</w:t>
      </w:r>
      <w:r>
        <w:t xml:space="preserve">; infine una terza soluzione è quella di utilizzare una interfaccia fornita da Guice e preposta a risolvere questi problemi ovvero </w:t>
      </w:r>
      <w:r w:rsidRPr="00F02AF2">
        <w:rPr>
          <w:rFonts w:ascii="Courier New" w:hAnsi="Courier New" w:cs="Courier New"/>
          <w:sz w:val="20"/>
          <w:szCs w:val="20"/>
        </w:rPr>
        <w:t>Pro</w:t>
      </w:r>
      <w:r w:rsidR="00F02AF2" w:rsidRPr="00F02AF2">
        <w:rPr>
          <w:rFonts w:ascii="Courier New" w:hAnsi="Courier New" w:cs="Courier New"/>
          <w:sz w:val="20"/>
          <w:szCs w:val="20"/>
        </w:rPr>
        <w:t>vider&lt;T&gt;</w:t>
      </w:r>
      <w:r w:rsidR="00F02AF2">
        <w:t xml:space="preserve"> che s</w:t>
      </w:r>
      <w:r w:rsidR="00F02AF2" w:rsidRPr="00F02AF2">
        <w:t>erve per demandare la creazione di un oggetto a un momento successivo, invece di farlo subito all'iniezione.</w:t>
      </w:r>
      <w:r w:rsidR="00F02AF2">
        <w:t xml:space="preserve"> Si è scelta </w:t>
      </w:r>
      <w:r w:rsidR="00B63AF7">
        <w:t>la terza</w:t>
      </w:r>
      <w:r w:rsidR="00F02AF2">
        <w:t xml:space="preserve"> soluzione poiché la prima soluzione presenta l’inconveniente di costringere a mischiare due stili diversi di iniezione e inoltre a usare uno stile non consigliato; mentre </w:t>
      </w:r>
      <w:r w:rsidR="00B63AF7">
        <w:t>la seconda</w:t>
      </w:r>
      <w:r w:rsidR="00F02AF2">
        <w:t xml:space="preserve"> presenta l’inconveniente di legare un’altra classe all’Injector di Guice e inoltre se</w:t>
      </w:r>
      <w:r w:rsidR="00F02AF2">
        <w:t xml:space="preserve"> una classe chiama </w:t>
      </w:r>
      <w:proofErr w:type="spellStart"/>
      <w:proofErr w:type="gramStart"/>
      <w:r w:rsidR="00F02AF2" w:rsidRPr="00F02AF2">
        <w:rPr>
          <w:rFonts w:ascii="Courier New" w:hAnsi="Courier New" w:cs="Courier New"/>
          <w:sz w:val="20"/>
          <w:szCs w:val="20"/>
        </w:rPr>
        <w:t>injector.getInstance</w:t>
      </w:r>
      <w:proofErr w:type="spellEnd"/>
      <w:proofErr w:type="gramEnd"/>
      <w:r w:rsidR="00F02AF2" w:rsidRPr="00F02AF2">
        <w:rPr>
          <w:rFonts w:ascii="Courier New" w:hAnsi="Courier New" w:cs="Courier New"/>
          <w:sz w:val="20"/>
          <w:szCs w:val="20"/>
        </w:rPr>
        <w:t>(...)</w:t>
      </w:r>
      <w:r w:rsidR="00F02AF2">
        <w:t>,</w:t>
      </w:r>
      <w:r w:rsidR="00F02AF2">
        <w:t xml:space="preserve"> </w:t>
      </w:r>
      <w:r w:rsidR="00F02AF2">
        <w:t>sta lei stessa decidendo da dove prendere le dipendenze</w:t>
      </w:r>
      <w:r w:rsidR="00F02AF2">
        <w:t>, q</w:t>
      </w:r>
      <w:r w:rsidR="00F02AF2">
        <w:t xml:space="preserve">uesto è un Service Locator </w:t>
      </w:r>
      <w:r w:rsidR="00F02AF2">
        <w:t>P</w:t>
      </w:r>
      <w:r w:rsidR="00F02AF2">
        <w:t xml:space="preserve">attern, </w:t>
      </w:r>
      <w:r w:rsidR="00F02AF2">
        <w:t xml:space="preserve">si sta rompendo il principio di base della </w:t>
      </w:r>
      <w:r w:rsidR="00F02AF2">
        <w:t>Dependency Injection.</w:t>
      </w:r>
      <w:r w:rsidR="00F02AF2">
        <w:t xml:space="preserve"> Il Provider è difatti un segnaposto che permette poi di accedere all’oggetto desiderato nel momento </w:t>
      </w:r>
      <w:r w:rsidR="00537E6B">
        <w:t>richiesto</w:t>
      </w:r>
      <w:r w:rsidR="00F02AF2">
        <w:t xml:space="preserve"> tramite il </w:t>
      </w:r>
      <w:proofErr w:type="gramStart"/>
      <w:r w:rsidR="00F02AF2">
        <w:t>metodo</w:t>
      </w:r>
      <w:r w:rsidR="00480664">
        <w:t xml:space="preserve"> </w:t>
      </w:r>
      <w:r w:rsidR="00480664" w:rsidRPr="00480664">
        <w:rPr>
          <w:rFonts w:ascii="Courier New" w:hAnsi="Courier New" w:cs="Courier New"/>
          <w:sz w:val="20"/>
          <w:szCs w:val="20"/>
        </w:rPr>
        <w:t>.</w:t>
      </w:r>
      <w:proofErr w:type="spellStart"/>
      <w:r w:rsidR="00480664" w:rsidRPr="00480664">
        <w:rPr>
          <w:rFonts w:ascii="Courier New" w:hAnsi="Courier New" w:cs="Courier New"/>
          <w:sz w:val="20"/>
          <w:szCs w:val="20"/>
        </w:rPr>
        <w:t>get</w:t>
      </w:r>
      <w:proofErr w:type="spellEnd"/>
      <w:proofErr w:type="gramEnd"/>
      <w:r w:rsidR="00480664" w:rsidRPr="00480664">
        <w:rPr>
          <w:rFonts w:ascii="Courier New" w:hAnsi="Courier New" w:cs="Courier New"/>
          <w:sz w:val="20"/>
          <w:szCs w:val="20"/>
        </w:rPr>
        <w:t>()</w:t>
      </w:r>
      <w:r w:rsidR="00480664">
        <w:t xml:space="preserve"> </w:t>
      </w:r>
      <w:r w:rsidR="00537E6B">
        <w:t>come fatto nel seguente snippet di codice</w:t>
      </w:r>
      <w:r w:rsidR="00480664">
        <w:t>:</w:t>
      </w:r>
    </w:p>
    <w:p w14:paraId="3514DDDC" w14:textId="673959E6" w:rsidR="00480664" w:rsidRDefault="00480664" w:rsidP="00480664">
      <w:pPr>
        <w:shd w:val="clear" w:color="auto" w:fill="2B2B2B"/>
        <w:jc w:val="left"/>
        <w:rPr>
          <w:rFonts w:ascii="Courier New" w:hAnsi="Courier New" w:cs="Courier New"/>
          <w:color w:val="B9B9B9"/>
          <w:sz w:val="20"/>
          <w:szCs w:val="20"/>
        </w:rPr>
      </w:pP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IFirewallFacade</w:t>
      </w:r>
      <w:proofErr w:type="spellEnd"/>
      <w:r w:rsidRPr="00480664">
        <w:rPr>
          <w:rFonts w:ascii="Courier New" w:hAnsi="Courier New" w:cs="Courier New"/>
          <w:color w:val="BABABA"/>
          <w:sz w:val="20"/>
          <w:szCs w:val="20"/>
        </w:rPr>
        <w:t xml:space="preserve"> firewall;</w:t>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Provider&lt;</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&gt;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7F7F7F"/>
          <w:sz w:val="20"/>
          <w:szCs w:val="20"/>
        </w:rPr>
        <w:t xml:space="preserve">    </w:t>
      </w:r>
      <w:r w:rsidRPr="00480664">
        <w:rPr>
          <w:rFonts w:ascii="Courier New" w:hAnsi="Courier New" w:cs="Courier New"/>
          <w:color w:val="7F7F7F"/>
          <w:sz w:val="20"/>
          <w:szCs w:val="20"/>
        </w:rPr>
        <w:t>@Inject</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proofErr w:type="gramStart"/>
      <w:r w:rsidRPr="00480664">
        <w:rPr>
          <w:rFonts w:ascii="Courier New" w:hAnsi="Courier New" w:cs="Courier New"/>
          <w:color w:val="BABABA"/>
          <w:sz w:val="20"/>
          <w:szCs w:val="20"/>
        </w:rPr>
        <w:t>MainPanelController</w:t>
      </w:r>
      <w:proofErr w:type="spellEnd"/>
      <w:r w:rsidRPr="00480664">
        <w:rPr>
          <w:rFonts w:ascii="Courier New" w:hAnsi="Courier New" w:cs="Courier New"/>
          <w:color w:val="B9B9B9"/>
          <w:sz w:val="20"/>
          <w:szCs w:val="20"/>
        </w:rPr>
        <w:t>(</w:t>
      </w:r>
      <w:proofErr w:type="spellStart"/>
      <w:proofErr w:type="gramEnd"/>
      <w:r w:rsidRPr="00480664">
        <w:rPr>
          <w:rFonts w:ascii="Courier New" w:hAnsi="Courier New" w:cs="Courier New"/>
          <w:color w:val="B9B9B9"/>
          <w:sz w:val="20"/>
          <w:szCs w:val="20"/>
        </w:rPr>
        <w:t>IFirewallFacade</w:t>
      </w:r>
      <w:proofErr w:type="spellEnd"/>
      <w:r w:rsidRPr="00480664">
        <w:rPr>
          <w:rFonts w:ascii="Courier New" w:hAnsi="Courier New" w:cs="Courier New"/>
          <w:color w:val="B9B9B9"/>
          <w:sz w:val="20"/>
          <w:szCs w:val="20"/>
        </w:rPr>
        <w:t xml:space="preserve"> firewall,</w:t>
      </w:r>
    </w:p>
    <w:p w14:paraId="65105E27" w14:textId="7338550F" w:rsidR="00480664" w:rsidRPr="00480664" w:rsidRDefault="00480664" w:rsidP="00480664">
      <w:pPr>
        <w:shd w:val="clear" w:color="auto" w:fill="2B2B2B"/>
        <w:jc w:val="left"/>
        <w:rPr>
          <w:sz w:val="20"/>
          <w:szCs w:val="20"/>
        </w:rPr>
      </w:pPr>
      <w:r>
        <w:rPr>
          <w:rFonts w:ascii="Courier New" w:hAnsi="Courier New" w:cs="Courier New"/>
          <w:color w:val="B9B9B9"/>
          <w:sz w:val="20"/>
          <w:szCs w:val="20"/>
        </w:rPr>
        <w:t xml:space="preserve">                               </w:t>
      </w:r>
      <w:r w:rsidRPr="00480664">
        <w:rPr>
          <w:rFonts w:ascii="Courier New" w:hAnsi="Courier New" w:cs="Courier New"/>
          <w:color w:val="B9B9B9"/>
          <w:sz w:val="20"/>
          <w:szCs w:val="20"/>
        </w:rPr>
        <w:t>Provider&lt;</w:t>
      </w:r>
      <w:proofErr w:type="spellStart"/>
      <w:r w:rsidRPr="00480664">
        <w:rPr>
          <w:rFonts w:ascii="Courier New" w:hAnsi="Courier New" w:cs="Courier New"/>
          <w:color w:val="B9B9B9"/>
          <w:sz w:val="20"/>
          <w:szCs w:val="20"/>
        </w:rPr>
        <w:t>MainPanel</w:t>
      </w:r>
      <w:proofErr w:type="spellEnd"/>
      <w:r w:rsidRPr="00480664">
        <w:rPr>
          <w:rFonts w:ascii="Courier New" w:hAnsi="Courier New" w:cs="Courier New"/>
          <w:color w:val="B9B9B9"/>
          <w:sz w:val="20"/>
          <w:szCs w:val="20"/>
        </w:rPr>
        <w:t xml:space="preserve">&gt; </w:t>
      </w:r>
      <w:proofErr w:type="spellStart"/>
      <w:r w:rsidRPr="00480664">
        <w:rPr>
          <w:rFonts w:ascii="Courier New" w:hAnsi="Courier New" w:cs="Courier New"/>
          <w:color w:val="B9B9B9"/>
          <w:sz w:val="20"/>
          <w:szCs w:val="20"/>
        </w:rPr>
        <w:t>mainPanelProvider</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.firewall</w:t>
      </w:r>
      <w:proofErr w:type="spellEnd"/>
      <w:r w:rsidRPr="00480664">
        <w:rPr>
          <w:rFonts w:ascii="Courier New" w:hAnsi="Courier New" w:cs="Courier New"/>
          <w:color w:val="BABABA"/>
          <w:sz w:val="20"/>
          <w:szCs w:val="20"/>
        </w:rPr>
        <w:t xml:space="preserve"> = firewall;</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class</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extends</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AbstractAction</w:t>
      </w:r>
      <w:proofErr w:type="spellEnd"/>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7F7F7F"/>
          <w:sz w:val="20"/>
          <w:szCs w:val="20"/>
        </w:rPr>
        <w:t>@Override</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void</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actionPerformed</w:t>
      </w:r>
      <w:proofErr w:type="spellEnd"/>
      <w:r w:rsidRPr="00480664">
        <w:rPr>
          <w:rFonts w:ascii="Courier New" w:hAnsi="Courier New" w:cs="Courier New"/>
          <w:color w:val="B9B9B9"/>
          <w:sz w:val="20"/>
          <w:szCs w:val="20"/>
        </w:rPr>
        <w:t>(</w:t>
      </w:r>
      <w:proofErr w:type="spellStart"/>
      <w:r w:rsidRPr="00480664">
        <w:rPr>
          <w:rFonts w:ascii="Courier New" w:hAnsi="Courier New" w:cs="Courier New"/>
          <w:color w:val="B9B9B9"/>
          <w:sz w:val="20"/>
          <w:szCs w:val="20"/>
        </w:rPr>
        <w:t>ActionEvent</w:t>
      </w:r>
      <w:proofErr w:type="spellEnd"/>
      <w:r w:rsidRPr="00480664">
        <w:rPr>
          <w:rFonts w:ascii="Courier New" w:hAnsi="Courier New" w:cs="Courier New"/>
          <w:color w:val="B9B9B9"/>
          <w:sz w:val="20"/>
          <w:szCs w:val="20"/>
        </w:rPr>
        <w:t xml:space="preserve"> e)</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firewall.updateActiveRuleSet</w:t>
      </w:r>
      <w:proofErr w:type="spellEnd"/>
      <w:r w:rsidRPr="00480664">
        <w:rPr>
          <w:rFonts w:ascii="Courier New" w:hAnsi="Courier New" w:cs="Courier New"/>
          <w:color w:val="BABABA"/>
          <w:sz w:val="20"/>
          <w:szCs w:val="20"/>
        </w:rPr>
        <w:t>(</w:t>
      </w:r>
      <w:r>
        <w:rPr>
          <w:rFonts w:ascii="Courier New" w:hAnsi="Courier New" w:cs="Courier New"/>
          <w:color w:val="BABABA"/>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mainPanelProvider.get</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mainPanel.updateRulesDetailsTable</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w:t>
      </w:r>
    </w:p>
    <w:p w14:paraId="3F2D29B1" w14:textId="3FF8E259" w:rsidR="00480664" w:rsidRPr="00480664" w:rsidRDefault="00480664" w:rsidP="00480664"/>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20043"/>
      <w:r w:rsidRPr="00782287">
        <w:rPr>
          <w:rFonts w:ascii="Book Antiqua" w:hAnsi="Book Antiqua"/>
        </w:rPr>
        <w:lastRenderedPageBreak/>
        <w:t>Aspect Oriented Programming</w:t>
      </w:r>
      <w:bookmarkEnd w:id="4"/>
    </w:p>
    <w:p w14:paraId="25477FCE" w14:textId="792CA366" w:rsidR="00782287" w:rsidRDefault="00F76221" w:rsidP="0091484C">
      <w:r>
        <w:t xml:space="preserve">Anche per l’implementazione dell’AOP si è utilizzato Google Guice nello specifico </w:t>
      </w:r>
      <w:r w:rsidR="00350BE7">
        <w:t xml:space="preserve">il modulo </w:t>
      </w:r>
      <w:r>
        <w:t xml:space="preserve">Guice AOP che supporta </w:t>
      </w:r>
      <w:proofErr w:type="spellStart"/>
      <w:r w:rsidRPr="00F76221">
        <w:t>before</w:t>
      </w:r>
      <w:proofErr w:type="spellEnd"/>
      <w:r w:rsidRPr="00F76221">
        <w:t xml:space="preserve">, after, and </w:t>
      </w:r>
      <w:proofErr w:type="spellStart"/>
      <w:r w:rsidRPr="00F76221">
        <w:t>around</w:t>
      </w:r>
      <w:proofErr w:type="spellEnd"/>
      <w:r w:rsidRPr="00F76221">
        <w:t xml:space="preserve"> </w:t>
      </w:r>
      <w:proofErr w:type="spellStart"/>
      <w:r>
        <w:t>A</w:t>
      </w:r>
      <w:r w:rsidRPr="00F76221">
        <w:t>dvice</w:t>
      </w:r>
      <w:proofErr w:type="spellEnd"/>
      <w:r w:rsidRPr="00F76221">
        <w:t xml:space="preserve"> sotto forma di </w:t>
      </w:r>
      <w:proofErr w:type="spellStart"/>
      <w:r>
        <w:t>Interceptors</w:t>
      </w:r>
      <w:proofErr w:type="spellEnd"/>
      <w:r w:rsidRPr="00F76221">
        <w:t xml:space="preserve"> di metodi. Guice AOP utilizza l'intercettazione dei metodi piuttosto che la tessitura del </w:t>
      </w:r>
      <w:proofErr w:type="spellStart"/>
      <w:r w:rsidRPr="00F76221">
        <w:t>bytecode</w:t>
      </w:r>
      <w:proofErr w:type="spellEnd"/>
      <w:r w:rsidRPr="00F76221">
        <w:t xml:space="preserve">, che in alcuni casi può essere più semplice e veloce. L'integrazione con altre funzionalità di Guice, come l'iniezione di dipendenza e gli scope, è </w:t>
      </w:r>
      <w:r>
        <w:t xml:space="preserve">inoltre molto </w:t>
      </w:r>
      <w:r w:rsidRPr="00F76221">
        <w:t>semplice.</w:t>
      </w:r>
      <w:r>
        <w:t xml:space="preserve"> Seguendo la </w:t>
      </w:r>
      <w:hyperlink r:id="rId13" w:history="1">
        <w:r w:rsidRPr="00F76221">
          <w:rPr>
            <w:rStyle w:val="Hyperlink"/>
          </w:rPr>
          <w:t>guida ufficiale di Guice</w:t>
        </w:r>
      </w:hyperlink>
      <w:r>
        <w:t xml:space="preserve"> quello che si è fatto è </w:t>
      </w:r>
      <w:r w:rsidR="00212CE8">
        <w:t xml:space="preserve">stato </w:t>
      </w:r>
      <w:r w:rsidR="00350BE7">
        <w:t xml:space="preserve">anzitutto </w:t>
      </w:r>
      <w:r>
        <w:t>creare una annotazione custom come segue:</w:t>
      </w:r>
    </w:p>
    <w:p w14:paraId="111C2B31"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@BindingAnnotation</w:t>
      </w:r>
      <w:r w:rsidRPr="00212CE8">
        <w:rPr>
          <w:rFonts w:ascii="Courier New" w:hAnsi="Courier New" w:cs="Courier New"/>
          <w:color w:val="BABABA"/>
          <w:sz w:val="20"/>
          <w:szCs w:val="20"/>
        </w:rPr>
        <w:br/>
      </w:r>
      <w:r w:rsidRPr="00212CE8">
        <w:rPr>
          <w:rFonts w:ascii="Courier New" w:hAnsi="Courier New" w:cs="Courier New"/>
          <w:color w:val="7F7F7F"/>
          <w:sz w:val="20"/>
          <w:szCs w:val="20"/>
        </w:rPr>
        <w:t>@Target</w:t>
      </w:r>
      <w:r w:rsidRPr="00212CE8">
        <w:rPr>
          <w:rFonts w:ascii="Courier New" w:hAnsi="Courier New" w:cs="Courier New"/>
          <w:color w:val="BABABA"/>
          <w:sz w:val="20"/>
          <w:szCs w:val="20"/>
        </w:rPr>
        <w:t>(ElementType.METHOD)</w:t>
      </w:r>
      <w:r w:rsidRPr="00212CE8">
        <w:rPr>
          <w:rFonts w:ascii="Courier New" w:hAnsi="Courier New" w:cs="Courier New"/>
          <w:color w:val="BABABA"/>
          <w:sz w:val="20"/>
          <w:szCs w:val="20"/>
        </w:rPr>
        <w:br/>
      </w:r>
      <w:r w:rsidRPr="00212CE8">
        <w:rPr>
          <w:rFonts w:ascii="Courier New" w:hAnsi="Courier New" w:cs="Courier New"/>
          <w:color w:val="7F7F7F"/>
          <w:sz w:val="20"/>
          <w:szCs w:val="20"/>
        </w:rPr>
        <w:t>@Retention</w:t>
      </w:r>
      <w:r w:rsidRPr="00212CE8">
        <w:rPr>
          <w:rFonts w:ascii="Courier New" w:hAnsi="Courier New" w:cs="Courier New"/>
          <w:color w:val="BABABA"/>
          <w:sz w:val="20"/>
          <w:szCs w:val="20"/>
        </w:rPr>
        <w:t>(RetentionPolicy.RUNTIME)</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7F7F7F"/>
          <w:sz w:val="20"/>
          <w:szCs w:val="20"/>
        </w:rPr>
        <w:t>@interface</w:t>
      </w:r>
      <w:r w:rsidRPr="00212CE8">
        <w:rPr>
          <w:rFonts w:ascii="Courier New" w:hAnsi="Courier New" w:cs="Courier New"/>
          <w:color w:val="BABABA"/>
          <w:sz w:val="20"/>
          <w:szCs w:val="20"/>
        </w:rPr>
        <w:t xml:space="preserve"> LogPacket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w:t>
      </w:r>
    </w:p>
    <w:p w14:paraId="1CFE04D1" w14:textId="37061FD9" w:rsidR="00F76221" w:rsidRDefault="00212CE8" w:rsidP="0091484C">
      <w:r>
        <w:t>Poi si è proceduto ad applicarla a quei metodi che necessitavano dell’intervento dell’interceptor.</w:t>
      </w:r>
      <w:r w:rsidRPr="00212CE8">
        <w:t xml:space="preserve"> </w:t>
      </w:r>
      <w:r w:rsidRPr="00212CE8">
        <w:t xml:space="preserve">Quindi, </w:t>
      </w:r>
      <w:r>
        <w:t xml:space="preserve">si è proceduto </w:t>
      </w:r>
      <w:r w:rsidRPr="00212CE8">
        <w:t>defin</w:t>
      </w:r>
      <w:r>
        <w:t>endo</w:t>
      </w:r>
      <w:r w:rsidRPr="00212CE8">
        <w:t xml:space="preserve"> l'inter</w:t>
      </w:r>
      <w:r>
        <w:t xml:space="preserve">ceptor che </w:t>
      </w:r>
      <w:r w:rsidRPr="00212CE8">
        <w:t xml:space="preserve">implementa l'interfaccia </w:t>
      </w:r>
      <w:proofErr w:type="spellStart"/>
      <w:r w:rsidRPr="00212CE8">
        <w:rPr>
          <w:rFonts w:ascii="Courier New" w:hAnsi="Courier New" w:cs="Courier New"/>
          <w:sz w:val="20"/>
          <w:szCs w:val="20"/>
        </w:rPr>
        <w:t>MethodInterceptor</w:t>
      </w:r>
      <w:proofErr w:type="spellEnd"/>
      <w:r>
        <w:t xml:space="preserve">, come segue: </w:t>
      </w:r>
    </w:p>
    <w:p w14:paraId="7F091AC7"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@Singleton</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CB7832"/>
          <w:sz w:val="20"/>
          <w:szCs w:val="20"/>
        </w:rPr>
        <w:t>class</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PacketLoggerInterceptor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implements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MethodInterceptor</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@Inject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private</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IPacketLogger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logger</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@Override</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Object </w:t>
      </w:r>
      <w:proofErr w:type="spellStart"/>
      <w:r w:rsidRPr="00212CE8">
        <w:rPr>
          <w:rFonts w:ascii="Courier New" w:hAnsi="Courier New" w:cs="Courier New"/>
          <w:color w:val="BABABA"/>
          <w:sz w:val="20"/>
          <w:szCs w:val="20"/>
        </w:rPr>
        <w:t>invoke</w:t>
      </w:r>
      <w:proofErr w:type="spellEnd"/>
      <w:r w:rsidRPr="00212CE8">
        <w:rPr>
          <w:rFonts w:ascii="Courier New" w:hAnsi="Courier New" w:cs="Courier New"/>
          <w:color w:val="B9B9B9"/>
          <w:sz w:val="20"/>
          <w:szCs w:val="20"/>
        </w:rPr>
        <w:t>(</w:t>
      </w:r>
      <w:proofErr w:type="spellStart"/>
      <w:r w:rsidRPr="00212CE8">
        <w:rPr>
          <w:rFonts w:ascii="Courier New" w:hAnsi="Courier New" w:cs="Courier New"/>
          <w:color w:val="B9B9B9"/>
          <w:sz w:val="20"/>
          <w:szCs w:val="20"/>
        </w:rPr>
        <w:t>MethodInvocation</w:t>
      </w:r>
      <w:proofErr w:type="spellEnd"/>
      <w:r w:rsidRPr="00212CE8">
        <w:rPr>
          <w:rFonts w:ascii="Courier New" w:hAnsi="Courier New" w:cs="Courier New"/>
          <w:color w:val="B9B9B9"/>
          <w:sz w:val="20"/>
          <w:szCs w:val="20"/>
        </w:rPr>
        <w:t xml:space="preserve"> </w:t>
      </w:r>
      <w:proofErr w:type="spellStart"/>
      <w:r w:rsidRPr="00212CE8">
        <w:rPr>
          <w:rFonts w:ascii="Courier New" w:hAnsi="Courier New" w:cs="Courier New"/>
          <w:color w:val="B9B9B9"/>
          <w:sz w:val="20"/>
          <w:szCs w:val="20"/>
        </w:rPr>
        <w:t>invocation</w:t>
      </w:r>
      <w:proofErr w:type="spellEnd"/>
      <w:r w:rsidRPr="00212CE8">
        <w:rPr>
          <w:rFonts w:ascii="Courier New" w:hAnsi="Courier New" w:cs="Courier New"/>
          <w:color w:val="B9B9B9"/>
          <w:sz w:val="20"/>
          <w:szCs w:val="20"/>
        </w:rPr>
        <w:t>)</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throws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Throwable</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Object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invocation.proceed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if</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.class</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Boolean.class</w:t>
      </w:r>
      <w:proofErr w:type="spellEnd"/>
      <w:r w:rsidRPr="00212CE8">
        <w:rPr>
          <w:rFonts w:ascii="Courier New" w:hAnsi="Courier New" w:cs="Courier New"/>
          <w:color w:val="BABABA"/>
          <w:sz w:val="20"/>
          <w:szCs w:val="20"/>
        </w:rPr>
        <w: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 xml:space="preserve"> = (Boolean)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invocation.getArguments</w:t>
      </w:r>
      <w:proofErr w:type="spellEnd"/>
      <w:r w:rsidRPr="00212CE8">
        <w:rPr>
          <w:rFonts w:ascii="Courier New" w:hAnsi="Courier New" w:cs="Courier New"/>
          <w:color w:val="BABABA"/>
          <w:sz w:val="20"/>
          <w:szCs w:val="20"/>
        </w:rPr>
        <w:t>()[</w:t>
      </w:r>
      <w:r w:rsidRPr="00212CE8">
        <w:rPr>
          <w:rFonts w:ascii="Courier New" w:hAnsi="Courier New" w:cs="Courier New"/>
          <w:color w:val="6896BA"/>
          <w:sz w:val="20"/>
          <w:szCs w:val="20"/>
        </w:rPr>
        <w:t>0</w:t>
      </w:r>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this</w:t>
      </w:r>
      <w:r w:rsidRPr="00212CE8">
        <w:rPr>
          <w:rFonts w:ascii="Courier New" w:hAnsi="Courier New" w:cs="Courier New"/>
          <w:color w:val="BABABA"/>
          <w:sz w:val="20"/>
          <w:szCs w:val="20"/>
        </w:rPr>
        <w:t>.logger.logPacket</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return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w:t>
      </w:r>
    </w:p>
    <w:p w14:paraId="7C7C87CC" w14:textId="2CE14DA9" w:rsidR="00212CE8" w:rsidRDefault="00212CE8" w:rsidP="00212CE8">
      <w:r>
        <w:t xml:space="preserve">È interessante notare come questo sia l’unico caso in cui non avvenga l’iniezione delle dipendenze tramite Method Injection ma tramite Property Injection e questo è dovuto al fatto che l’interceptor come si vedrà tra poco non viene gestito da Guice quindi viene creato a mano, e il </w:t>
      </w:r>
      <w:r>
        <w:lastRenderedPageBreak/>
        <w:t xml:space="preserve">costruttore non essendo chiamato da Guice non premetterebbe l’iniezione delle dipendenze. Infine l’interceptor viene </w:t>
      </w:r>
      <w:r w:rsidR="00F8066A">
        <w:t>creato</w:t>
      </w:r>
      <w:r>
        <w:t>, viene richiesta l’iniezione delle sue dipendenze</w:t>
      </w:r>
      <w:r w:rsidR="00F8066A">
        <w:t xml:space="preserve"> e viene legato a uno specifico </w:t>
      </w:r>
      <w:proofErr w:type="spellStart"/>
      <w:r w:rsidR="00F8066A">
        <w:t>Matcher</w:t>
      </w:r>
      <w:proofErr w:type="spellEnd"/>
      <w:r w:rsidR="00F8066A">
        <w:t xml:space="preserve"> (che nella nomenclatura della AOP corrisponde a un Join Point) in un modulo Guice come fatto di seguito:</w:t>
      </w:r>
    </w:p>
    <w:p w14:paraId="4C37F8EC" w14:textId="4B34661A"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Pr="00F8066A">
        <w:rPr>
          <w:rFonts w:ascii="Courier New" w:hAnsi="Courier New" w:cs="Courier New"/>
          <w:color w:val="7F7F7F"/>
          <w:sz w:val="20"/>
          <w:szCs w:val="20"/>
        </w:rPr>
        <w:t>@Override</w:t>
      </w:r>
      <w:r w:rsidRPr="00F8066A">
        <w:rPr>
          <w:rFonts w:ascii="Courier New" w:hAnsi="Courier New" w:cs="Courier New"/>
          <w:color w:val="BABABA"/>
          <w:sz w:val="20"/>
          <w:szCs w:val="20"/>
        </w:rPr>
        <w:br/>
        <w:t xml:space="preserve">    </w:t>
      </w:r>
      <w:r w:rsidRPr="00F8066A">
        <w:rPr>
          <w:rFonts w:ascii="Courier New" w:hAnsi="Courier New" w:cs="Courier New"/>
          <w:color w:val="CB7832"/>
          <w:sz w:val="20"/>
          <w:szCs w:val="20"/>
        </w:rPr>
        <w:t>protected</w:t>
      </w:r>
      <w:r w:rsidRPr="00F8066A">
        <w:rPr>
          <w:rFonts w:ascii="Courier New" w:hAnsi="Courier New" w:cs="Courier New"/>
          <w:color w:val="BABABA"/>
          <w:sz w:val="20"/>
          <w:szCs w:val="20"/>
        </w:rPr>
        <w:t xml:space="preserve"> </w:t>
      </w:r>
      <w:r w:rsidRPr="00F8066A">
        <w:rPr>
          <w:rFonts w:ascii="Courier New" w:hAnsi="Courier New" w:cs="Courier New"/>
          <w:color w:val="CB7832"/>
          <w:sz w:val="20"/>
          <w:szCs w:val="20"/>
        </w:rPr>
        <w:t>void</w:t>
      </w:r>
      <w:r w:rsidRPr="00F8066A">
        <w:rPr>
          <w:rFonts w:ascii="Courier New" w:hAnsi="Courier New" w:cs="Courier New"/>
          <w:color w:val="BABABA"/>
          <w:sz w:val="20"/>
          <w:szCs w:val="20"/>
        </w:rPr>
        <w:t xml:space="preserve"> </w:t>
      </w:r>
      <w:proofErr w:type="gramStart"/>
      <w:r w:rsidRPr="00F8066A">
        <w:rPr>
          <w:rFonts w:ascii="Courier New" w:hAnsi="Courier New" w:cs="Courier New"/>
          <w:color w:val="BABABA"/>
          <w:sz w:val="20"/>
          <w:szCs w:val="20"/>
        </w:rPr>
        <w:t>configure</w:t>
      </w:r>
      <w:r w:rsidRPr="00F8066A">
        <w:rPr>
          <w:rFonts w:ascii="Courier New" w:hAnsi="Courier New" w:cs="Courier New"/>
          <w:color w:val="B9B9B9"/>
          <w:sz w:val="20"/>
          <w:szCs w:val="20"/>
        </w:rPr>
        <w:t>(</w:t>
      </w:r>
      <w:proofErr w:type="gramEnd"/>
      <w:r w:rsidRPr="00F8066A">
        <w:rPr>
          <w:rFonts w:ascii="Courier New" w:hAnsi="Courier New" w:cs="Courier New"/>
          <w:color w:val="B9B9B9"/>
          <w:sz w:val="20"/>
          <w:szCs w:val="20"/>
        </w:rPr>
        <w:t>)</w:t>
      </w:r>
      <w:r w:rsidRPr="00F8066A">
        <w:rPr>
          <w:rFonts w:ascii="Courier New" w:hAnsi="Courier New" w:cs="Courier New"/>
          <w:color w:val="BABABA"/>
          <w:sz w:val="20"/>
          <w:szCs w:val="20"/>
        </w:rPr>
        <w:t xml:space="preserve"> {</w:t>
      </w:r>
      <w:r w:rsidRPr="00F8066A">
        <w:rPr>
          <w:rFonts w:ascii="Courier New" w:hAnsi="Courier New" w:cs="Courier New"/>
          <w:color w:val="BABABA"/>
          <w:sz w:val="20"/>
          <w:szCs w:val="20"/>
        </w:rPr>
        <w:br/>
      </w:r>
      <w:r>
        <w:rPr>
          <w:rFonts w:ascii="Courier New" w:hAnsi="Courier New" w:cs="Courier New"/>
          <w:color w:val="BABABA"/>
          <w:sz w:val="20"/>
          <w:szCs w:val="20"/>
        </w:rPr>
        <w:t xml:space="preserve">        </w:t>
      </w:r>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PacketLoggerInterceptor interceptor = </w:t>
      </w:r>
    </w:p>
    <w:p w14:paraId="35AED531" w14:textId="77777777"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CB7832"/>
          <w:sz w:val="20"/>
          <w:szCs w:val="20"/>
        </w:rPr>
        <w:t>new</w:t>
      </w:r>
      <w:r>
        <w:rPr>
          <w:rFonts w:ascii="Courier New" w:hAnsi="Courier New" w:cs="Courier New"/>
          <w:color w:val="CB7832"/>
          <w:sz w:val="20"/>
          <w:szCs w:val="20"/>
        </w:rPr>
        <w:t xml:space="preserve"> </w:t>
      </w:r>
      <w:proofErr w:type="spellStart"/>
      <w:proofErr w:type="gramStart"/>
      <w:r w:rsidRPr="00F8066A">
        <w:rPr>
          <w:rFonts w:ascii="Courier New" w:hAnsi="Courier New" w:cs="Courier New"/>
          <w:color w:val="BABABA"/>
          <w:sz w:val="20"/>
          <w:szCs w:val="20"/>
        </w:rPr>
        <w:t>PacketLoggerInterceptor</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.requestInjection</w:t>
      </w:r>
      <w:proofErr w:type="spellEnd"/>
      <w:proofErr w:type="gramEnd"/>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.bindInterceptor</w:t>
      </w:r>
      <w:proofErr w:type="spellEnd"/>
      <w:proofErr w:type="gramEnd"/>
      <w:r w:rsidRPr="00F8066A">
        <w:rPr>
          <w:rFonts w:ascii="Courier New" w:hAnsi="Courier New" w:cs="Courier New"/>
          <w:color w:val="BABABA"/>
          <w:sz w:val="20"/>
          <w:szCs w:val="20"/>
        </w:rPr>
        <w:t>(</w:t>
      </w:r>
      <w:proofErr w:type="spellStart"/>
      <w:proofErr w:type="gramStart"/>
      <w:r w:rsidRPr="00F8066A">
        <w:rPr>
          <w:rFonts w:ascii="Courier New" w:hAnsi="Courier New" w:cs="Courier New"/>
          <w:color w:val="BABABA"/>
          <w:sz w:val="20"/>
          <w:szCs w:val="20"/>
        </w:rPr>
        <w:t>Matchers.any</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Pr>
          <w:rFonts w:ascii="Courier New" w:hAnsi="Courier New" w:cs="Courier New"/>
          <w:color w:val="BABABA"/>
          <w:sz w:val="20"/>
          <w:szCs w:val="20"/>
        </w:rPr>
        <w:t xml:space="preserve"> </w:t>
      </w:r>
    </w:p>
    <w:p w14:paraId="14E89385" w14:textId="4174F425"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F8066A">
        <w:rPr>
          <w:rFonts w:ascii="Courier New" w:hAnsi="Courier New" w:cs="Courier New"/>
          <w:color w:val="BABABA"/>
          <w:sz w:val="20"/>
          <w:szCs w:val="20"/>
        </w:rPr>
        <w:t>Matchers.annotatedWith</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LogPacket.class</w:t>
      </w:r>
      <w:proofErr w:type="spellEnd"/>
      <w:r w:rsidRPr="00F8066A">
        <w:rPr>
          <w:rFonts w:ascii="Courier New" w:hAnsi="Courier New" w:cs="Courier New"/>
          <w:color w:val="BABABA"/>
          <w:sz w:val="20"/>
          <w:szCs w:val="20"/>
        </w:rPr>
        <w:t xml:space="preserve">), </w:t>
      </w:r>
    </w:p>
    <w:p w14:paraId="63CBC944" w14:textId="5808C408" w:rsidR="00F8066A" w:rsidRP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gramStart"/>
      <w:r w:rsidRPr="00F8066A">
        <w:rPr>
          <w:rFonts w:ascii="Courier New" w:hAnsi="Courier New" w:cs="Courier New"/>
          <w:color w:val="BABABA"/>
          <w:sz w:val="20"/>
          <w:szCs w:val="20"/>
        </w:rPr>
        <w:t>  }</w:t>
      </w:r>
      <w:proofErr w:type="gramEnd"/>
    </w:p>
    <w:p w14:paraId="288E9B67" w14:textId="2ABE2626" w:rsidR="00F8066A" w:rsidRPr="00212CE8" w:rsidRDefault="00F8066A" w:rsidP="00212CE8">
      <w:r w:rsidRPr="00F8066A">
        <w:t xml:space="preserve">L'API di intercettazione dei metodi implementata da Guice fa parte di una specifica pubblica chiamata </w:t>
      </w:r>
      <w:hyperlink r:id="rId14" w:history="1">
        <w:r w:rsidRPr="00F8066A">
          <w:rPr>
            <w:rStyle w:val="Hyperlink"/>
          </w:rPr>
          <w:t>AOP Alliance</w:t>
        </w:r>
      </w:hyperlink>
      <w:r w:rsidRPr="00F8066A">
        <w:t>. Ciò rende possibile l'uso degli stessi intercettori in diversi framework.</w:t>
      </w:r>
    </w:p>
    <w:p w14:paraId="5AA91598" w14:textId="77777777" w:rsidR="00212CE8" w:rsidRDefault="00212CE8" w:rsidP="0091484C"/>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50E0FA74" w:rsidR="00782287" w:rsidRPr="00521B44" w:rsidRDefault="00521B44" w:rsidP="00521B44">
      <w:pPr>
        <w:pStyle w:val="Heading1"/>
        <w:rPr>
          <w:rFonts w:ascii="Book Antiqua" w:hAnsi="Book Antiqua"/>
        </w:rPr>
      </w:pPr>
      <w:bookmarkStart w:id="5" w:name="_Toc202120044"/>
      <w:r w:rsidRPr="00521B44">
        <w:rPr>
          <w:rFonts w:ascii="Book Antiqua" w:hAnsi="Book Antiqua"/>
        </w:rPr>
        <w:lastRenderedPageBreak/>
        <w:t>Thread e Sincronizzazione</w:t>
      </w:r>
      <w:bookmarkEnd w:id="5"/>
    </w:p>
    <w:p w14:paraId="4ECD9944" w14:textId="5247509B" w:rsidR="003A6263" w:rsidRDefault="003A6263" w:rsidP="003A6263">
      <w:r w:rsidRPr="003A6263">
        <w:t>Il componente ClientSimulator ha il compito di emulare un numero configurabile di client che, a intervalli regolari, inviano pacchetti al firewall. Per ottenere una simulazione realistica e</w:t>
      </w:r>
      <w:r w:rsidR="002A5507">
        <w:t xml:space="preserve"> </w:t>
      </w:r>
      <w:r w:rsidRPr="003A6263">
        <w:t xml:space="preserve">scalabile la classe adotta un’architettura concorrente basata su </w:t>
      </w:r>
      <w:proofErr w:type="spellStart"/>
      <w:r w:rsidRPr="003A6263">
        <w:rPr>
          <w:rFonts w:ascii="Courier New" w:hAnsi="Courier New" w:cs="Courier New"/>
          <w:sz w:val="20"/>
          <w:szCs w:val="20"/>
        </w:rPr>
        <w:t>ExecutorService</w:t>
      </w:r>
      <w:proofErr w:type="spellEnd"/>
      <w:r w:rsidRPr="003A6263">
        <w:t xml:space="preserve">, strumenti di sincronizzazione della </w:t>
      </w:r>
      <w:proofErr w:type="spellStart"/>
      <w:proofErr w:type="gramStart"/>
      <w:r w:rsidRPr="003A6263">
        <w:rPr>
          <w:rFonts w:ascii="Courier New" w:hAnsi="Courier New" w:cs="Courier New"/>
          <w:sz w:val="20"/>
          <w:szCs w:val="20"/>
        </w:rPr>
        <w:t>java.util</w:t>
      </w:r>
      <w:proofErr w:type="gramEnd"/>
      <w:r w:rsidRPr="003A6263">
        <w:rPr>
          <w:rFonts w:ascii="Courier New" w:hAnsi="Courier New" w:cs="Courier New"/>
          <w:sz w:val="20"/>
          <w:szCs w:val="20"/>
        </w:rPr>
        <w:t>.concurrent</w:t>
      </w:r>
      <w:proofErr w:type="spellEnd"/>
      <w:r w:rsidRPr="003A6263">
        <w:t xml:space="preserve"> e poche, mirate, precauzioni di thread</w:t>
      </w:r>
      <w:r w:rsidRPr="003A6263">
        <w:rPr>
          <w:rFonts w:ascii="Cambria Math" w:hAnsi="Cambria Math" w:cs="Cambria Math"/>
        </w:rPr>
        <w:t>‑</w:t>
      </w:r>
      <w:r w:rsidRPr="003A6263">
        <w:t>safety.</w:t>
      </w:r>
      <w:r w:rsidRPr="003A6263">
        <w:t xml:space="preserve"> </w:t>
      </w:r>
      <w:r>
        <w:t xml:space="preserve">Per orchestrare i client simulati, ClientSimulator crea un </w:t>
      </w:r>
      <w:proofErr w:type="spellStart"/>
      <w:r w:rsidRPr="003A6263">
        <w:rPr>
          <w:rFonts w:ascii="Courier New" w:hAnsi="Courier New" w:cs="Courier New"/>
          <w:sz w:val="20"/>
          <w:szCs w:val="20"/>
        </w:rPr>
        <w:t>ScheduledExecutorService</w:t>
      </w:r>
      <w:proofErr w:type="spellEnd"/>
      <w:r>
        <w:t xml:space="preserve"> tramite </w:t>
      </w:r>
      <w:proofErr w:type="spellStart"/>
      <w:r w:rsidRPr="003A6263">
        <w:rPr>
          <w:rFonts w:ascii="Courier New" w:hAnsi="Courier New" w:cs="Courier New"/>
          <w:sz w:val="20"/>
          <w:szCs w:val="20"/>
        </w:rPr>
        <w:t>Executors.newScheduledThreadPool</w:t>
      </w:r>
      <w:proofErr w:type="spellEnd"/>
      <w:r w:rsidRPr="003A6263">
        <w:rPr>
          <w:rFonts w:ascii="Courier New" w:hAnsi="Courier New" w:cs="Courier New"/>
          <w:sz w:val="20"/>
          <w:szCs w:val="20"/>
        </w:rPr>
        <w:t>(</w:t>
      </w:r>
      <w:r w:rsidR="002A5507">
        <w:rPr>
          <w:rFonts w:ascii="Courier New" w:hAnsi="Courier New" w:cs="Courier New"/>
          <w:sz w:val="20"/>
          <w:szCs w:val="20"/>
        </w:rPr>
        <w:t>…</w:t>
      </w:r>
      <w:r w:rsidRPr="003A6263">
        <w:rPr>
          <w:rFonts w:ascii="Courier New" w:hAnsi="Courier New" w:cs="Courier New"/>
          <w:sz w:val="20"/>
          <w:szCs w:val="20"/>
        </w:rPr>
        <w:t>).</w:t>
      </w:r>
      <w:r>
        <w:t xml:space="preserve"> </w:t>
      </w:r>
      <w:r>
        <w:t>L’esecutore</w:t>
      </w:r>
      <w:r w:rsidR="002A5507">
        <w:t xml:space="preserve"> </w:t>
      </w:r>
      <w:r>
        <w:t>genera un pool di thread della dimensione esatta dei client da emulare, evitando overhead di creazione dinamica</w:t>
      </w:r>
      <w:r w:rsidR="002A5507">
        <w:t xml:space="preserve">, questo </w:t>
      </w:r>
      <w:r>
        <w:t xml:space="preserve">permette di pianificare task con periodicità fissa attraverso </w:t>
      </w:r>
      <w:proofErr w:type="spellStart"/>
      <w:proofErr w:type="gramStart"/>
      <w:r w:rsidRPr="002A5507">
        <w:rPr>
          <w:rFonts w:ascii="Courier New" w:hAnsi="Courier New" w:cs="Courier New"/>
          <w:sz w:val="20"/>
          <w:szCs w:val="20"/>
        </w:rPr>
        <w:t>scheduleAtFixedRate</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t>.</w:t>
      </w:r>
      <w:r w:rsidR="002A5507">
        <w:t xml:space="preserve"> </w:t>
      </w:r>
      <w:r>
        <w:t>Ogni ciclo d</w:t>
      </w:r>
      <w:r>
        <w:t>el</w:t>
      </w:r>
      <w:r>
        <w:t xml:space="preserve"> for (da 0 a </w:t>
      </w:r>
      <w:proofErr w:type="spellStart"/>
      <w:r>
        <w:t>clientsCount</w:t>
      </w:r>
      <w:proofErr w:type="spellEnd"/>
      <w:r>
        <w:rPr>
          <w:rFonts w:ascii="Times New Roman" w:hAnsi="Times New Roman" w:cs="Times New Roman"/>
        </w:rPr>
        <w:t> </w:t>
      </w:r>
      <w:r>
        <w:t>–</w:t>
      </w:r>
      <w:r>
        <w:rPr>
          <w:rFonts w:ascii="Times New Roman" w:hAnsi="Times New Roman" w:cs="Times New Roman"/>
        </w:rPr>
        <w:t> </w:t>
      </w:r>
      <w:r>
        <w:t xml:space="preserve">1) registra nel pool un nuovo </w:t>
      </w:r>
      <w:proofErr w:type="spellStart"/>
      <w:r>
        <w:t>SimulatedClientTask</w:t>
      </w:r>
      <w:proofErr w:type="spellEnd"/>
      <w:r>
        <w:t xml:space="preserve">. Il task parte immediatamente (ritardo 0) e viene poi ripetuto ogni </w:t>
      </w:r>
      <w:proofErr w:type="spellStart"/>
      <w:r>
        <w:t>intervalMs</w:t>
      </w:r>
      <w:proofErr w:type="spellEnd"/>
      <w:r>
        <w:t xml:space="preserve"> millisecondi; all’interno, l’oggetto invia pacchetti fino a raggiungere </w:t>
      </w:r>
      <w:proofErr w:type="spellStart"/>
      <w:r>
        <w:t>maxPackets</w:t>
      </w:r>
      <w:proofErr w:type="spellEnd"/>
      <w:r>
        <w:t xml:space="preserve">, dopo di che invoca </w:t>
      </w:r>
      <w:proofErr w:type="spellStart"/>
      <w:proofErr w:type="gramStart"/>
      <w:r w:rsidRPr="002A5507">
        <w:rPr>
          <w:rFonts w:ascii="Courier New" w:hAnsi="Courier New" w:cs="Courier New"/>
          <w:sz w:val="20"/>
          <w:szCs w:val="20"/>
        </w:rPr>
        <w:t>latch.countDown</w:t>
      </w:r>
      <w:proofErr w:type="spellEnd"/>
      <w:proofErr w:type="gramEnd"/>
      <w:r w:rsidRPr="002A5507">
        <w:rPr>
          <w:rFonts w:ascii="Courier New" w:hAnsi="Courier New" w:cs="Courier New"/>
          <w:sz w:val="20"/>
          <w:szCs w:val="20"/>
        </w:rPr>
        <w:t>()</w:t>
      </w:r>
      <w:r>
        <w:t xml:space="preserve"> per segnalare la propria conclusione.</w:t>
      </w:r>
      <w:r w:rsidRPr="003A6263">
        <w:t xml:space="preserve"> </w:t>
      </w:r>
      <w:r>
        <w:t xml:space="preserve">Per sapere quando tutti i client hanno terminato, la classe utilizza un </w:t>
      </w:r>
      <w:proofErr w:type="spellStart"/>
      <w:r w:rsidRPr="002A5507">
        <w:rPr>
          <w:rFonts w:ascii="Courier New" w:hAnsi="Courier New" w:cs="Courier New"/>
          <w:sz w:val="20"/>
          <w:szCs w:val="20"/>
        </w:rPr>
        <w:t>CountDownLatch</w:t>
      </w:r>
      <w:proofErr w:type="spellEnd"/>
      <w:r>
        <w:t xml:space="preserve"> inizializzato al numero di client.</w:t>
      </w:r>
      <w:r>
        <w:t xml:space="preserve"> </w:t>
      </w:r>
      <w:r>
        <w:t xml:space="preserve">Un thread ausiliario, creato con new Thread(...).start(), attende bloccante su </w:t>
      </w:r>
      <w:proofErr w:type="spellStart"/>
      <w:proofErr w:type="gramStart"/>
      <w:r w:rsidRPr="002A5507">
        <w:rPr>
          <w:rFonts w:ascii="Courier New" w:hAnsi="Courier New" w:cs="Courier New"/>
          <w:sz w:val="20"/>
          <w:szCs w:val="20"/>
        </w:rPr>
        <w:t>latch.await</w:t>
      </w:r>
      <w:proofErr w:type="spellEnd"/>
      <w:proofErr w:type="gramEnd"/>
      <w:r w:rsidRPr="002A5507">
        <w:rPr>
          <w:rFonts w:ascii="Courier New" w:hAnsi="Courier New" w:cs="Courier New"/>
          <w:sz w:val="20"/>
          <w:szCs w:val="20"/>
        </w:rPr>
        <w:t>()</w:t>
      </w:r>
      <w:r>
        <w:t>. Quando il contatore raggiunge lo zero:</w:t>
      </w:r>
    </w:p>
    <w:p w14:paraId="0C80C821" w14:textId="77777777" w:rsidR="003A6263" w:rsidRDefault="003A6263" w:rsidP="003A6263">
      <w:pPr>
        <w:pStyle w:val="ListParagraph"/>
        <w:numPr>
          <w:ilvl w:val="0"/>
          <w:numId w:val="42"/>
        </w:numPr>
      </w:pPr>
      <w:r>
        <w:t xml:space="preserve">Shutdown del pool – </w:t>
      </w:r>
      <w:proofErr w:type="spellStart"/>
      <w:proofErr w:type="gramStart"/>
      <w:r w:rsidRPr="003A6263">
        <w:rPr>
          <w:rFonts w:ascii="Courier New" w:hAnsi="Courier New" w:cs="Courier New"/>
          <w:sz w:val="20"/>
          <w:szCs w:val="20"/>
        </w:rPr>
        <w:t>scheduler.shutdown</w:t>
      </w:r>
      <w:proofErr w:type="spellEnd"/>
      <w:proofErr w:type="gramEnd"/>
      <w:r w:rsidRPr="003A6263">
        <w:rPr>
          <w:rFonts w:ascii="Courier New" w:hAnsi="Courier New" w:cs="Courier New"/>
          <w:sz w:val="20"/>
          <w:szCs w:val="20"/>
        </w:rPr>
        <w:t>()</w:t>
      </w:r>
      <w:r>
        <w:t xml:space="preserve"> ferma la pianificazione di nuovi task e consente una dismissione ordinata</w:t>
      </w:r>
      <w:r>
        <w:t>;</w:t>
      </w:r>
    </w:p>
    <w:p w14:paraId="3BF29594" w14:textId="0CD6AA5F" w:rsidR="003A6263" w:rsidRDefault="003A6263" w:rsidP="003A6263">
      <w:pPr>
        <w:pStyle w:val="ListParagraph"/>
        <w:numPr>
          <w:ilvl w:val="0"/>
          <w:numId w:val="42"/>
        </w:numPr>
      </w:pPr>
      <w:r>
        <w:t>Aggiornamento dello stato condiviso – Il campo running (contrassegnato come volatile, quindi immediatamente visibile a tutti i thread) passa a false</w:t>
      </w:r>
      <w:r w:rsidR="002A5507">
        <w:t>;</w:t>
      </w:r>
    </w:p>
    <w:p w14:paraId="74144454" w14:textId="19D92F26" w:rsidR="003A6263" w:rsidRDefault="003A6263" w:rsidP="003A6263">
      <w:pPr>
        <w:pStyle w:val="ListParagraph"/>
        <w:numPr>
          <w:ilvl w:val="0"/>
          <w:numId w:val="42"/>
        </w:numPr>
      </w:pPr>
      <w:r>
        <w:t xml:space="preserve">Notifica di completamento – Viene invocato </w:t>
      </w:r>
      <w:proofErr w:type="spellStart"/>
      <w:proofErr w:type="gramStart"/>
      <w:r w:rsidRPr="003A6263">
        <w:rPr>
          <w:rFonts w:ascii="Courier New" w:hAnsi="Courier New" w:cs="Courier New"/>
          <w:sz w:val="20"/>
          <w:szCs w:val="20"/>
        </w:rPr>
        <w:t>onSimulationFinished</w:t>
      </w:r>
      <w:proofErr w:type="spellEnd"/>
      <w:r w:rsidRPr="003A6263">
        <w:rPr>
          <w:rFonts w:ascii="Courier New" w:hAnsi="Courier New" w:cs="Courier New"/>
          <w:sz w:val="20"/>
          <w:szCs w:val="20"/>
        </w:rPr>
        <w:t>(</w:t>
      </w:r>
      <w:proofErr w:type="gramEnd"/>
      <w:r w:rsidRPr="003A6263">
        <w:rPr>
          <w:rFonts w:ascii="Courier New" w:hAnsi="Courier New" w:cs="Courier New"/>
          <w:sz w:val="20"/>
          <w:szCs w:val="20"/>
        </w:rPr>
        <w:t>)</w:t>
      </w:r>
      <w:r>
        <w:t xml:space="preserve"> su ogni listener registrato.</w:t>
      </w:r>
    </w:p>
    <w:p w14:paraId="3DD21F84" w14:textId="45362CA2" w:rsidR="00463762" w:rsidRDefault="003A6263" w:rsidP="003A6263">
      <w:r>
        <w:t xml:space="preserve">In questo modo il metodo pubblico </w:t>
      </w:r>
      <w:proofErr w:type="spellStart"/>
      <w:proofErr w:type="gramStart"/>
      <w:r w:rsidRPr="002A5507">
        <w:rPr>
          <w:rFonts w:ascii="Courier New" w:hAnsi="Courier New" w:cs="Courier New"/>
          <w:sz w:val="20"/>
          <w:szCs w:val="20"/>
        </w:rPr>
        <w:t>startSimulation</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t xml:space="preserve"> ritorna subito controllo al chiamante, ma la chiusura avviene in maniera asincrona e non blocca </w:t>
      </w:r>
      <w:r>
        <w:t>l’</w:t>
      </w:r>
      <w:r>
        <w:t>interfaccia grafica che ha avviato la simulazione</w:t>
      </w:r>
      <w:r>
        <w:t xml:space="preserve"> tramite un controller</w:t>
      </w:r>
      <w:r>
        <w:t>.</w:t>
      </w:r>
      <w:r w:rsidRPr="003A6263">
        <w:t xml:space="preserve"> </w:t>
      </w:r>
      <w:r w:rsidR="00463762">
        <w:t>Quando descritto in precedenza nella pratica è implementato tramite il seguente snippet di codice:</w:t>
      </w:r>
    </w:p>
    <w:p w14:paraId="590CFFA8" w14:textId="22E2FF01" w:rsidR="004E5BC1"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lastRenderedPageBreak/>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void</w:t>
      </w:r>
      <w:r w:rsidR="00463762" w:rsidRPr="00463762">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startSimulation</w:t>
      </w:r>
      <w:proofErr w:type="spellEnd"/>
      <w:r w:rsidR="00463762" w:rsidRPr="00463762">
        <w:rPr>
          <w:rFonts w:ascii="Courier New" w:hAnsi="Courier New" w:cs="Courier New"/>
          <w:color w:val="B9B9B9"/>
          <w:sz w:val="20"/>
          <w:szCs w:val="20"/>
        </w:rPr>
        <w:t>(</w:t>
      </w:r>
      <w:proofErr w:type="gram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.running</w:t>
      </w:r>
      <w:proofErr w:type="spellEnd"/>
      <w:proofErr w:type="gramEnd"/>
      <w:r w:rsidR="00463762" w:rsidRPr="00463762">
        <w:rPr>
          <w:rFonts w:ascii="Courier New" w:hAnsi="Courier New" w:cs="Courier New"/>
          <w:color w:val="BABABA"/>
          <w:sz w:val="20"/>
          <w:szCs w:val="20"/>
        </w:rPr>
        <w:t xml:space="preserve"> = </w:t>
      </w:r>
      <w:proofErr w:type="spellStart"/>
      <w:r w:rsidR="00463762" w:rsidRPr="00463762">
        <w:rPr>
          <w:rFonts w:ascii="Courier New" w:hAnsi="Courier New" w:cs="Courier New"/>
          <w:color w:val="CB7832"/>
          <w:sz w:val="20"/>
          <w:szCs w:val="20"/>
        </w:rPr>
        <w:t>true</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.listeners</w:t>
      </w:r>
      <w:proofErr w:type="spellEnd"/>
      <w:proofErr w:type="gramEnd"/>
      <w:r w:rsidR="00463762" w:rsidRPr="00463762">
        <w:rPr>
          <w:rFonts w:ascii="Courier New" w:hAnsi="Courier New" w:cs="Courier New"/>
          <w:color w:val="BABABA"/>
          <w:sz w:val="20"/>
          <w:szCs w:val="20"/>
        </w:rPr>
        <w:t>.</w:t>
      </w:r>
    </w:p>
    <w:p w14:paraId="6B643BCE" w14:textId="4965133C" w:rsidR="00463762"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proofErr w:type="gramEnd"/>
      <w:r w:rsidR="00463762" w:rsidRPr="00463762">
        <w:rPr>
          <w:rFonts w:ascii="Courier New" w:hAnsi="Courier New" w:cs="Courier New"/>
          <w:color w:val="BABABA"/>
          <w:sz w:val="20"/>
          <w:szCs w:val="20"/>
        </w:rPr>
        <w:t>onSimulationStarted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ScheduledExecutorService</w:t>
      </w:r>
      <w:proofErr w:type="spell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scheduler</w:t>
      </w:r>
      <w:proofErr w:type="spellEnd"/>
      <w:r w:rsidR="00463762" w:rsidRPr="00463762">
        <w:rPr>
          <w:rFonts w:ascii="Courier New" w:hAnsi="Courier New" w:cs="Courier New"/>
          <w:color w:val="BABABA"/>
          <w:sz w:val="20"/>
          <w:szCs w:val="20"/>
        </w:rPr>
        <w:t xml:space="preserve"> =</w:t>
      </w:r>
    </w:p>
    <w:p w14:paraId="2D6A0E5F" w14:textId="620184E5" w:rsidR="00463762"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Executors.newScheduledThreadPool</w:t>
      </w:r>
      <w:proofErr w:type="spellEnd"/>
      <w:r w:rsidRPr="00463762">
        <w:rPr>
          <w:rFonts w:ascii="Courier New" w:hAnsi="Courier New" w:cs="Courier New"/>
          <w:color w:val="BABABA"/>
          <w:sz w:val="20"/>
          <w:szCs w:val="20"/>
        </w:rPr>
        <w:t>(</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 xml:space="preserve"> latch =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for</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CB7832"/>
          <w:sz w:val="20"/>
          <w:szCs w:val="20"/>
        </w:rPr>
        <w:t>int</w:t>
      </w:r>
      <w:proofErr w:type="spellEnd"/>
      <w:r w:rsidRPr="00463762">
        <w:rPr>
          <w:rFonts w:ascii="Courier New" w:hAnsi="Courier New" w:cs="Courier New"/>
          <w:color w:val="BABABA"/>
          <w:sz w:val="20"/>
          <w:szCs w:val="20"/>
        </w:rPr>
        <w:t xml:space="preserve"> i =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 xml:space="preserve">; i &lt;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 i++)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scheduler.scheduleAtFixedRate</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proofErr w:type="gramStart"/>
      <w:r w:rsidRPr="00463762">
        <w:rPr>
          <w:rFonts w:ascii="Courier New" w:hAnsi="Courier New" w:cs="Courier New"/>
          <w:color w:val="BABABA"/>
          <w:sz w:val="20"/>
          <w:szCs w:val="20"/>
        </w:rPr>
        <w:t>SimulatedClientTask</w:t>
      </w:r>
      <w:proofErr w:type="spellEnd"/>
      <w:r w:rsidRPr="00463762">
        <w:rPr>
          <w:rFonts w:ascii="Courier New" w:hAnsi="Courier New" w:cs="Courier New"/>
          <w:color w:val="BABABA"/>
          <w:sz w:val="20"/>
          <w:szCs w:val="20"/>
        </w:rPr>
        <w:t>(</w:t>
      </w:r>
      <w:proofErr w:type="gramEnd"/>
      <w:r w:rsidRPr="00463762">
        <w:rPr>
          <w:rFonts w:ascii="Courier New" w:hAnsi="Courier New" w:cs="Courier New"/>
          <w:color w:val="6A8759"/>
          <w:sz w:val="20"/>
          <w:szCs w:val="20"/>
        </w:rPr>
        <w:t>"Client-"</w:t>
      </w:r>
      <w:r w:rsidRPr="00463762">
        <w:rPr>
          <w:rFonts w:ascii="Courier New" w:hAnsi="Courier New" w:cs="Courier New"/>
          <w:color w:val="BABABA"/>
          <w:sz w:val="20"/>
          <w:szCs w:val="20"/>
        </w:rPr>
        <w:t xml:space="preserve"> + i,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.maxPackets</w:t>
      </w:r>
      <w:proofErr w:type="spellEnd"/>
      <w:proofErr w:type="gramEnd"/>
      <w:r w:rsidRPr="00463762">
        <w:rPr>
          <w:rFonts w:ascii="Courier New" w:hAnsi="Courier New" w:cs="Courier New"/>
          <w:color w:val="BABABA"/>
          <w:sz w:val="20"/>
          <w:szCs w:val="20"/>
        </w:rPr>
        <w:t xml:space="preserve">, </w:t>
      </w:r>
    </w:p>
    <w:p w14:paraId="01684727" w14:textId="77777777" w:rsidR="004E5BC1"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463762">
        <w:rPr>
          <w:rFonts w:ascii="Courier New" w:hAnsi="Courier New" w:cs="Courier New"/>
          <w:color w:val="BABABA"/>
          <w:sz w:val="20"/>
          <w:szCs w:val="20"/>
        </w:rPr>
        <w:t xml:space="preserve">latch,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.firewall</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.intervalMs</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TimeUnit.MILLISECONDS</w:t>
      </w:r>
      <w:proofErr w:type="spellEnd"/>
      <w:r w:rsidRPr="00463762">
        <w:rPr>
          <w:rFonts w:ascii="Courier New" w:hAnsi="Courier New" w:cs="Courier New"/>
          <w:color w:val="BABABA"/>
          <w:sz w:val="20"/>
          <w:szCs w:val="20"/>
        </w:rPr>
        <w:br/>
        <w:t xml:space="preserve">            );</w:t>
      </w:r>
      <w:r w:rsidRPr="00463762">
        <w:rPr>
          <w:rFonts w:ascii="Courier New" w:hAnsi="Courier New" w:cs="Courier New"/>
          <w:color w:val="BABABA"/>
          <w:sz w:val="20"/>
          <w:szCs w:val="20"/>
        </w:rPr>
        <w:br/>
        <w:t xml:space="preserve">      </w:t>
      </w:r>
      <w:proofErr w:type="gramStart"/>
      <w:r w:rsidRPr="00463762">
        <w:rPr>
          <w:rFonts w:ascii="Courier New" w:hAnsi="Courier New" w:cs="Courier New"/>
          <w:color w:val="BABABA"/>
          <w:sz w:val="20"/>
          <w:szCs w:val="20"/>
        </w:rPr>
        <w:t xml:space="preserve">  }</w:t>
      </w:r>
      <w:proofErr w:type="gramEnd"/>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gramStart"/>
      <w:r w:rsidRPr="00463762">
        <w:rPr>
          <w:rFonts w:ascii="Courier New" w:hAnsi="Courier New" w:cs="Courier New"/>
          <w:color w:val="BABABA"/>
          <w:sz w:val="20"/>
          <w:szCs w:val="20"/>
        </w:rPr>
        <w:t>Thread(</w:t>
      </w:r>
      <w:proofErr w:type="gramEnd"/>
      <w:r w:rsidRPr="00463762">
        <w:rPr>
          <w:rFonts w:ascii="Courier New" w:hAnsi="Courier New" w:cs="Courier New"/>
          <w:color w:val="BABABA"/>
          <w:sz w:val="20"/>
          <w:szCs w:val="20"/>
        </w:rPr>
        <w:t>() -&gt; {</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try</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latch.await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scheduler.shutdown</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.running</w:t>
      </w:r>
      <w:proofErr w:type="spellEnd"/>
      <w:proofErr w:type="gramEnd"/>
      <w:r w:rsidRPr="00463762">
        <w:rPr>
          <w:rFonts w:ascii="Courier New" w:hAnsi="Courier New" w:cs="Courier New"/>
          <w:color w:val="BABABA"/>
          <w:sz w:val="20"/>
          <w:szCs w:val="20"/>
        </w:rPr>
        <w:t xml:space="preserve"> = </w:t>
      </w:r>
      <w:r w:rsidRPr="00463762">
        <w:rPr>
          <w:rFonts w:ascii="Courier New" w:hAnsi="Courier New" w:cs="Courier New"/>
          <w:color w:val="CB7832"/>
          <w:sz w:val="20"/>
          <w:szCs w:val="20"/>
        </w:rPr>
        <w:t>false</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.listeners</w:t>
      </w:r>
      <w:proofErr w:type="spellEnd"/>
      <w:proofErr w:type="gramEnd"/>
      <w:r w:rsidRPr="00463762">
        <w:rPr>
          <w:rFonts w:ascii="Courier New" w:hAnsi="Courier New" w:cs="Courier New"/>
          <w:color w:val="BABABA"/>
          <w:sz w:val="20"/>
          <w:szCs w:val="20"/>
        </w:rPr>
        <w:t>.</w:t>
      </w:r>
    </w:p>
    <w:p w14:paraId="22071F64" w14:textId="459FCBAC" w:rsidR="00463762" w:rsidRPr="004E5BC1" w:rsidRDefault="004E5BC1" w:rsidP="004E5BC1">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proofErr w:type="gramEnd"/>
      <w:r w:rsidR="00463762" w:rsidRPr="00463762">
        <w:rPr>
          <w:rFonts w:ascii="Courier New" w:hAnsi="Courier New" w:cs="Courier New"/>
          <w:color w:val="BABABA"/>
          <w:sz w:val="20"/>
          <w:szCs w:val="20"/>
        </w:rPr>
        <w:t>onSimulationFinished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catch</w:t>
      </w:r>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InterruptedException</w:t>
      </w:r>
      <w:proofErr w:type="spellEnd"/>
      <w:r w:rsidR="00463762" w:rsidRPr="00463762">
        <w:rPr>
          <w:rFonts w:ascii="Courier New" w:hAnsi="Courier New" w:cs="Courier New"/>
          <w:color w:val="BABABA"/>
          <w:sz w:val="20"/>
          <w:szCs w:val="20"/>
        </w:rPr>
        <w:t xml:space="preserve"> 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Thread.currentThread</w:t>
      </w:r>
      <w:proofErr w:type="spell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).interrupt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}).start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p>
    <w:p w14:paraId="4024696D" w14:textId="6BF8AB57" w:rsidR="003A6263" w:rsidRDefault="003A6263" w:rsidP="003A6263">
      <w:r>
        <w:t xml:space="preserve">Volendo fare un approfondimento sulla </w:t>
      </w:r>
      <w:r>
        <w:t>Thread</w:t>
      </w:r>
      <w:r>
        <w:rPr>
          <w:rFonts w:ascii="Cambria Math" w:hAnsi="Cambria Math" w:cs="Cambria Math"/>
        </w:rPr>
        <w:t>‑</w:t>
      </w:r>
      <w:r>
        <w:t xml:space="preserve">safety e </w:t>
      </w:r>
      <w:r>
        <w:t xml:space="preserve">sulla </w:t>
      </w:r>
      <w:r>
        <w:t>visibilità dei dati</w:t>
      </w:r>
      <w:r>
        <w:t>:</w:t>
      </w:r>
    </w:p>
    <w:p w14:paraId="4FED5629" w14:textId="77777777" w:rsidR="003A6263" w:rsidRPr="002D15AF" w:rsidRDefault="003A6263" w:rsidP="003A6263">
      <w:pPr>
        <w:pStyle w:val="ListParagraph"/>
        <w:numPr>
          <w:ilvl w:val="0"/>
          <w:numId w:val="43"/>
        </w:numPr>
        <w:rPr>
          <w:rFonts w:ascii="Courier New" w:hAnsi="Courier New" w:cs="Courier New"/>
        </w:rPr>
      </w:pPr>
      <w:proofErr w:type="spellStart"/>
      <w:r w:rsidRPr="002D15AF">
        <w:rPr>
          <w:rFonts w:ascii="Courier New" w:hAnsi="Courier New" w:cs="Courier New"/>
        </w:rPr>
        <w:t>CopyOnWriteArrayList</w:t>
      </w:r>
      <w:proofErr w:type="spellEnd"/>
    </w:p>
    <w:p w14:paraId="5F0F3B62" w14:textId="76A9DAFD" w:rsidR="003A6263" w:rsidRDefault="003A6263" w:rsidP="003A6263">
      <w:pPr>
        <w:ind w:left="708"/>
      </w:pPr>
      <w:r>
        <w:t xml:space="preserve">Il contenitore dei listener garantisce iterazioni sicure anche in presenza di registrazioni simultanee: le modifiche producono una copia interna, evitando </w:t>
      </w:r>
      <w:proofErr w:type="spellStart"/>
      <w:r w:rsidRPr="002A5507">
        <w:rPr>
          <w:rFonts w:ascii="Courier New" w:hAnsi="Courier New" w:cs="Courier New"/>
          <w:sz w:val="20"/>
          <w:szCs w:val="20"/>
        </w:rPr>
        <w:t>ConcurrentModificationException</w:t>
      </w:r>
      <w:proofErr w:type="spellEnd"/>
      <w:r>
        <w:t xml:space="preserve"> senza dover ricorrere a </w:t>
      </w:r>
      <w:r w:rsidR="002D15AF">
        <w:t xml:space="preserve">blocchi </w:t>
      </w:r>
      <w:proofErr w:type="spellStart"/>
      <w:r>
        <w:t>synchronized</w:t>
      </w:r>
      <w:proofErr w:type="spellEnd"/>
      <w:r>
        <w:t>.</w:t>
      </w:r>
    </w:p>
    <w:p w14:paraId="73F29673" w14:textId="77777777" w:rsidR="003A6263" w:rsidRPr="002D15AF" w:rsidRDefault="003A6263" w:rsidP="002D15AF">
      <w:pPr>
        <w:pStyle w:val="ListParagraph"/>
        <w:numPr>
          <w:ilvl w:val="0"/>
          <w:numId w:val="43"/>
        </w:numPr>
        <w:rPr>
          <w:rFonts w:ascii="Courier New" w:hAnsi="Courier New" w:cs="Courier New"/>
        </w:rPr>
      </w:pPr>
      <w:r w:rsidRPr="002D15AF">
        <w:rPr>
          <w:rFonts w:ascii="Courier New" w:hAnsi="Courier New" w:cs="Courier New"/>
        </w:rPr>
        <w:t>volatile boolean running</w:t>
      </w:r>
    </w:p>
    <w:p w14:paraId="3C82A79F" w14:textId="77777777" w:rsidR="003A6263" w:rsidRDefault="003A6263" w:rsidP="002D15AF">
      <w:pPr>
        <w:ind w:left="708"/>
      </w:pPr>
      <w:r>
        <w:t xml:space="preserve">Il flag di stato viene letto potenzialmente da thread diversi rispetto a quelli che lo aggiornano; il modificatore volatile assicura che i </w:t>
      </w:r>
      <w:r>
        <w:lastRenderedPageBreak/>
        <w:t>valori scritti siano immediatamente visibili e che non vengano riorganizzati dal compilatore o dalla CPU.</w:t>
      </w:r>
    </w:p>
    <w:p w14:paraId="7BAE4A79" w14:textId="77777777" w:rsidR="003A6263" w:rsidRDefault="003A6263" w:rsidP="002D15AF">
      <w:pPr>
        <w:pStyle w:val="ListParagraph"/>
        <w:numPr>
          <w:ilvl w:val="0"/>
          <w:numId w:val="43"/>
        </w:numPr>
      </w:pPr>
      <w:r>
        <w:t>Assenza esplicita di lock</w:t>
      </w:r>
    </w:p>
    <w:p w14:paraId="7FA56E84" w14:textId="49F5959C" w:rsidR="00532154" w:rsidRDefault="003A6263" w:rsidP="002D15AF">
      <w:pPr>
        <w:ind w:left="708"/>
      </w:pPr>
      <w:r>
        <w:t xml:space="preserve">Grazie alle strutture concorrenti e a </w:t>
      </w:r>
      <w:proofErr w:type="spellStart"/>
      <w:r w:rsidRPr="002A5507">
        <w:rPr>
          <w:rFonts w:ascii="Courier New" w:hAnsi="Courier New" w:cs="Courier New"/>
          <w:sz w:val="20"/>
          <w:szCs w:val="20"/>
        </w:rPr>
        <w:t>CountDownLatch</w:t>
      </w:r>
      <w:proofErr w:type="spellEnd"/>
      <w:r>
        <w:t>, non sono necessari blocchi fatti a mano</w:t>
      </w:r>
      <w:r w:rsidR="002D15AF">
        <w:t>,</w:t>
      </w:r>
      <w:r>
        <w:t xml:space="preserve"> questo riduce il rischio di deadlock e semplifica l’analisi del codice.</w:t>
      </w:r>
    </w:p>
    <w:p w14:paraId="40D3358F" w14:textId="03CA335F" w:rsidR="00532154" w:rsidRDefault="002D15AF" w:rsidP="0091484C">
      <w:r>
        <w:t xml:space="preserve">Le </w:t>
      </w:r>
      <w:r w:rsidRPr="002D15AF">
        <w:t xml:space="preserve">primitive utilizzate in ClientSimulator rappresentano un approccio moderno alla concorrenza in Java, più robusto, leggibile e </w:t>
      </w:r>
      <w:proofErr w:type="spellStart"/>
      <w:r w:rsidRPr="002D15AF">
        <w:t>manutenibile</w:t>
      </w:r>
      <w:proofErr w:type="spellEnd"/>
      <w:r w:rsidRPr="002D15AF">
        <w:t xml:space="preserve"> rispetto al modello classico basato su </w:t>
      </w:r>
      <w:r w:rsidRPr="002A5507">
        <w:rPr>
          <w:rFonts w:ascii="Courier New" w:hAnsi="Courier New" w:cs="Courier New"/>
          <w:sz w:val="20"/>
          <w:szCs w:val="20"/>
        </w:rPr>
        <w:t xml:space="preserve">Thread, </w:t>
      </w:r>
      <w:proofErr w:type="spellStart"/>
      <w:r w:rsidRPr="002A5507">
        <w:rPr>
          <w:rFonts w:ascii="Courier New" w:hAnsi="Courier New" w:cs="Courier New"/>
          <w:sz w:val="20"/>
          <w:szCs w:val="20"/>
        </w:rPr>
        <w:t>Runnable</w:t>
      </w:r>
      <w:proofErr w:type="spellEnd"/>
      <w:r w:rsidRPr="002A5507">
        <w:rPr>
          <w:rFonts w:ascii="Courier New" w:hAnsi="Courier New" w:cs="Courier New"/>
          <w:sz w:val="20"/>
          <w:szCs w:val="20"/>
        </w:rPr>
        <w:t xml:space="preserve">, </w:t>
      </w:r>
      <w:proofErr w:type="spellStart"/>
      <w:proofErr w:type="gramStart"/>
      <w:r w:rsidRPr="002A5507">
        <w:rPr>
          <w:rFonts w:ascii="Courier New" w:hAnsi="Courier New" w:cs="Courier New"/>
          <w:sz w:val="20"/>
          <w:szCs w:val="20"/>
        </w:rPr>
        <w:t>wait</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 xml:space="preserve">) e </w:t>
      </w:r>
      <w:proofErr w:type="spellStart"/>
      <w:proofErr w:type="gramStart"/>
      <w:r w:rsidRPr="002A5507">
        <w:rPr>
          <w:rFonts w:ascii="Courier New" w:hAnsi="Courier New" w:cs="Courier New"/>
          <w:sz w:val="20"/>
          <w:szCs w:val="20"/>
        </w:rPr>
        <w:t>notify</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rsidRPr="002D15AF">
        <w:t>.</w:t>
      </w:r>
    </w:p>
    <w:p w14:paraId="743AEC7C" w14:textId="4E788AD4" w:rsidR="00463762" w:rsidRDefault="002A5507" w:rsidP="00463762">
      <w:r>
        <w:t>Per garantire la Thread-Safety dei metodi del firewall che quindi possono essere chiamati in maniera concorrente da più thread si è utilizzato un R</w:t>
      </w:r>
      <w:r w:rsidRPr="002A5507">
        <w:t xml:space="preserve">ead-Write Lock tramite l’implementazione </w:t>
      </w:r>
      <w:proofErr w:type="spellStart"/>
      <w:r w:rsidRPr="00463762">
        <w:rPr>
          <w:rFonts w:ascii="Courier New" w:hAnsi="Courier New" w:cs="Courier New"/>
          <w:sz w:val="20"/>
          <w:szCs w:val="20"/>
        </w:rPr>
        <w:t>ReentrantReadWriteLock</w:t>
      </w:r>
      <w:proofErr w:type="spellEnd"/>
      <w:r w:rsidRPr="002A5507">
        <w:t>. Questo tipo di lock è molto utile quando si ha una risorsa condivisa che può essere letta da più thread contemporaneamente, ma scritta da un solo thread alla volta, in esclusiva</w:t>
      </w:r>
      <w:r w:rsidR="00463762">
        <w:t>.</w:t>
      </w:r>
      <w:r w:rsidR="00463762" w:rsidRPr="00463762">
        <w:t xml:space="preserve"> </w:t>
      </w:r>
      <w:r w:rsidR="00463762">
        <w:t xml:space="preserve">L’implementazione </w:t>
      </w:r>
      <w:proofErr w:type="spellStart"/>
      <w:r w:rsidR="00463762" w:rsidRPr="00463762">
        <w:rPr>
          <w:rFonts w:ascii="Courier New" w:hAnsi="Courier New" w:cs="Courier New"/>
          <w:sz w:val="20"/>
          <w:szCs w:val="20"/>
        </w:rPr>
        <w:t>ReentrantReadWriteLock</w:t>
      </w:r>
      <w:proofErr w:type="spellEnd"/>
      <w:r w:rsidR="00463762">
        <w:t xml:space="preserve"> fornisce un lock</w:t>
      </w:r>
      <w:r w:rsidR="00463762">
        <w:t xml:space="preserve"> ri</w:t>
      </w:r>
      <w:r w:rsidR="00463762">
        <w:t>entrante</w:t>
      </w:r>
      <w:r w:rsidR="00463762">
        <w:t xml:space="preserve"> ovvero </w:t>
      </w:r>
      <w:r w:rsidR="00463762">
        <w:t>lo stesso thread può acquisire più volte lo stesso lock (utile nei metodi ricorsivi o annidati).</w:t>
      </w:r>
      <w:r w:rsidR="00463762">
        <w:t xml:space="preserve"> Di conseguenza ogni metodo della classe </w:t>
      </w:r>
      <w:r w:rsidR="00463762" w:rsidRPr="00463762">
        <w:t>InMemoryFirewallEngine</w:t>
      </w:r>
      <w:r w:rsidR="00463762">
        <w:t xml:space="preserve"> prima di effettuare una qualsiasi operazione richiede il lock più adatto come segue:</w:t>
      </w:r>
    </w:p>
    <w:p w14:paraId="11362581" w14:textId="5A1ABC8A" w:rsidR="00463762" w:rsidRPr="00463762" w:rsidRDefault="004E5BC1" w:rsidP="00463762">
      <w:pPr>
        <w:shd w:val="clear" w:color="auto" w:fill="2B2B2B"/>
        <w:jc w:val="left"/>
        <w:rPr>
          <w:sz w:val="20"/>
          <w:szCs w:val="20"/>
        </w:rPr>
      </w:pPr>
      <w:r>
        <w:rPr>
          <w:rFonts w:ascii="Courier New" w:hAnsi="Courier New" w:cs="Courier New"/>
          <w:color w:val="7F7F7F"/>
          <w:sz w:val="20"/>
          <w:szCs w:val="20"/>
        </w:rPr>
        <w:t xml:space="preserve">    </w:t>
      </w:r>
      <w:r w:rsidR="00463762" w:rsidRPr="00463762">
        <w:rPr>
          <w:rFonts w:ascii="Courier New" w:hAnsi="Courier New" w:cs="Courier New"/>
          <w:color w:val="7F7F7F"/>
          <w:sz w:val="20"/>
          <w:szCs w:val="20"/>
        </w:rPr>
        <w:t>@Override</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IRuleSet </w:t>
      </w:r>
      <w:proofErr w:type="spellStart"/>
      <w:proofErr w:type="gramStart"/>
      <w:r w:rsidR="00463762" w:rsidRPr="00463762">
        <w:rPr>
          <w:rFonts w:ascii="Courier New" w:hAnsi="Courier New" w:cs="Courier New"/>
          <w:color w:val="BABABA"/>
          <w:sz w:val="20"/>
          <w:szCs w:val="20"/>
        </w:rPr>
        <w:t>getActiveRuleSet</w:t>
      </w:r>
      <w:proofErr w:type="spellEnd"/>
      <w:r w:rsidR="00463762" w:rsidRPr="00463762">
        <w:rPr>
          <w:rFonts w:ascii="Courier New" w:hAnsi="Courier New" w:cs="Courier New"/>
          <w:color w:val="B9B9B9"/>
          <w:sz w:val="20"/>
          <w:szCs w:val="20"/>
        </w:rPr>
        <w:t>(</w:t>
      </w:r>
      <w:proofErr w:type="gram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proofErr w:type="gram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).lock</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try</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return</w:t>
      </w:r>
      <w:r w:rsidR="00463762" w:rsidRPr="00463762">
        <w:rPr>
          <w:rFonts w:ascii="Courier New" w:hAnsi="Courier New" w:cs="Courier New"/>
          <w:color w:val="BABABA"/>
          <w:sz w:val="20"/>
          <w:szCs w:val="20"/>
        </w:rPr>
        <w:t xml:space="preserve"> </w:t>
      </w:r>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.activeRuleSet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CB7832"/>
          <w:sz w:val="20"/>
          <w:szCs w:val="20"/>
        </w:rPr>
        <w:t>finally</w:t>
      </w:r>
      <w:proofErr w:type="spell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proofErr w:type="gram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unlock</w:t>
      </w:r>
      <w:proofErr w:type="spellEnd"/>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p>
    <w:p w14:paraId="68F6C365" w14:textId="3E20847C" w:rsidR="00532154" w:rsidRDefault="00463762" w:rsidP="0091484C">
      <w:r>
        <w:t xml:space="preserve">È interessante sottolineare il fatto che siccome in </w:t>
      </w:r>
      <w:r w:rsidRPr="00463762">
        <w:t>InMemoryFirewallEngine</w:t>
      </w:r>
      <w:r>
        <w:t xml:space="preserve"> avviene la sincronizzazione degli accessi ai RuleSet di conseguenza in RuleSet per memorizzare le Rule si è utilizzata una collezione normale e non una più costosa collezione concorrente, nello specifico si è utilizzata una normalissima </w:t>
      </w:r>
      <w:proofErr w:type="spellStart"/>
      <w:r>
        <w:t>ArrayList</w:t>
      </w:r>
      <w:proofErr w:type="spellEnd"/>
      <w:r>
        <w:t>.</w:t>
      </w:r>
    </w:p>
    <w:p w14:paraId="3169C593" w14:textId="77777777" w:rsidR="00532154" w:rsidRDefault="00532154" w:rsidP="0091484C"/>
    <w:p w14:paraId="7CFE7BBC" w14:textId="57E00CE5" w:rsidR="00532154" w:rsidRPr="0061676E" w:rsidRDefault="0061676E" w:rsidP="0061676E">
      <w:pPr>
        <w:pStyle w:val="Heading1"/>
        <w:rPr>
          <w:rFonts w:ascii="Book Antiqua" w:hAnsi="Book Antiqua"/>
        </w:rPr>
      </w:pPr>
      <w:bookmarkStart w:id="6" w:name="_Toc202120045"/>
      <w:r w:rsidRPr="0061676E">
        <w:rPr>
          <w:rFonts w:ascii="Book Antiqua" w:hAnsi="Book Antiqua"/>
        </w:rPr>
        <w:lastRenderedPageBreak/>
        <w:t>Clonazione</w:t>
      </w:r>
      <w:bookmarkEnd w:id="6"/>
    </w:p>
    <w:p w14:paraId="657E7706" w14:textId="77777777" w:rsidR="00532154" w:rsidRPr="00DB5BFE" w:rsidRDefault="00532154" w:rsidP="0091484C"/>
    <w:p w14:paraId="2ABED185" w14:textId="77777777" w:rsidR="0091484C" w:rsidRDefault="0091484C" w:rsidP="0091484C"/>
    <w:p w14:paraId="60643621" w14:textId="77777777" w:rsidR="00C93EF9" w:rsidRDefault="00C93EF9" w:rsidP="0091484C"/>
    <w:p w14:paraId="114EE715" w14:textId="77777777" w:rsidR="00521B44" w:rsidRDefault="00521B44" w:rsidP="0091484C"/>
    <w:p w14:paraId="7964BE8A" w14:textId="77777777" w:rsidR="00521B44" w:rsidRDefault="00521B44" w:rsidP="0091484C"/>
    <w:p w14:paraId="7E145F62" w14:textId="77777777" w:rsidR="00521B44" w:rsidRDefault="00521B44" w:rsidP="0091484C"/>
    <w:p w14:paraId="40E23147" w14:textId="77777777" w:rsidR="00521B44" w:rsidRDefault="00521B44" w:rsidP="0091484C"/>
    <w:p w14:paraId="6D0BD598" w14:textId="77777777" w:rsidR="00521B44" w:rsidRDefault="00521B44" w:rsidP="0091484C"/>
    <w:p w14:paraId="17B3A728" w14:textId="77777777" w:rsidR="00521B44" w:rsidRDefault="00521B44" w:rsidP="0091484C"/>
    <w:p w14:paraId="47CC368D" w14:textId="77777777" w:rsidR="00521B44" w:rsidRDefault="00521B44" w:rsidP="0091484C"/>
    <w:p w14:paraId="0E4B90EC" w14:textId="77777777" w:rsidR="00521B44" w:rsidRDefault="00521B44" w:rsidP="0091484C"/>
    <w:p w14:paraId="0AFA2D70" w14:textId="77777777" w:rsidR="00521B44" w:rsidRDefault="00521B44" w:rsidP="0091484C"/>
    <w:p w14:paraId="66D8EA0F" w14:textId="77777777" w:rsidR="00521B44" w:rsidRDefault="00521B44" w:rsidP="0091484C"/>
    <w:p w14:paraId="0B4927A7" w14:textId="77777777" w:rsidR="00521B44" w:rsidRDefault="00521B44" w:rsidP="0091484C"/>
    <w:p w14:paraId="530AAD5B" w14:textId="77777777" w:rsidR="00521B44" w:rsidRDefault="00521B44" w:rsidP="0091484C"/>
    <w:p w14:paraId="33A3E848" w14:textId="77777777" w:rsidR="00521B44" w:rsidRDefault="00521B44" w:rsidP="0091484C"/>
    <w:p w14:paraId="2AF0FA11" w14:textId="77777777" w:rsidR="00521B44" w:rsidRPr="00DB5BFE" w:rsidRDefault="00521B44" w:rsidP="0091484C"/>
    <w:p w14:paraId="78291A18" w14:textId="77777777" w:rsidR="0061676E" w:rsidRDefault="0061676E" w:rsidP="1E86AA1F">
      <w:pPr>
        <w:pStyle w:val="Heading1"/>
        <w:spacing w:before="0" w:after="0"/>
        <w:rPr>
          <w:rFonts w:ascii="Book Antiqua" w:eastAsia="Book Antiqua" w:hAnsi="Book Antiqua" w:cs="Book Antiqua"/>
        </w:rPr>
      </w:pPr>
    </w:p>
    <w:p w14:paraId="7DAC0C90" w14:textId="77777777" w:rsidR="0061676E" w:rsidRDefault="0061676E" w:rsidP="0061676E"/>
    <w:p w14:paraId="5CAF51FF" w14:textId="77777777" w:rsidR="0061676E" w:rsidRDefault="0061676E" w:rsidP="1E86AA1F">
      <w:pPr>
        <w:pStyle w:val="Heading1"/>
        <w:spacing w:before="0" w:after="0"/>
        <w:rPr>
          <w:rFonts w:ascii="Book Antiqua" w:eastAsia="Book Antiqua" w:hAnsi="Book Antiqua" w:cs="Book Antiqua"/>
        </w:rPr>
      </w:pPr>
    </w:p>
    <w:p w14:paraId="14BEC858" w14:textId="77777777" w:rsidR="0061676E" w:rsidRDefault="0061676E" w:rsidP="1E86AA1F">
      <w:pPr>
        <w:pStyle w:val="Heading1"/>
        <w:spacing w:before="0" w:after="0"/>
        <w:rPr>
          <w:rFonts w:ascii="Book Antiqua" w:eastAsia="Book Antiqua" w:hAnsi="Book Antiqua" w:cs="Book Antiqua"/>
        </w:rPr>
      </w:pPr>
    </w:p>
    <w:p w14:paraId="25F26E5D" w14:textId="77777777" w:rsidR="0061676E" w:rsidRPr="0061676E" w:rsidRDefault="0061676E" w:rsidP="0061676E"/>
    <w:p w14:paraId="39DF33CE" w14:textId="5F0D1A82" w:rsidR="002D460B" w:rsidRPr="00DB5BFE" w:rsidRDefault="2BBC6E33" w:rsidP="1E86AA1F">
      <w:pPr>
        <w:pStyle w:val="Heading1"/>
        <w:spacing w:before="0" w:after="0"/>
        <w:rPr>
          <w:rFonts w:ascii="Book Antiqua" w:eastAsia="Book Antiqua" w:hAnsi="Book Antiqua" w:cs="Book Antiqua"/>
        </w:rPr>
      </w:pPr>
      <w:bookmarkStart w:id="7" w:name="_Toc202120046"/>
      <w:r w:rsidRPr="00DB5BFE">
        <w:rPr>
          <w:rFonts w:ascii="Book Antiqua" w:eastAsia="Book Antiqua" w:hAnsi="Book Antiqua" w:cs="Book Antiqua"/>
        </w:rPr>
        <w:lastRenderedPageBreak/>
        <w:t>Conclusioni</w:t>
      </w:r>
      <w:bookmarkEnd w:id="7"/>
    </w:p>
    <w:p w14:paraId="19530E8D" w14:textId="70355A95" w:rsidR="002D460B" w:rsidRPr="00DB5BFE" w:rsidRDefault="11D9BA8E" w:rsidP="1E86AA1F">
      <w:pPr>
        <w:rPr>
          <w:rFonts w:asciiTheme="minorHAnsi" w:eastAsiaTheme="minorEastAsia" w:hAnsiTheme="minorHAnsi" w:cstheme="minorBidi"/>
        </w:rPr>
      </w:pPr>
      <w:r w:rsidRPr="00DB5BFE">
        <w:t xml:space="preserve">L'analisi condotta ha evidenziato come l'uso dei design pattern possa migliorare significativamente la sicurezza di un'applicazione web, mitigando vulnerabilità come </w:t>
      </w:r>
      <w:r w:rsidR="71A0C25C" w:rsidRPr="00DB5BFE">
        <w:t xml:space="preserve">Broken Access Control, </w:t>
      </w:r>
      <w:r w:rsidRPr="00DB5BFE">
        <w:t>SQL Injection</w:t>
      </w:r>
      <w:r w:rsidR="27660A87" w:rsidRPr="00DB5BFE">
        <w:t xml:space="preserve">, Identification and Authentication Failures e </w:t>
      </w:r>
      <w:r w:rsidR="2ADEC8C3" w:rsidRPr="00DB5BFE">
        <w:t xml:space="preserve">Security Logging and Monitoring </w:t>
      </w:r>
      <w:proofErr w:type="gramStart"/>
      <w:r w:rsidR="2ADEC8C3" w:rsidRPr="00DB5BFE">
        <w:t>Failures</w:t>
      </w:r>
      <w:r w:rsidR="27660A87" w:rsidRPr="00DB5BFE">
        <w:t xml:space="preserve"> </w:t>
      </w:r>
      <w:r w:rsidRPr="00DB5BFE">
        <w:t>.</w:t>
      </w:r>
      <w:proofErr w:type="gramEnd"/>
      <w:r w:rsidRPr="00DB5BFE">
        <w:t xml:space="preserve"> Il confronto tra il progetto senza design pattern e quello con un'implementazione sicura ha dimostrato che l'adozione di pattern strutturati permette di prevenire attacchi e ridurre le superfici di rischio.</w:t>
      </w:r>
    </w:p>
    <w:p w14:paraId="42ABE418" w14:textId="20BE9BA3" w:rsidR="002D460B" w:rsidRPr="00DB5BFE" w:rsidRDefault="11D9BA8E" w:rsidP="1E86AA1F">
      <w:r w:rsidRPr="00DB5BFE">
        <w:t xml:space="preserve">Tuttavia, è importante sottolineare che i pattern da soli non garantiscono la sicurezza. Devono essere integrati all'interno di un approccio più ampio di security by design e defense in </w:t>
      </w:r>
      <w:proofErr w:type="spellStart"/>
      <w:r w:rsidRPr="00DB5BFE">
        <w:t>depth</w:t>
      </w:r>
      <w:proofErr w:type="spellEnd"/>
      <w:r w:rsidRPr="00DB5BFE">
        <w:t>, che preveda una gestione attenta delle credenziali, logging sicuro, monitoraggio continuo e aggiornamenti costanti. Solo attraverso un'architettura ben progettata e una strategia di sicurezza completa è possibile garantire un sistema robusto e resiliente agli attacchi.</w:t>
      </w:r>
    </w:p>
    <w:p w14:paraId="4171607A" w14:textId="5BAFFCE0" w:rsidR="002D460B" w:rsidRPr="00DB5BFE" w:rsidRDefault="11D9BA8E" w:rsidP="1E86AA1F">
      <w:r w:rsidRPr="00DB5BFE">
        <w:t>In sintesi, l'utilizzo dei design pattern rappresenta una best practice fondamentale nello sviluppo software sicuro, ma deve essere affiancato da una consapevolezza continua sulle minacce emergenti e da una strategia di protezione che combini più livelli di difesa.</w:t>
      </w:r>
    </w:p>
    <w:p w14:paraId="6F17B7A0" w14:textId="6B19B8BD" w:rsidR="002D460B" w:rsidRPr="00DB5BFE" w:rsidRDefault="002D460B" w:rsidP="1E86AA1F"/>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8" w:name="_Toc202120047"/>
      <w:r w:rsidRPr="00DB5BFE">
        <w:rPr>
          <w:rFonts w:ascii="Book Antiqua" w:eastAsia="Book Antiqua" w:hAnsi="Book Antiqua" w:cs="Book Antiqua"/>
          <w:color w:val="auto"/>
        </w:rPr>
        <w:lastRenderedPageBreak/>
        <w:t>Bibliografia</w:t>
      </w:r>
      <w:bookmarkEnd w:id="8"/>
    </w:p>
    <w:p w14:paraId="6395B380" w14:textId="16C0DD5B" w:rsidR="1E86AA1F" w:rsidRPr="00DB5BFE" w:rsidRDefault="1E86AA1F" w:rsidP="1E86AA1F"/>
    <w:p w14:paraId="6C2081B6" w14:textId="66F6C30D" w:rsidR="1D2EB3EB" w:rsidRPr="00DB5BFE" w:rsidRDefault="4E30B00D" w:rsidP="1E86AA1F">
      <w:pPr>
        <w:pStyle w:val="ListParagraph"/>
        <w:numPr>
          <w:ilvl w:val="0"/>
          <w:numId w:val="3"/>
        </w:numPr>
        <w:rPr>
          <w:color w:val="0F4761" w:themeColor="accent1" w:themeShade="BF"/>
          <w:u w:val="single"/>
        </w:rPr>
      </w:pPr>
      <w:r w:rsidRPr="00DB5BFE">
        <w:t xml:space="preserve">OWASP. “OWASP Top Ten: 2021”. </w:t>
      </w:r>
      <w:hyperlink r:id="rId15">
        <w:r w:rsidRPr="00DB5BFE">
          <w:t>https://owasp.org/Top10/</w:t>
        </w:r>
      </w:hyperlink>
    </w:p>
    <w:p w14:paraId="51B4D60C" w14:textId="428CB2C7" w:rsidR="1D2EB3EB" w:rsidRPr="00DB5BFE" w:rsidRDefault="4E30B00D" w:rsidP="1E86AA1F">
      <w:pPr>
        <w:pStyle w:val="ListParagraph"/>
        <w:numPr>
          <w:ilvl w:val="0"/>
          <w:numId w:val="3"/>
        </w:numPr>
      </w:pPr>
      <w:r w:rsidRPr="00DB5BFE">
        <w:t xml:space="preserve">AGID. “Linee guida per lo sviluppo del software sicuro”. </w:t>
      </w:r>
      <w:hyperlink r:id="rId16">
        <w:r w:rsidRPr="00DB5BFE">
          <w:rPr>
            <w:color w:val="0F4761" w:themeColor="accent1" w:themeShade="BF"/>
            <w:u w:val="single"/>
          </w:rPr>
          <w:t>https://www.agid.gov.it/it/sicurezza/cert-pa/linee-guida-sviluppo-del-software-sicuro</w:t>
        </w:r>
      </w:hyperlink>
    </w:p>
    <w:p w14:paraId="53C9F96B" w14:textId="2A35601C" w:rsidR="1D2EB3EB" w:rsidRPr="00DB5BFE" w:rsidRDefault="4E30B00D" w:rsidP="1E86AA1F">
      <w:pPr>
        <w:pStyle w:val="ListParagraph"/>
        <w:numPr>
          <w:ilvl w:val="0"/>
          <w:numId w:val="3"/>
        </w:numPr>
        <w:rPr>
          <w:color w:val="000000" w:themeColor="text1"/>
        </w:rPr>
      </w:pPr>
      <w:r w:rsidRPr="00DB5BFE">
        <w:t xml:space="preserve">Microsoft. “Microsoft Security Development Lifecycle (SDL)”. </w:t>
      </w:r>
      <w:hyperlink r:id="rId17">
        <w:r w:rsidRPr="00DB5BFE">
          <w:rPr>
            <w:rStyle w:val="Hyperlink"/>
            <w:color w:val="0F4761" w:themeColor="accent1" w:themeShade="BF"/>
          </w:rPr>
          <w:t>https://learn.microsoft.com/it-it/compliance/assurance/assurance-microsoft-security-development-lifecycle</w:t>
        </w:r>
      </w:hyperlink>
    </w:p>
    <w:p w14:paraId="10737F55" w14:textId="5EDE4196" w:rsidR="0F525BA8" w:rsidRPr="00DB5BFE" w:rsidRDefault="0F525BA8" w:rsidP="1E86AA1F">
      <w:pPr>
        <w:pStyle w:val="ListParagraph"/>
        <w:numPr>
          <w:ilvl w:val="0"/>
          <w:numId w:val="3"/>
        </w:numPr>
        <w:rPr>
          <w:u w:val="single"/>
        </w:rPr>
      </w:pPr>
      <w:r w:rsidRPr="00DB5BFE">
        <w:t xml:space="preserve">Port </w:t>
      </w:r>
      <w:proofErr w:type="spellStart"/>
      <w:r w:rsidRPr="00DB5BFE">
        <w:t>Swigger</w:t>
      </w:r>
      <w:proofErr w:type="spellEnd"/>
      <w:r w:rsidRPr="00DB5BFE">
        <w:t xml:space="preserve">. “Authentication </w:t>
      </w:r>
      <w:proofErr w:type="spellStart"/>
      <w:r w:rsidRPr="00DB5BFE">
        <w:t>vulnerabilities</w:t>
      </w:r>
      <w:proofErr w:type="spellEnd"/>
      <w:r w:rsidRPr="00DB5BFE">
        <w:t xml:space="preserve">”. </w:t>
      </w:r>
      <w:hyperlink r:id="rId18">
        <w:r w:rsidRPr="00DB5BFE">
          <w:rPr>
            <w:rStyle w:val="Hyperlink"/>
            <w:color w:val="0F4761" w:themeColor="accent1" w:themeShade="BF"/>
          </w:rPr>
          <w:t>https://portswigger.net/web-security/authentication</w:t>
        </w:r>
      </w:hyperlink>
    </w:p>
    <w:p w14:paraId="63A0501E" w14:textId="044E6DDA" w:rsidR="0E5F5ED8" w:rsidRPr="00EA08FC" w:rsidRDefault="0E5F5ED8" w:rsidP="1E86AA1F">
      <w:pPr>
        <w:pStyle w:val="ListParagraph"/>
        <w:numPr>
          <w:ilvl w:val="0"/>
          <w:numId w:val="3"/>
        </w:numPr>
        <w:rPr>
          <w:u w:val="single"/>
          <w:lang w:val="en-GB"/>
        </w:rPr>
      </w:pPr>
      <w:r w:rsidRPr="00DB5BFE">
        <w:t xml:space="preserve">Port </w:t>
      </w:r>
      <w:proofErr w:type="spellStart"/>
      <w:r w:rsidRPr="00DB5BFE">
        <w:t>Swigger</w:t>
      </w:r>
      <w:proofErr w:type="spellEnd"/>
      <w:r w:rsidRPr="00DB5BFE">
        <w:t>. “SQL injection”.</w:t>
      </w:r>
      <w:r w:rsidRPr="00DB5BFE">
        <w:rPr>
          <w:u w:val="single"/>
        </w:rPr>
        <w:t xml:space="preserve"> </w:t>
      </w:r>
      <w:hyperlink r:id="rId19" w:anchor="what-is-sql-injection-sqli">
        <w:r w:rsidRPr="00DB5BFE">
          <w:rPr>
            <w:rStyle w:val="Hyperlink"/>
            <w:color w:val="0F4761" w:themeColor="accent1" w:themeShade="BF"/>
          </w:rPr>
          <w:t>https://portswigger.net/web-security/sql-injection#what-is-sql-injection-sqli</w:t>
        </w:r>
      </w:hyperlink>
    </w:p>
    <w:sectPr w:rsidR="0E5F5ED8" w:rsidRPr="00EA08FC" w:rsidSect="00EA5E43">
      <w:footerReference w:type="default" r:id="rId20"/>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599B1" w14:textId="77777777" w:rsidR="00614B44" w:rsidRPr="00DB5BFE" w:rsidRDefault="00614B44">
      <w:pPr>
        <w:spacing w:after="0" w:line="240" w:lineRule="auto"/>
      </w:pPr>
      <w:r w:rsidRPr="00DB5BFE">
        <w:separator/>
      </w:r>
    </w:p>
  </w:endnote>
  <w:endnote w:type="continuationSeparator" w:id="0">
    <w:p w14:paraId="2018F887" w14:textId="77777777" w:rsidR="00614B44" w:rsidRPr="00DB5BFE" w:rsidRDefault="00614B44">
      <w:pPr>
        <w:spacing w:after="0" w:line="240" w:lineRule="auto"/>
      </w:pPr>
      <w:r w:rsidRPr="00DB5BFE">
        <w:continuationSeparator/>
      </w:r>
    </w:p>
  </w:endnote>
  <w:endnote w:type="continuationNotice" w:id="1">
    <w:p w14:paraId="07C14417" w14:textId="77777777" w:rsidR="00614B44" w:rsidRPr="00DB5BFE" w:rsidRDefault="00614B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37E70D" w14:textId="77777777" w:rsidR="00614B44" w:rsidRPr="00DB5BFE" w:rsidRDefault="00614B44">
      <w:pPr>
        <w:spacing w:after="0" w:line="240" w:lineRule="auto"/>
      </w:pPr>
      <w:r w:rsidRPr="00DB5BFE">
        <w:separator/>
      </w:r>
    </w:p>
  </w:footnote>
  <w:footnote w:type="continuationSeparator" w:id="0">
    <w:p w14:paraId="402E6181" w14:textId="77777777" w:rsidR="00614B44" w:rsidRPr="00DB5BFE" w:rsidRDefault="00614B44">
      <w:pPr>
        <w:spacing w:after="0" w:line="240" w:lineRule="auto"/>
      </w:pPr>
      <w:r w:rsidRPr="00DB5BFE">
        <w:continuationSeparator/>
      </w:r>
    </w:p>
  </w:footnote>
  <w:footnote w:type="continuationNotice" w:id="1">
    <w:p w14:paraId="3A5B109A" w14:textId="77777777" w:rsidR="00614B44" w:rsidRPr="00DB5BFE" w:rsidRDefault="00614B4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49E56D4"/>
    <w:multiLevelType w:val="hybridMultilevel"/>
    <w:tmpl w:val="A12C8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3"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4"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5"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6"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7"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8"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9"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10"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1"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2"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3"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4"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5"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6"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7"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8"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9"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20"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1" w15:restartNumberingAfterBreak="0">
    <w:nsid w:val="3E824438"/>
    <w:multiLevelType w:val="hybridMultilevel"/>
    <w:tmpl w:val="DC986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3"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4"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5"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6"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7"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8"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9"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30"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31"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2"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3"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4"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5"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6"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7"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8"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9" w15:restartNumberingAfterBreak="0">
    <w:nsid w:val="755D500B"/>
    <w:multiLevelType w:val="hybridMultilevel"/>
    <w:tmpl w:val="15001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41"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42"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3"/>
  </w:num>
  <w:num w:numId="2" w16cid:durableId="1397122594">
    <w:abstractNumId w:val="32"/>
  </w:num>
  <w:num w:numId="3" w16cid:durableId="1059133153">
    <w:abstractNumId w:val="6"/>
  </w:num>
  <w:num w:numId="4" w16cid:durableId="263735064">
    <w:abstractNumId w:val="27"/>
  </w:num>
  <w:num w:numId="5" w16cid:durableId="994341424">
    <w:abstractNumId w:val="33"/>
  </w:num>
  <w:num w:numId="6" w16cid:durableId="1445809309">
    <w:abstractNumId w:val="7"/>
  </w:num>
  <w:num w:numId="7" w16cid:durableId="876893509">
    <w:abstractNumId w:val="9"/>
  </w:num>
  <w:num w:numId="8" w16cid:durableId="1446996856">
    <w:abstractNumId w:val="34"/>
  </w:num>
  <w:num w:numId="9" w16cid:durableId="634532661">
    <w:abstractNumId w:val="10"/>
  </w:num>
  <w:num w:numId="10" w16cid:durableId="954749476">
    <w:abstractNumId w:val="30"/>
  </w:num>
  <w:num w:numId="11" w16cid:durableId="893781428">
    <w:abstractNumId w:val="12"/>
  </w:num>
  <w:num w:numId="12" w16cid:durableId="1402558392">
    <w:abstractNumId w:val="20"/>
  </w:num>
  <w:num w:numId="13" w16cid:durableId="1502235360">
    <w:abstractNumId w:val="35"/>
  </w:num>
  <w:num w:numId="14" w16cid:durableId="487985871">
    <w:abstractNumId w:val="38"/>
  </w:num>
  <w:num w:numId="15" w16cid:durableId="1866213917">
    <w:abstractNumId w:val="11"/>
  </w:num>
  <w:num w:numId="16" w16cid:durableId="994526704">
    <w:abstractNumId w:val="26"/>
  </w:num>
  <w:num w:numId="17" w16cid:durableId="834808957">
    <w:abstractNumId w:val="41"/>
  </w:num>
  <w:num w:numId="18" w16cid:durableId="456871571">
    <w:abstractNumId w:val="19"/>
  </w:num>
  <w:num w:numId="19" w16cid:durableId="47384870">
    <w:abstractNumId w:val="0"/>
  </w:num>
  <w:num w:numId="20" w16cid:durableId="2043939825">
    <w:abstractNumId w:val="23"/>
  </w:num>
  <w:num w:numId="21" w16cid:durableId="1769540306">
    <w:abstractNumId w:val="4"/>
  </w:num>
  <w:num w:numId="22" w16cid:durableId="760561532">
    <w:abstractNumId w:val="14"/>
  </w:num>
  <w:num w:numId="23" w16cid:durableId="528638659">
    <w:abstractNumId w:val="18"/>
  </w:num>
  <w:num w:numId="24" w16cid:durableId="1620447981">
    <w:abstractNumId w:val="29"/>
  </w:num>
  <w:num w:numId="25" w16cid:durableId="810563517">
    <w:abstractNumId w:val="22"/>
  </w:num>
  <w:num w:numId="26" w16cid:durableId="1641961851">
    <w:abstractNumId w:val="16"/>
  </w:num>
  <w:num w:numId="27" w16cid:durableId="834809103">
    <w:abstractNumId w:val="8"/>
  </w:num>
  <w:num w:numId="28" w16cid:durableId="1640261001">
    <w:abstractNumId w:val="36"/>
  </w:num>
  <w:num w:numId="29" w16cid:durableId="1359551410">
    <w:abstractNumId w:val="17"/>
  </w:num>
  <w:num w:numId="30" w16cid:durableId="1929187879">
    <w:abstractNumId w:val="24"/>
  </w:num>
  <w:num w:numId="31" w16cid:durableId="1151561789">
    <w:abstractNumId w:val="25"/>
  </w:num>
  <w:num w:numId="32" w16cid:durableId="2038003389">
    <w:abstractNumId w:val="3"/>
  </w:num>
  <w:num w:numId="33" w16cid:durableId="544370942">
    <w:abstractNumId w:val="37"/>
  </w:num>
  <w:num w:numId="34" w16cid:durableId="1728260835">
    <w:abstractNumId w:val="28"/>
  </w:num>
  <w:num w:numId="35" w16cid:durableId="1520004202">
    <w:abstractNumId w:val="42"/>
  </w:num>
  <w:num w:numId="36" w16cid:durableId="654527223">
    <w:abstractNumId w:val="31"/>
  </w:num>
  <w:num w:numId="37" w16cid:durableId="764880509">
    <w:abstractNumId w:val="2"/>
  </w:num>
  <w:num w:numId="38" w16cid:durableId="589193690">
    <w:abstractNumId w:val="40"/>
  </w:num>
  <w:num w:numId="39" w16cid:durableId="1639920675">
    <w:abstractNumId w:val="15"/>
  </w:num>
  <w:num w:numId="40" w16cid:durableId="699362285">
    <w:abstractNumId w:val="5"/>
  </w:num>
  <w:num w:numId="41" w16cid:durableId="1822429361">
    <w:abstractNumId w:val="1"/>
  </w:num>
  <w:num w:numId="42" w16cid:durableId="66847316">
    <w:abstractNumId w:val="39"/>
  </w:num>
  <w:num w:numId="43" w16cid:durableId="1926114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15908"/>
    <w:rsid w:val="000206B3"/>
    <w:rsid w:val="00025BD7"/>
    <w:rsid w:val="0004336A"/>
    <w:rsid w:val="00046013"/>
    <w:rsid w:val="0006029F"/>
    <w:rsid w:val="000A7C87"/>
    <w:rsid w:val="000C0423"/>
    <w:rsid w:val="000D204C"/>
    <w:rsid w:val="000D26ED"/>
    <w:rsid w:val="00122D3F"/>
    <w:rsid w:val="00124051"/>
    <w:rsid w:val="001451F6"/>
    <w:rsid w:val="00157302"/>
    <w:rsid w:val="00197250"/>
    <w:rsid w:val="001A20D0"/>
    <w:rsid w:val="002018F2"/>
    <w:rsid w:val="002100D5"/>
    <w:rsid w:val="00212CE8"/>
    <w:rsid w:val="00227154"/>
    <w:rsid w:val="00235449"/>
    <w:rsid w:val="00290A0E"/>
    <w:rsid w:val="00291832"/>
    <w:rsid w:val="002A0833"/>
    <w:rsid w:val="002A5507"/>
    <w:rsid w:val="002A7C80"/>
    <w:rsid w:val="002B6D5E"/>
    <w:rsid w:val="002D15AF"/>
    <w:rsid w:val="002D460B"/>
    <w:rsid w:val="00334FEC"/>
    <w:rsid w:val="00350BE7"/>
    <w:rsid w:val="00350D60"/>
    <w:rsid w:val="00387C97"/>
    <w:rsid w:val="003A02C7"/>
    <w:rsid w:val="003A24AD"/>
    <w:rsid w:val="003A6263"/>
    <w:rsid w:val="003B369F"/>
    <w:rsid w:val="003C1470"/>
    <w:rsid w:val="003D3623"/>
    <w:rsid w:val="003D54E4"/>
    <w:rsid w:val="00424D4A"/>
    <w:rsid w:val="00463762"/>
    <w:rsid w:val="00480664"/>
    <w:rsid w:val="00497549"/>
    <w:rsid w:val="004B0D01"/>
    <w:rsid w:val="004C62F1"/>
    <w:rsid w:val="004D37A1"/>
    <w:rsid w:val="004E5BC1"/>
    <w:rsid w:val="00521B44"/>
    <w:rsid w:val="00532154"/>
    <w:rsid w:val="00537E6B"/>
    <w:rsid w:val="00542CD1"/>
    <w:rsid w:val="005674D5"/>
    <w:rsid w:val="005708CE"/>
    <w:rsid w:val="00576851"/>
    <w:rsid w:val="005819FB"/>
    <w:rsid w:val="00587C30"/>
    <w:rsid w:val="005B1F67"/>
    <w:rsid w:val="005B7B57"/>
    <w:rsid w:val="005C5E95"/>
    <w:rsid w:val="005D3DD7"/>
    <w:rsid w:val="005E2C99"/>
    <w:rsid w:val="005F1200"/>
    <w:rsid w:val="005F1CAC"/>
    <w:rsid w:val="005F4470"/>
    <w:rsid w:val="00602C73"/>
    <w:rsid w:val="006077D6"/>
    <w:rsid w:val="00614B44"/>
    <w:rsid w:val="0061676E"/>
    <w:rsid w:val="00666A31"/>
    <w:rsid w:val="006700F8"/>
    <w:rsid w:val="00686722"/>
    <w:rsid w:val="00687C30"/>
    <w:rsid w:val="006A7B03"/>
    <w:rsid w:val="00701FEC"/>
    <w:rsid w:val="00703231"/>
    <w:rsid w:val="0070570E"/>
    <w:rsid w:val="0071233B"/>
    <w:rsid w:val="00757A91"/>
    <w:rsid w:val="007811A6"/>
    <w:rsid w:val="00782287"/>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46C7"/>
    <w:rsid w:val="00892CB9"/>
    <w:rsid w:val="008942C9"/>
    <w:rsid w:val="008A7E6F"/>
    <w:rsid w:val="008E3510"/>
    <w:rsid w:val="008F7A5E"/>
    <w:rsid w:val="0091484C"/>
    <w:rsid w:val="009400BE"/>
    <w:rsid w:val="0094782B"/>
    <w:rsid w:val="00965270"/>
    <w:rsid w:val="009656BD"/>
    <w:rsid w:val="00971742"/>
    <w:rsid w:val="00982A89"/>
    <w:rsid w:val="009B0CE2"/>
    <w:rsid w:val="009D526E"/>
    <w:rsid w:val="009F2BBB"/>
    <w:rsid w:val="00A01F49"/>
    <w:rsid w:val="00A13A18"/>
    <w:rsid w:val="00A4410B"/>
    <w:rsid w:val="00A525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63AF7"/>
    <w:rsid w:val="00B765EB"/>
    <w:rsid w:val="00B9099D"/>
    <w:rsid w:val="00BB3170"/>
    <w:rsid w:val="00BB67B2"/>
    <w:rsid w:val="00BD1CA3"/>
    <w:rsid w:val="00BF621B"/>
    <w:rsid w:val="00C1414C"/>
    <w:rsid w:val="00C3254F"/>
    <w:rsid w:val="00C61214"/>
    <w:rsid w:val="00C6366C"/>
    <w:rsid w:val="00C63BED"/>
    <w:rsid w:val="00C651BD"/>
    <w:rsid w:val="00C91659"/>
    <w:rsid w:val="00C92CA4"/>
    <w:rsid w:val="00C93EF9"/>
    <w:rsid w:val="00C95B6C"/>
    <w:rsid w:val="00CA6AB7"/>
    <w:rsid w:val="00CC68FB"/>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343D"/>
    <w:rsid w:val="00E349BA"/>
    <w:rsid w:val="00E63B5F"/>
    <w:rsid w:val="00E8279F"/>
    <w:rsid w:val="00EA08FC"/>
    <w:rsid w:val="00EA5E43"/>
    <w:rsid w:val="00EA7C57"/>
    <w:rsid w:val="00EB0742"/>
    <w:rsid w:val="00EC2EB6"/>
    <w:rsid w:val="00EC7B78"/>
    <w:rsid w:val="00F02AF2"/>
    <w:rsid w:val="00F02EB1"/>
    <w:rsid w:val="00F06187"/>
    <w:rsid w:val="00F215B9"/>
    <w:rsid w:val="00F27086"/>
    <w:rsid w:val="00F355BF"/>
    <w:rsid w:val="00F54212"/>
    <w:rsid w:val="00F76221"/>
    <w:rsid w:val="00F8066A"/>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 w:type="character" w:styleId="UnresolvedMention">
    <w:name w:val="Unresolved Mention"/>
    <w:basedOn w:val="DefaultParagraphFont"/>
    <w:uiPriority w:val="99"/>
    <w:semiHidden/>
    <w:unhideWhenUsed/>
    <w:rsid w:val="00F7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529">
      <w:bodyDiv w:val="1"/>
      <w:marLeft w:val="0"/>
      <w:marRight w:val="0"/>
      <w:marTop w:val="0"/>
      <w:marBottom w:val="0"/>
      <w:divBdr>
        <w:top w:val="none" w:sz="0" w:space="0" w:color="auto"/>
        <w:left w:val="none" w:sz="0" w:space="0" w:color="auto"/>
        <w:bottom w:val="none" w:sz="0" w:space="0" w:color="auto"/>
        <w:right w:val="none" w:sz="0" w:space="0" w:color="auto"/>
      </w:divBdr>
      <w:divsChild>
        <w:div w:id="349574779">
          <w:marLeft w:val="0"/>
          <w:marRight w:val="0"/>
          <w:marTop w:val="0"/>
          <w:marBottom w:val="0"/>
          <w:divBdr>
            <w:top w:val="none" w:sz="0" w:space="0" w:color="auto"/>
            <w:left w:val="none" w:sz="0" w:space="0" w:color="auto"/>
            <w:bottom w:val="none" w:sz="0" w:space="0" w:color="auto"/>
            <w:right w:val="none" w:sz="0" w:space="0" w:color="auto"/>
          </w:divBdr>
          <w:divsChild>
            <w:div w:id="1298103208">
              <w:marLeft w:val="0"/>
              <w:marRight w:val="0"/>
              <w:marTop w:val="0"/>
              <w:marBottom w:val="0"/>
              <w:divBdr>
                <w:top w:val="none" w:sz="0" w:space="0" w:color="auto"/>
                <w:left w:val="none" w:sz="0" w:space="0" w:color="auto"/>
                <w:bottom w:val="none" w:sz="0" w:space="0" w:color="auto"/>
                <w:right w:val="none" w:sz="0" w:space="0" w:color="auto"/>
              </w:divBdr>
            </w:div>
            <w:div w:id="292953373">
              <w:marLeft w:val="0"/>
              <w:marRight w:val="0"/>
              <w:marTop w:val="0"/>
              <w:marBottom w:val="0"/>
              <w:divBdr>
                <w:top w:val="none" w:sz="0" w:space="0" w:color="auto"/>
                <w:left w:val="none" w:sz="0" w:space="0" w:color="auto"/>
                <w:bottom w:val="none" w:sz="0" w:space="0" w:color="auto"/>
                <w:right w:val="none" w:sz="0" w:space="0" w:color="auto"/>
              </w:divBdr>
            </w:div>
            <w:div w:id="1847591505">
              <w:marLeft w:val="0"/>
              <w:marRight w:val="0"/>
              <w:marTop w:val="0"/>
              <w:marBottom w:val="0"/>
              <w:divBdr>
                <w:top w:val="none" w:sz="0" w:space="0" w:color="auto"/>
                <w:left w:val="none" w:sz="0" w:space="0" w:color="auto"/>
                <w:bottom w:val="none" w:sz="0" w:space="0" w:color="auto"/>
                <w:right w:val="none" w:sz="0" w:space="0" w:color="auto"/>
              </w:divBdr>
            </w:div>
            <w:div w:id="1814642218">
              <w:marLeft w:val="0"/>
              <w:marRight w:val="0"/>
              <w:marTop w:val="0"/>
              <w:marBottom w:val="0"/>
              <w:divBdr>
                <w:top w:val="none" w:sz="0" w:space="0" w:color="auto"/>
                <w:left w:val="none" w:sz="0" w:space="0" w:color="auto"/>
                <w:bottom w:val="none" w:sz="0" w:space="0" w:color="auto"/>
                <w:right w:val="none" w:sz="0" w:space="0" w:color="auto"/>
              </w:divBdr>
            </w:div>
            <w:div w:id="2104641744">
              <w:marLeft w:val="0"/>
              <w:marRight w:val="0"/>
              <w:marTop w:val="0"/>
              <w:marBottom w:val="0"/>
              <w:divBdr>
                <w:top w:val="none" w:sz="0" w:space="0" w:color="auto"/>
                <w:left w:val="none" w:sz="0" w:space="0" w:color="auto"/>
                <w:bottom w:val="none" w:sz="0" w:space="0" w:color="auto"/>
                <w:right w:val="none" w:sz="0" w:space="0" w:color="auto"/>
              </w:divBdr>
            </w:div>
            <w:div w:id="56558165">
              <w:marLeft w:val="0"/>
              <w:marRight w:val="0"/>
              <w:marTop w:val="0"/>
              <w:marBottom w:val="0"/>
              <w:divBdr>
                <w:top w:val="none" w:sz="0" w:space="0" w:color="auto"/>
                <w:left w:val="none" w:sz="0" w:space="0" w:color="auto"/>
                <w:bottom w:val="none" w:sz="0" w:space="0" w:color="auto"/>
                <w:right w:val="none" w:sz="0" w:space="0" w:color="auto"/>
              </w:divBdr>
            </w:div>
            <w:div w:id="1987665058">
              <w:marLeft w:val="0"/>
              <w:marRight w:val="0"/>
              <w:marTop w:val="0"/>
              <w:marBottom w:val="0"/>
              <w:divBdr>
                <w:top w:val="none" w:sz="0" w:space="0" w:color="auto"/>
                <w:left w:val="none" w:sz="0" w:space="0" w:color="auto"/>
                <w:bottom w:val="none" w:sz="0" w:space="0" w:color="auto"/>
                <w:right w:val="none" w:sz="0" w:space="0" w:color="auto"/>
              </w:divBdr>
            </w:div>
            <w:div w:id="1262835334">
              <w:marLeft w:val="0"/>
              <w:marRight w:val="0"/>
              <w:marTop w:val="0"/>
              <w:marBottom w:val="0"/>
              <w:divBdr>
                <w:top w:val="none" w:sz="0" w:space="0" w:color="auto"/>
                <w:left w:val="none" w:sz="0" w:space="0" w:color="auto"/>
                <w:bottom w:val="none" w:sz="0" w:space="0" w:color="auto"/>
                <w:right w:val="none" w:sz="0" w:space="0" w:color="auto"/>
              </w:divBdr>
            </w:div>
            <w:div w:id="1680541811">
              <w:marLeft w:val="0"/>
              <w:marRight w:val="0"/>
              <w:marTop w:val="0"/>
              <w:marBottom w:val="0"/>
              <w:divBdr>
                <w:top w:val="none" w:sz="0" w:space="0" w:color="auto"/>
                <w:left w:val="none" w:sz="0" w:space="0" w:color="auto"/>
                <w:bottom w:val="none" w:sz="0" w:space="0" w:color="auto"/>
                <w:right w:val="none" w:sz="0" w:space="0" w:color="auto"/>
              </w:divBdr>
            </w:div>
            <w:div w:id="609897746">
              <w:marLeft w:val="0"/>
              <w:marRight w:val="0"/>
              <w:marTop w:val="0"/>
              <w:marBottom w:val="0"/>
              <w:divBdr>
                <w:top w:val="none" w:sz="0" w:space="0" w:color="auto"/>
                <w:left w:val="none" w:sz="0" w:space="0" w:color="auto"/>
                <w:bottom w:val="none" w:sz="0" w:space="0" w:color="auto"/>
                <w:right w:val="none" w:sz="0" w:space="0" w:color="auto"/>
              </w:divBdr>
            </w:div>
            <w:div w:id="1126238110">
              <w:marLeft w:val="0"/>
              <w:marRight w:val="0"/>
              <w:marTop w:val="0"/>
              <w:marBottom w:val="0"/>
              <w:divBdr>
                <w:top w:val="none" w:sz="0" w:space="0" w:color="auto"/>
                <w:left w:val="none" w:sz="0" w:space="0" w:color="auto"/>
                <w:bottom w:val="none" w:sz="0" w:space="0" w:color="auto"/>
                <w:right w:val="none" w:sz="0" w:space="0" w:color="auto"/>
              </w:divBdr>
            </w:div>
            <w:div w:id="1396129452">
              <w:marLeft w:val="0"/>
              <w:marRight w:val="0"/>
              <w:marTop w:val="0"/>
              <w:marBottom w:val="0"/>
              <w:divBdr>
                <w:top w:val="none" w:sz="0" w:space="0" w:color="auto"/>
                <w:left w:val="none" w:sz="0" w:space="0" w:color="auto"/>
                <w:bottom w:val="none" w:sz="0" w:space="0" w:color="auto"/>
                <w:right w:val="none" w:sz="0" w:space="0" w:color="auto"/>
              </w:divBdr>
            </w:div>
            <w:div w:id="1643265940">
              <w:marLeft w:val="0"/>
              <w:marRight w:val="0"/>
              <w:marTop w:val="0"/>
              <w:marBottom w:val="0"/>
              <w:divBdr>
                <w:top w:val="none" w:sz="0" w:space="0" w:color="auto"/>
                <w:left w:val="none" w:sz="0" w:space="0" w:color="auto"/>
                <w:bottom w:val="none" w:sz="0" w:space="0" w:color="auto"/>
                <w:right w:val="none" w:sz="0" w:space="0" w:color="auto"/>
              </w:divBdr>
            </w:div>
            <w:div w:id="8379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325">
      <w:bodyDiv w:val="1"/>
      <w:marLeft w:val="0"/>
      <w:marRight w:val="0"/>
      <w:marTop w:val="0"/>
      <w:marBottom w:val="0"/>
      <w:divBdr>
        <w:top w:val="none" w:sz="0" w:space="0" w:color="auto"/>
        <w:left w:val="none" w:sz="0" w:space="0" w:color="auto"/>
        <w:bottom w:val="none" w:sz="0" w:space="0" w:color="auto"/>
        <w:right w:val="none" w:sz="0" w:space="0" w:color="auto"/>
      </w:divBdr>
      <w:divsChild>
        <w:div w:id="866220024">
          <w:marLeft w:val="0"/>
          <w:marRight w:val="0"/>
          <w:marTop w:val="0"/>
          <w:marBottom w:val="0"/>
          <w:divBdr>
            <w:top w:val="none" w:sz="0" w:space="0" w:color="auto"/>
            <w:left w:val="none" w:sz="0" w:space="0" w:color="auto"/>
            <w:bottom w:val="none" w:sz="0" w:space="0" w:color="auto"/>
            <w:right w:val="none" w:sz="0" w:space="0" w:color="auto"/>
          </w:divBdr>
          <w:divsChild>
            <w:div w:id="1600674690">
              <w:marLeft w:val="0"/>
              <w:marRight w:val="0"/>
              <w:marTop w:val="0"/>
              <w:marBottom w:val="0"/>
              <w:divBdr>
                <w:top w:val="none" w:sz="0" w:space="0" w:color="auto"/>
                <w:left w:val="none" w:sz="0" w:space="0" w:color="auto"/>
                <w:bottom w:val="none" w:sz="0" w:space="0" w:color="auto"/>
                <w:right w:val="none" w:sz="0" w:space="0" w:color="auto"/>
              </w:divBdr>
            </w:div>
            <w:div w:id="541938805">
              <w:marLeft w:val="0"/>
              <w:marRight w:val="0"/>
              <w:marTop w:val="0"/>
              <w:marBottom w:val="0"/>
              <w:divBdr>
                <w:top w:val="none" w:sz="0" w:space="0" w:color="auto"/>
                <w:left w:val="none" w:sz="0" w:space="0" w:color="auto"/>
                <w:bottom w:val="none" w:sz="0" w:space="0" w:color="auto"/>
                <w:right w:val="none" w:sz="0" w:space="0" w:color="auto"/>
              </w:divBdr>
            </w:div>
            <w:div w:id="638876757">
              <w:marLeft w:val="0"/>
              <w:marRight w:val="0"/>
              <w:marTop w:val="0"/>
              <w:marBottom w:val="0"/>
              <w:divBdr>
                <w:top w:val="none" w:sz="0" w:space="0" w:color="auto"/>
                <w:left w:val="none" w:sz="0" w:space="0" w:color="auto"/>
                <w:bottom w:val="none" w:sz="0" w:space="0" w:color="auto"/>
                <w:right w:val="none" w:sz="0" w:space="0" w:color="auto"/>
              </w:divBdr>
            </w:div>
            <w:div w:id="1685209457">
              <w:marLeft w:val="0"/>
              <w:marRight w:val="0"/>
              <w:marTop w:val="0"/>
              <w:marBottom w:val="0"/>
              <w:divBdr>
                <w:top w:val="none" w:sz="0" w:space="0" w:color="auto"/>
                <w:left w:val="none" w:sz="0" w:space="0" w:color="auto"/>
                <w:bottom w:val="none" w:sz="0" w:space="0" w:color="auto"/>
                <w:right w:val="none" w:sz="0" w:space="0" w:color="auto"/>
              </w:divBdr>
            </w:div>
            <w:div w:id="439571545">
              <w:marLeft w:val="0"/>
              <w:marRight w:val="0"/>
              <w:marTop w:val="0"/>
              <w:marBottom w:val="0"/>
              <w:divBdr>
                <w:top w:val="none" w:sz="0" w:space="0" w:color="auto"/>
                <w:left w:val="none" w:sz="0" w:space="0" w:color="auto"/>
                <w:bottom w:val="none" w:sz="0" w:space="0" w:color="auto"/>
                <w:right w:val="none" w:sz="0" w:space="0" w:color="auto"/>
              </w:divBdr>
            </w:div>
            <w:div w:id="2056852955">
              <w:marLeft w:val="0"/>
              <w:marRight w:val="0"/>
              <w:marTop w:val="0"/>
              <w:marBottom w:val="0"/>
              <w:divBdr>
                <w:top w:val="none" w:sz="0" w:space="0" w:color="auto"/>
                <w:left w:val="none" w:sz="0" w:space="0" w:color="auto"/>
                <w:bottom w:val="none" w:sz="0" w:space="0" w:color="auto"/>
                <w:right w:val="none" w:sz="0" w:space="0" w:color="auto"/>
              </w:divBdr>
            </w:div>
            <w:div w:id="2130972494">
              <w:marLeft w:val="0"/>
              <w:marRight w:val="0"/>
              <w:marTop w:val="0"/>
              <w:marBottom w:val="0"/>
              <w:divBdr>
                <w:top w:val="none" w:sz="0" w:space="0" w:color="auto"/>
                <w:left w:val="none" w:sz="0" w:space="0" w:color="auto"/>
                <w:bottom w:val="none" w:sz="0" w:space="0" w:color="auto"/>
                <w:right w:val="none" w:sz="0" w:space="0" w:color="auto"/>
              </w:divBdr>
            </w:div>
            <w:div w:id="995690489">
              <w:marLeft w:val="0"/>
              <w:marRight w:val="0"/>
              <w:marTop w:val="0"/>
              <w:marBottom w:val="0"/>
              <w:divBdr>
                <w:top w:val="none" w:sz="0" w:space="0" w:color="auto"/>
                <w:left w:val="none" w:sz="0" w:space="0" w:color="auto"/>
                <w:bottom w:val="none" w:sz="0" w:space="0" w:color="auto"/>
                <w:right w:val="none" w:sz="0" w:space="0" w:color="auto"/>
              </w:divBdr>
            </w:div>
            <w:div w:id="1766874738">
              <w:marLeft w:val="0"/>
              <w:marRight w:val="0"/>
              <w:marTop w:val="0"/>
              <w:marBottom w:val="0"/>
              <w:divBdr>
                <w:top w:val="none" w:sz="0" w:space="0" w:color="auto"/>
                <w:left w:val="none" w:sz="0" w:space="0" w:color="auto"/>
                <w:bottom w:val="none" w:sz="0" w:space="0" w:color="auto"/>
                <w:right w:val="none" w:sz="0" w:space="0" w:color="auto"/>
              </w:divBdr>
            </w:div>
            <w:div w:id="1627814759">
              <w:marLeft w:val="0"/>
              <w:marRight w:val="0"/>
              <w:marTop w:val="0"/>
              <w:marBottom w:val="0"/>
              <w:divBdr>
                <w:top w:val="none" w:sz="0" w:space="0" w:color="auto"/>
                <w:left w:val="none" w:sz="0" w:space="0" w:color="auto"/>
                <w:bottom w:val="none" w:sz="0" w:space="0" w:color="auto"/>
                <w:right w:val="none" w:sz="0" w:space="0" w:color="auto"/>
              </w:divBdr>
            </w:div>
            <w:div w:id="961151034">
              <w:marLeft w:val="0"/>
              <w:marRight w:val="0"/>
              <w:marTop w:val="0"/>
              <w:marBottom w:val="0"/>
              <w:divBdr>
                <w:top w:val="none" w:sz="0" w:space="0" w:color="auto"/>
                <w:left w:val="none" w:sz="0" w:space="0" w:color="auto"/>
                <w:bottom w:val="none" w:sz="0" w:space="0" w:color="auto"/>
                <w:right w:val="none" w:sz="0" w:space="0" w:color="auto"/>
              </w:divBdr>
            </w:div>
            <w:div w:id="711423267">
              <w:marLeft w:val="0"/>
              <w:marRight w:val="0"/>
              <w:marTop w:val="0"/>
              <w:marBottom w:val="0"/>
              <w:divBdr>
                <w:top w:val="none" w:sz="0" w:space="0" w:color="auto"/>
                <w:left w:val="none" w:sz="0" w:space="0" w:color="auto"/>
                <w:bottom w:val="none" w:sz="0" w:space="0" w:color="auto"/>
                <w:right w:val="none" w:sz="0" w:space="0" w:color="auto"/>
              </w:divBdr>
            </w:div>
            <w:div w:id="1490438152">
              <w:marLeft w:val="0"/>
              <w:marRight w:val="0"/>
              <w:marTop w:val="0"/>
              <w:marBottom w:val="0"/>
              <w:divBdr>
                <w:top w:val="none" w:sz="0" w:space="0" w:color="auto"/>
                <w:left w:val="none" w:sz="0" w:space="0" w:color="auto"/>
                <w:bottom w:val="none" w:sz="0" w:space="0" w:color="auto"/>
                <w:right w:val="none" w:sz="0" w:space="0" w:color="auto"/>
              </w:divBdr>
            </w:div>
            <w:div w:id="18468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271">
      <w:bodyDiv w:val="1"/>
      <w:marLeft w:val="0"/>
      <w:marRight w:val="0"/>
      <w:marTop w:val="0"/>
      <w:marBottom w:val="0"/>
      <w:divBdr>
        <w:top w:val="none" w:sz="0" w:space="0" w:color="auto"/>
        <w:left w:val="none" w:sz="0" w:space="0" w:color="auto"/>
        <w:bottom w:val="none" w:sz="0" w:space="0" w:color="auto"/>
        <w:right w:val="none" w:sz="0" w:space="0" w:color="auto"/>
      </w:divBdr>
      <w:divsChild>
        <w:div w:id="1470585572">
          <w:marLeft w:val="0"/>
          <w:marRight w:val="0"/>
          <w:marTop w:val="0"/>
          <w:marBottom w:val="0"/>
          <w:divBdr>
            <w:top w:val="none" w:sz="0" w:space="0" w:color="auto"/>
            <w:left w:val="none" w:sz="0" w:space="0" w:color="auto"/>
            <w:bottom w:val="none" w:sz="0" w:space="0" w:color="auto"/>
            <w:right w:val="none" w:sz="0" w:space="0" w:color="auto"/>
          </w:divBdr>
          <w:divsChild>
            <w:div w:id="1367294847">
              <w:marLeft w:val="0"/>
              <w:marRight w:val="0"/>
              <w:marTop w:val="0"/>
              <w:marBottom w:val="0"/>
              <w:divBdr>
                <w:top w:val="none" w:sz="0" w:space="0" w:color="auto"/>
                <w:left w:val="none" w:sz="0" w:space="0" w:color="auto"/>
                <w:bottom w:val="none" w:sz="0" w:space="0" w:color="auto"/>
                <w:right w:val="none" w:sz="0" w:space="0" w:color="auto"/>
              </w:divBdr>
            </w:div>
            <w:div w:id="2093043347">
              <w:marLeft w:val="0"/>
              <w:marRight w:val="0"/>
              <w:marTop w:val="0"/>
              <w:marBottom w:val="0"/>
              <w:divBdr>
                <w:top w:val="none" w:sz="0" w:space="0" w:color="auto"/>
                <w:left w:val="none" w:sz="0" w:space="0" w:color="auto"/>
                <w:bottom w:val="none" w:sz="0" w:space="0" w:color="auto"/>
                <w:right w:val="none" w:sz="0" w:space="0" w:color="auto"/>
              </w:divBdr>
            </w:div>
            <w:div w:id="250508786">
              <w:marLeft w:val="0"/>
              <w:marRight w:val="0"/>
              <w:marTop w:val="0"/>
              <w:marBottom w:val="0"/>
              <w:divBdr>
                <w:top w:val="none" w:sz="0" w:space="0" w:color="auto"/>
                <w:left w:val="none" w:sz="0" w:space="0" w:color="auto"/>
                <w:bottom w:val="none" w:sz="0" w:space="0" w:color="auto"/>
                <w:right w:val="none" w:sz="0" w:space="0" w:color="auto"/>
              </w:divBdr>
            </w:div>
            <w:div w:id="1800800773">
              <w:marLeft w:val="0"/>
              <w:marRight w:val="0"/>
              <w:marTop w:val="0"/>
              <w:marBottom w:val="0"/>
              <w:divBdr>
                <w:top w:val="none" w:sz="0" w:space="0" w:color="auto"/>
                <w:left w:val="none" w:sz="0" w:space="0" w:color="auto"/>
                <w:bottom w:val="none" w:sz="0" w:space="0" w:color="auto"/>
                <w:right w:val="none" w:sz="0" w:space="0" w:color="auto"/>
              </w:divBdr>
            </w:div>
            <w:div w:id="1598437913">
              <w:marLeft w:val="0"/>
              <w:marRight w:val="0"/>
              <w:marTop w:val="0"/>
              <w:marBottom w:val="0"/>
              <w:divBdr>
                <w:top w:val="none" w:sz="0" w:space="0" w:color="auto"/>
                <w:left w:val="none" w:sz="0" w:space="0" w:color="auto"/>
                <w:bottom w:val="none" w:sz="0" w:space="0" w:color="auto"/>
                <w:right w:val="none" w:sz="0" w:space="0" w:color="auto"/>
              </w:divBdr>
            </w:div>
            <w:div w:id="2056001383">
              <w:marLeft w:val="0"/>
              <w:marRight w:val="0"/>
              <w:marTop w:val="0"/>
              <w:marBottom w:val="0"/>
              <w:divBdr>
                <w:top w:val="none" w:sz="0" w:space="0" w:color="auto"/>
                <w:left w:val="none" w:sz="0" w:space="0" w:color="auto"/>
                <w:bottom w:val="none" w:sz="0" w:space="0" w:color="auto"/>
                <w:right w:val="none" w:sz="0" w:space="0" w:color="auto"/>
              </w:divBdr>
            </w:div>
            <w:div w:id="12540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1386">
      <w:bodyDiv w:val="1"/>
      <w:marLeft w:val="0"/>
      <w:marRight w:val="0"/>
      <w:marTop w:val="0"/>
      <w:marBottom w:val="0"/>
      <w:divBdr>
        <w:top w:val="none" w:sz="0" w:space="0" w:color="auto"/>
        <w:left w:val="none" w:sz="0" w:space="0" w:color="auto"/>
        <w:bottom w:val="none" w:sz="0" w:space="0" w:color="auto"/>
        <w:right w:val="none" w:sz="0" w:space="0" w:color="auto"/>
      </w:divBdr>
      <w:divsChild>
        <w:div w:id="1267729809">
          <w:marLeft w:val="0"/>
          <w:marRight w:val="0"/>
          <w:marTop w:val="0"/>
          <w:marBottom w:val="0"/>
          <w:divBdr>
            <w:top w:val="none" w:sz="0" w:space="0" w:color="auto"/>
            <w:left w:val="none" w:sz="0" w:space="0" w:color="auto"/>
            <w:bottom w:val="none" w:sz="0" w:space="0" w:color="auto"/>
            <w:right w:val="none" w:sz="0" w:space="0" w:color="auto"/>
          </w:divBdr>
          <w:divsChild>
            <w:div w:id="1091320145">
              <w:marLeft w:val="0"/>
              <w:marRight w:val="0"/>
              <w:marTop w:val="0"/>
              <w:marBottom w:val="0"/>
              <w:divBdr>
                <w:top w:val="none" w:sz="0" w:space="0" w:color="auto"/>
                <w:left w:val="none" w:sz="0" w:space="0" w:color="auto"/>
                <w:bottom w:val="none" w:sz="0" w:space="0" w:color="auto"/>
                <w:right w:val="none" w:sz="0" w:space="0" w:color="auto"/>
              </w:divBdr>
            </w:div>
            <w:div w:id="2076589386">
              <w:marLeft w:val="0"/>
              <w:marRight w:val="0"/>
              <w:marTop w:val="0"/>
              <w:marBottom w:val="0"/>
              <w:divBdr>
                <w:top w:val="none" w:sz="0" w:space="0" w:color="auto"/>
                <w:left w:val="none" w:sz="0" w:space="0" w:color="auto"/>
                <w:bottom w:val="none" w:sz="0" w:space="0" w:color="auto"/>
                <w:right w:val="none" w:sz="0" w:space="0" w:color="auto"/>
              </w:divBdr>
            </w:div>
            <w:div w:id="1213880540">
              <w:marLeft w:val="0"/>
              <w:marRight w:val="0"/>
              <w:marTop w:val="0"/>
              <w:marBottom w:val="0"/>
              <w:divBdr>
                <w:top w:val="none" w:sz="0" w:space="0" w:color="auto"/>
                <w:left w:val="none" w:sz="0" w:space="0" w:color="auto"/>
                <w:bottom w:val="none" w:sz="0" w:space="0" w:color="auto"/>
                <w:right w:val="none" w:sz="0" w:space="0" w:color="auto"/>
              </w:divBdr>
            </w:div>
            <w:div w:id="50664762">
              <w:marLeft w:val="0"/>
              <w:marRight w:val="0"/>
              <w:marTop w:val="0"/>
              <w:marBottom w:val="0"/>
              <w:divBdr>
                <w:top w:val="none" w:sz="0" w:space="0" w:color="auto"/>
                <w:left w:val="none" w:sz="0" w:space="0" w:color="auto"/>
                <w:bottom w:val="none" w:sz="0" w:space="0" w:color="auto"/>
                <w:right w:val="none" w:sz="0" w:space="0" w:color="auto"/>
              </w:divBdr>
            </w:div>
            <w:div w:id="1604461471">
              <w:marLeft w:val="0"/>
              <w:marRight w:val="0"/>
              <w:marTop w:val="0"/>
              <w:marBottom w:val="0"/>
              <w:divBdr>
                <w:top w:val="none" w:sz="0" w:space="0" w:color="auto"/>
                <w:left w:val="none" w:sz="0" w:space="0" w:color="auto"/>
                <w:bottom w:val="none" w:sz="0" w:space="0" w:color="auto"/>
                <w:right w:val="none" w:sz="0" w:space="0" w:color="auto"/>
              </w:divBdr>
            </w:div>
            <w:div w:id="629745846">
              <w:marLeft w:val="0"/>
              <w:marRight w:val="0"/>
              <w:marTop w:val="0"/>
              <w:marBottom w:val="0"/>
              <w:divBdr>
                <w:top w:val="none" w:sz="0" w:space="0" w:color="auto"/>
                <w:left w:val="none" w:sz="0" w:space="0" w:color="auto"/>
                <w:bottom w:val="none" w:sz="0" w:space="0" w:color="auto"/>
                <w:right w:val="none" w:sz="0" w:space="0" w:color="auto"/>
              </w:divBdr>
            </w:div>
            <w:div w:id="1342008478">
              <w:marLeft w:val="0"/>
              <w:marRight w:val="0"/>
              <w:marTop w:val="0"/>
              <w:marBottom w:val="0"/>
              <w:divBdr>
                <w:top w:val="none" w:sz="0" w:space="0" w:color="auto"/>
                <w:left w:val="none" w:sz="0" w:space="0" w:color="auto"/>
                <w:bottom w:val="none" w:sz="0" w:space="0" w:color="auto"/>
                <w:right w:val="none" w:sz="0" w:space="0" w:color="auto"/>
              </w:divBdr>
            </w:div>
            <w:div w:id="397411">
              <w:marLeft w:val="0"/>
              <w:marRight w:val="0"/>
              <w:marTop w:val="0"/>
              <w:marBottom w:val="0"/>
              <w:divBdr>
                <w:top w:val="none" w:sz="0" w:space="0" w:color="auto"/>
                <w:left w:val="none" w:sz="0" w:space="0" w:color="auto"/>
                <w:bottom w:val="none" w:sz="0" w:space="0" w:color="auto"/>
                <w:right w:val="none" w:sz="0" w:space="0" w:color="auto"/>
              </w:divBdr>
            </w:div>
            <w:div w:id="11610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626">
      <w:bodyDiv w:val="1"/>
      <w:marLeft w:val="0"/>
      <w:marRight w:val="0"/>
      <w:marTop w:val="0"/>
      <w:marBottom w:val="0"/>
      <w:divBdr>
        <w:top w:val="none" w:sz="0" w:space="0" w:color="auto"/>
        <w:left w:val="none" w:sz="0" w:space="0" w:color="auto"/>
        <w:bottom w:val="none" w:sz="0" w:space="0" w:color="auto"/>
        <w:right w:val="none" w:sz="0" w:space="0" w:color="auto"/>
      </w:divBdr>
      <w:divsChild>
        <w:div w:id="2101757103">
          <w:marLeft w:val="0"/>
          <w:marRight w:val="0"/>
          <w:marTop w:val="0"/>
          <w:marBottom w:val="0"/>
          <w:divBdr>
            <w:top w:val="none" w:sz="0" w:space="0" w:color="auto"/>
            <w:left w:val="none" w:sz="0" w:space="0" w:color="auto"/>
            <w:bottom w:val="none" w:sz="0" w:space="0" w:color="auto"/>
            <w:right w:val="none" w:sz="0" w:space="0" w:color="auto"/>
          </w:divBdr>
          <w:divsChild>
            <w:div w:id="1406294330">
              <w:marLeft w:val="0"/>
              <w:marRight w:val="0"/>
              <w:marTop w:val="0"/>
              <w:marBottom w:val="0"/>
              <w:divBdr>
                <w:top w:val="none" w:sz="0" w:space="0" w:color="auto"/>
                <w:left w:val="none" w:sz="0" w:space="0" w:color="auto"/>
                <w:bottom w:val="none" w:sz="0" w:space="0" w:color="auto"/>
                <w:right w:val="none" w:sz="0" w:space="0" w:color="auto"/>
              </w:divBdr>
            </w:div>
            <w:div w:id="876744797">
              <w:marLeft w:val="0"/>
              <w:marRight w:val="0"/>
              <w:marTop w:val="0"/>
              <w:marBottom w:val="0"/>
              <w:divBdr>
                <w:top w:val="none" w:sz="0" w:space="0" w:color="auto"/>
                <w:left w:val="none" w:sz="0" w:space="0" w:color="auto"/>
                <w:bottom w:val="none" w:sz="0" w:space="0" w:color="auto"/>
                <w:right w:val="none" w:sz="0" w:space="0" w:color="auto"/>
              </w:divBdr>
            </w:div>
            <w:div w:id="1473793264">
              <w:marLeft w:val="0"/>
              <w:marRight w:val="0"/>
              <w:marTop w:val="0"/>
              <w:marBottom w:val="0"/>
              <w:divBdr>
                <w:top w:val="none" w:sz="0" w:space="0" w:color="auto"/>
                <w:left w:val="none" w:sz="0" w:space="0" w:color="auto"/>
                <w:bottom w:val="none" w:sz="0" w:space="0" w:color="auto"/>
                <w:right w:val="none" w:sz="0" w:space="0" w:color="auto"/>
              </w:divBdr>
            </w:div>
            <w:div w:id="735201100">
              <w:marLeft w:val="0"/>
              <w:marRight w:val="0"/>
              <w:marTop w:val="0"/>
              <w:marBottom w:val="0"/>
              <w:divBdr>
                <w:top w:val="none" w:sz="0" w:space="0" w:color="auto"/>
                <w:left w:val="none" w:sz="0" w:space="0" w:color="auto"/>
                <w:bottom w:val="none" w:sz="0" w:space="0" w:color="auto"/>
                <w:right w:val="none" w:sz="0" w:space="0" w:color="auto"/>
              </w:divBdr>
            </w:div>
            <w:div w:id="953361933">
              <w:marLeft w:val="0"/>
              <w:marRight w:val="0"/>
              <w:marTop w:val="0"/>
              <w:marBottom w:val="0"/>
              <w:divBdr>
                <w:top w:val="none" w:sz="0" w:space="0" w:color="auto"/>
                <w:left w:val="none" w:sz="0" w:space="0" w:color="auto"/>
                <w:bottom w:val="none" w:sz="0" w:space="0" w:color="auto"/>
                <w:right w:val="none" w:sz="0" w:space="0" w:color="auto"/>
              </w:divBdr>
            </w:div>
            <w:div w:id="1531450089">
              <w:marLeft w:val="0"/>
              <w:marRight w:val="0"/>
              <w:marTop w:val="0"/>
              <w:marBottom w:val="0"/>
              <w:divBdr>
                <w:top w:val="none" w:sz="0" w:space="0" w:color="auto"/>
                <w:left w:val="none" w:sz="0" w:space="0" w:color="auto"/>
                <w:bottom w:val="none" w:sz="0" w:space="0" w:color="auto"/>
                <w:right w:val="none" w:sz="0" w:space="0" w:color="auto"/>
              </w:divBdr>
            </w:div>
            <w:div w:id="74711379">
              <w:marLeft w:val="0"/>
              <w:marRight w:val="0"/>
              <w:marTop w:val="0"/>
              <w:marBottom w:val="0"/>
              <w:divBdr>
                <w:top w:val="none" w:sz="0" w:space="0" w:color="auto"/>
                <w:left w:val="none" w:sz="0" w:space="0" w:color="auto"/>
                <w:bottom w:val="none" w:sz="0" w:space="0" w:color="auto"/>
                <w:right w:val="none" w:sz="0" w:space="0" w:color="auto"/>
              </w:divBdr>
            </w:div>
            <w:div w:id="1137842900">
              <w:marLeft w:val="0"/>
              <w:marRight w:val="0"/>
              <w:marTop w:val="0"/>
              <w:marBottom w:val="0"/>
              <w:divBdr>
                <w:top w:val="none" w:sz="0" w:space="0" w:color="auto"/>
                <w:left w:val="none" w:sz="0" w:space="0" w:color="auto"/>
                <w:bottom w:val="none" w:sz="0" w:space="0" w:color="auto"/>
                <w:right w:val="none" w:sz="0" w:space="0" w:color="auto"/>
              </w:divBdr>
            </w:div>
            <w:div w:id="1281378870">
              <w:marLeft w:val="0"/>
              <w:marRight w:val="0"/>
              <w:marTop w:val="0"/>
              <w:marBottom w:val="0"/>
              <w:divBdr>
                <w:top w:val="none" w:sz="0" w:space="0" w:color="auto"/>
                <w:left w:val="none" w:sz="0" w:space="0" w:color="auto"/>
                <w:bottom w:val="none" w:sz="0" w:space="0" w:color="auto"/>
                <w:right w:val="none" w:sz="0" w:space="0" w:color="auto"/>
              </w:divBdr>
            </w:div>
            <w:div w:id="565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220">
      <w:bodyDiv w:val="1"/>
      <w:marLeft w:val="0"/>
      <w:marRight w:val="0"/>
      <w:marTop w:val="0"/>
      <w:marBottom w:val="0"/>
      <w:divBdr>
        <w:top w:val="none" w:sz="0" w:space="0" w:color="auto"/>
        <w:left w:val="none" w:sz="0" w:space="0" w:color="auto"/>
        <w:bottom w:val="none" w:sz="0" w:space="0" w:color="auto"/>
        <w:right w:val="none" w:sz="0" w:space="0" w:color="auto"/>
      </w:divBdr>
      <w:divsChild>
        <w:div w:id="1558662077">
          <w:marLeft w:val="0"/>
          <w:marRight w:val="0"/>
          <w:marTop w:val="0"/>
          <w:marBottom w:val="0"/>
          <w:divBdr>
            <w:top w:val="none" w:sz="0" w:space="0" w:color="auto"/>
            <w:left w:val="none" w:sz="0" w:space="0" w:color="auto"/>
            <w:bottom w:val="none" w:sz="0" w:space="0" w:color="auto"/>
            <w:right w:val="none" w:sz="0" w:space="0" w:color="auto"/>
          </w:divBdr>
          <w:divsChild>
            <w:div w:id="584072126">
              <w:marLeft w:val="0"/>
              <w:marRight w:val="0"/>
              <w:marTop w:val="0"/>
              <w:marBottom w:val="0"/>
              <w:divBdr>
                <w:top w:val="none" w:sz="0" w:space="0" w:color="auto"/>
                <w:left w:val="none" w:sz="0" w:space="0" w:color="auto"/>
                <w:bottom w:val="none" w:sz="0" w:space="0" w:color="auto"/>
                <w:right w:val="none" w:sz="0" w:space="0" w:color="auto"/>
              </w:divBdr>
            </w:div>
            <w:div w:id="1856378752">
              <w:marLeft w:val="0"/>
              <w:marRight w:val="0"/>
              <w:marTop w:val="0"/>
              <w:marBottom w:val="0"/>
              <w:divBdr>
                <w:top w:val="none" w:sz="0" w:space="0" w:color="auto"/>
                <w:left w:val="none" w:sz="0" w:space="0" w:color="auto"/>
                <w:bottom w:val="none" w:sz="0" w:space="0" w:color="auto"/>
                <w:right w:val="none" w:sz="0" w:space="0" w:color="auto"/>
              </w:divBdr>
            </w:div>
            <w:div w:id="131336751">
              <w:marLeft w:val="0"/>
              <w:marRight w:val="0"/>
              <w:marTop w:val="0"/>
              <w:marBottom w:val="0"/>
              <w:divBdr>
                <w:top w:val="none" w:sz="0" w:space="0" w:color="auto"/>
                <w:left w:val="none" w:sz="0" w:space="0" w:color="auto"/>
                <w:bottom w:val="none" w:sz="0" w:space="0" w:color="auto"/>
                <w:right w:val="none" w:sz="0" w:space="0" w:color="auto"/>
              </w:divBdr>
            </w:div>
            <w:div w:id="699360001">
              <w:marLeft w:val="0"/>
              <w:marRight w:val="0"/>
              <w:marTop w:val="0"/>
              <w:marBottom w:val="0"/>
              <w:divBdr>
                <w:top w:val="none" w:sz="0" w:space="0" w:color="auto"/>
                <w:left w:val="none" w:sz="0" w:space="0" w:color="auto"/>
                <w:bottom w:val="none" w:sz="0" w:space="0" w:color="auto"/>
                <w:right w:val="none" w:sz="0" w:space="0" w:color="auto"/>
              </w:divBdr>
            </w:div>
            <w:div w:id="903108153">
              <w:marLeft w:val="0"/>
              <w:marRight w:val="0"/>
              <w:marTop w:val="0"/>
              <w:marBottom w:val="0"/>
              <w:divBdr>
                <w:top w:val="none" w:sz="0" w:space="0" w:color="auto"/>
                <w:left w:val="none" w:sz="0" w:space="0" w:color="auto"/>
                <w:bottom w:val="none" w:sz="0" w:space="0" w:color="auto"/>
                <w:right w:val="none" w:sz="0" w:space="0" w:color="auto"/>
              </w:divBdr>
            </w:div>
            <w:div w:id="1725250302">
              <w:marLeft w:val="0"/>
              <w:marRight w:val="0"/>
              <w:marTop w:val="0"/>
              <w:marBottom w:val="0"/>
              <w:divBdr>
                <w:top w:val="none" w:sz="0" w:space="0" w:color="auto"/>
                <w:left w:val="none" w:sz="0" w:space="0" w:color="auto"/>
                <w:bottom w:val="none" w:sz="0" w:space="0" w:color="auto"/>
                <w:right w:val="none" w:sz="0" w:space="0" w:color="auto"/>
              </w:divBdr>
            </w:div>
            <w:div w:id="7196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8394">
      <w:bodyDiv w:val="1"/>
      <w:marLeft w:val="0"/>
      <w:marRight w:val="0"/>
      <w:marTop w:val="0"/>
      <w:marBottom w:val="0"/>
      <w:divBdr>
        <w:top w:val="none" w:sz="0" w:space="0" w:color="auto"/>
        <w:left w:val="none" w:sz="0" w:space="0" w:color="auto"/>
        <w:bottom w:val="none" w:sz="0" w:space="0" w:color="auto"/>
        <w:right w:val="none" w:sz="0" w:space="0" w:color="auto"/>
      </w:divBdr>
      <w:divsChild>
        <w:div w:id="1036854022">
          <w:marLeft w:val="0"/>
          <w:marRight w:val="0"/>
          <w:marTop w:val="0"/>
          <w:marBottom w:val="0"/>
          <w:divBdr>
            <w:top w:val="none" w:sz="0" w:space="0" w:color="auto"/>
            <w:left w:val="none" w:sz="0" w:space="0" w:color="auto"/>
            <w:bottom w:val="none" w:sz="0" w:space="0" w:color="auto"/>
            <w:right w:val="none" w:sz="0" w:space="0" w:color="auto"/>
          </w:divBdr>
          <w:divsChild>
            <w:div w:id="1193804030">
              <w:marLeft w:val="0"/>
              <w:marRight w:val="0"/>
              <w:marTop w:val="0"/>
              <w:marBottom w:val="0"/>
              <w:divBdr>
                <w:top w:val="none" w:sz="0" w:space="0" w:color="auto"/>
                <w:left w:val="none" w:sz="0" w:space="0" w:color="auto"/>
                <w:bottom w:val="none" w:sz="0" w:space="0" w:color="auto"/>
                <w:right w:val="none" w:sz="0" w:space="0" w:color="auto"/>
              </w:divBdr>
            </w:div>
            <w:div w:id="683171530">
              <w:marLeft w:val="0"/>
              <w:marRight w:val="0"/>
              <w:marTop w:val="0"/>
              <w:marBottom w:val="0"/>
              <w:divBdr>
                <w:top w:val="none" w:sz="0" w:space="0" w:color="auto"/>
                <w:left w:val="none" w:sz="0" w:space="0" w:color="auto"/>
                <w:bottom w:val="none" w:sz="0" w:space="0" w:color="auto"/>
                <w:right w:val="none" w:sz="0" w:space="0" w:color="auto"/>
              </w:divBdr>
            </w:div>
            <w:div w:id="196041809">
              <w:marLeft w:val="0"/>
              <w:marRight w:val="0"/>
              <w:marTop w:val="0"/>
              <w:marBottom w:val="0"/>
              <w:divBdr>
                <w:top w:val="none" w:sz="0" w:space="0" w:color="auto"/>
                <w:left w:val="none" w:sz="0" w:space="0" w:color="auto"/>
                <w:bottom w:val="none" w:sz="0" w:space="0" w:color="auto"/>
                <w:right w:val="none" w:sz="0" w:space="0" w:color="auto"/>
              </w:divBdr>
            </w:div>
            <w:div w:id="1144734427">
              <w:marLeft w:val="0"/>
              <w:marRight w:val="0"/>
              <w:marTop w:val="0"/>
              <w:marBottom w:val="0"/>
              <w:divBdr>
                <w:top w:val="none" w:sz="0" w:space="0" w:color="auto"/>
                <w:left w:val="none" w:sz="0" w:space="0" w:color="auto"/>
                <w:bottom w:val="none" w:sz="0" w:space="0" w:color="auto"/>
                <w:right w:val="none" w:sz="0" w:space="0" w:color="auto"/>
              </w:divBdr>
            </w:div>
            <w:div w:id="1463646196">
              <w:marLeft w:val="0"/>
              <w:marRight w:val="0"/>
              <w:marTop w:val="0"/>
              <w:marBottom w:val="0"/>
              <w:divBdr>
                <w:top w:val="none" w:sz="0" w:space="0" w:color="auto"/>
                <w:left w:val="none" w:sz="0" w:space="0" w:color="auto"/>
                <w:bottom w:val="none" w:sz="0" w:space="0" w:color="auto"/>
                <w:right w:val="none" w:sz="0" w:space="0" w:color="auto"/>
              </w:divBdr>
            </w:div>
            <w:div w:id="2087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89">
      <w:bodyDiv w:val="1"/>
      <w:marLeft w:val="0"/>
      <w:marRight w:val="0"/>
      <w:marTop w:val="0"/>
      <w:marBottom w:val="0"/>
      <w:divBdr>
        <w:top w:val="none" w:sz="0" w:space="0" w:color="auto"/>
        <w:left w:val="none" w:sz="0" w:space="0" w:color="auto"/>
        <w:bottom w:val="none" w:sz="0" w:space="0" w:color="auto"/>
        <w:right w:val="none" w:sz="0" w:space="0" w:color="auto"/>
      </w:divBdr>
      <w:divsChild>
        <w:div w:id="712778345">
          <w:marLeft w:val="0"/>
          <w:marRight w:val="0"/>
          <w:marTop w:val="0"/>
          <w:marBottom w:val="0"/>
          <w:divBdr>
            <w:top w:val="none" w:sz="0" w:space="0" w:color="auto"/>
            <w:left w:val="none" w:sz="0" w:space="0" w:color="auto"/>
            <w:bottom w:val="none" w:sz="0" w:space="0" w:color="auto"/>
            <w:right w:val="none" w:sz="0" w:space="0" w:color="auto"/>
          </w:divBdr>
          <w:divsChild>
            <w:div w:id="20980225">
              <w:marLeft w:val="0"/>
              <w:marRight w:val="0"/>
              <w:marTop w:val="0"/>
              <w:marBottom w:val="0"/>
              <w:divBdr>
                <w:top w:val="none" w:sz="0" w:space="0" w:color="auto"/>
                <w:left w:val="none" w:sz="0" w:space="0" w:color="auto"/>
                <w:bottom w:val="none" w:sz="0" w:space="0" w:color="auto"/>
                <w:right w:val="none" w:sz="0" w:space="0" w:color="auto"/>
              </w:divBdr>
            </w:div>
            <w:div w:id="279267271">
              <w:marLeft w:val="0"/>
              <w:marRight w:val="0"/>
              <w:marTop w:val="0"/>
              <w:marBottom w:val="0"/>
              <w:divBdr>
                <w:top w:val="none" w:sz="0" w:space="0" w:color="auto"/>
                <w:left w:val="none" w:sz="0" w:space="0" w:color="auto"/>
                <w:bottom w:val="none" w:sz="0" w:space="0" w:color="auto"/>
                <w:right w:val="none" w:sz="0" w:space="0" w:color="auto"/>
              </w:divBdr>
            </w:div>
            <w:div w:id="727655043">
              <w:marLeft w:val="0"/>
              <w:marRight w:val="0"/>
              <w:marTop w:val="0"/>
              <w:marBottom w:val="0"/>
              <w:divBdr>
                <w:top w:val="none" w:sz="0" w:space="0" w:color="auto"/>
                <w:left w:val="none" w:sz="0" w:space="0" w:color="auto"/>
                <w:bottom w:val="none" w:sz="0" w:space="0" w:color="auto"/>
                <w:right w:val="none" w:sz="0" w:space="0" w:color="auto"/>
              </w:divBdr>
            </w:div>
            <w:div w:id="44305823">
              <w:marLeft w:val="0"/>
              <w:marRight w:val="0"/>
              <w:marTop w:val="0"/>
              <w:marBottom w:val="0"/>
              <w:divBdr>
                <w:top w:val="none" w:sz="0" w:space="0" w:color="auto"/>
                <w:left w:val="none" w:sz="0" w:space="0" w:color="auto"/>
                <w:bottom w:val="none" w:sz="0" w:space="0" w:color="auto"/>
                <w:right w:val="none" w:sz="0" w:space="0" w:color="auto"/>
              </w:divBdr>
            </w:div>
            <w:div w:id="535704901">
              <w:marLeft w:val="0"/>
              <w:marRight w:val="0"/>
              <w:marTop w:val="0"/>
              <w:marBottom w:val="0"/>
              <w:divBdr>
                <w:top w:val="none" w:sz="0" w:space="0" w:color="auto"/>
                <w:left w:val="none" w:sz="0" w:space="0" w:color="auto"/>
                <w:bottom w:val="none" w:sz="0" w:space="0" w:color="auto"/>
                <w:right w:val="none" w:sz="0" w:space="0" w:color="auto"/>
              </w:divBdr>
            </w:div>
            <w:div w:id="1016922253">
              <w:marLeft w:val="0"/>
              <w:marRight w:val="0"/>
              <w:marTop w:val="0"/>
              <w:marBottom w:val="0"/>
              <w:divBdr>
                <w:top w:val="none" w:sz="0" w:space="0" w:color="auto"/>
                <w:left w:val="none" w:sz="0" w:space="0" w:color="auto"/>
                <w:bottom w:val="none" w:sz="0" w:space="0" w:color="auto"/>
                <w:right w:val="none" w:sz="0" w:space="0" w:color="auto"/>
              </w:divBdr>
            </w:div>
            <w:div w:id="536623317">
              <w:marLeft w:val="0"/>
              <w:marRight w:val="0"/>
              <w:marTop w:val="0"/>
              <w:marBottom w:val="0"/>
              <w:divBdr>
                <w:top w:val="none" w:sz="0" w:space="0" w:color="auto"/>
                <w:left w:val="none" w:sz="0" w:space="0" w:color="auto"/>
                <w:bottom w:val="none" w:sz="0" w:space="0" w:color="auto"/>
                <w:right w:val="none" w:sz="0" w:space="0" w:color="auto"/>
              </w:divBdr>
            </w:div>
            <w:div w:id="1809855733">
              <w:marLeft w:val="0"/>
              <w:marRight w:val="0"/>
              <w:marTop w:val="0"/>
              <w:marBottom w:val="0"/>
              <w:divBdr>
                <w:top w:val="none" w:sz="0" w:space="0" w:color="auto"/>
                <w:left w:val="none" w:sz="0" w:space="0" w:color="auto"/>
                <w:bottom w:val="none" w:sz="0" w:space="0" w:color="auto"/>
                <w:right w:val="none" w:sz="0" w:space="0" w:color="auto"/>
              </w:divBdr>
            </w:div>
            <w:div w:id="942767877">
              <w:marLeft w:val="0"/>
              <w:marRight w:val="0"/>
              <w:marTop w:val="0"/>
              <w:marBottom w:val="0"/>
              <w:divBdr>
                <w:top w:val="none" w:sz="0" w:space="0" w:color="auto"/>
                <w:left w:val="none" w:sz="0" w:space="0" w:color="auto"/>
                <w:bottom w:val="none" w:sz="0" w:space="0" w:color="auto"/>
                <w:right w:val="none" w:sz="0" w:space="0" w:color="auto"/>
              </w:divBdr>
            </w:div>
            <w:div w:id="380136120">
              <w:marLeft w:val="0"/>
              <w:marRight w:val="0"/>
              <w:marTop w:val="0"/>
              <w:marBottom w:val="0"/>
              <w:divBdr>
                <w:top w:val="none" w:sz="0" w:space="0" w:color="auto"/>
                <w:left w:val="none" w:sz="0" w:space="0" w:color="auto"/>
                <w:bottom w:val="none" w:sz="0" w:space="0" w:color="auto"/>
                <w:right w:val="none" w:sz="0" w:space="0" w:color="auto"/>
              </w:divBdr>
            </w:div>
            <w:div w:id="834732291">
              <w:marLeft w:val="0"/>
              <w:marRight w:val="0"/>
              <w:marTop w:val="0"/>
              <w:marBottom w:val="0"/>
              <w:divBdr>
                <w:top w:val="none" w:sz="0" w:space="0" w:color="auto"/>
                <w:left w:val="none" w:sz="0" w:space="0" w:color="auto"/>
                <w:bottom w:val="none" w:sz="0" w:space="0" w:color="auto"/>
                <w:right w:val="none" w:sz="0" w:space="0" w:color="auto"/>
              </w:divBdr>
            </w:div>
            <w:div w:id="1409035277">
              <w:marLeft w:val="0"/>
              <w:marRight w:val="0"/>
              <w:marTop w:val="0"/>
              <w:marBottom w:val="0"/>
              <w:divBdr>
                <w:top w:val="none" w:sz="0" w:space="0" w:color="auto"/>
                <w:left w:val="none" w:sz="0" w:space="0" w:color="auto"/>
                <w:bottom w:val="none" w:sz="0" w:space="0" w:color="auto"/>
                <w:right w:val="none" w:sz="0" w:space="0" w:color="auto"/>
              </w:divBdr>
            </w:div>
            <w:div w:id="2123498452">
              <w:marLeft w:val="0"/>
              <w:marRight w:val="0"/>
              <w:marTop w:val="0"/>
              <w:marBottom w:val="0"/>
              <w:divBdr>
                <w:top w:val="none" w:sz="0" w:space="0" w:color="auto"/>
                <w:left w:val="none" w:sz="0" w:space="0" w:color="auto"/>
                <w:bottom w:val="none" w:sz="0" w:space="0" w:color="auto"/>
                <w:right w:val="none" w:sz="0" w:space="0" w:color="auto"/>
              </w:divBdr>
            </w:div>
            <w:div w:id="1714303760">
              <w:marLeft w:val="0"/>
              <w:marRight w:val="0"/>
              <w:marTop w:val="0"/>
              <w:marBottom w:val="0"/>
              <w:divBdr>
                <w:top w:val="none" w:sz="0" w:space="0" w:color="auto"/>
                <w:left w:val="none" w:sz="0" w:space="0" w:color="auto"/>
                <w:bottom w:val="none" w:sz="0" w:space="0" w:color="auto"/>
                <w:right w:val="none" w:sz="0" w:space="0" w:color="auto"/>
              </w:divBdr>
            </w:div>
            <w:div w:id="75592118">
              <w:marLeft w:val="0"/>
              <w:marRight w:val="0"/>
              <w:marTop w:val="0"/>
              <w:marBottom w:val="0"/>
              <w:divBdr>
                <w:top w:val="none" w:sz="0" w:space="0" w:color="auto"/>
                <w:left w:val="none" w:sz="0" w:space="0" w:color="auto"/>
                <w:bottom w:val="none" w:sz="0" w:space="0" w:color="auto"/>
                <w:right w:val="none" w:sz="0" w:space="0" w:color="auto"/>
              </w:divBdr>
            </w:div>
            <w:div w:id="85731185">
              <w:marLeft w:val="0"/>
              <w:marRight w:val="0"/>
              <w:marTop w:val="0"/>
              <w:marBottom w:val="0"/>
              <w:divBdr>
                <w:top w:val="none" w:sz="0" w:space="0" w:color="auto"/>
                <w:left w:val="none" w:sz="0" w:space="0" w:color="auto"/>
                <w:bottom w:val="none" w:sz="0" w:space="0" w:color="auto"/>
                <w:right w:val="none" w:sz="0" w:space="0" w:color="auto"/>
              </w:divBdr>
            </w:div>
            <w:div w:id="522746214">
              <w:marLeft w:val="0"/>
              <w:marRight w:val="0"/>
              <w:marTop w:val="0"/>
              <w:marBottom w:val="0"/>
              <w:divBdr>
                <w:top w:val="none" w:sz="0" w:space="0" w:color="auto"/>
                <w:left w:val="none" w:sz="0" w:space="0" w:color="auto"/>
                <w:bottom w:val="none" w:sz="0" w:space="0" w:color="auto"/>
                <w:right w:val="none" w:sz="0" w:space="0" w:color="auto"/>
              </w:divBdr>
            </w:div>
            <w:div w:id="1548371531">
              <w:marLeft w:val="0"/>
              <w:marRight w:val="0"/>
              <w:marTop w:val="0"/>
              <w:marBottom w:val="0"/>
              <w:divBdr>
                <w:top w:val="none" w:sz="0" w:space="0" w:color="auto"/>
                <w:left w:val="none" w:sz="0" w:space="0" w:color="auto"/>
                <w:bottom w:val="none" w:sz="0" w:space="0" w:color="auto"/>
                <w:right w:val="none" w:sz="0" w:space="0" w:color="auto"/>
              </w:divBdr>
            </w:div>
            <w:div w:id="1170288957">
              <w:marLeft w:val="0"/>
              <w:marRight w:val="0"/>
              <w:marTop w:val="0"/>
              <w:marBottom w:val="0"/>
              <w:divBdr>
                <w:top w:val="none" w:sz="0" w:space="0" w:color="auto"/>
                <w:left w:val="none" w:sz="0" w:space="0" w:color="auto"/>
                <w:bottom w:val="none" w:sz="0" w:space="0" w:color="auto"/>
                <w:right w:val="none" w:sz="0" w:space="0" w:color="auto"/>
              </w:divBdr>
            </w:div>
            <w:div w:id="2197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1909">
      <w:bodyDiv w:val="1"/>
      <w:marLeft w:val="0"/>
      <w:marRight w:val="0"/>
      <w:marTop w:val="0"/>
      <w:marBottom w:val="0"/>
      <w:divBdr>
        <w:top w:val="none" w:sz="0" w:space="0" w:color="auto"/>
        <w:left w:val="none" w:sz="0" w:space="0" w:color="auto"/>
        <w:bottom w:val="none" w:sz="0" w:space="0" w:color="auto"/>
        <w:right w:val="none" w:sz="0" w:space="0" w:color="auto"/>
      </w:divBdr>
      <w:divsChild>
        <w:div w:id="1826504513">
          <w:marLeft w:val="0"/>
          <w:marRight w:val="0"/>
          <w:marTop w:val="0"/>
          <w:marBottom w:val="0"/>
          <w:divBdr>
            <w:top w:val="none" w:sz="0" w:space="0" w:color="auto"/>
            <w:left w:val="none" w:sz="0" w:space="0" w:color="auto"/>
            <w:bottom w:val="none" w:sz="0" w:space="0" w:color="auto"/>
            <w:right w:val="none" w:sz="0" w:space="0" w:color="auto"/>
          </w:divBdr>
          <w:divsChild>
            <w:div w:id="16669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sChild>
        <w:div w:id="1874994424">
          <w:marLeft w:val="0"/>
          <w:marRight w:val="0"/>
          <w:marTop w:val="0"/>
          <w:marBottom w:val="0"/>
          <w:divBdr>
            <w:top w:val="none" w:sz="0" w:space="0" w:color="auto"/>
            <w:left w:val="none" w:sz="0" w:space="0" w:color="auto"/>
            <w:bottom w:val="none" w:sz="0" w:space="0" w:color="auto"/>
            <w:right w:val="none" w:sz="0" w:space="0" w:color="auto"/>
          </w:divBdr>
          <w:divsChild>
            <w:div w:id="1055201185">
              <w:marLeft w:val="0"/>
              <w:marRight w:val="0"/>
              <w:marTop w:val="0"/>
              <w:marBottom w:val="0"/>
              <w:divBdr>
                <w:top w:val="none" w:sz="0" w:space="0" w:color="auto"/>
                <w:left w:val="none" w:sz="0" w:space="0" w:color="auto"/>
                <w:bottom w:val="none" w:sz="0" w:space="0" w:color="auto"/>
                <w:right w:val="none" w:sz="0" w:space="0" w:color="auto"/>
              </w:divBdr>
            </w:div>
            <w:div w:id="298414991">
              <w:marLeft w:val="0"/>
              <w:marRight w:val="0"/>
              <w:marTop w:val="0"/>
              <w:marBottom w:val="0"/>
              <w:divBdr>
                <w:top w:val="none" w:sz="0" w:space="0" w:color="auto"/>
                <w:left w:val="none" w:sz="0" w:space="0" w:color="auto"/>
                <w:bottom w:val="none" w:sz="0" w:space="0" w:color="auto"/>
                <w:right w:val="none" w:sz="0" w:space="0" w:color="auto"/>
              </w:divBdr>
            </w:div>
            <w:div w:id="1478762007">
              <w:marLeft w:val="0"/>
              <w:marRight w:val="0"/>
              <w:marTop w:val="0"/>
              <w:marBottom w:val="0"/>
              <w:divBdr>
                <w:top w:val="none" w:sz="0" w:space="0" w:color="auto"/>
                <w:left w:val="none" w:sz="0" w:space="0" w:color="auto"/>
                <w:bottom w:val="none" w:sz="0" w:space="0" w:color="auto"/>
                <w:right w:val="none" w:sz="0" w:space="0" w:color="auto"/>
              </w:divBdr>
            </w:div>
            <w:div w:id="1489397948">
              <w:marLeft w:val="0"/>
              <w:marRight w:val="0"/>
              <w:marTop w:val="0"/>
              <w:marBottom w:val="0"/>
              <w:divBdr>
                <w:top w:val="none" w:sz="0" w:space="0" w:color="auto"/>
                <w:left w:val="none" w:sz="0" w:space="0" w:color="auto"/>
                <w:bottom w:val="none" w:sz="0" w:space="0" w:color="auto"/>
                <w:right w:val="none" w:sz="0" w:space="0" w:color="auto"/>
              </w:divBdr>
            </w:div>
            <w:div w:id="704983042">
              <w:marLeft w:val="0"/>
              <w:marRight w:val="0"/>
              <w:marTop w:val="0"/>
              <w:marBottom w:val="0"/>
              <w:divBdr>
                <w:top w:val="none" w:sz="0" w:space="0" w:color="auto"/>
                <w:left w:val="none" w:sz="0" w:space="0" w:color="auto"/>
                <w:bottom w:val="none" w:sz="0" w:space="0" w:color="auto"/>
                <w:right w:val="none" w:sz="0" w:space="0" w:color="auto"/>
              </w:divBdr>
            </w:div>
            <w:div w:id="1170604057">
              <w:marLeft w:val="0"/>
              <w:marRight w:val="0"/>
              <w:marTop w:val="0"/>
              <w:marBottom w:val="0"/>
              <w:divBdr>
                <w:top w:val="none" w:sz="0" w:space="0" w:color="auto"/>
                <w:left w:val="none" w:sz="0" w:space="0" w:color="auto"/>
                <w:bottom w:val="none" w:sz="0" w:space="0" w:color="auto"/>
                <w:right w:val="none" w:sz="0" w:space="0" w:color="auto"/>
              </w:divBdr>
            </w:div>
            <w:div w:id="1219589746">
              <w:marLeft w:val="0"/>
              <w:marRight w:val="0"/>
              <w:marTop w:val="0"/>
              <w:marBottom w:val="0"/>
              <w:divBdr>
                <w:top w:val="none" w:sz="0" w:space="0" w:color="auto"/>
                <w:left w:val="none" w:sz="0" w:space="0" w:color="auto"/>
                <w:bottom w:val="none" w:sz="0" w:space="0" w:color="auto"/>
                <w:right w:val="none" w:sz="0" w:space="0" w:color="auto"/>
              </w:divBdr>
            </w:div>
            <w:div w:id="582564928">
              <w:marLeft w:val="0"/>
              <w:marRight w:val="0"/>
              <w:marTop w:val="0"/>
              <w:marBottom w:val="0"/>
              <w:divBdr>
                <w:top w:val="none" w:sz="0" w:space="0" w:color="auto"/>
                <w:left w:val="none" w:sz="0" w:space="0" w:color="auto"/>
                <w:bottom w:val="none" w:sz="0" w:space="0" w:color="auto"/>
                <w:right w:val="none" w:sz="0" w:space="0" w:color="auto"/>
              </w:divBdr>
            </w:div>
            <w:div w:id="194512797">
              <w:marLeft w:val="0"/>
              <w:marRight w:val="0"/>
              <w:marTop w:val="0"/>
              <w:marBottom w:val="0"/>
              <w:divBdr>
                <w:top w:val="none" w:sz="0" w:space="0" w:color="auto"/>
                <w:left w:val="none" w:sz="0" w:space="0" w:color="auto"/>
                <w:bottom w:val="none" w:sz="0" w:space="0" w:color="auto"/>
                <w:right w:val="none" w:sz="0" w:space="0" w:color="auto"/>
              </w:divBdr>
            </w:div>
            <w:div w:id="402947433">
              <w:marLeft w:val="0"/>
              <w:marRight w:val="0"/>
              <w:marTop w:val="0"/>
              <w:marBottom w:val="0"/>
              <w:divBdr>
                <w:top w:val="none" w:sz="0" w:space="0" w:color="auto"/>
                <w:left w:val="none" w:sz="0" w:space="0" w:color="auto"/>
                <w:bottom w:val="none" w:sz="0" w:space="0" w:color="auto"/>
                <w:right w:val="none" w:sz="0" w:space="0" w:color="auto"/>
              </w:divBdr>
            </w:div>
            <w:div w:id="1557009563">
              <w:marLeft w:val="0"/>
              <w:marRight w:val="0"/>
              <w:marTop w:val="0"/>
              <w:marBottom w:val="0"/>
              <w:divBdr>
                <w:top w:val="none" w:sz="0" w:space="0" w:color="auto"/>
                <w:left w:val="none" w:sz="0" w:space="0" w:color="auto"/>
                <w:bottom w:val="none" w:sz="0" w:space="0" w:color="auto"/>
                <w:right w:val="none" w:sz="0" w:space="0" w:color="auto"/>
              </w:divBdr>
            </w:div>
            <w:div w:id="391269215">
              <w:marLeft w:val="0"/>
              <w:marRight w:val="0"/>
              <w:marTop w:val="0"/>
              <w:marBottom w:val="0"/>
              <w:divBdr>
                <w:top w:val="none" w:sz="0" w:space="0" w:color="auto"/>
                <w:left w:val="none" w:sz="0" w:space="0" w:color="auto"/>
                <w:bottom w:val="none" w:sz="0" w:space="0" w:color="auto"/>
                <w:right w:val="none" w:sz="0" w:space="0" w:color="auto"/>
              </w:divBdr>
            </w:div>
            <w:div w:id="499926393">
              <w:marLeft w:val="0"/>
              <w:marRight w:val="0"/>
              <w:marTop w:val="0"/>
              <w:marBottom w:val="0"/>
              <w:divBdr>
                <w:top w:val="none" w:sz="0" w:space="0" w:color="auto"/>
                <w:left w:val="none" w:sz="0" w:space="0" w:color="auto"/>
                <w:bottom w:val="none" w:sz="0" w:space="0" w:color="auto"/>
                <w:right w:val="none" w:sz="0" w:space="0" w:color="auto"/>
              </w:divBdr>
            </w:div>
            <w:div w:id="1473211385">
              <w:marLeft w:val="0"/>
              <w:marRight w:val="0"/>
              <w:marTop w:val="0"/>
              <w:marBottom w:val="0"/>
              <w:divBdr>
                <w:top w:val="none" w:sz="0" w:space="0" w:color="auto"/>
                <w:left w:val="none" w:sz="0" w:space="0" w:color="auto"/>
                <w:bottom w:val="none" w:sz="0" w:space="0" w:color="auto"/>
                <w:right w:val="none" w:sz="0" w:space="0" w:color="auto"/>
              </w:divBdr>
            </w:div>
            <w:div w:id="1586914944">
              <w:marLeft w:val="0"/>
              <w:marRight w:val="0"/>
              <w:marTop w:val="0"/>
              <w:marBottom w:val="0"/>
              <w:divBdr>
                <w:top w:val="none" w:sz="0" w:space="0" w:color="auto"/>
                <w:left w:val="none" w:sz="0" w:space="0" w:color="auto"/>
                <w:bottom w:val="none" w:sz="0" w:space="0" w:color="auto"/>
                <w:right w:val="none" w:sz="0" w:space="0" w:color="auto"/>
              </w:divBdr>
            </w:div>
            <w:div w:id="1751466629">
              <w:marLeft w:val="0"/>
              <w:marRight w:val="0"/>
              <w:marTop w:val="0"/>
              <w:marBottom w:val="0"/>
              <w:divBdr>
                <w:top w:val="none" w:sz="0" w:space="0" w:color="auto"/>
                <w:left w:val="none" w:sz="0" w:space="0" w:color="auto"/>
                <w:bottom w:val="none" w:sz="0" w:space="0" w:color="auto"/>
                <w:right w:val="none" w:sz="0" w:space="0" w:color="auto"/>
              </w:divBdr>
            </w:div>
            <w:div w:id="3857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757">
      <w:bodyDiv w:val="1"/>
      <w:marLeft w:val="0"/>
      <w:marRight w:val="0"/>
      <w:marTop w:val="0"/>
      <w:marBottom w:val="0"/>
      <w:divBdr>
        <w:top w:val="none" w:sz="0" w:space="0" w:color="auto"/>
        <w:left w:val="none" w:sz="0" w:space="0" w:color="auto"/>
        <w:bottom w:val="none" w:sz="0" w:space="0" w:color="auto"/>
        <w:right w:val="none" w:sz="0" w:space="0" w:color="auto"/>
      </w:divBdr>
      <w:divsChild>
        <w:div w:id="1236866151">
          <w:marLeft w:val="0"/>
          <w:marRight w:val="0"/>
          <w:marTop w:val="0"/>
          <w:marBottom w:val="0"/>
          <w:divBdr>
            <w:top w:val="none" w:sz="0" w:space="0" w:color="auto"/>
            <w:left w:val="none" w:sz="0" w:space="0" w:color="auto"/>
            <w:bottom w:val="none" w:sz="0" w:space="0" w:color="auto"/>
            <w:right w:val="none" w:sz="0" w:space="0" w:color="auto"/>
          </w:divBdr>
          <w:divsChild>
            <w:div w:id="40251227">
              <w:marLeft w:val="0"/>
              <w:marRight w:val="0"/>
              <w:marTop w:val="0"/>
              <w:marBottom w:val="0"/>
              <w:divBdr>
                <w:top w:val="none" w:sz="0" w:space="0" w:color="auto"/>
                <w:left w:val="none" w:sz="0" w:space="0" w:color="auto"/>
                <w:bottom w:val="none" w:sz="0" w:space="0" w:color="auto"/>
                <w:right w:val="none" w:sz="0" w:space="0" w:color="auto"/>
              </w:divBdr>
            </w:div>
            <w:div w:id="1368145971">
              <w:marLeft w:val="0"/>
              <w:marRight w:val="0"/>
              <w:marTop w:val="0"/>
              <w:marBottom w:val="0"/>
              <w:divBdr>
                <w:top w:val="none" w:sz="0" w:space="0" w:color="auto"/>
                <w:left w:val="none" w:sz="0" w:space="0" w:color="auto"/>
                <w:bottom w:val="none" w:sz="0" w:space="0" w:color="auto"/>
                <w:right w:val="none" w:sz="0" w:space="0" w:color="auto"/>
              </w:divBdr>
            </w:div>
            <w:div w:id="159469260">
              <w:marLeft w:val="0"/>
              <w:marRight w:val="0"/>
              <w:marTop w:val="0"/>
              <w:marBottom w:val="0"/>
              <w:divBdr>
                <w:top w:val="none" w:sz="0" w:space="0" w:color="auto"/>
                <w:left w:val="none" w:sz="0" w:space="0" w:color="auto"/>
                <w:bottom w:val="none" w:sz="0" w:space="0" w:color="auto"/>
                <w:right w:val="none" w:sz="0" w:space="0" w:color="auto"/>
              </w:divBdr>
            </w:div>
            <w:div w:id="178012790">
              <w:marLeft w:val="0"/>
              <w:marRight w:val="0"/>
              <w:marTop w:val="0"/>
              <w:marBottom w:val="0"/>
              <w:divBdr>
                <w:top w:val="none" w:sz="0" w:space="0" w:color="auto"/>
                <w:left w:val="none" w:sz="0" w:space="0" w:color="auto"/>
                <w:bottom w:val="none" w:sz="0" w:space="0" w:color="auto"/>
                <w:right w:val="none" w:sz="0" w:space="0" w:color="auto"/>
              </w:divBdr>
            </w:div>
            <w:div w:id="970134368">
              <w:marLeft w:val="0"/>
              <w:marRight w:val="0"/>
              <w:marTop w:val="0"/>
              <w:marBottom w:val="0"/>
              <w:divBdr>
                <w:top w:val="none" w:sz="0" w:space="0" w:color="auto"/>
                <w:left w:val="none" w:sz="0" w:space="0" w:color="auto"/>
                <w:bottom w:val="none" w:sz="0" w:space="0" w:color="auto"/>
                <w:right w:val="none" w:sz="0" w:space="0" w:color="auto"/>
              </w:divBdr>
            </w:div>
            <w:div w:id="1651254718">
              <w:marLeft w:val="0"/>
              <w:marRight w:val="0"/>
              <w:marTop w:val="0"/>
              <w:marBottom w:val="0"/>
              <w:divBdr>
                <w:top w:val="none" w:sz="0" w:space="0" w:color="auto"/>
                <w:left w:val="none" w:sz="0" w:space="0" w:color="auto"/>
                <w:bottom w:val="none" w:sz="0" w:space="0" w:color="auto"/>
                <w:right w:val="none" w:sz="0" w:space="0" w:color="auto"/>
              </w:divBdr>
            </w:div>
            <w:div w:id="2091542594">
              <w:marLeft w:val="0"/>
              <w:marRight w:val="0"/>
              <w:marTop w:val="0"/>
              <w:marBottom w:val="0"/>
              <w:divBdr>
                <w:top w:val="none" w:sz="0" w:space="0" w:color="auto"/>
                <w:left w:val="none" w:sz="0" w:space="0" w:color="auto"/>
                <w:bottom w:val="none" w:sz="0" w:space="0" w:color="auto"/>
                <w:right w:val="none" w:sz="0" w:space="0" w:color="auto"/>
              </w:divBdr>
            </w:div>
            <w:div w:id="1169901986">
              <w:marLeft w:val="0"/>
              <w:marRight w:val="0"/>
              <w:marTop w:val="0"/>
              <w:marBottom w:val="0"/>
              <w:divBdr>
                <w:top w:val="none" w:sz="0" w:space="0" w:color="auto"/>
                <w:left w:val="none" w:sz="0" w:space="0" w:color="auto"/>
                <w:bottom w:val="none" w:sz="0" w:space="0" w:color="auto"/>
                <w:right w:val="none" w:sz="0" w:space="0" w:color="auto"/>
              </w:divBdr>
            </w:div>
            <w:div w:id="1455707773">
              <w:marLeft w:val="0"/>
              <w:marRight w:val="0"/>
              <w:marTop w:val="0"/>
              <w:marBottom w:val="0"/>
              <w:divBdr>
                <w:top w:val="none" w:sz="0" w:space="0" w:color="auto"/>
                <w:left w:val="none" w:sz="0" w:space="0" w:color="auto"/>
                <w:bottom w:val="none" w:sz="0" w:space="0" w:color="auto"/>
                <w:right w:val="none" w:sz="0" w:space="0" w:color="auto"/>
              </w:divBdr>
            </w:div>
            <w:div w:id="400714835">
              <w:marLeft w:val="0"/>
              <w:marRight w:val="0"/>
              <w:marTop w:val="0"/>
              <w:marBottom w:val="0"/>
              <w:divBdr>
                <w:top w:val="none" w:sz="0" w:space="0" w:color="auto"/>
                <w:left w:val="none" w:sz="0" w:space="0" w:color="auto"/>
                <w:bottom w:val="none" w:sz="0" w:space="0" w:color="auto"/>
                <w:right w:val="none" w:sz="0" w:space="0" w:color="auto"/>
              </w:divBdr>
            </w:div>
            <w:div w:id="1228956882">
              <w:marLeft w:val="0"/>
              <w:marRight w:val="0"/>
              <w:marTop w:val="0"/>
              <w:marBottom w:val="0"/>
              <w:divBdr>
                <w:top w:val="none" w:sz="0" w:space="0" w:color="auto"/>
                <w:left w:val="none" w:sz="0" w:space="0" w:color="auto"/>
                <w:bottom w:val="none" w:sz="0" w:space="0" w:color="auto"/>
                <w:right w:val="none" w:sz="0" w:space="0" w:color="auto"/>
              </w:divBdr>
            </w:div>
            <w:div w:id="1987009296">
              <w:marLeft w:val="0"/>
              <w:marRight w:val="0"/>
              <w:marTop w:val="0"/>
              <w:marBottom w:val="0"/>
              <w:divBdr>
                <w:top w:val="none" w:sz="0" w:space="0" w:color="auto"/>
                <w:left w:val="none" w:sz="0" w:space="0" w:color="auto"/>
                <w:bottom w:val="none" w:sz="0" w:space="0" w:color="auto"/>
                <w:right w:val="none" w:sz="0" w:space="0" w:color="auto"/>
              </w:divBdr>
            </w:div>
            <w:div w:id="186722006">
              <w:marLeft w:val="0"/>
              <w:marRight w:val="0"/>
              <w:marTop w:val="0"/>
              <w:marBottom w:val="0"/>
              <w:divBdr>
                <w:top w:val="none" w:sz="0" w:space="0" w:color="auto"/>
                <w:left w:val="none" w:sz="0" w:space="0" w:color="auto"/>
                <w:bottom w:val="none" w:sz="0" w:space="0" w:color="auto"/>
                <w:right w:val="none" w:sz="0" w:space="0" w:color="auto"/>
              </w:divBdr>
            </w:div>
            <w:div w:id="1618367464">
              <w:marLeft w:val="0"/>
              <w:marRight w:val="0"/>
              <w:marTop w:val="0"/>
              <w:marBottom w:val="0"/>
              <w:divBdr>
                <w:top w:val="none" w:sz="0" w:space="0" w:color="auto"/>
                <w:left w:val="none" w:sz="0" w:space="0" w:color="auto"/>
                <w:bottom w:val="none" w:sz="0" w:space="0" w:color="auto"/>
                <w:right w:val="none" w:sz="0" w:space="0" w:color="auto"/>
              </w:divBdr>
            </w:div>
            <w:div w:id="368917359">
              <w:marLeft w:val="0"/>
              <w:marRight w:val="0"/>
              <w:marTop w:val="0"/>
              <w:marBottom w:val="0"/>
              <w:divBdr>
                <w:top w:val="none" w:sz="0" w:space="0" w:color="auto"/>
                <w:left w:val="none" w:sz="0" w:space="0" w:color="auto"/>
                <w:bottom w:val="none" w:sz="0" w:space="0" w:color="auto"/>
                <w:right w:val="none" w:sz="0" w:space="0" w:color="auto"/>
              </w:divBdr>
            </w:div>
            <w:div w:id="974531547">
              <w:marLeft w:val="0"/>
              <w:marRight w:val="0"/>
              <w:marTop w:val="0"/>
              <w:marBottom w:val="0"/>
              <w:divBdr>
                <w:top w:val="none" w:sz="0" w:space="0" w:color="auto"/>
                <w:left w:val="none" w:sz="0" w:space="0" w:color="auto"/>
                <w:bottom w:val="none" w:sz="0" w:space="0" w:color="auto"/>
                <w:right w:val="none" w:sz="0" w:space="0" w:color="auto"/>
              </w:divBdr>
            </w:div>
            <w:div w:id="409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2846">
      <w:bodyDiv w:val="1"/>
      <w:marLeft w:val="0"/>
      <w:marRight w:val="0"/>
      <w:marTop w:val="0"/>
      <w:marBottom w:val="0"/>
      <w:divBdr>
        <w:top w:val="none" w:sz="0" w:space="0" w:color="auto"/>
        <w:left w:val="none" w:sz="0" w:space="0" w:color="auto"/>
        <w:bottom w:val="none" w:sz="0" w:space="0" w:color="auto"/>
        <w:right w:val="none" w:sz="0" w:space="0" w:color="auto"/>
      </w:divBdr>
      <w:divsChild>
        <w:div w:id="948201425">
          <w:marLeft w:val="0"/>
          <w:marRight w:val="0"/>
          <w:marTop w:val="0"/>
          <w:marBottom w:val="0"/>
          <w:divBdr>
            <w:top w:val="none" w:sz="0" w:space="0" w:color="auto"/>
            <w:left w:val="none" w:sz="0" w:space="0" w:color="auto"/>
            <w:bottom w:val="none" w:sz="0" w:space="0" w:color="auto"/>
            <w:right w:val="none" w:sz="0" w:space="0" w:color="auto"/>
          </w:divBdr>
          <w:divsChild>
            <w:div w:id="19153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153">
      <w:bodyDiv w:val="1"/>
      <w:marLeft w:val="0"/>
      <w:marRight w:val="0"/>
      <w:marTop w:val="0"/>
      <w:marBottom w:val="0"/>
      <w:divBdr>
        <w:top w:val="none" w:sz="0" w:space="0" w:color="auto"/>
        <w:left w:val="none" w:sz="0" w:space="0" w:color="auto"/>
        <w:bottom w:val="none" w:sz="0" w:space="0" w:color="auto"/>
        <w:right w:val="none" w:sz="0" w:space="0" w:color="auto"/>
      </w:divBdr>
      <w:divsChild>
        <w:div w:id="182475067">
          <w:marLeft w:val="0"/>
          <w:marRight w:val="0"/>
          <w:marTop w:val="0"/>
          <w:marBottom w:val="0"/>
          <w:divBdr>
            <w:top w:val="none" w:sz="0" w:space="0" w:color="auto"/>
            <w:left w:val="none" w:sz="0" w:space="0" w:color="auto"/>
            <w:bottom w:val="none" w:sz="0" w:space="0" w:color="auto"/>
            <w:right w:val="none" w:sz="0" w:space="0" w:color="auto"/>
          </w:divBdr>
          <w:divsChild>
            <w:div w:id="1750422542">
              <w:marLeft w:val="0"/>
              <w:marRight w:val="0"/>
              <w:marTop w:val="0"/>
              <w:marBottom w:val="0"/>
              <w:divBdr>
                <w:top w:val="none" w:sz="0" w:space="0" w:color="auto"/>
                <w:left w:val="none" w:sz="0" w:space="0" w:color="auto"/>
                <w:bottom w:val="none" w:sz="0" w:space="0" w:color="auto"/>
                <w:right w:val="none" w:sz="0" w:space="0" w:color="auto"/>
              </w:divBdr>
            </w:div>
            <w:div w:id="1181892984">
              <w:marLeft w:val="0"/>
              <w:marRight w:val="0"/>
              <w:marTop w:val="0"/>
              <w:marBottom w:val="0"/>
              <w:divBdr>
                <w:top w:val="none" w:sz="0" w:space="0" w:color="auto"/>
                <w:left w:val="none" w:sz="0" w:space="0" w:color="auto"/>
                <w:bottom w:val="none" w:sz="0" w:space="0" w:color="auto"/>
                <w:right w:val="none" w:sz="0" w:space="0" w:color="auto"/>
              </w:divBdr>
            </w:div>
            <w:div w:id="1167021309">
              <w:marLeft w:val="0"/>
              <w:marRight w:val="0"/>
              <w:marTop w:val="0"/>
              <w:marBottom w:val="0"/>
              <w:divBdr>
                <w:top w:val="none" w:sz="0" w:space="0" w:color="auto"/>
                <w:left w:val="none" w:sz="0" w:space="0" w:color="auto"/>
                <w:bottom w:val="none" w:sz="0" w:space="0" w:color="auto"/>
                <w:right w:val="none" w:sz="0" w:space="0" w:color="auto"/>
              </w:divBdr>
            </w:div>
            <w:div w:id="178931298">
              <w:marLeft w:val="0"/>
              <w:marRight w:val="0"/>
              <w:marTop w:val="0"/>
              <w:marBottom w:val="0"/>
              <w:divBdr>
                <w:top w:val="none" w:sz="0" w:space="0" w:color="auto"/>
                <w:left w:val="none" w:sz="0" w:space="0" w:color="auto"/>
                <w:bottom w:val="none" w:sz="0" w:space="0" w:color="auto"/>
                <w:right w:val="none" w:sz="0" w:space="0" w:color="auto"/>
              </w:divBdr>
            </w:div>
            <w:div w:id="711225309">
              <w:marLeft w:val="0"/>
              <w:marRight w:val="0"/>
              <w:marTop w:val="0"/>
              <w:marBottom w:val="0"/>
              <w:divBdr>
                <w:top w:val="none" w:sz="0" w:space="0" w:color="auto"/>
                <w:left w:val="none" w:sz="0" w:space="0" w:color="auto"/>
                <w:bottom w:val="none" w:sz="0" w:space="0" w:color="auto"/>
                <w:right w:val="none" w:sz="0" w:space="0" w:color="auto"/>
              </w:divBdr>
            </w:div>
            <w:div w:id="3421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025">
      <w:bodyDiv w:val="1"/>
      <w:marLeft w:val="0"/>
      <w:marRight w:val="0"/>
      <w:marTop w:val="0"/>
      <w:marBottom w:val="0"/>
      <w:divBdr>
        <w:top w:val="none" w:sz="0" w:space="0" w:color="auto"/>
        <w:left w:val="none" w:sz="0" w:space="0" w:color="auto"/>
        <w:bottom w:val="none" w:sz="0" w:space="0" w:color="auto"/>
        <w:right w:val="none" w:sz="0" w:space="0" w:color="auto"/>
      </w:divBdr>
      <w:divsChild>
        <w:div w:id="1863860798">
          <w:marLeft w:val="0"/>
          <w:marRight w:val="0"/>
          <w:marTop w:val="0"/>
          <w:marBottom w:val="0"/>
          <w:divBdr>
            <w:top w:val="none" w:sz="0" w:space="0" w:color="auto"/>
            <w:left w:val="none" w:sz="0" w:space="0" w:color="auto"/>
            <w:bottom w:val="none" w:sz="0" w:space="0" w:color="auto"/>
            <w:right w:val="none" w:sz="0" w:space="0" w:color="auto"/>
          </w:divBdr>
          <w:divsChild>
            <w:div w:id="2018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361">
      <w:bodyDiv w:val="1"/>
      <w:marLeft w:val="0"/>
      <w:marRight w:val="0"/>
      <w:marTop w:val="0"/>
      <w:marBottom w:val="0"/>
      <w:divBdr>
        <w:top w:val="none" w:sz="0" w:space="0" w:color="auto"/>
        <w:left w:val="none" w:sz="0" w:space="0" w:color="auto"/>
        <w:bottom w:val="none" w:sz="0" w:space="0" w:color="auto"/>
        <w:right w:val="none" w:sz="0" w:space="0" w:color="auto"/>
      </w:divBdr>
      <w:divsChild>
        <w:div w:id="904028376">
          <w:marLeft w:val="0"/>
          <w:marRight w:val="0"/>
          <w:marTop w:val="0"/>
          <w:marBottom w:val="0"/>
          <w:divBdr>
            <w:top w:val="none" w:sz="0" w:space="0" w:color="auto"/>
            <w:left w:val="none" w:sz="0" w:space="0" w:color="auto"/>
            <w:bottom w:val="none" w:sz="0" w:space="0" w:color="auto"/>
            <w:right w:val="none" w:sz="0" w:space="0" w:color="auto"/>
          </w:divBdr>
          <w:divsChild>
            <w:div w:id="338196791">
              <w:marLeft w:val="0"/>
              <w:marRight w:val="0"/>
              <w:marTop w:val="0"/>
              <w:marBottom w:val="0"/>
              <w:divBdr>
                <w:top w:val="none" w:sz="0" w:space="0" w:color="auto"/>
                <w:left w:val="none" w:sz="0" w:space="0" w:color="auto"/>
                <w:bottom w:val="none" w:sz="0" w:space="0" w:color="auto"/>
                <w:right w:val="none" w:sz="0" w:space="0" w:color="auto"/>
              </w:divBdr>
            </w:div>
            <w:div w:id="1387029417">
              <w:marLeft w:val="0"/>
              <w:marRight w:val="0"/>
              <w:marTop w:val="0"/>
              <w:marBottom w:val="0"/>
              <w:divBdr>
                <w:top w:val="none" w:sz="0" w:space="0" w:color="auto"/>
                <w:left w:val="none" w:sz="0" w:space="0" w:color="auto"/>
                <w:bottom w:val="none" w:sz="0" w:space="0" w:color="auto"/>
                <w:right w:val="none" w:sz="0" w:space="0" w:color="auto"/>
              </w:divBdr>
            </w:div>
            <w:div w:id="1689286430">
              <w:marLeft w:val="0"/>
              <w:marRight w:val="0"/>
              <w:marTop w:val="0"/>
              <w:marBottom w:val="0"/>
              <w:divBdr>
                <w:top w:val="none" w:sz="0" w:space="0" w:color="auto"/>
                <w:left w:val="none" w:sz="0" w:space="0" w:color="auto"/>
                <w:bottom w:val="none" w:sz="0" w:space="0" w:color="auto"/>
                <w:right w:val="none" w:sz="0" w:space="0" w:color="auto"/>
              </w:divBdr>
            </w:div>
            <w:div w:id="19242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4891">
      <w:bodyDiv w:val="1"/>
      <w:marLeft w:val="0"/>
      <w:marRight w:val="0"/>
      <w:marTop w:val="0"/>
      <w:marBottom w:val="0"/>
      <w:divBdr>
        <w:top w:val="none" w:sz="0" w:space="0" w:color="auto"/>
        <w:left w:val="none" w:sz="0" w:space="0" w:color="auto"/>
        <w:bottom w:val="none" w:sz="0" w:space="0" w:color="auto"/>
        <w:right w:val="none" w:sz="0" w:space="0" w:color="auto"/>
      </w:divBdr>
      <w:divsChild>
        <w:div w:id="1359575892">
          <w:marLeft w:val="0"/>
          <w:marRight w:val="0"/>
          <w:marTop w:val="0"/>
          <w:marBottom w:val="0"/>
          <w:divBdr>
            <w:top w:val="none" w:sz="0" w:space="0" w:color="auto"/>
            <w:left w:val="none" w:sz="0" w:space="0" w:color="auto"/>
            <w:bottom w:val="none" w:sz="0" w:space="0" w:color="auto"/>
            <w:right w:val="none" w:sz="0" w:space="0" w:color="auto"/>
          </w:divBdr>
          <w:divsChild>
            <w:div w:id="1054893108">
              <w:marLeft w:val="0"/>
              <w:marRight w:val="0"/>
              <w:marTop w:val="0"/>
              <w:marBottom w:val="0"/>
              <w:divBdr>
                <w:top w:val="none" w:sz="0" w:space="0" w:color="auto"/>
                <w:left w:val="none" w:sz="0" w:space="0" w:color="auto"/>
                <w:bottom w:val="none" w:sz="0" w:space="0" w:color="auto"/>
                <w:right w:val="none" w:sz="0" w:space="0" w:color="auto"/>
              </w:divBdr>
            </w:div>
            <w:div w:id="1142041042">
              <w:marLeft w:val="0"/>
              <w:marRight w:val="0"/>
              <w:marTop w:val="0"/>
              <w:marBottom w:val="0"/>
              <w:divBdr>
                <w:top w:val="none" w:sz="0" w:space="0" w:color="auto"/>
                <w:left w:val="none" w:sz="0" w:space="0" w:color="auto"/>
                <w:bottom w:val="none" w:sz="0" w:space="0" w:color="auto"/>
                <w:right w:val="none" w:sz="0" w:space="0" w:color="auto"/>
              </w:divBdr>
            </w:div>
            <w:div w:id="2129617759">
              <w:marLeft w:val="0"/>
              <w:marRight w:val="0"/>
              <w:marTop w:val="0"/>
              <w:marBottom w:val="0"/>
              <w:divBdr>
                <w:top w:val="none" w:sz="0" w:space="0" w:color="auto"/>
                <w:left w:val="none" w:sz="0" w:space="0" w:color="auto"/>
                <w:bottom w:val="none" w:sz="0" w:space="0" w:color="auto"/>
                <w:right w:val="none" w:sz="0" w:space="0" w:color="auto"/>
              </w:divBdr>
            </w:div>
            <w:div w:id="1659651833">
              <w:marLeft w:val="0"/>
              <w:marRight w:val="0"/>
              <w:marTop w:val="0"/>
              <w:marBottom w:val="0"/>
              <w:divBdr>
                <w:top w:val="none" w:sz="0" w:space="0" w:color="auto"/>
                <w:left w:val="none" w:sz="0" w:space="0" w:color="auto"/>
                <w:bottom w:val="none" w:sz="0" w:space="0" w:color="auto"/>
                <w:right w:val="none" w:sz="0" w:space="0" w:color="auto"/>
              </w:divBdr>
            </w:div>
            <w:div w:id="1261834662">
              <w:marLeft w:val="0"/>
              <w:marRight w:val="0"/>
              <w:marTop w:val="0"/>
              <w:marBottom w:val="0"/>
              <w:divBdr>
                <w:top w:val="none" w:sz="0" w:space="0" w:color="auto"/>
                <w:left w:val="none" w:sz="0" w:space="0" w:color="auto"/>
                <w:bottom w:val="none" w:sz="0" w:space="0" w:color="auto"/>
                <w:right w:val="none" w:sz="0" w:space="0" w:color="auto"/>
              </w:divBdr>
            </w:div>
            <w:div w:id="237446094">
              <w:marLeft w:val="0"/>
              <w:marRight w:val="0"/>
              <w:marTop w:val="0"/>
              <w:marBottom w:val="0"/>
              <w:divBdr>
                <w:top w:val="none" w:sz="0" w:space="0" w:color="auto"/>
                <w:left w:val="none" w:sz="0" w:space="0" w:color="auto"/>
                <w:bottom w:val="none" w:sz="0" w:space="0" w:color="auto"/>
                <w:right w:val="none" w:sz="0" w:space="0" w:color="auto"/>
              </w:divBdr>
            </w:div>
            <w:div w:id="912392269">
              <w:marLeft w:val="0"/>
              <w:marRight w:val="0"/>
              <w:marTop w:val="0"/>
              <w:marBottom w:val="0"/>
              <w:divBdr>
                <w:top w:val="none" w:sz="0" w:space="0" w:color="auto"/>
                <w:left w:val="none" w:sz="0" w:space="0" w:color="auto"/>
                <w:bottom w:val="none" w:sz="0" w:space="0" w:color="auto"/>
                <w:right w:val="none" w:sz="0" w:space="0" w:color="auto"/>
              </w:divBdr>
            </w:div>
            <w:div w:id="346711104">
              <w:marLeft w:val="0"/>
              <w:marRight w:val="0"/>
              <w:marTop w:val="0"/>
              <w:marBottom w:val="0"/>
              <w:divBdr>
                <w:top w:val="none" w:sz="0" w:space="0" w:color="auto"/>
                <w:left w:val="none" w:sz="0" w:space="0" w:color="auto"/>
                <w:bottom w:val="none" w:sz="0" w:space="0" w:color="auto"/>
                <w:right w:val="none" w:sz="0" w:space="0" w:color="auto"/>
              </w:divBdr>
            </w:div>
            <w:div w:id="2135054468">
              <w:marLeft w:val="0"/>
              <w:marRight w:val="0"/>
              <w:marTop w:val="0"/>
              <w:marBottom w:val="0"/>
              <w:divBdr>
                <w:top w:val="none" w:sz="0" w:space="0" w:color="auto"/>
                <w:left w:val="none" w:sz="0" w:space="0" w:color="auto"/>
                <w:bottom w:val="none" w:sz="0" w:space="0" w:color="auto"/>
                <w:right w:val="none" w:sz="0" w:space="0" w:color="auto"/>
              </w:divBdr>
            </w:div>
            <w:div w:id="1792016868">
              <w:marLeft w:val="0"/>
              <w:marRight w:val="0"/>
              <w:marTop w:val="0"/>
              <w:marBottom w:val="0"/>
              <w:divBdr>
                <w:top w:val="none" w:sz="0" w:space="0" w:color="auto"/>
                <w:left w:val="none" w:sz="0" w:space="0" w:color="auto"/>
                <w:bottom w:val="none" w:sz="0" w:space="0" w:color="auto"/>
                <w:right w:val="none" w:sz="0" w:space="0" w:color="auto"/>
              </w:divBdr>
            </w:div>
            <w:div w:id="541945509">
              <w:marLeft w:val="0"/>
              <w:marRight w:val="0"/>
              <w:marTop w:val="0"/>
              <w:marBottom w:val="0"/>
              <w:divBdr>
                <w:top w:val="none" w:sz="0" w:space="0" w:color="auto"/>
                <w:left w:val="none" w:sz="0" w:space="0" w:color="auto"/>
                <w:bottom w:val="none" w:sz="0" w:space="0" w:color="auto"/>
                <w:right w:val="none" w:sz="0" w:space="0" w:color="auto"/>
              </w:divBdr>
            </w:div>
            <w:div w:id="1513691014">
              <w:marLeft w:val="0"/>
              <w:marRight w:val="0"/>
              <w:marTop w:val="0"/>
              <w:marBottom w:val="0"/>
              <w:divBdr>
                <w:top w:val="none" w:sz="0" w:space="0" w:color="auto"/>
                <w:left w:val="none" w:sz="0" w:space="0" w:color="auto"/>
                <w:bottom w:val="none" w:sz="0" w:space="0" w:color="auto"/>
                <w:right w:val="none" w:sz="0" w:space="0" w:color="auto"/>
              </w:divBdr>
            </w:div>
            <w:div w:id="156384799">
              <w:marLeft w:val="0"/>
              <w:marRight w:val="0"/>
              <w:marTop w:val="0"/>
              <w:marBottom w:val="0"/>
              <w:divBdr>
                <w:top w:val="none" w:sz="0" w:space="0" w:color="auto"/>
                <w:left w:val="none" w:sz="0" w:space="0" w:color="auto"/>
                <w:bottom w:val="none" w:sz="0" w:space="0" w:color="auto"/>
                <w:right w:val="none" w:sz="0" w:space="0" w:color="auto"/>
              </w:divBdr>
            </w:div>
            <w:div w:id="1443262629">
              <w:marLeft w:val="0"/>
              <w:marRight w:val="0"/>
              <w:marTop w:val="0"/>
              <w:marBottom w:val="0"/>
              <w:divBdr>
                <w:top w:val="none" w:sz="0" w:space="0" w:color="auto"/>
                <w:left w:val="none" w:sz="0" w:space="0" w:color="auto"/>
                <w:bottom w:val="none" w:sz="0" w:space="0" w:color="auto"/>
                <w:right w:val="none" w:sz="0" w:space="0" w:color="auto"/>
              </w:divBdr>
            </w:div>
            <w:div w:id="605966179">
              <w:marLeft w:val="0"/>
              <w:marRight w:val="0"/>
              <w:marTop w:val="0"/>
              <w:marBottom w:val="0"/>
              <w:divBdr>
                <w:top w:val="none" w:sz="0" w:space="0" w:color="auto"/>
                <w:left w:val="none" w:sz="0" w:space="0" w:color="auto"/>
                <w:bottom w:val="none" w:sz="0" w:space="0" w:color="auto"/>
                <w:right w:val="none" w:sz="0" w:space="0" w:color="auto"/>
              </w:divBdr>
            </w:div>
            <w:div w:id="928124623">
              <w:marLeft w:val="0"/>
              <w:marRight w:val="0"/>
              <w:marTop w:val="0"/>
              <w:marBottom w:val="0"/>
              <w:divBdr>
                <w:top w:val="none" w:sz="0" w:space="0" w:color="auto"/>
                <w:left w:val="none" w:sz="0" w:space="0" w:color="auto"/>
                <w:bottom w:val="none" w:sz="0" w:space="0" w:color="auto"/>
                <w:right w:val="none" w:sz="0" w:space="0" w:color="auto"/>
              </w:divBdr>
            </w:div>
            <w:div w:id="431315589">
              <w:marLeft w:val="0"/>
              <w:marRight w:val="0"/>
              <w:marTop w:val="0"/>
              <w:marBottom w:val="0"/>
              <w:divBdr>
                <w:top w:val="none" w:sz="0" w:space="0" w:color="auto"/>
                <w:left w:val="none" w:sz="0" w:space="0" w:color="auto"/>
                <w:bottom w:val="none" w:sz="0" w:space="0" w:color="auto"/>
                <w:right w:val="none" w:sz="0" w:space="0" w:color="auto"/>
              </w:divBdr>
            </w:div>
            <w:div w:id="1223520577">
              <w:marLeft w:val="0"/>
              <w:marRight w:val="0"/>
              <w:marTop w:val="0"/>
              <w:marBottom w:val="0"/>
              <w:divBdr>
                <w:top w:val="none" w:sz="0" w:space="0" w:color="auto"/>
                <w:left w:val="none" w:sz="0" w:space="0" w:color="auto"/>
                <w:bottom w:val="none" w:sz="0" w:space="0" w:color="auto"/>
                <w:right w:val="none" w:sz="0" w:space="0" w:color="auto"/>
              </w:divBdr>
            </w:div>
            <w:div w:id="1650092954">
              <w:marLeft w:val="0"/>
              <w:marRight w:val="0"/>
              <w:marTop w:val="0"/>
              <w:marBottom w:val="0"/>
              <w:divBdr>
                <w:top w:val="none" w:sz="0" w:space="0" w:color="auto"/>
                <w:left w:val="none" w:sz="0" w:space="0" w:color="auto"/>
                <w:bottom w:val="none" w:sz="0" w:space="0" w:color="auto"/>
                <w:right w:val="none" w:sz="0" w:space="0" w:color="auto"/>
              </w:divBdr>
            </w:div>
            <w:div w:id="5751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090">
      <w:bodyDiv w:val="1"/>
      <w:marLeft w:val="0"/>
      <w:marRight w:val="0"/>
      <w:marTop w:val="0"/>
      <w:marBottom w:val="0"/>
      <w:divBdr>
        <w:top w:val="none" w:sz="0" w:space="0" w:color="auto"/>
        <w:left w:val="none" w:sz="0" w:space="0" w:color="auto"/>
        <w:bottom w:val="none" w:sz="0" w:space="0" w:color="auto"/>
        <w:right w:val="none" w:sz="0" w:space="0" w:color="auto"/>
      </w:divBdr>
      <w:divsChild>
        <w:div w:id="1525752423">
          <w:marLeft w:val="0"/>
          <w:marRight w:val="0"/>
          <w:marTop w:val="0"/>
          <w:marBottom w:val="0"/>
          <w:divBdr>
            <w:top w:val="none" w:sz="0" w:space="0" w:color="auto"/>
            <w:left w:val="none" w:sz="0" w:space="0" w:color="auto"/>
            <w:bottom w:val="none" w:sz="0" w:space="0" w:color="auto"/>
            <w:right w:val="none" w:sz="0" w:space="0" w:color="auto"/>
          </w:divBdr>
          <w:divsChild>
            <w:div w:id="69697530">
              <w:marLeft w:val="0"/>
              <w:marRight w:val="0"/>
              <w:marTop w:val="0"/>
              <w:marBottom w:val="0"/>
              <w:divBdr>
                <w:top w:val="none" w:sz="0" w:space="0" w:color="auto"/>
                <w:left w:val="none" w:sz="0" w:space="0" w:color="auto"/>
                <w:bottom w:val="none" w:sz="0" w:space="0" w:color="auto"/>
                <w:right w:val="none" w:sz="0" w:space="0" w:color="auto"/>
              </w:divBdr>
            </w:div>
            <w:div w:id="1527598280">
              <w:marLeft w:val="0"/>
              <w:marRight w:val="0"/>
              <w:marTop w:val="0"/>
              <w:marBottom w:val="0"/>
              <w:divBdr>
                <w:top w:val="none" w:sz="0" w:space="0" w:color="auto"/>
                <w:left w:val="none" w:sz="0" w:space="0" w:color="auto"/>
                <w:bottom w:val="none" w:sz="0" w:space="0" w:color="auto"/>
                <w:right w:val="none" w:sz="0" w:space="0" w:color="auto"/>
              </w:divBdr>
            </w:div>
            <w:div w:id="1180581945">
              <w:marLeft w:val="0"/>
              <w:marRight w:val="0"/>
              <w:marTop w:val="0"/>
              <w:marBottom w:val="0"/>
              <w:divBdr>
                <w:top w:val="none" w:sz="0" w:space="0" w:color="auto"/>
                <w:left w:val="none" w:sz="0" w:space="0" w:color="auto"/>
                <w:bottom w:val="none" w:sz="0" w:space="0" w:color="auto"/>
                <w:right w:val="none" w:sz="0" w:space="0" w:color="auto"/>
              </w:divBdr>
            </w:div>
            <w:div w:id="1709260538">
              <w:marLeft w:val="0"/>
              <w:marRight w:val="0"/>
              <w:marTop w:val="0"/>
              <w:marBottom w:val="0"/>
              <w:divBdr>
                <w:top w:val="none" w:sz="0" w:space="0" w:color="auto"/>
                <w:left w:val="none" w:sz="0" w:space="0" w:color="auto"/>
                <w:bottom w:val="none" w:sz="0" w:space="0" w:color="auto"/>
                <w:right w:val="none" w:sz="0" w:space="0" w:color="auto"/>
              </w:divBdr>
            </w:div>
            <w:div w:id="123232896">
              <w:marLeft w:val="0"/>
              <w:marRight w:val="0"/>
              <w:marTop w:val="0"/>
              <w:marBottom w:val="0"/>
              <w:divBdr>
                <w:top w:val="none" w:sz="0" w:space="0" w:color="auto"/>
                <w:left w:val="none" w:sz="0" w:space="0" w:color="auto"/>
                <w:bottom w:val="none" w:sz="0" w:space="0" w:color="auto"/>
                <w:right w:val="none" w:sz="0" w:space="0" w:color="auto"/>
              </w:divBdr>
            </w:div>
            <w:div w:id="2064324209">
              <w:marLeft w:val="0"/>
              <w:marRight w:val="0"/>
              <w:marTop w:val="0"/>
              <w:marBottom w:val="0"/>
              <w:divBdr>
                <w:top w:val="none" w:sz="0" w:space="0" w:color="auto"/>
                <w:left w:val="none" w:sz="0" w:space="0" w:color="auto"/>
                <w:bottom w:val="none" w:sz="0" w:space="0" w:color="auto"/>
                <w:right w:val="none" w:sz="0" w:space="0" w:color="auto"/>
              </w:divBdr>
            </w:div>
            <w:div w:id="1880898540">
              <w:marLeft w:val="0"/>
              <w:marRight w:val="0"/>
              <w:marTop w:val="0"/>
              <w:marBottom w:val="0"/>
              <w:divBdr>
                <w:top w:val="none" w:sz="0" w:space="0" w:color="auto"/>
                <w:left w:val="none" w:sz="0" w:space="0" w:color="auto"/>
                <w:bottom w:val="none" w:sz="0" w:space="0" w:color="auto"/>
                <w:right w:val="none" w:sz="0" w:space="0" w:color="auto"/>
              </w:divBdr>
            </w:div>
            <w:div w:id="1808891898">
              <w:marLeft w:val="0"/>
              <w:marRight w:val="0"/>
              <w:marTop w:val="0"/>
              <w:marBottom w:val="0"/>
              <w:divBdr>
                <w:top w:val="none" w:sz="0" w:space="0" w:color="auto"/>
                <w:left w:val="none" w:sz="0" w:space="0" w:color="auto"/>
                <w:bottom w:val="none" w:sz="0" w:space="0" w:color="auto"/>
                <w:right w:val="none" w:sz="0" w:space="0" w:color="auto"/>
              </w:divBdr>
            </w:div>
            <w:div w:id="916744149">
              <w:marLeft w:val="0"/>
              <w:marRight w:val="0"/>
              <w:marTop w:val="0"/>
              <w:marBottom w:val="0"/>
              <w:divBdr>
                <w:top w:val="none" w:sz="0" w:space="0" w:color="auto"/>
                <w:left w:val="none" w:sz="0" w:space="0" w:color="auto"/>
                <w:bottom w:val="none" w:sz="0" w:space="0" w:color="auto"/>
                <w:right w:val="none" w:sz="0" w:space="0" w:color="auto"/>
              </w:divBdr>
            </w:div>
            <w:div w:id="19115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3390">
      <w:bodyDiv w:val="1"/>
      <w:marLeft w:val="0"/>
      <w:marRight w:val="0"/>
      <w:marTop w:val="0"/>
      <w:marBottom w:val="0"/>
      <w:divBdr>
        <w:top w:val="none" w:sz="0" w:space="0" w:color="auto"/>
        <w:left w:val="none" w:sz="0" w:space="0" w:color="auto"/>
        <w:bottom w:val="none" w:sz="0" w:space="0" w:color="auto"/>
        <w:right w:val="none" w:sz="0" w:space="0" w:color="auto"/>
      </w:divBdr>
      <w:divsChild>
        <w:div w:id="678891297">
          <w:marLeft w:val="0"/>
          <w:marRight w:val="0"/>
          <w:marTop w:val="0"/>
          <w:marBottom w:val="0"/>
          <w:divBdr>
            <w:top w:val="none" w:sz="0" w:space="0" w:color="auto"/>
            <w:left w:val="none" w:sz="0" w:space="0" w:color="auto"/>
            <w:bottom w:val="none" w:sz="0" w:space="0" w:color="auto"/>
            <w:right w:val="none" w:sz="0" w:space="0" w:color="auto"/>
          </w:divBdr>
          <w:divsChild>
            <w:div w:id="565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2879">
      <w:bodyDiv w:val="1"/>
      <w:marLeft w:val="0"/>
      <w:marRight w:val="0"/>
      <w:marTop w:val="0"/>
      <w:marBottom w:val="0"/>
      <w:divBdr>
        <w:top w:val="none" w:sz="0" w:space="0" w:color="auto"/>
        <w:left w:val="none" w:sz="0" w:space="0" w:color="auto"/>
        <w:bottom w:val="none" w:sz="0" w:space="0" w:color="auto"/>
        <w:right w:val="none" w:sz="0" w:space="0" w:color="auto"/>
      </w:divBdr>
      <w:divsChild>
        <w:div w:id="1992057212">
          <w:marLeft w:val="0"/>
          <w:marRight w:val="0"/>
          <w:marTop w:val="0"/>
          <w:marBottom w:val="0"/>
          <w:divBdr>
            <w:top w:val="none" w:sz="0" w:space="0" w:color="auto"/>
            <w:left w:val="none" w:sz="0" w:space="0" w:color="auto"/>
            <w:bottom w:val="none" w:sz="0" w:space="0" w:color="auto"/>
            <w:right w:val="none" w:sz="0" w:space="0" w:color="auto"/>
          </w:divBdr>
          <w:divsChild>
            <w:div w:id="875196443">
              <w:marLeft w:val="0"/>
              <w:marRight w:val="0"/>
              <w:marTop w:val="0"/>
              <w:marBottom w:val="0"/>
              <w:divBdr>
                <w:top w:val="none" w:sz="0" w:space="0" w:color="auto"/>
                <w:left w:val="none" w:sz="0" w:space="0" w:color="auto"/>
                <w:bottom w:val="none" w:sz="0" w:space="0" w:color="auto"/>
                <w:right w:val="none" w:sz="0" w:space="0" w:color="auto"/>
              </w:divBdr>
            </w:div>
            <w:div w:id="1757242329">
              <w:marLeft w:val="0"/>
              <w:marRight w:val="0"/>
              <w:marTop w:val="0"/>
              <w:marBottom w:val="0"/>
              <w:divBdr>
                <w:top w:val="none" w:sz="0" w:space="0" w:color="auto"/>
                <w:left w:val="none" w:sz="0" w:space="0" w:color="auto"/>
                <w:bottom w:val="none" w:sz="0" w:space="0" w:color="auto"/>
                <w:right w:val="none" w:sz="0" w:space="0" w:color="auto"/>
              </w:divBdr>
            </w:div>
            <w:div w:id="323974954">
              <w:marLeft w:val="0"/>
              <w:marRight w:val="0"/>
              <w:marTop w:val="0"/>
              <w:marBottom w:val="0"/>
              <w:divBdr>
                <w:top w:val="none" w:sz="0" w:space="0" w:color="auto"/>
                <w:left w:val="none" w:sz="0" w:space="0" w:color="auto"/>
                <w:bottom w:val="none" w:sz="0" w:space="0" w:color="auto"/>
                <w:right w:val="none" w:sz="0" w:space="0" w:color="auto"/>
              </w:divBdr>
            </w:div>
            <w:div w:id="1141309462">
              <w:marLeft w:val="0"/>
              <w:marRight w:val="0"/>
              <w:marTop w:val="0"/>
              <w:marBottom w:val="0"/>
              <w:divBdr>
                <w:top w:val="none" w:sz="0" w:space="0" w:color="auto"/>
                <w:left w:val="none" w:sz="0" w:space="0" w:color="auto"/>
                <w:bottom w:val="none" w:sz="0" w:space="0" w:color="auto"/>
                <w:right w:val="none" w:sz="0" w:space="0" w:color="auto"/>
              </w:divBdr>
            </w:div>
            <w:div w:id="1374964499">
              <w:marLeft w:val="0"/>
              <w:marRight w:val="0"/>
              <w:marTop w:val="0"/>
              <w:marBottom w:val="0"/>
              <w:divBdr>
                <w:top w:val="none" w:sz="0" w:space="0" w:color="auto"/>
                <w:left w:val="none" w:sz="0" w:space="0" w:color="auto"/>
                <w:bottom w:val="none" w:sz="0" w:space="0" w:color="auto"/>
                <w:right w:val="none" w:sz="0" w:space="0" w:color="auto"/>
              </w:divBdr>
            </w:div>
            <w:div w:id="610169509">
              <w:marLeft w:val="0"/>
              <w:marRight w:val="0"/>
              <w:marTop w:val="0"/>
              <w:marBottom w:val="0"/>
              <w:divBdr>
                <w:top w:val="none" w:sz="0" w:space="0" w:color="auto"/>
                <w:left w:val="none" w:sz="0" w:space="0" w:color="auto"/>
                <w:bottom w:val="none" w:sz="0" w:space="0" w:color="auto"/>
                <w:right w:val="none" w:sz="0" w:space="0" w:color="auto"/>
              </w:divBdr>
            </w:div>
            <w:div w:id="1095248315">
              <w:marLeft w:val="0"/>
              <w:marRight w:val="0"/>
              <w:marTop w:val="0"/>
              <w:marBottom w:val="0"/>
              <w:divBdr>
                <w:top w:val="none" w:sz="0" w:space="0" w:color="auto"/>
                <w:left w:val="none" w:sz="0" w:space="0" w:color="auto"/>
                <w:bottom w:val="none" w:sz="0" w:space="0" w:color="auto"/>
                <w:right w:val="none" w:sz="0" w:space="0" w:color="auto"/>
              </w:divBdr>
            </w:div>
            <w:div w:id="2103917445">
              <w:marLeft w:val="0"/>
              <w:marRight w:val="0"/>
              <w:marTop w:val="0"/>
              <w:marBottom w:val="0"/>
              <w:divBdr>
                <w:top w:val="none" w:sz="0" w:space="0" w:color="auto"/>
                <w:left w:val="none" w:sz="0" w:space="0" w:color="auto"/>
                <w:bottom w:val="none" w:sz="0" w:space="0" w:color="auto"/>
                <w:right w:val="none" w:sz="0" w:space="0" w:color="auto"/>
              </w:divBdr>
            </w:div>
            <w:div w:id="17027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8398">
      <w:bodyDiv w:val="1"/>
      <w:marLeft w:val="0"/>
      <w:marRight w:val="0"/>
      <w:marTop w:val="0"/>
      <w:marBottom w:val="0"/>
      <w:divBdr>
        <w:top w:val="none" w:sz="0" w:space="0" w:color="auto"/>
        <w:left w:val="none" w:sz="0" w:space="0" w:color="auto"/>
        <w:bottom w:val="none" w:sz="0" w:space="0" w:color="auto"/>
        <w:right w:val="none" w:sz="0" w:space="0" w:color="auto"/>
      </w:divBdr>
      <w:divsChild>
        <w:div w:id="1729374818">
          <w:marLeft w:val="0"/>
          <w:marRight w:val="0"/>
          <w:marTop w:val="0"/>
          <w:marBottom w:val="0"/>
          <w:divBdr>
            <w:top w:val="none" w:sz="0" w:space="0" w:color="auto"/>
            <w:left w:val="none" w:sz="0" w:space="0" w:color="auto"/>
            <w:bottom w:val="none" w:sz="0" w:space="0" w:color="auto"/>
            <w:right w:val="none" w:sz="0" w:space="0" w:color="auto"/>
          </w:divBdr>
          <w:divsChild>
            <w:div w:id="1983148091">
              <w:marLeft w:val="0"/>
              <w:marRight w:val="0"/>
              <w:marTop w:val="0"/>
              <w:marBottom w:val="0"/>
              <w:divBdr>
                <w:top w:val="none" w:sz="0" w:space="0" w:color="auto"/>
                <w:left w:val="none" w:sz="0" w:space="0" w:color="auto"/>
                <w:bottom w:val="none" w:sz="0" w:space="0" w:color="auto"/>
                <w:right w:val="none" w:sz="0" w:space="0" w:color="auto"/>
              </w:divBdr>
            </w:div>
            <w:div w:id="538202811">
              <w:marLeft w:val="0"/>
              <w:marRight w:val="0"/>
              <w:marTop w:val="0"/>
              <w:marBottom w:val="0"/>
              <w:divBdr>
                <w:top w:val="none" w:sz="0" w:space="0" w:color="auto"/>
                <w:left w:val="none" w:sz="0" w:space="0" w:color="auto"/>
                <w:bottom w:val="none" w:sz="0" w:space="0" w:color="auto"/>
                <w:right w:val="none" w:sz="0" w:space="0" w:color="auto"/>
              </w:divBdr>
            </w:div>
            <w:div w:id="2102335202">
              <w:marLeft w:val="0"/>
              <w:marRight w:val="0"/>
              <w:marTop w:val="0"/>
              <w:marBottom w:val="0"/>
              <w:divBdr>
                <w:top w:val="none" w:sz="0" w:space="0" w:color="auto"/>
                <w:left w:val="none" w:sz="0" w:space="0" w:color="auto"/>
                <w:bottom w:val="none" w:sz="0" w:space="0" w:color="auto"/>
                <w:right w:val="none" w:sz="0" w:space="0" w:color="auto"/>
              </w:divBdr>
            </w:div>
            <w:div w:id="20880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oogle/guice/wiki/AOP" TargetMode="External"/><Relationship Id="rId18" Type="http://schemas.openxmlformats.org/officeDocument/2006/relationships/hyperlink" Target="https://portswigger.net/web-security/authentica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learn.microsoft.com/it-it/compliance/assurance/assurance-microsoft-security-development-lifecycle" TargetMode="External"/><Relationship Id="rId2" Type="http://schemas.openxmlformats.org/officeDocument/2006/relationships/numbering" Target="numbering.xml"/><Relationship Id="rId16" Type="http://schemas.openxmlformats.org/officeDocument/2006/relationships/hyperlink" Target="https://www.agid.gov.it/it/sicurezza/cert-pa/linee-guida-sviluppo-del-software-sicuro"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owasp.org/Top10/" TargetMode="External"/><Relationship Id="rId23" Type="http://schemas.microsoft.com/office/2020/10/relationships/intelligence" Target="intelligence2.xml"/><Relationship Id="rId10" Type="http://schemas.openxmlformats.org/officeDocument/2006/relationships/footer" Target="footer1.xml"/><Relationship Id="rId19" Type="http://schemas.openxmlformats.org/officeDocument/2006/relationships/hyperlink" Target="https://portswigger.net/web-security/sql-inj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opalliance.sourceforge.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20</Pages>
  <Words>4346</Words>
  <Characters>24774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112</cp:revision>
  <cp:lastPrinted>2025-02-28T10:22:00Z</cp:lastPrinted>
  <dcterms:created xsi:type="dcterms:W3CDTF">2025-02-25T07:33:00Z</dcterms:created>
  <dcterms:modified xsi:type="dcterms:W3CDTF">2025-06-29T18:07:00Z</dcterms:modified>
</cp:coreProperties>
</file>