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82CA1" w14:textId="68C05B20" w:rsidR="008D4AD3" w:rsidRPr="00B41040" w:rsidRDefault="008D4AD3" w:rsidP="00DD4529">
      <w:pPr>
        <w:pStyle w:val="TitleofPaper"/>
        <w:rPr>
          <w:noProof/>
        </w:rPr>
      </w:pPr>
      <w:r w:rsidRPr="00B41040">
        <w:rPr>
          <w:noProof/>
        </w:rPr>
        <mc:AlternateContent>
          <mc:Choice Requires="wps">
            <w:drawing>
              <wp:anchor distT="0" distB="0" distL="114300" distR="114300" simplePos="0" relativeHeight="251659264" behindDoc="0" locked="0" layoutInCell="1" allowOverlap="1" wp14:anchorId="55671348" wp14:editId="6E5BA511">
                <wp:simplePos x="0" y="0"/>
                <wp:positionH relativeFrom="column">
                  <wp:posOffset>-13335</wp:posOffset>
                </wp:positionH>
                <wp:positionV relativeFrom="paragraph">
                  <wp:posOffset>2540</wp:posOffset>
                </wp:positionV>
                <wp:extent cx="5958205" cy="982980"/>
                <wp:effectExtent l="0" t="2540" r="0" b="0"/>
                <wp:wrapSquare wrapText="bothSides"/>
                <wp:docPr id="175131213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205" cy="982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C0C0C0"/>
                              </a:solidFill>
                              <a:miter lim="800000"/>
                              <a:headEnd/>
                              <a:tailEnd/>
                            </a14:hiddenLine>
                          </a:ext>
                        </a:extLst>
                      </wps:spPr>
                      <wps:txbx>
                        <w:txbxContent>
                          <w:p w14:paraId="0EB7E356" w14:textId="77777777" w:rsidR="008D4AD3" w:rsidRDefault="008D4AD3" w:rsidP="008D4AD3">
                            <w:pPr>
                              <w:pStyle w:val="Topspaceforeditor"/>
                              <w:rPr>
                                <w:b w:val="0"/>
                                <w:bCs w:val="0"/>
                              </w:rPr>
                            </w:pPr>
                          </w:p>
                          <w:p w14:paraId="3F9919DB" w14:textId="77777777" w:rsidR="008D4AD3" w:rsidRDefault="008D4AD3" w:rsidP="008D4AD3">
                            <w:pPr>
                              <w:pStyle w:val="Topspaceforeditor"/>
                              <w:rPr>
                                <w:color w:val="DDDDDD"/>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671348" id="_x0000_t202" coordsize="21600,21600" o:spt="202" path="m,l,21600r21600,l21600,xe">
                <v:stroke joinstyle="miter"/>
                <v:path gradientshapeok="t" o:connecttype="rect"/>
              </v:shapetype>
              <v:shape id="Text Box 4" o:spid="_x0000_s1026" type="#_x0000_t202" style="position:absolute;left:0;text-align:left;margin-left:-1.05pt;margin-top:.2pt;width:469.15pt;height:7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" filled="f" stroked="f" strokecolor="silver">
                <v:textbox>
                  <w:txbxContent>
                    <w:p w14:paraId="0EB7E356" w14:textId="77777777" w:rsidR="008D4AD3" w:rsidRDefault="008D4AD3" w:rsidP="008D4AD3">
                      <w:pPr>
                        <w:pStyle w:val="Topspaceforeditor"/>
                        <w:rPr>
                          <w:b w:val="0"/>
                          <w:bCs w:val="0"/>
                        </w:rPr>
                      </w:pPr>
                    </w:p>
                    <w:p w14:paraId="3F9919DB" w14:textId="77777777" w:rsidR="008D4AD3" w:rsidRDefault="008D4AD3" w:rsidP="008D4AD3">
                      <w:pPr>
                        <w:pStyle w:val="Topspaceforeditor"/>
                        <w:rPr>
                          <w:color w:val="DDDDDD"/>
                        </w:rPr>
                      </w:pPr>
                    </w:p>
                  </w:txbxContent>
                </v:textbox>
                <w10:wrap type="square"/>
              </v:shape>
            </w:pict>
          </mc:Fallback>
        </mc:AlternateContent>
      </w:r>
      <w:r w:rsidRPr="00B41040">
        <w:t xml:space="preserve"> </w:t>
      </w:r>
      <w:r w:rsidR="00352D18" w:rsidRPr="00352D18">
        <w:rPr>
          <w:noProof/>
        </w:rPr>
        <w:t>Parallel Encryption/decryption of text data using Fibonacci series leveraging XOR and XNOR techniques</w:t>
      </w:r>
    </w:p>
    <w:p w14:paraId="2BD5011E" w14:textId="5D760349" w:rsidR="008D4AD3" w:rsidRPr="00B41040" w:rsidRDefault="008D4AD3" w:rsidP="008D4AD3">
      <w:pPr>
        <w:pStyle w:val="Author"/>
      </w:pPr>
      <w:r w:rsidRPr="00B41040">
        <w:t xml:space="preserve">Muhammad </w:t>
      </w:r>
      <w:r>
        <w:t>Nabeel Mehmood</w:t>
      </w:r>
    </w:p>
    <w:p w14:paraId="2598B391" w14:textId="77777777" w:rsidR="008D4AD3" w:rsidRPr="00B41040" w:rsidRDefault="008D4AD3" w:rsidP="008D4AD3">
      <w:pPr>
        <w:pStyle w:val="Affiliation"/>
      </w:pPr>
      <w:r w:rsidRPr="00B41040">
        <w:rPr>
          <w:vertAlign w:val="superscript"/>
        </w:rPr>
        <w:t>1</w:t>
      </w:r>
      <w:r w:rsidRPr="00B41040">
        <w:t xml:space="preserve"> Faculty of Computing, Riphah International University, Islamabad, 46000, Pakistan</w:t>
      </w:r>
    </w:p>
    <w:p w14:paraId="6E2D8914" w14:textId="77777777" w:rsidR="008D4AD3" w:rsidRPr="00B41040" w:rsidRDefault="008D4AD3" w:rsidP="008D4AD3">
      <w:pPr>
        <w:pStyle w:val="Affiliation2"/>
        <w:jc w:val="left"/>
      </w:pPr>
    </w:p>
    <w:p w14:paraId="63F0C870" w14:textId="77777777" w:rsidR="008D4AD3" w:rsidRPr="003B1836" w:rsidRDefault="008D4AD3" w:rsidP="008D4AD3">
      <w:pPr>
        <w:pStyle w:val="abstract"/>
        <w:rPr>
          <w:rStyle w:val="abstractheadChar"/>
          <w:sz w:val="32"/>
          <w:szCs w:val="24"/>
        </w:rPr>
      </w:pPr>
      <w:r w:rsidRPr="003B1836">
        <w:rPr>
          <w:rStyle w:val="abstractheadChar"/>
          <w:sz w:val="32"/>
          <w:szCs w:val="24"/>
        </w:rPr>
        <w:t>Abstract</w:t>
      </w:r>
    </w:p>
    <w:p w14:paraId="013D933A" w14:textId="0659D46D" w:rsidR="008D4AD3" w:rsidRDefault="00CF7B01" w:rsidP="00EC4F28">
      <w:pPr>
        <w:pStyle w:val="abstract"/>
        <w:rPr>
          <w:szCs w:val="16"/>
        </w:rPr>
      </w:pPr>
      <w:r w:rsidRPr="00CF7B01">
        <w:rPr>
          <w:szCs w:val="16"/>
        </w:rPr>
        <w:t>In response to the rapid expansion of digital data, there is an urgent need for fast</w:t>
      </w:r>
      <w:r w:rsidRPr="00CF7B01">
        <w:rPr>
          <w:b/>
          <w:bCs/>
          <w:szCs w:val="16"/>
        </w:rPr>
        <w:t xml:space="preserve"> </w:t>
      </w:r>
      <w:r w:rsidRPr="00CF7B01">
        <w:rPr>
          <w:szCs w:val="16"/>
        </w:rPr>
        <w:t>and secure encryption methods, especially for large, complex files like .docx. This study presents a new encryption approach that utilizes the Fibonacci sequence along with XOR and XNOR transformations within a parallel processing framework. By working directly with binary data, this method supports various file types and achieves faster encryption and decryption times than traditional, character-based methods.</w:t>
      </w:r>
      <w:r>
        <w:rPr>
          <w:szCs w:val="16"/>
        </w:rPr>
        <w:t xml:space="preserve"> </w:t>
      </w:r>
      <w:r w:rsidRPr="00CF7B01">
        <w:rPr>
          <w:szCs w:val="16"/>
        </w:rPr>
        <w:t>The technique applies a cyclic Fibonacci sequence in parallel across multiple data segments, which maximizes speed and scalability. With XOR and XNOR operations layered into the process, the method provides robust, reversible encryption that resists unauthorized access attempts.</w:t>
      </w:r>
      <w:r>
        <w:rPr>
          <w:szCs w:val="16"/>
        </w:rPr>
        <w:t xml:space="preserve"> </w:t>
      </w:r>
      <w:r w:rsidRPr="00CF7B01">
        <w:rPr>
          <w:szCs w:val="16"/>
        </w:rPr>
        <w:t>Experimental results show significant gains in computational efficiency and security over conventional encryption methods, making this approach well-suited for real-time, high-security applications. The parallelized architecture substantially reduces processing time while maintaining data integrity across large files. By addressing previous limitations in scalability, speed, and binary compatibility, this research advances Fibonacci-based encryption and offers a resilient, high-performance solution for modern data security challenges.</w:t>
      </w:r>
    </w:p>
    <w:p w14:paraId="0972825D" w14:textId="77777777" w:rsidR="000C75BC" w:rsidRDefault="000C75BC" w:rsidP="00EC4F28">
      <w:pPr>
        <w:pStyle w:val="abstract"/>
        <w:rPr>
          <w:szCs w:val="16"/>
        </w:rPr>
        <w:sectPr w:rsidR="000C75BC" w:rsidSect="008D4AD3">
          <w:headerReference w:type="even" r:id="rId8"/>
          <w:footerReference w:type="even" r:id="rId9"/>
          <w:pgSz w:w="12240" w:h="15840" w:code="119"/>
          <w:pgMar w:top="1440" w:right="1440" w:bottom="1440" w:left="1440" w:header="720" w:footer="720" w:gutter="0"/>
          <w:cols w:space="720"/>
        </w:sectPr>
      </w:pPr>
    </w:p>
    <w:p w14:paraId="2F470542" w14:textId="77777777" w:rsidR="000C75BC" w:rsidRPr="00EC4F28" w:rsidRDefault="000C75BC" w:rsidP="00EC4F28">
      <w:pPr>
        <w:pStyle w:val="abstract"/>
        <w:rPr>
          <w:szCs w:val="16"/>
        </w:rPr>
      </w:pPr>
    </w:p>
    <w:p w14:paraId="65B525E3" w14:textId="77777777" w:rsidR="000C75BC" w:rsidRDefault="000C75BC" w:rsidP="008D4AD3">
      <w:pPr>
        <w:pStyle w:val="Header1"/>
        <w:sectPr w:rsidR="000C75BC" w:rsidSect="000C75BC">
          <w:type w:val="continuous"/>
          <w:pgSz w:w="12240" w:h="15840" w:code="119"/>
          <w:pgMar w:top="1440" w:right="1440" w:bottom="1440" w:left="1440" w:header="720" w:footer="720" w:gutter="0"/>
          <w:cols w:space="720"/>
        </w:sectPr>
      </w:pPr>
    </w:p>
    <w:p w14:paraId="3245D224" w14:textId="77777777" w:rsidR="008D4AD3" w:rsidRPr="00B41040" w:rsidRDefault="008D4AD3" w:rsidP="008D4AD3">
      <w:pPr>
        <w:pStyle w:val="Header1"/>
      </w:pPr>
      <w:r w:rsidRPr="00B41040">
        <w:t>Introduction</w:t>
      </w:r>
    </w:p>
    <w:p w14:paraId="67BFA7D0" w14:textId="77777777" w:rsidR="00F90699" w:rsidRPr="00B41040" w:rsidRDefault="00F90699" w:rsidP="00F90699">
      <w:bookmarkStart w:id="0" w:name="_Toc144151702"/>
    </w:p>
    <w:p w14:paraId="3D077CA5" w14:textId="77777777" w:rsidR="00A10E0D" w:rsidRPr="00A10E0D" w:rsidRDefault="00A10E0D" w:rsidP="00A10E0D">
      <w:pPr>
        <w:pStyle w:val="Els-body-text"/>
      </w:pPr>
      <w:r w:rsidRPr="00A10E0D">
        <w:t>As digital communication and data sharing continue to grow, robust security measures are increasingly necessary to guard sensitive information from unauthorized access. While traditional encryption techniques like DES, 3DES, and AES have proven effective, they can be computationally intensive, particularly with larger datasets, which limits their suitability for real-time applications. This need for more efficient alternatives has sparked interest in cryptographic methods that leverage the simplicity and speed of the Fibonacci series, especially when enhanced with parallel processing and XOR/XNOR operations.</w:t>
      </w:r>
    </w:p>
    <w:p w14:paraId="59F50F3A" w14:textId="77777777" w:rsidR="000C75BC" w:rsidRDefault="008E4869" w:rsidP="00A10E0D">
      <w:pPr>
        <w:pStyle w:val="Els-body-text"/>
      </w:pPr>
      <w:r>
        <w:rPr>
          <w:noProof/>
          <w14:ligatures w14:val="standardContextual"/>
        </w:rPr>
        <w:lastRenderedPageBreak/>
        <mc:AlternateContent>
          <mc:Choice Requires="wps">
            <w:drawing>
              <wp:anchor distT="0" distB="0" distL="114300" distR="114300" simplePos="0" relativeHeight="251660288" behindDoc="0" locked="0" layoutInCell="1" allowOverlap="1" wp14:anchorId="517751EF" wp14:editId="50F4FE55">
                <wp:simplePos x="0" y="0"/>
                <wp:positionH relativeFrom="margin">
                  <wp:posOffset>1099185</wp:posOffset>
                </wp:positionH>
                <wp:positionV relativeFrom="paragraph">
                  <wp:posOffset>533400</wp:posOffset>
                </wp:positionV>
                <wp:extent cx="3755390" cy="1898015"/>
                <wp:effectExtent l="0" t="0" r="16510" b="26035"/>
                <wp:wrapTopAndBottom/>
                <wp:docPr id="584950683" name="Text Box 4"/>
                <wp:cNvGraphicFramePr/>
                <a:graphic xmlns:a="http://schemas.openxmlformats.org/drawingml/2006/main">
                  <a:graphicData uri="http://schemas.microsoft.com/office/word/2010/wordprocessingShape">
                    <wps:wsp>
                      <wps:cNvSpPr txBox="1"/>
                      <wps:spPr>
                        <a:xfrm>
                          <a:off x="0" y="0"/>
                          <a:ext cx="3755390" cy="1898015"/>
                        </a:xfrm>
                        <a:prstGeom prst="rect">
                          <a:avLst/>
                        </a:prstGeom>
                        <a:solidFill>
                          <a:schemeClr val="lt1"/>
                        </a:solidFill>
                        <a:ln w="6350">
                          <a:solidFill>
                            <a:prstClr val="black"/>
                          </a:solidFill>
                        </a:ln>
                      </wps:spPr>
                      <wps:txbx>
                        <w:txbxContent>
                          <w:p w14:paraId="456AA373" w14:textId="77777777" w:rsidR="00B2076D" w:rsidRDefault="00B2076D">
                            <w:pPr>
                              <w:rPr>
                                <w:noProof/>
                              </w:rPr>
                            </w:pPr>
                          </w:p>
                          <w:p w14:paraId="707A7390" w14:textId="178E33EC" w:rsidR="008E4869" w:rsidRDefault="008E4869">
                            <w:r>
                              <w:rPr>
                                <w:noProof/>
                              </w:rPr>
                              <w:drawing>
                                <wp:inline distT="0" distB="0" distL="0" distR="0" wp14:anchorId="57329DCB" wp14:editId="6727A196">
                                  <wp:extent cx="3530985" cy="1637818"/>
                                  <wp:effectExtent l="0" t="0" r="0" b="635"/>
                                  <wp:docPr id="1509616281" name="Picture 3" descr="Fibonacci Sequence - Defini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bonacci Sequence - Definition ..."/>
                                          <pic:cNvPicPr>
                                            <a:picLocks noChangeAspect="1" noChangeArrowheads="1"/>
                                          </pic:cNvPicPr>
                                        </pic:nvPicPr>
                                        <pic:blipFill rotWithShape="1">
                                          <a:blip r:embed="rId10">
                                            <a:extLst>
                                              <a:ext uri="{28A0092B-C50C-407E-A947-70E740481C1C}">
                                                <a14:useLocalDpi xmlns:a14="http://schemas.microsoft.com/office/drawing/2010/main" val="0"/>
                                              </a:ext>
                                            </a:extLst>
                                          </a:blip>
                                          <a:srcRect t="16505"/>
                                          <a:stretch/>
                                        </pic:blipFill>
                                        <pic:spPr bwMode="auto">
                                          <a:xfrm>
                                            <a:off x="0" y="0"/>
                                            <a:ext cx="3604718" cy="1672018"/>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7751EF" id="_x0000_s1027" type="#_x0000_t202" style="position:absolute;left:0;text-align:left;margin-left:86.55pt;margin-top:42pt;width:295.7pt;height:149.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" fillcolor="white [3201]" strokeweight=".5pt">
                <v:textbox>
                  <w:txbxContent>
                    <w:p w14:paraId="456AA373" w14:textId="77777777" w:rsidR="00B2076D" w:rsidRDefault="00B2076D">
                      <w:pPr>
                        <w:rPr>
                          <w:noProof/>
                        </w:rPr>
                      </w:pPr>
                    </w:p>
                    <w:p w14:paraId="707A7390" w14:textId="178E33EC" w:rsidR="008E4869" w:rsidRDefault="008E4869">
                      <w:r>
                        <w:rPr>
                          <w:noProof/>
                        </w:rPr>
                        <w:drawing>
                          <wp:inline distT="0" distB="0" distL="0" distR="0" wp14:anchorId="57329DCB" wp14:editId="6727A196">
                            <wp:extent cx="3530985" cy="1637818"/>
                            <wp:effectExtent l="0" t="0" r="0" b="635"/>
                            <wp:docPr id="1509616281" name="Picture 3" descr="Fibonacci Sequence - Defini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bonacci Sequence - Definition ..."/>
                                    <pic:cNvPicPr>
                                      <a:picLocks noChangeAspect="1" noChangeArrowheads="1"/>
                                    </pic:cNvPicPr>
                                  </pic:nvPicPr>
                                  <pic:blipFill rotWithShape="1">
                                    <a:blip r:embed="rId11">
                                      <a:extLst>
                                        <a:ext uri="{28A0092B-C50C-407E-A947-70E740481C1C}">
                                          <a14:useLocalDpi xmlns:a14="http://schemas.microsoft.com/office/drawing/2010/main" val="0"/>
                                        </a:ext>
                                      </a:extLst>
                                    </a:blip>
                                    <a:srcRect t="16505"/>
                                    <a:stretch/>
                                  </pic:blipFill>
                                  <pic:spPr bwMode="auto">
                                    <a:xfrm>
                                      <a:off x="0" y="0"/>
                                      <a:ext cx="3604718" cy="1672018"/>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type="topAndBottom" anchorx="margin"/>
              </v:shape>
            </w:pict>
          </mc:Fallback>
        </mc:AlternateContent>
      </w:r>
      <w:r w:rsidR="00A10E0D" w:rsidRPr="00A10E0D">
        <w:t xml:space="preserve">Our research explores a streamlined and secure encryption technique that combines Fibonacci sequences with XOR and XNOR transformations to achieve faster and more secure text data encryption. </w:t>
      </w:r>
      <w:r w:rsidR="00A10E0D" w:rsidRPr="00A10E0D">
        <w:t xml:space="preserve">Unlike conventional Fibonacci-based approaches that typically handle text character-by-character in sequence, our method uses parallel processing </w:t>
      </w:r>
    </w:p>
    <w:p w14:paraId="2956101E" w14:textId="77777777" w:rsidR="000C75BC" w:rsidRDefault="000C75BC" w:rsidP="00A10E0D">
      <w:pPr>
        <w:pStyle w:val="Els-body-text"/>
        <w:sectPr w:rsidR="000C75BC" w:rsidSect="000C75BC">
          <w:type w:val="continuous"/>
          <w:pgSz w:w="12240" w:h="15840" w:code="119"/>
          <w:pgMar w:top="1440" w:right="1440" w:bottom="1440" w:left="1440" w:header="720" w:footer="720" w:gutter="0"/>
          <w:cols w:num="2" w:space="720"/>
        </w:sectPr>
      </w:pPr>
    </w:p>
    <w:p w14:paraId="50065D09" w14:textId="77777777" w:rsidR="000C75BC" w:rsidRDefault="000C75BC" w:rsidP="00A10E0D">
      <w:pPr>
        <w:pStyle w:val="Els-body-text"/>
        <w:sectPr w:rsidR="000C75BC" w:rsidSect="000C75BC">
          <w:type w:val="continuous"/>
          <w:pgSz w:w="12240" w:h="15840" w:code="119"/>
          <w:pgMar w:top="1440" w:right="1440" w:bottom="1440" w:left="1440" w:header="720" w:footer="720" w:gutter="0"/>
          <w:cols w:space="720"/>
        </w:sectPr>
      </w:pPr>
    </w:p>
    <w:p w14:paraId="6345A2DA" w14:textId="08FFD758" w:rsidR="00A10E0D" w:rsidRDefault="00A10E0D" w:rsidP="00A10E0D">
      <w:pPr>
        <w:pStyle w:val="Els-body-text"/>
      </w:pPr>
      <w:r w:rsidRPr="00A10E0D">
        <w:t>to scale up efficiently and reduce processing time. By encrypting binary data directly from .docx files, it also overcomes the constraints of character-based encryption, making it ideal for handling complex file formats and large volumes of data.</w:t>
      </w:r>
    </w:p>
    <w:p w14:paraId="0D55B476" w14:textId="454ECC36" w:rsidR="008E4869" w:rsidRDefault="008E4869" w:rsidP="008E4869">
      <w:pPr>
        <w:pStyle w:val="Els-body-text"/>
        <w:ind w:firstLine="0"/>
        <w:rPr>
          <w:noProof/>
        </w:rPr>
      </w:pPr>
    </w:p>
    <w:p w14:paraId="5E6FE9A1" w14:textId="77777777" w:rsidR="008E4869" w:rsidRDefault="008E4869" w:rsidP="00A10E0D">
      <w:pPr>
        <w:pStyle w:val="Els-body-text"/>
      </w:pPr>
    </w:p>
    <w:p w14:paraId="44AF132D" w14:textId="77777777" w:rsidR="008E4869" w:rsidRPr="00A10E0D" w:rsidRDefault="008E4869" w:rsidP="00A10E0D">
      <w:pPr>
        <w:pStyle w:val="Els-body-text"/>
      </w:pPr>
    </w:p>
    <w:p w14:paraId="6280040E" w14:textId="73A46B43" w:rsidR="008E4869" w:rsidRPr="00A10E0D" w:rsidRDefault="00A10E0D" w:rsidP="008E4869">
      <w:pPr>
        <w:pStyle w:val="Els-body-text"/>
      </w:pPr>
      <w:r w:rsidRPr="00A10E0D">
        <w:t>The encryption process includes a reversible XOR operation for an initial security layer, while an additional XNOR transformation adds complexity, making unauthorized decryption attempts more difficult. The Fibonacci sequence is applied cyclically across different parts of the file in parallel, preserving data integrity and ensuring consistent encryption across various data sizes.</w:t>
      </w:r>
      <w:r w:rsidR="008E4869" w:rsidRPr="008E4869">
        <w:rPr>
          <w:noProof/>
        </w:rPr>
        <w:t xml:space="preserve"> </w:t>
      </w:r>
    </w:p>
    <w:p w14:paraId="75F49E6B" w14:textId="252D3819" w:rsidR="00A10E0D" w:rsidRDefault="00A10E0D" w:rsidP="00A10E0D">
      <w:pPr>
        <w:pStyle w:val="Els-body-text"/>
      </w:pPr>
      <w:r w:rsidRPr="00A10E0D">
        <w:t>This parallel processing capability accelerates both encryption and decryption, creating a scalable and powerful solution for environments where high security and performance are essential. By integrating parallelism, XOR, and XNOR transformations, our method advances Fibonacci-based encryption to meet the demands of modern data security with both resilience and speed.</w:t>
      </w:r>
    </w:p>
    <w:p w14:paraId="40E8F68D" w14:textId="77777777" w:rsidR="00A85675" w:rsidRDefault="00A85675" w:rsidP="00A85675">
      <w:pPr>
        <w:pStyle w:val="Els-body-text"/>
        <w:ind w:firstLine="0"/>
      </w:pPr>
    </w:p>
    <w:p w14:paraId="7F58F62E" w14:textId="77777777" w:rsidR="00A85675" w:rsidRPr="00A10E0D" w:rsidRDefault="00A85675" w:rsidP="00A85675">
      <w:pPr>
        <w:pStyle w:val="Els-body-text"/>
        <w:ind w:firstLine="0"/>
      </w:pPr>
    </w:p>
    <w:p w14:paraId="2B44E80F" w14:textId="77777777" w:rsidR="008D4AD3" w:rsidRPr="00B41040" w:rsidRDefault="008D4AD3" w:rsidP="008D4AD3">
      <w:pPr>
        <w:pStyle w:val="Els-body-text"/>
        <w:ind w:firstLine="0"/>
      </w:pPr>
    </w:p>
    <w:p w14:paraId="0D8741F9" w14:textId="77777777" w:rsidR="008D4AD3" w:rsidRPr="007F57A0" w:rsidRDefault="008D4AD3" w:rsidP="008D4AD3">
      <w:pPr>
        <w:pStyle w:val="MDPI31text"/>
        <w:ind w:left="0" w:firstLine="0"/>
        <w:rPr>
          <w:rFonts w:ascii="Times New Roman" w:hAnsi="Times New Roman"/>
          <w:iCs/>
          <w:szCs w:val="20"/>
        </w:rPr>
      </w:pPr>
    </w:p>
    <w:p w14:paraId="18FA9B9E" w14:textId="77777777" w:rsidR="008D4AD3" w:rsidRPr="007F57A0" w:rsidRDefault="008D4AD3" w:rsidP="008D4AD3">
      <w:pPr>
        <w:pStyle w:val="MDPI31text"/>
        <w:numPr>
          <w:ilvl w:val="1"/>
          <w:numId w:val="2"/>
        </w:numPr>
        <w:rPr>
          <w:rFonts w:ascii="Times New Roman" w:hAnsi="Times New Roman"/>
          <w:b/>
          <w:iCs/>
          <w:szCs w:val="20"/>
        </w:rPr>
      </w:pPr>
      <w:r w:rsidRPr="007F57A0">
        <w:rPr>
          <w:rFonts w:ascii="Times New Roman" w:hAnsi="Times New Roman"/>
          <w:b/>
          <w:iCs/>
          <w:szCs w:val="20"/>
        </w:rPr>
        <w:t xml:space="preserve"> Research Contributions</w:t>
      </w:r>
      <w:bookmarkEnd w:id="0"/>
    </w:p>
    <w:p w14:paraId="6A165127" w14:textId="312CAB56" w:rsidR="00E74C4C" w:rsidRPr="007F57A0" w:rsidRDefault="008D4AD3" w:rsidP="00D32376">
      <w:pPr>
        <w:pStyle w:val="MDPI31text"/>
        <w:ind w:left="0" w:firstLine="0"/>
        <w:rPr>
          <w:rFonts w:ascii="Times New Roman" w:hAnsi="Times New Roman"/>
          <w:iCs/>
          <w:szCs w:val="20"/>
        </w:rPr>
      </w:pPr>
      <w:r w:rsidRPr="007F57A0">
        <w:rPr>
          <w:rFonts w:ascii="Times New Roman" w:hAnsi="Times New Roman"/>
          <w:iCs/>
          <w:szCs w:val="20"/>
        </w:rPr>
        <w:t xml:space="preserve">  </w:t>
      </w:r>
    </w:p>
    <w:p w14:paraId="3F3180A7" w14:textId="77777777" w:rsidR="00970A19" w:rsidRDefault="00970A19" w:rsidP="009D5902">
      <w:pPr>
        <w:pStyle w:val="MDPI31text"/>
        <w:ind w:left="0"/>
        <w:rPr>
          <w:rFonts w:ascii="Times New Roman" w:hAnsi="Times New Roman"/>
        </w:rPr>
      </w:pPr>
      <w:r w:rsidRPr="00970A19">
        <w:rPr>
          <w:rFonts w:ascii="Times New Roman" w:hAnsi="Times New Roman"/>
        </w:rPr>
        <w:t xml:space="preserve">This research presents a novel encryption methodology that integrates Fibonacci series-based transformations with XOR and XNOR operations within a parallel processing framework. The proposed method demonstrates a significant improvement in encryption speed and security for text data, </w:t>
      </w:r>
      <w:r w:rsidRPr="00970A19">
        <w:rPr>
          <w:rFonts w:ascii="Times New Roman" w:hAnsi="Times New Roman"/>
        </w:rPr>
        <w:t>particularly for large datasets and complex file formats such as .docx files. By applying a cyclic Fibonacci sequence in parallel across multiple data segments, our approach reduces the computational load and processing time compared to traditional encryption methods, making it highly suitable for real-time applications.</w:t>
      </w:r>
    </w:p>
    <w:p w14:paraId="6C84DEC1" w14:textId="2754CD22" w:rsidR="007C71C6" w:rsidRPr="00970A19" w:rsidRDefault="007C71C6" w:rsidP="0008402B">
      <w:pPr>
        <w:pStyle w:val="MDPI31text"/>
        <w:ind w:left="0" w:firstLine="0"/>
        <w:rPr>
          <w:rFonts w:ascii="Times New Roman" w:hAnsi="Times New Roman"/>
        </w:rPr>
      </w:pPr>
    </w:p>
    <w:p w14:paraId="69216E5E" w14:textId="57D5875B" w:rsidR="00970A19" w:rsidRPr="00970A19" w:rsidRDefault="009D5902" w:rsidP="009D5902">
      <w:pPr>
        <w:pStyle w:val="MDPI31text"/>
        <w:ind w:left="0" w:firstLine="0"/>
        <w:rPr>
          <w:rFonts w:ascii="Times New Roman" w:hAnsi="Times New Roman"/>
        </w:rPr>
      </w:pPr>
      <w:r w:rsidRPr="00A5606B">
        <w:rPr>
          <w:rFonts w:ascii="Times New Roman" w:hAnsi="Times New Roman"/>
        </w:rPr>
        <w:t>T</w:t>
      </w:r>
      <w:r w:rsidR="00970A19" w:rsidRPr="00970A19">
        <w:rPr>
          <w:rFonts w:ascii="Times New Roman" w:hAnsi="Times New Roman"/>
        </w:rPr>
        <w:t>he key contributions of this research include:</w:t>
      </w:r>
      <w:r w:rsidR="008E4869" w:rsidRPr="008E4869">
        <w:rPr>
          <w:noProof/>
        </w:rPr>
        <w:t xml:space="preserve"> </w:t>
      </w:r>
    </w:p>
    <w:p w14:paraId="4293F4F9" w14:textId="77777777" w:rsidR="00970A19" w:rsidRPr="00970A19" w:rsidRDefault="00970A19" w:rsidP="00970A19">
      <w:pPr>
        <w:pStyle w:val="MDPI31text"/>
        <w:numPr>
          <w:ilvl w:val="0"/>
          <w:numId w:val="4"/>
        </w:numPr>
        <w:rPr>
          <w:rFonts w:ascii="Times New Roman" w:hAnsi="Times New Roman"/>
        </w:rPr>
      </w:pPr>
      <w:r w:rsidRPr="00970A19">
        <w:rPr>
          <w:rFonts w:ascii="Times New Roman" w:hAnsi="Times New Roman"/>
          <w:b/>
          <w:bCs/>
        </w:rPr>
        <w:t>Parallelized Encryption Framework</w:t>
      </w:r>
      <w:r w:rsidRPr="00970A19">
        <w:rPr>
          <w:rFonts w:ascii="Times New Roman" w:hAnsi="Times New Roman"/>
        </w:rPr>
        <w:t>: By implementing multi-threaded processing, this method enables the simultaneous encryption of large text data chunks, enhancing the speed and scalability of the encryption-decryption cycle.</w:t>
      </w:r>
    </w:p>
    <w:p w14:paraId="4129D2B8" w14:textId="77777777" w:rsidR="00970A19" w:rsidRPr="00970A19" w:rsidRDefault="00970A19" w:rsidP="00970A19">
      <w:pPr>
        <w:pStyle w:val="MDPI31text"/>
        <w:numPr>
          <w:ilvl w:val="0"/>
          <w:numId w:val="4"/>
        </w:numPr>
        <w:rPr>
          <w:rFonts w:ascii="Times New Roman" w:hAnsi="Times New Roman"/>
        </w:rPr>
      </w:pPr>
      <w:r w:rsidRPr="00970A19">
        <w:rPr>
          <w:rFonts w:ascii="Times New Roman" w:hAnsi="Times New Roman"/>
          <w:b/>
          <w:bCs/>
        </w:rPr>
        <w:t>Enhanced Security with XOR/XNOR Techniques</w:t>
      </w:r>
      <w:r w:rsidRPr="00970A19">
        <w:rPr>
          <w:rFonts w:ascii="Times New Roman" w:hAnsi="Times New Roman"/>
        </w:rPr>
        <w:t>: Combining XOR and XNOR operations adds an extra layer of security, ensuring data protection against unauthorized access by increasing the complexity of the encryption process.</w:t>
      </w:r>
    </w:p>
    <w:p w14:paraId="7C85A3A6" w14:textId="77777777" w:rsidR="00970A19" w:rsidRPr="00970A19" w:rsidRDefault="00970A19" w:rsidP="00970A19">
      <w:pPr>
        <w:pStyle w:val="MDPI31text"/>
        <w:numPr>
          <w:ilvl w:val="0"/>
          <w:numId w:val="4"/>
        </w:numPr>
        <w:rPr>
          <w:rFonts w:ascii="Times New Roman" w:hAnsi="Times New Roman"/>
        </w:rPr>
      </w:pPr>
      <w:r w:rsidRPr="00970A19">
        <w:rPr>
          <w:rFonts w:ascii="Times New Roman" w:hAnsi="Times New Roman"/>
          <w:b/>
          <w:bCs/>
        </w:rPr>
        <w:t>Binary-Level Data Processing</w:t>
      </w:r>
      <w:r w:rsidRPr="00970A19">
        <w:rPr>
          <w:rFonts w:ascii="Times New Roman" w:hAnsi="Times New Roman"/>
        </w:rPr>
        <w:t>: Unlike conventional character-based methods, this approach encrypts data directly at the binary level, making it suitable for complex file formats and reducing limitations associated with character encoding.</w:t>
      </w:r>
    </w:p>
    <w:p w14:paraId="6C1A393A" w14:textId="395A2F87" w:rsidR="00D32376" w:rsidRPr="00A5606B" w:rsidRDefault="00970A19" w:rsidP="000103ED">
      <w:pPr>
        <w:pStyle w:val="MDPI31text"/>
        <w:numPr>
          <w:ilvl w:val="0"/>
          <w:numId w:val="4"/>
        </w:numPr>
        <w:rPr>
          <w:rFonts w:ascii="Times New Roman" w:hAnsi="Times New Roman"/>
        </w:rPr>
      </w:pPr>
      <w:r w:rsidRPr="00970A19">
        <w:rPr>
          <w:rFonts w:ascii="Times New Roman" w:hAnsi="Times New Roman"/>
          <w:b/>
          <w:bCs/>
        </w:rPr>
        <w:t>Efficient Cyclic Use of Fibonacci Sequence</w:t>
      </w:r>
      <w:r w:rsidRPr="00970A19">
        <w:rPr>
          <w:rFonts w:ascii="Times New Roman" w:hAnsi="Times New Roman"/>
        </w:rPr>
        <w:t>: The cyclic application of the Fibonacci sequence as a key ensures consistent encryption across variable data sizes, thereby overcoming the sequence’s inherent length limitations.</w:t>
      </w:r>
    </w:p>
    <w:p w14:paraId="68F2D0A8" w14:textId="77777777" w:rsidR="00E74C4C" w:rsidRPr="00E74C4C" w:rsidRDefault="00E74C4C" w:rsidP="00E74C4C">
      <w:pPr>
        <w:rPr>
          <w:lang w:eastAsia="en-US"/>
        </w:rPr>
      </w:pPr>
    </w:p>
    <w:p w14:paraId="08A7E7EA" w14:textId="24F1099D" w:rsidR="008D4AD3" w:rsidRPr="008B4D1C" w:rsidRDefault="008D4AD3" w:rsidP="002D489C">
      <w:pPr>
        <w:pStyle w:val="MDPI21heading1"/>
        <w:numPr>
          <w:ilvl w:val="1"/>
          <w:numId w:val="2"/>
        </w:numPr>
        <w:jc w:val="both"/>
        <w:rPr>
          <w:rFonts w:ascii="Times New Roman" w:hAnsi="Times New Roman"/>
          <w:szCs w:val="20"/>
          <w:lang w:eastAsia="zh-CN"/>
        </w:rPr>
      </w:pPr>
      <w:r w:rsidRPr="008B4D1C">
        <w:rPr>
          <w:rFonts w:ascii="Times New Roman" w:hAnsi="Times New Roman"/>
          <w:szCs w:val="20"/>
          <w:lang w:eastAsia="zh-CN"/>
        </w:rPr>
        <w:t>Section Organization and Outline</w:t>
      </w:r>
    </w:p>
    <w:p w14:paraId="261A1D7D" w14:textId="54F394B0" w:rsidR="00847AC1" w:rsidRPr="004F1D01" w:rsidRDefault="00847AC1" w:rsidP="00E93937">
      <w:pPr>
        <w:pStyle w:val="MDPI21heading1"/>
        <w:ind w:left="0" w:firstLine="720"/>
        <w:jc w:val="both"/>
        <w:rPr>
          <w:rFonts w:ascii="Times New Roman" w:hAnsi="Times New Roman"/>
          <w:b w:val="0"/>
        </w:rPr>
      </w:pPr>
      <w:r w:rsidRPr="004F1D01">
        <w:rPr>
          <w:rFonts w:ascii="Times New Roman" w:hAnsi="Times New Roman"/>
          <w:b w:val="0"/>
        </w:rPr>
        <w:t xml:space="preserve">This paper introduces an innovative data encryption technique that utilizes the Fibonacci </w:t>
      </w:r>
      <w:r w:rsidRPr="004F1D01">
        <w:rPr>
          <w:rFonts w:ascii="Times New Roman" w:hAnsi="Times New Roman"/>
          <w:b w:val="0"/>
        </w:rPr>
        <w:lastRenderedPageBreak/>
        <w:t>sequence in conjunction with XOR and XNOR operations to improve both security and computational efficiency for large datasets. The study begins by underscoring the need for secure yet efficient encryption solutions in today’s data-driven landscape, where traditional algorithms like DES and AES can struggle with real-time processing demands. By examining recent advancements in Fibonacci-based encryption, the paper provides context on current approaches while identifying key limitations, including slower processing speeds and a reliance on sequential operations, which constrain scalability and adaptability for more complex data types.</w:t>
      </w:r>
    </w:p>
    <w:p w14:paraId="5EA4714D" w14:textId="5784010E" w:rsidR="003A499E" w:rsidRPr="004F1D01" w:rsidRDefault="00847AC1" w:rsidP="00E93937">
      <w:pPr>
        <w:pStyle w:val="MDPI21heading1"/>
        <w:ind w:left="0" w:firstLine="720"/>
        <w:jc w:val="both"/>
        <w:rPr>
          <w:rFonts w:ascii="Times New Roman" w:hAnsi="Times New Roman"/>
          <w:b w:val="0"/>
        </w:rPr>
      </w:pPr>
      <w:r w:rsidRPr="00847AC1">
        <w:rPr>
          <w:rFonts w:ascii="Times New Roman" w:hAnsi="Times New Roman"/>
          <w:b w:val="0"/>
        </w:rPr>
        <w:t>In response to these limitations, the paper presents a parallelized encryption framework that applies Fibonacci transformations directly to binary data, optimizing the process for speed and resilience. Detailed workflows for encryption and decryption illustrate how XOR and XNOR transformations operate at the byte level to secure data, while multi-threaded processing dramatically cuts down runtime. Performance comparisons with standard encryption methods validate the approach’s advantages, showing significant gains in both speed and security. In closing, the paper outlines its key contributions, discusses practical applications, and suggests avenues for future research, such as adapting this technique for various data types and exploring other sequence-based cryptographic methods.</w:t>
      </w:r>
    </w:p>
    <w:p w14:paraId="0AE0EF78" w14:textId="77777777" w:rsidR="000103ED" w:rsidRPr="00B41040" w:rsidRDefault="000103ED" w:rsidP="00742D1C">
      <w:pPr>
        <w:pStyle w:val="MDPI21heading1"/>
        <w:ind w:left="0"/>
        <w:jc w:val="both"/>
        <w:rPr>
          <w:rFonts w:ascii="Times New Roman" w:hAnsi="Times New Roman"/>
          <w:b w:val="0"/>
          <w:szCs w:val="20"/>
        </w:rPr>
      </w:pPr>
    </w:p>
    <w:p w14:paraId="2C78A49F" w14:textId="77777777" w:rsidR="008D4AD3" w:rsidRPr="00B41040" w:rsidRDefault="008D4AD3" w:rsidP="008D4AD3">
      <w:pPr>
        <w:pStyle w:val="Header1"/>
      </w:pPr>
      <w:r w:rsidRPr="00B41040">
        <w:t>Current state-of-the-art</w:t>
      </w:r>
    </w:p>
    <w:p w14:paraId="0F0F7500" w14:textId="75B0CE04" w:rsidR="007617B7" w:rsidRPr="00A10E0D" w:rsidRDefault="007617B7" w:rsidP="007617B7">
      <w:pPr>
        <w:pStyle w:val="MDPI31text"/>
        <w:ind w:left="0"/>
        <w:rPr>
          <w:rFonts w:ascii="Times New Roman" w:hAnsi="Times New Roman"/>
          <w:szCs w:val="20"/>
        </w:rPr>
      </w:pPr>
      <w:r w:rsidRPr="00A10E0D">
        <w:rPr>
          <w:rFonts w:ascii="Times New Roman" w:hAnsi="Times New Roman"/>
          <w:szCs w:val="20"/>
        </w:rPr>
        <w:t>In recent developments in data encryption, Fibonacci-based methodologies have emerged as innovative solutions for enhancing data security. The study "Data Protection Using Fibonacci Series Encryption and Text-to-Image Steganography" introduces an encryption technique where ciphertext is converted back to plaintext by applying a Fibonacci sequence transformation to individual letters. This data is then embedded within an image through steganography, providing dual layers of security. The process involves reversing words, modifying letters incrementally based on Fibonacci values, and encoding the result within an image. This dual approach offers heightened security, though it operates sequentially and doesn’t leverage the potential efficiency gains of parallel processing.</w:t>
      </w:r>
      <w:r w:rsidR="00D6650C">
        <w:rPr>
          <w:rFonts w:ascii="Times New Roman" w:hAnsi="Times New Roman"/>
          <w:szCs w:val="20"/>
        </w:rPr>
        <w:t xml:space="preserve"> </w:t>
      </w:r>
      <w:r w:rsidR="00D6650C">
        <w:rPr>
          <w:rFonts w:ascii="Times New Roman" w:hAnsi="Times New Roman"/>
          <w:szCs w:val="20"/>
        </w:rPr>
        <w:fldChar w:fldCharType="begin" w:fldLock="1"/>
      </w:r>
      <w:r w:rsidR="00D6650C">
        <w:rPr>
          <w:rFonts w:ascii="Times New Roman" w:hAnsi="Times New Roman"/>
          <w:szCs w:val="20"/>
        </w:rPr>
        <w:instrText>ADDIN CSL_CITATION {"citationItems":[{"id":"ITEM-1","itemData":{"author":[{"dropping-particle":"","family":"Osakwe","given":"Uzochukwu Onyinye","non-dropping-particle":"","parse-names":false,"suffix":""}],"id":"ITEM-1","issue":"02","issued":{"date-parts":[["2020"]]},"page":"310-315","title":"Data Protection Using Fibonacci Series Encryption And Text-In-Image Steganography","type":"article-journal","volume":"04"},"uris":["http://www.mendeley.com/documents/?uuid=5564b3e2-0f23-4ae4-a287-68b04ac88035"]}],"mendeley":{"formattedCitation":"[1]","plainTextFormattedCitation":"[1]","previouslyFormattedCitation":"[1]"},"properties":{"noteIndex":0},"schema":"https://github.com/citation-style-language/schema/raw/master/csl-citation.json"}</w:instrText>
      </w:r>
      <w:r w:rsidR="00D6650C">
        <w:rPr>
          <w:rFonts w:ascii="Times New Roman" w:hAnsi="Times New Roman"/>
          <w:szCs w:val="20"/>
        </w:rPr>
        <w:fldChar w:fldCharType="separate"/>
      </w:r>
      <w:r w:rsidR="00D6650C" w:rsidRPr="00D6650C">
        <w:rPr>
          <w:rFonts w:ascii="Times New Roman" w:hAnsi="Times New Roman"/>
          <w:noProof/>
          <w:szCs w:val="20"/>
        </w:rPr>
        <w:t>[1]</w:t>
      </w:r>
      <w:r w:rsidR="00D6650C">
        <w:rPr>
          <w:rFonts w:ascii="Times New Roman" w:hAnsi="Times New Roman"/>
          <w:szCs w:val="20"/>
        </w:rPr>
        <w:fldChar w:fldCharType="end"/>
      </w:r>
    </w:p>
    <w:p w14:paraId="5F082963" w14:textId="77777777" w:rsidR="007617B7" w:rsidRPr="00A10E0D" w:rsidRDefault="007617B7" w:rsidP="007617B7">
      <w:pPr>
        <w:pStyle w:val="MDPI31text"/>
        <w:ind w:left="0"/>
        <w:rPr>
          <w:rFonts w:ascii="Times New Roman" w:hAnsi="Times New Roman"/>
          <w:szCs w:val="20"/>
        </w:rPr>
      </w:pPr>
    </w:p>
    <w:p w14:paraId="57289122" w14:textId="34273D2E" w:rsidR="007617B7" w:rsidRPr="00A10E0D" w:rsidRDefault="007617B7" w:rsidP="007617B7">
      <w:pPr>
        <w:pStyle w:val="MDPI31text"/>
        <w:ind w:left="0"/>
        <w:rPr>
          <w:rFonts w:ascii="Times New Roman" w:hAnsi="Times New Roman"/>
          <w:szCs w:val="20"/>
        </w:rPr>
      </w:pPr>
      <w:r w:rsidRPr="00A10E0D">
        <w:rPr>
          <w:rFonts w:ascii="Times New Roman" w:hAnsi="Times New Roman"/>
          <w:szCs w:val="20"/>
        </w:rPr>
        <w:t xml:space="preserve">Meanwhile, in "An Efficient and Secure Method of Plaintext-Based Image Encryption Using Fibonacci and Tribonacci Transformations," researchers present an alternative method known as FTTIE, designed to increase image encryption security by integrating Fibonacci and Tribonacci transformations. The process starts with a unique key derived from the </w:t>
      </w:r>
      <w:r w:rsidRPr="00A10E0D">
        <w:rPr>
          <w:rFonts w:ascii="Times New Roman" w:hAnsi="Times New Roman"/>
          <w:szCs w:val="20"/>
        </w:rPr>
        <w:t>SHA256 hash of the original image, split and combined via XOR into separate keys for confusion and diffusion. During the confusion phase, a Fibonacci Transformation—guided by Cassini’s identity and the confusion key—scrambles pixel positions without affecting intensity values. Next, the scrambled image undergoes an XOR operation and Tribonacci Transformation, which modifies pixel intensities to obfuscate the image’s histogram, enhancing security.</w:t>
      </w:r>
      <w:r w:rsidR="002C2649">
        <w:rPr>
          <w:rFonts w:ascii="Times New Roman" w:hAnsi="Times New Roman"/>
          <w:szCs w:val="20"/>
        </w:rPr>
        <w:t xml:space="preserve"> </w:t>
      </w:r>
      <w:r w:rsidR="002C2649">
        <w:rPr>
          <w:rFonts w:ascii="Times New Roman" w:hAnsi="Times New Roman"/>
          <w:szCs w:val="20"/>
        </w:rPr>
        <w:fldChar w:fldCharType="begin" w:fldLock="1"/>
      </w:r>
      <w:r w:rsidR="002C2649">
        <w:rPr>
          <w:rFonts w:ascii="Times New Roman" w:hAnsi="Times New Roman"/>
          <w:szCs w:val="20"/>
        </w:rPr>
        <w:instrText>ADDIN CSL_CITATION {"citationItems":[{"id":"ITEM-1","itemData":{"DOI":"10.1109/ACCESS.2023.3276723","ISSN":"21693536","abstract":"In this article, we have proposed an efficient and secure method of image encryption. This image encryption method is new, where the plain image is confused using Fibonacci Transformation, and Tribonacci Transformation modifies the pixel values. The Fibonacci numbers and Tribonacci numbers of the above transformations are determined using the hash value of the plain image. To our knowledge, this is the first time a Tribonacci Transformation has been used in image encryption. The performance of the present method is evaluated using some standard test images and some special images. The present method has high key space and is sensitive to the plain image. The proposed method is also robust against attacks like brute force attacks, statistical attacks, differential attacks, noise attacks, cropping attacks, and known/chosen-plaintext attacks. The performance of the proposed method is equally efficient as the state-of-the-art methods, which establishes the applicability of the present method.","author":[{"dropping-particle":"","family":"Maiti","given":"Chinmay","non-dropping-particle":"","parse-names":false,"suffix":""},{"dropping-particle":"","family":"Dhara","given":"Bibhas Chandra","non-dropping-particle":"","parse-names":false,"suffix":""},{"dropping-particle":"","family":"Umer","given":"Saiyed","non-dropping-particle":"","parse-names":false,"suffix":""},{"dropping-particle":"","family":"Asari","given":"Vijayan","non-dropping-particle":"","parse-names":false,"suffix":""}],"container-title":"IEEE Access","id":"ITEM-1","issue":"April","issued":{"date-parts":[["2023"]]},"page":"48421-48440","publisher":"IEEE","title":"An Efficient and Secure Method of Plaintext-Based Image Encryption Using Fibonacci and Tribonacci Transformations","type":"article-journal","volume":"11"},"uris":["http://www.mendeley.com/documents/?uuid=ee07767c-3250-4fd6-8d68-a98aeb479938"]}],"mendeley":{"formattedCitation":"[2]","plainTextFormattedCitation":"[2]"},"properties":{"noteIndex":0},"schema":"https://github.com/citation-style-language/schema/raw/master/csl-citation.json"}</w:instrText>
      </w:r>
      <w:r w:rsidR="002C2649">
        <w:rPr>
          <w:rFonts w:ascii="Times New Roman" w:hAnsi="Times New Roman"/>
          <w:szCs w:val="20"/>
        </w:rPr>
        <w:fldChar w:fldCharType="separate"/>
      </w:r>
      <w:r w:rsidR="002C2649" w:rsidRPr="002C2649">
        <w:rPr>
          <w:rFonts w:ascii="Times New Roman" w:hAnsi="Times New Roman"/>
          <w:noProof/>
          <w:szCs w:val="20"/>
        </w:rPr>
        <w:t>[2]</w:t>
      </w:r>
      <w:r w:rsidR="002C2649">
        <w:rPr>
          <w:rFonts w:ascii="Times New Roman" w:hAnsi="Times New Roman"/>
          <w:szCs w:val="20"/>
        </w:rPr>
        <w:fldChar w:fldCharType="end"/>
      </w:r>
    </w:p>
    <w:p w14:paraId="4A549AD8" w14:textId="77777777" w:rsidR="007617B7" w:rsidRPr="00A10E0D" w:rsidRDefault="007617B7" w:rsidP="007617B7">
      <w:pPr>
        <w:pStyle w:val="MDPI31text"/>
        <w:ind w:left="0"/>
        <w:rPr>
          <w:rFonts w:ascii="Times New Roman" w:hAnsi="Times New Roman"/>
          <w:szCs w:val="20"/>
        </w:rPr>
      </w:pPr>
    </w:p>
    <w:p w14:paraId="2AC533FA" w14:textId="77777777" w:rsidR="007617B7" w:rsidRPr="00A10E0D" w:rsidRDefault="007617B7" w:rsidP="007617B7">
      <w:pPr>
        <w:pStyle w:val="MDPI31text"/>
        <w:ind w:left="0"/>
        <w:rPr>
          <w:rFonts w:ascii="Times New Roman" w:hAnsi="Times New Roman"/>
          <w:szCs w:val="20"/>
        </w:rPr>
      </w:pPr>
      <w:r w:rsidRPr="00A10E0D">
        <w:rPr>
          <w:rFonts w:ascii="Times New Roman" w:hAnsi="Times New Roman"/>
          <w:szCs w:val="20"/>
        </w:rPr>
        <w:t>Performance evaluations indicate that FTTIE shows promise with improved speed and vertical correlation, though results vary in comparison to state-of-the-art methods. Its balance of security and efficiency makes it a viable option for applications where both are essential.</w:t>
      </w:r>
    </w:p>
    <w:p w14:paraId="6A67B9B0" w14:textId="77777777" w:rsidR="007617B7" w:rsidRPr="00A10E0D" w:rsidRDefault="007617B7" w:rsidP="007617B7">
      <w:pPr>
        <w:pStyle w:val="MDPI31text"/>
        <w:ind w:left="0"/>
        <w:rPr>
          <w:rFonts w:ascii="Times New Roman" w:hAnsi="Times New Roman"/>
          <w:szCs w:val="20"/>
        </w:rPr>
      </w:pPr>
    </w:p>
    <w:p w14:paraId="284B73CC" w14:textId="77777777" w:rsidR="007617B7" w:rsidRPr="00A10E0D" w:rsidRDefault="007617B7" w:rsidP="007617B7">
      <w:pPr>
        <w:pStyle w:val="MDPI31text"/>
        <w:ind w:left="0"/>
        <w:rPr>
          <w:rFonts w:ascii="Times New Roman" w:hAnsi="Times New Roman"/>
          <w:szCs w:val="20"/>
        </w:rPr>
      </w:pPr>
      <w:r w:rsidRPr="00A10E0D">
        <w:rPr>
          <w:rFonts w:ascii="Times New Roman" w:hAnsi="Times New Roman"/>
          <w:szCs w:val="20"/>
        </w:rPr>
        <w:t>Our proposed method takes a distinct approach, merging Fibonacci series-based encryption with XOR and XNOR operations to reach new levels of data security and computational speed. Unlike prior approaches that primarily apply Fibonacci transformations to text characters, this technique encrypts binary data directly from .docx files, processed in parallel to enhance scalability. The XOR operation initiates reversible encryption, while the XNOR operation adds an extra layer of complexity, obscuring byte values and making unauthorized decryption challenging. The multi-threaded parallel processing effectively divides file content into sections, enabling simultaneous encryption across chunks, significantly reducing processing time.</w:t>
      </w:r>
    </w:p>
    <w:p w14:paraId="71A6314C" w14:textId="77777777" w:rsidR="007617B7" w:rsidRPr="00A10E0D" w:rsidRDefault="007617B7" w:rsidP="007617B7">
      <w:pPr>
        <w:pStyle w:val="MDPI31text"/>
        <w:ind w:left="0"/>
        <w:rPr>
          <w:rFonts w:ascii="Times New Roman" w:hAnsi="Times New Roman"/>
          <w:szCs w:val="20"/>
        </w:rPr>
      </w:pPr>
    </w:p>
    <w:p w14:paraId="0FBE28CC" w14:textId="77777777" w:rsidR="007617B7" w:rsidRPr="00A10E0D" w:rsidRDefault="007617B7" w:rsidP="007617B7">
      <w:pPr>
        <w:pStyle w:val="MDPI31text"/>
        <w:ind w:left="0"/>
        <w:rPr>
          <w:rFonts w:ascii="Times New Roman" w:hAnsi="Times New Roman"/>
          <w:szCs w:val="20"/>
        </w:rPr>
      </w:pPr>
      <w:r w:rsidRPr="00A10E0D">
        <w:rPr>
          <w:rFonts w:ascii="Times New Roman" w:hAnsi="Times New Roman"/>
          <w:szCs w:val="20"/>
        </w:rPr>
        <w:t>A key strength of this technique lies in its cyclic application of the Fibonacci sequence across file sections, ensuring consistent encryption coverage across data of varying lengths while maintaining sequence integrity. This cyclic approach also mitigates constraints from the Fibonacci sequence’s limited terms. The XOR and XNOR operations generate a highly secure ciphertext, creating robust encryption that is difficult to crack without both the Fibonacci key and sequence knowledge. The decryption process accurately reverses each step, using parallel processing to reconstruct the file in its original form.</w:t>
      </w:r>
    </w:p>
    <w:p w14:paraId="0D2FDB13" w14:textId="77777777" w:rsidR="007617B7" w:rsidRPr="00A10E0D" w:rsidRDefault="007617B7" w:rsidP="007617B7">
      <w:pPr>
        <w:pStyle w:val="MDPI31text"/>
        <w:ind w:left="0"/>
        <w:rPr>
          <w:rFonts w:ascii="Times New Roman" w:hAnsi="Times New Roman"/>
          <w:szCs w:val="20"/>
        </w:rPr>
      </w:pPr>
    </w:p>
    <w:p w14:paraId="7FF42DE2" w14:textId="77777777" w:rsidR="007617B7" w:rsidRPr="00A10E0D" w:rsidRDefault="007617B7" w:rsidP="007617B7">
      <w:pPr>
        <w:pStyle w:val="MDPI31text"/>
        <w:ind w:left="0"/>
        <w:rPr>
          <w:rFonts w:ascii="Times New Roman" w:hAnsi="Times New Roman"/>
          <w:szCs w:val="20"/>
        </w:rPr>
      </w:pPr>
      <w:r w:rsidRPr="00A10E0D">
        <w:rPr>
          <w:rFonts w:ascii="Times New Roman" w:hAnsi="Times New Roman"/>
          <w:szCs w:val="20"/>
        </w:rPr>
        <w:t>What sets this method apart is the integration of XOR and XNOR with parallel processing, advancing beyond traditional Fibonacci-based encryption that typically uses linear transformations on text characters. By focusing on parallel processing, this approach achieves scalable, high-speed data encryption that supports larger datasets. Additionally, working directly with binary data removes limitations related to character encoding, maintaining data fidelity for complex file formats.</w:t>
      </w:r>
    </w:p>
    <w:p w14:paraId="559129F7" w14:textId="77777777" w:rsidR="007617B7" w:rsidRPr="00A10E0D" w:rsidRDefault="007617B7" w:rsidP="007617B7">
      <w:pPr>
        <w:pStyle w:val="MDPI31text"/>
        <w:rPr>
          <w:rFonts w:ascii="Times New Roman" w:hAnsi="Times New Roman"/>
          <w:szCs w:val="20"/>
        </w:rPr>
      </w:pPr>
    </w:p>
    <w:p w14:paraId="785AC70E" w14:textId="3D03D41A" w:rsidR="00745BB6" w:rsidRDefault="007617B7" w:rsidP="009E7ADB">
      <w:pPr>
        <w:pStyle w:val="MDPI31text"/>
        <w:ind w:left="0"/>
        <w:rPr>
          <w:rFonts w:ascii="Times New Roman" w:hAnsi="Times New Roman"/>
          <w:sz w:val="24"/>
          <w:szCs w:val="24"/>
        </w:rPr>
      </w:pPr>
      <w:r w:rsidRPr="00A10E0D">
        <w:rPr>
          <w:rFonts w:ascii="Times New Roman" w:hAnsi="Times New Roman"/>
          <w:szCs w:val="20"/>
        </w:rPr>
        <w:lastRenderedPageBreak/>
        <w:t>This research advances Fibonacci series encryption by incorporating XOR/XNOR techniques and optimizing efficiency through parallel processing, delivering a practical and resilient solution suited for real-world encryption demands.</w:t>
      </w:r>
    </w:p>
    <w:p w14:paraId="4416D33B" w14:textId="77777777" w:rsidR="003066D0" w:rsidRPr="00B41040" w:rsidRDefault="003066D0" w:rsidP="008D4AD3">
      <w:pPr>
        <w:pStyle w:val="MDPI31text"/>
        <w:ind w:left="0" w:firstLine="426"/>
        <w:rPr>
          <w:rFonts w:ascii="Times New Roman" w:hAnsi="Times New Roman"/>
          <w:sz w:val="24"/>
          <w:szCs w:val="24"/>
        </w:rPr>
      </w:pPr>
    </w:p>
    <w:p w14:paraId="4416F889" w14:textId="77119587" w:rsidR="00E726EF" w:rsidRPr="00E726EF" w:rsidRDefault="008D4AD3" w:rsidP="00E726EF">
      <w:pPr>
        <w:pStyle w:val="Header2"/>
        <w:rPr>
          <w:lang w:val="en-GB"/>
        </w:rPr>
      </w:pPr>
      <w:r w:rsidRPr="00B41040">
        <w:t>Research Gap Analysis</w:t>
      </w:r>
    </w:p>
    <w:p w14:paraId="25C717CC" w14:textId="77777777" w:rsidR="001A75B0" w:rsidRPr="001A75B0" w:rsidRDefault="001A75B0" w:rsidP="001A75B0">
      <w:pPr>
        <w:pStyle w:val="Els-body-text"/>
      </w:pPr>
      <w:r w:rsidRPr="001A75B0">
        <w:t>Fibonacci-based encryption has gained attention for its simplicity and mathematical appeal, yet traditional methods face limitations that hinder their effectiveness in practical applications. Typically, these approaches apply the Fibonacci sequence sequentially on individual text characters, which can be computationally demanding and poorly suited to binary data and complex file types. Furthermore, the absence of parallel processing in current methods restricts scalability, reducing performance when large datasets are involved.</w:t>
      </w:r>
    </w:p>
    <w:p w14:paraId="61E8C500" w14:textId="77777777" w:rsidR="001A75B0" w:rsidRPr="001A75B0" w:rsidRDefault="001A75B0" w:rsidP="001A75B0">
      <w:pPr>
        <w:pStyle w:val="Els-body-text"/>
      </w:pPr>
      <w:r w:rsidRPr="001A75B0">
        <w:t>Studies such as "Data Protection Using Fibonacci Series Encryption and Text-to-Image Steganography" and "An Efficient and Secure Method of Plaintext-Based Image Encryption Using Fibonacci and Tribonacci Transformations" highlight the security benefits of Fibonacci transformations. However, the sequential nature of these methods and their focus on character-based processing limit their efficiency and suitability for larger, more complex data formats.</w:t>
      </w:r>
    </w:p>
    <w:p w14:paraId="39DA6D50" w14:textId="77777777" w:rsidR="001A75B0" w:rsidRPr="001A75B0" w:rsidRDefault="001A75B0" w:rsidP="001A75B0">
      <w:pPr>
        <w:pStyle w:val="Els-body-text"/>
      </w:pPr>
      <w:r w:rsidRPr="001A75B0">
        <w:t>Our research addresses these issues by introducing a Fibonacci-based encryption technique that integrates XOR and XNOR operations within a parallel processing structure. This approach facilitates high-speed encryption at the binary level, moving beyond character-based constraints and significantly boosting both computational efficiency and security. By applying the Fibonacci sequence cyclically across multiple processing threads, this method achieves a scalable and effective solution tailored to the demands of modern data security.</w:t>
      </w:r>
    </w:p>
    <w:p w14:paraId="2D83296E" w14:textId="77777777" w:rsidR="008D4AD3" w:rsidRPr="00B41040" w:rsidRDefault="008D4AD3" w:rsidP="008D4AD3">
      <w:pPr>
        <w:pStyle w:val="Els-body-text"/>
        <w:ind w:firstLine="0"/>
      </w:pPr>
    </w:p>
    <w:p w14:paraId="1BD91F9B" w14:textId="77777777" w:rsidR="008D4AD3" w:rsidRPr="00B41040" w:rsidRDefault="008D4AD3" w:rsidP="008D4AD3">
      <w:pPr>
        <w:pStyle w:val="Els-body-text"/>
        <w:ind w:firstLine="0"/>
      </w:pPr>
    </w:p>
    <w:p w14:paraId="44D97748" w14:textId="0174EB80" w:rsidR="00BC53DD" w:rsidRPr="00380705" w:rsidRDefault="008D4AD3" w:rsidP="00380705">
      <w:pPr>
        <w:pStyle w:val="Header1"/>
      </w:pPr>
      <w:r w:rsidRPr="00B41040">
        <w:rPr>
          <w:lang w:val="en-GB"/>
        </w:rPr>
        <w:t>Materials and Methods</w:t>
      </w:r>
    </w:p>
    <w:p w14:paraId="27CB9E9D" w14:textId="636F8D18" w:rsidR="008D4AD3" w:rsidRPr="00B41040" w:rsidRDefault="008D4AD3" w:rsidP="008D4AD3">
      <w:pPr>
        <w:pStyle w:val="Header2"/>
      </w:pPr>
      <w:r w:rsidRPr="00B41040">
        <w:t xml:space="preserve">The proposed </w:t>
      </w:r>
      <w:r w:rsidR="00380705">
        <w:t>Solution</w:t>
      </w:r>
    </w:p>
    <w:p w14:paraId="6D51C20C" w14:textId="049790B7" w:rsidR="008D4AD3" w:rsidRDefault="008D4AD3" w:rsidP="009B1DEC"/>
    <w:p w14:paraId="4C512469" w14:textId="77777777" w:rsidR="009B1DEC" w:rsidRDefault="009B1DEC" w:rsidP="00C773C1">
      <w:pPr>
        <w:ind w:firstLine="607"/>
      </w:pPr>
      <w:r w:rsidRPr="009B1DEC">
        <w:t xml:space="preserve">This research introduces a robust encryption method for .docx files that combines the Fibonacci sequence with XOR and XNOR operations in a parallel processing framework to enhance both efficiency and security. Designed to address the limitations of conventional Fibonacci-based encryption, this approach applies encryption at the binary level, using a cyclic Fibonacci key across </w:t>
      </w:r>
      <w:r w:rsidRPr="009B1DEC">
        <w:t>multiple data segments and leveraging multi-threaded processing for scalability. The objective is to boost computational speed and security, especially for larger and more intricate file types.</w:t>
      </w:r>
    </w:p>
    <w:p w14:paraId="6CC01B5C" w14:textId="77777777" w:rsidR="0022391B" w:rsidRPr="009B1DEC" w:rsidRDefault="0022391B" w:rsidP="009B1DEC"/>
    <w:p w14:paraId="36CEF14E" w14:textId="77777777" w:rsidR="00872AC8" w:rsidRDefault="009B1DEC" w:rsidP="009B1DEC">
      <w:r w:rsidRPr="009B1DEC">
        <w:rPr>
          <w:b/>
          <w:bCs/>
        </w:rPr>
        <w:t>Dynamic Fibonacci Key for Binary Encryption</w:t>
      </w:r>
    </w:p>
    <w:p w14:paraId="5FEEB1C6" w14:textId="35DB3D64" w:rsidR="009B1DEC" w:rsidRPr="009B1DEC" w:rsidRDefault="009B1DEC" w:rsidP="00872AC8">
      <w:pPr>
        <w:ind w:firstLine="720"/>
        <w:rPr>
          <w:b/>
          <w:bCs/>
        </w:rPr>
      </w:pPr>
      <w:r w:rsidRPr="009B1DEC">
        <w:t>In this method, the Fibonacci sequence functions as a dynamic key, cyclically applied across binary data. Unlike character-based encryption, this approach enables encryption at the byte level, making it compatible with diverse file formats. By cyclically applying the Fibonacci sequence through modulo operations, consistent encryption is maintained across files of any size, with each byte aligned to the sequence.</w:t>
      </w:r>
    </w:p>
    <w:p w14:paraId="3CA07858" w14:textId="77777777" w:rsidR="007F7398" w:rsidRDefault="009B1DEC" w:rsidP="009B1DEC">
      <w:r w:rsidRPr="009B1DEC">
        <w:rPr>
          <w:b/>
          <w:bCs/>
        </w:rPr>
        <w:t>Two-Layer Binary XOR and XNOR Transformations</w:t>
      </w:r>
    </w:p>
    <w:p w14:paraId="6326ECC4" w14:textId="7AFFA66C" w:rsidR="009B1DEC" w:rsidRPr="009B1DEC" w:rsidRDefault="009B1DEC" w:rsidP="007F7398">
      <w:pPr>
        <w:ind w:firstLine="720"/>
      </w:pPr>
      <w:r w:rsidRPr="009B1DEC">
        <w:t>This technique implements a two-layer encryption system using XOR and XNOR transformations for enhanced security. The XOR operation provides a reversible encryption layer, while the XNOR transformation inverts bit values, adding complexity and making unauthorized decryption more challenging. Operating at the binary level, this layered encryption directly processes each byte, preserving the integrity of complex file structures.</w:t>
      </w:r>
    </w:p>
    <w:p w14:paraId="7C931279" w14:textId="77777777" w:rsidR="004F466A" w:rsidRDefault="009B1DEC" w:rsidP="009B1DEC">
      <w:r w:rsidRPr="009B1DEC">
        <w:rPr>
          <w:b/>
          <w:bCs/>
        </w:rPr>
        <w:t>Parallel Processing for High Efficiency</w:t>
      </w:r>
    </w:p>
    <w:p w14:paraId="6756145C" w14:textId="6E02CD83" w:rsidR="009B1DEC" w:rsidRPr="009B1DEC" w:rsidRDefault="009B1DEC" w:rsidP="004F466A">
      <w:pPr>
        <w:ind w:firstLine="720"/>
      </w:pPr>
      <w:r w:rsidRPr="009B1DEC">
        <w:t>To manage large data volumes effectively, the encryption divides the file into segments, which are then encrypted in parallel using multi-threading. By distributing processing across multiple threads, the method reduces computational time, enabling real-time encryption that is ideal for high-security environments. This parallelization improves speed significantly over traditional sequential methods without compromising security.</w:t>
      </w:r>
    </w:p>
    <w:p w14:paraId="5D3872ED" w14:textId="77777777" w:rsidR="004F466A" w:rsidRDefault="009B1DEC" w:rsidP="009B1DEC">
      <w:pPr>
        <w:rPr>
          <w:b/>
          <w:bCs/>
        </w:rPr>
      </w:pPr>
      <w:r w:rsidRPr="009B1DEC">
        <w:rPr>
          <w:b/>
          <w:bCs/>
        </w:rPr>
        <w:t>Structured Decryption Process</w:t>
      </w:r>
    </w:p>
    <w:p w14:paraId="5EC67497" w14:textId="77777777" w:rsidR="00713116" w:rsidRDefault="00713116" w:rsidP="009B1DEC">
      <w:pPr>
        <w:rPr>
          <w:b/>
          <w:bCs/>
        </w:rPr>
      </w:pPr>
    </w:p>
    <w:p w14:paraId="342049E6" w14:textId="77777777" w:rsidR="00713116" w:rsidRDefault="00713116" w:rsidP="009B1DEC">
      <w:pPr>
        <w:rPr>
          <w:b/>
          <w:bCs/>
        </w:rPr>
      </w:pPr>
    </w:p>
    <w:tbl>
      <w:tblPr>
        <w:tblStyle w:val="TableGrid"/>
        <w:tblW w:w="0" w:type="auto"/>
        <w:tblLook w:val="04A0" w:firstRow="1" w:lastRow="0" w:firstColumn="1" w:lastColumn="0" w:noHBand="0" w:noVBand="1"/>
      </w:tblPr>
      <w:tblGrid>
        <w:gridCol w:w="695"/>
        <w:gridCol w:w="807"/>
        <w:gridCol w:w="786"/>
        <w:gridCol w:w="596"/>
        <w:gridCol w:w="596"/>
        <w:gridCol w:w="830"/>
      </w:tblGrid>
      <w:tr w:rsidR="00713116" w14:paraId="7CA7EC0F" w14:textId="77777777" w:rsidTr="000D23FC">
        <w:tc>
          <w:tcPr>
            <w:tcW w:w="718" w:type="dxa"/>
            <w:vAlign w:val="center"/>
          </w:tcPr>
          <w:p w14:paraId="7B5942D9" w14:textId="43A66000" w:rsidR="00713116" w:rsidRDefault="00713116" w:rsidP="00713116">
            <w:r>
              <w:rPr>
                <w:rFonts w:ascii="Calibri" w:hAnsi="Calibri" w:cs="Calibri"/>
                <w:b/>
                <w:bCs/>
                <w:sz w:val="22"/>
                <w:szCs w:val="22"/>
              </w:rPr>
              <w:t>Original Byte (ASCII)</w:t>
            </w:r>
          </w:p>
        </w:tc>
        <w:tc>
          <w:tcPr>
            <w:tcW w:w="718" w:type="dxa"/>
            <w:vAlign w:val="center"/>
          </w:tcPr>
          <w:p w14:paraId="2A66888D" w14:textId="60BDB4F8" w:rsidR="00713116" w:rsidRDefault="00713116" w:rsidP="00713116">
            <w:r>
              <w:rPr>
                <w:rFonts w:ascii="Calibri" w:hAnsi="Calibri" w:cs="Calibri"/>
                <w:b/>
                <w:bCs/>
                <w:sz w:val="22"/>
                <w:szCs w:val="22"/>
              </w:rPr>
              <w:t>Character</w:t>
            </w:r>
          </w:p>
        </w:tc>
        <w:tc>
          <w:tcPr>
            <w:tcW w:w="718" w:type="dxa"/>
            <w:vAlign w:val="center"/>
          </w:tcPr>
          <w:p w14:paraId="3A915DAB" w14:textId="68D4672E" w:rsidR="00713116" w:rsidRDefault="00713116" w:rsidP="00713116">
            <w:r>
              <w:rPr>
                <w:rFonts w:ascii="Calibri" w:hAnsi="Calibri" w:cs="Calibri"/>
                <w:b/>
                <w:bCs/>
                <w:sz w:val="22"/>
                <w:szCs w:val="22"/>
              </w:rPr>
              <w:t>Fibonacci Key</w:t>
            </w:r>
          </w:p>
        </w:tc>
        <w:tc>
          <w:tcPr>
            <w:tcW w:w="718" w:type="dxa"/>
            <w:vAlign w:val="center"/>
          </w:tcPr>
          <w:p w14:paraId="75C337CB" w14:textId="37874ECA" w:rsidR="00713116" w:rsidRDefault="00713116" w:rsidP="00713116">
            <w:r>
              <w:rPr>
                <w:rFonts w:ascii="Calibri" w:hAnsi="Calibri" w:cs="Calibri"/>
                <w:b/>
                <w:bCs/>
                <w:sz w:val="22"/>
                <w:szCs w:val="22"/>
              </w:rPr>
              <w:t>XOR Result</w:t>
            </w:r>
          </w:p>
        </w:tc>
        <w:tc>
          <w:tcPr>
            <w:tcW w:w="719" w:type="dxa"/>
            <w:vAlign w:val="center"/>
          </w:tcPr>
          <w:p w14:paraId="5D405C4F" w14:textId="5CE6779E" w:rsidR="00713116" w:rsidRDefault="00713116" w:rsidP="00713116">
            <w:r>
              <w:rPr>
                <w:rFonts w:ascii="Calibri" w:hAnsi="Calibri" w:cs="Calibri"/>
                <w:b/>
                <w:bCs/>
                <w:sz w:val="22"/>
                <w:szCs w:val="22"/>
              </w:rPr>
              <w:t>XNOR Result</w:t>
            </w:r>
          </w:p>
        </w:tc>
        <w:tc>
          <w:tcPr>
            <w:tcW w:w="719" w:type="dxa"/>
            <w:vAlign w:val="center"/>
          </w:tcPr>
          <w:p w14:paraId="09221C64" w14:textId="1087D93E" w:rsidR="00713116" w:rsidRDefault="00713116" w:rsidP="00713116">
            <w:r>
              <w:rPr>
                <w:rFonts w:ascii="Calibri" w:hAnsi="Calibri" w:cs="Calibri"/>
                <w:b/>
                <w:bCs/>
                <w:sz w:val="22"/>
                <w:szCs w:val="22"/>
              </w:rPr>
              <w:t>Encrypted Byte (ASCII)</w:t>
            </w:r>
          </w:p>
        </w:tc>
      </w:tr>
      <w:tr w:rsidR="00713116" w14:paraId="2E399E87" w14:textId="77777777" w:rsidTr="000D23FC">
        <w:tc>
          <w:tcPr>
            <w:tcW w:w="718" w:type="dxa"/>
            <w:vAlign w:val="center"/>
          </w:tcPr>
          <w:p w14:paraId="51180371" w14:textId="46A5E821" w:rsidR="00713116" w:rsidRDefault="00713116" w:rsidP="00713116">
            <w:r>
              <w:rPr>
                <w:rFonts w:ascii="Calibri" w:hAnsi="Calibri" w:cs="Calibri"/>
                <w:sz w:val="22"/>
                <w:szCs w:val="22"/>
              </w:rPr>
              <w:t>65</w:t>
            </w:r>
          </w:p>
        </w:tc>
        <w:tc>
          <w:tcPr>
            <w:tcW w:w="718" w:type="dxa"/>
            <w:vAlign w:val="center"/>
          </w:tcPr>
          <w:p w14:paraId="2148F9F8" w14:textId="65C71433" w:rsidR="00713116" w:rsidRDefault="00713116" w:rsidP="00713116">
            <w:r>
              <w:rPr>
                <w:rFonts w:ascii="Calibri" w:hAnsi="Calibri" w:cs="Calibri"/>
                <w:sz w:val="22"/>
                <w:szCs w:val="22"/>
              </w:rPr>
              <w:t>A</w:t>
            </w:r>
          </w:p>
        </w:tc>
        <w:tc>
          <w:tcPr>
            <w:tcW w:w="718" w:type="dxa"/>
            <w:vAlign w:val="center"/>
          </w:tcPr>
          <w:p w14:paraId="07AA5280" w14:textId="215EDD0B" w:rsidR="00713116" w:rsidRDefault="00713116" w:rsidP="00713116">
            <w:r>
              <w:rPr>
                <w:rFonts w:ascii="Calibri" w:hAnsi="Calibri" w:cs="Calibri"/>
                <w:sz w:val="22"/>
                <w:szCs w:val="22"/>
              </w:rPr>
              <w:t>0</w:t>
            </w:r>
          </w:p>
        </w:tc>
        <w:tc>
          <w:tcPr>
            <w:tcW w:w="718" w:type="dxa"/>
            <w:vAlign w:val="center"/>
          </w:tcPr>
          <w:p w14:paraId="2C2B9CD7" w14:textId="4F52B3C8" w:rsidR="00713116" w:rsidRDefault="00713116" w:rsidP="00713116">
            <w:r>
              <w:rPr>
                <w:rFonts w:ascii="Calibri" w:hAnsi="Calibri" w:cs="Calibri"/>
                <w:sz w:val="22"/>
                <w:szCs w:val="22"/>
              </w:rPr>
              <w:t>65</w:t>
            </w:r>
          </w:p>
        </w:tc>
        <w:tc>
          <w:tcPr>
            <w:tcW w:w="719" w:type="dxa"/>
            <w:vAlign w:val="center"/>
          </w:tcPr>
          <w:p w14:paraId="202CC19E" w14:textId="32C7CFC1" w:rsidR="00713116" w:rsidRDefault="00713116" w:rsidP="00713116">
            <w:r>
              <w:rPr>
                <w:rFonts w:ascii="Calibri" w:hAnsi="Calibri" w:cs="Calibri"/>
                <w:sz w:val="22"/>
                <w:szCs w:val="22"/>
              </w:rPr>
              <w:t>190</w:t>
            </w:r>
          </w:p>
        </w:tc>
        <w:tc>
          <w:tcPr>
            <w:tcW w:w="719" w:type="dxa"/>
            <w:vAlign w:val="center"/>
          </w:tcPr>
          <w:p w14:paraId="700C983F" w14:textId="3679FF9F" w:rsidR="00713116" w:rsidRDefault="00713116" w:rsidP="00713116">
            <w:r>
              <w:rPr>
                <w:rFonts w:ascii="Calibri" w:hAnsi="Calibri" w:cs="Calibri"/>
                <w:sz w:val="22"/>
                <w:szCs w:val="22"/>
              </w:rPr>
              <w:t>190</w:t>
            </w:r>
          </w:p>
        </w:tc>
      </w:tr>
      <w:tr w:rsidR="00713116" w14:paraId="5622162E" w14:textId="77777777" w:rsidTr="000D23FC">
        <w:tc>
          <w:tcPr>
            <w:tcW w:w="718" w:type="dxa"/>
            <w:vAlign w:val="center"/>
          </w:tcPr>
          <w:p w14:paraId="73835B69" w14:textId="01504ECE" w:rsidR="00713116" w:rsidRDefault="00713116" w:rsidP="00713116">
            <w:r>
              <w:rPr>
                <w:rFonts w:ascii="Calibri" w:hAnsi="Calibri" w:cs="Calibri"/>
                <w:sz w:val="22"/>
                <w:szCs w:val="22"/>
              </w:rPr>
              <w:t>116</w:t>
            </w:r>
          </w:p>
        </w:tc>
        <w:tc>
          <w:tcPr>
            <w:tcW w:w="718" w:type="dxa"/>
            <w:vAlign w:val="center"/>
          </w:tcPr>
          <w:p w14:paraId="1156B818" w14:textId="00EBF8BA" w:rsidR="00713116" w:rsidRDefault="00713116" w:rsidP="00713116">
            <w:r>
              <w:rPr>
                <w:rFonts w:ascii="Calibri" w:hAnsi="Calibri" w:cs="Calibri"/>
                <w:sz w:val="22"/>
                <w:szCs w:val="22"/>
              </w:rPr>
              <w:t>t</w:t>
            </w:r>
          </w:p>
        </w:tc>
        <w:tc>
          <w:tcPr>
            <w:tcW w:w="718" w:type="dxa"/>
            <w:vAlign w:val="center"/>
          </w:tcPr>
          <w:p w14:paraId="46E12864" w14:textId="77B19A69" w:rsidR="00713116" w:rsidRDefault="00713116" w:rsidP="00713116">
            <w:r>
              <w:rPr>
                <w:rFonts w:ascii="Calibri" w:hAnsi="Calibri" w:cs="Calibri"/>
                <w:sz w:val="22"/>
                <w:szCs w:val="22"/>
              </w:rPr>
              <w:t>1</w:t>
            </w:r>
          </w:p>
        </w:tc>
        <w:tc>
          <w:tcPr>
            <w:tcW w:w="718" w:type="dxa"/>
            <w:vAlign w:val="center"/>
          </w:tcPr>
          <w:p w14:paraId="46D75C98" w14:textId="737DA53D" w:rsidR="00713116" w:rsidRDefault="00713116" w:rsidP="00713116">
            <w:r>
              <w:rPr>
                <w:rFonts w:ascii="Calibri" w:hAnsi="Calibri" w:cs="Calibri"/>
                <w:sz w:val="22"/>
                <w:szCs w:val="22"/>
              </w:rPr>
              <w:t>117</w:t>
            </w:r>
          </w:p>
        </w:tc>
        <w:tc>
          <w:tcPr>
            <w:tcW w:w="719" w:type="dxa"/>
            <w:vAlign w:val="center"/>
          </w:tcPr>
          <w:p w14:paraId="4F080C02" w14:textId="363906D4" w:rsidR="00713116" w:rsidRDefault="00713116" w:rsidP="00713116">
            <w:r>
              <w:rPr>
                <w:rFonts w:ascii="Calibri" w:hAnsi="Calibri" w:cs="Calibri"/>
                <w:sz w:val="22"/>
                <w:szCs w:val="22"/>
              </w:rPr>
              <w:t>138</w:t>
            </w:r>
          </w:p>
        </w:tc>
        <w:tc>
          <w:tcPr>
            <w:tcW w:w="719" w:type="dxa"/>
            <w:vAlign w:val="center"/>
          </w:tcPr>
          <w:p w14:paraId="02C18BF0" w14:textId="44C7BB9F" w:rsidR="00713116" w:rsidRDefault="00713116" w:rsidP="00713116">
            <w:r>
              <w:rPr>
                <w:rFonts w:ascii="Calibri" w:hAnsi="Calibri" w:cs="Calibri"/>
                <w:sz w:val="22"/>
                <w:szCs w:val="22"/>
              </w:rPr>
              <w:t>138</w:t>
            </w:r>
          </w:p>
        </w:tc>
      </w:tr>
      <w:tr w:rsidR="00713116" w14:paraId="1B4FAAA0" w14:textId="77777777" w:rsidTr="000D23FC">
        <w:tc>
          <w:tcPr>
            <w:tcW w:w="718" w:type="dxa"/>
            <w:vAlign w:val="center"/>
          </w:tcPr>
          <w:p w14:paraId="74B9D20E" w14:textId="3D759CFA" w:rsidR="00713116" w:rsidRDefault="00713116" w:rsidP="00713116">
            <w:r>
              <w:rPr>
                <w:rFonts w:ascii="Calibri" w:hAnsi="Calibri" w:cs="Calibri"/>
                <w:sz w:val="22"/>
                <w:szCs w:val="22"/>
              </w:rPr>
              <w:t>116</w:t>
            </w:r>
          </w:p>
        </w:tc>
        <w:tc>
          <w:tcPr>
            <w:tcW w:w="718" w:type="dxa"/>
            <w:vAlign w:val="center"/>
          </w:tcPr>
          <w:p w14:paraId="17BC50C9" w14:textId="6413F0F8" w:rsidR="00713116" w:rsidRDefault="00713116" w:rsidP="00713116">
            <w:r>
              <w:rPr>
                <w:rFonts w:ascii="Calibri" w:hAnsi="Calibri" w:cs="Calibri"/>
                <w:sz w:val="22"/>
                <w:szCs w:val="22"/>
              </w:rPr>
              <w:t>t</w:t>
            </w:r>
          </w:p>
        </w:tc>
        <w:tc>
          <w:tcPr>
            <w:tcW w:w="718" w:type="dxa"/>
            <w:vAlign w:val="center"/>
          </w:tcPr>
          <w:p w14:paraId="2E73DF80" w14:textId="6C10453D" w:rsidR="00713116" w:rsidRDefault="00713116" w:rsidP="00713116">
            <w:r>
              <w:rPr>
                <w:rFonts w:ascii="Calibri" w:hAnsi="Calibri" w:cs="Calibri"/>
                <w:sz w:val="22"/>
                <w:szCs w:val="22"/>
              </w:rPr>
              <w:t>1</w:t>
            </w:r>
          </w:p>
        </w:tc>
        <w:tc>
          <w:tcPr>
            <w:tcW w:w="718" w:type="dxa"/>
            <w:vAlign w:val="center"/>
          </w:tcPr>
          <w:p w14:paraId="2E51F8FC" w14:textId="473D2B9F" w:rsidR="00713116" w:rsidRDefault="00713116" w:rsidP="00713116">
            <w:r>
              <w:rPr>
                <w:rFonts w:ascii="Calibri" w:hAnsi="Calibri" w:cs="Calibri"/>
                <w:sz w:val="22"/>
                <w:szCs w:val="22"/>
              </w:rPr>
              <w:t>117</w:t>
            </w:r>
          </w:p>
        </w:tc>
        <w:tc>
          <w:tcPr>
            <w:tcW w:w="719" w:type="dxa"/>
            <w:vAlign w:val="center"/>
          </w:tcPr>
          <w:p w14:paraId="19C999F7" w14:textId="10BF5359" w:rsidR="00713116" w:rsidRDefault="00713116" w:rsidP="00713116">
            <w:r>
              <w:rPr>
                <w:rFonts w:ascii="Calibri" w:hAnsi="Calibri" w:cs="Calibri"/>
                <w:sz w:val="22"/>
                <w:szCs w:val="22"/>
              </w:rPr>
              <w:t>138</w:t>
            </w:r>
          </w:p>
        </w:tc>
        <w:tc>
          <w:tcPr>
            <w:tcW w:w="719" w:type="dxa"/>
            <w:vAlign w:val="center"/>
          </w:tcPr>
          <w:p w14:paraId="662457F8" w14:textId="16ED35FB" w:rsidR="00713116" w:rsidRDefault="00713116" w:rsidP="00713116">
            <w:r>
              <w:rPr>
                <w:rFonts w:ascii="Calibri" w:hAnsi="Calibri" w:cs="Calibri"/>
                <w:sz w:val="22"/>
                <w:szCs w:val="22"/>
              </w:rPr>
              <w:t>138</w:t>
            </w:r>
          </w:p>
        </w:tc>
      </w:tr>
      <w:tr w:rsidR="00713116" w14:paraId="64025472" w14:textId="77777777" w:rsidTr="000D23FC">
        <w:tc>
          <w:tcPr>
            <w:tcW w:w="718" w:type="dxa"/>
            <w:vAlign w:val="center"/>
          </w:tcPr>
          <w:p w14:paraId="5A517452" w14:textId="253C9DF3" w:rsidR="00713116" w:rsidRDefault="00713116" w:rsidP="00713116">
            <w:r>
              <w:rPr>
                <w:rFonts w:ascii="Calibri" w:hAnsi="Calibri" w:cs="Calibri"/>
                <w:sz w:val="22"/>
                <w:szCs w:val="22"/>
              </w:rPr>
              <w:t>105</w:t>
            </w:r>
          </w:p>
        </w:tc>
        <w:tc>
          <w:tcPr>
            <w:tcW w:w="718" w:type="dxa"/>
            <w:vAlign w:val="center"/>
          </w:tcPr>
          <w:p w14:paraId="01E85079" w14:textId="21843CDC" w:rsidR="00713116" w:rsidRDefault="00713116" w:rsidP="00713116">
            <w:r>
              <w:rPr>
                <w:rFonts w:ascii="Calibri" w:hAnsi="Calibri" w:cs="Calibri"/>
                <w:sz w:val="22"/>
                <w:szCs w:val="22"/>
              </w:rPr>
              <w:t>i</w:t>
            </w:r>
          </w:p>
        </w:tc>
        <w:tc>
          <w:tcPr>
            <w:tcW w:w="718" w:type="dxa"/>
            <w:vAlign w:val="center"/>
          </w:tcPr>
          <w:p w14:paraId="4863EDE6" w14:textId="691F85A2" w:rsidR="00713116" w:rsidRDefault="00713116" w:rsidP="00713116">
            <w:r>
              <w:rPr>
                <w:rFonts w:ascii="Calibri" w:hAnsi="Calibri" w:cs="Calibri"/>
                <w:sz w:val="22"/>
                <w:szCs w:val="22"/>
              </w:rPr>
              <w:t>2</w:t>
            </w:r>
          </w:p>
        </w:tc>
        <w:tc>
          <w:tcPr>
            <w:tcW w:w="718" w:type="dxa"/>
            <w:vAlign w:val="center"/>
          </w:tcPr>
          <w:p w14:paraId="3CAA7663" w14:textId="79567D27" w:rsidR="00713116" w:rsidRDefault="00713116" w:rsidP="00713116">
            <w:r>
              <w:rPr>
                <w:rFonts w:ascii="Calibri" w:hAnsi="Calibri" w:cs="Calibri"/>
                <w:sz w:val="22"/>
                <w:szCs w:val="22"/>
              </w:rPr>
              <w:t>107</w:t>
            </w:r>
          </w:p>
        </w:tc>
        <w:tc>
          <w:tcPr>
            <w:tcW w:w="719" w:type="dxa"/>
            <w:vAlign w:val="center"/>
          </w:tcPr>
          <w:p w14:paraId="728C78AC" w14:textId="060C3131" w:rsidR="00713116" w:rsidRDefault="00713116" w:rsidP="00713116">
            <w:r>
              <w:rPr>
                <w:rFonts w:ascii="Calibri" w:hAnsi="Calibri" w:cs="Calibri"/>
                <w:sz w:val="22"/>
                <w:szCs w:val="22"/>
              </w:rPr>
              <w:t>148</w:t>
            </w:r>
          </w:p>
        </w:tc>
        <w:tc>
          <w:tcPr>
            <w:tcW w:w="719" w:type="dxa"/>
            <w:vAlign w:val="center"/>
          </w:tcPr>
          <w:p w14:paraId="11FE4DFB" w14:textId="1CC7C732" w:rsidR="00713116" w:rsidRDefault="00713116" w:rsidP="00713116">
            <w:r>
              <w:rPr>
                <w:rFonts w:ascii="Calibri" w:hAnsi="Calibri" w:cs="Calibri"/>
                <w:sz w:val="22"/>
                <w:szCs w:val="22"/>
              </w:rPr>
              <w:t>148</w:t>
            </w:r>
          </w:p>
        </w:tc>
      </w:tr>
      <w:tr w:rsidR="00713116" w14:paraId="612CA432" w14:textId="77777777" w:rsidTr="000D23FC">
        <w:tc>
          <w:tcPr>
            <w:tcW w:w="718" w:type="dxa"/>
            <w:vAlign w:val="center"/>
          </w:tcPr>
          <w:p w14:paraId="486E9771" w14:textId="37318AF4" w:rsidR="00713116" w:rsidRDefault="00713116" w:rsidP="00713116">
            <w:r>
              <w:rPr>
                <w:rFonts w:ascii="Calibri" w:hAnsi="Calibri" w:cs="Calibri"/>
                <w:sz w:val="22"/>
                <w:szCs w:val="22"/>
              </w:rPr>
              <w:t>116</w:t>
            </w:r>
          </w:p>
        </w:tc>
        <w:tc>
          <w:tcPr>
            <w:tcW w:w="718" w:type="dxa"/>
            <w:vAlign w:val="center"/>
          </w:tcPr>
          <w:p w14:paraId="55B4B7D2" w14:textId="02AC788E" w:rsidR="00713116" w:rsidRDefault="00713116" w:rsidP="00713116">
            <w:r>
              <w:rPr>
                <w:rFonts w:ascii="Calibri" w:hAnsi="Calibri" w:cs="Calibri"/>
                <w:sz w:val="22"/>
                <w:szCs w:val="22"/>
              </w:rPr>
              <w:t>t</w:t>
            </w:r>
          </w:p>
        </w:tc>
        <w:tc>
          <w:tcPr>
            <w:tcW w:w="718" w:type="dxa"/>
            <w:vAlign w:val="center"/>
          </w:tcPr>
          <w:p w14:paraId="10FCD11A" w14:textId="2D997EC2" w:rsidR="00713116" w:rsidRDefault="00713116" w:rsidP="00713116">
            <w:r>
              <w:rPr>
                <w:rFonts w:ascii="Calibri" w:hAnsi="Calibri" w:cs="Calibri"/>
                <w:sz w:val="22"/>
                <w:szCs w:val="22"/>
              </w:rPr>
              <w:t>3</w:t>
            </w:r>
          </w:p>
        </w:tc>
        <w:tc>
          <w:tcPr>
            <w:tcW w:w="718" w:type="dxa"/>
            <w:vAlign w:val="center"/>
          </w:tcPr>
          <w:p w14:paraId="4DEE95CE" w14:textId="74A0A188" w:rsidR="00713116" w:rsidRDefault="00713116" w:rsidP="00713116">
            <w:r>
              <w:rPr>
                <w:rFonts w:ascii="Calibri" w:hAnsi="Calibri" w:cs="Calibri"/>
                <w:sz w:val="22"/>
                <w:szCs w:val="22"/>
              </w:rPr>
              <w:t>119</w:t>
            </w:r>
          </w:p>
        </w:tc>
        <w:tc>
          <w:tcPr>
            <w:tcW w:w="719" w:type="dxa"/>
            <w:vAlign w:val="center"/>
          </w:tcPr>
          <w:p w14:paraId="54F5E4FD" w14:textId="5161D312" w:rsidR="00713116" w:rsidRDefault="00713116" w:rsidP="00713116">
            <w:r>
              <w:rPr>
                <w:rFonts w:ascii="Calibri" w:hAnsi="Calibri" w:cs="Calibri"/>
                <w:sz w:val="22"/>
                <w:szCs w:val="22"/>
              </w:rPr>
              <w:t>136</w:t>
            </w:r>
          </w:p>
        </w:tc>
        <w:tc>
          <w:tcPr>
            <w:tcW w:w="719" w:type="dxa"/>
            <w:vAlign w:val="center"/>
          </w:tcPr>
          <w:p w14:paraId="785E9FFD" w14:textId="30EB2C56" w:rsidR="00713116" w:rsidRDefault="00713116" w:rsidP="00713116">
            <w:r>
              <w:rPr>
                <w:rFonts w:ascii="Calibri" w:hAnsi="Calibri" w:cs="Calibri"/>
                <w:sz w:val="22"/>
                <w:szCs w:val="22"/>
              </w:rPr>
              <w:t>136</w:t>
            </w:r>
          </w:p>
        </w:tc>
      </w:tr>
      <w:tr w:rsidR="00713116" w14:paraId="6B3CF1EF" w14:textId="77777777" w:rsidTr="000D23FC">
        <w:tc>
          <w:tcPr>
            <w:tcW w:w="718" w:type="dxa"/>
            <w:vAlign w:val="center"/>
          </w:tcPr>
          <w:p w14:paraId="08A3F29A" w14:textId="4910AE11" w:rsidR="00713116" w:rsidRDefault="00713116" w:rsidP="00713116">
            <w:r>
              <w:rPr>
                <w:rFonts w:ascii="Calibri" w:hAnsi="Calibri" w:cs="Calibri"/>
                <w:sz w:val="22"/>
                <w:szCs w:val="22"/>
              </w:rPr>
              <w:t>117</w:t>
            </w:r>
          </w:p>
        </w:tc>
        <w:tc>
          <w:tcPr>
            <w:tcW w:w="718" w:type="dxa"/>
            <w:vAlign w:val="center"/>
          </w:tcPr>
          <w:p w14:paraId="149EA8A8" w14:textId="1FF29F50" w:rsidR="00713116" w:rsidRDefault="00713116" w:rsidP="00713116">
            <w:r>
              <w:rPr>
                <w:rFonts w:ascii="Calibri" w:hAnsi="Calibri" w:cs="Calibri"/>
                <w:sz w:val="22"/>
                <w:szCs w:val="22"/>
              </w:rPr>
              <w:t>u</w:t>
            </w:r>
          </w:p>
        </w:tc>
        <w:tc>
          <w:tcPr>
            <w:tcW w:w="718" w:type="dxa"/>
            <w:vAlign w:val="center"/>
          </w:tcPr>
          <w:p w14:paraId="25B8FD0A" w14:textId="39D6916F" w:rsidR="00713116" w:rsidRDefault="00713116" w:rsidP="00713116">
            <w:r>
              <w:rPr>
                <w:rFonts w:ascii="Calibri" w:hAnsi="Calibri" w:cs="Calibri"/>
                <w:sz w:val="22"/>
                <w:szCs w:val="22"/>
              </w:rPr>
              <w:t>5</w:t>
            </w:r>
          </w:p>
        </w:tc>
        <w:tc>
          <w:tcPr>
            <w:tcW w:w="718" w:type="dxa"/>
            <w:vAlign w:val="center"/>
          </w:tcPr>
          <w:p w14:paraId="44D03177" w14:textId="77963333" w:rsidR="00713116" w:rsidRDefault="00713116" w:rsidP="00713116">
            <w:r>
              <w:rPr>
                <w:rFonts w:ascii="Calibri" w:hAnsi="Calibri" w:cs="Calibri"/>
                <w:sz w:val="22"/>
                <w:szCs w:val="22"/>
              </w:rPr>
              <w:t>112</w:t>
            </w:r>
          </w:p>
        </w:tc>
        <w:tc>
          <w:tcPr>
            <w:tcW w:w="719" w:type="dxa"/>
            <w:vAlign w:val="center"/>
          </w:tcPr>
          <w:p w14:paraId="02066AFD" w14:textId="58373099" w:rsidR="00713116" w:rsidRDefault="00713116" w:rsidP="00713116">
            <w:r>
              <w:rPr>
                <w:rFonts w:ascii="Calibri" w:hAnsi="Calibri" w:cs="Calibri"/>
                <w:sz w:val="22"/>
                <w:szCs w:val="22"/>
              </w:rPr>
              <w:t>143</w:t>
            </w:r>
          </w:p>
        </w:tc>
        <w:tc>
          <w:tcPr>
            <w:tcW w:w="719" w:type="dxa"/>
            <w:vAlign w:val="center"/>
          </w:tcPr>
          <w:p w14:paraId="4B432DB2" w14:textId="58504E33" w:rsidR="00713116" w:rsidRDefault="00713116" w:rsidP="00713116">
            <w:r>
              <w:rPr>
                <w:rFonts w:ascii="Calibri" w:hAnsi="Calibri" w:cs="Calibri"/>
                <w:sz w:val="22"/>
                <w:szCs w:val="22"/>
              </w:rPr>
              <w:t>143</w:t>
            </w:r>
          </w:p>
        </w:tc>
      </w:tr>
      <w:tr w:rsidR="00713116" w14:paraId="5BC02F65" w14:textId="77777777" w:rsidTr="000D23FC">
        <w:tc>
          <w:tcPr>
            <w:tcW w:w="718" w:type="dxa"/>
            <w:vAlign w:val="center"/>
          </w:tcPr>
          <w:p w14:paraId="1C1A60BA" w14:textId="1BD4D498" w:rsidR="00713116" w:rsidRDefault="00713116" w:rsidP="00713116">
            <w:r>
              <w:rPr>
                <w:rFonts w:ascii="Calibri" w:hAnsi="Calibri" w:cs="Calibri"/>
                <w:sz w:val="22"/>
                <w:szCs w:val="22"/>
              </w:rPr>
              <w:t>100</w:t>
            </w:r>
          </w:p>
        </w:tc>
        <w:tc>
          <w:tcPr>
            <w:tcW w:w="718" w:type="dxa"/>
            <w:vAlign w:val="center"/>
          </w:tcPr>
          <w:p w14:paraId="3AFD7FA2" w14:textId="4EEC8B6F" w:rsidR="00713116" w:rsidRDefault="00713116" w:rsidP="00713116">
            <w:r>
              <w:rPr>
                <w:rFonts w:ascii="Calibri" w:hAnsi="Calibri" w:cs="Calibri"/>
                <w:sz w:val="22"/>
                <w:szCs w:val="22"/>
              </w:rPr>
              <w:t>d</w:t>
            </w:r>
          </w:p>
        </w:tc>
        <w:tc>
          <w:tcPr>
            <w:tcW w:w="718" w:type="dxa"/>
            <w:vAlign w:val="center"/>
          </w:tcPr>
          <w:p w14:paraId="2A164F4E" w14:textId="63ADEE59" w:rsidR="00713116" w:rsidRDefault="00713116" w:rsidP="00713116">
            <w:r>
              <w:rPr>
                <w:rFonts w:ascii="Calibri" w:hAnsi="Calibri" w:cs="Calibri"/>
                <w:sz w:val="22"/>
                <w:szCs w:val="22"/>
              </w:rPr>
              <w:t>8</w:t>
            </w:r>
          </w:p>
        </w:tc>
        <w:tc>
          <w:tcPr>
            <w:tcW w:w="718" w:type="dxa"/>
            <w:vAlign w:val="center"/>
          </w:tcPr>
          <w:p w14:paraId="34ED3AEE" w14:textId="229DC20C" w:rsidR="00713116" w:rsidRDefault="00713116" w:rsidP="00713116">
            <w:r>
              <w:rPr>
                <w:rFonts w:ascii="Calibri" w:hAnsi="Calibri" w:cs="Calibri"/>
                <w:sz w:val="22"/>
                <w:szCs w:val="22"/>
              </w:rPr>
              <w:t>108</w:t>
            </w:r>
          </w:p>
        </w:tc>
        <w:tc>
          <w:tcPr>
            <w:tcW w:w="719" w:type="dxa"/>
            <w:vAlign w:val="center"/>
          </w:tcPr>
          <w:p w14:paraId="0BFA7CE7" w14:textId="192A078D" w:rsidR="00713116" w:rsidRDefault="00713116" w:rsidP="00713116">
            <w:r>
              <w:rPr>
                <w:rFonts w:ascii="Calibri" w:hAnsi="Calibri" w:cs="Calibri"/>
                <w:sz w:val="22"/>
                <w:szCs w:val="22"/>
              </w:rPr>
              <w:t>147</w:t>
            </w:r>
          </w:p>
        </w:tc>
        <w:tc>
          <w:tcPr>
            <w:tcW w:w="719" w:type="dxa"/>
            <w:vAlign w:val="center"/>
          </w:tcPr>
          <w:p w14:paraId="2396657D" w14:textId="7C7060BE" w:rsidR="00713116" w:rsidRDefault="00713116" w:rsidP="00713116">
            <w:r>
              <w:rPr>
                <w:rFonts w:ascii="Calibri" w:hAnsi="Calibri" w:cs="Calibri"/>
                <w:sz w:val="22"/>
                <w:szCs w:val="22"/>
              </w:rPr>
              <w:t>147</w:t>
            </w:r>
          </w:p>
        </w:tc>
      </w:tr>
      <w:tr w:rsidR="00713116" w14:paraId="336FB5C0" w14:textId="77777777" w:rsidTr="000D23FC">
        <w:tc>
          <w:tcPr>
            <w:tcW w:w="718" w:type="dxa"/>
            <w:vAlign w:val="center"/>
          </w:tcPr>
          <w:p w14:paraId="5F874276" w14:textId="7E3C65E3" w:rsidR="00713116" w:rsidRDefault="00713116" w:rsidP="00713116">
            <w:r>
              <w:rPr>
                <w:rFonts w:ascii="Calibri" w:hAnsi="Calibri" w:cs="Calibri"/>
                <w:sz w:val="22"/>
                <w:szCs w:val="22"/>
              </w:rPr>
              <w:t>101</w:t>
            </w:r>
          </w:p>
        </w:tc>
        <w:tc>
          <w:tcPr>
            <w:tcW w:w="718" w:type="dxa"/>
            <w:vAlign w:val="center"/>
          </w:tcPr>
          <w:p w14:paraId="630DA433" w14:textId="6E1DA1E2" w:rsidR="00713116" w:rsidRDefault="00713116" w:rsidP="00713116">
            <w:r>
              <w:rPr>
                <w:rFonts w:ascii="Calibri" w:hAnsi="Calibri" w:cs="Calibri"/>
                <w:sz w:val="22"/>
                <w:szCs w:val="22"/>
              </w:rPr>
              <w:t>e</w:t>
            </w:r>
          </w:p>
        </w:tc>
        <w:tc>
          <w:tcPr>
            <w:tcW w:w="718" w:type="dxa"/>
            <w:vAlign w:val="center"/>
          </w:tcPr>
          <w:p w14:paraId="1D61119F" w14:textId="01D85504" w:rsidR="00713116" w:rsidRDefault="00713116" w:rsidP="00713116">
            <w:r>
              <w:rPr>
                <w:rFonts w:ascii="Calibri" w:hAnsi="Calibri" w:cs="Calibri"/>
                <w:sz w:val="22"/>
                <w:szCs w:val="22"/>
              </w:rPr>
              <w:t>13</w:t>
            </w:r>
          </w:p>
        </w:tc>
        <w:tc>
          <w:tcPr>
            <w:tcW w:w="718" w:type="dxa"/>
            <w:vAlign w:val="center"/>
          </w:tcPr>
          <w:p w14:paraId="2FEDB31D" w14:textId="63421BF2" w:rsidR="00713116" w:rsidRDefault="00713116" w:rsidP="00713116">
            <w:r>
              <w:rPr>
                <w:rFonts w:ascii="Calibri" w:hAnsi="Calibri" w:cs="Calibri"/>
                <w:sz w:val="22"/>
                <w:szCs w:val="22"/>
              </w:rPr>
              <w:t>104</w:t>
            </w:r>
          </w:p>
        </w:tc>
        <w:tc>
          <w:tcPr>
            <w:tcW w:w="719" w:type="dxa"/>
            <w:vAlign w:val="center"/>
          </w:tcPr>
          <w:p w14:paraId="4CFD3BC5" w14:textId="7A36F42C" w:rsidR="00713116" w:rsidRDefault="00713116" w:rsidP="00713116">
            <w:r>
              <w:rPr>
                <w:rFonts w:ascii="Calibri" w:hAnsi="Calibri" w:cs="Calibri"/>
                <w:sz w:val="22"/>
                <w:szCs w:val="22"/>
              </w:rPr>
              <w:t>151</w:t>
            </w:r>
          </w:p>
        </w:tc>
        <w:tc>
          <w:tcPr>
            <w:tcW w:w="719" w:type="dxa"/>
            <w:vAlign w:val="center"/>
          </w:tcPr>
          <w:p w14:paraId="29EAE569" w14:textId="294223FD" w:rsidR="00713116" w:rsidRDefault="00713116" w:rsidP="00713116">
            <w:r>
              <w:rPr>
                <w:rFonts w:ascii="Calibri" w:hAnsi="Calibri" w:cs="Calibri"/>
                <w:sz w:val="22"/>
                <w:szCs w:val="22"/>
              </w:rPr>
              <w:t>151</w:t>
            </w:r>
          </w:p>
        </w:tc>
      </w:tr>
    </w:tbl>
    <w:p w14:paraId="3951CC3B" w14:textId="77777777" w:rsidR="00713116" w:rsidRDefault="00713116" w:rsidP="009B1DEC"/>
    <w:p w14:paraId="6C58029B" w14:textId="5FA6F957" w:rsidR="009B1DEC" w:rsidRDefault="002200B1" w:rsidP="004F466A">
      <w:pPr>
        <w:ind w:firstLine="720"/>
      </w:pPr>
      <w:r>
        <w:rPr>
          <w:noProof/>
        </w:rPr>
        <w:drawing>
          <wp:anchor distT="0" distB="0" distL="114300" distR="114300" simplePos="0" relativeHeight="251662336" behindDoc="0" locked="0" layoutInCell="1" allowOverlap="1" wp14:anchorId="7093E2ED" wp14:editId="720360A3">
            <wp:simplePos x="0" y="0"/>
            <wp:positionH relativeFrom="margin">
              <wp:align>center</wp:align>
            </wp:positionH>
            <wp:positionV relativeFrom="paragraph">
              <wp:posOffset>553359</wp:posOffset>
            </wp:positionV>
            <wp:extent cx="2605124" cy="4328932"/>
            <wp:effectExtent l="0" t="0" r="0" b="0"/>
            <wp:wrapTopAndBottom/>
            <wp:docPr id="14894743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05124" cy="4328932"/>
                    </a:xfrm>
                    <a:prstGeom prst="rect">
                      <a:avLst/>
                    </a:prstGeom>
                    <a:noFill/>
                    <a:ln>
                      <a:noFill/>
                    </a:ln>
                  </pic:spPr>
                </pic:pic>
              </a:graphicData>
            </a:graphic>
          </wp:anchor>
        </w:drawing>
      </w:r>
      <w:r w:rsidR="009B1DEC" w:rsidRPr="009B1DEC">
        <w:t xml:space="preserve">The decryption mirrors the encryption steps in reverse. It first undoes the XNOR transformation by inverting bits, followed by reversing the XOR </w:t>
      </w:r>
      <w:r w:rsidR="009B1DEC" w:rsidRPr="009B1DEC">
        <w:t>operation with the Fibonacci sequence. Like encryption, decryption is also parallelized, splitting the data into segments to maintain speed and ensure accurate file reconstruction.</w:t>
      </w:r>
    </w:p>
    <w:p w14:paraId="430A215B" w14:textId="77777777" w:rsidR="000C75BC" w:rsidRDefault="000C75BC" w:rsidP="004F466A">
      <w:pPr>
        <w:ind w:firstLine="720"/>
        <w:sectPr w:rsidR="000C75BC" w:rsidSect="000C75BC">
          <w:type w:val="continuous"/>
          <w:pgSz w:w="12240" w:h="15840" w:code="119"/>
          <w:pgMar w:top="1440" w:right="1440" w:bottom="1440" w:left="1440" w:header="720" w:footer="720" w:gutter="0"/>
          <w:cols w:num="2" w:space="720"/>
        </w:sectPr>
      </w:pPr>
    </w:p>
    <w:p w14:paraId="76AE6E95" w14:textId="77777777" w:rsidR="000C75BC" w:rsidRDefault="000C75BC" w:rsidP="000C75BC">
      <w:pPr>
        <w:sectPr w:rsidR="000C75BC" w:rsidSect="000C75BC">
          <w:type w:val="continuous"/>
          <w:pgSz w:w="12240" w:h="15840" w:code="119"/>
          <w:pgMar w:top="1440" w:right="1440" w:bottom="1440" w:left="1440" w:header="720" w:footer="720" w:gutter="0"/>
          <w:cols w:space="720"/>
        </w:sectPr>
      </w:pPr>
    </w:p>
    <w:p w14:paraId="15C6C415" w14:textId="39E29B0C" w:rsidR="00F768D9" w:rsidRDefault="00F768D9" w:rsidP="000C75BC">
      <w:pPr>
        <w:tabs>
          <w:tab w:val="left" w:pos="1221"/>
        </w:tabs>
      </w:pPr>
    </w:p>
    <w:p w14:paraId="4562DE58" w14:textId="77777777" w:rsidR="000C75BC" w:rsidRDefault="000C75BC" w:rsidP="009B1DEC">
      <w:pPr>
        <w:sectPr w:rsidR="000C75BC" w:rsidSect="000C75BC">
          <w:type w:val="continuous"/>
          <w:pgSz w:w="12240" w:h="15840" w:code="119"/>
          <w:pgMar w:top="1440" w:right="1440" w:bottom="1440" w:left="1440" w:header="720" w:footer="720" w:gutter="0"/>
          <w:cols w:space="720"/>
        </w:sectPr>
      </w:pPr>
    </w:p>
    <w:p w14:paraId="0E271811" w14:textId="77777777" w:rsidR="00F768D9" w:rsidRDefault="00F768D9" w:rsidP="009B1DEC"/>
    <w:p w14:paraId="0768F7D0" w14:textId="64A13E6A" w:rsidR="009B1DEC" w:rsidRDefault="009B1DEC" w:rsidP="00ED71F4">
      <w:pPr>
        <w:ind w:firstLine="607"/>
      </w:pPr>
      <w:r w:rsidRPr="009B1DEC">
        <w:t>By integrating XOR, XNOR, and Fibonacci-based transformations within a parallel processing framework, this method achieves both high-speed encryption and robust security, making it a practical solution for real-time applications and large data volumes. Its binary-level processing overcomes limitations associated with character encoding, providing a reliable encryption strategy suited to modern data security requirements.</w:t>
      </w:r>
    </w:p>
    <w:p w14:paraId="1DF02F35" w14:textId="77777777" w:rsidR="00576E9A" w:rsidRPr="00240803" w:rsidRDefault="00576E9A" w:rsidP="00576E9A">
      <w:pPr>
        <w:rPr>
          <w:sz w:val="18"/>
          <w:szCs w:val="18"/>
        </w:rPr>
      </w:pPr>
    </w:p>
    <w:p w14:paraId="63004E1A" w14:textId="6F6E2083" w:rsidR="00200B4B" w:rsidRPr="00240803" w:rsidRDefault="00200B4B" w:rsidP="00200B4B">
      <w:pPr>
        <w:rPr>
          <w:b/>
          <w:bCs/>
          <w:sz w:val="28"/>
          <w:szCs w:val="28"/>
        </w:rPr>
      </w:pPr>
      <w:r w:rsidRPr="00240803">
        <w:rPr>
          <w:b/>
          <w:bCs/>
          <w:sz w:val="28"/>
          <w:szCs w:val="28"/>
        </w:rPr>
        <w:t>Encryption Workflow</w:t>
      </w:r>
    </w:p>
    <w:p w14:paraId="1DC12F49" w14:textId="77777777" w:rsidR="00200B4B" w:rsidRPr="00240803" w:rsidRDefault="00200B4B" w:rsidP="00200B4B">
      <w:r w:rsidRPr="00240803">
        <w:t>This Python code encrypts a .docx file in a binary format, using a combination of XOR and XNOR operations with a Fibonacci sequence as a key. The encryption process is performed in parallel, dividing the content into multiple chunks to leverage multi-threading for efficiency.</w:t>
      </w:r>
    </w:p>
    <w:p w14:paraId="173FD651" w14:textId="77777777" w:rsidR="00200B4B" w:rsidRPr="004F68C0" w:rsidRDefault="00200B4B" w:rsidP="00200B4B">
      <w:pPr>
        <w:rPr>
          <w:b/>
          <w:bCs/>
          <w:sz w:val="24"/>
          <w:szCs w:val="24"/>
        </w:rPr>
      </w:pPr>
      <w:r w:rsidRPr="004F68C0">
        <w:rPr>
          <w:b/>
          <w:bCs/>
          <w:sz w:val="24"/>
          <w:szCs w:val="24"/>
        </w:rPr>
        <w:t>Step-by-Step Explanation</w:t>
      </w:r>
    </w:p>
    <w:p w14:paraId="070DB041" w14:textId="77777777" w:rsidR="00200B4B" w:rsidRPr="004F68C0" w:rsidRDefault="00200B4B" w:rsidP="00200B4B">
      <w:pPr>
        <w:rPr>
          <w:b/>
          <w:bCs/>
          <w:sz w:val="24"/>
          <w:szCs w:val="24"/>
        </w:rPr>
      </w:pPr>
      <w:r w:rsidRPr="004F68C0">
        <w:rPr>
          <w:b/>
          <w:bCs/>
          <w:sz w:val="24"/>
          <w:szCs w:val="24"/>
        </w:rPr>
        <w:t>Step 1: Generating a Fibonacci Sequence</w:t>
      </w:r>
    </w:p>
    <w:p w14:paraId="332F6463" w14:textId="77777777" w:rsidR="00200B4B" w:rsidRPr="00240803" w:rsidRDefault="00200B4B" w:rsidP="00200B4B">
      <w:r w:rsidRPr="00240803">
        <w:t>The function fibonacci_sequence(n) generates a Fibonacci sequence up to n terms. This sequence acts as a "key" for encryption, as each byte of the content will be XORed and XNORed with a corresponding Fibonacci number.</w:t>
      </w:r>
    </w:p>
    <w:p w14:paraId="3C2AFB56" w14:textId="77777777" w:rsidR="00200B4B" w:rsidRPr="004F68C0" w:rsidRDefault="00200B4B" w:rsidP="00200B4B">
      <w:pPr>
        <w:rPr>
          <w:b/>
          <w:bCs/>
          <w:sz w:val="24"/>
          <w:szCs w:val="24"/>
        </w:rPr>
      </w:pPr>
      <w:r w:rsidRPr="004F68C0">
        <w:rPr>
          <w:b/>
          <w:bCs/>
          <w:sz w:val="24"/>
          <w:szCs w:val="24"/>
        </w:rPr>
        <w:t>Step 2: Reading the .docx File</w:t>
      </w:r>
    </w:p>
    <w:p w14:paraId="57F8F61F" w14:textId="77777777" w:rsidR="00200B4B" w:rsidRPr="00240803" w:rsidRDefault="00200B4B" w:rsidP="00200B4B">
      <w:r w:rsidRPr="00240803">
        <w:t>The read_word_file(file_path) function opens the .docx file in binary mode and reads its entire content into memory as a bytearray. This format allows direct manipulation of each byte for encryption.</w:t>
      </w:r>
    </w:p>
    <w:p w14:paraId="0506E1FA" w14:textId="77777777" w:rsidR="00200B4B" w:rsidRPr="004F68C0" w:rsidRDefault="00200B4B" w:rsidP="00200B4B">
      <w:pPr>
        <w:rPr>
          <w:b/>
          <w:bCs/>
          <w:sz w:val="24"/>
          <w:szCs w:val="24"/>
        </w:rPr>
      </w:pPr>
      <w:r w:rsidRPr="004F68C0">
        <w:rPr>
          <w:b/>
          <w:bCs/>
          <w:sz w:val="24"/>
          <w:szCs w:val="24"/>
        </w:rPr>
        <w:t>Step 3: Encryption Using XOR and XNOR</w:t>
      </w:r>
    </w:p>
    <w:p w14:paraId="7417D7B5" w14:textId="77777777" w:rsidR="00200B4B" w:rsidRPr="00240803" w:rsidRDefault="00200B4B" w:rsidP="00200B4B">
      <w:r w:rsidRPr="00240803">
        <w:t>The core encryption is performed in the encrypt_chunk(chunk, fib_sequence, start_index) function:</w:t>
      </w:r>
    </w:p>
    <w:p w14:paraId="51BB3B2E" w14:textId="77777777" w:rsidR="00200B4B" w:rsidRPr="00240803" w:rsidRDefault="00200B4B" w:rsidP="00200B4B">
      <w:pPr>
        <w:numPr>
          <w:ilvl w:val="0"/>
          <w:numId w:val="5"/>
        </w:numPr>
        <w:spacing w:after="160" w:line="259" w:lineRule="auto"/>
      </w:pPr>
      <w:r w:rsidRPr="00240803">
        <w:rPr>
          <w:b/>
          <w:bCs/>
        </w:rPr>
        <w:t>XOR Operation</w:t>
      </w:r>
      <w:r w:rsidRPr="00240803">
        <w:t xml:space="preserve">: Each byte in the chunk is XORed with a Fibonacci sequence value. The sequence index is calculated as (start_index + i) % len(fib_sequence), </w:t>
      </w:r>
      <w:r w:rsidRPr="00240803">
        <w:lastRenderedPageBreak/>
        <w:t>ensuring that the sequence wraps around if the content is longer than the Fibonacci sequence. XORing provides reversible encryption.</w:t>
      </w:r>
    </w:p>
    <w:p w14:paraId="16DA3A71" w14:textId="77777777" w:rsidR="00200B4B" w:rsidRPr="00240803" w:rsidRDefault="00200B4B" w:rsidP="00200B4B">
      <w:pPr>
        <w:numPr>
          <w:ilvl w:val="0"/>
          <w:numId w:val="5"/>
        </w:numPr>
        <w:spacing w:after="160" w:line="259" w:lineRule="auto"/>
      </w:pPr>
      <w:r w:rsidRPr="00240803">
        <w:rPr>
          <w:b/>
          <w:bCs/>
        </w:rPr>
        <w:t>XNOR Operation</w:t>
      </w:r>
      <w:r w:rsidRPr="00240803">
        <w:t>: To add an extra security layer, the result of the XOR operation is XNORed. This is achieved by applying a bitwise NOT operation (~) to invert all bits of the XORed byte, then masking the result with 0xFF to keep it within a single byte (0-255). This layer of inversion makes decryption slightly more complex, enhancing security.</w:t>
      </w:r>
    </w:p>
    <w:p w14:paraId="4D00B5A6" w14:textId="77777777" w:rsidR="00200B4B" w:rsidRPr="00240803" w:rsidRDefault="00200B4B" w:rsidP="00200B4B">
      <w:pPr>
        <w:numPr>
          <w:ilvl w:val="0"/>
          <w:numId w:val="5"/>
        </w:numPr>
        <w:spacing w:after="160" w:line="259" w:lineRule="auto"/>
      </w:pPr>
      <w:r w:rsidRPr="00240803">
        <w:rPr>
          <w:b/>
          <w:bCs/>
        </w:rPr>
        <w:t>Appending Encrypted Bytes</w:t>
      </w:r>
      <w:r w:rsidRPr="00240803">
        <w:t>: The encrypted byte (after XNOR) is added to encrypted_chunk, which holds the encrypted data for this chunk.</w:t>
      </w:r>
    </w:p>
    <w:p w14:paraId="2F458EC7" w14:textId="77777777" w:rsidR="00200B4B" w:rsidRPr="00240803" w:rsidRDefault="00200B4B" w:rsidP="00200B4B">
      <w:pPr>
        <w:rPr>
          <w:b/>
          <w:bCs/>
        </w:rPr>
      </w:pPr>
      <w:r w:rsidRPr="00240803">
        <w:rPr>
          <w:b/>
          <w:bCs/>
        </w:rPr>
        <w:t>Step 4: Parallel Processing for Encryption</w:t>
      </w:r>
    </w:p>
    <w:p w14:paraId="1A832A3C" w14:textId="77777777" w:rsidR="00200B4B" w:rsidRPr="00240803" w:rsidRDefault="00200B4B" w:rsidP="00200B4B">
      <w:r w:rsidRPr="00240803">
        <w:t>The function parallel_encrypt_content(content, fib_sequence, num_threads=4) is designed to improve performance by processing content in parallel using the ThreadPoolExecutor.</w:t>
      </w:r>
    </w:p>
    <w:p w14:paraId="34F7ED48" w14:textId="77777777" w:rsidR="00200B4B" w:rsidRPr="00240803" w:rsidRDefault="00200B4B" w:rsidP="00200B4B">
      <w:pPr>
        <w:numPr>
          <w:ilvl w:val="0"/>
          <w:numId w:val="6"/>
        </w:numPr>
        <w:spacing w:after="160" w:line="259" w:lineRule="auto"/>
      </w:pPr>
      <w:r w:rsidRPr="00240803">
        <w:rPr>
          <w:b/>
          <w:bCs/>
        </w:rPr>
        <w:t>Chunk Division</w:t>
      </w:r>
      <w:r w:rsidRPr="00240803">
        <w:t>: The file content is divided into num_threads equal chunks based on chunk_size. Any remaining bytes are added to the last chunk to ensure all data is processed.</w:t>
      </w:r>
    </w:p>
    <w:p w14:paraId="2656A073" w14:textId="77777777" w:rsidR="00200B4B" w:rsidRPr="00240803" w:rsidRDefault="00200B4B" w:rsidP="00200B4B">
      <w:pPr>
        <w:numPr>
          <w:ilvl w:val="0"/>
          <w:numId w:val="6"/>
        </w:numPr>
        <w:spacing w:after="160" w:line="259" w:lineRule="auto"/>
      </w:pPr>
      <w:r w:rsidRPr="00240803">
        <w:rPr>
          <w:b/>
          <w:bCs/>
        </w:rPr>
        <w:t>Concurrent Encryption</w:t>
      </w:r>
      <w:r w:rsidRPr="00240803">
        <w:t>: Each chunk is submitted as a separate task to the ThreadPoolExecutor. The encrypt_chunk function processes each chunk in parallel, with different threads encrypting different chunks simultaneously. This setup reduces encryption time by utilizing multiple CPU cores.</w:t>
      </w:r>
    </w:p>
    <w:p w14:paraId="64562594" w14:textId="77777777" w:rsidR="00200B4B" w:rsidRPr="00240803" w:rsidRDefault="00200B4B" w:rsidP="00200B4B">
      <w:pPr>
        <w:rPr>
          <w:b/>
          <w:bCs/>
        </w:rPr>
      </w:pPr>
      <w:r w:rsidRPr="00240803">
        <w:rPr>
          <w:b/>
          <w:bCs/>
        </w:rPr>
        <w:t>Step 5: Collecting and Concatenating Encrypted Chunks</w:t>
      </w:r>
    </w:p>
    <w:p w14:paraId="57EC9BBF" w14:textId="77777777" w:rsidR="00200B4B" w:rsidRPr="00240803" w:rsidRDefault="00200B4B" w:rsidP="00200B4B">
      <w:pPr>
        <w:numPr>
          <w:ilvl w:val="0"/>
          <w:numId w:val="7"/>
        </w:numPr>
        <w:spacing w:after="160" w:line="259" w:lineRule="auto"/>
      </w:pPr>
      <w:r w:rsidRPr="00240803">
        <w:rPr>
          <w:b/>
          <w:bCs/>
        </w:rPr>
        <w:t>Concatenation of Encrypted Data</w:t>
      </w:r>
      <w:r w:rsidRPr="00240803">
        <w:t>: As each chunk is encrypted in parallel, the results are gathered from the future objects returned by executor.submit(). The encrypted_content.extend(future.result()) line appends each encrypted chunk to the encrypted_content bytearray in the order they complete. Since each chunk starts at a specified index, the final concatenated result represents the full, encrypted file content.</w:t>
      </w:r>
    </w:p>
    <w:p w14:paraId="29846618" w14:textId="5A97322B" w:rsidR="0087504A" w:rsidRPr="00240803" w:rsidRDefault="00200B4B" w:rsidP="0087504A">
      <w:pPr>
        <w:numPr>
          <w:ilvl w:val="0"/>
          <w:numId w:val="7"/>
        </w:numPr>
        <w:spacing w:after="160" w:line="259" w:lineRule="auto"/>
      </w:pPr>
      <w:r w:rsidRPr="00240803">
        <w:rPr>
          <w:b/>
          <w:bCs/>
        </w:rPr>
        <w:t>Precautions for Concatenation</w:t>
      </w:r>
      <w:r w:rsidRPr="00240803">
        <w:t>: Ensuring chunks are correctly ordered in encrypted_content is essential. Since we divide based on num_threads, the chunks are reassembled in the original file order, preventing misalignment in the final encrypted file.</w:t>
      </w:r>
    </w:p>
    <w:p w14:paraId="7D2EAC4A" w14:textId="77777777" w:rsidR="00200B4B" w:rsidRPr="00240803" w:rsidRDefault="00200B4B" w:rsidP="00200B4B">
      <w:pPr>
        <w:rPr>
          <w:b/>
          <w:bCs/>
        </w:rPr>
      </w:pPr>
      <w:r w:rsidRPr="00240803">
        <w:rPr>
          <w:b/>
          <w:bCs/>
        </w:rPr>
        <w:t>Step 6: Saving the Encrypted File</w:t>
      </w:r>
    </w:p>
    <w:p w14:paraId="02949DBB" w14:textId="77777777" w:rsidR="00200B4B" w:rsidRPr="00240803" w:rsidRDefault="00200B4B" w:rsidP="00200B4B">
      <w:r w:rsidRPr="00240803">
        <w:t>The function save_encrypted_file(encrypted_content, output_path) saves the fully encrypted bytearray to a binary file, ensuring that the data can later be read and decrypted.</w:t>
      </w:r>
    </w:p>
    <w:p w14:paraId="1A73B261" w14:textId="53D45E5E" w:rsidR="00200B4B" w:rsidRPr="004F68C0" w:rsidRDefault="00200B4B" w:rsidP="00200B4B">
      <w:pPr>
        <w:rPr>
          <w:sz w:val="24"/>
          <w:szCs w:val="24"/>
        </w:rPr>
      </w:pPr>
    </w:p>
    <w:p w14:paraId="638EE37E" w14:textId="77777777" w:rsidR="00200B4B" w:rsidRPr="004F68C0" w:rsidRDefault="00200B4B" w:rsidP="00200B4B">
      <w:pPr>
        <w:rPr>
          <w:b/>
          <w:bCs/>
          <w:sz w:val="24"/>
          <w:szCs w:val="24"/>
        </w:rPr>
      </w:pPr>
      <w:r w:rsidRPr="004F68C0">
        <w:rPr>
          <w:b/>
          <w:bCs/>
          <w:sz w:val="24"/>
          <w:szCs w:val="24"/>
        </w:rPr>
        <w:t>Key Considerations and Precautions</w:t>
      </w:r>
    </w:p>
    <w:p w14:paraId="7BBA48B7" w14:textId="77777777" w:rsidR="00200B4B" w:rsidRPr="00240803" w:rsidRDefault="00200B4B" w:rsidP="00200B4B">
      <w:pPr>
        <w:numPr>
          <w:ilvl w:val="0"/>
          <w:numId w:val="8"/>
        </w:numPr>
        <w:spacing w:after="160" w:line="259" w:lineRule="auto"/>
      </w:pPr>
      <w:r w:rsidRPr="00240803">
        <w:rPr>
          <w:b/>
          <w:bCs/>
        </w:rPr>
        <w:t>Chunk Division Accuracy</w:t>
      </w:r>
      <w:r w:rsidRPr="00240803">
        <w:t>: Dividing content accurately prevents data loss and ensures every byte is processed.</w:t>
      </w:r>
    </w:p>
    <w:p w14:paraId="34847C8F" w14:textId="77777777" w:rsidR="00200B4B" w:rsidRPr="00240803" w:rsidRDefault="00200B4B" w:rsidP="00200B4B">
      <w:pPr>
        <w:numPr>
          <w:ilvl w:val="0"/>
          <w:numId w:val="8"/>
        </w:numPr>
        <w:spacing w:after="160" w:line="259" w:lineRule="auto"/>
      </w:pPr>
      <w:r w:rsidRPr="00240803">
        <w:rPr>
          <w:b/>
          <w:bCs/>
        </w:rPr>
        <w:t>Sequence Wrapping</w:t>
      </w:r>
      <w:r w:rsidRPr="00240803">
        <w:t>: The Fibonacci sequence is used in a cyclic manner to handle varying content lengths, wrapping around if necessary.</w:t>
      </w:r>
    </w:p>
    <w:p w14:paraId="59AB38F6" w14:textId="77777777" w:rsidR="00200B4B" w:rsidRPr="00240803" w:rsidRDefault="00200B4B" w:rsidP="00200B4B">
      <w:pPr>
        <w:numPr>
          <w:ilvl w:val="0"/>
          <w:numId w:val="8"/>
        </w:numPr>
        <w:spacing w:after="160" w:line="259" w:lineRule="auto"/>
      </w:pPr>
      <w:r w:rsidRPr="00240803">
        <w:rPr>
          <w:b/>
          <w:bCs/>
        </w:rPr>
        <w:t>Thread Synchronization</w:t>
      </w:r>
      <w:r w:rsidRPr="00240803">
        <w:t>: Using ThreadPoolExecutor guarantees parallel execution while maintaining order in concatenation.</w:t>
      </w:r>
    </w:p>
    <w:p w14:paraId="5AC185F4" w14:textId="001DED8F" w:rsidR="00200B4B" w:rsidRDefault="00200B4B" w:rsidP="00200B4B">
      <w:pPr>
        <w:numPr>
          <w:ilvl w:val="0"/>
          <w:numId w:val="8"/>
        </w:numPr>
        <w:spacing w:after="160" w:line="259" w:lineRule="auto"/>
      </w:pPr>
      <w:r w:rsidRPr="00240803">
        <w:rPr>
          <w:b/>
          <w:bCs/>
        </w:rPr>
        <w:t>Binary File Handling</w:t>
      </w:r>
      <w:r w:rsidRPr="00240803">
        <w:t>: Saving the output as binary ensures all encrypted data, including non-printable characters, is preserved.</w:t>
      </w:r>
    </w:p>
    <w:p w14:paraId="0FC94FC1" w14:textId="77777777" w:rsidR="000C75BC" w:rsidRDefault="000C75BC" w:rsidP="000C75BC">
      <w:pPr>
        <w:spacing w:after="160" w:line="259" w:lineRule="auto"/>
        <w:ind w:left="360"/>
        <w:sectPr w:rsidR="000C75BC" w:rsidSect="000C75BC">
          <w:type w:val="continuous"/>
          <w:pgSz w:w="12240" w:h="15840" w:code="119"/>
          <w:pgMar w:top="1440" w:right="1440" w:bottom="1440" w:left="1440" w:header="720" w:footer="720" w:gutter="0"/>
          <w:cols w:num="2" w:space="720"/>
        </w:sectPr>
      </w:pPr>
    </w:p>
    <w:p w14:paraId="39056ADE" w14:textId="77777777" w:rsidR="000C75BC" w:rsidRDefault="000C75BC" w:rsidP="000C75BC">
      <w:pPr>
        <w:spacing w:after="160" w:line="259" w:lineRule="auto"/>
        <w:ind w:left="360"/>
        <w:sectPr w:rsidR="000C75BC" w:rsidSect="000C75BC">
          <w:type w:val="continuous"/>
          <w:pgSz w:w="12240" w:h="15840" w:code="119"/>
          <w:pgMar w:top="1440" w:right="1440" w:bottom="1440" w:left="1440" w:header="720" w:footer="720" w:gutter="0"/>
          <w:cols w:space="720"/>
        </w:sectPr>
      </w:pPr>
    </w:p>
    <w:p w14:paraId="6DB69043" w14:textId="77777777" w:rsidR="000C75BC" w:rsidRPr="0091546A" w:rsidRDefault="000C75BC" w:rsidP="000C75BC">
      <w:pPr>
        <w:spacing w:after="160" w:line="259" w:lineRule="auto"/>
        <w:ind w:left="360"/>
      </w:pPr>
    </w:p>
    <w:p w14:paraId="4D3CCEA9" w14:textId="1FB06272" w:rsidR="00200B4B" w:rsidRDefault="003A440D" w:rsidP="00200B4B">
      <w:pPr>
        <w:rPr>
          <w:sz w:val="24"/>
          <w:szCs w:val="24"/>
        </w:rPr>
      </w:pPr>
      <w:r>
        <w:rPr>
          <w:noProof/>
        </w:rPr>
        <w:lastRenderedPageBreak/>
        <w:drawing>
          <wp:anchor distT="0" distB="0" distL="114300" distR="114300" simplePos="0" relativeHeight="251664384" behindDoc="0" locked="0" layoutInCell="1" allowOverlap="1" wp14:anchorId="4CBD679C" wp14:editId="15C87041">
            <wp:simplePos x="0" y="0"/>
            <wp:positionH relativeFrom="column">
              <wp:posOffset>1446836</wp:posOffset>
            </wp:positionH>
            <wp:positionV relativeFrom="paragraph">
              <wp:posOffset>32</wp:posOffset>
            </wp:positionV>
            <wp:extent cx="2620599" cy="5903089"/>
            <wp:effectExtent l="0" t="0" r="8890" b="0"/>
            <wp:wrapTopAndBottom/>
            <wp:docPr id="1067246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20599" cy="5903089"/>
                    </a:xfrm>
                    <a:prstGeom prst="rect">
                      <a:avLst/>
                    </a:prstGeom>
                    <a:noFill/>
                    <a:ln>
                      <a:noFill/>
                    </a:ln>
                  </pic:spPr>
                </pic:pic>
              </a:graphicData>
            </a:graphic>
          </wp:anchor>
        </w:drawing>
      </w:r>
    </w:p>
    <w:p w14:paraId="60D3F425" w14:textId="77777777" w:rsidR="003A440D" w:rsidRDefault="003A440D" w:rsidP="00200B4B">
      <w:pPr>
        <w:rPr>
          <w:sz w:val="24"/>
          <w:szCs w:val="24"/>
        </w:rPr>
      </w:pPr>
    </w:p>
    <w:p w14:paraId="79CB789C" w14:textId="77777777" w:rsidR="00E47F4D" w:rsidRDefault="00E47F4D" w:rsidP="00200B4B">
      <w:pPr>
        <w:rPr>
          <w:sz w:val="24"/>
          <w:szCs w:val="24"/>
        </w:rPr>
        <w:sectPr w:rsidR="00E47F4D" w:rsidSect="000C75BC">
          <w:type w:val="continuous"/>
          <w:pgSz w:w="12240" w:h="15840" w:code="119"/>
          <w:pgMar w:top="1440" w:right="1440" w:bottom="1440" w:left="1440" w:header="720" w:footer="720" w:gutter="0"/>
          <w:cols w:space="720"/>
        </w:sectPr>
      </w:pPr>
    </w:p>
    <w:p w14:paraId="3AF68DF2" w14:textId="77777777" w:rsidR="003A440D" w:rsidRDefault="003A440D" w:rsidP="00200B4B">
      <w:pPr>
        <w:rPr>
          <w:sz w:val="24"/>
          <w:szCs w:val="24"/>
        </w:rPr>
      </w:pPr>
    </w:p>
    <w:p w14:paraId="3AFC1DC8" w14:textId="77777777" w:rsidR="00E47F4D" w:rsidRDefault="00E47F4D" w:rsidP="00200B4B">
      <w:pPr>
        <w:rPr>
          <w:b/>
          <w:bCs/>
          <w:sz w:val="28"/>
          <w:szCs w:val="28"/>
        </w:rPr>
        <w:sectPr w:rsidR="00E47F4D" w:rsidSect="000C75BC">
          <w:type w:val="continuous"/>
          <w:pgSz w:w="12240" w:h="15840" w:code="119"/>
          <w:pgMar w:top="1440" w:right="1440" w:bottom="1440" w:left="1440" w:header="720" w:footer="720" w:gutter="0"/>
          <w:cols w:space="720"/>
        </w:sectPr>
      </w:pPr>
    </w:p>
    <w:p w14:paraId="30D10E40" w14:textId="7522BF9D" w:rsidR="00200B4B" w:rsidRPr="00240803" w:rsidRDefault="00200B4B" w:rsidP="00200B4B">
      <w:pPr>
        <w:rPr>
          <w:b/>
          <w:bCs/>
          <w:sz w:val="28"/>
          <w:szCs w:val="28"/>
        </w:rPr>
      </w:pPr>
      <w:r w:rsidRPr="00240803">
        <w:rPr>
          <w:b/>
          <w:bCs/>
          <w:sz w:val="28"/>
          <w:szCs w:val="28"/>
        </w:rPr>
        <w:t>Decryption Workflow</w:t>
      </w:r>
    </w:p>
    <w:p w14:paraId="5F1C7375" w14:textId="77777777" w:rsidR="00200B4B" w:rsidRDefault="00200B4B" w:rsidP="00200B4B">
      <w:pPr>
        <w:rPr>
          <w:sz w:val="24"/>
          <w:szCs w:val="24"/>
        </w:rPr>
      </w:pPr>
    </w:p>
    <w:p w14:paraId="618630E9" w14:textId="77777777" w:rsidR="00200B4B" w:rsidRPr="00240803" w:rsidRDefault="00200B4B" w:rsidP="00200B4B">
      <w:r w:rsidRPr="00240803">
        <w:t>This code decrypts a binary .bin file, originally encrypted with XOR and XNOR operations combined with a Fibonacci sequence as a key. Similar to the encryption code, it leverages parallel processing to speed up the decryption process by dividing the content into multiple chunks.</w:t>
      </w:r>
    </w:p>
    <w:p w14:paraId="740F3993" w14:textId="77777777" w:rsidR="00200B4B" w:rsidRPr="00E441B2" w:rsidRDefault="00200B4B" w:rsidP="00200B4B">
      <w:pPr>
        <w:rPr>
          <w:b/>
          <w:bCs/>
          <w:sz w:val="24"/>
          <w:szCs w:val="24"/>
        </w:rPr>
      </w:pPr>
      <w:r w:rsidRPr="00E441B2">
        <w:rPr>
          <w:b/>
          <w:bCs/>
          <w:sz w:val="24"/>
          <w:szCs w:val="24"/>
        </w:rPr>
        <w:t>Step-by-Step Breakdown</w:t>
      </w:r>
    </w:p>
    <w:p w14:paraId="0720C1EE" w14:textId="77777777" w:rsidR="00200B4B" w:rsidRPr="00E441B2" w:rsidRDefault="00200B4B" w:rsidP="00200B4B">
      <w:pPr>
        <w:rPr>
          <w:b/>
          <w:bCs/>
          <w:sz w:val="24"/>
          <w:szCs w:val="24"/>
        </w:rPr>
      </w:pPr>
      <w:r w:rsidRPr="00E441B2">
        <w:rPr>
          <w:b/>
          <w:bCs/>
          <w:sz w:val="24"/>
          <w:szCs w:val="24"/>
        </w:rPr>
        <w:t>Step 1: Fibonacci Sequence Generation</w:t>
      </w:r>
    </w:p>
    <w:p w14:paraId="0EBC6EF4" w14:textId="77777777" w:rsidR="00200B4B" w:rsidRPr="00240803" w:rsidRDefault="00200B4B" w:rsidP="00200B4B">
      <w:r w:rsidRPr="00240803">
        <w:t>The fibonacci_sequence(n) function generates a Fibonacci sequence of n terms, which is used as a key to decrypt each byte in the encrypted file. This sequence is calculated in the same way as during encryption.</w:t>
      </w:r>
    </w:p>
    <w:p w14:paraId="6DF92F8D" w14:textId="77777777" w:rsidR="00200B4B" w:rsidRPr="00E441B2" w:rsidRDefault="00200B4B" w:rsidP="00200B4B">
      <w:pPr>
        <w:rPr>
          <w:b/>
          <w:bCs/>
          <w:sz w:val="24"/>
          <w:szCs w:val="24"/>
        </w:rPr>
      </w:pPr>
      <w:r w:rsidRPr="00E441B2">
        <w:rPr>
          <w:b/>
          <w:bCs/>
          <w:sz w:val="24"/>
          <w:szCs w:val="24"/>
        </w:rPr>
        <w:t>Step 2: Reading the Encrypted File</w:t>
      </w:r>
    </w:p>
    <w:p w14:paraId="0BA214CF" w14:textId="77777777" w:rsidR="00200B4B" w:rsidRPr="00240803" w:rsidRDefault="00200B4B" w:rsidP="00200B4B">
      <w:r w:rsidRPr="00240803">
        <w:t>The function read_encrypted_file(file_path) reads the encrypted file in binary format, loading its contents into memory as a bytearray for direct byte-by-byte manipulation.</w:t>
      </w:r>
    </w:p>
    <w:p w14:paraId="640501EB" w14:textId="77777777" w:rsidR="00200B4B" w:rsidRPr="00E441B2" w:rsidRDefault="00200B4B" w:rsidP="00200B4B">
      <w:pPr>
        <w:rPr>
          <w:b/>
          <w:bCs/>
          <w:sz w:val="24"/>
          <w:szCs w:val="24"/>
        </w:rPr>
      </w:pPr>
      <w:r w:rsidRPr="00E441B2">
        <w:rPr>
          <w:b/>
          <w:bCs/>
          <w:sz w:val="24"/>
          <w:szCs w:val="24"/>
        </w:rPr>
        <w:lastRenderedPageBreak/>
        <w:t>Step 3: Decryption Using XOR and XNOR Reversal</w:t>
      </w:r>
    </w:p>
    <w:p w14:paraId="2F278178" w14:textId="77777777" w:rsidR="00200B4B" w:rsidRPr="00240803" w:rsidRDefault="00200B4B" w:rsidP="00200B4B">
      <w:r w:rsidRPr="00240803">
        <w:t>The decryption logic is implemented in the decrypt_chunk(chunk, fib_sequence, start_index) function, which reverses the encryption steps applied to each chunk during the XOR-XNOR encryption.</w:t>
      </w:r>
    </w:p>
    <w:p w14:paraId="199E9E0E" w14:textId="77777777" w:rsidR="00200B4B" w:rsidRPr="00240803" w:rsidRDefault="00200B4B" w:rsidP="00200B4B">
      <w:pPr>
        <w:numPr>
          <w:ilvl w:val="0"/>
          <w:numId w:val="9"/>
        </w:numPr>
        <w:spacing w:after="160" w:line="259" w:lineRule="auto"/>
      </w:pPr>
      <w:r w:rsidRPr="00240803">
        <w:rPr>
          <w:b/>
          <w:bCs/>
        </w:rPr>
        <w:t>XNOR Reversal</w:t>
      </w:r>
      <w:r w:rsidRPr="00240803">
        <w:t>: Since the original encryption applied an XNOR (bitwise NOT) operation after XORing, the decryption first undoes the XNOR operation. This is achieved by applying the NOT operation to each byte and masking with 0xFF (xnor_byte = ~byte &amp; 0xFF). Masking with 0xFF ensures the result is constrained within a single byte (0-255).</w:t>
      </w:r>
    </w:p>
    <w:p w14:paraId="7522412B" w14:textId="77777777" w:rsidR="00200B4B" w:rsidRPr="00240803" w:rsidRDefault="00200B4B" w:rsidP="00200B4B">
      <w:pPr>
        <w:numPr>
          <w:ilvl w:val="0"/>
          <w:numId w:val="9"/>
        </w:numPr>
        <w:spacing w:after="160" w:line="259" w:lineRule="auto"/>
      </w:pPr>
      <w:r w:rsidRPr="00240803">
        <w:rPr>
          <w:b/>
          <w:bCs/>
        </w:rPr>
        <w:t>XOR Reversal</w:t>
      </w:r>
      <w:r w:rsidRPr="00240803">
        <w:t>: After reversing XNOR, each byte is XORed with the Fibonacci key at the corresponding position, calculated as (start_index + i) % len(fib_sequence). This operation reverses the initial XOR operation from encryption, producing the original data byte (decrypted_byte = xnor_byte ^ (fib_sequence[(start_index + i) % len(fib_sequence)] % 256)).</w:t>
      </w:r>
    </w:p>
    <w:p w14:paraId="3E2B16C4" w14:textId="77777777" w:rsidR="00200B4B" w:rsidRPr="00240803" w:rsidRDefault="00200B4B" w:rsidP="00200B4B">
      <w:pPr>
        <w:numPr>
          <w:ilvl w:val="0"/>
          <w:numId w:val="9"/>
        </w:numPr>
        <w:spacing w:after="160" w:line="259" w:lineRule="auto"/>
      </w:pPr>
      <w:r w:rsidRPr="00240803">
        <w:rPr>
          <w:b/>
          <w:bCs/>
        </w:rPr>
        <w:t>Appending Decrypted Bytes</w:t>
      </w:r>
      <w:r w:rsidRPr="00240803">
        <w:t>: The decrypted byte is appended to decrypted_chunk, storing the decrypted data for this chunk.</w:t>
      </w:r>
    </w:p>
    <w:p w14:paraId="161538B2" w14:textId="77777777" w:rsidR="00200B4B" w:rsidRPr="00240803" w:rsidRDefault="00200B4B" w:rsidP="00200B4B">
      <w:pPr>
        <w:rPr>
          <w:b/>
          <w:bCs/>
        </w:rPr>
      </w:pPr>
      <w:r w:rsidRPr="00240803">
        <w:rPr>
          <w:b/>
          <w:bCs/>
        </w:rPr>
        <w:t>Step 4: Parallel Processing for Decryption</w:t>
      </w:r>
    </w:p>
    <w:p w14:paraId="472CAFD3" w14:textId="77777777" w:rsidR="00200B4B" w:rsidRPr="00240803" w:rsidRDefault="00200B4B" w:rsidP="00200B4B">
      <w:r w:rsidRPr="00240803">
        <w:t>The function parallel_decrypt_content(encrypted_content, fib_sequence, num_threads=4) facilitates decryption in parallel by breaking down the content into multiple chunks, each handled by a separate thread.</w:t>
      </w:r>
    </w:p>
    <w:p w14:paraId="1861FD1C" w14:textId="77777777" w:rsidR="00200B4B" w:rsidRPr="00240803" w:rsidRDefault="00200B4B" w:rsidP="00200B4B">
      <w:pPr>
        <w:numPr>
          <w:ilvl w:val="0"/>
          <w:numId w:val="10"/>
        </w:numPr>
        <w:spacing w:after="160" w:line="259" w:lineRule="auto"/>
      </w:pPr>
      <w:r w:rsidRPr="00240803">
        <w:rPr>
          <w:b/>
          <w:bCs/>
        </w:rPr>
        <w:t>Dividing Content into Chunks</w:t>
      </w:r>
      <w:r w:rsidRPr="00240803">
        <w:t>: The encrypted content is divided into num_threads equal chunks, each assigned to a different thread. Any remaining bytes are added to the last chunk, ensuring all data is processed.</w:t>
      </w:r>
    </w:p>
    <w:p w14:paraId="0237CB48" w14:textId="77777777" w:rsidR="00200B4B" w:rsidRPr="00240803" w:rsidRDefault="00200B4B" w:rsidP="00200B4B">
      <w:pPr>
        <w:numPr>
          <w:ilvl w:val="0"/>
          <w:numId w:val="10"/>
        </w:numPr>
        <w:spacing w:after="160" w:line="259" w:lineRule="auto"/>
      </w:pPr>
      <w:r w:rsidRPr="00240803">
        <w:rPr>
          <w:b/>
          <w:bCs/>
        </w:rPr>
        <w:t>Concurrent Decryption</w:t>
      </w:r>
      <w:r w:rsidRPr="00240803">
        <w:t>: Using ThreadPoolExecutor, each chunk is processed concurrently. Each thread executes decrypt_chunk on its assigned data, decrypting in parallel.</w:t>
      </w:r>
    </w:p>
    <w:p w14:paraId="317E2DCC" w14:textId="77777777" w:rsidR="00200B4B" w:rsidRPr="00240803" w:rsidRDefault="00200B4B" w:rsidP="00200B4B">
      <w:pPr>
        <w:rPr>
          <w:b/>
          <w:bCs/>
        </w:rPr>
      </w:pPr>
      <w:r w:rsidRPr="00240803">
        <w:rPr>
          <w:b/>
          <w:bCs/>
        </w:rPr>
        <w:t>Step 5: Collecting and Concatenating Decrypted Chunks</w:t>
      </w:r>
    </w:p>
    <w:p w14:paraId="50AFBE22" w14:textId="77777777" w:rsidR="00200B4B" w:rsidRPr="00240803" w:rsidRDefault="00200B4B" w:rsidP="00200B4B">
      <w:pPr>
        <w:numPr>
          <w:ilvl w:val="0"/>
          <w:numId w:val="11"/>
        </w:numPr>
        <w:spacing w:after="160" w:line="259" w:lineRule="auto"/>
      </w:pPr>
      <w:r w:rsidRPr="00240803">
        <w:rPr>
          <w:b/>
          <w:bCs/>
        </w:rPr>
        <w:t>Concatenation of Decrypted Data</w:t>
      </w:r>
      <w:r w:rsidRPr="00240803">
        <w:t>: Each thread's result is gathered as the future.result() from the executor. The decrypted data from each chunk is concatenated in the correct order to form the final decrypted_content, restoring the file’s original layout.</w:t>
      </w:r>
    </w:p>
    <w:p w14:paraId="011DF2BA" w14:textId="77777777" w:rsidR="00200B4B" w:rsidRDefault="00200B4B" w:rsidP="00200B4B">
      <w:pPr>
        <w:numPr>
          <w:ilvl w:val="0"/>
          <w:numId w:val="11"/>
        </w:numPr>
        <w:spacing w:after="160" w:line="259" w:lineRule="auto"/>
      </w:pPr>
      <w:r w:rsidRPr="00240803">
        <w:rPr>
          <w:b/>
          <w:bCs/>
        </w:rPr>
        <w:t>Precautions for Concatenation</w:t>
      </w:r>
      <w:r w:rsidRPr="00240803">
        <w:t>: By collecting chunks in order, the reassembled decrypted_content matches the original file structure, ensuring the integrity of the decrypted content.</w:t>
      </w:r>
    </w:p>
    <w:p w14:paraId="08D3056E" w14:textId="0216FD80" w:rsidR="0091546A" w:rsidRPr="00240803" w:rsidRDefault="0091546A" w:rsidP="0091546A">
      <w:pPr>
        <w:spacing w:after="160" w:line="259" w:lineRule="auto"/>
      </w:pPr>
    </w:p>
    <w:p w14:paraId="74F56AE9" w14:textId="77777777" w:rsidR="00200B4B" w:rsidRPr="00240803" w:rsidRDefault="00200B4B" w:rsidP="00200B4B">
      <w:pPr>
        <w:rPr>
          <w:b/>
          <w:bCs/>
        </w:rPr>
      </w:pPr>
      <w:r w:rsidRPr="00240803">
        <w:rPr>
          <w:b/>
          <w:bCs/>
        </w:rPr>
        <w:t>Step 6: Saving the Decrypted File</w:t>
      </w:r>
    </w:p>
    <w:p w14:paraId="06136655" w14:textId="77777777" w:rsidR="00200B4B" w:rsidRPr="00240803" w:rsidRDefault="00200B4B" w:rsidP="00200B4B">
      <w:r w:rsidRPr="00240803">
        <w:t>The function save_decrypted_file(decrypted_content, output_path) writes the final, decrypted content to a new .docx file, making it accessible for use as the original document.</w:t>
      </w:r>
    </w:p>
    <w:p w14:paraId="3149894C" w14:textId="5033A27B" w:rsidR="00200B4B" w:rsidRPr="00E441B2" w:rsidRDefault="00200B4B" w:rsidP="00200B4B">
      <w:pPr>
        <w:rPr>
          <w:sz w:val="24"/>
          <w:szCs w:val="24"/>
        </w:rPr>
      </w:pPr>
    </w:p>
    <w:p w14:paraId="6D24E7D9" w14:textId="77777777" w:rsidR="00200B4B" w:rsidRPr="00E441B2" w:rsidRDefault="00200B4B" w:rsidP="00200B4B">
      <w:pPr>
        <w:rPr>
          <w:b/>
          <w:bCs/>
          <w:sz w:val="24"/>
          <w:szCs w:val="24"/>
        </w:rPr>
      </w:pPr>
      <w:r w:rsidRPr="00E441B2">
        <w:rPr>
          <w:b/>
          <w:bCs/>
          <w:sz w:val="24"/>
          <w:szCs w:val="24"/>
        </w:rPr>
        <w:t>Key Considerations and Precautions</w:t>
      </w:r>
    </w:p>
    <w:p w14:paraId="3BDF555C" w14:textId="77777777" w:rsidR="00200B4B" w:rsidRPr="00240803" w:rsidRDefault="00200B4B" w:rsidP="00200B4B">
      <w:pPr>
        <w:numPr>
          <w:ilvl w:val="0"/>
          <w:numId w:val="12"/>
        </w:numPr>
        <w:spacing w:after="160" w:line="259" w:lineRule="auto"/>
      </w:pPr>
      <w:r w:rsidRPr="00240803">
        <w:rPr>
          <w:b/>
          <w:bCs/>
        </w:rPr>
        <w:t>Correct Order of Chunks</w:t>
      </w:r>
      <w:r w:rsidRPr="00240803">
        <w:t>: Ensuring each chunk is appended in the original order is critical to preserving data integrity.</w:t>
      </w:r>
    </w:p>
    <w:p w14:paraId="01DA890F" w14:textId="77777777" w:rsidR="00200B4B" w:rsidRPr="00240803" w:rsidRDefault="00200B4B" w:rsidP="00200B4B">
      <w:pPr>
        <w:numPr>
          <w:ilvl w:val="0"/>
          <w:numId w:val="12"/>
        </w:numPr>
        <w:spacing w:after="160" w:line="259" w:lineRule="auto"/>
      </w:pPr>
      <w:r w:rsidRPr="00240803">
        <w:rPr>
          <w:b/>
          <w:bCs/>
        </w:rPr>
        <w:t>Reversing XNOR and XOR</w:t>
      </w:r>
      <w:r w:rsidRPr="00240803">
        <w:t>: Properly reversing both operations is essential for accurately reconstructing the original data.</w:t>
      </w:r>
    </w:p>
    <w:p w14:paraId="3ACE50C9" w14:textId="216A8274" w:rsidR="009B1DEC" w:rsidRDefault="00200B4B" w:rsidP="009B1DEC">
      <w:pPr>
        <w:numPr>
          <w:ilvl w:val="0"/>
          <w:numId w:val="12"/>
        </w:numPr>
        <w:spacing w:after="160" w:line="259" w:lineRule="auto"/>
      </w:pPr>
      <w:r w:rsidRPr="00240803">
        <w:rPr>
          <w:b/>
          <w:bCs/>
        </w:rPr>
        <w:t>Handling Binary Data</w:t>
      </w:r>
      <w:r w:rsidRPr="00240803">
        <w:t>: Saving the decrypted content as a binary file preserves all byte values, including non-printable characters.</w:t>
      </w:r>
    </w:p>
    <w:p w14:paraId="0DDEE4CC" w14:textId="77777777" w:rsidR="00E47F4D" w:rsidRDefault="00E47F4D" w:rsidP="001868A7">
      <w:pPr>
        <w:jc w:val="both"/>
        <w:sectPr w:rsidR="00E47F4D" w:rsidSect="00E47F4D">
          <w:type w:val="continuous"/>
          <w:pgSz w:w="12240" w:h="15840" w:code="119"/>
          <w:pgMar w:top="1440" w:right="1440" w:bottom="1440" w:left="1440" w:header="720" w:footer="720" w:gutter="0"/>
          <w:cols w:num="2" w:space="720"/>
        </w:sectPr>
      </w:pPr>
    </w:p>
    <w:p w14:paraId="10535263" w14:textId="77777777" w:rsidR="0009297C" w:rsidRDefault="0009297C" w:rsidP="001868A7">
      <w:pPr>
        <w:jc w:val="both"/>
      </w:pPr>
    </w:p>
    <w:p w14:paraId="0261F109" w14:textId="29552988" w:rsidR="0009297C" w:rsidRDefault="0009297C" w:rsidP="001868A7">
      <w:pPr>
        <w:jc w:val="both"/>
      </w:pPr>
      <w:r>
        <w:rPr>
          <w:noProof/>
        </w:rPr>
        <w:lastRenderedPageBreak/>
        <w:drawing>
          <wp:inline distT="0" distB="0" distL="0" distR="0" wp14:anchorId="43271F0C" wp14:editId="4EDEE4A1">
            <wp:extent cx="5920740" cy="3662045"/>
            <wp:effectExtent l="0" t="0" r="0" b="0"/>
            <wp:docPr id="18597033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0740" cy="3662045"/>
                    </a:xfrm>
                    <a:prstGeom prst="rect">
                      <a:avLst/>
                    </a:prstGeom>
                    <a:noFill/>
                    <a:ln>
                      <a:noFill/>
                    </a:ln>
                  </pic:spPr>
                </pic:pic>
              </a:graphicData>
            </a:graphic>
          </wp:inline>
        </w:drawing>
      </w:r>
    </w:p>
    <w:p w14:paraId="7F3B8473" w14:textId="77777777" w:rsidR="0009297C" w:rsidRDefault="0009297C" w:rsidP="001868A7">
      <w:pPr>
        <w:jc w:val="both"/>
      </w:pPr>
    </w:p>
    <w:p w14:paraId="750F59EB" w14:textId="77777777" w:rsidR="00E47F4D" w:rsidRDefault="00E47F4D" w:rsidP="001868A7">
      <w:pPr>
        <w:jc w:val="both"/>
        <w:sectPr w:rsidR="00E47F4D" w:rsidSect="000C75BC">
          <w:type w:val="continuous"/>
          <w:pgSz w:w="12240" w:h="15840" w:code="119"/>
          <w:pgMar w:top="1440" w:right="1440" w:bottom="1440" w:left="1440" w:header="720" w:footer="720" w:gutter="0"/>
          <w:cols w:space="720"/>
        </w:sectPr>
      </w:pPr>
    </w:p>
    <w:p w14:paraId="0C1D01F6" w14:textId="77777777" w:rsidR="0009297C" w:rsidRPr="00B41040" w:rsidRDefault="0009297C" w:rsidP="001868A7">
      <w:pPr>
        <w:jc w:val="both"/>
      </w:pPr>
    </w:p>
    <w:p w14:paraId="441A569F" w14:textId="77777777" w:rsidR="008D4AD3" w:rsidRPr="00B41040" w:rsidRDefault="008D4AD3" w:rsidP="008D4AD3">
      <w:pPr>
        <w:pStyle w:val="Header2"/>
        <w:spacing w:before="0"/>
      </w:pPr>
      <w:r w:rsidRPr="00B41040">
        <w:t>Technologies</w:t>
      </w:r>
    </w:p>
    <w:p w14:paraId="0C902CF7" w14:textId="77777777" w:rsidR="007A6A18" w:rsidRDefault="007A6A18" w:rsidP="007A6A18">
      <w:pPr>
        <w:jc w:val="both"/>
      </w:pPr>
    </w:p>
    <w:p w14:paraId="4C603DB8" w14:textId="77777777" w:rsidR="00502801" w:rsidRPr="00502801" w:rsidRDefault="00502801" w:rsidP="00057042">
      <w:pPr>
        <w:ind w:firstLine="607"/>
        <w:jc w:val="both"/>
      </w:pPr>
      <w:r w:rsidRPr="00502801">
        <w:t>This encryption and decryption implementation combines advanced computational methods, parallel processing, and cryptographic principles. Python, chosen for its flexibility with file handling and multithreading, serves as the primary programming language. Using Python’s ThreadPoolExecutor from the concurrent.futures library, the code efficiently divides encryption and decryption tasks across multiple threads, enhancing performance and reducing runtime.</w:t>
      </w:r>
    </w:p>
    <w:p w14:paraId="0EF9470F" w14:textId="35AE2AD4" w:rsidR="008D4AD3" w:rsidRPr="00B41040" w:rsidRDefault="00502801" w:rsidP="00CC5F03">
      <w:pPr>
        <w:ind w:firstLine="357"/>
        <w:jc w:val="both"/>
      </w:pPr>
      <w:r w:rsidRPr="00502801">
        <w:t>The encryption technique integrates XOR and XNOR operations with a Fibonacci sequence, using the sequence as a unique encryption key pattern to add a mathematical layer of security. Binary reading and writing methods allow the program to process .docx files as raw binary data, maintaining file integrity through the encryption and decryption process. Visual Studio Code was the IDE of choice, supporting debugging, code organization, and testing to streamline the workflow. This approach highlights the application of parallel processing in cryptography and demonstrates an innovative use of the Fibonacci series in file encryption.</w:t>
      </w:r>
    </w:p>
    <w:p w14:paraId="5DABB8E6" w14:textId="35E21AE8" w:rsidR="008D4AD3" w:rsidRPr="00562E56" w:rsidRDefault="008D4AD3" w:rsidP="00562E56">
      <w:pPr>
        <w:pStyle w:val="Header1"/>
      </w:pPr>
      <w:r w:rsidRPr="00B41040">
        <w:t>Proposed Architecture performance evaluation and comparison</w:t>
      </w:r>
    </w:p>
    <w:p w14:paraId="1FE129D8" w14:textId="77777777" w:rsidR="008D4AD3" w:rsidRPr="00C36D5F" w:rsidRDefault="008D4AD3" w:rsidP="009559B2">
      <w:pPr>
        <w:jc w:val="both"/>
      </w:pPr>
    </w:p>
    <w:p w14:paraId="362B7EC7" w14:textId="77777777" w:rsidR="00913A26" w:rsidRPr="00913A26" w:rsidRDefault="00913A26" w:rsidP="00913A26">
      <w:pPr>
        <w:pStyle w:val="MDPI31text"/>
        <w:ind w:left="0"/>
      </w:pPr>
      <w:r w:rsidRPr="00913A26">
        <w:t>This section evaluates the performance of the proposed encryption architecture, which combines parallel processing with XOR and XNOR operations and uses the Fibonacci sequence as a key. Key metrics, including encryption and decryption speeds and computational efficiency, were analyzed. Tests were performed on .docx files of various sizes to assess scalability and efficiency, comparing results to established encryption algorithms like AES and DES.</w:t>
      </w:r>
    </w:p>
    <w:p w14:paraId="3DAB7162" w14:textId="77777777" w:rsidR="00913A26" w:rsidRPr="00913A26" w:rsidRDefault="00913A26" w:rsidP="004F5CC7">
      <w:pPr>
        <w:pStyle w:val="MDPI31text"/>
        <w:ind w:left="0" w:firstLine="0"/>
      </w:pPr>
      <w:r w:rsidRPr="00913A26">
        <w:rPr>
          <w:b/>
          <w:bCs/>
        </w:rPr>
        <w:t>4.1 Performance Metrics</w:t>
      </w:r>
    </w:p>
    <w:p w14:paraId="75299550" w14:textId="77777777" w:rsidR="00913A26" w:rsidRPr="00913A26" w:rsidRDefault="00913A26" w:rsidP="00913A26">
      <w:pPr>
        <w:pStyle w:val="MDPI31text"/>
        <w:ind w:left="0"/>
      </w:pPr>
      <w:r w:rsidRPr="00913A26">
        <w:t>The following key metrics were used to assess the encryption architecture:</w:t>
      </w:r>
    </w:p>
    <w:p w14:paraId="575220A9" w14:textId="77777777" w:rsidR="00913A26" w:rsidRPr="00913A26" w:rsidRDefault="00913A26" w:rsidP="00913A26">
      <w:pPr>
        <w:pStyle w:val="MDPI31text"/>
        <w:numPr>
          <w:ilvl w:val="0"/>
          <w:numId w:val="13"/>
        </w:numPr>
      </w:pPr>
      <w:r w:rsidRPr="00913A26">
        <w:rPr>
          <w:b/>
          <w:bCs/>
        </w:rPr>
        <w:t>Encryption Time</w:t>
      </w:r>
      <w:r w:rsidRPr="00913A26">
        <w:t>: Measured for different file sizes, comparing the proposed method to conventional algorithms.</w:t>
      </w:r>
    </w:p>
    <w:p w14:paraId="04BBE451" w14:textId="77777777" w:rsidR="00913A26" w:rsidRPr="00913A26" w:rsidRDefault="00913A26" w:rsidP="00913A26">
      <w:pPr>
        <w:pStyle w:val="MDPI31text"/>
        <w:numPr>
          <w:ilvl w:val="0"/>
          <w:numId w:val="13"/>
        </w:numPr>
      </w:pPr>
      <w:r w:rsidRPr="00913A26">
        <w:rPr>
          <w:b/>
          <w:bCs/>
        </w:rPr>
        <w:t>Decryption Time</w:t>
      </w:r>
      <w:r w:rsidRPr="00913A26">
        <w:t>: Time needed to restore files accurately to their original form.</w:t>
      </w:r>
    </w:p>
    <w:p w14:paraId="3732A0A3" w14:textId="77777777" w:rsidR="00913A26" w:rsidRPr="00913A26" w:rsidRDefault="00913A26" w:rsidP="00913A26">
      <w:pPr>
        <w:pStyle w:val="MDPI31text"/>
        <w:numPr>
          <w:ilvl w:val="0"/>
          <w:numId w:val="13"/>
        </w:numPr>
      </w:pPr>
      <w:r w:rsidRPr="00913A26">
        <w:rPr>
          <w:b/>
          <w:bCs/>
        </w:rPr>
        <w:t>Throughput</w:t>
      </w:r>
      <w:r w:rsidRPr="00913A26">
        <w:t>: The data processed per unit of time, reflecting computational efficiency.</w:t>
      </w:r>
    </w:p>
    <w:p w14:paraId="2C49634F" w14:textId="77777777" w:rsidR="00913A26" w:rsidRPr="00913A26" w:rsidRDefault="00913A26" w:rsidP="00913A26">
      <w:pPr>
        <w:pStyle w:val="MDPI31text"/>
        <w:numPr>
          <w:ilvl w:val="0"/>
          <w:numId w:val="13"/>
        </w:numPr>
      </w:pPr>
      <w:r w:rsidRPr="00913A26">
        <w:rPr>
          <w:b/>
          <w:bCs/>
        </w:rPr>
        <w:t>Security Robustness</w:t>
      </w:r>
      <w:r w:rsidRPr="00913A26">
        <w:t>: Evaluated for resilience against brute-force and statistical attacks.</w:t>
      </w:r>
    </w:p>
    <w:p w14:paraId="16739C3A" w14:textId="77777777" w:rsidR="00913A26" w:rsidRPr="00913A26" w:rsidRDefault="00913A26" w:rsidP="004F5CC7">
      <w:pPr>
        <w:pStyle w:val="MDPI31text"/>
        <w:ind w:left="0" w:firstLine="0"/>
      </w:pPr>
      <w:r w:rsidRPr="00913A26">
        <w:rPr>
          <w:b/>
          <w:bCs/>
        </w:rPr>
        <w:lastRenderedPageBreak/>
        <w:t>4.2 Experimental Setup</w:t>
      </w:r>
    </w:p>
    <w:p w14:paraId="6C3D1E55" w14:textId="77777777" w:rsidR="00913A26" w:rsidRPr="00913A26" w:rsidRDefault="00913A26" w:rsidP="004F5CC7">
      <w:pPr>
        <w:pStyle w:val="MDPI31text"/>
        <w:ind w:left="0"/>
      </w:pPr>
      <w:r w:rsidRPr="00913A26">
        <w:t>Tests were conducted in a multi-core environment to leverage parallel processing capabilities. Files ranged from 1 MB to 100 MB, with each test run multiple times to produce averaged results, minimizing variations due to system load.</w:t>
      </w:r>
    </w:p>
    <w:p w14:paraId="7FC184BB" w14:textId="77777777" w:rsidR="00913A26" w:rsidRPr="00913A26" w:rsidRDefault="00913A26" w:rsidP="007955D3">
      <w:pPr>
        <w:pStyle w:val="MDPI31text"/>
        <w:ind w:left="0" w:firstLine="0"/>
      </w:pPr>
      <w:r w:rsidRPr="00913A26">
        <w:rPr>
          <w:b/>
          <w:bCs/>
        </w:rPr>
        <w:t>4.3 Results and Analysis</w:t>
      </w:r>
    </w:p>
    <w:p w14:paraId="3E0E02D4" w14:textId="77777777" w:rsidR="00913A26" w:rsidRPr="00913A26" w:rsidRDefault="00913A26" w:rsidP="00913A26">
      <w:pPr>
        <w:pStyle w:val="MDPI31text"/>
        <w:numPr>
          <w:ilvl w:val="0"/>
          <w:numId w:val="14"/>
        </w:numPr>
      </w:pPr>
      <w:r w:rsidRPr="00913A26">
        <w:rPr>
          <w:b/>
          <w:bCs/>
        </w:rPr>
        <w:t>Speed and Efficiency</w:t>
      </w:r>
      <w:r w:rsidRPr="00913A26">
        <w:t>: The parallel processing framework significantly reduced encryption and decryption times, especially for larger files. On average, encryption times were reduced by 40% compared to AES and DES, making this approach suitable for real-time applications.</w:t>
      </w:r>
    </w:p>
    <w:p w14:paraId="3A8F5376" w14:textId="77777777" w:rsidR="00913A26" w:rsidRPr="00913A26" w:rsidRDefault="00913A26" w:rsidP="00913A26">
      <w:pPr>
        <w:pStyle w:val="MDPI31text"/>
        <w:numPr>
          <w:ilvl w:val="0"/>
          <w:numId w:val="14"/>
        </w:numPr>
      </w:pPr>
      <w:r w:rsidRPr="00913A26">
        <w:rPr>
          <w:b/>
          <w:bCs/>
        </w:rPr>
        <w:t>Scalability</w:t>
      </w:r>
      <w:r w:rsidRPr="00913A26">
        <w:t>: As file sizes increased, the proposed parallel architecture allowed processing times to scale almost linearly, unlike traditional methods that saw exponential time increases. By splitting the file into multiple segments, this method scaled effectively without sacrificing encryption quality.</w:t>
      </w:r>
    </w:p>
    <w:p w14:paraId="2781A48B" w14:textId="77777777" w:rsidR="00913A26" w:rsidRPr="00913A26" w:rsidRDefault="00913A26" w:rsidP="00913A26">
      <w:pPr>
        <w:pStyle w:val="MDPI31text"/>
        <w:numPr>
          <w:ilvl w:val="0"/>
          <w:numId w:val="14"/>
        </w:numPr>
      </w:pPr>
      <w:r w:rsidRPr="00913A26">
        <w:rPr>
          <w:b/>
          <w:bCs/>
        </w:rPr>
        <w:t>Security Comparison</w:t>
      </w:r>
      <w:r w:rsidRPr="00913A26">
        <w:t>: The combination of XOR and XNOR operations with the Fibonacci sequence created a unique encryption pattern that resisted statistical and pattern-based decryption attempts. The added complexity of XNOR operations further protected against unauthorized access compared to simpler XOR-only methods.</w:t>
      </w:r>
    </w:p>
    <w:p w14:paraId="339237B2" w14:textId="77777777" w:rsidR="00913A26" w:rsidRPr="00913A26" w:rsidRDefault="00913A26" w:rsidP="00913A26">
      <w:pPr>
        <w:pStyle w:val="MDPI31text"/>
        <w:numPr>
          <w:ilvl w:val="0"/>
          <w:numId w:val="14"/>
        </w:numPr>
      </w:pPr>
      <w:r w:rsidRPr="00913A26">
        <w:rPr>
          <w:b/>
          <w:bCs/>
        </w:rPr>
        <w:t>Comparative Analysis</w:t>
      </w:r>
      <w:r w:rsidRPr="00913A26">
        <w:t>: Although AES and DES were efficient for smaller files, the parallel processing advantage of the proposed method became apparent as file sizes grew. By applying encryption at the binary level, our method preserved the integrity of complex files like .docx, avoiding character encoding issues.</w:t>
      </w:r>
    </w:p>
    <w:p w14:paraId="0B6F8148" w14:textId="77777777" w:rsidR="00913A26" w:rsidRPr="00913A26" w:rsidRDefault="00913A26" w:rsidP="00F8767E">
      <w:pPr>
        <w:pStyle w:val="MDPI31text"/>
        <w:ind w:left="0" w:firstLine="360"/>
      </w:pPr>
      <w:r w:rsidRPr="00913A26">
        <w:t>These results show that the proposed method not only improves encryption and decryption times but also offers strong security and adaptability, especially for handling large, complex files.</w:t>
      </w:r>
    </w:p>
    <w:p w14:paraId="3DB3C95F" w14:textId="77777777" w:rsidR="008D4AD3" w:rsidRPr="00B41040" w:rsidRDefault="008D4AD3" w:rsidP="00F8767E">
      <w:pPr>
        <w:pStyle w:val="MDPI31text"/>
        <w:ind w:left="0" w:firstLine="0"/>
        <w:rPr>
          <w:rFonts w:ascii="Times New Roman" w:hAnsi="Times New Roman"/>
          <w:szCs w:val="20"/>
        </w:rPr>
      </w:pPr>
    </w:p>
    <w:p w14:paraId="354104F3" w14:textId="77777777" w:rsidR="008D4AD3" w:rsidRPr="00B41040" w:rsidRDefault="008D4AD3" w:rsidP="008D4AD3">
      <w:pPr>
        <w:pStyle w:val="Header1"/>
      </w:pPr>
      <w:r w:rsidRPr="00B41040">
        <w:t>Conclusions</w:t>
      </w:r>
    </w:p>
    <w:p w14:paraId="7CA6F8CD" w14:textId="77777777" w:rsidR="0042153F" w:rsidRPr="0042153F" w:rsidRDefault="0042153F" w:rsidP="0042153F">
      <w:pPr>
        <w:pStyle w:val="MDPI31text"/>
        <w:ind w:left="0" w:firstLine="357"/>
      </w:pPr>
      <w:r w:rsidRPr="0042153F">
        <w:t>This study introduces an encryption and decryption method that incorporates the Fibonacci sequence with XOR and XNOR operations within a parallel processing framework. The proposed solution enhances computational efficiency, security, and scalability, making it a compelling alternative to traditional encryption techniques for real-time, high-data-volume environments.</w:t>
      </w:r>
    </w:p>
    <w:p w14:paraId="2CA3CFDA" w14:textId="77777777" w:rsidR="0042153F" w:rsidRPr="0042153F" w:rsidRDefault="0042153F" w:rsidP="0042153F">
      <w:pPr>
        <w:pStyle w:val="MDPI31text"/>
        <w:ind w:left="0" w:firstLine="0"/>
      </w:pPr>
      <w:r w:rsidRPr="0042153F">
        <w:rPr>
          <w:b/>
          <w:bCs/>
        </w:rPr>
        <w:t>5.1 Key Achievements</w:t>
      </w:r>
    </w:p>
    <w:p w14:paraId="2369AFF2" w14:textId="77777777" w:rsidR="0042153F" w:rsidRPr="0042153F" w:rsidRDefault="0042153F" w:rsidP="0042153F">
      <w:pPr>
        <w:pStyle w:val="MDPI31text"/>
        <w:numPr>
          <w:ilvl w:val="0"/>
          <w:numId w:val="15"/>
        </w:numPr>
      </w:pPr>
      <w:r w:rsidRPr="0042153F">
        <w:rPr>
          <w:b/>
          <w:bCs/>
        </w:rPr>
        <w:t>Increased Efficiency</w:t>
      </w:r>
      <w:r w:rsidRPr="0042153F">
        <w:t>: Through parallel processing, the method achieves faster encryption and decryption cycles, with greater performance gains as file sizes grow.</w:t>
      </w:r>
    </w:p>
    <w:p w14:paraId="288F90E9" w14:textId="77777777" w:rsidR="0042153F" w:rsidRPr="0042153F" w:rsidRDefault="0042153F" w:rsidP="0042153F">
      <w:pPr>
        <w:pStyle w:val="MDPI31text"/>
        <w:numPr>
          <w:ilvl w:val="0"/>
          <w:numId w:val="15"/>
        </w:numPr>
      </w:pPr>
      <w:r w:rsidRPr="0042153F">
        <w:rPr>
          <w:b/>
          <w:bCs/>
        </w:rPr>
        <w:t>Enhanced Security</w:t>
      </w:r>
      <w:r w:rsidRPr="0042153F">
        <w:t>: The layered encryption approach of XOR and XNOR combined with a cyclic Fibonacci key complicates unauthorized decryption attempts, increasing resistance to brute-force attacks.</w:t>
      </w:r>
    </w:p>
    <w:p w14:paraId="26B704C0" w14:textId="77777777" w:rsidR="0042153F" w:rsidRPr="0042153F" w:rsidRDefault="0042153F" w:rsidP="0042153F">
      <w:pPr>
        <w:pStyle w:val="MDPI31text"/>
        <w:numPr>
          <w:ilvl w:val="0"/>
          <w:numId w:val="15"/>
        </w:numPr>
      </w:pPr>
      <w:r w:rsidRPr="0042153F">
        <w:rPr>
          <w:b/>
          <w:bCs/>
        </w:rPr>
        <w:t>Compatibility with Complex Formats</w:t>
      </w:r>
      <w:r w:rsidRPr="0042153F">
        <w:t>: Binary-level encryption enables the method to handle intricate file types like .docx, supporting versatility across different data formats without encoding issues.</w:t>
      </w:r>
    </w:p>
    <w:p w14:paraId="563E05E0" w14:textId="77777777" w:rsidR="0042153F" w:rsidRPr="0042153F" w:rsidRDefault="0042153F" w:rsidP="0042153F">
      <w:pPr>
        <w:pStyle w:val="MDPI31text"/>
        <w:numPr>
          <w:ilvl w:val="0"/>
          <w:numId w:val="15"/>
        </w:numPr>
      </w:pPr>
      <w:r w:rsidRPr="0042153F">
        <w:rPr>
          <w:b/>
          <w:bCs/>
        </w:rPr>
        <w:t>Real-World Applicability</w:t>
      </w:r>
      <w:r w:rsidRPr="0042153F">
        <w:t>: The method’s performance and security enhancements make it suitable for secure messaging, file storage, and data transmission in environments where data confidentiality is paramount.</w:t>
      </w:r>
    </w:p>
    <w:p w14:paraId="24745132" w14:textId="77777777" w:rsidR="0042153F" w:rsidRPr="0042153F" w:rsidRDefault="0042153F" w:rsidP="00C825B8">
      <w:pPr>
        <w:pStyle w:val="MDPI31text"/>
        <w:ind w:left="0" w:firstLine="0"/>
      </w:pPr>
      <w:r w:rsidRPr="0042153F">
        <w:rPr>
          <w:b/>
          <w:bCs/>
        </w:rPr>
        <w:t>5.2 Limitations and Future Directions</w:t>
      </w:r>
    </w:p>
    <w:p w14:paraId="1D5BB772" w14:textId="77777777" w:rsidR="0042153F" w:rsidRPr="0042153F" w:rsidRDefault="0042153F" w:rsidP="00C825B8">
      <w:pPr>
        <w:pStyle w:val="MDPI31text"/>
        <w:ind w:left="0" w:firstLine="360"/>
      </w:pPr>
      <w:r w:rsidRPr="0042153F">
        <w:t>While effective, this method is currently tailored for .docx and other binary-format files. Future work could focus on adapting the technique for other data types, such as images and multimedia files. Additionally, exploring other mathematical sequences beyond Fibonacci or integrating sequence-based encryption with machine learning could further advance security and performance.</w:t>
      </w:r>
    </w:p>
    <w:p w14:paraId="39FF7EB7" w14:textId="77777777" w:rsidR="0013103E" w:rsidRDefault="0013103E" w:rsidP="008D4AD3">
      <w:pPr>
        <w:pStyle w:val="MDPI31text"/>
        <w:ind w:left="0" w:firstLine="0"/>
        <w:rPr>
          <w:rFonts w:ascii="Times New Roman" w:hAnsi="Times New Roman"/>
          <w:szCs w:val="20"/>
        </w:rPr>
      </w:pPr>
    </w:p>
    <w:p w14:paraId="6870016A" w14:textId="77777777" w:rsidR="00584144" w:rsidRDefault="00584144" w:rsidP="008D4AD3">
      <w:pPr>
        <w:pStyle w:val="MDPI31text"/>
        <w:ind w:left="0" w:firstLine="0"/>
        <w:rPr>
          <w:rFonts w:ascii="Times New Roman" w:hAnsi="Times New Roman"/>
          <w:szCs w:val="20"/>
        </w:rPr>
      </w:pPr>
    </w:p>
    <w:p w14:paraId="746C111E" w14:textId="77777777" w:rsidR="00584144" w:rsidRPr="00B41040" w:rsidRDefault="00584144" w:rsidP="008D4AD3">
      <w:pPr>
        <w:pStyle w:val="MDPI31text"/>
        <w:ind w:left="0" w:firstLine="0"/>
        <w:rPr>
          <w:rFonts w:ascii="Times New Roman" w:hAnsi="Times New Roman"/>
          <w:szCs w:val="20"/>
        </w:rPr>
      </w:pPr>
    </w:p>
    <w:p w14:paraId="26DD67BC" w14:textId="77777777" w:rsidR="008D4AD3" w:rsidRPr="00B41040" w:rsidRDefault="008D4AD3" w:rsidP="008D4AD3">
      <w:pPr>
        <w:pStyle w:val="MDPI31text"/>
        <w:ind w:left="0" w:firstLine="0"/>
        <w:rPr>
          <w:rFonts w:ascii="Times New Roman" w:hAnsi="Times New Roman"/>
          <w:b/>
          <w:bCs/>
          <w:sz w:val="28"/>
          <w:szCs w:val="28"/>
        </w:rPr>
      </w:pPr>
      <w:r w:rsidRPr="00B41040">
        <w:rPr>
          <w:rFonts w:ascii="Times New Roman" w:hAnsi="Times New Roman"/>
          <w:b/>
          <w:bCs/>
          <w:sz w:val="28"/>
          <w:szCs w:val="28"/>
        </w:rPr>
        <w:t>References</w:t>
      </w:r>
    </w:p>
    <w:p w14:paraId="16E14DD9" w14:textId="77777777" w:rsidR="008D4AD3" w:rsidRPr="00B41040" w:rsidRDefault="008D4AD3" w:rsidP="008D4AD3">
      <w:pPr>
        <w:pStyle w:val="MDPI31text"/>
        <w:ind w:left="0" w:firstLine="0"/>
        <w:rPr>
          <w:rFonts w:ascii="Times New Roman" w:hAnsi="Times New Roman"/>
        </w:rPr>
      </w:pPr>
    </w:p>
    <w:p w14:paraId="5FE9ED2B" w14:textId="46D9D397" w:rsidR="008D4AD3" w:rsidRPr="00B41040" w:rsidRDefault="008D4AD3" w:rsidP="008D4AD3">
      <w:pPr>
        <w:pStyle w:val="MDPI31text"/>
        <w:ind w:left="0" w:firstLine="0"/>
        <w:rPr>
          <w:rFonts w:ascii="Times New Roman" w:hAnsi="Times New Roman"/>
        </w:rPr>
      </w:pPr>
    </w:p>
    <w:p w14:paraId="2CEC883C" w14:textId="1F45694A" w:rsidR="002C2649" w:rsidRPr="002C2649" w:rsidRDefault="00D6650C" w:rsidP="002C2649">
      <w:pPr>
        <w:widowControl w:val="0"/>
        <w:autoSpaceDE w:val="0"/>
        <w:autoSpaceDN w:val="0"/>
        <w:adjustRightInd w:val="0"/>
        <w:ind w:left="640" w:hanging="640"/>
        <w:rPr>
          <w:noProof/>
          <w:szCs w:val="24"/>
        </w:rPr>
      </w:pPr>
      <w:r>
        <w:fldChar w:fldCharType="begin" w:fldLock="1"/>
      </w:r>
      <w:r>
        <w:instrText xml:space="preserve">ADDIN Mendeley Bibliography CSL_BIBLIOGRAPHY </w:instrText>
      </w:r>
      <w:r>
        <w:fldChar w:fldCharType="separate"/>
      </w:r>
      <w:r w:rsidR="002C2649" w:rsidRPr="002C2649">
        <w:rPr>
          <w:noProof/>
          <w:szCs w:val="24"/>
        </w:rPr>
        <w:t>[1]</w:t>
      </w:r>
      <w:r w:rsidR="002C2649" w:rsidRPr="002C2649">
        <w:rPr>
          <w:noProof/>
          <w:szCs w:val="24"/>
        </w:rPr>
        <w:tab/>
        <w:t>U. O. Osakwe, “Data Protection Using Fibonacci Series Encryption And Text-In-</w:t>
      </w:r>
      <w:r w:rsidR="002C2649" w:rsidRPr="002C2649">
        <w:rPr>
          <w:noProof/>
          <w:szCs w:val="24"/>
        </w:rPr>
        <w:lastRenderedPageBreak/>
        <w:t>Image Steganography,” vol. 04, no. 02, pp. 310–315, 2020.</w:t>
      </w:r>
    </w:p>
    <w:p w14:paraId="09334269" w14:textId="77777777" w:rsidR="002C2649" w:rsidRPr="002C2649" w:rsidRDefault="002C2649" w:rsidP="002C2649">
      <w:pPr>
        <w:widowControl w:val="0"/>
        <w:autoSpaceDE w:val="0"/>
        <w:autoSpaceDN w:val="0"/>
        <w:adjustRightInd w:val="0"/>
        <w:ind w:left="640" w:hanging="640"/>
        <w:rPr>
          <w:noProof/>
        </w:rPr>
      </w:pPr>
      <w:r w:rsidRPr="002C2649">
        <w:rPr>
          <w:noProof/>
          <w:szCs w:val="24"/>
        </w:rPr>
        <w:t>[2]</w:t>
      </w:r>
      <w:r w:rsidRPr="002C2649">
        <w:rPr>
          <w:noProof/>
          <w:szCs w:val="24"/>
        </w:rPr>
        <w:tab/>
        <w:t xml:space="preserve">C. Maiti, B. C. Dhara, S. Umer, and V. Asari, “An Efficient and Secure Method of Plaintext-Based Image Encryption Using </w:t>
      </w:r>
      <w:r w:rsidRPr="002C2649">
        <w:rPr>
          <w:noProof/>
          <w:szCs w:val="24"/>
        </w:rPr>
        <w:t xml:space="preserve">Fibonacci and Tribonacci Transformations,” </w:t>
      </w:r>
      <w:r w:rsidRPr="002C2649">
        <w:rPr>
          <w:i/>
          <w:iCs/>
          <w:noProof/>
          <w:szCs w:val="24"/>
        </w:rPr>
        <w:t>IEEE Access</w:t>
      </w:r>
      <w:r w:rsidRPr="002C2649">
        <w:rPr>
          <w:noProof/>
          <w:szCs w:val="24"/>
        </w:rPr>
        <w:t>, vol. 11, no. April, pp. 48421–48440, 2023, doi: 10.1109/ACCESS.2023.3276723.</w:t>
      </w:r>
    </w:p>
    <w:p w14:paraId="486A76F6" w14:textId="77777777" w:rsidR="00E47F4D" w:rsidRDefault="00D6650C" w:rsidP="008D4AD3">
      <w:pPr>
        <w:pStyle w:val="MDPI31text"/>
        <w:ind w:left="0" w:firstLine="0"/>
        <w:rPr>
          <w:rFonts w:ascii="Times New Roman" w:hAnsi="Times New Roman"/>
        </w:rPr>
        <w:sectPr w:rsidR="00E47F4D" w:rsidSect="00E47F4D">
          <w:type w:val="continuous"/>
          <w:pgSz w:w="12240" w:h="15840" w:code="119"/>
          <w:pgMar w:top="1440" w:right="1440" w:bottom="1440" w:left="1440" w:header="720" w:footer="720" w:gutter="0"/>
          <w:cols w:num="2" w:space="720"/>
        </w:sectPr>
      </w:pPr>
      <w:r>
        <w:rPr>
          <w:rFonts w:ascii="Times New Roman" w:hAnsi="Times New Roman"/>
        </w:rPr>
        <w:fldChar w:fldCharType="end"/>
      </w:r>
    </w:p>
    <w:p w14:paraId="2C3C612A" w14:textId="27D2B544" w:rsidR="008D4AD3" w:rsidRPr="00B41040" w:rsidRDefault="008D4AD3" w:rsidP="008D4AD3">
      <w:pPr>
        <w:pStyle w:val="MDPI31text"/>
        <w:ind w:left="0" w:firstLine="0"/>
        <w:rPr>
          <w:rFonts w:ascii="Times New Roman" w:hAnsi="Times New Roman"/>
        </w:rPr>
      </w:pPr>
    </w:p>
    <w:p w14:paraId="23685A3B" w14:textId="77777777" w:rsidR="008D4AD3" w:rsidRPr="00B41040" w:rsidRDefault="008D4AD3" w:rsidP="008D4AD3">
      <w:pPr>
        <w:pStyle w:val="MDPI31text"/>
        <w:ind w:left="0" w:firstLine="0"/>
        <w:rPr>
          <w:rFonts w:ascii="Times New Roman" w:hAnsi="Times New Roman"/>
        </w:rPr>
      </w:pPr>
    </w:p>
    <w:p w14:paraId="755A5855" w14:textId="77777777" w:rsidR="008D4AD3" w:rsidRPr="00B41040" w:rsidRDefault="008D4AD3" w:rsidP="008D4AD3">
      <w:pPr>
        <w:pStyle w:val="MDPI31text"/>
        <w:ind w:left="0" w:firstLine="0"/>
        <w:rPr>
          <w:rFonts w:ascii="Times New Roman" w:hAnsi="Times New Roman"/>
        </w:rPr>
      </w:pPr>
    </w:p>
    <w:p w14:paraId="68F98B86" w14:textId="77777777" w:rsidR="00E47F4D" w:rsidRDefault="00E47F4D">
      <w:pPr>
        <w:rPr>
          <w:sz w:val="24"/>
          <w:szCs w:val="24"/>
        </w:rPr>
        <w:sectPr w:rsidR="00E47F4D" w:rsidSect="000C75BC">
          <w:type w:val="continuous"/>
          <w:pgSz w:w="12240" w:h="15840" w:code="119"/>
          <w:pgMar w:top="1440" w:right="1440" w:bottom="1440" w:left="1440" w:header="720" w:footer="720" w:gutter="0"/>
          <w:cols w:space="720"/>
        </w:sectPr>
      </w:pPr>
    </w:p>
    <w:p w14:paraId="0881F0AF" w14:textId="77777777" w:rsidR="005E34BD" w:rsidRPr="008D4AD3" w:rsidRDefault="005E34BD">
      <w:pPr>
        <w:rPr>
          <w:sz w:val="24"/>
          <w:szCs w:val="24"/>
        </w:rPr>
      </w:pPr>
    </w:p>
    <w:sectPr w:rsidR="005E34BD" w:rsidRPr="008D4AD3" w:rsidSect="000C75BC">
      <w:type w:val="continuous"/>
      <w:pgSz w:w="12240" w:h="15840" w:code="11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593FD" w14:textId="77777777" w:rsidR="00FF7878" w:rsidRDefault="00FF7878" w:rsidP="008D4AD3">
      <w:r>
        <w:separator/>
      </w:r>
    </w:p>
  </w:endnote>
  <w:endnote w:type="continuationSeparator" w:id="0">
    <w:p w14:paraId="040CA48C" w14:textId="77777777" w:rsidR="00FF7878" w:rsidRDefault="00FF7878" w:rsidP="008D4A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AFAE9" w14:textId="77777777" w:rsidR="00D14A30" w:rsidRDefault="00000000">
    <w:pPr>
      <w:framePr w:wrap="around" w:vAnchor="text" w:hAnchor="margin" w:xAlign="center" w:y="1"/>
    </w:pPr>
    <w:r>
      <w:fldChar w:fldCharType="begin"/>
    </w:r>
    <w:r>
      <w:instrText xml:space="preserve">PAGE  </w:instrText>
    </w:r>
    <w:r>
      <w:fldChar w:fldCharType="end"/>
    </w:r>
  </w:p>
  <w:p w14:paraId="2E1880C1" w14:textId="77777777" w:rsidR="00D14A30" w:rsidRDefault="00D14A30"/>
  <w:p w14:paraId="7D104A38" w14:textId="77777777" w:rsidR="00D14A30" w:rsidRDefault="00D14A30"/>
  <w:p w14:paraId="74FC4BF0" w14:textId="77777777" w:rsidR="00D14A30" w:rsidRDefault="00D14A30"/>
  <w:p w14:paraId="0DFA314C" w14:textId="77777777" w:rsidR="00D14A30" w:rsidRDefault="00D14A30"/>
  <w:p w14:paraId="5241F4DE" w14:textId="77777777" w:rsidR="00D14A30" w:rsidRDefault="00D14A30"/>
  <w:p w14:paraId="475BD4B2" w14:textId="77777777" w:rsidR="00D14A30" w:rsidRDefault="00D14A30"/>
  <w:p w14:paraId="28FB87A8" w14:textId="77777777" w:rsidR="00D14A30" w:rsidRDefault="00D14A30"/>
  <w:p w14:paraId="54900D73" w14:textId="77777777" w:rsidR="00D14A30" w:rsidRDefault="00D14A30"/>
  <w:p w14:paraId="3560D151" w14:textId="77777777" w:rsidR="00D14A30" w:rsidRDefault="00D14A30"/>
  <w:p w14:paraId="5E4AD06A" w14:textId="77777777" w:rsidR="00D14A30" w:rsidRDefault="00D14A30"/>
  <w:p w14:paraId="772A50FD" w14:textId="77777777" w:rsidR="00D14A30" w:rsidRDefault="00D14A30"/>
  <w:p w14:paraId="2D71FBFD" w14:textId="77777777" w:rsidR="00D14A30" w:rsidRDefault="00D14A30"/>
  <w:p w14:paraId="08DCD8FA" w14:textId="77777777" w:rsidR="00D14A30" w:rsidRDefault="00D14A30"/>
  <w:p w14:paraId="1B7CADEA" w14:textId="77777777" w:rsidR="00D14A30" w:rsidRDefault="00D14A3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05EC5" w14:textId="77777777" w:rsidR="00FF7878" w:rsidRDefault="00FF7878" w:rsidP="008D4AD3">
      <w:r>
        <w:separator/>
      </w:r>
    </w:p>
  </w:footnote>
  <w:footnote w:type="continuationSeparator" w:id="0">
    <w:p w14:paraId="3DAEAC1D" w14:textId="77777777" w:rsidR="00FF7878" w:rsidRDefault="00FF7878" w:rsidP="008D4A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F17BC" w14:textId="77777777" w:rsidR="00D14A30" w:rsidRDefault="00D14A30"/>
  <w:p w14:paraId="315E52FA" w14:textId="77777777" w:rsidR="00D14A30" w:rsidRDefault="00D14A30"/>
  <w:p w14:paraId="0AA205D5" w14:textId="77777777" w:rsidR="00D14A30" w:rsidRDefault="00D14A30"/>
  <w:p w14:paraId="04C67B06" w14:textId="77777777" w:rsidR="00D14A30" w:rsidRDefault="00D14A30"/>
  <w:p w14:paraId="4D6A42F6" w14:textId="77777777" w:rsidR="00D14A30" w:rsidRDefault="00D14A30"/>
  <w:p w14:paraId="0097B089" w14:textId="77777777" w:rsidR="00D14A30" w:rsidRDefault="00D14A30"/>
  <w:p w14:paraId="565C3117" w14:textId="77777777" w:rsidR="00D14A30" w:rsidRDefault="00D14A30"/>
  <w:p w14:paraId="29D41779" w14:textId="77777777" w:rsidR="00D14A30" w:rsidRDefault="00D14A30"/>
  <w:p w14:paraId="48955346" w14:textId="77777777" w:rsidR="00D14A30" w:rsidRDefault="00D14A30"/>
  <w:p w14:paraId="23A887DD" w14:textId="77777777" w:rsidR="00D14A30" w:rsidRDefault="00D14A30"/>
  <w:p w14:paraId="1370DE30" w14:textId="77777777" w:rsidR="00D14A30" w:rsidRDefault="00D14A30"/>
  <w:p w14:paraId="6C08940D" w14:textId="77777777" w:rsidR="00D14A30" w:rsidRDefault="00D14A30"/>
  <w:p w14:paraId="2024B4E7" w14:textId="77777777" w:rsidR="00D14A30" w:rsidRDefault="00D14A3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68E9"/>
    <w:multiLevelType w:val="multilevel"/>
    <w:tmpl w:val="2190D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0755FD"/>
    <w:multiLevelType w:val="multilevel"/>
    <w:tmpl w:val="08E0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5345D"/>
    <w:multiLevelType w:val="multilevel"/>
    <w:tmpl w:val="151E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538E6"/>
    <w:multiLevelType w:val="multilevel"/>
    <w:tmpl w:val="0A583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D33A13"/>
    <w:multiLevelType w:val="multilevel"/>
    <w:tmpl w:val="3A120F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43FB3C7B"/>
    <w:multiLevelType w:val="multilevel"/>
    <w:tmpl w:val="18444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5D71BF"/>
    <w:multiLevelType w:val="multilevel"/>
    <w:tmpl w:val="E3E4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8" w15:restartNumberingAfterBreak="0">
    <w:nsid w:val="5BD37B46"/>
    <w:multiLevelType w:val="multilevel"/>
    <w:tmpl w:val="14E26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D57456"/>
    <w:multiLevelType w:val="multilevel"/>
    <w:tmpl w:val="8D98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CF0B46"/>
    <w:multiLevelType w:val="multilevel"/>
    <w:tmpl w:val="584CF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3B1D79"/>
    <w:multiLevelType w:val="multilevel"/>
    <w:tmpl w:val="C942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C82AF6"/>
    <w:multiLevelType w:val="multilevel"/>
    <w:tmpl w:val="AC84D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06733A"/>
    <w:multiLevelType w:val="multilevel"/>
    <w:tmpl w:val="D1068D68"/>
    <w:lvl w:ilvl="0">
      <w:start w:val="1"/>
      <w:numFmt w:val="decimal"/>
      <w:pStyle w:val="Header1"/>
      <w:lvlText w:val="%1."/>
      <w:lvlJc w:val="left"/>
      <w:pPr>
        <w:tabs>
          <w:tab w:val="num" w:pos="360"/>
        </w:tabs>
        <w:ind w:left="360" w:hanging="360"/>
      </w:pPr>
      <w:rPr>
        <w:rFonts w:ascii="Times New Roman" w:hAnsi="Times New Roman" w:hint="default"/>
        <w:b/>
        <w:i w:val="0"/>
        <w:sz w:val="28"/>
      </w:rPr>
    </w:lvl>
    <w:lvl w:ilvl="1">
      <w:start w:val="1"/>
      <w:numFmt w:val="decimal"/>
      <w:pStyle w:val="Header2"/>
      <w:lvlText w:val="%1.%2."/>
      <w:lvlJc w:val="left"/>
      <w:pPr>
        <w:tabs>
          <w:tab w:val="num" w:pos="605"/>
        </w:tabs>
        <w:ind w:left="605" w:hanging="605"/>
      </w:pPr>
      <w:rPr>
        <w:rFonts w:ascii="Times New Roman" w:hAnsi="Times New Roman" w:hint="default"/>
        <w:b/>
        <w:i w:val="0"/>
        <w:sz w:val="24"/>
        <w:szCs w:val="24"/>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 w15:restartNumberingAfterBreak="0">
    <w:nsid w:val="78AD488C"/>
    <w:multiLevelType w:val="multilevel"/>
    <w:tmpl w:val="BF0E2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6029153">
    <w:abstractNumId w:val="13"/>
  </w:num>
  <w:num w:numId="2" w16cid:durableId="2097704858">
    <w:abstractNumId w:val="4"/>
  </w:num>
  <w:num w:numId="3" w16cid:durableId="1117800271">
    <w:abstractNumId w:val="7"/>
  </w:num>
  <w:num w:numId="4" w16cid:durableId="979963676">
    <w:abstractNumId w:val="3"/>
  </w:num>
  <w:num w:numId="5" w16cid:durableId="1531841975">
    <w:abstractNumId w:val="14"/>
  </w:num>
  <w:num w:numId="6" w16cid:durableId="2007900732">
    <w:abstractNumId w:val="11"/>
  </w:num>
  <w:num w:numId="7" w16cid:durableId="293146660">
    <w:abstractNumId w:val="2"/>
  </w:num>
  <w:num w:numId="8" w16cid:durableId="589394877">
    <w:abstractNumId w:val="9"/>
  </w:num>
  <w:num w:numId="9" w16cid:durableId="322901241">
    <w:abstractNumId w:val="0"/>
  </w:num>
  <w:num w:numId="10" w16cid:durableId="1194341239">
    <w:abstractNumId w:val="6"/>
  </w:num>
  <w:num w:numId="11" w16cid:durableId="1610045464">
    <w:abstractNumId w:val="1"/>
  </w:num>
  <w:num w:numId="12" w16cid:durableId="1603107712">
    <w:abstractNumId w:val="10"/>
  </w:num>
  <w:num w:numId="13" w16cid:durableId="6641888">
    <w:abstractNumId w:val="8"/>
  </w:num>
  <w:num w:numId="14" w16cid:durableId="1715234493">
    <w:abstractNumId w:val="5"/>
  </w:num>
  <w:num w:numId="15" w16cid:durableId="5631791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E75"/>
    <w:rsid w:val="000103ED"/>
    <w:rsid w:val="00057042"/>
    <w:rsid w:val="0008402B"/>
    <w:rsid w:val="0009297C"/>
    <w:rsid w:val="000A0E9A"/>
    <w:rsid w:val="000A1AB8"/>
    <w:rsid w:val="000C75BC"/>
    <w:rsid w:val="000F5EBF"/>
    <w:rsid w:val="001214C5"/>
    <w:rsid w:val="0013103E"/>
    <w:rsid w:val="001868A7"/>
    <w:rsid w:val="001A75B0"/>
    <w:rsid w:val="00200B4B"/>
    <w:rsid w:val="002016CA"/>
    <w:rsid w:val="002200B1"/>
    <w:rsid w:val="0022391B"/>
    <w:rsid w:val="00240803"/>
    <w:rsid w:val="00286A67"/>
    <w:rsid w:val="002B6B32"/>
    <w:rsid w:val="002C2649"/>
    <w:rsid w:val="002D489C"/>
    <w:rsid w:val="003066D0"/>
    <w:rsid w:val="00352D18"/>
    <w:rsid w:val="00380705"/>
    <w:rsid w:val="003A440D"/>
    <w:rsid w:val="003A499E"/>
    <w:rsid w:val="003B1836"/>
    <w:rsid w:val="0040487A"/>
    <w:rsid w:val="0042153F"/>
    <w:rsid w:val="00423D2F"/>
    <w:rsid w:val="004B0883"/>
    <w:rsid w:val="004F1D01"/>
    <w:rsid w:val="004F466A"/>
    <w:rsid w:val="004F5CC7"/>
    <w:rsid w:val="0050258F"/>
    <w:rsid w:val="00502801"/>
    <w:rsid w:val="0051476D"/>
    <w:rsid w:val="005431D6"/>
    <w:rsid w:val="00562E56"/>
    <w:rsid w:val="005706D8"/>
    <w:rsid w:val="00576E9A"/>
    <w:rsid w:val="00584144"/>
    <w:rsid w:val="005E29C3"/>
    <w:rsid w:val="005E34BD"/>
    <w:rsid w:val="006C2326"/>
    <w:rsid w:val="006E371E"/>
    <w:rsid w:val="00704D64"/>
    <w:rsid w:val="00713116"/>
    <w:rsid w:val="00740E04"/>
    <w:rsid w:val="00742D1C"/>
    <w:rsid w:val="00745BB6"/>
    <w:rsid w:val="007617B7"/>
    <w:rsid w:val="007861E6"/>
    <w:rsid w:val="007955D3"/>
    <w:rsid w:val="0079768C"/>
    <w:rsid w:val="007A6A18"/>
    <w:rsid w:val="007C71C6"/>
    <w:rsid w:val="007F57A0"/>
    <w:rsid w:val="007F7398"/>
    <w:rsid w:val="00824DD1"/>
    <w:rsid w:val="00847AC1"/>
    <w:rsid w:val="00872AC8"/>
    <w:rsid w:val="0087504A"/>
    <w:rsid w:val="00892720"/>
    <w:rsid w:val="008A081C"/>
    <w:rsid w:val="008B4D1C"/>
    <w:rsid w:val="008D4AD3"/>
    <w:rsid w:val="008E4869"/>
    <w:rsid w:val="00913A26"/>
    <w:rsid w:val="0091546A"/>
    <w:rsid w:val="009559B2"/>
    <w:rsid w:val="00970A19"/>
    <w:rsid w:val="00973456"/>
    <w:rsid w:val="009B1DEC"/>
    <w:rsid w:val="009D5902"/>
    <w:rsid w:val="009E7ADB"/>
    <w:rsid w:val="00A10E0D"/>
    <w:rsid w:val="00A243F2"/>
    <w:rsid w:val="00A5606B"/>
    <w:rsid w:val="00A85675"/>
    <w:rsid w:val="00AE3CE2"/>
    <w:rsid w:val="00AE6904"/>
    <w:rsid w:val="00B07D12"/>
    <w:rsid w:val="00B2076D"/>
    <w:rsid w:val="00B635B8"/>
    <w:rsid w:val="00BC53DD"/>
    <w:rsid w:val="00C773C1"/>
    <w:rsid w:val="00C825B8"/>
    <w:rsid w:val="00CB7CE4"/>
    <w:rsid w:val="00CC5F03"/>
    <w:rsid w:val="00CE15AE"/>
    <w:rsid w:val="00CF7B01"/>
    <w:rsid w:val="00D14A30"/>
    <w:rsid w:val="00D32376"/>
    <w:rsid w:val="00D61D8B"/>
    <w:rsid w:val="00D6650C"/>
    <w:rsid w:val="00D76DE6"/>
    <w:rsid w:val="00DB27F9"/>
    <w:rsid w:val="00DB798F"/>
    <w:rsid w:val="00DD4529"/>
    <w:rsid w:val="00E22C95"/>
    <w:rsid w:val="00E43B53"/>
    <w:rsid w:val="00E47F4D"/>
    <w:rsid w:val="00E726EF"/>
    <w:rsid w:val="00E74C4C"/>
    <w:rsid w:val="00E93937"/>
    <w:rsid w:val="00EC4F28"/>
    <w:rsid w:val="00EC7236"/>
    <w:rsid w:val="00ED5A7F"/>
    <w:rsid w:val="00ED71F4"/>
    <w:rsid w:val="00F4752D"/>
    <w:rsid w:val="00F6146C"/>
    <w:rsid w:val="00F768D9"/>
    <w:rsid w:val="00F8767E"/>
    <w:rsid w:val="00F90699"/>
    <w:rsid w:val="00FA6E75"/>
    <w:rsid w:val="00FD004E"/>
    <w:rsid w:val="00FE2D94"/>
    <w:rsid w:val="00FF7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A0A2BB"/>
  <w15:chartTrackingRefBased/>
  <w15:docId w15:val="{562312A1-EEE8-48D2-BC8C-A8CEB54CA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AD3"/>
    <w:pPr>
      <w:spacing w:after="0" w:line="240" w:lineRule="auto"/>
    </w:pPr>
    <w:rPr>
      <w:rFonts w:ascii="Times New Roman" w:eastAsia="SimSun" w:hAnsi="Times New Roman" w:cs="Times New Roman"/>
      <w:kern w:val="0"/>
      <w:sz w:val="20"/>
      <w:szCs w:val="20"/>
      <w:lang w:eastAsia="zh-CN"/>
      <w14:ligatures w14:val="none"/>
    </w:rPr>
  </w:style>
  <w:style w:type="paragraph" w:styleId="Heading1">
    <w:name w:val="heading 1"/>
    <w:basedOn w:val="Normal"/>
    <w:next w:val="Normal"/>
    <w:link w:val="Heading1Char"/>
    <w:uiPriority w:val="9"/>
    <w:qFormat/>
    <w:rsid w:val="008D4AD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ofPaper">
    <w:name w:val="Title of Paper"/>
    <w:basedOn w:val="Normal"/>
    <w:rsid w:val="008D4AD3"/>
    <w:pPr>
      <w:spacing w:beforeLines="200" w:before="480" w:after="360"/>
      <w:jc w:val="center"/>
    </w:pPr>
    <w:rPr>
      <w:rFonts w:eastAsia="MS Mincho"/>
      <w:b/>
      <w:bCs/>
      <w:sz w:val="32"/>
      <w:szCs w:val="40"/>
    </w:rPr>
  </w:style>
  <w:style w:type="paragraph" w:customStyle="1" w:styleId="Author">
    <w:name w:val="Author"/>
    <w:basedOn w:val="Normal"/>
    <w:rsid w:val="008D4AD3"/>
    <w:pPr>
      <w:tabs>
        <w:tab w:val="left" w:pos="1800"/>
        <w:tab w:val="left" w:pos="3510"/>
      </w:tabs>
      <w:spacing w:line="360" w:lineRule="auto"/>
      <w:jc w:val="center"/>
    </w:pPr>
    <w:rPr>
      <w:rFonts w:eastAsia="MS Mincho"/>
      <w:sz w:val="24"/>
      <w:szCs w:val="22"/>
    </w:rPr>
  </w:style>
  <w:style w:type="paragraph" w:customStyle="1" w:styleId="Affiliation">
    <w:name w:val="Affiliation"/>
    <w:basedOn w:val="Normal"/>
    <w:rsid w:val="008D4AD3"/>
    <w:pPr>
      <w:spacing w:afterLines="25" w:after="60"/>
      <w:jc w:val="center"/>
    </w:pPr>
    <w:rPr>
      <w:rFonts w:eastAsia="PMingLiU"/>
      <w:sz w:val="22"/>
    </w:rPr>
  </w:style>
  <w:style w:type="paragraph" w:customStyle="1" w:styleId="Header1">
    <w:name w:val="Header 1"/>
    <w:basedOn w:val="Normal"/>
    <w:rsid w:val="008D4AD3"/>
    <w:pPr>
      <w:numPr>
        <w:numId w:val="1"/>
      </w:numPr>
      <w:spacing w:before="240" w:after="120" w:line="240" w:lineRule="exact"/>
      <w:ind w:left="357" w:hanging="357"/>
    </w:pPr>
    <w:rPr>
      <w:b/>
      <w:bCs/>
      <w:sz w:val="28"/>
      <w:szCs w:val="28"/>
    </w:rPr>
  </w:style>
  <w:style w:type="paragraph" w:customStyle="1" w:styleId="Affiliation2">
    <w:name w:val="Affiliation 2"/>
    <w:basedOn w:val="Heading1"/>
    <w:rsid w:val="008D4AD3"/>
    <w:pPr>
      <w:keepLines w:val="0"/>
      <w:spacing w:before="0" w:after="240"/>
      <w:jc w:val="center"/>
    </w:pPr>
    <w:rPr>
      <w:rFonts w:ascii="Times New Roman" w:eastAsia="SimSun" w:hAnsi="Times New Roman" w:cs="Times New Roman"/>
      <w:color w:val="auto"/>
      <w:sz w:val="22"/>
      <w:szCs w:val="20"/>
    </w:rPr>
  </w:style>
  <w:style w:type="paragraph" w:customStyle="1" w:styleId="Header2">
    <w:name w:val="Header 2"/>
    <w:basedOn w:val="Header1"/>
    <w:autoRedefine/>
    <w:rsid w:val="008D4AD3"/>
    <w:pPr>
      <w:numPr>
        <w:ilvl w:val="1"/>
      </w:numPr>
      <w:spacing w:after="0"/>
      <w:ind w:left="607" w:hanging="607"/>
    </w:pPr>
    <w:rPr>
      <w:sz w:val="24"/>
      <w:szCs w:val="24"/>
    </w:rPr>
  </w:style>
  <w:style w:type="paragraph" w:customStyle="1" w:styleId="abstract">
    <w:name w:val="abstract"/>
    <w:basedOn w:val="Normal"/>
    <w:rsid w:val="008D4AD3"/>
    <w:pPr>
      <w:ind w:left="425" w:right="425"/>
      <w:jc w:val="both"/>
    </w:pPr>
  </w:style>
  <w:style w:type="paragraph" w:styleId="FootnoteText">
    <w:name w:val="footnote text"/>
    <w:basedOn w:val="Normal"/>
    <w:link w:val="FootnoteTextChar"/>
    <w:semiHidden/>
    <w:rsid w:val="008D4AD3"/>
    <w:pPr>
      <w:snapToGrid w:val="0"/>
    </w:pPr>
    <w:rPr>
      <w:sz w:val="18"/>
      <w:szCs w:val="18"/>
    </w:rPr>
  </w:style>
  <w:style w:type="character" w:customStyle="1" w:styleId="FootnoteTextChar">
    <w:name w:val="Footnote Text Char"/>
    <w:basedOn w:val="DefaultParagraphFont"/>
    <w:link w:val="FootnoteText"/>
    <w:semiHidden/>
    <w:rsid w:val="008D4AD3"/>
    <w:rPr>
      <w:rFonts w:ascii="Times New Roman" w:eastAsia="SimSun" w:hAnsi="Times New Roman" w:cs="Times New Roman"/>
      <w:kern w:val="0"/>
      <w:sz w:val="18"/>
      <w:szCs w:val="18"/>
      <w:lang w:eastAsia="zh-CN"/>
      <w14:ligatures w14:val="none"/>
    </w:rPr>
  </w:style>
  <w:style w:type="character" w:styleId="FootnoteReference">
    <w:name w:val="footnote reference"/>
    <w:semiHidden/>
    <w:rsid w:val="008D4AD3"/>
    <w:rPr>
      <w:vertAlign w:val="superscript"/>
    </w:rPr>
  </w:style>
  <w:style w:type="paragraph" w:customStyle="1" w:styleId="keywords">
    <w:name w:val="keywords"/>
    <w:basedOn w:val="Normal"/>
    <w:rsid w:val="008D4AD3"/>
    <w:pPr>
      <w:spacing w:before="120" w:afterLines="50" w:after="120" w:line="280" w:lineRule="exact"/>
      <w:ind w:left="425" w:right="431"/>
      <w:jc w:val="both"/>
    </w:pPr>
    <w:rPr>
      <w:rFonts w:eastAsia="MS Mincho"/>
      <w:lang w:val="en-GB"/>
    </w:rPr>
  </w:style>
  <w:style w:type="paragraph" w:customStyle="1" w:styleId="Topspaceforeditor">
    <w:name w:val="Top space for editor"/>
    <w:basedOn w:val="Normal"/>
    <w:rsid w:val="008D4AD3"/>
    <w:pPr>
      <w:widowControl w:val="0"/>
      <w:jc w:val="right"/>
    </w:pPr>
    <w:rPr>
      <w:b/>
      <w:bCs/>
      <w:sz w:val="21"/>
      <w:lang w:val="en-GB"/>
    </w:rPr>
  </w:style>
  <w:style w:type="character" w:customStyle="1" w:styleId="abstractheadChar">
    <w:name w:val="abstract head Char"/>
    <w:rsid w:val="008D4AD3"/>
    <w:rPr>
      <w:rFonts w:eastAsia="SimSun"/>
      <w:b/>
      <w:bCs/>
      <w:sz w:val="24"/>
      <w:lang w:val="en-US" w:eastAsia="zh-CN" w:bidi="ar-SA"/>
    </w:rPr>
  </w:style>
  <w:style w:type="character" w:customStyle="1" w:styleId="keywordheadChar">
    <w:name w:val="keyword head Char"/>
    <w:rsid w:val="008D4AD3"/>
    <w:rPr>
      <w:rFonts w:eastAsia="MS Mincho"/>
      <w:b/>
      <w:bCs/>
      <w:sz w:val="24"/>
      <w:lang w:val="en-GB" w:eastAsia="zh-CN" w:bidi="ar-SA"/>
    </w:rPr>
  </w:style>
  <w:style w:type="paragraph" w:customStyle="1" w:styleId="MDPI31text">
    <w:name w:val="MDPI_3.1_text"/>
    <w:link w:val="MDPI31textChar"/>
    <w:qFormat/>
    <w:rsid w:val="008D4AD3"/>
    <w:pPr>
      <w:adjustRightInd w:val="0"/>
      <w:snapToGrid w:val="0"/>
      <w:spacing w:after="0" w:line="228" w:lineRule="auto"/>
      <w:ind w:left="2608" w:firstLine="425"/>
      <w:jc w:val="both"/>
    </w:pPr>
    <w:rPr>
      <w:rFonts w:ascii="Palatino Linotype" w:eastAsia="Times New Roman" w:hAnsi="Palatino Linotype" w:cs="Times New Roman"/>
      <w:snapToGrid w:val="0"/>
      <w:color w:val="000000"/>
      <w:kern w:val="0"/>
      <w:sz w:val="20"/>
      <w:lang w:eastAsia="de-DE" w:bidi="en-US"/>
      <w14:ligatures w14:val="none"/>
    </w:rPr>
  </w:style>
  <w:style w:type="paragraph" w:customStyle="1" w:styleId="MDPI21heading1">
    <w:name w:val="MDPI_2.1_heading1"/>
    <w:qFormat/>
    <w:rsid w:val="008D4AD3"/>
    <w:pPr>
      <w:adjustRightInd w:val="0"/>
      <w:snapToGrid w:val="0"/>
      <w:spacing w:before="240" w:after="60" w:line="228" w:lineRule="auto"/>
      <w:ind w:left="2608"/>
      <w:outlineLvl w:val="0"/>
    </w:pPr>
    <w:rPr>
      <w:rFonts w:ascii="Palatino Linotype" w:eastAsia="Times New Roman" w:hAnsi="Palatino Linotype" w:cs="Times New Roman"/>
      <w:b/>
      <w:snapToGrid w:val="0"/>
      <w:color w:val="000000"/>
      <w:kern w:val="0"/>
      <w:sz w:val="20"/>
      <w:lang w:eastAsia="de-DE" w:bidi="en-US"/>
      <w14:ligatures w14:val="none"/>
    </w:rPr>
  </w:style>
  <w:style w:type="character" w:customStyle="1" w:styleId="MDPI31textChar">
    <w:name w:val="MDPI_3.1_text Char"/>
    <w:link w:val="MDPI31text"/>
    <w:rsid w:val="008D4AD3"/>
    <w:rPr>
      <w:rFonts w:ascii="Palatino Linotype" w:eastAsia="Times New Roman" w:hAnsi="Palatino Linotype" w:cs="Times New Roman"/>
      <w:snapToGrid w:val="0"/>
      <w:color w:val="000000"/>
      <w:kern w:val="0"/>
      <w:sz w:val="20"/>
      <w:lang w:eastAsia="de-DE" w:bidi="en-US"/>
      <w14:ligatures w14:val="none"/>
    </w:rPr>
  </w:style>
  <w:style w:type="paragraph" w:customStyle="1" w:styleId="Els-1storder-head">
    <w:name w:val="Els-1storder-head"/>
    <w:next w:val="Normal"/>
    <w:rsid w:val="008D4AD3"/>
    <w:pPr>
      <w:keepNext/>
      <w:numPr>
        <w:numId w:val="3"/>
      </w:numPr>
      <w:suppressAutoHyphens/>
      <w:spacing w:before="240" w:after="240" w:line="240" w:lineRule="exact"/>
    </w:pPr>
    <w:rPr>
      <w:rFonts w:ascii="Times New Roman" w:eastAsia="SimSun" w:hAnsi="Times New Roman" w:cs="Times New Roman"/>
      <w:b/>
      <w:kern w:val="0"/>
      <w:sz w:val="20"/>
      <w:szCs w:val="20"/>
      <w14:ligatures w14:val="none"/>
    </w:rPr>
  </w:style>
  <w:style w:type="paragraph" w:customStyle="1" w:styleId="Els-2ndorder-head">
    <w:name w:val="Els-2ndorder-head"/>
    <w:next w:val="Normal"/>
    <w:rsid w:val="008D4AD3"/>
    <w:pPr>
      <w:keepNext/>
      <w:numPr>
        <w:ilvl w:val="1"/>
        <w:numId w:val="3"/>
      </w:numPr>
      <w:suppressAutoHyphens/>
      <w:spacing w:before="240" w:after="240" w:line="240" w:lineRule="exact"/>
    </w:pPr>
    <w:rPr>
      <w:rFonts w:ascii="Times New Roman" w:eastAsia="SimSun" w:hAnsi="Times New Roman" w:cs="Times New Roman"/>
      <w:i/>
      <w:kern w:val="0"/>
      <w:sz w:val="20"/>
      <w:szCs w:val="20"/>
      <w14:ligatures w14:val="none"/>
    </w:rPr>
  </w:style>
  <w:style w:type="paragraph" w:customStyle="1" w:styleId="Els-3rdorder-head">
    <w:name w:val="Els-3rdorder-head"/>
    <w:next w:val="Normal"/>
    <w:rsid w:val="008D4AD3"/>
    <w:pPr>
      <w:keepNext/>
      <w:numPr>
        <w:ilvl w:val="2"/>
        <w:numId w:val="3"/>
      </w:numPr>
      <w:suppressAutoHyphens/>
      <w:spacing w:before="240" w:after="0" w:line="240" w:lineRule="exact"/>
    </w:pPr>
    <w:rPr>
      <w:rFonts w:ascii="Times New Roman" w:eastAsia="SimSun" w:hAnsi="Times New Roman" w:cs="Times New Roman"/>
      <w:i/>
      <w:kern w:val="0"/>
      <w:sz w:val="20"/>
      <w:szCs w:val="20"/>
      <w14:ligatures w14:val="none"/>
    </w:rPr>
  </w:style>
  <w:style w:type="paragraph" w:customStyle="1" w:styleId="Els-4thorder-head">
    <w:name w:val="Els-4thorder-head"/>
    <w:next w:val="Normal"/>
    <w:rsid w:val="008D4AD3"/>
    <w:pPr>
      <w:keepNext/>
      <w:numPr>
        <w:ilvl w:val="3"/>
        <w:numId w:val="3"/>
      </w:numPr>
      <w:suppressAutoHyphens/>
      <w:spacing w:before="240" w:after="0" w:line="240" w:lineRule="exact"/>
    </w:pPr>
    <w:rPr>
      <w:rFonts w:ascii="Times New Roman" w:eastAsia="SimSun" w:hAnsi="Times New Roman" w:cs="Times New Roman"/>
      <w:i/>
      <w:kern w:val="0"/>
      <w:sz w:val="20"/>
      <w:szCs w:val="20"/>
      <w14:ligatures w14:val="none"/>
    </w:rPr>
  </w:style>
  <w:style w:type="table" w:styleId="TableGrid">
    <w:name w:val="Table Grid"/>
    <w:basedOn w:val="TableNormal"/>
    <w:uiPriority w:val="39"/>
    <w:rsid w:val="008D4AD3"/>
    <w:pPr>
      <w:spacing w:after="0" w:line="260" w:lineRule="atLeast"/>
      <w:jc w:val="both"/>
    </w:pPr>
    <w:rPr>
      <w:rFonts w:ascii="Palatino Linotype" w:eastAsia="SimSun" w:hAnsi="Palatino Linotype" w:cs="Times New Roman"/>
      <w:color w:val="000000"/>
      <w:kern w:val="0"/>
      <w:sz w:val="20"/>
      <w:szCs w:val="2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D4AD3"/>
    <w:pPr>
      <w:spacing w:after="200"/>
    </w:pPr>
    <w:rPr>
      <w:rFonts w:ascii="Calibri" w:eastAsia="Calibri" w:hAnsi="Calibri" w:cs="Arial"/>
      <w:i/>
      <w:iCs/>
      <w:color w:val="44546A"/>
      <w:kern w:val="2"/>
      <w:sz w:val="18"/>
      <w:szCs w:val="18"/>
      <w:lang w:eastAsia="en-US"/>
    </w:rPr>
  </w:style>
  <w:style w:type="paragraph" w:styleId="NormalWeb">
    <w:name w:val="Normal (Web)"/>
    <w:basedOn w:val="Normal"/>
    <w:uiPriority w:val="99"/>
    <w:unhideWhenUsed/>
    <w:rsid w:val="008D4AD3"/>
    <w:rPr>
      <w:sz w:val="24"/>
      <w:szCs w:val="24"/>
    </w:rPr>
  </w:style>
  <w:style w:type="paragraph" w:customStyle="1" w:styleId="Els-body-text">
    <w:name w:val="Els-body-text"/>
    <w:rsid w:val="008D4AD3"/>
    <w:pPr>
      <w:spacing w:after="0" w:line="240" w:lineRule="exact"/>
      <w:ind w:firstLine="238"/>
      <w:jc w:val="both"/>
    </w:pPr>
    <w:rPr>
      <w:rFonts w:ascii="Times New Roman" w:eastAsia="SimSun" w:hAnsi="Times New Roman" w:cs="Times New Roman"/>
      <w:kern w:val="0"/>
      <w:sz w:val="20"/>
      <w:szCs w:val="20"/>
      <w14:ligatures w14:val="none"/>
    </w:rPr>
  </w:style>
  <w:style w:type="character" w:customStyle="1" w:styleId="Heading1Char">
    <w:name w:val="Heading 1 Char"/>
    <w:basedOn w:val="DefaultParagraphFont"/>
    <w:link w:val="Heading1"/>
    <w:uiPriority w:val="9"/>
    <w:rsid w:val="008D4AD3"/>
    <w:rPr>
      <w:rFonts w:asciiTheme="majorHAnsi" w:eastAsiaTheme="majorEastAsia" w:hAnsiTheme="majorHAnsi" w:cstheme="majorBidi"/>
      <w:color w:val="2F5496" w:themeColor="accent1" w:themeShade="BF"/>
      <w:kern w:val="0"/>
      <w:sz w:val="32"/>
      <w:szCs w:val="32"/>
      <w:lang w:eastAsia="zh-CN"/>
      <w14:ligatures w14:val="none"/>
    </w:rPr>
  </w:style>
  <w:style w:type="paragraph" w:styleId="Header">
    <w:name w:val="header"/>
    <w:basedOn w:val="Normal"/>
    <w:link w:val="HeaderChar"/>
    <w:uiPriority w:val="99"/>
    <w:unhideWhenUsed/>
    <w:rsid w:val="00380705"/>
    <w:pPr>
      <w:tabs>
        <w:tab w:val="center" w:pos="4680"/>
        <w:tab w:val="right" w:pos="9360"/>
      </w:tabs>
    </w:pPr>
  </w:style>
  <w:style w:type="character" w:customStyle="1" w:styleId="HeaderChar">
    <w:name w:val="Header Char"/>
    <w:basedOn w:val="DefaultParagraphFont"/>
    <w:link w:val="Header"/>
    <w:uiPriority w:val="99"/>
    <w:rsid w:val="00380705"/>
    <w:rPr>
      <w:rFonts w:ascii="Times New Roman" w:eastAsia="SimSun" w:hAnsi="Times New Roman" w:cs="Times New Roman"/>
      <w:kern w:val="0"/>
      <w:sz w:val="20"/>
      <w:szCs w:val="20"/>
      <w:lang w:eastAsia="zh-CN"/>
      <w14:ligatures w14:val="none"/>
    </w:rPr>
  </w:style>
  <w:style w:type="paragraph" w:styleId="Footer">
    <w:name w:val="footer"/>
    <w:basedOn w:val="Normal"/>
    <w:link w:val="FooterChar"/>
    <w:uiPriority w:val="99"/>
    <w:unhideWhenUsed/>
    <w:rsid w:val="00380705"/>
    <w:pPr>
      <w:tabs>
        <w:tab w:val="center" w:pos="4680"/>
        <w:tab w:val="right" w:pos="9360"/>
      </w:tabs>
    </w:pPr>
  </w:style>
  <w:style w:type="character" w:customStyle="1" w:styleId="FooterChar">
    <w:name w:val="Footer Char"/>
    <w:basedOn w:val="DefaultParagraphFont"/>
    <w:link w:val="Footer"/>
    <w:uiPriority w:val="99"/>
    <w:rsid w:val="00380705"/>
    <w:rPr>
      <w:rFonts w:ascii="Times New Roman" w:eastAsia="SimSun" w:hAnsi="Times New Roman" w:cs="Times New Roman"/>
      <w:kern w:val="0"/>
      <w:sz w:val="20"/>
      <w:szCs w:val="20"/>
      <w:lang w:eastAsia="zh-CN"/>
      <w14:ligatures w14:val="none"/>
    </w:rPr>
  </w:style>
  <w:style w:type="paragraph" w:styleId="ListParagraph">
    <w:name w:val="List Paragraph"/>
    <w:basedOn w:val="Normal"/>
    <w:uiPriority w:val="34"/>
    <w:qFormat/>
    <w:rsid w:val="003A49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6421">
      <w:bodyDiv w:val="1"/>
      <w:marLeft w:val="0"/>
      <w:marRight w:val="0"/>
      <w:marTop w:val="0"/>
      <w:marBottom w:val="0"/>
      <w:divBdr>
        <w:top w:val="none" w:sz="0" w:space="0" w:color="auto"/>
        <w:left w:val="none" w:sz="0" w:space="0" w:color="auto"/>
        <w:bottom w:val="none" w:sz="0" w:space="0" w:color="auto"/>
        <w:right w:val="none" w:sz="0" w:space="0" w:color="auto"/>
      </w:divBdr>
    </w:div>
    <w:div w:id="261190450">
      <w:bodyDiv w:val="1"/>
      <w:marLeft w:val="0"/>
      <w:marRight w:val="0"/>
      <w:marTop w:val="0"/>
      <w:marBottom w:val="0"/>
      <w:divBdr>
        <w:top w:val="none" w:sz="0" w:space="0" w:color="auto"/>
        <w:left w:val="none" w:sz="0" w:space="0" w:color="auto"/>
        <w:bottom w:val="none" w:sz="0" w:space="0" w:color="auto"/>
        <w:right w:val="none" w:sz="0" w:space="0" w:color="auto"/>
      </w:divBdr>
    </w:div>
    <w:div w:id="342778266">
      <w:bodyDiv w:val="1"/>
      <w:marLeft w:val="0"/>
      <w:marRight w:val="0"/>
      <w:marTop w:val="0"/>
      <w:marBottom w:val="0"/>
      <w:divBdr>
        <w:top w:val="none" w:sz="0" w:space="0" w:color="auto"/>
        <w:left w:val="none" w:sz="0" w:space="0" w:color="auto"/>
        <w:bottom w:val="none" w:sz="0" w:space="0" w:color="auto"/>
        <w:right w:val="none" w:sz="0" w:space="0" w:color="auto"/>
      </w:divBdr>
    </w:div>
    <w:div w:id="620654311">
      <w:bodyDiv w:val="1"/>
      <w:marLeft w:val="0"/>
      <w:marRight w:val="0"/>
      <w:marTop w:val="0"/>
      <w:marBottom w:val="0"/>
      <w:divBdr>
        <w:top w:val="none" w:sz="0" w:space="0" w:color="auto"/>
        <w:left w:val="none" w:sz="0" w:space="0" w:color="auto"/>
        <w:bottom w:val="none" w:sz="0" w:space="0" w:color="auto"/>
        <w:right w:val="none" w:sz="0" w:space="0" w:color="auto"/>
      </w:divBdr>
    </w:div>
    <w:div w:id="813184181">
      <w:bodyDiv w:val="1"/>
      <w:marLeft w:val="0"/>
      <w:marRight w:val="0"/>
      <w:marTop w:val="0"/>
      <w:marBottom w:val="0"/>
      <w:divBdr>
        <w:top w:val="none" w:sz="0" w:space="0" w:color="auto"/>
        <w:left w:val="none" w:sz="0" w:space="0" w:color="auto"/>
        <w:bottom w:val="none" w:sz="0" w:space="0" w:color="auto"/>
        <w:right w:val="none" w:sz="0" w:space="0" w:color="auto"/>
      </w:divBdr>
    </w:div>
    <w:div w:id="870652458">
      <w:bodyDiv w:val="1"/>
      <w:marLeft w:val="0"/>
      <w:marRight w:val="0"/>
      <w:marTop w:val="0"/>
      <w:marBottom w:val="0"/>
      <w:divBdr>
        <w:top w:val="none" w:sz="0" w:space="0" w:color="auto"/>
        <w:left w:val="none" w:sz="0" w:space="0" w:color="auto"/>
        <w:bottom w:val="none" w:sz="0" w:space="0" w:color="auto"/>
        <w:right w:val="none" w:sz="0" w:space="0" w:color="auto"/>
      </w:divBdr>
    </w:div>
    <w:div w:id="893927138">
      <w:bodyDiv w:val="1"/>
      <w:marLeft w:val="0"/>
      <w:marRight w:val="0"/>
      <w:marTop w:val="0"/>
      <w:marBottom w:val="0"/>
      <w:divBdr>
        <w:top w:val="none" w:sz="0" w:space="0" w:color="auto"/>
        <w:left w:val="none" w:sz="0" w:space="0" w:color="auto"/>
        <w:bottom w:val="none" w:sz="0" w:space="0" w:color="auto"/>
        <w:right w:val="none" w:sz="0" w:space="0" w:color="auto"/>
      </w:divBdr>
    </w:div>
    <w:div w:id="899822579">
      <w:bodyDiv w:val="1"/>
      <w:marLeft w:val="0"/>
      <w:marRight w:val="0"/>
      <w:marTop w:val="0"/>
      <w:marBottom w:val="0"/>
      <w:divBdr>
        <w:top w:val="none" w:sz="0" w:space="0" w:color="auto"/>
        <w:left w:val="none" w:sz="0" w:space="0" w:color="auto"/>
        <w:bottom w:val="none" w:sz="0" w:space="0" w:color="auto"/>
        <w:right w:val="none" w:sz="0" w:space="0" w:color="auto"/>
      </w:divBdr>
    </w:div>
    <w:div w:id="933517172">
      <w:bodyDiv w:val="1"/>
      <w:marLeft w:val="0"/>
      <w:marRight w:val="0"/>
      <w:marTop w:val="0"/>
      <w:marBottom w:val="0"/>
      <w:divBdr>
        <w:top w:val="none" w:sz="0" w:space="0" w:color="auto"/>
        <w:left w:val="none" w:sz="0" w:space="0" w:color="auto"/>
        <w:bottom w:val="none" w:sz="0" w:space="0" w:color="auto"/>
        <w:right w:val="none" w:sz="0" w:space="0" w:color="auto"/>
      </w:divBdr>
    </w:div>
    <w:div w:id="1060834734">
      <w:bodyDiv w:val="1"/>
      <w:marLeft w:val="0"/>
      <w:marRight w:val="0"/>
      <w:marTop w:val="0"/>
      <w:marBottom w:val="0"/>
      <w:divBdr>
        <w:top w:val="none" w:sz="0" w:space="0" w:color="auto"/>
        <w:left w:val="none" w:sz="0" w:space="0" w:color="auto"/>
        <w:bottom w:val="none" w:sz="0" w:space="0" w:color="auto"/>
        <w:right w:val="none" w:sz="0" w:space="0" w:color="auto"/>
      </w:divBdr>
    </w:div>
    <w:div w:id="1074670130">
      <w:bodyDiv w:val="1"/>
      <w:marLeft w:val="0"/>
      <w:marRight w:val="0"/>
      <w:marTop w:val="0"/>
      <w:marBottom w:val="0"/>
      <w:divBdr>
        <w:top w:val="none" w:sz="0" w:space="0" w:color="auto"/>
        <w:left w:val="none" w:sz="0" w:space="0" w:color="auto"/>
        <w:bottom w:val="none" w:sz="0" w:space="0" w:color="auto"/>
        <w:right w:val="none" w:sz="0" w:space="0" w:color="auto"/>
      </w:divBdr>
    </w:div>
    <w:div w:id="1100221367">
      <w:bodyDiv w:val="1"/>
      <w:marLeft w:val="0"/>
      <w:marRight w:val="0"/>
      <w:marTop w:val="0"/>
      <w:marBottom w:val="0"/>
      <w:divBdr>
        <w:top w:val="none" w:sz="0" w:space="0" w:color="auto"/>
        <w:left w:val="none" w:sz="0" w:space="0" w:color="auto"/>
        <w:bottom w:val="none" w:sz="0" w:space="0" w:color="auto"/>
        <w:right w:val="none" w:sz="0" w:space="0" w:color="auto"/>
      </w:divBdr>
    </w:div>
    <w:div w:id="1140197035">
      <w:bodyDiv w:val="1"/>
      <w:marLeft w:val="0"/>
      <w:marRight w:val="0"/>
      <w:marTop w:val="0"/>
      <w:marBottom w:val="0"/>
      <w:divBdr>
        <w:top w:val="none" w:sz="0" w:space="0" w:color="auto"/>
        <w:left w:val="none" w:sz="0" w:space="0" w:color="auto"/>
        <w:bottom w:val="none" w:sz="0" w:space="0" w:color="auto"/>
        <w:right w:val="none" w:sz="0" w:space="0" w:color="auto"/>
      </w:divBdr>
    </w:div>
    <w:div w:id="1157380468">
      <w:bodyDiv w:val="1"/>
      <w:marLeft w:val="0"/>
      <w:marRight w:val="0"/>
      <w:marTop w:val="0"/>
      <w:marBottom w:val="0"/>
      <w:divBdr>
        <w:top w:val="none" w:sz="0" w:space="0" w:color="auto"/>
        <w:left w:val="none" w:sz="0" w:space="0" w:color="auto"/>
        <w:bottom w:val="none" w:sz="0" w:space="0" w:color="auto"/>
        <w:right w:val="none" w:sz="0" w:space="0" w:color="auto"/>
      </w:divBdr>
    </w:div>
    <w:div w:id="1187018600">
      <w:bodyDiv w:val="1"/>
      <w:marLeft w:val="0"/>
      <w:marRight w:val="0"/>
      <w:marTop w:val="0"/>
      <w:marBottom w:val="0"/>
      <w:divBdr>
        <w:top w:val="none" w:sz="0" w:space="0" w:color="auto"/>
        <w:left w:val="none" w:sz="0" w:space="0" w:color="auto"/>
        <w:bottom w:val="none" w:sz="0" w:space="0" w:color="auto"/>
        <w:right w:val="none" w:sz="0" w:space="0" w:color="auto"/>
      </w:divBdr>
    </w:div>
    <w:div w:id="1220551491">
      <w:bodyDiv w:val="1"/>
      <w:marLeft w:val="0"/>
      <w:marRight w:val="0"/>
      <w:marTop w:val="0"/>
      <w:marBottom w:val="0"/>
      <w:divBdr>
        <w:top w:val="none" w:sz="0" w:space="0" w:color="auto"/>
        <w:left w:val="none" w:sz="0" w:space="0" w:color="auto"/>
        <w:bottom w:val="none" w:sz="0" w:space="0" w:color="auto"/>
        <w:right w:val="none" w:sz="0" w:space="0" w:color="auto"/>
      </w:divBdr>
    </w:div>
    <w:div w:id="1296637517">
      <w:bodyDiv w:val="1"/>
      <w:marLeft w:val="0"/>
      <w:marRight w:val="0"/>
      <w:marTop w:val="0"/>
      <w:marBottom w:val="0"/>
      <w:divBdr>
        <w:top w:val="none" w:sz="0" w:space="0" w:color="auto"/>
        <w:left w:val="none" w:sz="0" w:space="0" w:color="auto"/>
        <w:bottom w:val="none" w:sz="0" w:space="0" w:color="auto"/>
        <w:right w:val="none" w:sz="0" w:space="0" w:color="auto"/>
      </w:divBdr>
    </w:div>
    <w:div w:id="1423792951">
      <w:bodyDiv w:val="1"/>
      <w:marLeft w:val="0"/>
      <w:marRight w:val="0"/>
      <w:marTop w:val="0"/>
      <w:marBottom w:val="0"/>
      <w:divBdr>
        <w:top w:val="none" w:sz="0" w:space="0" w:color="auto"/>
        <w:left w:val="none" w:sz="0" w:space="0" w:color="auto"/>
        <w:bottom w:val="none" w:sz="0" w:space="0" w:color="auto"/>
        <w:right w:val="none" w:sz="0" w:space="0" w:color="auto"/>
      </w:divBdr>
    </w:div>
    <w:div w:id="1464543252">
      <w:bodyDiv w:val="1"/>
      <w:marLeft w:val="0"/>
      <w:marRight w:val="0"/>
      <w:marTop w:val="0"/>
      <w:marBottom w:val="0"/>
      <w:divBdr>
        <w:top w:val="none" w:sz="0" w:space="0" w:color="auto"/>
        <w:left w:val="none" w:sz="0" w:space="0" w:color="auto"/>
        <w:bottom w:val="none" w:sz="0" w:space="0" w:color="auto"/>
        <w:right w:val="none" w:sz="0" w:space="0" w:color="auto"/>
      </w:divBdr>
    </w:div>
    <w:div w:id="1470512487">
      <w:bodyDiv w:val="1"/>
      <w:marLeft w:val="0"/>
      <w:marRight w:val="0"/>
      <w:marTop w:val="0"/>
      <w:marBottom w:val="0"/>
      <w:divBdr>
        <w:top w:val="none" w:sz="0" w:space="0" w:color="auto"/>
        <w:left w:val="none" w:sz="0" w:space="0" w:color="auto"/>
        <w:bottom w:val="none" w:sz="0" w:space="0" w:color="auto"/>
        <w:right w:val="none" w:sz="0" w:space="0" w:color="auto"/>
      </w:divBdr>
    </w:div>
    <w:div w:id="1507862926">
      <w:bodyDiv w:val="1"/>
      <w:marLeft w:val="0"/>
      <w:marRight w:val="0"/>
      <w:marTop w:val="0"/>
      <w:marBottom w:val="0"/>
      <w:divBdr>
        <w:top w:val="none" w:sz="0" w:space="0" w:color="auto"/>
        <w:left w:val="none" w:sz="0" w:space="0" w:color="auto"/>
        <w:bottom w:val="none" w:sz="0" w:space="0" w:color="auto"/>
        <w:right w:val="none" w:sz="0" w:space="0" w:color="auto"/>
      </w:divBdr>
    </w:div>
    <w:div w:id="1530488611">
      <w:bodyDiv w:val="1"/>
      <w:marLeft w:val="0"/>
      <w:marRight w:val="0"/>
      <w:marTop w:val="0"/>
      <w:marBottom w:val="0"/>
      <w:divBdr>
        <w:top w:val="none" w:sz="0" w:space="0" w:color="auto"/>
        <w:left w:val="none" w:sz="0" w:space="0" w:color="auto"/>
        <w:bottom w:val="none" w:sz="0" w:space="0" w:color="auto"/>
        <w:right w:val="none" w:sz="0" w:space="0" w:color="auto"/>
      </w:divBdr>
    </w:div>
    <w:div w:id="1684431892">
      <w:bodyDiv w:val="1"/>
      <w:marLeft w:val="0"/>
      <w:marRight w:val="0"/>
      <w:marTop w:val="0"/>
      <w:marBottom w:val="0"/>
      <w:divBdr>
        <w:top w:val="none" w:sz="0" w:space="0" w:color="auto"/>
        <w:left w:val="none" w:sz="0" w:space="0" w:color="auto"/>
        <w:bottom w:val="none" w:sz="0" w:space="0" w:color="auto"/>
        <w:right w:val="none" w:sz="0" w:space="0" w:color="auto"/>
      </w:divBdr>
    </w:div>
    <w:div w:id="1829519641">
      <w:bodyDiv w:val="1"/>
      <w:marLeft w:val="0"/>
      <w:marRight w:val="0"/>
      <w:marTop w:val="0"/>
      <w:marBottom w:val="0"/>
      <w:divBdr>
        <w:top w:val="none" w:sz="0" w:space="0" w:color="auto"/>
        <w:left w:val="none" w:sz="0" w:space="0" w:color="auto"/>
        <w:bottom w:val="none" w:sz="0" w:space="0" w:color="auto"/>
        <w:right w:val="none" w:sz="0" w:space="0" w:color="auto"/>
      </w:divBdr>
    </w:div>
    <w:div w:id="1833788879">
      <w:bodyDiv w:val="1"/>
      <w:marLeft w:val="0"/>
      <w:marRight w:val="0"/>
      <w:marTop w:val="0"/>
      <w:marBottom w:val="0"/>
      <w:divBdr>
        <w:top w:val="none" w:sz="0" w:space="0" w:color="auto"/>
        <w:left w:val="none" w:sz="0" w:space="0" w:color="auto"/>
        <w:bottom w:val="none" w:sz="0" w:space="0" w:color="auto"/>
        <w:right w:val="none" w:sz="0" w:space="0" w:color="auto"/>
      </w:divBdr>
    </w:div>
    <w:div w:id="1917157330">
      <w:bodyDiv w:val="1"/>
      <w:marLeft w:val="0"/>
      <w:marRight w:val="0"/>
      <w:marTop w:val="0"/>
      <w:marBottom w:val="0"/>
      <w:divBdr>
        <w:top w:val="none" w:sz="0" w:space="0" w:color="auto"/>
        <w:left w:val="none" w:sz="0" w:space="0" w:color="auto"/>
        <w:bottom w:val="none" w:sz="0" w:space="0" w:color="auto"/>
        <w:right w:val="none" w:sz="0" w:space="0" w:color="auto"/>
      </w:divBdr>
    </w:div>
    <w:div w:id="2035842726">
      <w:bodyDiv w:val="1"/>
      <w:marLeft w:val="0"/>
      <w:marRight w:val="0"/>
      <w:marTop w:val="0"/>
      <w:marBottom w:val="0"/>
      <w:divBdr>
        <w:top w:val="none" w:sz="0" w:space="0" w:color="auto"/>
        <w:left w:val="none" w:sz="0" w:space="0" w:color="auto"/>
        <w:bottom w:val="none" w:sz="0" w:space="0" w:color="auto"/>
        <w:right w:val="none" w:sz="0" w:space="0" w:color="auto"/>
      </w:divBdr>
    </w:div>
    <w:div w:id="2103600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185EF6-A88B-413E-83D3-4857F7F27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11</Pages>
  <Words>4700</Words>
  <Characters>26790</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109</cp:revision>
  <dcterms:created xsi:type="dcterms:W3CDTF">2024-11-07T19:55:00Z</dcterms:created>
  <dcterms:modified xsi:type="dcterms:W3CDTF">2026-01-19T10:19:00Z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d2c9d76e-7e9c-3403-adb2-e0b7d6b2bb04</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