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DSA lab 7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Queue: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queue = []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enQueue(self, en):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.queue.append(en)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deQueue(self):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.queue.pop()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display(self):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.queue)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 = Queue()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nabeel.deQueue()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nabeel.deQueue()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nabeel.display()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66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Q2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MyCircularQueue():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__init__(self, k):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.k = k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 = [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 * k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 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enqueue(self, data):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.k ==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.head):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circular queue is full\n"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 ==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.queue[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.tail] = data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 =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.k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.queue[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.tail] = data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dequeue(self):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 ==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circular queue is empty\n"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 ==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.tail):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temp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.queue[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.head]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 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 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temp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temp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.queue[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.head]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 =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.k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temp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printCQueue(self):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 ==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"No element in the circular queue"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 &gt;=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.head):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.queue[i], end=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.head,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.k):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.queue[i], end=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.tail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.queue[i], end=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print()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obj = MyCircularQueue(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obj.enqueue(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obj.enqueue(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obj.enqueue(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obj.dequeue()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obj.dequeue()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obj.enqueue(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obj.enqueue(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obj.printCQueue()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85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  <w:t xml:space="preserve">Nabeel Rizwan </w:t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