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681C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DAEB5D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E05F3C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C7B6D5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1AEF88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B9F61A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D9AEAE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DC60B4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172E5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9035B7" w14:textId="77777777" w:rsidR="00F759BB" w:rsidRPr="00F2253E" w:rsidRDefault="00F759BB" w:rsidP="00C17F6D">
      <w:pPr>
        <w:rPr>
          <w:rFonts w:ascii="Times New Roman" w:hAnsi="Times New Roman" w:cs="Times New Roman"/>
          <w:sz w:val="24"/>
          <w:szCs w:val="24"/>
        </w:rPr>
      </w:pPr>
    </w:p>
    <w:p w14:paraId="0693B357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1A39D8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4FC946" w14:textId="2589BC7F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Nabeel Ahmed</w:t>
      </w:r>
    </w:p>
    <w:p w14:paraId="6AE93E4C" w14:textId="2308BBB4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D20</w:t>
      </w:r>
      <w:r w:rsidR="00CF6B1F">
        <w:rPr>
          <w:rFonts w:ascii="Times New Roman" w:hAnsi="Times New Roman" w:cs="Times New Roman"/>
          <w:sz w:val="24"/>
          <w:szCs w:val="24"/>
        </w:rPr>
        <w:t>8</w:t>
      </w:r>
      <w:r w:rsidRPr="00F2253E">
        <w:rPr>
          <w:rFonts w:ascii="Times New Roman" w:hAnsi="Times New Roman" w:cs="Times New Roman"/>
          <w:sz w:val="24"/>
          <w:szCs w:val="24"/>
        </w:rPr>
        <w:t xml:space="preserve"> Performance Assessment</w:t>
      </w:r>
    </w:p>
    <w:p w14:paraId="428364DE" w14:textId="36C01688" w:rsidR="004D38DC" w:rsidRPr="00F2253E" w:rsidRDefault="00CF6B1F" w:rsidP="00F759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 w:rsidR="00F759BB" w:rsidRPr="00F2253E">
        <w:rPr>
          <w:rFonts w:ascii="Times New Roman" w:hAnsi="Times New Roman" w:cs="Times New Roman"/>
          <w:sz w:val="24"/>
          <w:szCs w:val="24"/>
        </w:rPr>
        <w:t>/</w:t>
      </w:r>
      <w:r w:rsidR="00E71526">
        <w:rPr>
          <w:rFonts w:ascii="Times New Roman" w:hAnsi="Times New Roman" w:cs="Times New Roman"/>
          <w:sz w:val="24"/>
          <w:szCs w:val="24"/>
        </w:rPr>
        <w:t>23</w:t>
      </w:r>
      <w:r w:rsidR="00F759BB" w:rsidRPr="00F2253E">
        <w:rPr>
          <w:rFonts w:ascii="Times New Roman" w:hAnsi="Times New Roman" w:cs="Times New Roman"/>
          <w:sz w:val="24"/>
          <w:szCs w:val="24"/>
        </w:rPr>
        <w:t>/202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53C39CA4" w14:textId="5B6BC212" w:rsidR="00F759BB" w:rsidRPr="00F2253E" w:rsidRDefault="00F759BB" w:rsidP="00F759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75EF3" w14:textId="4A1D8A05" w:rsidR="00CE79E4" w:rsidRPr="00F2253E" w:rsidRDefault="00F759BB" w:rsidP="00CE79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66507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Describe Purpose:</w:t>
      </w:r>
    </w:p>
    <w:p w14:paraId="5B0236F5" w14:textId="4711712B" w:rsidR="00CE79E4" w:rsidRPr="00F2253E" w:rsidRDefault="00DC0046" w:rsidP="00CE79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 xml:space="preserve">Does </w:t>
      </w:r>
      <w:r w:rsidR="0066507C">
        <w:rPr>
          <w:rFonts w:ascii="Times New Roman" w:hAnsi="Times New Roman" w:cs="Times New Roman"/>
          <w:sz w:val="24"/>
          <w:szCs w:val="24"/>
        </w:rPr>
        <w:t>a customer’s tenure, income, and bandwidth usage significantly predict their monthly charge</w:t>
      </w:r>
      <w:r w:rsidRPr="00F2253E">
        <w:rPr>
          <w:rFonts w:ascii="Times New Roman" w:hAnsi="Times New Roman" w:cs="Times New Roman"/>
          <w:sz w:val="24"/>
          <w:szCs w:val="24"/>
        </w:rPr>
        <w:t>?</w:t>
      </w:r>
    </w:p>
    <w:p w14:paraId="66F67300" w14:textId="36F32769" w:rsidR="00671B33" w:rsidRPr="00A541F8" w:rsidRDefault="00CE6FE7" w:rsidP="00A541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6FE7">
        <w:rPr>
          <w:rFonts w:ascii="Times New Roman" w:hAnsi="Times New Roman" w:cs="Times New Roman"/>
          <w:sz w:val="24"/>
          <w:szCs w:val="24"/>
        </w:rPr>
        <w:t>The primary goal of this data analysis is to build a multiple linear regression model that predicts a customer’s monthly charge based on key characteristics, specifically their tenure, income, and bandwidth usage.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6FE7">
        <w:rPr>
          <w:rFonts w:ascii="Times New Roman" w:hAnsi="Times New Roman" w:cs="Times New Roman"/>
          <w:sz w:val="24"/>
          <w:szCs w:val="24"/>
        </w:rPr>
        <w:t>Ultimately, the insights gained from this analysis will help the company improve its revenue forecasting and tailor its services to better align with customer behavior and value.</w:t>
      </w:r>
    </w:p>
    <w:p w14:paraId="1DF5C8CE" w14:textId="04E9B1BA" w:rsidR="00F2253E" w:rsidRPr="00F2253E" w:rsidRDefault="00CE6FE7" w:rsidP="00F225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 of Multiple Linear Regression</w:t>
      </w:r>
      <w:r w:rsidR="00F2253E" w:rsidRPr="00F225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D39ECE" w14:textId="149F6EF7" w:rsidR="00F2253E" w:rsidRPr="007B14E6" w:rsidRDefault="007B14E6" w:rsidP="00F2253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 Assumptions:</w:t>
      </w:r>
    </w:p>
    <w:p w14:paraId="54EB1957" w14:textId="3C620B3A" w:rsidR="007B14E6" w:rsidRPr="007B14E6" w:rsidRDefault="007B14E6" w:rsidP="007B14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Linear: </w:t>
      </w:r>
      <w:r w:rsidRPr="007B14E6">
        <w:rPr>
          <w:rFonts w:ascii="Times New Roman" w:hAnsi="Times New Roman" w:cs="Times New Roman"/>
          <w:sz w:val="24"/>
          <w:szCs w:val="24"/>
        </w:rPr>
        <w:t>The relationship between the dependent variable and each independent variable should be linear</w:t>
      </w:r>
      <w:r>
        <w:rPr>
          <w:rFonts w:ascii="Times New Roman" w:hAnsi="Times New Roman" w:cs="Times New Roman"/>
          <w:sz w:val="24"/>
          <w:szCs w:val="24"/>
        </w:rPr>
        <w:t>.</w:t>
      </w:r>
      <w:r w:rsidR="00CE4114">
        <w:rPr>
          <w:rFonts w:ascii="Times New Roman" w:hAnsi="Times New Roman" w:cs="Times New Roman"/>
          <w:sz w:val="24"/>
          <w:szCs w:val="24"/>
        </w:rPr>
        <w:t xml:space="preserve"> (Osborne)</w:t>
      </w:r>
    </w:p>
    <w:p w14:paraId="059A27BA" w14:textId="4345D51B" w:rsidR="007B14E6" w:rsidRPr="007B14E6" w:rsidRDefault="007B14E6" w:rsidP="007B14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Independence of Errors: </w:t>
      </w:r>
      <w:r w:rsidRPr="007B14E6">
        <w:rPr>
          <w:rFonts w:ascii="Times New Roman" w:hAnsi="Times New Roman" w:cs="Times New Roman"/>
          <w:sz w:val="24"/>
          <w:szCs w:val="24"/>
        </w:rPr>
        <w:t>The residuals (errors) must be independent of each other.</w:t>
      </w:r>
      <w:r w:rsidR="00CE4114">
        <w:rPr>
          <w:rFonts w:ascii="Times New Roman" w:hAnsi="Times New Roman" w:cs="Times New Roman"/>
          <w:sz w:val="24"/>
          <w:szCs w:val="24"/>
        </w:rPr>
        <w:t xml:space="preserve"> (Osborne)</w:t>
      </w:r>
    </w:p>
    <w:p w14:paraId="7142320A" w14:textId="56911B4B" w:rsidR="007B14E6" w:rsidRPr="007B14E6" w:rsidRDefault="007B14E6" w:rsidP="007B14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Homo</w:t>
      </w:r>
      <w:r w:rsidRPr="007B14E6">
        <w:rPr>
          <w:rFonts w:ascii="Times New Roman" w:hAnsi="Times New Roman" w:cs="Times New Roman"/>
          <w:sz w:val="24"/>
          <w:szCs w:val="24"/>
        </w:rPr>
        <w:t>scedasticity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570BC" w:rsidRPr="002570BC">
        <w:rPr>
          <w:rFonts w:ascii="Times New Roman" w:hAnsi="Times New Roman" w:cs="Times New Roman"/>
          <w:sz w:val="24"/>
          <w:szCs w:val="24"/>
        </w:rPr>
        <w:t>The variance of the residuals should remain constant across all levels of the independent variables.</w:t>
      </w:r>
      <w:r w:rsidR="00CE4114">
        <w:rPr>
          <w:rFonts w:ascii="Times New Roman" w:hAnsi="Times New Roman" w:cs="Times New Roman"/>
          <w:sz w:val="24"/>
          <w:szCs w:val="24"/>
        </w:rPr>
        <w:t xml:space="preserve"> (Osborne)</w:t>
      </w:r>
    </w:p>
    <w:p w14:paraId="53319AB2" w14:textId="00E06F31" w:rsidR="007B14E6" w:rsidRPr="00F2253E" w:rsidRDefault="007B14E6" w:rsidP="007B14E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Normality of Residuals:</w:t>
      </w:r>
      <w:r w:rsidR="002570BC">
        <w:rPr>
          <w:rFonts w:ascii="Times New Roman" w:hAnsi="Times New Roman" w:cs="Times New Roman"/>
          <w:sz w:val="24"/>
          <w:szCs w:val="24"/>
        </w:rPr>
        <w:t xml:space="preserve"> </w:t>
      </w:r>
      <w:r w:rsidR="002570BC" w:rsidRPr="002570BC">
        <w:rPr>
          <w:rFonts w:ascii="Times New Roman" w:hAnsi="Times New Roman" w:cs="Times New Roman"/>
          <w:sz w:val="24"/>
          <w:szCs w:val="24"/>
        </w:rPr>
        <w:t>The residuals of the regression should be approximately normally distributed.</w:t>
      </w:r>
      <w:r w:rsidR="00CE4114">
        <w:rPr>
          <w:rFonts w:ascii="Times New Roman" w:hAnsi="Times New Roman" w:cs="Times New Roman"/>
          <w:sz w:val="24"/>
          <w:szCs w:val="24"/>
        </w:rPr>
        <w:t xml:space="preserve"> (Osborne)</w:t>
      </w:r>
    </w:p>
    <w:p w14:paraId="49CC85EB" w14:textId="12D38485" w:rsidR="00F2253E" w:rsidRDefault="000D5965" w:rsidP="00F2253E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Two Benefits of Python</w:t>
      </w:r>
    </w:p>
    <w:p w14:paraId="4042D966" w14:textId="77777777" w:rsidR="008515E3" w:rsidRDefault="000D5965" w:rsidP="000D5965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965">
        <w:rPr>
          <w:rFonts w:ascii="Times New Roman" w:eastAsia="Times New Roman" w:hAnsi="Times New Roman" w:cs="Times New Roman"/>
          <w:sz w:val="24"/>
          <w:szCs w:val="24"/>
        </w:rPr>
        <w:t xml:space="preserve">Efficiency and Reusability: Python makes it easy to write code once and </w:t>
      </w:r>
    </w:p>
    <w:p w14:paraId="54591E11" w14:textId="77777777" w:rsidR="008515E3" w:rsidRDefault="000D5965" w:rsidP="008515E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D5965">
        <w:rPr>
          <w:rFonts w:ascii="Times New Roman" w:eastAsia="Times New Roman" w:hAnsi="Times New Roman" w:cs="Times New Roman"/>
          <w:sz w:val="24"/>
          <w:szCs w:val="24"/>
        </w:rPr>
        <w:t xml:space="preserve">reuse it later. I can keep my process consistent, tweak it as needed, and </w:t>
      </w:r>
    </w:p>
    <w:p w14:paraId="3B249666" w14:textId="5F9AE53C" w:rsidR="000D5965" w:rsidRDefault="000D5965" w:rsidP="008515E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D5965">
        <w:rPr>
          <w:rFonts w:ascii="Times New Roman" w:eastAsia="Times New Roman" w:hAnsi="Times New Roman" w:cs="Times New Roman"/>
          <w:sz w:val="24"/>
          <w:szCs w:val="24"/>
        </w:rPr>
        <w:t>avoid redoing everything from scratch every time.</w:t>
      </w:r>
    </w:p>
    <w:p w14:paraId="76DE331F" w14:textId="77777777" w:rsidR="008515E3" w:rsidRDefault="000D5965" w:rsidP="000D5965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965">
        <w:rPr>
          <w:rFonts w:ascii="Times New Roman" w:eastAsia="Times New Roman" w:hAnsi="Times New Roman" w:cs="Times New Roman"/>
          <w:sz w:val="24"/>
          <w:szCs w:val="24"/>
        </w:rPr>
        <w:t>Great Tools Built-In: Python has everything I need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such as, </w:t>
      </w:r>
      <w:r w:rsidRPr="000D5965">
        <w:rPr>
          <w:rFonts w:ascii="Times New Roman" w:eastAsia="Times New Roman" w:hAnsi="Times New Roman" w:cs="Times New Roman"/>
          <w:sz w:val="24"/>
          <w:szCs w:val="24"/>
        </w:rPr>
        <w:t xml:space="preserve">pandas for </w:t>
      </w:r>
    </w:p>
    <w:p w14:paraId="7CD7BAE7" w14:textId="77777777" w:rsidR="008515E3" w:rsidRDefault="000D5965" w:rsidP="008515E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D5965">
        <w:rPr>
          <w:rFonts w:ascii="Times New Roman" w:eastAsia="Times New Roman" w:hAnsi="Times New Roman" w:cs="Times New Roman"/>
          <w:sz w:val="24"/>
          <w:szCs w:val="24"/>
        </w:rPr>
        <w:t xml:space="preserve">cleaning data, matplotlib and seaborn for charts, and </w:t>
      </w:r>
      <w:proofErr w:type="spellStart"/>
      <w:r w:rsidRPr="000D5965">
        <w:rPr>
          <w:rFonts w:ascii="Times New Roman" w:eastAsia="Times New Roman" w:hAnsi="Times New Roman" w:cs="Times New Roman"/>
          <w:sz w:val="24"/>
          <w:szCs w:val="24"/>
        </w:rPr>
        <w:t>statsmodels</w:t>
      </w:r>
      <w:proofErr w:type="spellEnd"/>
      <w:r w:rsidRPr="000D59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</w:p>
    <w:p w14:paraId="4DF71DEA" w14:textId="455C312F" w:rsidR="000D5965" w:rsidRDefault="000D5965" w:rsidP="008515E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D5965">
        <w:rPr>
          <w:rFonts w:ascii="Times New Roman" w:eastAsia="Times New Roman" w:hAnsi="Times New Roman" w:cs="Times New Roman"/>
          <w:sz w:val="24"/>
          <w:szCs w:val="24"/>
        </w:rPr>
        <w:t>scikit-learn for running regression models. It saves a ton of time and keeps everything in one place.</w:t>
      </w:r>
    </w:p>
    <w:p w14:paraId="1A20A2A2" w14:textId="77777777" w:rsidR="008515E3" w:rsidRDefault="00FD1558" w:rsidP="00464185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558">
        <w:rPr>
          <w:rFonts w:ascii="Times New Roman" w:hAnsi="Times New Roman" w:cs="Times New Roman"/>
          <w:sz w:val="24"/>
          <w:szCs w:val="24"/>
        </w:rPr>
        <w:t xml:space="preserve">Multiple linear regression is the right tool for this project because I’m trying to </w:t>
      </w:r>
    </w:p>
    <w:p w14:paraId="7EFAE7F9" w14:textId="7B2A2028" w:rsidR="00464185" w:rsidRPr="00FD1558" w:rsidRDefault="00FD1558" w:rsidP="008515E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D1558">
        <w:rPr>
          <w:rFonts w:ascii="Times New Roman" w:hAnsi="Times New Roman" w:cs="Times New Roman"/>
          <w:sz w:val="24"/>
          <w:szCs w:val="24"/>
        </w:rPr>
        <w:t>predict a continuous value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D1558">
        <w:rPr>
          <w:rFonts w:ascii="Times New Roman" w:hAnsi="Times New Roman" w:cs="Times New Roman"/>
          <w:sz w:val="24"/>
          <w:szCs w:val="24"/>
        </w:rPr>
        <w:t>the customer's monthly charge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D1558">
        <w:rPr>
          <w:rFonts w:ascii="Times New Roman" w:hAnsi="Times New Roman" w:cs="Times New Roman"/>
          <w:sz w:val="24"/>
          <w:szCs w:val="24"/>
        </w:rPr>
        <w:t>based on several input variables like tenure, income, and bandwidth. This method lets me see how much each factor affects monthly charges while controlling for the others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FA4CEF" w14:textId="2C55A105" w:rsidR="00464185" w:rsidRDefault="00464185" w:rsidP="00464185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Univariate Statistics:</w:t>
      </w:r>
    </w:p>
    <w:p w14:paraId="06589298" w14:textId="76165238" w:rsidR="00C9019A" w:rsidRDefault="00C9019A" w:rsidP="00C9019A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Cleaning Goals</w:t>
      </w:r>
    </w:p>
    <w:p w14:paraId="6F365CAA" w14:textId="77777777" w:rsidR="008515E3" w:rsidRDefault="00C9019A" w:rsidP="00C9019A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Removed Missing Values: </w:t>
      </w:r>
      <w:r w:rsidRPr="00C9019A">
        <w:rPr>
          <w:rFonts w:ascii="Times New Roman" w:hAnsi="Times New Roman" w:cs="Times New Roman"/>
          <w:sz w:val="24"/>
          <w:szCs w:val="24"/>
        </w:rPr>
        <w:t xml:space="preserve">I checked the dataset for null values and found that Income, Tenure, and </w:t>
      </w:r>
      <w:proofErr w:type="spellStart"/>
      <w:r w:rsidRPr="00C9019A">
        <w:rPr>
          <w:rFonts w:ascii="Times New Roman" w:hAnsi="Times New Roman" w:cs="Times New Roman"/>
          <w:sz w:val="24"/>
          <w:szCs w:val="24"/>
        </w:rPr>
        <w:t>Bandwidth_GB_Year</w:t>
      </w:r>
      <w:proofErr w:type="spellEnd"/>
      <w:r w:rsidRPr="00C9019A">
        <w:rPr>
          <w:rFonts w:ascii="Times New Roman" w:hAnsi="Times New Roman" w:cs="Times New Roman"/>
          <w:sz w:val="24"/>
          <w:szCs w:val="24"/>
        </w:rPr>
        <w:t xml:space="preserve"> had some missing entries. I filled them in using either the mean or median, depending on the </w:t>
      </w:r>
      <w:proofErr w:type="gramStart"/>
      <w:r w:rsidRPr="00C9019A">
        <w:rPr>
          <w:rFonts w:ascii="Times New Roman" w:hAnsi="Times New Roman" w:cs="Times New Roman"/>
          <w:sz w:val="24"/>
          <w:szCs w:val="24"/>
        </w:rPr>
        <w:t>shape</w:t>
      </w:r>
      <w:proofErr w:type="gramEnd"/>
      <w:r w:rsidRPr="00C901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0C626B" w14:textId="710BDD51" w:rsidR="00C9019A" w:rsidRDefault="00C9019A" w:rsidP="008515E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9019A">
        <w:rPr>
          <w:rFonts w:ascii="Times New Roman" w:hAnsi="Times New Roman" w:cs="Times New Roman"/>
          <w:sz w:val="24"/>
          <w:szCs w:val="24"/>
        </w:rPr>
        <w:t>of the distribution.</w:t>
      </w:r>
    </w:p>
    <w:p w14:paraId="46515964" w14:textId="77777777" w:rsidR="008515E3" w:rsidRDefault="00C9019A" w:rsidP="00C9019A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019A">
        <w:rPr>
          <w:rFonts w:ascii="Times New Roman" w:hAnsi="Times New Roman" w:cs="Times New Roman"/>
          <w:sz w:val="24"/>
          <w:szCs w:val="24"/>
        </w:rPr>
        <w:t>Dropped Unnecessary Columns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9019A">
        <w:rPr>
          <w:rFonts w:ascii="Times New Roman" w:hAnsi="Times New Roman" w:cs="Times New Roman"/>
          <w:sz w:val="24"/>
          <w:szCs w:val="24"/>
        </w:rPr>
        <w:t xml:space="preserve">There were a lot of columns unrelated to my research question (like </w:t>
      </w:r>
      <w:proofErr w:type="spellStart"/>
      <w:r w:rsidRPr="00C9019A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9019A">
        <w:rPr>
          <w:rFonts w:ascii="Times New Roman" w:hAnsi="Times New Roman" w:cs="Times New Roman"/>
          <w:sz w:val="24"/>
          <w:szCs w:val="24"/>
        </w:rPr>
        <w:t xml:space="preserve">, Zip, State, etc.), so I </w:t>
      </w:r>
      <w:proofErr w:type="gramStart"/>
      <w:r w:rsidRPr="00C9019A">
        <w:rPr>
          <w:rFonts w:ascii="Times New Roman" w:hAnsi="Times New Roman" w:cs="Times New Roman"/>
          <w:sz w:val="24"/>
          <w:szCs w:val="24"/>
        </w:rPr>
        <w:t>dropped</w:t>
      </w:r>
      <w:proofErr w:type="gramEnd"/>
      <w:r w:rsidRPr="00C901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365839" w14:textId="138DE9DC" w:rsidR="00C9019A" w:rsidRDefault="00C9019A" w:rsidP="008515E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9019A">
        <w:rPr>
          <w:rFonts w:ascii="Times New Roman" w:hAnsi="Times New Roman" w:cs="Times New Roman"/>
          <w:sz w:val="24"/>
          <w:szCs w:val="24"/>
        </w:rPr>
        <w:t>anything I didn’t need to keep the dataset clean and focused.</w:t>
      </w:r>
    </w:p>
    <w:p w14:paraId="3F239DD7" w14:textId="77777777" w:rsidR="008515E3" w:rsidRDefault="00C9019A" w:rsidP="00C9019A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019A">
        <w:rPr>
          <w:rFonts w:ascii="Times New Roman" w:hAnsi="Times New Roman" w:cs="Times New Roman"/>
          <w:sz w:val="24"/>
          <w:szCs w:val="24"/>
        </w:rPr>
        <w:t>Checked for Duplicates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9019A">
        <w:rPr>
          <w:rFonts w:ascii="Times New Roman" w:hAnsi="Times New Roman" w:cs="Times New Roman"/>
          <w:sz w:val="24"/>
          <w:szCs w:val="24"/>
        </w:rPr>
        <w:t xml:space="preserve">I ran a quick check for duplicate rows and </w:t>
      </w:r>
    </w:p>
    <w:p w14:paraId="247A5474" w14:textId="39DF1B35" w:rsidR="00C9019A" w:rsidRDefault="00C9019A" w:rsidP="008515E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9019A">
        <w:rPr>
          <w:rFonts w:ascii="Times New Roman" w:hAnsi="Times New Roman" w:cs="Times New Roman"/>
          <w:sz w:val="24"/>
          <w:szCs w:val="24"/>
        </w:rPr>
        <w:t>removed any that were repeated.</w:t>
      </w:r>
    </w:p>
    <w:p w14:paraId="2B34F041" w14:textId="77777777" w:rsidR="008515E3" w:rsidRDefault="00C9019A" w:rsidP="006B7644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019A">
        <w:rPr>
          <w:rFonts w:ascii="Times New Roman" w:hAnsi="Times New Roman" w:cs="Times New Roman"/>
          <w:sz w:val="24"/>
          <w:szCs w:val="24"/>
        </w:rPr>
        <w:t>Verified Data Types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9019A">
        <w:rPr>
          <w:rFonts w:ascii="Times New Roman" w:hAnsi="Times New Roman" w:cs="Times New Roman"/>
          <w:sz w:val="24"/>
          <w:szCs w:val="24"/>
        </w:rPr>
        <w:t xml:space="preserve">I confirmed that all my independent variables and </w:t>
      </w:r>
    </w:p>
    <w:p w14:paraId="5FF8180B" w14:textId="546B15EC" w:rsidR="006B7644" w:rsidRDefault="00C9019A" w:rsidP="008515E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9019A">
        <w:rPr>
          <w:rFonts w:ascii="Times New Roman" w:hAnsi="Times New Roman" w:cs="Times New Roman"/>
          <w:sz w:val="24"/>
          <w:szCs w:val="24"/>
        </w:rPr>
        <w:t xml:space="preserve">the dependent variable </w:t>
      </w:r>
      <w:proofErr w:type="gramStart"/>
      <w:r w:rsidRPr="00C9019A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C9019A">
        <w:rPr>
          <w:rFonts w:ascii="Times New Roman" w:hAnsi="Times New Roman" w:cs="Times New Roman"/>
          <w:sz w:val="24"/>
          <w:szCs w:val="24"/>
        </w:rPr>
        <w:t xml:space="preserve"> numerical, which is necessary for regression modeling</w:t>
      </w:r>
      <w:r w:rsidR="006B7644">
        <w:rPr>
          <w:rFonts w:ascii="Times New Roman" w:hAnsi="Times New Roman" w:cs="Times New Roman"/>
          <w:sz w:val="24"/>
          <w:szCs w:val="24"/>
        </w:rPr>
        <w:br/>
      </w:r>
    </w:p>
    <w:p w14:paraId="6D83ED79" w14:textId="037CCFEE" w:rsidR="006B7644" w:rsidRDefault="006B7644" w:rsidP="006B7644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01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6309EA12" wp14:editId="08A6F216">
            <wp:simplePos x="0" y="0"/>
            <wp:positionH relativeFrom="column">
              <wp:posOffset>-340995</wp:posOffset>
            </wp:positionH>
            <wp:positionV relativeFrom="paragraph">
              <wp:posOffset>0</wp:posOffset>
            </wp:positionV>
            <wp:extent cx="7066280" cy="2626360"/>
            <wp:effectExtent l="0" t="0" r="0" b="2540"/>
            <wp:wrapTight wrapText="bothSides">
              <wp:wrapPolygon edited="0">
                <wp:start x="0" y="0"/>
                <wp:lineTo x="0" y="21516"/>
                <wp:lineTo x="21546" y="21516"/>
                <wp:lineTo x="21546" y="0"/>
                <wp:lineTo x="0" y="0"/>
              </wp:wrapPolygon>
            </wp:wrapTight>
            <wp:docPr id="21212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311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28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6B7644">
        <w:rPr>
          <w:rFonts w:ascii="Times New Roman" w:hAnsi="Times New Roman" w:cs="Times New Roman"/>
          <w:sz w:val="24"/>
          <w:szCs w:val="24"/>
        </w:rPr>
        <w:t>MonthlyCharge</w:t>
      </w:r>
      <w:proofErr w:type="spellEnd"/>
      <w:r w:rsidRPr="006B7644">
        <w:rPr>
          <w:rFonts w:ascii="Times New Roman" w:hAnsi="Times New Roman" w:cs="Times New Roman"/>
          <w:sz w:val="24"/>
          <w:szCs w:val="24"/>
        </w:rPr>
        <w:t xml:space="preserve"> (Dependent Variable):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Mean: $172.62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Min: $79.98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Max: $290.16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Standard Deviation: $42.94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Tenure (months with the company):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Mean: 34.53 months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 xml:space="preserve">Min: 1.00 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Max: 72.00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Standard Deviation: 26.44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Income (annual income in dollars):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Mean: $39,806.93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 xml:space="preserve">Min: $348.67, 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Max: $258,900.70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Standard Deviation: $28,199.92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7644">
        <w:rPr>
          <w:rFonts w:ascii="Times New Roman" w:hAnsi="Times New Roman" w:cs="Times New Roman"/>
          <w:sz w:val="24"/>
          <w:szCs w:val="24"/>
        </w:rPr>
        <w:t>Bandwidth_GB_Year</w:t>
      </w:r>
      <w:proofErr w:type="spellEnd"/>
      <w:r w:rsidRPr="006B7644">
        <w:rPr>
          <w:rFonts w:ascii="Times New Roman" w:hAnsi="Times New Roman" w:cs="Times New Roman"/>
          <w:sz w:val="24"/>
          <w:szCs w:val="24"/>
        </w:rPr>
        <w:t xml:space="preserve"> (internet bandwidth usage per year):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Mean: 3392.34 GB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 xml:space="preserve">Min: 155.51 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Max: 7158.98</w:t>
      </w:r>
      <w:r>
        <w:rPr>
          <w:rFonts w:ascii="Times New Roman" w:hAnsi="Times New Roman" w:cs="Times New Roman"/>
          <w:sz w:val="24"/>
          <w:szCs w:val="24"/>
        </w:rPr>
        <w:br/>
      </w:r>
      <w:r w:rsidRPr="006B7644">
        <w:rPr>
          <w:rFonts w:ascii="Times New Roman" w:hAnsi="Times New Roman" w:cs="Times New Roman"/>
          <w:sz w:val="24"/>
          <w:szCs w:val="24"/>
        </w:rPr>
        <w:t>Standard Deviation: 2185.29</w:t>
      </w:r>
      <w:r w:rsidR="005E2F67">
        <w:rPr>
          <w:rFonts w:ascii="Times New Roman" w:hAnsi="Times New Roman" w:cs="Times New Roman"/>
          <w:sz w:val="24"/>
          <w:szCs w:val="24"/>
        </w:rPr>
        <w:br/>
      </w:r>
      <w:r w:rsidR="005E2F67">
        <w:rPr>
          <w:noProof/>
        </w:rPr>
        <w:lastRenderedPageBreak/>
        <w:drawing>
          <wp:inline distT="0" distB="0" distL="0" distR="0" wp14:anchorId="66418E16" wp14:editId="055DB3FC">
            <wp:extent cx="5943600" cy="1841500"/>
            <wp:effectExtent l="0" t="0" r="0" b="0"/>
            <wp:docPr id="83112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26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195BBF3D" w14:textId="77777777" w:rsidR="007C2609" w:rsidRPr="007C2609" w:rsidRDefault="00960403" w:rsidP="00960403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0403">
        <w:rPr>
          <w:rFonts w:ascii="Times New Roman" w:hAnsi="Times New Roman" w:cs="Times New Roman"/>
          <w:b/>
          <w:bCs/>
          <w:sz w:val="24"/>
          <w:szCs w:val="24"/>
        </w:rPr>
        <w:t>Univariate Visualizations:</w:t>
      </w:r>
    </w:p>
    <w:p w14:paraId="2658761B" w14:textId="3754FB84" w:rsidR="00957E98" w:rsidRPr="007C2609" w:rsidRDefault="00960403" w:rsidP="007C260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C2609">
        <w:rPr>
          <w:rFonts w:ascii="Times New Roman" w:hAnsi="Times New Roman" w:cs="Times New Roman"/>
          <w:sz w:val="24"/>
          <w:szCs w:val="24"/>
        </w:rPr>
        <w:br/>
      </w:r>
      <w:r w:rsidRPr="00960403">
        <w:rPr>
          <w:noProof/>
        </w:rPr>
        <w:drawing>
          <wp:inline distT="0" distB="0" distL="0" distR="0" wp14:anchorId="7FB6844D" wp14:editId="51AA06CD">
            <wp:extent cx="5943600" cy="3968115"/>
            <wp:effectExtent l="0" t="0" r="0" b="0"/>
            <wp:docPr id="47755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57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609">
        <w:rPr>
          <w:rFonts w:ascii="Times New Roman" w:hAnsi="Times New Roman" w:cs="Times New Roman"/>
          <w:sz w:val="24"/>
          <w:szCs w:val="24"/>
        </w:rPr>
        <w:br/>
      </w:r>
      <w:r w:rsidRPr="00960403">
        <w:rPr>
          <w:noProof/>
        </w:rPr>
        <w:lastRenderedPageBreak/>
        <w:drawing>
          <wp:inline distT="0" distB="0" distL="0" distR="0" wp14:anchorId="3C2449A3" wp14:editId="1EF42225">
            <wp:extent cx="5943600" cy="3914775"/>
            <wp:effectExtent l="0" t="0" r="0" b="0"/>
            <wp:docPr id="39888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88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609">
        <w:rPr>
          <w:rFonts w:ascii="Times New Roman" w:hAnsi="Times New Roman" w:cs="Times New Roman"/>
          <w:sz w:val="24"/>
          <w:szCs w:val="24"/>
        </w:rPr>
        <w:br/>
      </w:r>
      <w:r w:rsidRPr="00960403">
        <w:rPr>
          <w:noProof/>
        </w:rPr>
        <w:drawing>
          <wp:inline distT="0" distB="0" distL="0" distR="0" wp14:anchorId="5EB57392" wp14:editId="3CA84398">
            <wp:extent cx="5943600" cy="3914775"/>
            <wp:effectExtent l="0" t="0" r="0" b="0"/>
            <wp:docPr id="103363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39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609">
        <w:rPr>
          <w:rFonts w:ascii="Times New Roman" w:hAnsi="Times New Roman" w:cs="Times New Roman"/>
          <w:sz w:val="24"/>
          <w:szCs w:val="24"/>
        </w:rPr>
        <w:br/>
      </w:r>
      <w:r w:rsidRPr="00960403">
        <w:rPr>
          <w:noProof/>
        </w:rPr>
        <w:lastRenderedPageBreak/>
        <w:drawing>
          <wp:inline distT="0" distB="0" distL="0" distR="0" wp14:anchorId="05F465EF" wp14:editId="2731755A">
            <wp:extent cx="5943600" cy="3914775"/>
            <wp:effectExtent l="0" t="0" r="0" b="0"/>
            <wp:docPr id="17293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68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609">
        <w:rPr>
          <w:rFonts w:ascii="Times New Roman" w:hAnsi="Times New Roman" w:cs="Times New Roman"/>
          <w:sz w:val="24"/>
          <w:szCs w:val="24"/>
        </w:rPr>
        <w:br/>
      </w:r>
      <w:r w:rsidR="007C2609">
        <w:rPr>
          <w:rFonts w:ascii="Times New Roman" w:hAnsi="Times New Roman" w:cs="Times New Roman"/>
          <w:sz w:val="24"/>
          <w:szCs w:val="24"/>
        </w:rPr>
        <w:t>-</w:t>
      </w:r>
      <w:r w:rsidR="007C2609" w:rsidRPr="007C2609">
        <w:rPr>
          <w:rFonts w:ascii="Times New Roman" w:hAnsi="Times New Roman" w:cs="Times New Roman"/>
          <w:sz w:val="24"/>
          <w:szCs w:val="24"/>
        </w:rPr>
        <w:t>(Bobbitt)</w:t>
      </w:r>
      <w:r w:rsidR="007C260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C2609">
        <w:rPr>
          <w:rFonts w:ascii="Times New Roman" w:hAnsi="Times New Roman" w:cs="Times New Roman"/>
          <w:b/>
          <w:bCs/>
          <w:sz w:val="24"/>
          <w:szCs w:val="24"/>
        </w:rPr>
        <w:t>Bivariate Visualizations with Dependent Variables</w:t>
      </w:r>
      <w:r w:rsidRPr="007C2609">
        <w:rPr>
          <w:rFonts w:ascii="Times New Roman" w:hAnsi="Times New Roman" w:cs="Times New Roman"/>
          <w:sz w:val="24"/>
          <w:szCs w:val="24"/>
        </w:rPr>
        <w:br/>
      </w:r>
      <w:r w:rsidRPr="00960403">
        <w:rPr>
          <w:noProof/>
        </w:rPr>
        <w:drawing>
          <wp:inline distT="0" distB="0" distL="0" distR="0" wp14:anchorId="56CB53A8" wp14:editId="4C9821E0">
            <wp:extent cx="5943600" cy="3914775"/>
            <wp:effectExtent l="0" t="0" r="0" b="0"/>
            <wp:docPr id="161173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4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403">
        <w:rPr>
          <w:noProof/>
        </w:rPr>
        <w:lastRenderedPageBreak/>
        <w:drawing>
          <wp:inline distT="0" distB="0" distL="0" distR="0" wp14:anchorId="6A6719FA" wp14:editId="4AF08B46">
            <wp:extent cx="5943600" cy="3914775"/>
            <wp:effectExtent l="0" t="0" r="0" b="0"/>
            <wp:docPr id="187759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90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403">
        <w:rPr>
          <w:noProof/>
        </w:rPr>
        <w:drawing>
          <wp:inline distT="0" distB="0" distL="0" distR="0" wp14:anchorId="06D68D93" wp14:editId="77904C69">
            <wp:extent cx="5943600" cy="3914775"/>
            <wp:effectExtent l="0" t="0" r="0" b="0"/>
            <wp:docPr id="122800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3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E98" w:rsidRPr="007C2609">
        <w:rPr>
          <w:rFonts w:ascii="Times New Roman" w:hAnsi="Times New Roman" w:cs="Times New Roman"/>
          <w:sz w:val="24"/>
          <w:szCs w:val="24"/>
        </w:rPr>
        <w:br/>
      </w:r>
    </w:p>
    <w:p w14:paraId="3DB58A59" w14:textId="77777777" w:rsidR="00315BBE" w:rsidRDefault="00924B5A" w:rsidP="00960403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4B5A">
        <w:rPr>
          <w:rFonts w:ascii="Times New Roman" w:hAnsi="Times New Roman" w:cs="Times New Roman"/>
          <w:sz w:val="24"/>
          <w:szCs w:val="24"/>
        </w:rPr>
        <w:lastRenderedPageBreak/>
        <w:t xml:space="preserve">The goal of data transformation was to ensure all variables used in the regression model (Tenure, Income, and </w:t>
      </w:r>
      <w:proofErr w:type="spellStart"/>
      <w:r w:rsidRPr="00924B5A">
        <w:rPr>
          <w:rFonts w:ascii="Times New Roman" w:hAnsi="Times New Roman" w:cs="Times New Roman"/>
          <w:sz w:val="24"/>
          <w:szCs w:val="24"/>
        </w:rPr>
        <w:t>Bandwidth_GB_Year</w:t>
      </w:r>
      <w:proofErr w:type="spellEnd"/>
      <w:r w:rsidRPr="00924B5A">
        <w:rPr>
          <w:rFonts w:ascii="Times New Roman" w:hAnsi="Times New Roman" w:cs="Times New Roman"/>
          <w:sz w:val="24"/>
          <w:szCs w:val="24"/>
        </w:rPr>
        <w:t xml:space="preserve">) were scaled consistently and </w:t>
      </w:r>
    </w:p>
    <w:p w14:paraId="445673DC" w14:textId="77777777" w:rsidR="00315BBE" w:rsidRDefault="00924B5A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24B5A">
        <w:rPr>
          <w:rFonts w:ascii="Times New Roman" w:hAnsi="Times New Roman" w:cs="Times New Roman"/>
          <w:sz w:val="24"/>
          <w:szCs w:val="24"/>
        </w:rPr>
        <w:t xml:space="preserve">ready for modeling. Since these variables are on very different numeric scales, </w:t>
      </w:r>
    </w:p>
    <w:p w14:paraId="0D5976D6" w14:textId="78893F83" w:rsidR="00960403" w:rsidRDefault="00924B5A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24B5A">
        <w:rPr>
          <w:rFonts w:ascii="Times New Roman" w:hAnsi="Times New Roman" w:cs="Times New Roman"/>
          <w:sz w:val="24"/>
          <w:szCs w:val="24"/>
        </w:rPr>
        <w:t>standardizing them helps the model interpret their influence more fairly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Steps for Data Transformation:</w:t>
      </w:r>
    </w:p>
    <w:p w14:paraId="5B811627" w14:textId="77777777" w:rsidR="00315BBE" w:rsidRDefault="00924B5A" w:rsidP="00924B5A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4B5A">
        <w:rPr>
          <w:rFonts w:ascii="Times New Roman" w:hAnsi="Times New Roman" w:cs="Times New Roman"/>
          <w:sz w:val="24"/>
          <w:szCs w:val="24"/>
        </w:rPr>
        <w:t xml:space="preserve">Standardized the independent variables using z-score scaling (mean = 0, </w:t>
      </w:r>
    </w:p>
    <w:p w14:paraId="02C67F08" w14:textId="711F5EB4" w:rsidR="00924B5A" w:rsidRDefault="00924B5A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924B5A">
        <w:rPr>
          <w:rFonts w:ascii="Times New Roman" w:hAnsi="Times New Roman" w:cs="Times New Roman"/>
          <w:sz w:val="24"/>
          <w:szCs w:val="24"/>
        </w:rPr>
        <w:t>std = 1).</w:t>
      </w:r>
    </w:p>
    <w:p w14:paraId="464C54DD" w14:textId="77777777" w:rsidR="00315BBE" w:rsidRDefault="00924B5A" w:rsidP="00924B5A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4B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8BDCF50" wp14:editId="083D4F8A">
            <wp:simplePos x="0" y="0"/>
            <wp:positionH relativeFrom="column">
              <wp:posOffset>-68093</wp:posOffset>
            </wp:positionH>
            <wp:positionV relativeFrom="paragraph">
              <wp:posOffset>436799</wp:posOffset>
            </wp:positionV>
            <wp:extent cx="5943600" cy="2852420"/>
            <wp:effectExtent l="0" t="0" r="0" b="5080"/>
            <wp:wrapTight wrapText="bothSides">
              <wp:wrapPolygon edited="0">
                <wp:start x="0" y="0"/>
                <wp:lineTo x="0" y="21542"/>
                <wp:lineTo x="21554" y="21542"/>
                <wp:lineTo x="21554" y="0"/>
                <wp:lineTo x="0" y="0"/>
              </wp:wrapPolygon>
            </wp:wrapTight>
            <wp:docPr id="12101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435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B5A">
        <w:rPr>
          <w:rFonts w:ascii="Times New Roman" w:hAnsi="Times New Roman" w:cs="Times New Roman"/>
          <w:sz w:val="24"/>
          <w:szCs w:val="24"/>
        </w:rPr>
        <w:t xml:space="preserve">Kept the dependent variable </w:t>
      </w:r>
      <w:proofErr w:type="spellStart"/>
      <w:r w:rsidRPr="00924B5A">
        <w:rPr>
          <w:rFonts w:ascii="Times New Roman" w:hAnsi="Times New Roman" w:cs="Times New Roman"/>
          <w:sz w:val="24"/>
          <w:szCs w:val="24"/>
        </w:rPr>
        <w:t>MonthlyCharge</w:t>
      </w:r>
      <w:proofErr w:type="spellEnd"/>
      <w:r w:rsidRPr="00924B5A">
        <w:rPr>
          <w:rFonts w:ascii="Times New Roman" w:hAnsi="Times New Roman" w:cs="Times New Roman"/>
          <w:sz w:val="24"/>
          <w:szCs w:val="24"/>
        </w:rPr>
        <w:t xml:space="preserve"> in its original form since it's </w:t>
      </w:r>
    </w:p>
    <w:p w14:paraId="2298DB17" w14:textId="023BAC44" w:rsidR="00924B5A" w:rsidRDefault="00924B5A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924B5A">
        <w:rPr>
          <w:rFonts w:ascii="Times New Roman" w:hAnsi="Times New Roman" w:cs="Times New Roman"/>
          <w:sz w:val="24"/>
          <w:szCs w:val="24"/>
        </w:rPr>
        <w:t>the target for prediction.</w:t>
      </w:r>
    </w:p>
    <w:p w14:paraId="570247D8" w14:textId="543FA3A2" w:rsidR="00924B5A" w:rsidRPr="00924B5A" w:rsidRDefault="00AA4B02" w:rsidP="00924B5A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Cleaned CSV file attached to submission called:</w:t>
      </w:r>
      <w:r>
        <w:rPr>
          <w:rFonts w:ascii="Times New Roman" w:hAnsi="Times New Roman" w:cs="Times New Roman"/>
          <w:sz w:val="24"/>
          <w:szCs w:val="24"/>
        </w:rPr>
        <w:br/>
        <w:t>“</w:t>
      </w:r>
      <w:r w:rsidRPr="00AA4B02">
        <w:rPr>
          <w:rFonts w:ascii="Times New Roman" w:hAnsi="Times New Roman" w:cs="Times New Roman"/>
          <w:sz w:val="24"/>
          <w:szCs w:val="24"/>
        </w:rPr>
        <w:t>churn_prepared_for_regression.csv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F976AB">
        <w:rPr>
          <w:rFonts w:ascii="Times New Roman" w:hAnsi="Times New Roman" w:cs="Times New Roman"/>
          <w:sz w:val="24"/>
          <w:szCs w:val="24"/>
        </w:rPr>
        <w:br/>
      </w:r>
      <w:r w:rsidR="00924B5A">
        <w:rPr>
          <w:rFonts w:ascii="Times New Roman" w:hAnsi="Times New Roman" w:cs="Times New Roman"/>
          <w:sz w:val="24"/>
          <w:szCs w:val="24"/>
        </w:rPr>
        <w:br/>
      </w:r>
    </w:p>
    <w:p w14:paraId="0E75ED86" w14:textId="3F59286C" w:rsidR="000356C9" w:rsidRDefault="00434C21" w:rsidP="00957E98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Bivariate Graphs</w:t>
      </w:r>
    </w:p>
    <w:p w14:paraId="3A27A229" w14:textId="0797A882" w:rsidR="00F976AB" w:rsidRPr="00F976AB" w:rsidRDefault="00F976AB" w:rsidP="00434C21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76A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4B1793B" wp14:editId="6A20D562">
            <wp:simplePos x="0" y="0"/>
            <wp:positionH relativeFrom="column">
              <wp:posOffset>107004</wp:posOffset>
            </wp:positionH>
            <wp:positionV relativeFrom="paragraph">
              <wp:posOffset>213860</wp:posOffset>
            </wp:positionV>
            <wp:extent cx="5943600" cy="3813175"/>
            <wp:effectExtent l="0" t="0" r="0" b="0"/>
            <wp:wrapTight wrapText="bothSides">
              <wp:wrapPolygon edited="0">
                <wp:start x="0" y="0"/>
                <wp:lineTo x="0" y="21510"/>
                <wp:lineTo x="21554" y="21510"/>
                <wp:lineTo x="21554" y="0"/>
                <wp:lineTo x="0" y="0"/>
              </wp:wrapPolygon>
            </wp:wrapTight>
            <wp:docPr id="3298340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34002" name="Picture 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Initial Multiple Linear Regression Model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1B629D8" w14:textId="77777777" w:rsidR="00315BBE" w:rsidRDefault="00451E53" w:rsidP="00451E53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1E53">
        <w:rPr>
          <w:rFonts w:ascii="Times New Roman" w:hAnsi="Times New Roman" w:cs="Times New Roman"/>
          <w:sz w:val="24"/>
          <w:szCs w:val="24"/>
        </w:rPr>
        <w:t xml:space="preserve">To reduce the initial multiple linear regression model, I used p-values as the </w:t>
      </w:r>
    </w:p>
    <w:p w14:paraId="14450BE8" w14:textId="77777777" w:rsidR="00315BBE" w:rsidRDefault="00451E53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51E53">
        <w:rPr>
          <w:rFonts w:ascii="Times New Roman" w:hAnsi="Times New Roman" w:cs="Times New Roman"/>
          <w:sz w:val="24"/>
          <w:szCs w:val="24"/>
        </w:rPr>
        <w:t xml:space="preserve">statistically based feature selection method. In the </w:t>
      </w:r>
      <w:r>
        <w:rPr>
          <w:rFonts w:ascii="Times New Roman" w:hAnsi="Times New Roman" w:cs="Times New Roman"/>
          <w:sz w:val="24"/>
          <w:szCs w:val="24"/>
        </w:rPr>
        <w:t>model above</w:t>
      </w:r>
      <w:r w:rsidRPr="00451E53">
        <w:rPr>
          <w:rFonts w:ascii="Times New Roman" w:hAnsi="Times New Roman" w:cs="Times New Roman"/>
          <w:sz w:val="24"/>
          <w:szCs w:val="24"/>
        </w:rPr>
        <w:t xml:space="preserve">, each independent variable has an associated p-value that indicates whether it is </w:t>
      </w:r>
      <w:proofErr w:type="gramStart"/>
      <w:r w:rsidRPr="00451E53">
        <w:rPr>
          <w:rFonts w:ascii="Times New Roman" w:hAnsi="Times New Roman" w:cs="Times New Roman"/>
          <w:sz w:val="24"/>
          <w:szCs w:val="24"/>
        </w:rPr>
        <w:t>statistically</w:t>
      </w:r>
      <w:proofErr w:type="gramEnd"/>
      <w:r w:rsidRPr="00451E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27B082" w14:textId="77777777" w:rsidR="00315BBE" w:rsidRDefault="00451E53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51E53">
        <w:rPr>
          <w:rFonts w:ascii="Times New Roman" w:hAnsi="Times New Roman" w:cs="Times New Roman"/>
          <w:sz w:val="24"/>
          <w:szCs w:val="24"/>
        </w:rPr>
        <w:t>significant in predicting the dependent variable (</w:t>
      </w:r>
      <w:proofErr w:type="spellStart"/>
      <w:r w:rsidRPr="00451E53">
        <w:rPr>
          <w:rFonts w:ascii="Times New Roman" w:hAnsi="Times New Roman" w:cs="Times New Roman"/>
          <w:sz w:val="24"/>
          <w:szCs w:val="24"/>
        </w:rPr>
        <w:t>MonthlyCharge</w:t>
      </w:r>
      <w:proofErr w:type="spellEnd"/>
      <w:r w:rsidRPr="00451E53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1E53">
        <w:rPr>
          <w:rFonts w:ascii="Times New Roman" w:hAnsi="Times New Roman" w:cs="Times New Roman"/>
          <w:sz w:val="24"/>
          <w:szCs w:val="24"/>
        </w:rPr>
        <w:t xml:space="preserve">A common </w:t>
      </w:r>
    </w:p>
    <w:p w14:paraId="064456E3" w14:textId="77777777" w:rsidR="00315BBE" w:rsidRDefault="00451E53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51E53">
        <w:rPr>
          <w:rFonts w:ascii="Times New Roman" w:hAnsi="Times New Roman" w:cs="Times New Roman"/>
          <w:sz w:val="24"/>
          <w:szCs w:val="24"/>
        </w:rPr>
        <w:t xml:space="preserve">threshold of 0.05 is used to determine significance. If a variable’s p-value is </w:t>
      </w:r>
    </w:p>
    <w:p w14:paraId="2690BD33" w14:textId="73AB1B54" w:rsidR="0098196A" w:rsidRPr="00451E53" w:rsidRDefault="00451E53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51E53">
        <w:rPr>
          <w:rFonts w:ascii="Times New Roman" w:hAnsi="Times New Roman" w:cs="Times New Roman"/>
          <w:sz w:val="24"/>
          <w:szCs w:val="24"/>
        </w:rPr>
        <w:t>greater than 0.05, it means there isn’t strong evidence that the variable contributes meaningfully to the model, and it can be considered for removal.</w:t>
      </w:r>
      <w:r w:rsidR="00CE4114">
        <w:rPr>
          <w:rFonts w:ascii="Times New Roman" w:hAnsi="Times New Roman" w:cs="Times New Roman"/>
          <w:sz w:val="24"/>
          <w:szCs w:val="24"/>
        </w:rPr>
        <w:t xml:space="preserve"> (Banerjee)</w:t>
      </w:r>
    </w:p>
    <w:p w14:paraId="53231EC6" w14:textId="5475C843" w:rsidR="00F976AB" w:rsidRPr="0098196A" w:rsidRDefault="00451E53" w:rsidP="00434C21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1E5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3A743037" wp14:editId="6CD95F10">
            <wp:simplePos x="0" y="0"/>
            <wp:positionH relativeFrom="column">
              <wp:posOffset>-126474</wp:posOffset>
            </wp:positionH>
            <wp:positionV relativeFrom="paragraph">
              <wp:posOffset>281467</wp:posOffset>
            </wp:positionV>
            <wp:extent cx="5943600" cy="3676015"/>
            <wp:effectExtent l="0" t="0" r="0" b="0"/>
            <wp:wrapTight wrapText="bothSides">
              <wp:wrapPolygon edited="0">
                <wp:start x="0" y="0"/>
                <wp:lineTo x="0" y="21492"/>
                <wp:lineTo x="21554" y="21492"/>
                <wp:lineTo x="21554" y="0"/>
                <wp:lineTo x="0" y="0"/>
              </wp:wrapPolygon>
            </wp:wrapTight>
            <wp:docPr id="14573400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40008" name="Picture 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6AB">
        <w:rPr>
          <w:rFonts w:ascii="Times New Roman" w:hAnsi="Times New Roman" w:cs="Times New Roman"/>
          <w:sz w:val="24"/>
          <w:szCs w:val="24"/>
        </w:rPr>
        <w:t>Reduced Linear Regression Model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A61FB09" w14:textId="2946589C" w:rsidR="00434C21" w:rsidRDefault="00215720" w:rsidP="0098196A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Implications of Data</w:t>
      </w:r>
    </w:p>
    <w:p w14:paraId="72763BDC" w14:textId="77777777" w:rsidR="00315BBE" w:rsidRPr="00315BBE" w:rsidRDefault="008B3C7E" w:rsidP="00215720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3C7E">
        <w:rPr>
          <w:rFonts w:ascii="Times New Roman" w:hAnsi="Times New Roman" w:cs="Times New Roman"/>
          <w:sz w:val="24"/>
          <w:szCs w:val="24"/>
        </w:rPr>
        <w:t xml:space="preserve">I created both an initial and a reduced multiple linear regression model. The initial model included all three independent variables: Tenure, Income, and </w:t>
      </w:r>
    </w:p>
    <w:p w14:paraId="78FE1F21" w14:textId="77777777" w:rsidR="00315BBE" w:rsidRDefault="008B3C7E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B3C7E">
        <w:rPr>
          <w:rFonts w:ascii="Times New Roman" w:hAnsi="Times New Roman" w:cs="Times New Roman"/>
          <w:sz w:val="24"/>
          <w:szCs w:val="24"/>
        </w:rPr>
        <w:t>Bandwidth_GB_Year</w:t>
      </w:r>
      <w:proofErr w:type="spellEnd"/>
      <w:r w:rsidRPr="008B3C7E">
        <w:rPr>
          <w:rFonts w:ascii="Times New Roman" w:hAnsi="Times New Roman" w:cs="Times New Roman"/>
          <w:sz w:val="24"/>
          <w:szCs w:val="24"/>
        </w:rPr>
        <w:t xml:space="preserve">. Based on the p-values, Income was not statistically </w:t>
      </w:r>
    </w:p>
    <w:p w14:paraId="084B73FF" w14:textId="77777777" w:rsidR="00315BBE" w:rsidRDefault="008B3C7E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B3C7E">
        <w:rPr>
          <w:rFonts w:ascii="Times New Roman" w:hAnsi="Times New Roman" w:cs="Times New Roman"/>
          <w:sz w:val="24"/>
          <w:szCs w:val="24"/>
        </w:rPr>
        <w:t xml:space="preserve">significant, so it was removed in the reduced model. </w:t>
      </w:r>
      <w:r>
        <w:rPr>
          <w:rFonts w:ascii="Times New Roman" w:hAnsi="Times New Roman" w:cs="Times New Roman"/>
          <w:sz w:val="24"/>
          <w:szCs w:val="24"/>
        </w:rPr>
        <w:br/>
      </w:r>
      <w:r w:rsidRPr="008B3C7E">
        <w:rPr>
          <w:rFonts w:ascii="Times New Roman" w:hAnsi="Times New Roman" w:cs="Times New Roman"/>
          <w:sz w:val="24"/>
          <w:szCs w:val="24"/>
        </w:rPr>
        <w:t xml:space="preserve">I used </w:t>
      </w:r>
      <w:r w:rsidRPr="008B3C7E">
        <w:rPr>
          <w:rFonts w:ascii="Times New Roman" w:hAnsi="Times New Roman" w:cs="Times New Roman"/>
          <w:b/>
          <w:bCs/>
          <w:sz w:val="24"/>
          <w:szCs w:val="24"/>
        </w:rPr>
        <w:t>Adjusted R-squared</w:t>
      </w:r>
      <w:r w:rsidRPr="008B3C7E">
        <w:rPr>
          <w:rFonts w:ascii="Times New Roman" w:hAnsi="Times New Roman" w:cs="Times New Roman"/>
          <w:sz w:val="24"/>
          <w:szCs w:val="24"/>
        </w:rPr>
        <w:t xml:space="preserve"> as the evaluation metric to compare the two models, since it accounts for the number of predictors and helps prevent overfitting. The </w:t>
      </w:r>
    </w:p>
    <w:p w14:paraId="04B45FF4" w14:textId="77777777" w:rsidR="00315BBE" w:rsidRDefault="008B3C7E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B3C7E">
        <w:rPr>
          <w:rFonts w:ascii="Times New Roman" w:hAnsi="Times New Roman" w:cs="Times New Roman"/>
          <w:sz w:val="24"/>
          <w:szCs w:val="24"/>
        </w:rPr>
        <w:t>Adjusted R-squared values were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3C7E">
        <w:rPr>
          <w:rFonts w:ascii="Times New Roman" w:hAnsi="Times New Roman" w:cs="Times New Roman"/>
          <w:b/>
          <w:bCs/>
          <w:sz w:val="24"/>
          <w:szCs w:val="24"/>
        </w:rPr>
        <w:t>0.240</w:t>
      </w:r>
      <w:r w:rsidRPr="008B3C7E">
        <w:rPr>
          <w:rFonts w:ascii="Times New Roman" w:hAnsi="Times New Roman" w:cs="Times New Roman"/>
          <w:sz w:val="24"/>
          <w:szCs w:val="24"/>
        </w:rPr>
        <w:t xml:space="preserve"> for the initial model and </w:t>
      </w:r>
      <w:r w:rsidRPr="008B3C7E">
        <w:rPr>
          <w:rFonts w:ascii="Times New Roman" w:hAnsi="Times New Roman" w:cs="Times New Roman"/>
          <w:b/>
          <w:bCs/>
          <w:sz w:val="24"/>
          <w:szCs w:val="24"/>
        </w:rPr>
        <w:t>0.240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3C7E">
        <w:rPr>
          <w:rFonts w:ascii="Times New Roman" w:hAnsi="Times New Roman" w:cs="Times New Roman"/>
          <w:sz w:val="24"/>
          <w:szCs w:val="24"/>
        </w:rPr>
        <w:t xml:space="preserve">for the </w:t>
      </w:r>
    </w:p>
    <w:p w14:paraId="095D753D" w14:textId="77777777" w:rsidR="00315BBE" w:rsidRDefault="008B3C7E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B3C7E">
        <w:rPr>
          <w:rFonts w:ascii="Times New Roman" w:hAnsi="Times New Roman" w:cs="Times New Roman"/>
          <w:sz w:val="24"/>
          <w:szCs w:val="24"/>
        </w:rPr>
        <w:t xml:space="preserve">reduced model. The </w:t>
      </w:r>
      <w:r>
        <w:rPr>
          <w:rFonts w:ascii="Times New Roman" w:hAnsi="Times New Roman" w:cs="Times New Roman"/>
          <w:sz w:val="24"/>
          <w:szCs w:val="24"/>
        </w:rPr>
        <w:t>lack of</w:t>
      </w:r>
      <w:r w:rsidRPr="008B3C7E">
        <w:rPr>
          <w:rFonts w:ascii="Times New Roman" w:hAnsi="Times New Roman" w:cs="Times New Roman"/>
          <w:sz w:val="24"/>
          <w:szCs w:val="24"/>
        </w:rPr>
        <w:t xml:space="preserve"> change in this metric indicates that removing Income did not reduce the model's explanatory power, making the reduced model a </w:t>
      </w:r>
    </w:p>
    <w:p w14:paraId="777AEF1D" w14:textId="16D1CACA" w:rsidR="00A601DA" w:rsidRPr="00A601DA" w:rsidRDefault="008B3C7E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8B3C7E">
        <w:rPr>
          <w:rFonts w:ascii="Times New Roman" w:hAnsi="Times New Roman" w:cs="Times New Roman"/>
          <w:sz w:val="24"/>
          <w:szCs w:val="24"/>
        </w:rPr>
        <w:t>simpler and more efficient choice.</w:t>
      </w:r>
    </w:p>
    <w:p w14:paraId="15C3DD05" w14:textId="0A9A5035" w:rsidR="00A601DA" w:rsidRPr="00A601DA" w:rsidRDefault="00045343" w:rsidP="00215720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534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196F0C37" wp14:editId="743F9EF2">
            <wp:simplePos x="0" y="0"/>
            <wp:positionH relativeFrom="column">
              <wp:posOffset>-321202</wp:posOffset>
            </wp:positionH>
            <wp:positionV relativeFrom="paragraph">
              <wp:posOffset>1847174</wp:posOffset>
            </wp:positionV>
            <wp:extent cx="5943600" cy="5980430"/>
            <wp:effectExtent l="0" t="0" r="0" b="1270"/>
            <wp:wrapTight wrapText="bothSides">
              <wp:wrapPolygon edited="0">
                <wp:start x="0" y="0"/>
                <wp:lineTo x="0" y="21559"/>
                <wp:lineTo x="21554" y="21559"/>
                <wp:lineTo x="21554" y="0"/>
                <wp:lineTo x="0" y="0"/>
              </wp:wrapPolygon>
            </wp:wrapTight>
            <wp:docPr id="68130775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07759" name="Picture 1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Output and Calculations with Summary, Residual Plot, and the model’s Residual Standard Error</w:t>
      </w:r>
      <w:r>
        <w:rPr>
          <w:rFonts w:ascii="Times New Roman" w:hAnsi="Times New Roman" w:cs="Times New Roman"/>
          <w:sz w:val="24"/>
          <w:szCs w:val="24"/>
        </w:rPr>
        <w:br/>
      </w:r>
      <w:r w:rsidRPr="0004534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4245210F" wp14:editId="39A793AE">
            <wp:simplePos x="0" y="0"/>
            <wp:positionH relativeFrom="column">
              <wp:posOffset>-135890</wp:posOffset>
            </wp:positionH>
            <wp:positionV relativeFrom="paragraph">
              <wp:posOffset>3815431</wp:posOffset>
            </wp:positionV>
            <wp:extent cx="5943600" cy="4059555"/>
            <wp:effectExtent l="0" t="0" r="0" b="4445"/>
            <wp:wrapTight wrapText="bothSides">
              <wp:wrapPolygon edited="0">
                <wp:start x="0" y="0"/>
                <wp:lineTo x="0" y="21556"/>
                <wp:lineTo x="21554" y="21556"/>
                <wp:lineTo x="21554" y="0"/>
                <wp:lineTo x="0" y="0"/>
              </wp:wrapPolygon>
            </wp:wrapTight>
            <wp:docPr id="53823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3036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0BE6DD8" wp14:editId="6FD59001">
            <wp:simplePos x="0" y="0"/>
            <wp:positionH relativeFrom="column">
              <wp:posOffset>-29183</wp:posOffset>
            </wp:positionH>
            <wp:positionV relativeFrom="paragraph">
              <wp:posOffset>527</wp:posOffset>
            </wp:positionV>
            <wp:extent cx="5943600" cy="3683000"/>
            <wp:effectExtent l="0" t="0" r="0" b="0"/>
            <wp:wrapTight wrapText="bothSides">
              <wp:wrapPolygon edited="0">
                <wp:start x="0" y="0"/>
                <wp:lineTo x="0" y="21526"/>
                <wp:lineTo x="21554" y="21526"/>
                <wp:lineTo x="21554" y="0"/>
                <wp:lineTo x="0" y="0"/>
              </wp:wrapPolygon>
            </wp:wrapTight>
            <wp:docPr id="403641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41319" name="Picture 1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98CAC" w14:textId="77777777" w:rsidR="00A61086" w:rsidRPr="00A61086" w:rsidRDefault="00035616" w:rsidP="00215720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Executable code is attached and is called: “</w:t>
      </w:r>
      <w:r w:rsidRPr="00035616">
        <w:rPr>
          <w:rFonts w:ascii="Times New Roman" w:hAnsi="Times New Roman" w:cs="Times New Roman"/>
          <w:sz w:val="24"/>
          <w:szCs w:val="24"/>
        </w:rPr>
        <w:t>D208.</w:t>
      </w:r>
      <w:proofErr w:type="gramStart"/>
      <w:r w:rsidRPr="00035616">
        <w:rPr>
          <w:rFonts w:ascii="Times New Roman" w:hAnsi="Times New Roman" w:cs="Times New Roman"/>
          <w:sz w:val="24"/>
          <w:szCs w:val="24"/>
        </w:rPr>
        <w:t>ipynb</w:t>
      </w:r>
      <w:proofErr w:type="gramEnd"/>
      <w:r w:rsidR="00A61086">
        <w:rPr>
          <w:rFonts w:ascii="Times New Roman" w:hAnsi="Times New Roman" w:cs="Times New Roman"/>
          <w:sz w:val="24"/>
          <w:szCs w:val="24"/>
        </w:rPr>
        <w:t>”</w:t>
      </w:r>
    </w:p>
    <w:p w14:paraId="61066631" w14:textId="77777777" w:rsidR="0096648B" w:rsidRDefault="0096648B" w:rsidP="00A61086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Summary:</w:t>
      </w:r>
    </w:p>
    <w:p w14:paraId="532AE91F" w14:textId="77777777" w:rsidR="00315BBE" w:rsidRDefault="006A783D" w:rsidP="0096648B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783D">
        <w:rPr>
          <w:rFonts w:ascii="Times New Roman" w:hAnsi="Times New Roman" w:cs="Times New Roman"/>
          <w:sz w:val="24"/>
          <w:szCs w:val="24"/>
        </w:rPr>
        <w:t xml:space="preserve">The regression equation for the reduced model is: </w:t>
      </w:r>
      <w:proofErr w:type="spellStart"/>
      <w:r w:rsidRPr="006A783D">
        <w:rPr>
          <w:rFonts w:ascii="Times New Roman" w:hAnsi="Times New Roman" w:cs="Times New Roman"/>
          <w:b/>
          <w:bCs/>
          <w:sz w:val="24"/>
          <w:szCs w:val="24"/>
        </w:rPr>
        <w:t>MonthlyCharge</w:t>
      </w:r>
      <w:proofErr w:type="spellEnd"/>
      <w:r w:rsidRPr="006A783D">
        <w:rPr>
          <w:rFonts w:ascii="Times New Roman" w:hAnsi="Times New Roman" w:cs="Times New Roman"/>
          <w:b/>
          <w:bCs/>
          <w:sz w:val="24"/>
          <w:szCs w:val="24"/>
        </w:rPr>
        <w:t xml:space="preserve"> = 172.62 − 160.31 × Tenure + 161.54 × </w:t>
      </w:r>
      <w:proofErr w:type="spellStart"/>
      <w:r w:rsidRPr="006A783D">
        <w:rPr>
          <w:rFonts w:ascii="Times New Roman" w:hAnsi="Times New Roman" w:cs="Times New Roman"/>
          <w:b/>
          <w:bCs/>
          <w:sz w:val="24"/>
          <w:szCs w:val="24"/>
        </w:rPr>
        <w:t>Bandwidth_GB_Year</w:t>
      </w:r>
      <w:proofErr w:type="spellEnd"/>
      <w:r w:rsidRPr="006A783D">
        <w:rPr>
          <w:rFonts w:ascii="Times New Roman" w:hAnsi="Times New Roman" w:cs="Times New Roman"/>
          <w:sz w:val="24"/>
          <w:szCs w:val="24"/>
        </w:rPr>
        <w:t xml:space="preserve">. The </w:t>
      </w:r>
      <w:r w:rsidRPr="006A783D">
        <w:rPr>
          <w:rFonts w:ascii="Times New Roman" w:hAnsi="Times New Roman" w:cs="Times New Roman"/>
          <w:b/>
          <w:bCs/>
          <w:sz w:val="24"/>
          <w:szCs w:val="24"/>
        </w:rPr>
        <w:t>coefficient</w:t>
      </w:r>
      <w:r w:rsidRPr="006A783D">
        <w:rPr>
          <w:rFonts w:ascii="Times New Roman" w:hAnsi="Times New Roman" w:cs="Times New Roman"/>
          <w:sz w:val="24"/>
          <w:szCs w:val="24"/>
        </w:rPr>
        <w:t xml:space="preserve"> for Tenure </w:t>
      </w:r>
    </w:p>
    <w:p w14:paraId="5BC22231" w14:textId="77777777" w:rsidR="00315BBE" w:rsidRDefault="006A783D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A783D">
        <w:rPr>
          <w:rFonts w:ascii="Times New Roman" w:hAnsi="Times New Roman" w:cs="Times New Roman"/>
          <w:sz w:val="24"/>
          <w:szCs w:val="24"/>
        </w:rPr>
        <w:t xml:space="preserve">indicates that as tenure increases, monthly charges decrease. The </w:t>
      </w:r>
      <w:r w:rsidRPr="006A783D">
        <w:rPr>
          <w:rFonts w:ascii="Times New Roman" w:hAnsi="Times New Roman" w:cs="Times New Roman"/>
          <w:b/>
          <w:bCs/>
          <w:sz w:val="24"/>
          <w:szCs w:val="24"/>
        </w:rPr>
        <w:t>coefficient</w:t>
      </w:r>
      <w:r w:rsidRPr="006A783D">
        <w:rPr>
          <w:rFonts w:ascii="Times New Roman" w:hAnsi="Times New Roman" w:cs="Times New Roman"/>
          <w:sz w:val="24"/>
          <w:szCs w:val="24"/>
        </w:rPr>
        <w:t xml:space="preserve"> for </w:t>
      </w:r>
    </w:p>
    <w:p w14:paraId="3097DE1A" w14:textId="77777777" w:rsidR="00315BBE" w:rsidRDefault="006A783D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A783D">
        <w:rPr>
          <w:rFonts w:ascii="Times New Roman" w:hAnsi="Times New Roman" w:cs="Times New Roman"/>
          <w:sz w:val="24"/>
          <w:szCs w:val="24"/>
        </w:rPr>
        <w:t>Bandwidth_GB_Year</w:t>
      </w:r>
      <w:proofErr w:type="spellEnd"/>
      <w:r w:rsidRPr="006A783D">
        <w:rPr>
          <w:rFonts w:ascii="Times New Roman" w:hAnsi="Times New Roman" w:cs="Times New Roman"/>
          <w:sz w:val="24"/>
          <w:szCs w:val="24"/>
        </w:rPr>
        <w:t xml:space="preserve"> shows that as bandwidth usage increases, monthly </w:t>
      </w:r>
      <w:proofErr w:type="gramStart"/>
      <w:r w:rsidRPr="006A783D">
        <w:rPr>
          <w:rFonts w:ascii="Times New Roman" w:hAnsi="Times New Roman" w:cs="Times New Roman"/>
          <w:sz w:val="24"/>
          <w:szCs w:val="24"/>
        </w:rPr>
        <w:t>charges</w:t>
      </w:r>
      <w:proofErr w:type="gramEnd"/>
      <w:r w:rsidRPr="006A78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A2819E" w14:textId="77777777" w:rsidR="00315BBE" w:rsidRDefault="006A783D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A783D">
        <w:rPr>
          <w:rFonts w:ascii="Times New Roman" w:hAnsi="Times New Roman" w:cs="Times New Roman"/>
          <w:sz w:val="24"/>
          <w:szCs w:val="24"/>
        </w:rPr>
        <w:t>increase. Both predictors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F733D" w:rsidRPr="00CF733D">
        <w:rPr>
          <w:rFonts w:ascii="Times New Roman" w:hAnsi="Times New Roman" w:cs="Times New Roman"/>
          <w:b/>
          <w:bCs/>
          <w:sz w:val="24"/>
          <w:szCs w:val="24"/>
        </w:rPr>
        <w:t>Statistical and Practical</w:t>
      </w:r>
      <w:r w:rsidR="00CF733D">
        <w:rPr>
          <w:rFonts w:ascii="Times New Roman" w:hAnsi="Times New Roman" w:cs="Times New Roman"/>
          <w:sz w:val="24"/>
          <w:szCs w:val="24"/>
        </w:rPr>
        <w:t>,</w:t>
      </w:r>
      <w:r w:rsidRPr="006A783D">
        <w:rPr>
          <w:rFonts w:ascii="Times New Roman" w:hAnsi="Times New Roman" w:cs="Times New Roman"/>
          <w:sz w:val="24"/>
          <w:szCs w:val="24"/>
        </w:rPr>
        <w:t xml:space="preserve"> are statistically </w:t>
      </w:r>
      <w:proofErr w:type="gramStart"/>
      <w:r w:rsidRPr="006A783D">
        <w:rPr>
          <w:rFonts w:ascii="Times New Roman" w:hAnsi="Times New Roman" w:cs="Times New Roman"/>
          <w:sz w:val="24"/>
          <w:szCs w:val="24"/>
        </w:rPr>
        <w:t>significant</w:t>
      </w:r>
      <w:proofErr w:type="gramEnd"/>
      <w:r w:rsidRPr="006A78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C11904" w14:textId="4D304A62" w:rsidR="0096648B" w:rsidRPr="006A783D" w:rsidRDefault="006A783D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A783D">
        <w:rPr>
          <w:rFonts w:ascii="Times New Roman" w:hAnsi="Times New Roman" w:cs="Times New Roman"/>
          <w:sz w:val="24"/>
          <w:szCs w:val="24"/>
        </w:rPr>
        <w:t xml:space="preserve">based on their p-values. The adjusted R-squared of the model is approximately 0.24, showing moderate explanatory power. A </w:t>
      </w:r>
      <w:r w:rsidRPr="006A783D">
        <w:rPr>
          <w:rFonts w:ascii="Times New Roman" w:hAnsi="Times New Roman" w:cs="Times New Roman"/>
          <w:b/>
          <w:bCs/>
          <w:sz w:val="24"/>
          <w:szCs w:val="24"/>
        </w:rPr>
        <w:t>limitation</w:t>
      </w:r>
      <w:r w:rsidRPr="006A783D">
        <w:rPr>
          <w:rFonts w:ascii="Times New Roman" w:hAnsi="Times New Roman" w:cs="Times New Roman"/>
          <w:sz w:val="24"/>
          <w:szCs w:val="24"/>
        </w:rPr>
        <w:t xml:space="preserve"> of the model is that it does not include other potentially important variables and assumes linear relationships.</w:t>
      </w:r>
    </w:p>
    <w:p w14:paraId="6E66C53B" w14:textId="77777777" w:rsidR="00315BBE" w:rsidRPr="00315BBE" w:rsidRDefault="0096648B" w:rsidP="0096648B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648B">
        <w:rPr>
          <w:rFonts w:ascii="Times New Roman" w:hAnsi="Times New Roman" w:cs="Times New Roman"/>
          <w:sz w:val="24"/>
          <w:szCs w:val="24"/>
        </w:rPr>
        <w:t xml:space="preserve">Based on the results of the reduced regression model, I recommend focusing on </w:t>
      </w:r>
    </w:p>
    <w:p w14:paraId="36C1822D" w14:textId="77777777" w:rsidR="00315BBE" w:rsidRDefault="0096648B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6648B">
        <w:rPr>
          <w:rFonts w:ascii="Times New Roman" w:hAnsi="Times New Roman" w:cs="Times New Roman"/>
          <w:sz w:val="24"/>
          <w:szCs w:val="24"/>
        </w:rPr>
        <w:t xml:space="preserve">pricing strategies that consider both bandwidth usage and customer tenure. </w:t>
      </w:r>
    </w:p>
    <w:p w14:paraId="6854D263" w14:textId="77777777" w:rsidR="00315BBE" w:rsidRDefault="0096648B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6648B">
        <w:rPr>
          <w:rFonts w:ascii="Times New Roman" w:hAnsi="Times New Roman" w:cs="Times New Roman"/>
          <w:sz w:val="24"/>
          <w:szCs w:val="24"/>
        </w:rPr>
        <w:t xml:space="preserve">Customers who use more </w:t>
      </w:r>
      <w:proofErr w:type="gramStart"/>
      <w:r w:rsidRPr="0096648B">
        <w:rPr>
          <w:rFonts w:ascii="Times New Roman" w:hAnsi="Times New Roman" w:cs="Times New Roman"/>
          <w:sz w:val="24"/>
          <w:szCs w:val="24"/>
        </w:rPr>
        <w:t>bandwidth</w:t>
      </w:r>
      <w:proofErr w:type="gramEnd"/>
      <w:r w:rsidRPr="0096648B">
        <w:rPr>
          <w:rFonts w:ascii="Times New Roman" w:hAnsi="Times New Roman" w:cs="Times New Roman"/>
          <w:sz w:val="24"/>
          <w:szCs w:val="24"/>
        </w:rPr>
        <w:t xml:space="preserve"> are charged more, while longer-tenured </w:t>
      </w:r>
    </w:p>
    <w:p w14:paraId="13894ED7" w14:textId="77777777" w:rsidR="00315BBE" w:rsidRDefault="0096648B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6648B">
        <w:rPr>
          <w:rFonts w:ascii="Times New Roman" w:hAnsi="Times New Roman" w:cs="Times New Roman"/>
          <w:sz w:val="24"/>
          <w:szCs w:val="24"/>
        </w:rPr>
        <w:t xml:space="preserve">customers tend to be charged less. The organization should evaluate whether these patterns align with current business goals and consider adjusting pricing or </w:t>
      </w:r>
    </w:p>
    <w:p w14:paraId="0AAB7B41" w14:textId="50B0390C" w:rsidR="00215720" w:rsidRDefault="0096648B" w:rsidP="00315BB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6648B">
        <w:rPr>
          <w:rFonts w:ascii="Times New Roman" w:hAnsi="Times New Roman" w:cs="Times New Roman"/>
          <w:sz w:val="24"/>
          <w:szCs w:val="24"/>
        </w:rPr>
        <w:t>retention strategies accordingly.</w:t>
      </w:r>
      <w:r w:rsidR="00A601DA">
        <w:rPr>
          <w:rFonts w:ascii="Times New Roman" w:hAnsi="Times New Roman" w:cs="Times New Roman"/>
          <w:sz w:val="24"/>
          <w:szCs w:val="24"/>
        </w:rPr>
        <w:br/>
      </w:r>
    </w:p>
    <w:p w14:paraId="22520C2E" w14:textId="116A64BE" w:rsidR="00DE24D1" w:rsidRPr="00DE24D1" w:rsidRDefault="00DE24D1" w:rsidP="005F5E07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Panopto Link</w:t>
      </w:r>
      <w:r w:rsidR="00976FB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079DE" w:rsidRPr="007079DE">
        <w:rPr>
          <w:rFonts w:ascii="Times New Roman" w:hAnsi="Times New Roman" w:cs="Times New Roman"/>
          <w:sz w:val="24"/>
          <w:szCs w:val="24"/>
        </w:rPr>
        <w:t>https://wgu.hosted.panopto.com/Panopto/Pages/Viewer.aspx?id=7eb1e622-ecee-43ee-a24c-b2c9003500ab</w:t>
      </w:r>
    </w:p>
    <w:p w14:paraId="77C24A0A" w14:textId="673925BF" w:rsidR="006F7E63" w:rsidRPr="006F7E63" w:rsidRDefault="005F5E07" w:rsidP="006F7E63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Sources:</w:t>
      </w:r>
      <w:r w:rsidR="006F7E6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F7E63" w:rsidRPr="006F7E63">
        <w:rPr>
          <w:rFonts w:ascii="Times New Roman" w:hAnsi="Times New Roman" w:cs="Times New Roman"/>
          <w:sz w:val="24"/>
          <w:szCs w:val="24"/>
        </w:rPr>
        <w:t xml:space="preserve">Ashwini. (2023, November 27). A quick guide to bivariate analysis in python. Analytics Vidhya. https://www.analyticsvidhya.com/blog/2022/02/a-quick-guide-to-bivariate-analysis-in-python/ </w:t>
      </w:r>
    </w:p>
    <w:p w14:paraId="29084FCC" w14:textId="77777777" w:rsidR="006F7E63" w:rsidRDefault="006F7E63" w:rsidP="006F7E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9F6AD3" w14:textId="52D0A2F4" w:rsidR="006F7E63" w:rsidRPr="006F7E63" w:rsidRDefault="006F7E63" w:rsidP="006F7E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7E63">
        <w:rPr>
          <w:rFonts w:ascii="Times New Roman" w:hAnsi="Times New Roman" w:cs="Times New Roman"/>
          <w:sz w:val="24"/>
          <w:szCs w:val="24"/>
        </w:rPr>
        <w:t xml:space="preserve">Banerjee, C. (2023, November 14). P value and feature selection. Medium. https://medium.com/@chandradip93/p-value-and-feature-selection-629bec71d828 </w:t>
      </w:r>
    </w:p>
    <w:p w14:paraId="322E95F0" w14:textId="77777777" w:rsidR="006F7E63" w:rsidRDefault="006F7E63" w:rsidP="006F7E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D210F8" w14:textId="3EEA00D4" w:rsidR="006F7E63" w:rsidRPr="006F7E63" w:rsidRDefault="006F7E63" w:rsidP="006F7E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7E63">
        <w:rPr>
          <w:rFonts w:ascii="Times New Roman" w:hAnsi="Times New Roman" w:cs="Times New Roman"/>
          <w:sz w:val="24"/>
          <w:szCs w:val="24"/>
        </w:rPr>
        <w:t xml:space="preserve">Bobbitt, Z. (2021, November 22). How to perform Univariate analysis in python (with examples). </w:t>
      </w:r>
      <w:proofErr w:type="spellStart"/>
      <w:r w:rsidRPr="006F7E63">
        <w:rPr>
          <w:rFonts w:ascii="Times New Roman" w:hAnsi="Times New Roman" w:cs="Times New Roman"/>
          <w:sz w:val="24"/>
          <w:szCs w:val="24"/>
        </w:rPr>
        <w:t>Statology</w:t>
      </w:r>
      <w:proofErr w:type="spellEnd"/>
      <w:r w:rsidRPr="006F7E63">
        <w:rPr>
          <w:rFonts w:ascii="Times New Roman" w:hAnsi="Times New Roman" w:cs="Times New Roman"/>
          <w:sz w:val="24"/>
          <w:szCs w:val="24"/>
        </w:rPr>
        <w:t xml:space="preserve">. https://www.statology.org/univariate-analysis-in-python/ </w:t>
      </w:r>
    </w:p>
    <w:p w14:paraId="3160BCD6" w14:textId="77777777" w:rsidR="006F7E63" w:rsidRDefault="006F7E63" w:rsidP="006F7E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8187A7" w14:textId="403AF89F" w:rsidR="00DE24D1" w:rsidRPr="007C2609" w:rsidRDefault="006F7E63" w:rsidP="006F7E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7E63">
        <w:rPr>
          <w:rFonts w:ascii="Times New Roman" w:hAnsi="Times New Roman" w:cs="Times New Roman"/>
          <w:sz w:val="24"/>
          <w:szCs w:val="24"/>
        </w:rPr>
        <w:t>Osborne, J. W., &amp; Waters, E. (2002, January 2). Four assumptions of multiple regression that researchers should always test. Practical Assessment, Research, and Evaluation. https://openpublishing.library.umass.edu/pare/article/id/1461/#:~:text=Therefore%2C%20we%20will%20focus%20on,measurement%2C%20homoscedasticity%2C%20and%20normality.</w:t>
      </w:r>
    </w:p>
    <w:sectPr w:rsidR="00DE24D1" w:rsidRPr="007C2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C03C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B5431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7560B8"/>
    <w:multiLevelType w:val="hybridMultilevel"/>
    <w:tmpl w:val="660C6F62"/>
    <w:lvl w:ilvl="0" w:tplc="7A989EE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A49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C423AA7"/>
    <w:multiLevelType w:val="hybridMultilevel"/>
    <w:tmpl w:val="B3D0AAC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69500AD"/>
    <w:multiLevelType w:val="hybridMultilevel"/>
    <w:tmpl w:val="F072E5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C1FEDF9A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2" w:tplc="F48C52D4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4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288201">
    <w:abstractNumId w:val="5"/>
  </w:num>
  <w:num w:numId="3" w16cid:durableId="1058363354">
    <w:abstractNumId w:val="2"/>
  </w:num>
  <w:num w:numId="4" w16cid:durableId="1481653644">
    <w:abstractNumId w:val="0"/>
  </w:num>
  <w:num w:numId="5" w16cid:durableId="1369064962">
    <w:abstractNumId w:val="1"/>
  </w:num>
  <w:num w:numId="6" w16cid:durableId="150829707">
    <w:abstractNumId w:val="3"/>
  </w:num>
  <w:num w:numId="7" w16cid:durableId="496307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BB"/>
    <w:rsid w:val="000053D3"/>
    <w:rsid w:val="00027408"/>
    <w:rsid w:val="0002755E"/>
    <w:rsid w:val="00035616"/>
    <w:rsid w:val="000356C9"/>
    <w:rsid w:val="00045343"/>
    <w:rsid w:val="00052C0C"/>
    <w:rsid w:val="00084AE7"/>
    <w:rsid w:val="00095A92"/>
    <w:rsid w:val="000B581F"/>
    <w:rsid w:val="000C4B2B"/>
    <w:rsid w:val="000D5965"/>
    <w:rsid w:val="000E7E3B"/>
    <w:rsid w:val="000F4ECA"/>
    <w:rsid w:val="0015554A"/>
    <w:rsid w:val="00176B3F"/>
    <w:rsid w:val="0018166C"/>
    <w:rsid w:val="001A476E"/>
    <w:rsid w:val="001B777C"/>
    <w:rsid w:val="0021126F"/>
    <w:rsid w:val="002132BF"/>
    <w:rsid w:val="00214F9B"/>
    <w:rsid w:val="00215720"/>
    <w:rsid w:val="0025143A"/>
    <w:rsid w:val="002570BC"/>
    <w:rsid w:val="0029148E"/>
    <w:rsid w:val="002A240B"/>
    <w:rsid w:val="002E14B5"/>
    <w:rsid w:val="0030219E"/>
    <w:rsid w:val="00315BBE"/>
    <w:rsid w:val="00325D70"/>
    <w:rsid w:val="00370FC2"/>
    <w:rsid w:val="003C5A06"/>
    <w:rsid w:val="00434C21"/>
    <w:rsid w:val="00451E53"/>
    <w:rsid w:val="00464185"/>
    <w:rsid w:val="0049171A"/>
    <w:rsid w:val="004D38DC"/>
    <w:rsid w:val="005008A8"/>
    <w:rsid w:val="00521479"/>
    <w:rsid w:val="00563537"/>
    <w:rsid w:val="005C2E50"/>
    <w:rsid w:val="005E2F67"/>
    <w:rsid w:val="005F5E07"/>
    <w:rsid w:val="00610FA4"/>
    <w:rsid w:val="00620611"/>
    <w:rsid w:val="00637425"/>
    <w:rsid w:val="0066507C"/>
    <w:rsid w:val="00671B33"/>
    <w:rsid w:val="00684DEB"/>
    <w:rsid w:val="0068529E"/>
    <w:rsid w:val="006A3F4C"/>
    <w:rsid w:val="006A6518"/>
    <w:rsid w:val="006A783D"/>
    <w:rsid w:val="006B7644"/>
    <w:rsid w:val="006C2AFC"/>
    <w:rsid w:val="006C583A"/>
    <w:rsid w:val="006C62CE"/>
    <w:rsid w:val="006D19C8"/>
    <w:rsid w:val="006F7E63"/>
    <w:rsid w:val="007079DE"/>
    <w:rsid w:val="007118D0"/>
    <w:rsid w:val="007443E8"/>
    <w:rsid w:val="007A458C"/>
    <w:rsid w:val="007B14E6"/>
    <w:rsid w:val="007B1605"/>
    <w:rsid w:val="007C2609"/>
    <w:rsid w:val="008158F9"/>
    <w:rsid w:val="00841FA0"/>
    <w:rsid w:val="008515E3"/>
    <w:rsid w:val="008826AC"/>
    <w:rsid w:val="008A1517"/>
    <w:rsid w:val="008B3C7E"/>
    <w:rsid w:val="008C368C"/>
    <w:rsid w:val="008E1175"/>
    <w:rsid w:val="00916582"/>
    <w:rsid w:val="00924B5A"/>
    <w:rsid w:val="009424AC"/>
    <w:rsid w:val="00951B19"/>
    <w:rsid w:val="00957E98"/>
    <w:rsid w:val="00960403"/>
    <w:rsid w:val="0096648B"/>
    <w:rsid w:val="0097598C"/>
    <w:rsid w:val="00975B1A"/>
    <w:rsid w:val="00976FBE"/>
    <w:rsid w:val="0098196A"/>
    <w:rsid w:val="00995097"/>
    <w:rsid w:val="00A017C8"/>
    <w:rsid w:val="00A20106"/>
    <w:rsid w:val="00A213F2"/>
    <w:rsid w:val="00A45F5F"/>
    <w:rsid w:val="00A541F8"/>
    <w:rsid w:val="00A601DA"/>
    <w:rsid w:val="00A61086"/>
    <w:rsid w:val="00A81333"/>
    <w:rsid w:val="00AA4B02"/>
    <w:rsid w:val="00AA537A"/>
    <w:rsid w:val="00AE21CA"/>
    <w:rsid w:val="00B050D3"/>
    <w:rsid w:val="00B160C9"/>
    <w:rsid w:val="00B3258D"/>
    <w:rsid w:val="00B41187"/>
    <w:rsid w:val="00B733B6"/>
    <w:rsid w:val="00BC3198"/>
    <w:rsid w:val="00C17F6D"/>
    <w:rsid w:val="00C51A8D"/>
    <w:rsid w:val="00C51ACE"/>
    <w:rsid w:val="00C67735"/>
    <w:rsid w:val="00C9019A"/>
    <w:rsid w:val="00C9573C"/>
    <w:rsid w:val="00CD4EBA"/>
    <w:rsid w:val="00CD6357"/>
    <w:rsid w:val="00CE4114"/>
    <w:rsid w:val="00CE6FE7"/>
    <w:rsid w:val="00CE79E4"/>
    <w:rsid w:val="00CF36D4"/>
    <w:rsid w:val="00CF6B1F"/>
    <w:rsid w:val="00CF733D"/>
    <w:rsid w:val="00D039CD"/>
    <w:rsid w:val="00D35E9E"/>
    <w:rsid w:val="00D60500"/>
    <w:rsid w:val="00D72706"/>
    <w:rsid w:val="00D83152"/>
    <w:rsid w:val="00DC0046"/>
    <w:rsid w:val="00DC4D76"/>
    <w:rsid w:val="00DE24D1"/>
    <w:rsid w:val="00DE45DE"/>
    <w:rsid w:val="00DF3814"/>
    <w:rsid w:val="00E03E8F"/>
    <w:rsid w:val="00E21551"/>
    <w:rsid w:val="00E54260"/>
    <w:rsid w:val="00E54588"/>
    <w:rsid w:val="00E71526"/>
    <w:rsid w:val="00E86967"/>
    <w:rsid w:val="00E94DC1"/>
    <w:rsid w:val="00EE351F"/>
    <w:rsid w:val="00EE4532"/>
    <w:rsid w:val="00F2253E"/>
    <w:rsid w:val="00F52711"/>
    <w:rsid w:val="00F612D1"/>
    <w:rsid w:val="00F65B78"/>
    <w:rsid w:val="00F759BB"/>
    <w:rsid w:val="00F976AB"/>
    <w:rsid w:val="00FD1558"/>
    <w:rsid w:val="00FD6DED"/>
    <w:rsid w:val="00FE14CD"/>
    <w:rsid w:val="00FE6A73"/>
    <w:rsid w:val="00FF270F"/>
    <w:rsid w:val="00FF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1157"/>
  <w15:chartTrackingRefBased/>
  <w15:docId w15:val="{0F09F968-6D89-4DE5-B368-867DB404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9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4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14CD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5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4EA99-72B7-4B34-AD84-2B51B36EC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Ahmed</dc:creator>
  <cp:keywords/>
  <dc:description/>
  <cp:lastModifiedBy>Nabeel Ahmed</cp:lastModifiedBy>
  <cp:revision>4</cp:revision>
  <dcterms:created xsi:type="dcterms:W3CDTF">2025-04-25T03:51:00Z</dcterms:created>
  <dcterms:modified xsi:type="dcterms:W3CDTF">2025-04-27T04:35:00Z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d54f1a3-9ed5-415d-ba95-38401c4b8817_Enabled">
    <vt:lpwstr>true</vt:lpwstr>
  </property>
  <property fmtid="{D5CDD505-2E9C-101B-9397-08002B2CF9AE}" pid="3" name="MSIP_Label_5d54f1a3-9ed5-415d-ba95-38401c4b8817_SetDate">
    <vt:lpwstr>2024-10-02T20:11:21Z</vt:lpwstr>
  </property>
  <property fmtid="{D5CDD505-2E9C-101B-9397-08002B2CF9AE}" pid="4" name="MSIP_Label_5d54f1a3-9ed5-415d-ba95-38401c4b8817_Method">
    <vt:lpwstr>Standard</vt:lpwstr>
  </property>
  <property fmtid="{D5CDD505-2E9C-101B-9397-08002B2CF9AE}" pid="5" name="MSIP_Label_5d54f1a3-9ed5-415d-ba95-38401c4b8817_Name">
    <vt:lpwstr>Peraton Proprietary</vt:lpwstr>
  </property>
  <property fmtid="{D5CDD505-2E9C-101B-9397-08002B2CF9AE}" pid="6" name="MSIP_Label_5d54f1a3-9ed5-415d-ba95-38401c4b8817_SiteId">
    <vt:lpwstr>2a6ae295-f13d-4948-ba78-332742ce9097</vt:lpwstr>
  </property>
  <property fmtid="{D5CDD505-2E9C-101B-9397-08002B2CF9AE}" pid="7" name="MSIP_Label_5d54f1a3-9ed5-415d-ba95-38401c4b8817_ActionId">
    <vt:lpwstr>b00682a3-6573-4b7c-a217-4b777f420234</vt:lpwstr>
  </property>
  <property fmtid="{D5CDD505-2E9C-101B-9397-08002B2CF9AE}" pid="8" name="MSIP_Label_5d54f1a3-9ed5-415d-ba95-38401c4b8817_ContentBits">
    <vt:lpwstr>1</vt:lpwstr>
  </property>
</Properties>
</file>