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B681C" w14:textId="77777777" w:rsidR="00F759BB" w:rsidRPr="00F2253E" w:rsidRDefault="00F759BB" w:rsidP="00F759BB">
      <w:pPr>
        <w:jc w:val="center"/>
        <w:rPr>
          <w:rFonts w:ascii="Times New Roman" w:hAnsi="Times New Roman" w:cs="Times New Roman"/>
          <w:sz w:val="24"/>
          <w:szCs w:val="24"/>
        </w:rPr>
      </w:pPr>
    </w:p>
    <w:p w14:paraId="66DAEB5D" w14:textId="77777777" w:rsidR="00F759BB" w:rsidRPr="00F2253E" w:rsidRDefault="00F759BB" w:rsidP="00F759BB">
      <w:pPr>
        <w:jc w:val="center"/>
        <w:rPr>
          <w:rFonts w:ascii="Times New Roman" w:hAnsi="Times New Roman" w:cs="Times New Roman"/>
          <w:sz w:val="24"/>
          <w:szCs w:val="24"/>
        </w:rPr>
      </w:pPr>
    </w:p>
    <w:p w14:paraId="25E05F3C" w14:textId="77777777" w:rsidR="00F759BB" w:rsidRPr="00F2253E" w:rsidRDefault="00F759BB" w:rsidP="00F759BB">
      <w:pPr>
        <w:jc w:val="center"/>
        <w:rPr>
          <w:rFonts w:ascii="Times New Roman" w:hAnsi="Times New Roman" w:cs="Times New Roman"/>
          <w:sz w:val="24"/>
          <w:szCs w:val="24"/>
        </w:rPr>
      </w:pPr>
    </w:p>
    <w:p w14:paraId="73C7B6D5" w14:textId="77777777" w:rsidR="00F759BB" w:rsidRPr="00F2253E" w:rsidRDefault="00F759BB" w:rsidP="00F759BB">
      <w:pPr>
        <w:jc w:val="center"/>
        <w:rPr>
          <w:rFonts w:ascii="Times New Roman" w:hAnsi="Times New Roman" w:cs="Times New Roman"/>
          <w:sz w:val="24"/>
          <w:szCs w:val="24"/>
        </w:rPr>
      </w:pPr>
    </w:p>
    <w:p w14:paraId="481AEF88" w14:textId="77777777" w:rsidR="00F759BB" w:rsidRPr="00F2253E" w:rsidRDefault="00F759BB" w:rsidP="00F759BB">
      <w:pPr>
        <w:jc w:val="center"/>
        <w:rPr>
          <w:rFonts w:ascii="Times New Roman" w:hAnsi="Times New Roman" w:cs="Times New Roman"/>
          <w:sz w:val="24"/>
          <w:szCs w:val="24"/>
        </w:rPr>
      </w:pPr>
    </w:p>
    <w:p w14:paraId="35B9F61A" w14:textId="77777777" w:rsidR="00F759BB" w:rsidRPr="00F2253E" w:rsidRDefault="00F759BB" w:rsidP="00F759BB">
      <w:pPr>
        <w:jc w:val="center"/>
        <w:rPr>
          <w:rFonts w:ascii="Times New Roman" w:hAnsi="Times New Roman" w:cs="Times New Roman"/>
          <w:sz w:val="24"/>
          <w:szCs w:val="24"/>
        </w:rPr>
      </w:pPr>
    </w:p>
    <w:p w14:paraId="6FD9AEAE" w14:textId="77777777" w:rsidR="00F759BB" w:rsidRPr="00F2253E" w:rsidRDefault="00F759BB" w:rsidP="00F759BB">
      <w:pPr>
        <w:jc w:val="center"/>
        <w:rPr>
          <w:rFonts w:ascii="Times New Roman" w:hAnsi="Times New Roman" w:cs="Times New Roman"/>
          <w:sz w:val="24"/>
          <w:szCs w:val="24"/>
        </w:rPr>
      </w:pPr>
    </w:p>
    <w:p w14:paraId="1DDC60B4" w14:textId="77777777" w:rsidR="00F759BB" w:rsidRPr="00F2253E" w:rsidRDefault="00F759BB" w:rsidP="00F759BB">
      <w:pPr>
        <w:jc w:val="center"/>
        <w:rPr>
          <w:rFonts w:ascii="Times New Roman" w:hAnsi="Times New Roman" w:cs="Times New Roman"/>
          <w:sz w:val="24"/>
          <w:szCs w:val="24"/>
        </w:rPr>
      </w:pPr>
    </w:p>
    <w:p w14:paraId="23C172E5" w14:textId="77777777" w:rsidR="00F759BB" w:rsidRPr="00F2253E" w:rsidRDefault="00F759BB" w:rsidP="00F759BB">
      <w:pPr>
        <w:jc w:val="center"/>
        <w:rPr>
          <w:rFonts w:ascii="Times New Roman" w:hAnsi="Times New Roman" w:cs="Times New Roman"/>
          <w:sz w:val="24"/>
          <w:szCs w:val="24"/>
        </w:rPr>
      </w:pPr>
    </w:p>
    <w:p w14:paraId="049035B7" w14:textId="77777777" w:rsidR="00F759BB" w:rsidRPr="00F2253E" w:rsidRDefault="00F759BB" w:rsidP="00C17F6D">
      <w:pPr>
        <w:rPr>
          <w:rFonts w:ascii="Times New Roman" w:hAnsi="Times New Roman" w:cs="Times New Roman"/>
          <w:sz w:val="24"/>
          <w:szCs w:val="24"/>
        </w:rPr>
      </w:pPr>
    </w:p>
    <w:p w14:paraId="0693B357" w14:textId="77777777" w:rsidR="00F759BB" w:rsidRPr="00F2253E" w:rsidRDefault="00F759BB" w:rsidP="00F759BB">
      <w:pPr>
        <w:jc w:val="center"/>
        <w:rPr>
          <w:rFonts w:ascii="Times New Roman" w:hAnsi="Times New Roman" w:cs="Times New Roman"/>
          <w:sz w:val="24"/>
          <w:szCs w:val="24"/>
        </w:rPr>
      </w:pPr>
    </w:p>
    <w:p w14:paraId="091A39D8" w14:textId="77777777" w:rsidR="00F759BB" w:rsidRPr="00F2253E" w:rsidRDefault="00F759BB" w:rsidP="00F759BB">
      <w:pPr>
        <w:jc w:val="center"/>
        <w:rPr>
          <w:rFonts w:ascii="Times New Roman" w:hAnsi="Times New Roman" w:cs="Times New Roman"/>
          <w:sz w:val="24"/>
          <w:szCs w:val="24"/>
        </w:rPr>
      </w:pPr>
    </w:p>
    <w:p w14:paraId="174FC946" w14:textId="2589BC7F" w:rsidR="00F759BB" w:rsidRPr="00F2253E" w:rsidRDefault="00F759BB" w:rsidP="00F759BB">
      <w:pPr>
        <w:jc w:val="center"/>
        <w:rPr>
          <w:rFonts w:ascii="Times New Roman" w:hAnsi="Times New Roman" w:cs="Times New Roman"/>
          <w:sz w:val="24"/>
          <w:szCs w:val="24"/>
        </w:rPr>
      </w:pPr>
      <w:r w:rsidRPr="00F2253E">
        <w:rPr>
          <w:rFonts w:ascii="Times New Roman" w:hAnsi="Times New Roman" w:cs="Times New Roman"/>
          <w:sz w:val="24"/>
          <w:szCs w:val="24"/>
        </w:rPr>
        <w:t>Nabeel Ahmed</w:t>
      </w:r>
    </w:p>
    <w:p w14:paraId="6AE93E4C" w14:textId="18353E16" w:rsidR="00F759BB" w:rsidRPr="00F2253E" w:rsidRDefault="00F759BB" w:rsidP="00F759BB">
      <w:pPr>
        <w:jc w:val="center"/>
        <w:rPr>
          <w:rFonts w:ascii="Times New Roman" w:hAnsi="Times New Roman" w:cs="Times New Roman"/>
          <w:sz w:val="24"/>
          <w:szCs w:val="24"/>
        </w:rPr>
      </w:pPr>
      <w:r w:rsidRPr="00F2253E">
        <w:rPr>
          <w:rFonts w:ascii="Times New Roman" w:hAnsi="Times New Roman" w:cs="Times New Roman"/>
          <w:sz w:val="24"/>
          <w:szCs w:val="24"/>
        </w:rPr>
        <w:t>D20</w:t>
      </w:r>
      <w:r w:rsidR="00CF6B1F">
        <w:rPr>
          <w:rFonts w:ascii="Times New Roman" w:hAnsi="Times New Roman" w:cs="Times New Roman"/>
          <w:sz w:val="24"/>
          <w:szCs w:val="24"/>
        </w:rPr>
        <w:t>8</w:t>
      </w:r>
      <w:r w:rsidRPr="00F2253E">
        <w:rPr>
          <w:rFonts w:ascii="Times New Roman" w:hAnsi="Times New Roman" w:cs="Times New Roman"/>
          <w:sz w:val="24"/>
          <w:szCs w:val="24"/>
        </w:rPr>
        <w:t xml:space="preserve"> </w:t>
      </w:r>
      <w:r w:rsidR="007118D0">
        <w:rPr>
          <w:rFonts w:ascii="Times New Roman" w:hAnsi="Times New Roman" w:cs="Times New Roman"/>
          <w:sz w:val="24"/>
          <w:szCs w:val="24"/>
        </w:rPr>
        <w:t xml:space="preserve">Task 2 </w:t>
      </w:r>
      <w:r w:rsidRPr="00F2253E">
        <w:rPr>
          <w:rFonts w:ascii="Times New Roman" w:hAnsi="Times New Roman" w:cs="Times New Roman"/>
          <w:sz w:val="24"/>
          <w:szCs w:val="24"/>
        </w:rPr>
        <w:t>Performance Assessment</w:t>
      </w:r>
    </w:p>
    <w:p w14:paraId="428364DE" w14:textId="6D02E3E0" w:rsidR="004D38DC" w:rsidRPr="00F2253E" w:rsidRDefault="00CF6B1F" w:rsidP="00F759BB">
      <w:pPr>
        <w:jc w:val="center"/>
        <w:rPr>
          <w:rFonts w:ascii="Times New Roman" w:hAnsi="Times New Roman" w:cs="Times New Roman"/>
          <w:b/>
          <w:bCs/>
          <w:sz w:val="24"/>
          <w:szCs w:val="24"/>
        </w:rPr>
      </w:pPr>
      <w:r>
        <w:rPr>
          <w:rFonts w:ascii="Times New Roman" w:hAnsi="Times New Roman" w:cs="Times New Roman"/>
          <w:sz w:val="24"/>
          <w:szCs w:val="24"/>
        </w:rPr>
        <w:t>04</w:t>
      </w:r>
      <w:r w:rsidR="00F759BB" w:rsidRPr="00F2253E">
        <w:rPr>
          <w:rFonts w:ascii="Times New Roman" w:hAnsi="Times New Roman" w:cs="Times New Roman"/>
          <w:sz w:val="24"/>
          <w:szCs w:val="24"/>
        </w:rPr>
        <w:t>/</w:t>
      </w:r>
      <w:r w:rsidR="009229C4">
        <w:rPr>
          <w:rFonts w:ascii="Times New Roman" w:hAnsi="Times New Roman" w:cs="Times New Roman"/>
          <w:sz w:val="24"/>
          <w:szCs w:val="24"/>
        </w:rPr>
        <w:t>26</w:t>
      </w:r>
      <w:r w:rsidR="00F759BB" w:rsidRPr="00F2253E">
        <w:rPr>
          <w:rFonts w:ascii="Times New Roman" w:hAnsi="Times New Roman" w:cs="Times New Roman"/>
          <w:sz w:val="24"/>
          <w:szCs w:val="24"/>
        </w:rPr>
        <w:t>/202</w:t>
      </w:r>
      <w:r>
        <w:rPr>
          <w:rFonts w:ascii="Times New Roman" w:hAnsi="Times New Roman" w:cs="Times New Roman"/>
          <w:sz w:val="24"/>
          <w:szCs w:val="24"/>
        </w:rPr>
        <w:t>5</w:t>
      </w:r>
    </w:p>
    <w:p w14:paraId="53C39CA4" w14:textId="5B6BC212" w:rsidR="00F759BB" w:rsidRPr="00F2253E" w:rsidRDefault="00F759BB" w:rsidP="00F759BB">
      <w:pPr>
        <w:jc w:val="center"/>
        <w:rPr>
          <w:rFonts w:ascii="Times New Roman" w:hAnsi="Times New Roman" w:cs="Times New Roman"/>
          <w:b/>
          <w:bCs/>
          <w:sz w:val="24"/>
          <w:szCs w:val="24"/>
        </w:rPr>
      </w:pPr>
    </w:p>
    <w:p w14:paraId="54675EF3" w14:textId="4A1D8A05" w:rsidR="00CE79E4" w:rsidRPr="00F2253E" w:rsidRDefault="00F759BB" w:rsidP="00CE79E4">
      <w:pPr>
        <w:pStyle w:val="ListParagraph"/>
        <w:numPr>
          <w:ilvl w:val="0"/>
          <w:numId w:val="2"/>
        </w:numPr>
        <w:rPr>
          <w:rFonts w:ascii="Times New Roman" w:hAnsi="Times New Roman" w:cs="Times New Roman"/>
          <w:b/>
          <w:bCs/>
          <w:sz w:val="24"/>
          <w:szCs w:val="24"/>
        </w:rPr>
      </w:pPr>
      <w:r w:rsidRPr="00F2253E">
        <w:rPr>
          <w:rFonts w:ascii="Times New Roman" w:hAnsi="Times New Roman" w:cs="Times New Roman"/>
          <w:b/>
          <w:bCs/>
          <w:sz w:val="24"/>
          <w:szCs w:val="24"/>
        </w:rPr>
        <w:br w:type="page"/>
      </w:r>
      <w:r w:rsidR="0066507C">
        <w:rPr>
          <w:rFonts w:ascii="Times New Roman" w:hAnsi="Times New Roman" w:cs="Times New Roman"/>
          <w:b/>
          <w:bCs/>
          <w:sz w:val="24"/>
          <w:szCs w:val="24"/>
        </w:rPr>
        <w:lastRenderedPageBreak/>
        <w:t>Describe Purpose:</w:t>
      </w:r>
    </w:p>
    <w:p w14:paraId="5B0236F5" w14:textId="537BE858" w:rsidR="00CE79E4" w:rsidRPr="00F2253E" w:rsidRDefault="00931D5B" w:rsidP="00CE79E4">
      <w:pPr>
        <w:pStyle w:val="ListParagraph"/>
        <w:numPr>
          <w:ilvl w:val="1"/>
          <w:numId w:val="2"/>
        </w:numPr>
        <w:rPr>
          <w:rFonts w:ascii="Times New Roman" w:hAnsi="Times New Roman" w:cs="Times New Roman"/>
          <w:b/>
          <w:bCs/>
          <w:sz w:val="24"/>
          <w:szCs w:val="24"/>
        </w:rPr>
      </w:pPr>
      <w:r w:rsidRPr="00931D5B">
        <w:rPr>
          <w:rFonts w:ascii="Times New Roman" w:hAnsi="Times New Roman" w:cs="Times New Roman"/>
          <w:sz w:val="24"/>
          <w:szCs w:val="24"/>
        </w:rPr>
        <w:t>Can a customer’s tenure, monthly charges, and bandwidth usage be used to predict whether they will churn?</w:t>
      </w:r>
    </w:p>
    <w:p w14:paraId="66F67300" w14:textId="43A7BE8A" w:rsidR="00671B33" w:rsidRPr="00931D5B" w:rsidRDefault="00931D5B" w:rsidP="00A541F8">
      <w:pPr>
        <w:pStyle w:val="ListParagraph"/>
        <w:numPr>
          <w:ilvl w:val="1"/>
          <w:numId w:val="2"/>
        </w:numPr>
        <w:rPr>
          <w:rFonts w:ascii="Times New Roman" w:hAnsi="Times New Roman" w:cs="Times New Roman"/>
          <w:b/>
          <w:bCs/>
          <w:color w:val="000000" w:themeColor="text1"/>
          <w:sz w:val="24"/>
          <w:szCs w:val="24"/>
        </w:rPr>
      </w:pPr>
      <w:r w:rsidRPr="00931D5B">
        <w:rPr>
          <w:rFonts w:ascii="Times New Roman" w:hAnsi="Times New Roman" w:cs="Times New Roman"/>
          <w:color w:val="000000" w:themeColor="text1"/>
          <w:sz w:val="24"/>
          <w:szCs w:val="24"/>
        </w:rPr>
        <w:t>The goal of this analysis is to build a logistic regression model that predicts the likelihood of customer churn based on tenure, monthly charges, and bandwidth usage. The analysis aims to identify which factors have the strongest impact on customer churn and how they influence the probability of a customer leaving. These insights can help the organization develop better strategies to reduce churn and improve customer retention</w:t>
      </w:r>
      <w:r>
        <w:rPr>
          <w:rFonts w:ascii="Times New Roman" w:hAnsi="Times New Roman" w:cs="Times New Roman"/>
          <w:color w:val="000000" w:themeColor="text1"/>
          <w:sz w:val="24"/>
          <w:szCs w:val="24"/>
        </w:rPr>
        <w:t>.</w:t>
      </w:r>
    </w:p>
    <w:p w14:paraId="1DF5C8CE" w14:textId="64F46F1D" w:rsidR="00F2253E" w:rsidRPr="00C71898" w:rsidRDefault="00CE6FE7" w:rsidP="00F2253E">
      <w:pPr>
        <w:pStyle w:val="ListParagraph"/>
        <w:numPr>
          <w:ilvl w:val="0"/>
          <w:numId w:val="2"/>
        </w:numPr>
        <w:rPr>
          <w:rFonts w:ascii="Times New Roman" w:hAnsi="Times New Roman" w:cs="Times New Roman"/>
          <w:b/>
          <w:bCs/>
          <w:sz w:val="24"/>
          <w:szCs w:val="24"/>
        </w:rPr>
      </w:pPr>
      <w:r w:rsidRPr="00C71898">
        <w:rPr>
          <w:rFonts w:ascii="Times New Roman" w:hAnsi="Times New Roman" w:cs="Times New Roman"/>
          <w:b/>
          <w:bCs/>
          <w:sz w:val="24"/>
          <w:szCs w:val="24"/>
        </w:rPr>
        <w:t xml:space="preserve">Description of </w:t>
      </w:r>
      <w:r w:rsidR="00C71898">
        <w:rPr>
          <w:rFonts w:ascii="Times New Roman" w:hAnsi="Times New Roman" w:cs="Times New Roman"/>
          <w:b/>
          <w:bCs/>
          <w:sz w:val="24"/>
          <w:szCs w:val="24"/>
        </w:rPr>
        <w:t>Logistic Regression Method</w:t>
      </w:r>
      <w:r w:rsidR="00F2253E" w:rsidRPr="00C71898">
        <w:rPr>
          <w:rFonts w:ascii="Times New Roman" w:hAnsi="Times New Roman" w:cs="Times New Roman"/>
          <w:b/>
          <w:bCs/>
          <w:sz w:val="24"/>
          <w:szCs w:val="24"/>
        </w:rPr>
        <w:t>:</w:t>
      </w:r>
    </w:p>
    <w:p w14:paraId="06D39ECE" w14:textId="149F6EF7" w:rsidR="00F2253E" w:rsidRPr="00C71898" w:rsidRDefault="007B14E6" w:rsidP="00F2253E">
      <w:pPr>
        <w:pStyle w:val="ListParagraph"/>
        <w:numPr>
          <w:ilvl w:val="1"/>
          <w:numId w:val="2"/>
        </w:numPr>
        <w:rPr>
          <w:rFonts w:ascii="Times New Roman" w:hAnsi="Times New Roman" w:cs="Times New Roman"/>
          <w:b/>
          <w:bCs/>
          <w:sz w:val="24"/>
          <w:szCs w:val="24"/>
        </w:rPr>
      </w:pPr>
      <w:r w:rsidRPr="00C71898">
        <w:rPr>
          <w:rFonts w:ascii="Times New Roman" w:hAnsi="Times New Roman" w:cs="Times New Roman"/>
          <w:sz w:val="24"/>
          <w:szCs w:val="24"/>
        </w:rPr>
        <w:t>Four Assumptions:</w:t>
      </w:r>
    </w:p>
    <w:p w14:paraId="54EB1957" w14:textId="53D4270F" w:rsidR="007B14E6" w:rsidRPr="00C71898" w:rsidRDefault="007B14E6" w:rsidP="007B14E6">
      <w:pPr>
        <w:pStyle w:val="ListParagraph"/>
        <w:numPr>
          <w:ilvl w:val="2"/>
          <w:numId w:val="2"/>
        </w:numPr>
        <w:rPr>
          <w:rFonts w:ascii="Times New Roman" w:hAnsi="Times New Roman" w:cs="Times New Roman"/>
          <w:b/>
          <w:bCs/>
          <w:sz w:val="24"/>
          <w:szCs w:val="24"/>
        </w:rPr>
      </w:pPr>
      <w:r w:rsidRPr="00C71898">
        <w:rPr>
          <w:rFonts w:ascii="Times New Roman" w:hAnsi="Times New Roman" w:cs="Times New Roman"/>
          <w:sz w:val="24"/>
          <w:szCs w:val="24"/>
        </w:rPr>
        <w:t>Linear</w:t>
      </w:r>
      <w:r w:rsidR="00C71898">
        <w:rPr>
          <w:rFonts w:ascii="Times New Roman" w:hAnsi="Times New Roman" w:cs="Times New Roman"/>
          <w:sz w:val="24"/>
          <w:szCs w:val="24"/>
        </w:rPr>
        <w:t xml:space="preserve">ity of Logit: </w:t>
      </w:r>
      <w:r w:rsidR="00C71898" w:rsidRPr="00C71898">
        <w:rPr>
          <w:rFonts w:ascii="Times New Roman" w:hAnsi="Times New Roman" w:cs="Times New Roman"/>
          <w:sz w:val="24"/>
          <w:szCs w:val="24"/>
        </w:rPr>
        <w:t>The relationship between the independent variables and the log odds of the dependent variable must be linear.</w:t>
      </w:r>
      <w:r w:rsidR="00C71898">
        <w:rPr>
          <w:rFonts w:ascii="Times New Roman" w:hAnsi="Times New Roman" w:cs="Times New Roman"/>
          <w:sz w:val="24"/>
          <w:szCs w:val="24"/>
        </w:rPr>
        <w:t xml:space="preserve"> </w:t>
      </w:r>
      <w:r w:rsidR="00C71898">
        <w:rPr>
          <w:rFonts w:ascii="Times New Roman" w:hAnsi="Times New Roman" w:cs="Times New Roman"/>
          <w:sz w:val="24"/>
          <w:szCs w:val="24"/>
        </w:rPr>
        <w:br/>
      </w:r>
      <w:r w:rsidR="00C71898" w:rsidRPr="00C71898">
        <w:rPr>
          <w:rFonts w:ascii="Times New Roman" w:hAnsi="Times New Roman" w:cs="Times New Roman"/>
          <w:i/>
          <w:iCs/>
          <w:sz w:val="24"/>
          <w:szCs w:val="24"/>
        </w:rPr>
        <w:t>(</w:t>
      </w:r>
      <w:r w:rsidR="00C71898" w:rsidRPr="00C71898">
        <w:rPr>
          <w:rFonts w:ascii="Times New Roman" w:hAnsi="Times New Roman" w:cs="Times New Roman"/>
          <w:i/>
          <w:iCs/>
          <w:sz w:val="24"/>
          <w:szCs w:val="24"/>
        </w:rPr>
        <w:t>Assumptions of logistic regression</w:t>
      </w:r>
      <w:r w:rsidR="00C71898" w:rsidRPr="00C71898">
        <w:rPr>
          <w:rFonts w:ascii="Times New Roman" w:hAnsi="Times New Roman" w:cs="Times New Roman"/>
          <w:i/>
          <w:iCs/>
          <w:sz w:val="24"/>
          <w:szCs w:val="24"/>
        </w:rPr>
        <w:t>)</w:t>
      </w:r>
    </w:p>
    <w:p w14:paraId="059A27BA" w14:textId="7764B924" w:rsidR="007B14E6" w:rsidRPr="00C71898" w:rsidRDefault="007B14E6" w:rsidP="007B14E6">
      <w:pPr>
        <w:pStyle w:val="ListParagraph"/>
        <w:numPr>
          <w:ilvl w:val="2"/>
          <w:numId w:val="2"/>
        </w:numPr>
        <w:rPr>
          <w:rFonts w:ascii="Times New Roman" w:hAnsi="Times New Roman" w:cs="Times New Roman"/>
          <w:b/>
          <w:bCs/>
          <w:sz w:val="24"/>
          <w:szCs w:val="24"/>
        </w:rPr>
      </w:pPr>
      <w:r w:rsidRPr="00C71898">
        <w:rPr>
          <w:rFonts w:ascii="Times New Roman" w:hAnsi="Times New Roman" w:cs="Times New Roman"/>
          <w:sz w:val="24"/>
          <w:szCs w:val="24"/>
        </w:rPr>
        <w:t xml:space="preserve">Independence of Errors: </w:t>
      </w:r>
      <w:r w:rsidR="00C71898" w:rsidRPr="00C71898">
        <w:rPr>
          <w:rFonts w:ascii="Times New Roman" w:hAnsi="Times New Roman" w:cs="Times New Roman"/>
          <w:sz w:val="24"/>
          <w:szCs w:val="24"/>
        </w:rPr>
        <w:t>Each observation must be independent from the others.</w:t>
      </w:r>
      <w:r w:rsidR="00C71898">
        <w:rPr>
          <w:rFonts w:ascii="Times New Roman" w:hAnsi="Times New Roman" w:cs="Times New Roman"/>
          <w:sz w:val="24"/>
          <w:szCs w:val="24"/>
        </w:rPr>
        <w:t xml:space="preserve"> </w:t>
      </w:r>
      <w:r w:rsidR="00C71898" w:rsidRPr="00C71898">
        <w:rPr>
          <w:rFonts w:ascii="Times New Roman" w:hAnsi="Times New Roman" w:cs="Times New Roman"/>
          <w:i/>
          <w:iCs/>
          <w:sz w:val="24"/>
          <w:szCs w:val="24"/>
        </w:rPr>
        <w:t>(Assumptions of logistic regression)</w:t>
      </w:r>
    </w:p>
    <w:p w14:paraId="7142320A" w14:textId="4E9C6040" w:rsidR="007B14E6" w:rsidRPr="00C71898" w:rsidRDefault="00C71898" w:rsidP="007B14E6">
      <w:pPr>
        <w:pStyle w:val="ListParagraph"/>
        <w:numPr>
          <w:ilvl w:val="2"/>
          <w:numId w:val="2"/>
        </w:numPr>
        <w:rPr>
          <w:rFonts w:ascii="Times New Roman" w:hAnsi="Times New Roman" w:cs="Times New Roman"/>
          <w:b/>
          <w:bCs/>
          <w:sz w:val="24"/>
          <w:szCs w:val="24"/>
        </w:rPr>
      </w:pPr>
      <w:r>
        <w:rPr>
          <w:rFonts w:ascii="Times New Roman" w:hAnsi="Times New Roman" w:cs="Times New Roman"/>
          <w:sz w:val="24"/>
          <w:szCs w:val="24"/>
        </w:rPr>
        <w:t>No Multicollinearity</w:t>
      </w:r>
      <w:r w:rsidR="007B14E6" w:rsidRPr="00C71898">
        <w:rPr>
          <w:rFonts w:ascii="Times New Roman" w:hAnsi="Times New Roman" w:cs="Times New Roman"/>
          <w:sz w:val="24"/>
          <w:szCs w:val="24"/>
        </w:rPr>
        <w:t xml:space="preserve">: </w:t>
      </w:r>
      <w:r w:rsidRPr="00C71898">
        <w:rPr>
          <w:rFonts w:ascii="Times New Roman" w:hAnsi="Times New Roman" w:cs="Times New Roman"/>
          <w:sz w:val="24"/>
          <w:szCs w:val="24"/>
        </w:rPr>
        <w:t>The independent variables should not be highly correlated with each other.</w:t>
      </w:r>
      <w:r>
        <w:rPr>
          <w:rFonts w:ascii="Times New Roman" w:hAnsi="Times New Roman" w:cs="Times New Roman"/>
          <w:sz w:val="24"/>
          <w:szCs w:val="24"/>
        </w:rPr>
        <w:t xml:space="preserve"> </w:t>
      </w:r>
      <w:r w:rsidRPr="00C71898">
        <w:rPr>
          <w:rFonts w:ascii="Times New Roman" w:hAnsi="Times New Roman" w:cs="Times New Roman"/>
          <w:i/>
          <w:iCs/>
          <w:sz w:val="24"/>
          <w:szCs w:val="24"/>
        </w:rPr>
        <w:t>(Assumptions of logistic regression)</w:t>
      </w:r>
    </w:p>
    <w:p w14:paraId="53319AB2" w14:textId="1272FB1E" w:rsidR="007B14E6" w:rsidRPr="00C71898" w:rsidRDefault="00C71898" w:rsidP="007B14E6">
      <w:pPr>
        <w:pStyle w:val="ListParagraph"/>
        <w:numPr>
          <w:ilvl w:val="2"/>
          <w:numId w:val="2"/>
        </w:numPr>
        <w:rPr>
          <w:rFonts w:ascii="Times New Roman" w:hAnsi="Times New Roman" w:cs="Times New Roman"/>
          <w:b/>
          <w:bCs/>
          <w:sz w:val="24"/>
          <w:szCs w:val="24"/>
        </w:rPr>
      </w:pPr>
      <w:r>
        <w:rPr>
          <w:rFonts w:ascii="Times New Roman" w:hAnsi="Times New Roman" w:cs="Times New Roman"/>
          <w:sz w:val="24"/>
          <w:szCs w:val="24"/>
        </w:rPr>
        <w:t>Binary Dependent Variable</w:t>
      </w:r>
      <w:r w:rsidR="007B14E6" w:rsidRPr="00C71898">
        <w:rPr>
          <w:rFonts w:ascii="Times New Roman" w:hAnsi="Times New Roman" w:cs="Times New Roman"/>
          <w:sz w:val="24"/>
          <w:szCs w:val="24"/>
        </w:rPr>
        <w:t>:</w:t>
      </w:r>
      <w:r>
        <w:rPr>
          <w:rFonts w:ascii="Times New Roman" w:hAnsi="Times New Roman" w:cs="Times New Roman"/>
          <w:sz w:val="24"/>
          <w:szCs w:val="24"/>
        </w:rPr>
        <w:t xml:space="preserve"> </w:t>
      </w:r>
      <w:r w:rsidRPr="00C71898">
        <w:rPr>
          <w:rFonts w:ascii="Times New Roman" w:hAnsi="Times New Roman" w:cs="Times New Roman"/>
          <w:sz w:val="24"/>
          <w:szCs w:val="24"/>
        </w:rPr>
        <w:t>The dependent variable must be binary, meaning it has only two possible outcomes.</w:t>
      </w:r>
      <w:r>
        <w:rPr>
          <w:rFonts w:ascii="Times New Roman" w:hAnsi="Times New Roman" w:cs="Times New Roman"/>
          <w:sz w:val="24"/>
          <w:szCs w:val="24"/>
        </w:rPr>
        <w:t xml:space="preserve"> </w:t>
      </w:r>
      <w:r>
        <w:rPr>
          <w:rFonts w:ascii="Times New Roman" w:hAnsi="Times New Roman" w:cs="Times New Roman"/>
          <w:sz w:val="24"/>
          <w:szCs w:val="24"/>
        </w:rPr>
        <w:br/>
      </w:r>
      <w:r w:rsidRPr="00C71898">
        <w:rPr>
          <w:rFonts w:ascii="Times New Roman" w:hAnsi="Times New Roman" w:cs="Times New Roman"/>
          <w:i/>
          <w:iCs/>
          <w:sz w:val="24"/>
          <w:szCs w:val="24"/>
        </w:rPr>
        <w:t>(Assumptions of logistic regression)</w:t>
      </w:r>
    </w:p>
    <w:p w14:paraId="49CC85EB" w14:textId="12D38485" w:rsidR="00F2253E" w:rsidRPr="00C71898" w:rsidRDefault="000D5965" w:rsidP="00F2253E">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rPr>
      </w:pPr>
      <w:r w:rsidRPr="00C71898">
        <w:rPr>
          <w:rFonts w:ascii="Times New Roman" w:eastAsia="Times New Roman" w:hAnsi="Times New Roman" w:cs="Times New Roman"/>
          <w:sz w:val="24"/>
          <w:szCs w:val="24"/>
        </w:rPr>
        <w:t>Two Benefits of Python</w:t>
      </w:r>
    </w:p>
    <w:p w14:paraId="1DDB2DEF" w14:textId="22ECEE81" w:rsidR="00C71898" w:rsidRPr="00C71898" w:rsidRDefault="00C71898" w:rsidP="00C71898">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rPr>
      </w:pPr>
      <w:r w:rsidRPr="00C71898">
        <w:rPr>
          <w:rFonts w:ascii="Times New Roman" w:eastAsia="Times New Roman" w:hAnsi="Times New Roman" w:cs="Times New Roman"/>
          <w:sz w:val="24"/>
          <w:szCs w:val="24"/>
        </w:rPr>
        <w:t xml:space="preserve">Efficiency and flexibility: Python has powerful libraries like pandas and </w:t>
      </w:r>
      <w:r w:rsidR="009229C4">
        <w:rPr>
          <w:rFonts w:ascii="Times New Roman" w:eastAsia="Times New Roman" w:hAnsi="Times New Roman" w:cs="Times New Roman"/>
          <w:sz w:val="24"/>
          <w:szCs w:val="24"/>
        </w:rPr>
        <w:br/>
      </w:r>
      <w:r w:rsidRPr="00C71898">
        <w:rPr>
          <w:rFonts w:ascii="Times New Roman" w:eastAsia="Times New Roman" w:hAnsi="Times New Roman" w:cs="Times New Roman"/>
          <w:sz w:val="24"/>
          <w:szCs w:val="24"/>
        </w:rPr>
        <w:t xml:space="preserve">scikit-learn that make it fast and easy to clean data, build models, and </w:t>
      </w:r>
      <w:r w:rsidR="009229C4">
        <w:rPr>
          <w:rFonts w:ascii="Times New Roman" w:eastAsia="Times New Roman" w:hAnsi="Times New Roman" w:cs="Times New Roman"/>
          <w:sz w:val="24"/>
          <w:szCs w:val="24"/>
        </w:rPr>
        <w:br/>
      </w:r>
      <w:r w:rsidRPr="00C71898">
        <w:rPr>
          <w:rFonts w:ascii="Times New Roman" w:eastAsia="Times New Roman" w:hAnsi="Times New Roman" w:cs="Times New Roman"/>
          <w:sz w:val="24"/>
          <w:szCs w:val="24"/>
        </w:rPr>
        <w:t>evaluate results.</w:t>
      </w:r>
    </w:p>
    <w:p w14:paraId="22A7324F" w14:textId="23FC7B00" w:rsidR="00C71898" w:rsidRDefault="00C71898" w:rsidP="00C71898">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rPr>
      </w:pPr>
      <w:r w:rsidRPr="00C71898">
        <w:rPr>
          <w:rFonts w:ascii="Times New Roman" w:eastAsia="Times New Roman" w:hAnsi="Times New Roman" w:cs="Times New Roman"/>
          <w:sz w:val="24"/>
          <w:szCs w:val="24"/>
        </w:rPr>
        <w:t xml:space="preserve">Reproducibility and visualization: Python makes it simple to reuse code </w:t>
      </w:r>
      <w:r w:rsidR="009229C4">
        <w:rPr>
          <w:rFonts w:ascii="Times New Roman" w:eastAsia="Times New Roman" w:hAnsi="Times New Roman" w:cs="Times New Roman"/>
          <w:sz w:val="24"/>
          <w:szCs w:val="24"/>
        </w:rPr>
        <w:br/>
      </w:r>
      <w:r w:rsidRPr="00C71898">
        <w:rPr>
          <w:rFonts w:ascii="Times New Roman" w:eastAsia="Times New Roman" w:hAnsi="Times New Roman" w:cs="Times New Roman"/>
          <w:sz w:val="24"/>
          <w:szCs w:val="24"/>
        </w:rPr>
        <w:t xml:space="preserve">for consistent results, and it provides strong visualization tools like </w:t>
      </w:r>
      <w:r w:rsidR="009229C4">
        <w:rPr>
          <w:rFonts w:ascii="Times New Roman" w:eastAsia="Times New Roman" w:hAnsi="Times New Roman" w:cs="Times New Roman"/>
          <w:sz w:val="24"/>
          <w:szCs w:val="24"/>
        </w:rPr>
        <w:br/>
      </w:r>
      <w:r w:rsidRPr="00C71898">
        <w:rPr>
          <w:rFonts w:ascii="Times New Roman" w:eastAsia="Times New Roman" w:hAnsi="Times New Roman" w:cs="Times New Roman"/>
          <w:sz w:val="24"/>
          <w:szCs w:val="24"/>
        </w:rPr>
        <w:t>matplotlib and seaborn to display findings clearly.</w:t>
      </w:r>
    </w:p>
    <w:p w14:paraId="7EFAE7F9" w14:textId="10BD42CF" w:rsidR="00464185" w:rsidRPr="00C71898" w:rsidRDefault="00C71898" w:rsidP="00C71898">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rPr>
      </w:pPr>
      <w:r w:rsidRPr="00C71898">
        <w:rPr>
          <w:rFonts w:ascii="Times New Roman" w:hAnsi="Times New Roman" w:cs="Times New Roman"/>
          <w:sz w:val="24"/>
          <w:szCs w:val="24"/>
        </w:rPr>
        <w:t xml:space="preserve">Logistic regression is appropriate because the dependent variable, customer </w:t>
      </w:r>
      <w:r w:rsidR="009229C4">
        <w:rPr>
          <w:rFonts w:ascii="Times New Roman" w:hAnsi="Times New Roman" w:cs="Times New Roman"/>
          <w:sz w:val="24"/>
          <w:szCs w:val="24"/>
        </w:rPr>
        <w:br/>
      </w:r>
      <w:r w:rsidRPr="00C71898">
        <w:rPr>
          <w:rFonts w:ascii="Times New Roman" w:hAnsi="Times New Roman" w:cs="Times New Roman"/>
          <w:sz w:val="24"/>
          <w:szCs w:val="24"/>
        </w:rPr>
        <w:t>chur</w:t>
      </w:r>
      <w:r w:rsidR="009229C4">
        <w:rPr>
          <w:rFonts w:ascii="Times New Roman" w:hAnsi="Times New Roman" w:cs="Times New Roman"/>
          <w:sz w:val="24"/>
          <w:szCs w:val="24"/>
        </w:rPr>
        <w:t>n</w:t>
      </w:r>
      <w:r w:rsidRPr="00C71898">
        <w:rPr>
          <w:rFonts w:ascii="Times New Roman" w:hAnsi="Times New Roman" w:cs="Times New Roman"/>
          <w:sz w:val="24"/>
          <w:szCs w:val="24"/>
        </w:rPr>
        <w:t xml:space="preserve">, is binary. Logistic regression models the probability of an event occurring based on multiple predictors, which matches the goal of predicting whether a </w:t>
      </w:r>
      <w:r w:rsidR="009229C4">
        <w:rPr>
          <w:rFonts w:ascii="Times New Roman" w:hAnsi="Times New Roman" w:cs="Times New Roman"/>
          <w:sz w:val="24"/>
          <w:szCs w:val="24"/>
        </w:rPr>
        <w:br/>
      </w:r>
      <w:r w:rsidRPr="00C71898">
        <w:rPr>
          <w:rFonts w:ascii="Times New Roman" w:hAnsi="Times New Roman" w:cs="Times New Roman"/>
          <w:sz w:val="24"/>
          <w:szCs w:val="24"/>
        </w:rPr>
        <w:t>customer will churn.</w:t>
      </w:r>
    </w:p>
    <w:p w14:paraId="09FA4CEF" w14:textId="08CF7C8C" w:rsidR="00464185" w:rsidRPr="00C71898" w:rsidRDefault="00C71898" w:rsidP="00464185">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Data </w:t>
      </w:r>
      <w:r w:rsidR="006A18E1">
        <w:rPr>
          <w:rFonts w:ascii="Times New Roman" w:hAnsi="Times New Roman" w:cs="Times New Roman"/>
          <w:b/>
          <w:bCs/>
          <w:sz w:val="24"/>
          <w:szCs w:val="24"/>
        </w:rPr>
        <w:t>Preparation</w:t>
      </w:r>
      <w:r w:rsidR="00790024">
        <w:rPr>
          <w:rFonts w:ascii="Times New Roman" w:hAnsi="Times New Roman" w:cs="Times New Roman"/>
          <w:b/>
          <w:bCs/>
          <w:sz w:val="24"/>
          <w:szCs w:val="24"/>
        </w:rPr>
        <w:t xml:space="preserve"> </w:t>
      </w:r>
      <w:r>
        <w:rPr>
          <w:rFonts w:ascii="Times New Roman" w:hAnsi="Times New Roman" w:cs="Times New Roman"/>
          <w:b/>
          <w:bCs/>
          <w:sz w:val="24"/>
          <w:szCs w:val="24"/>
        </w:rPr>
        <w:t>Process</w:t>
      </w:r>
      <w:r w:rsidR="00464185" w:rsidRPr="00C71898">
        <w:rPr>
          <w:rFonts w:ascii="Times New Roman" w:hAnsi="Times New Roman" w:cs="Times New Roman"/>
          <w:b/>
          <w:bCs/>
          <w:sz w:val="24"/>
          <w:szCs w:val="24"/>
        </w:rPr>
        <w:t>:</w:t>
      </w:r>
    </w:p>
    <w:p w14:paraId="06589298" w14:textId="2DB25301" w:rsidR="00C9019A" w:rsidRPr="009229C4" w:rsidRDefault="00C9019A" w:rsidP="00C9019A">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9229C4">
        <w:rPr>
          <w:rFonts w:ascii="Times New Roman" w:hAnsi="Times New Roman" w:cs="Times New Roman"/>
          <w:sz w:val="24"/>
          <w:szCs w:val="24"/>
        </w:rPr>
        <w:t>Data Cleaning Goals</w:t>
      </w:r>
      <w:r w:rsidR="009229C4">
        <w:rPr>
          <w:rFonts w:ascii="Times New Roman" w:hAnsi="Times New Roman" w:cs="Times New Roman"/>
          <w:sz w:val="24"/>
          <w:szCs w:val="24"/>
        </w:rPr>
        <w:br/>
      </w:r>
      <w:r w:rsidR="009229C4" w:rsidRPr="009229C4">
        <w:rPr>
          <w:rFonts w:ascii="Times New Roman" w:hAnsi="Times New Roman" w:cs="Times New Roman"/>
          <w:sz w:val="24"/>
          <w:szCs w:val="24"/>
        </w:rPr>
        <w:t xml:space="preserve">The goal of data cleaning was to prepare the dataset for logistic regression by </w:t>
      </w:r>
      <w:r w:rsidR="009229C4">
        <w:rPr>
          <w:rFonts w:ascii="Times New Roman" w:hAnsi="Times New Roman" w:cs="Times New Roman"/>
          <w:sz w:val="24"/>
          <w:szCs w:val="24"/>
        </w:rPr>
        <w:br/>
      </w:r>
      <w:r w:rsidR="009229C4" w:rsidRPr="009229C4">
        <w:rPr>
          <w:rFonts w:ascii="Times New Roman" w:hAnsi="Times New Roman" w:cs="Times New Roman"/>
          <w:sz w:val="24"/>
          <w:szCs w:val="24"/>
        </w:rPr>
        <w:t xml:space="preserve">ensuring that all relevant variables were complete, numeric, and correctly </w:t>
      </w:r>
      <w:r w:rsidR="009229C4">
        <w:rPr>
          <w:rFonts w:ascii="Times New Roman" w:hAnsi="Times New Roman" w:cs="Times New Roman"/>
          <w:sz w:val="24"/>
          <w:szCs w:val="24"/>
        </w:rPr>
        <w:br/>
      </w:r>
      <w:r w:rsidR="009229C4" w:rsidRPr="009229C4">
        <w:rPr>
          <w:rFonts w:ascii="Times New Roman" w:hAnsi="Times New Roman" w:cs="Times New Roman"/>
          <w:sz w:val="24"/>
          <w:szCs w:val="24"/>
        </w:rPr>
        <w:t xml:space="preserve">formatted. The cleaning process focused on handling missing data, removing </w:t>
      </w:r>
      <w:r w:rsidR="009229C4">
        <w:rPr>
          <w:rFonts w:ascii="Times New Roman" w:hAnsi="Times New Roman" w:cs="Times New Roman"/>
          <w:sz w:val="24"/>
          <w:szCs w:val="24"/>
        </w:rPr>
        <w:br/>
      </w:r>
      <w:r w:rsidR="009229C4" w:rsidRPr="009229C4">
        <w:rPr>
          <w:rFonts w:ascii="Times New Roman" w:hAnsi="Times New Roman" w:cs="Times New Roman"/>
          <w:sz w:val="24"/>
          <w:szCs w:val="24"/>
        </w:rPr>
        <w:t xml:space="preserve">irrelevant columns, verifying the dependent variable format, and eliminating </w:t>
      </w:r>
      <w:r w:rsidR="009229C4">
        <w:rPr>
          <w:rFonts w:ascii="Times New Roman" w:hAnsi="Times New Roman" w:cs="Times New Roman"/>
          <w:sz w:val="24"/>
          <w:szCs w:val="24"/>
        </w:rPr>
        <w:br/>
      </w:r>
      <w:r w:rsidR="009229C4" w:rsidRPr="009229C4">
        <w:rPr>
          <w:rFonts w:ascii="Times New Roman" w:hAnsi="Times New Roman" w:cs="Times New Roman"/>
          <w:sz w:val="24"/>
          <w:szCs w:val="24"/>
        </w:rPr>
        <w:t>duplicates.</w:t>
      </w:r>
    </w:p>
    <w:p w14:paraId="3CC22BEF" w14:textId="526E91BF" w:rsidR="009229C4" w:rsidRDefault="009229C4" w:rsidP="009229C4">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9229C4">
        <w:rPr>
          <w:rFonts w:ascii="Times New Roman" w:hAnsi="Times New Roman" w:cs="Times New Roman"/>
          <w:sz w:val="24"/>
          <w:szCs w:val="24"/>
        </w:rPr>
        <w:t>Dropped unrelated columns</w:t>
      </w:r>
      <w:r>
        <w:rPr>
          <w:rFonts w:ascii="Times New Roman" w:hAnsi="Times New Roman" w:cs="Times New Roman"/>
          <w:sz w:val="24"/>
          <w:szCs w:val="24"/>
        </w:rPr>
        <w:t xml:space="preserve"> </w:t>
      </w:r>
      <w:r w:rsidRPr="009229C4">
        <w:rPr>
          <w:rFonts w:ascii="Times New Roman" w:hAnsi="Times New Roman" w:cs="Times New Roman"/>
          <w:sz w:val="24"/>
          <w:szCs w:val="24"/>
        </w:rPr>
        <w:t xml:space="preserve">that were not necessary for the research </w:t>
      </w:r>
      <w:r w:rsidR="008A2050">
        <w:rPr>
          <w:rFonts w:ascii="Times New Roman" w:hAnsi="Times New Roman" w:cs="Times New Roman"/>
          <w:sz w:val="24"/>
          <w:szCs w:val="24"/>
        </w:rPr>
        <w:br/>
      </w:r>
      <w:r w:rsidRPr="009229C4">
        <w:rPr>
          <w:rFonts w:ascii="Times New Roman" w:hAnsi="Times New Roman" w:cs="Times New Roman"/>
          <w:sz w:val="24"/>
          <w:szCs w:val="24"/>
        </w:rPr>
        <w:t>question.</w:t>
      </w:r>
    </w:p>
    <w:p w14:paraId="78365839" w14:textId="595A31A5" w:rsidR="00C9019A" w:rsidRPr="009229C4" w:rsidRDefault="009229C4" w:rsidP="009229C4">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9229C4">
        <w:rPr>
          <w:rFonts w:ascii="Times New Roman" w:hAnsi="Times New Roman" w:cs="Times New Roman"/>
          <w:sz w:val="24"/>
          <w:szCs w:val="24"/>
        </w:rPr>
        <w:t xml:space="preserve">Filled missing values in Income, Tenure, and </w:t>
      </w:r>
      <w:proofErr w:type="spellStart"/>
      <w:r w:rsidRPr="009229C4">
        <w:rPr>
          <w:rFonts w:ascii="Times New Roman" w:hAnsi="Times New Roman" w:cs="Times New Roman"/>
          <w:sz w:val="24"/>
          <w:szCs w:val="24"/>
        </w:rPr>
        <w:t>Bandwidth_GB_Year</w:t>
      </w:r>
      <w:proofErr w:type="spellEnd"/>
      <w:r w:rsidRPr="009229C4">
        <w:rPr>
          <w:rFonts w:ascii="Times New Roman" w:hAnsi="Times New Roman" w:cs="Times New Roman"/>
          <w:sz w:val="24"/>
          <w:szCs w:val="24"/>
        </w:rPr>
        <w:t xml:space="preserve"> using either the mean or median depending on the distribution</w:t>
      </w:r>
      <w:r w:rsidR="00C9019A" w:rsidRPr="009229C4">
        <w:rPr>
          <w:rFonts w:ascii="Times New Roman" w:hAnsi="Times New Roman" w:cs="Times New Roman"/>
          <w:sz w:val="24"/>
          <w:szCs w:val="24"/>
        </w:rPr>
        <w:t>.</w:t>
      </w:r>
    </w:p>
    <w:p w14:paraId="247A5474" w14:textId="76DA398E" w:rsidR="00C9019A" w:rsidRDefault="009229C4" w:rsidP="009229C4">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9229C4">
        <w:rPr>
          <w:rFonts w:ascii="Times New Roman" w:hAnsi="Times New Roman" w:cs="Times New Roman"/>
          <w:sz w:val="24"/>
          <w:szCs w:val="24"/>
        </w:rPr>
        <w:t xml:space="preserve">Converted the dependent variable Churn from "Yes"/"No" to 1/0 for </w:t>
      </w:r>
      <w:r w:rsidR="008A2050">
        <w:rPr>
          <w:rFonts w:ascii="Times New Roman" w:hAnsi="Times New Roman" w:cs="Times New Roman"/>
          <w:sz w:val="24"/>
          <w:szCs w:val="24"/>
        </w:rPr>
        <w:br/>
      </w:r>
      <w:r w:rsidRPr="009229C4">
        <w:rPr>
          <w:rFonts w:ascii="Times New Roman" w:hAnsi="Times New Roman" w:cs="Times New Roman"/>
          <w:sz w:val="24"/>
          <w:szCs w:val="24"/>
        </w:rPr>
        <w:t>modeling</w:t>
      </w:r>
      <w:r w:rsidR="00C9019A" w:rsidRPr="009229C4">
        <w:rPr>
          <w:rFonts w:ascii="Times New Roman" w:hAnsi="Times New Roman" w:cs="Times New Roman"/>
          <w:sz w:val="24"/>
          <w:szCs w:val="24"/>
        </w:rPr>
        <w:t>.</w:t>
      </w:r>
    </w:p>
    <w:p w14:paraId="5A302414" w14:textId="515F3910" w:rsidR="008A2050" w:rsidRDefault="008A2050" w:rsidP="009229C4">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8A2050">
        <w:rPr>
          <w:rFonts w:ascii="Times New Roman" w:hAnsi="Times New Roman" w:cs="Times New Roman"/>
          <w:sz w:val="24"/>
          <w:szCs w:val="24"/>
        </w:rPr>
        <w:lastRenderedPageBreak/>
        <w:t xml:space="preserve">Confirmed that all variables used were </w:t>
      </w:r>
      <w:proofErr w:type="gramStart"/>
      <w:r w:rsidRPr="008A2050">
        <w:rPr>
          <w:rFonts w:ascii="Times New Roman" w:hAnsi="Times New Roman" w:cs="Times New Roman"/>
          <w:sz w:val="24"/>
          <w:szCs w:val="24"/>
        </w:rPr>
        <w:t>numeric</w:t>
      </w:r>
      <w:proofErr w:type="gramEnd"/>
    </w:p>
    <w:p w14:paraId="7C645428" w14:textId="77777777" w:rsidR="008A2050" w:rsidRDefault="008A2050" w:rsidP="008A2050">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8A2050">
        <w:rPr>
          <w:rFonts w:ascii="Times New Roman" w:hAnsi="Times New Roman" w:cs="Times New Roman"/>
          <w:sz w:val="24"/>
          <w:szCs w:val="24"/>
        </w:rPr>
        <w:t>Dropped any duplicate rows from the dataset</w:t>
      </w:r>
      <w:r>
        <w:rPr>
          <w:rFonts w:ascii="Times New Roman" w:hAnsi="Times New Roman" w:cs="Times New Roman"/>
          <w:sz w:val="24"/>
          <w:szCs w:val="24"/>
        </w:rPr>
        <w:t>.</w:t>
      </w:r>
    </w:p>
    <w:p w14:paraId="5FF8180B" w14:textId="4916CF58" w:rsidR="006B7644" w:rsidRPr="008A2050" w:rsidRDefault="006C7895" w:rsidP="008A2050">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0E1F10">
        <w:rPr>
          <w:rFonts w:ascii="Times New Roman" w:hAnsi="Times New Roman" w:cs="Times New Roman"/>
          <w:sz w:val="24"/>
          <w:szCs w:val="24"/>
        </w:rPr>
        <w:drawing>
          <wp:anchor distT="0" distB="0" distL="114300" distR="114300" simplePos="0" relativeHeight="251658240" behindDoc="1" locked="0" layoutInCell="1" allowOverlap="1" wp14:anchorId="0D53EEB4" wp14:editId="5C20D6BF">
            <wp:simplePos x="0" y="0"/>
            <wp:positionH relativeFrom="column">
              <wp:posOffset>-340469</wp:posOffset>
            </wp:positionH>
            <wp:positionV relativeFrom="paragraph">
              <wp:posOffset>175260</wp:posOffset>
            </wp:positionV>
            <wp:extent cx="5943600" cy="2983865"/>
            <wp:effectExtent l="0" t="0" r="0" b="635"/>
            <wp:wrapTight wrapText="bothSides">
              <wp:wrapPolygon edited="0">
                <wp:start x="0" y="0"/>
                <wp:lineTo x="0" y="21513"/>
                <wp:lineTo x="21554" y="21513"/>
                <wp:lineTo x="21554" y="0"/>
                <wp:lineTo x="0" y="0"/>
              </wp:wrapPolygon>
            </wp:wrapTight>
            <wp:docPr id="11929422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4225" name="Picture 1" descr="A screenshot of a computer program&#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14:sizeRelH relativeFrom="page">
              <wp14:pctWidth>0</wp14:pctWidth>
            </wp14:sizeRelH>
            <wp14:sizeRelV relativeFrom="page">
              <wp14:pctHeight>0</wp14:pctHeight>
            </wp14:sizeRelV>
          </wp:anchor>
        </w:drawing>
      </w:r>
      <w:r w:rsidR="008A2050">
        <w:rPr>
          <w:rFonts w:ascii="Times New Roman" w:hAnsi="Times New Roman" w:cs="Times New Roman"/>
          <w:sz w:val="24"/>
          <w:szCs w:val="24"/>
        </w:rPr>
        <w:t>Checked for missing values.</w:t>
      </w:r>
      <w:r w:rsidR="000E1F10">
        <w:rPr>
          <w:rFonts w:ascii="Times New Roman" w:hAnsi="Times New Roman" w:cs="Times New Roman"/>
          <w:sz w:val="24"/>
          <w:szCs w:val="24"/>
        </w:rPr>
        <w:br/>
      </w:r>
      <w:r w:rsidR="008A2050">
        <w:rPr>
          <w:rFonts w:ascii="Times New Roman" w:hAnsi="Times New Roman" w:cs="Times New Roman"/>
          <w:sz w:val="24"/>
          <w:szCs w:val="24"/>
        </w:rPr>
        <w:br/>
      </w:r>
    </w:p>
    <w:p w14:paraId="6D83ED79" w14:textId="11448F71" w:rsidR="006B7644" w:rsidRPr="00F71982" w:rsidRDefault="00F71982" w:rsidP="006B7644">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F71982">
        <w:rPr>
          <w:rFonts w:ascii="Times New Roman" w:hAnsi="Times New Roman" w:cs="Times New Roman"/>
          <w:sz w:val="24"/>
          <w:szCs w:val="24"/>
        </w:rPr>
        <w:t xml:space="preserve">The summary statistics help describe the key characteristics of the dependent and independent variables. The </w:t>
      </w:r>
      <w:r w:rsidRPr="00F71982">
        <w:rPr>
          <w:rFonts w:ascii="Times New Roman" w:hAnsi="Times New Roman" w:cs="Times New Roman"/>
          <w:b/>
          <w:bCs/>
          <w:sz w:val="24"/>
          <w:szCs w:val="24"/>
        </w:rPr>
        <w:t>Churn</w:t>
      </w:r>
      <w:r w:rsidRPr="00F71982">
        <w:rPr>
          <w:rFonts w:ascii="Times New Roman" w:hAnsi="Times New Roman" w:cs="Times New Roman"/>
          <w:sz w:val="24"/>
          <w:szCs w:val="24"/>
        </w:rPr>
        <w:t xml:space="preserve"> variable is binary, with a mean of around 0.26, meaning approximately 26% of customers in the dataset churned. </w:t>
      </w:r>
      <w:r w:rsidRPr="00F71982">
        <w:rPr>
          <w:rFonts w:ascii="Times New Roman" w:hAnsi="Times New Roman" w:cs="Times New Roman"/>
          <w:b/>
          <w:bCs/>
          <w:sz w:val="24"/>
          <w:szCs w:val="24"/>
        </w:rPr>
        <w:t>Tenure</w:t>
      </w:r>
      <w:r w:rsidRPr="00F71982">
        <w:rPr>
          <w:rFonts w:ascii="Times New Roman" w:hAnsi="Times New Roman" w:cs="Times New Roman"/>
          <w:sz w:val="24"/>
          <w:szCs w:val="24"/>
        </w:rPr>
        <w:t xml:space="preserve"> has a </w:t>
      </w:r>
      <w:r>
        <w:rPr>
          <w:rFonts w:ascii="Times New Roman" w:hAnsi="Times New Roman" w:cs="Times New Roman"/>
          <w:sz w:val="24"/>
          <w:szCs w:val="24"/>
        </w:rPr>
        <w:br/>
      </w:r>
      <w:r w:rsidRPr="00F71982">
        <w:rPr>
          <w:rFonts w:ascii="Times New Roman" w:hAnsi="Times New Roman" w:cs="Times New Roman"/>
          <w:sz w:val="24"/>
          <w:szCs w:val="24"/>
        </w:rPr>
        <w:t xml:space="preserve">mean of about 34.5 months, with a minimum tenure close to 1 month and a </w:t>
      </w:r>
      <w:r>
        <w:rPr>
          <w:rFonts w:ascii="Times New Roman" w:hAnsi="Times New Roman" w:cs="Times New Roman"/>
          <w:sz w:val="24"/>
          <w:szCs w:val="24"/>
        </w:rPr>
        <w:br/>
      </w:r>
      <w:r w:rsidRPr="00F71982">
        <w:rPr>
          <w:rFonts w:ascii="Times New Roman" w:hAnsi="Times New Roman" w:cs="Times New Roman"/>
          <w:sz w:val="24"/>
          <w:szCs w:val="24"/>
        </w:rPr>
        <w:t xml:space="preserve">maximum of 72 months, showing a wide range of customer loyalty lengths. </w:t>
      </w:r>
      <w:r>
        <w:rPr>
          <w:rFonts w:ascii="Times New Roman" w:hAnsi="Times New Roman" w:cs="Times New Roman"/>
          <w:sz w:val="24"/>
          <w:szCs w:val="24"/>
        </w:rPr>
        <w:br/>
      </w:r>
      <w:proofErr w:type="spellStart"/>
      <w:r w:rsidRPr="00F71982">
        <w:rPr>
          <w:rFonts w:ascii="Times New Roman" w:hAnsi="Times New Roman" w:cs="Times New Roman"/>
          <w:b/>
          <w:bCs/>
          <w:sz w:val="24"/>
          <w:szCs w:val="24"/>
        </w:rPr>
        <w:t>MonthlyCharge</w:t>
      </w:r>
      <w:proofErr w:type="spellEnd"/>
      <w:r w:rsidRPr="00F71982">
        <w:rPr>
          <w:rFonts w:ascii="Times New Roman" w:hAnsi="Times New Roman" w:cs="Times New Roman"/>
          <w:sz w:val="24"/>
          <w:szCs w:val="24"/>
        </w:rPr>
        <w:t xml:space="preserve"> averages around $172.62, ranging from about $80 to $290, </w:t>
      </w:r>
      <w:r>
        <w:rPr>
          <w:rFonts w:ascii="Times New Roman" w:hAnsi="Times New Roman" w:cs="Times New Roman"/>
          <w:sz w:val="24"/>
          <w:szCs w:val="24"/>
        </w:rPr>
        <w:br/>
      </w:r>
      <w:r w:rsidRPr="00F71982">
        <w:rPr>
          <w:rFonts w:ascii="Times New Roman" w:hAnsi="Times New Roman" w:cs="Times New Roman"/>
          <w:sz w:val="24"/>
          <w:szCs w:val="24"/>
        </w:rPr>
        <w:t xml:space="preserve">indicating varying service levels and billing amounts. </w:t>
      </w:r>
      <w:proofErr w:type="spellStart"/>
      <w:r w:rsidRPr="00F71982">
        <w:rPr>
          <w:rFonts w:ascii="Times New Roman" w:hAnsi="Times New Roman" w:cs="Times New Roman"/>
          <w:b/>
          <w:bCs/>
          <w:sz w:val="24"/>
          <w:szCs w:val="24"/>
        </w:rPr>
        <w:t>Bandwidth_GB_Year</w:t>
      </w:r>
      <w:proofErr w:type="spellEnd"/>
      <w:r w:rsidRPr="00F71982">
        <w:rPr>
          <w:rFonts w:ascii="Times New Roman" w:hAnsi="Times New Roman" w:cs="Times New Roman"/>
          <w:sz w:val="24"/>
          <w:szCs w:val="24"/>
        </w:rPr>
        <w:t xml:space="preserve"> has a mean of about 3,392 GB per year, with usage ranging from as low as 155 GB to over 7,100 GB</w:t>
      </w:r>
      <w:r>
        <w:rPr>
          <w:rFonts w:ascii="Times New Roman" w:hAnsi="Times New Roman" w:cs="Times New Roman"/>
          <w:sz w:val="24"/>
          <w:szCs w:val="24"/>
        </w:rPr>
        <w:t>.</w:t>
      </w:r>
      <w:r w:rsidR="006C7895">
        <w:rPr>
          <w:rFonts w:ascii="Times New Roman" w:hAnsi="Times New Roman" w:cs="Times New Roman"/>
          <w:sz w:val="24"/>
          <w:szCs w:val="24"/>
          <w:highlight w:val="yellow"/>
        </w:rPr>
        <w:br/>
      </w:r>
      <w:r w:rsidR="006C7895" w:rsidRPr="00F71982">
        <w:rPr>
          <w:rFonts w:ascii="Times New Roman" w:hAnsi="Times New Roman" w:cs="Times New Roman"/>
          <w:sz w:val="24"/>
          <w:szCs w:val="24"/>
        </w:rPr>
        <w:drawing>
          <wp:inline distT="0" distB="0" distL="0" distR="0" wp14:anchorId="6B22816C" wp14:editId="31B0A12C">
            <wp:extent cx="5943600" cy="1807210"/>
            <wp:effectExtent l="0" t="0" r="0" b="0"/>
            <wp:docPr id="1827487025" name="Picture 1" descr="A table of numbers and a few digi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87025" name="Picture 1" descr="A table of numbers and a few digits&#10;&#10;Description automatically generated with medium confidence"/>
                    <pic:cNvPicPr/>
                  </pic:nvPicPr>
                  <pic:blipFill>
                    <a:blip r:embed="rId7"/>
                    <a:stretch>
                      <a:fillRect/>
                    </a:stretch>
                  </pic:blipFill>
                  <pic:spPr>
                    <a:xfrm>
                      <a:off x="0" y="0"/>
                      <a:ext cx="5943600" cy="1807210"/>
                    </a:xfrm>
                    <a:prstGeom prst="rect">
                      <a:avLst/>
                    </a:prstGeom>
                  </pic:spPr>
                </pic:pic>
              </a:graphicData>
            </a:graphic>
          </wp:inline>
        </w:drawing>
      </w:r>
    </w:p>
    <w:p w14:paraId="195BBF3D" w14:textId="66DF4995" w:rsidR="007C2609" w:rsidRPr="00A56A2F" w:rsidRDefault="00960403" w:rsidP="00960403">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A56A2F">
        <w:rPr>
          <w:rFonts w:ascii="Times New Roman" w:hAnsi="Times New Roman" w:cs="Times New Roman"/>
          <w:b/>
          <w:bCs/>
          <w:sz w:val="24"/>
          <w:szCs w:val="24"/>
        </w:rPr>
        <w:t xml:space="preserve">Univariate </w:t>
      </w:r>
      <w:r w:rsidR="00D8465A">
        <w:rPr>
          <w:rFonts w:ascii="Times New Roman" w:hAnsi="Times New Roman" w:cs="Times New Roman"/>
          <w:b/>
          <w:bCs/>
          <w:sz w:val="24"/>
          <w:szCs w:val="24"/>
        </w:rPr>
        <w:t xml:space="preserve">and Bivariate </w:t>
      </w:r>
      <w:r w:rsidRPr="00A56A2F">
        <w:rPr>
          <w:rFonts w:ascii="Times New Roman" w:hAnsi="Times New Roman" w:cs="Times New Roman"/>
          <w:b/>
          <w:bCs/>
          <w:sz w:val="24"/>
          <w:szCs w:val="24"/>
        </w:rPr>
        <w:t>Visualizations:</w:t>
      </w:r>
      <w:r w:rsidR="00A56A2F">
        <w:rPr>
          <w:rFonts w:ascii="Times New Roman" w:hAnsi="Times New Roman" w:cs="Times New Roman"/>
          <w:b/>
          <w:bCs/>
          <w:sz w:val="24"/>
          <w:szCs w:val="24"/>
        </w:rPr>
        <w:br/>
      </w:r>
      <w:r w:rsidR="00A56A2F" w:rsidRPr="00A56A2F">
        <w:rPr>
          <w:rFonts w:ascii="Times New Roman" w:hAnsi="Times New Roman" w:cs="Times New Roman"/>
          <w:sz w:val="24"/>
          <w:szCs w:val="24"/>
        </w:rPr>
        <w:t xml:space="preserve">Univariate visualizations were created to display the distributions of Tenure, </w:t>
      </w:r>
      <w:r w:rsidR="00A56A2F">
        <w:rPr>
          <w:rFonts w:ascii="Times New Roman" w:hAnsi="Times New Roman" w:cs="Times New Roman"/>
          <w:sz w:val="24"/>
          <w:szCs w:val="24"/>
        </w:rPr>
        <w:br/>
      </w:r>
      <w:proofErr w:type="spellStart"/>
      <w:r w:rsidR="00A56A2F" w:rsidRPr="00A56A2F">
        <w:rPr>
          <w:rFonts w:ascii="Times New Roman" w:hAnsi="Times New Roman" w:cs="Times New Roman"/>
          <w:sz w:val="24"/>
          <w:szCs w:val="24"/>
        </w:rPr>
        <w:t>MonthlyCharge</w:t>
      </w:r>
      <w:proofErr w:type="spellEnd"/>
      <w:r w:rsidR="00A56A2F" w:rsidRPr="00A56A2F">
        <w:rPr>
          <w:rFonts w:ascii="Times New Roman" w:hAnsi="Times New Roman" w:cs="Times New Roman"/>
          <w:sz w:val="24"/>
          <w:szCs w:val="24"/>
        </w:rPr>
        <w:t xml:space="preserve">, </w:t>
      </w:r>
      <w:proofErr w:type="spellStart"/>
      <w:r w:rsidR="00A56A2F" w:rsidRPr="00A56A2F">
        <w:rPr>
          <w:rFonts w:ascii="Times New Roman" w:hAnsi="Times New Roman" w:cs="Times New Roman"/>
          <w:sz w:val="24"/>
          <w:szCs w:val="24"/>
        </w:rPr>
        <w:t>Bandwidth_GB_Year</w:t>
      </w:r>
      <w:proofErr w:type="spellEnd"/>
      <w:r w:rsidR="00A56A2F" w:rsidRPr="00A56A2F">
        <w:rPr>
          <w:rFonts w:ascii="Times New Roman" w:hAnsi="Times New Roman" w:cs="Times New Roman"/>
          <w:sz w:val="24"/>
          <w:szCs w:val="24"/>
        </w:rPr>
        <w:t xml:space="preserve">, and Churn. Bivariate visualizations were generated to examine the relationships between </w:t>
      </w:r>
      <w:proofErr w:type="spellStart"/>
      <w:r w:rsidR="00A56A2F" w:rsidRPr="00A56A2F">
        <w:rPr>
          <w:rFonts w:ascii="Times New Roman" w:hAnsi="Times New Roman" w:cs="Times New Roman"/>
          <w:sz w:val="24"/>
          <w:szCs w:val="24"/>
        </w:rPr>
        <w:t>MonthlyCharge</w:t>
      </w:r>
      <w:proofErr w:type="spellEnd"/>
      <w:r w:rsidR="00A56A2F" w:rsidRPr="00A56A2F">
        <w:rPr>
          <w:rFonts w:ascii="Times New Roman" w:hAnsi="Times New Roman" w:cs="Times New Roman"/>
          <w:sz w:val="24"/>
          <w:szCs w:val="24"/>
        </w:rPr>
        <w:t xml:space="preserve"> and churn status, and between Tenure and </w:t>
      </w:r>
      <w:proofErr w:type="spellStart"/>
      <w:r w:rsidR="00A56A2F" w:rsidRPr="00A56A2F">
        <w:rPr>
          <w:rFonts w:ascii="Times New Roman" w:hAnsi="Times New Roman" w:cs="Times New Roman"/>
          <w:sz w:val="24"/>
          <w:szCs w:val="24"/>
        </w:rPr>
        <w:t>Bandwidth_GB_Year</w:t>
      </w:r>
      <w:proofErr w:type="spellEnd"/>
      <w:r w:rsidR="00A56A2F" w:rsidRPr="00A56A2F">
        <w:rPr>
          <w:rFonts w:ascii="Times New Roman" w:hAnsi="Times New Roman" w:cs="Times New Roman"/>
          <w:sz w:val="24"/>
          <w:szCs w:val="24"/>
        </w:rPr>
        <w:t xml:space="preserve"> colored by churn outcome.</w:t>
      </w:r>
    </w:p>
    <w:p w14:paraId="2658761B" w14:textId="703AF88C" w:rsidR="00957E98" w:rsidRDefault="00A56A2F" w:rsidP="007C2609">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Times New Roman" w:hAnsi="Times New Roman" w:cs="Times New Roman"/>
          <w:b/>
          <w:bCs/>
          <w:sz w:val="24"/>
          <w:szCs w:val="24"/>
        </w:rPr>
      </w:pPr>
      <w:r>
        <w:rPr>
          <w:noProof/>
        </w:rPr>
        <w:lastRenderedPageBreak/>
        <w:drawing>
          <wp:inline distT="0" distB="0" distL="0" distR="0" wp14:anchorId="398D1D62" wp14:editId="77ABB705">
            <wp:extent cx="5943600" cy="4025900"/>
            <wp:effectExtent l="0" t="0" r="0" b="0"/>
            <wp:docPr id="855374825" name="Picture 1" descr="A graph of a number of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74825" name="Picture 1" descr="A graph of a number of blue bars&#10;&#10;Description automatically generated"/>
                    <pic:cNvPicPr/>
                  </pic:nvPicPr>
                  <pic:blipFill>
                    <a:blip r:embed="rId8"/>
                    <a:stretch>
                      <a:fillRect/>
                    </a:stretch>
                  </pic:blipFill>
                  <pic:spPr>
                    <a:xfrm>
                      <a:off x="0" y="0"/>
                      <a:ext cx="5943600" cy="4025900"/>
                    </a:xfrm>
                    <a:prstGeom prst="rect">
                      <a:avLst/>
                    </a:prstGeom>
                  </pic:spPr>
                </pic:pic>
              </a:graphicData>
            </a:graphic>
          </wp:inline>
        </w:drawing>
      </w:r>
      <w:r>
        <w:rPr>
          <w:rFonts w:ascii="Times New Roman" w:hAnsi="Times New Roman" w:cs="Times New Roman"/>
          <w:b/>
          <w:bCs/>
          <w:sz w:val="24"/>
          <w:szCs w:val="24"/>
        </w:rPr>
        <w:br/>
      </w:r>
      <w:r w:rsidRPr="00A56A2F">
        <w:rPr>
          <w:rFonts w:ascii="Times New Roman" w:hAnsi="Times New Roman" w:cs="Times New Roman"/>
          <w:b/>
          <w:bCs/>
          <w:sz w:val="24"/>
          <w:szCs w:val="24"/>
        </w:rPr>
        <w:drawing>
          <wp:inline distT="0" distB="0" distL="0" distR="0" wp14:anchorId="29019C84" wp14:editId="150FFDBB">
            <wp:extent cx="5943600" cy="3905250"/>
            <wp:effectExtent l="0" t="0" r="0" b="6350"/>
            <wp:docPr id="670285970" name="Picture 1" descr="A graph of a distribution of monthly char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85970" name="Picture 1" descr="A graph of a distribution of monthly charge&#10;&#10;Description automatically generated"/>
                    <pic:cNvPicPr/>
                  </pic:nvPicPr>
                  <pic:blipFill>
                    <a:blip r:embed="rId9"/>
                    <a:stretch>
                      <a:fillRect/>
                    </a:stretch>
                  </pic:blipFill>
                  <pic:spPr>
                    <a:xfrm>
                      <a:off x="0" y="0"/>
                      <a:ext cx="5943600" cy="3905250"/>
                    </a:xfrm>
                    <a:prstGeom prst="rect">
                      <a:avLst/>
                    </a:prstGeom>
                  </pic:spPr>
                </pic:pic>
              </a:graphicData>
            </a:graphic>
          </wp:inline>
        </w:drawing>
      </w:r>
      <w:r>
        <w:rPr>
          <w:rFonts w:ascii="Times New Roman" w:hAnsi="Times New Roman" w:cs="Times New Roman"/>
          <w:b/>
          <w:bCs/>
          <w:sz w:val="24"/>
          <w:szCs w:val="24"/>
        </w:rPr>
        <w:br/>
      </w:r>
      <w:r w:rsidRPr="00A56A2F">
        <w:rPr>
          <w:rFonts w:ascii="Times New Roman" w:hAnsi="Times New Roman" w:cs="Times New Roman"/>
          <w:b/>
          <w:bCs/>
          <w:sz w:val="24"/>
          <w:szCs w:val="24"/>
        </w:rPr>
        <w:lastRenderedPageBreak/>
        <w:drawing>
          <wp:inline distT="0" distB="0" distL="0" distR="0" wp14:anchorId="2963FAF2" wp14:editId="28DF3C11">
            <wp:extent cx="5943600" cy="4020185"/>
            <wp:effectExtent l="0" t="0" r="0" b="5715"/>
            <wp:docPr id="643749795" name="Picture 1" descr="A graph of a distribution of bandwid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49795" name="Picture 1" descr="A graph of a distribution of bandwidth&#10;&#10;Description automatically generated"/>
                    <pic:cNvPicPr/>
                  </pic:nvPicPr>
                  <pic:blipFill>
                    <a:blip r:embed="rId10"/>
                    <a:stretch>
                      <a:fillRect/>
                    </a:stretch>
                  </pic:blipFill>
                  <pic:spPr>
                    <a:xfrm>
                      <a:off x="0" y="0"/>
                      <a:ext cx="5943600" cy="4020185"/>
                    </a:xfrm>
                    <a:prstGeom prst="rect">
                      <a:avLst/>
                    </a:prstGeom>
                  </pic:spPr>
                </pic:pic>
              </a:graphicData>
            </a:graphic>
          </wp:inline>
        </w:drawing>
      </w:r>
      <w:r w:rsidRPr="00A56A2F">
        <w:rPr>
          <w:rFonts w:ascii="Times New Roman" w:hAnsi="Times New Roman" w:cs="Times New Roman"/>
          <w:b/>
          <w:bCs/>
          <w:sz w:val="24"/>
          <w:szCs w:val="24"/>
        </w:rPr>
        <w:drawing>
          <wp:inline distT="0" distB="0" distL="0" distR="0" wp14:anchorId="5B0E16DF" wp14:editId="109B1EBF">
            <wp:extent cx="5943600" cy="4174490"/>
            <wp:effectExtent l="0" t="0" r="0" b="3810"/>
            <wp:docPr id="1929578470" name="Picture 1" descr="A blue rectangular bar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78470" name="Picture 1" descr="A blue rectangular bar graph&#10;&#10;Description automatically generated with medium confidence"/>
                    <pic:cNvPicPr/>
                  </pic:nvPicPr>
                  <pic:blipFill>
                    <a:blip r:embed="rId11"/>
                    <a:stretch>
                      <a:fillRect/>
                    </a:stretch>
                  </pic:blipFill>
                  <pic:spPr>
                    <a:xfrm>
                      <a:off x="0" y="0"/>
                      <a:ext cx="5943600" cy="4174490"/>
                    </a:xfrm>
                    <a:prstGeom prst="rect">
                      <a:avLst/>
                    </a:prstGeom>
                  </pic:spPr>
                </pic:pic>
              </a:graphicData>
            </a:graphic>
          </wp:inline>
        </w:drawing>
      </w:r>
      <w:r w:rsidR="007C2609" w:rsidRPr="00A56A2F">
        <w:rPr>
          <w:rFonts w:ascii="Times New Roman" w:hAnsi="Times New Roman" w:cs="Times New Roman"/>
          <w:b/>
          <w:bCs/>
          <w:sz w:val="24"/>
          <w:szCs w:val="24"/>
        </w:rPr>
        <w:br/>
      </w:r>
      <w:r>
        <w:rPr>
          <w:rFonts w:ascii="Times New Roman" w:hAnsi="Times New Roman" w:cs="Times New Roman"/>
          <w:b/>
          <w:bCs/>
          <w:sz w:val="24"/>
          <w:szCs w:val="24"/>
        </w:rPr>
        <w:lastRenderedPageBreak/>
        <w:br/>
      </w:r>
      <w:r w:rsidR="00960403" w:rsidRPr="00A56A2F">
        <w:rPr>
          <w:rFonts w:ascii="Times New Roman" w:hAnsi="Times New Roman" w:cs="Times New Roman"/>
          <w:b/>
          <w:bCs/>
          <w:sz w:val="24"/>
          <w:szCs w:val="24"/>
        </w:rPr>
        <w:t>Bivariate Visualizations with Dependent Variable</w:t>
      </w:r>
      <w:r w:rsidR="00960403" w:rsidRPr="00A56A2F">
        <w:rPr>
          <w:rFonts w:ascii="Times New Roman" w:hAnsi="Times New Roman" w:cs="Times New Roman"/>
          <w:sz w:val="24"/>
          <w:szCs w:val="24"/>
        </w:rPr>
        <w:br/>
      </w:r>
      <w:r w:rsidRPr="00A56A2F">
        <w:rPr>
          <w:rFonts w:ascii="Times New Roman" w:hAnsi="Times New Roman" w:cs="Times New Roman"/>
          <w:sz w:val="24"/>
          <w:szCs w:val="24"/>
        </w:rPr>
        <w:drawing>
          <wp:inline distT="0" distB="0" distL="0" distR="0" wp14:anchorId="215DF7CA" wp14:editId="386764A6">
            <wp:extent cx="5943600" cy="3905250"/>
            <wp:effectExtent l="0" t="0" r="0" b="6350"/>
            <wp:docPr id="1302199234" name="Picture 1"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99234" name="Picture 1" descr="A diagram of a graph&#10;&#10;Description automatically generated with medium confidence"/>
                    <pic:cNvPicPr/>
                  </pic:nvPicPr>
                  <pic:blipFill>
                    <a:blip r:embed="rId12"/>
                    <a:stretch>
                      <a:fillRect/>
                    </a:stretch>
                  </pic:blipFill>
                  <pic:spPr>
                    <a:xfrm>
                      <a:off x="0" y="0"/>
                      <a:ext cx="5943600" cy="3905250"/>
                    </a:xfrm>
                    <a:prstGeom prst="rect">
                      <a:avLst/>
                    </a:prstGeom>
                  </pic:spPr>
                </pic:pic>
              </a:graphicData>
            </a:graphic>
          </wp:inline>
        </w:drawing>
      </w:r>
    </w:p>
    <w:p w14:paraId="4BB4EF7E" w14:textId="580BF14F" w:rsidR="00A56A2F" w:rsidRPr="00A56A2F" w:rsidRDefault="00A56A2F" w:rsidP="007C2609">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Times New Roman" w:hAnsi="Times New Roman" w:cs="Times New Roman"/>
          <w:sz w:val="24"/>
          <w:szCs w:val="24"/>
        </w:rPr>
      </w:pPr>
      <w:r w:rsidRPr="00A56A2F">
        <w:rPr>
          <w:rFonts w:ascii="Times New Roman" w:hAnsi="Times New Roman" w:cs="Times New Roman"/>
          <w:sz w:val="24"/>
          <w:szCs w:val="24"/>
        </w:rPr>
        <w:drawing>
          <wp:inline distT="0" distB="0" distL="0" distR="0" wp14:anchorId="5D35525E" wp14:editId="3D77F2F1">
            <wp:extent cx="5943600" cy="3905250"/>
            <wp:effectExtent l="0" t="0" r="0" b="6350"/>
            <wp:docPr id="229250323" name="Picture 1" descr="A graph of a graph showing the difference between a certain number and a certain numb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50323" name="Picture 1" descr="A graph of a graph showing the difference between a certain number and a certain number&#10;&#10;Description automatically generated with medium confidence"/>
                    <pic:cNvPicPr/>
                  </pic:nvPicPr>
                  <pic:blipFill>
                    <a:blip r:embed="rId13"/>
                    <a:stretch>
                      <a:fillRect/>
                    </a:stretch>
                  </pic:blipFill>
                  <pic:spPr>
                    <a:xfrm>
                      <a:off x="0" y="0"/>
                      <a:ext cx="5943600" cy="3905250"/>
                    </a:xfrm>
                    <a:prstGeom prst="rect">
                      <a:avLst/>
                    </a:prstGeom>
                  </pic:spPr>
                </pic:pic>
              </a:graphicData>
            </a:graphic>
          </wp:inline>
        </w:drawing>
      </w:r>
    </w:p>
    <w:p w14:paraId="0D5976D6" w14:textId="4DC39052" w:rsidR="00960403" w:rsidRPr="002359DD" w:rsidRDefault="000E2408" w:rsidP="000E2408">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The</w:t>
      </w:r>
      <w:r w:rsidRPr="000E2408">
        <w:rPr>
          <w:rFonts w:ascii="Times New Roman" w:hAnsi="Times New Roman" w:cs="Times New Roman"/>
          <w:sz w:val="24"/>
          <w:szCs w:val="24"/>
        </w:rPr>
        <w:t xml:space="preserve"> goal of data transformation was to prepare the independent variables for </w:t>
      </w:r>
      <w:r>
        <w:rPr>
          <w:rFonts w:ascii="Times New Roman" w:hAnsi="Times New Roman" w:cs="Times New Roman"/>
          <w:sz w:val="24"/>
          <w:szCs w:val="24"/>
        </w:rPr>
        <w:br/>
      </w:r>
      <w:r w:rsidRPr="000E2408">
        <w:rPr>
          <w:rFonts w:ascii="Times New Roman" w:hAnsi="Times New Roman" w:cs="Times New Roman"/>
          <w:sz w:val="24"/>
          <w:szCs w:val="24"/>
        </w:rPr>
        <w:t xml:space="preserve">logistic regression by standardizing them and ensuring the dependent variable was correctly formatted for binary classification. The independent variables Tenure, </w:t>
      </w:r>
      <w:r>
        <w:rPr>
          <w:rFonts w:ascii="Times New Roman" w:hAnsi="Times New Roman" w:cs="Times New Roman"/>
          <w:sz w:val="24"/>
          <w:szCs w:val="24"/>
        </w:rPr>
        <w:br/>
      </w:r>
      <w:proofErr w:type="spellStart"/>
      <w:r w:rsidRPr="000E2408">
        <w:rPr>
          <w:rFonts w:ascii="Times New Roman" w:hAnsi="Times New Roman" w:cs="Times New Roman"/>
          <w:sz w:val="24"/>
          <w:szCs w:val="24"/>
        </w:rPr>
        <w:t>MonthlyCharge</w:t>
      </w:r>
      <w:proofErr w:type="spellEnd"/>
      <w:r w:rsidRPr="000E2408">
        <w:rPr>
          <w:rFonts w:ascii="Times New Roman" w:hAnsi="Times New Roman" w:cs="Times New Roman"/>
          <w:sz w:val="24"/>
          <w:szCs w:val="24"/>
        </w:rPr>
        <w:t xml:space="preserve">, and </w:t>
      </w:r>
      <w:proofErr w:type="spellStart"/>
      <w:r w:rsidRPr="000E2408">
        <w:rPr>
          <w:rFonts w:ascii="Times New Roman" w:hAnsi="Times New Roman" w:cs="Times New Roman"/>
          <w:sz w:val="24"/>
          <w:szCs w:val="24"/>
        </w:rPr>
        <w:t>Bandwidth_GB_Year</w:t>
      </w:r>
      <w:proofErr w:type="spellEnd"/>
      <w:r w:rsidRPr="000E2408">
        <w:rPr>
          <w:rFonts w:ascii="Times New Roman" w:hAnsi="Times New Roman" w:cs="Times New Roman"/>
          <w:sz w:val="24"/>
          <w:szCs w:val="24"/>
        </w:rPr>
        <w:t xml:space="preserve"> </w:t>
      </w:r>
      <w:proofErr w:type="gramStart"/>
      <w:r w:rsidRPr="000E2408">
        <w:rPr>
          <w:rFonts w:ascii="Times New Roman" w:hAnsi="Times New Roman" w:cs="Times New Roman"/>
          <w:sz w:val="24"/>
          <w:szCs w:val="24"/>
        </w:rPr>
        <w:t>were</w:t>
      </w:r>
      <w:proofErr w:type="gramEnd"/>
      <w:r w:rsidRPr="000E2408">
        <w:rPr>
          <w:rFonts w:ascii="Times New Roman" w:hAnsi="Times New Roman" w:cs="Times New Roman"/>
          <w:sz w:val="24"/>
          <w:szCs w:val="24"/>
        </w:rPr>
        <w:t xml:space="preserve"> standardized using z-score </w:t>
      </w:r>
      <w:r>
        <w:rPr>
          <w:rFonts w:ascii="Times New Roman" w:hAnsi="Times New Roman" w:cs="Times New Roman"/>
          <w:sz w:val="24"/>
          <w:szCs w:val="24"/>
        </w:rPr>
        <w:br/>
      </w:r>
      <w:r w:rsidRPr="000E2408">
        <w:rPr>
          <w:rFonts w:ascii="Times New Roman" w:hAnsi="Times New Roman" w:cs="Times New Roman"/>
          <w:sz w:val="24"/>
          <w:szCs w:val="24"/>
        </w:rPr>
        <w:t xml:space="preserve">normalization to ensure they were on the same scale. The dependent variable </w:t>
      </w:r>
      <w:r>
        <w:rPr>
          <w:rFonts w:ascii="Times New Roman" w:hAnsi="Times New Roman" w:cs="Times New Roman"/>
          <w:sz w:val="24"/>
          <w:szCs w:val="24"/>
        </w:rPr>
        <w:br/>
      </w:r>
      <w:r w:rsidRPr="000E2408">
        <w:rPr>
          <w:rFonts w:ascii="Times New Roman" w:hAnsi="Times New Roman" w:cs="Times New Roman"/>
          <w:sz w:val="24"/>
          <w:szCs w:val="24"/>
        </w:rPr>
        <w:t>Churn was already converted to a binary format (0 = No, 1 = Yes) during the data cleaning step.</w:t>
      </w:r>
      <w:r>
        <w:rPr>
          <w:rFonts w:ascii="Times New Roman" w:hAnsi="Times New Roman" w:cs="Times New Roman"/>
          <w:sz w:val="24"/>
          <w:szCs w:val="24"/>
        </w:rPr>
        <w:t xml:space="preserve"> </w:t>
      </w:r>
      <w:r>
        <w:rPr>
          <w:rFonts w:ascii="Times New Roman" w:hAnsi="Times New Roman" w:cs="Times New Roman"/>
          <w:i/>
          <w:iCs/>
          <w:sz w:val="24"/>
          <w:szCs w:val="24"/>
        </w:rPr>
        <w:t>(</w:t>
      </w:r>
      <w:r w:rsidR="00DD42AE">
        <w:rPr>
          <w:rFonts w:ascii="Times New Roman" w:hAnsi="Times New Roman" w:cs="Times New Roman"/>
          <w:i/>
          <w:iCs/>
          <w:sz w:val="24"/>
          <w:szCs w:val="24"/>
        </w:rPr>
        <w:t>Hackers Realm)</w:t>
      </w:r>
      <w:r w:rsidR="00924B5A" w:rsidRPr="002359DD">
        <w:rPr>
          <w:rFonts w:ascii="Times New Roman" w:hAnsi="Times New Roman" w:cs="Times New Roman"/>
          <w:sz w:val="24"/>
          <w:szCs w:val="24"/>
        </w:rPr>
        <w:br/>
      </w:r>
      <w:r w:rsidR="00924B5A" w:rsidRPr="002359DD">
        <w:rPr>
          <w:rFonts w:ascii="Times New Roman" w:hAnsi="Times New Roman" w:cs="Times New Roman"/>
          <w:sz w:val="24"/>
          <w:szCs w:val="24"/>
        </w:rPr>
        <w:br/>
        <w:t>Steps for Data Transformation:</w:t>
      </w:r>
    </w:p>
    <w:p w14:paraId="46555119" w14:textId="36029243" w:rsidR="000E2408" w:rsidRDefault="000E2408" w:rsidP="00924B5A">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0E2408">
        <w:rPr>
          <w:rFonts w:ascii="Times New Roman" w:hAnsi="Times New Roman" w:cs="Times New Roman"/>
          <w:sz w:val="24"/>
          <w:szCs w:val="24"/>
        </w:rPr>
        <w:t xml:space="preserve">Standardized the independent variables using z-score scaling (mean = 0, </w:t>
      </w:r>
      <w:r>
        <w:rPr>
          <w:rFonts w:ascii="Times New Roman" w:hAnsi="Times New Roman" w:cs="Times New Roman"/>
          <w:sz w:val="24"/>
          <w:szCs w:val="24"/>
        </w:rPr>
        <w:br/>
      </w:r>
      <w:r w:rsidRPr="000E2408">
        <w:rPr>
          <w:rFonts w:ascii="Times New Roman" w:hAnsi="Times New Roman" w:cs="Times New Roman"/>
          <w:sz w:val="24"/>
          <w:szCs w:val="24"/>
        </w:rPr>
        <w:t>standard deviation = 1)</w:t>
      </w:r>
    </w:p>
    <w:p w14:paraId="2298DB17" w14:textId="30C03653" w:rsidR="00924B5A" w:rsidRPr="002359DD" w:rsidRDefault="00DD42AE" w:rsidP="000E2408">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DD42AE">
        <w:rPr>
          <w:rFonts w:ascii="Times New Roman" w:hAnsi="Times New Roman" w:cs="Times New Roman"/>
          <w:sz w:val="24"/>
          <w:szCs w:val="24"/>
        </w:rPr>
        <w:drawing>
          <wp:anchor distT="0" distB="0" distL="114300" distR="114300" simplePos="0" relativeHeight="251659264" behindDoc="1" locked="0" layoutInCell="1" allowOverlap="1" wp14:anchorId="1B47A23C" wp14:editId="7042E826">
            <wp:simplePos x="0" y="0"/>
            <wp:positionH relativeFrom="column">
              <wp:posOffset>58366</wp:posOffset>
            </wp:positionH>
            <wp:positionV relativeFrom="paragraph">
              <wp:posOffset>299814</wp:posOffset>
            </wp:positionV>
            <wp:extent cx="5943600" cy="3078480"/>
            <wp:effectExtent l="0" t="0" r="0" b="0"/>
            <wp:wrapTight wrapText="bothSides">
              <wp:wrapPolygon edited="0">
                <wp:start x="0" y="0"/>
                <wp:lineTo x="0" y="21475"/>
                <wp:lineTo x="21554" y="21475"/>
                <wp:lineTo x="21554" y="0"/>
                <wp:lineTo x="0" y="0"/>
              </wp:wrapPolygon>
            </wp:wrapTight>
            <wp:docPr id="2074024897"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24897" name="Picture 1" descr="A screenshot of a computer cod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3078480"/>
                    </a:xfrm>
                    <a:prstGeom prst="rect">
                      <a:avLst/>
                    </a:prstGeom>
                  </pic:spPr>
                </pic:pic>
              </a:graphicData>
            </a:graphic>
            <wp14:sizeRelH relativeFrom="page">
              <wp14:pctWidth>0</wp14:pctWidth>
            </wp14:sizeRelH>
            <wp14:sizeRelV relativeFrom="page">
              <wp14:pctHeight>0</wp14:pctHeight>
            </wp14:sizeRelV>
          </wp:anchor>
        </w:drawing>
      </w:r>
      <w:r w:rsidR="000E2408" w:rsidRPr="000E2408">
        <w:rPr>
          <w:rFonts w:ascii="Times New Roman" w:hAnsi="Times New Roman" w:cs="Times New Roman"/>
          <w:sz w:val="24"/>
          <w:szCs w:val="24"/>
        </w:rPr>
        <w:t>Confirmed that the Churn variable was binary and ready for modeling</w:t>
      </w:r>
      <w:r w:rsidR="00924B5A" w:rsidRPr="002359DD">
        <w:rPr>
          <w:rFonts w:ascii="Times New Roman" w:hAnsi="Times New Roman" w:cs="Times New Roman"/>
          <w:sz w:val="24"/>
          <w:szCs w:val="24"/>
        </w:rPr>
        <w:t>.</w:t>
      </w:r>
    </w:p>
    <w:p w14:paraId="570247D8" w14:textId="39A801D6" w:rsidR="00924B5A" w:rsidRPr="002359DD" w:rsidRDefault="00AA4B02" w:rsidP="00924B5A">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2359DD">
        <w:rPr>
          <w:rFonts w:ascii="Times New Roman" w:hAnsi="Times New Roman" w:cs="Times New Roman"/>
          <w:sz w:val="24"/>
          <w:szCs w:val="24"/>
        </w:rPr>
        <w:t>Cleaned CSV file attached to submission called:</w:t>
      </w:r>
      <w:r w:rsidRPr="002359DD">
        <w:rPr>
          <w:rFonts w:ascii="Times New Roman" w:hAnsi="Times New Roman" w:cs="Times New Roman"/>
          <w:sz w:val="24"/>
          <w:szCs w:val="24"/>
        </w:rPr>
        <w:br/>
        <w:t>“</w:t>
      </w:r>
      <w:r w:rsidR="00DD42AE" w:rsidRPr="00DD42AE">
        <w:rPr>
          <w:rFonts w:ascii="Times New Roman" w:hAnsi="Times New Roman" w:cs="Times New Roman"/>
          <w:sz w:val="24"/>
          <w:szCs w:val="24"/>
        </w:rPr>
        <w:t>churn_prepared_for_logistic.csv</w:t>
      </w:r>
      <w:r w:rsidRPr="002359DD">
        <w:rPr>
          <w:rFonts w:ascii="Times New Roman" w:hAnsi="Times New Roman" w:cs="Times New Roman"/>
          <w:sz w:val="24"/>
          <w:szCs w:val="24"/>
        </w:rPr>
        <w:t>”</w:t>
      </w:r>
      <w:r w:rsidR="00A56A2F" w:rsidRPr="002359DD">
        <w:rPr>
          <w:rFonts w:ascii="Times New Roman" w:hAnsi="Times New Roman" w:cs="Times New Roman"/>
          <w:sz w:val="24"/>
          <w:szCs w:val="24"/>
        </w:rPr>
        <w:br/>
      </w:r>
      <w:r w:rsidR="00D8465A">
        <w:rPr>
          <w:rFonts w:ascii="Times New Roman" w:hAnsi="Times New Roman" w:cs="Times New Roman"/>
          <w:sz w:val="24"/>
          <w:szCs w:val="24"/>
        </w:rPr>
        <w:br/>
      </w:r>
      <w:r w:rsidR="00D8465A">
        <w:rPr>
          <w:rFonts w:ascii="Times New Roman" w:hAnsi="Times New Roman" w:cs="Times New Roman"/>
          <w:sz w:val="24"/>
          <w:szCs w:val="24"/>
        </w:rPr>
        <w:br/>
      </w:r>
      <w:r w:rsidR="00D8465A">
        <w:rPr>
          <w:rFonts w:ascii="Times New Roman" w:hAnsi="Times New Roman" w:cs="Times New Roman"/>
          <w:sz w:val="24"/>
          <w:szCs w:val="24"/>
        </w:rPr>
        <w:br/>
      </w:r>
      <w:r w:rsidR="00D8465A">
        <w:rPr>
          <w:rFonts w:ascii="Times New Roman" w:hAnsi="Times New Roman" w:cs="Times New Roman"/>
          <w:sz w:val="24"/>
          <w:szCs w:val="24"/>
        </w:rPr>
        <w:br/>
      </w:r>
      <w:r w:rsidR="00D8465A">
        <w:rPr>
          <w:rFonts w:ascii="Times New Roman" w:hAnsi="Times New Roman" w:cs="Times New Roman"/>
          <w:sz w:val="24"/>
          <w:szCs w:val="24"/>
        </w:rPr>
        <w:br/>
      </w:r>
      <w:r w:rsidR="00D8465A">
        <w:rPr>
          <w:rFonts w:ascii="Times New Roman" w:hAnsi="Times New Roman" w:cs="Times New Roman"/>
          <w:sz w:val="24"/>
          <w:szCs w:val="24"/>
        </w:rPr>
        <w:br/>
      </w:r>
      <w:r w:rsidR="00D8465A">
        <w:rPr>
          <w:rFonts w:ascii="Times New Roman" w:hAnsi="Times New Roman" w:cs="Times New Roman"/>
          <w:sz w:val="24"/>
          <w:szCs w:val="24"/>
        </w:rPr>
        <w:br/>
      </w:r>
      <w:r w:rsidR="00D8465A">
        <w:rPr>
          <w:rFonts w:ascii="Times New Roman" w:hAnsi="Times New Roman" w:cs="Times New Roman"/>
          <w:sz w:val="24"/>
          <w:szCs w:val="24"/>
        </w:rPr>
        <w:br/>
      </w:r>
      <w:r w:rsidR="00D8465A">
        <w:rPr>
          <w:rFonts w:ascii="Times New Roman" w:hAnsi="Times New Roman" w:cs="Times New Roman"/>
          <w:sz w:val="24"/>
          <w:szCs w:val="24"/>
        </w:rPr>
        <w:br/>
      </w:r>
      <w:r w:rsidR="00D8465A">
        <w:rPr>
          <w:rFonts w:ascii="Times New Roman" w:hAnsi="Times New Roman" w:cs="Times New Roman"/>
          <w:sz w:val="24"/>
          <w:szCs w:val="24"/>
        </w:rPr>
        <w:br/>
      </w:r>
      <w:r w:rsidR="00D8465A">
        <w:rPr>
          <w:rFonts w:ascii="Times New Roman" w:hAnsi="Times New Roman" w:cs="Times New Roman"/>
          <w:sz w:val="24"/>
          <w:szCs w:val="24"/>
        </w:rPr>
        <w:br/>
      </w:r>
      <w:r w:rsidR="00D8465A">
        <w:rPr>
          <w:rFonts w:ascii="Times New Roman" w:hAnsi="Times New Roman" w:cs="Times New Roman"/>
          <w:sz w:val="24"/>
          <w:szCs w:val="24"/>
        </w:rPr>
        <w:br/>
      </w:r>
    </w:p>
    <w:p w14:paraId="0E75ED86" w14:textId="22032FAB" w:rsidR="000356C9" w:rsidRPr="002D1137" w:rsidRDefault="002D1137" w:rsidP="00957E98">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Initial vs. Reduced Logistic Regression Model</w:t>
      </w:r>
    </w:p>
    <w:p w14:paraId="0EC473DF" w14:textId="6C0E6AA4" w:rsidR="002D1137" w:rsidRPr="006F155B" w:rsidRDefault="006F155B" w:rsidP="002D1137">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b/>
          <w:bCs/>
          <w:sz w:val="24"/>
          <w:szCs w:val="24"/>
        </w:rPr>
      </w:pPr>
      <w:r>
        <w:rPr>
          <w:rFonts w:ascii="Times New Roman" w:hAnsi="Times New Roman" w:cs="Times New Roman"/>
          <w:sz w:val="24"/>
          <w:szCs w:val="24"/>
        </w:rPr>
        <w:t>Initial Model</w:t>
      </w:r>
      <w:r>
        <w:rPr>
          <w:rFonts w:ascii="Times New Roman" w:hAnsi="Times New Roman" w:cs="Times New Roman"/>
          <w:sz w:val="24"/>
          <w:szCs w:val="24"/>
        </w:rPr>
        <w:br/>
      </w:r>
      <w:r w:rsidRPr="006F155B">
        <w:rPr>
          <w:rFonts w:ascii="Times New Roman" w:hAnsi="Times New Roman" w:cs="Times New Roman"/>
          <w:b/>
          <w:bCs/>
          <w:sz w:val="24"/>
          <w:szCs w:val="24"/>
        </w:rPr>
        <w:drawing>
          <wp:inline distT="0" distB="0" distL="0" distR="0" wp14:anchorId="001DFE08" wp14:editId="043CAEA3">
            <wp:extent cx="5943600" cy="2993390"/>
            <wp:effectExtent l="0" t="0" r="0" b="3810"/>
            <wp:docPr id="2041988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8818" name="Picture 1" descr="A screenshot of a computer&#10;&#10;Description automatically generated"/>
                    <pic:cNvPicPr/>
                  </pic:nvPicPr>
                  <pic:blipFill>
                    <a:blip r:embed="rId15"/>
                    <a:stretch>
                      <a:fillRect/>
                    </a:stretch>
                  </pic:blipFill>
                  <pic:spPr>
                    <a:xfrm>
                      <a:off x="0" y="0"/>
                      <a:ext cx="5943600" cy="2993390"/>
                    </a:xfrm>
                    <a:prstGeom prst="rect">
                      <a:avLst/>
                    </a:prstGeom>
                  </pic:spPr>
                </pic:pic>
              </a:graphicData>
            </a:graphic>
          </wp:inline>
        </w:drawing>
      </w:r>
    </w:p>
    <w:p w14:paraId="6D75CAD9" w14:textId="77295EC4" w:rsidR="006F155B" w:rsidRPr="004B400E" w:rsidRDefault="004B400E" w:rsidP="002D1137">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b/>
          <w:bCs/>
          <w:sz w:val="24"/>
          <w:szCs w:val="24"/>
        </w:rPr>
      </w:pPr>
      <w:r w:rsidRPr="004B400E">
        <w:rPr>
          <w:rFonts w:ascii="Times New Roman" w:hAnsi="Times New Roman" w:cs="Times New Roman"/>
          <w:sz w:val="24"/>
          <w:szCs w:val="24"/>
        </w:rPr>
        <w:t xml:space="preserve">Feature selection was based on evaluating the p-values of each independent </w:t>
      </w:r>
      <w:r>
        <w:rPr>
          <w:rFonts w:ascii="Times New Roman" w:hAnsi="Times New Roman" w:cs="Times New Roman"/>
          <w:sz w:val="24"/>
          <w:szCs w:val="24"/>
        </w:rPr>
        <w:br/>
      </w:r>
      <w:r w:rsidRPr="004B400E">
        <w:rPr>
          <w:rFonts w:ascii="Times New Roman" w:hAnsi="Times New Roman" w:cs="Times New Roman"/>
          <w:sz w:val="24"/>
          <w:szCs w:val="24"/>
        </w:rPr>
        <w:t xml:space="preserve">variable in the initial logistic regression model. Since all predictors had p-values </w:t>
      </w:r>
      <w:r>
        <w:rPr>
          <w:rFonts w:ascii="Times New Roman" w:hAnsi="Times New Roman" w:cs="Times New Roman"/>
          <w:sz w:val="24"/>
          <w:szCs w:val="24"/>
        </w:rPr>
        <w:br/>
      </w:r>
      <w:r w:rsidRPr="004B400E">
        <w:rPr>
          <w:rFonts w:ascii="Times New Roman" w:hAnsi="Times New Roman" w:cs="Times New Roman"/>
          <w:sz w:val="24"/>
          <w:szCs w:val="24"/>
        </w:rPr>
        <w:t xml:space="preserve">less than 0.05, indicating they were statistically significant, no variables were </w:t>
      </w:r>
      <w:r>
        <w:rPr>
          <w:rFonts w:ascii="Times New Roman" w:hAnsi="Times New Roman" w:cs="Times New Roman"/>
          <w:sz w:val="24"/>
          <w:szCs w:val="24"/>
        </w:rPr>
        <w:br/>
      </w:r>
      <w:r w:rsidRPr="004B400E">
        <w:rPr>
          <w:rFonts w:ascii="Times New Roman" w:hAnsi="Times New Roman" w:cs="Times New Roman"/>
          <w:sz w:val="24"/>
          <w:szCs w:val="24"/>
        </w:rPr>
        <w:t>removed during the model reduction process.</w:t>
      </w:r>
    </w:p>
    <w:p w14:paraId="45AFA1E9" w14:textId="1D6040C7" w:rsidR="004B400E" w:rsidRPr="004B400E" w:rsidRDefault="004B400E" w:rsidP="002D1137">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4B400E">
        <w:rPr>
          <w:rFonts w:ascii="Times New Roman" w:hAnsi="Times New Roman" w:cs="Times New Roman"/>
          <w:sz w:val="24"/>
          <w:szCs w:val="24"/>
        </w:rPr>
        <w:t xml:space="preserve">Since all variables in the initial model were statistically significant, the reduced </w:t>
      </w:r>
      <w:r>
        <w:rPr>
          <w:rFonts w:ascii="Times New Roman" w:hAnsi="Times New Roman" w:cs="Times New Roman"/>
          <w:sz w:val="24"/>
          <w:szCs w:val="24"/>
        </w:rPr>
        <w:br/>
      </w:r>
      <w:r w:rsidRPr="004B400E">
        <w:rPr>
          <w:rFonts w:ascii="Times New Roman" w:hAnsi="Times New Roman" w:cs="Times New Roman"/>
          <w:sz w:val="24"/>
          <w:szCs w:val="24"/>
        </w:rPr>
        <w:t xml:space="preserve">logistic regression model includes the same predictors: Tenure, </w:t>
      </w:r>
      <w:proofErr w:type="spellStart"/>
      <w:r w:rsidRPr="004B400E">
        <w:rPr>
          <w:rFonts w:ascii="Times New Roman" w:hAnsi="Times New Roman" w:cs="Times New Roman"/>
          <w:sz w:val="24"/>
          <w:szCs w:val="24"/>
        </w:rPr>
        <w:t>MonthlyCharge</w:t>
      </w:r>
      <w:proofErr w:type="spellEnd"/>
      <w:r w:rsidRPr="004B400E">
        <w:rPr>
          <w:rFonts w:ascii="Times New Roman" w:hAnsi="Times New Roman" w:cs="Times New Roman"/>
          <w:sz w:val="24"/>
          <w:szCs w:val="24"/>
        </w:rPr>
        <w:t xml:space="preserve">, </w:t>
      </w:r>
      <w:r>
        <w:rPr>
          <w:rFonts w:ascii="Times New Roman" w:hAnsi="Times New Roman" w:cs="Times New Roman"/>
          <w:sz w:val="24"/>
          <w:szCs w:val="24"/>
        </w:rPr>
        <w:br/>
      </w:r>
      <w:r w:rsidRPr="004B400E">
        <w:rPr>
          <w:rFonts w:ascii="Times New Roman" w:hAnsi="Times New Roman" w:cs="Times New Roman"/>
          <w:sz w:val="24"/>
          <w:szCs w:val="24"/>
        </w:rPr>
        <w:t xml:space="preserve">and </w:t>
      </w:r>
      <w:proofErr w:type="spellStart"/>
      <w:r w:rsidRPr="004B400E">
        <w:rPr>
          <w:rFonts w:ascii="Times New Roman" w:hAnsi="Times New Roman" w:cs="Times New Roman"/>
          <w:sz w:val="24"/>
          <w:szCs w:val="24"/>
        </w:rPr>
        <w:t>Bandwidth_GB_Year</w:t>
      </w:r>
      <w:proofErr w:type="spellEnd"/>
      <w:r w:rsidRPr="004B400E">
        <w:rPr>
          <w:rFonts w:ascii="Times New Roman" w:hAnsi="Times New Roman" w:cs="Times New Roman"/>
          <w:sz w:val="24"/>
          <w:szCs w:val="24"/>
        </w:rPr>
        <w:t xml:space="preserve">. The reduced model output matches the initial model </w:t>
      </w:r>
      <w:r>
        <w:rPr>
          <w:rFonts w:ascii="Times New Roman" w:hAnsi="Times New Roman" w:cs="Times New Roman"/>
          <w:sz w:val="24"/>
          <w:szCs w:val="24"/>
        </w:rPr>
        <w:br/>
      </w:r>
      <w:r w:rsidRPr="004B400E">
        <w:rPr>
          <w:rFonts w:ascii="Times New Roman" w:hAnsi="Times New Roman" w:cs="Times New Roman"/>
          <w:sz w:val="24"/>
          <w:szCs w:val="24"/>
        </w:rPr>
        <w:t>output.</w:t>
      </w:r>
    </w:p>
    <w:p w14:paraId="53231EC6" w14:textId="7D5B4AC0" w:rsidR="00F976AB" w:rsidRPr="002D1137" w:rsidRDefault="004B400E" w:rsidP="002D113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Times New Roman" w:hAnsi="Times New Roman" w:cs="Times New Roman"/>
          <w:sz w:val="24"/>
          <w:szCs w:val="24"/>
        </w:rPr>
      </w:pPr>
      <w:r>
        <w:rPr>
          <w:rFonts w:ascii="Times New Roman" w:hAnsi="Times New Roman" w:cs="Times New Roman"/>
          <w:sz w:val="24"/>
          <w:szCs w:val="24"/>
        </w:rPr>
        <w:br/>
      </w:r>
      <w:r w:rsidRPr="004B400E">
        <w:rPr>
          <w:rFonts w:ascii="Times New Roman" w:hAnsi="Times New Roman" w:cs="Times New Roman"/>
          <w:sz w:val="24"/>
          <w:szCs w:val="24"/>
        </w:rPr>
        <w:drawing>
          <wp:inline distT="0" distB="0" distL="0" distR="0" wp14:anchorId="1575E16B" wp14:editId="33DF109C">
            <wp:extent cx="5943600" cy="2993390"/>
            <wp:effectExtent l="0" t="0" r="0" b="3810"/>
            <wp:docPr id="11036360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36063" name="Picture 1" descr="A screenshot of a computer&#10;&#10;Description automatically generated"/>
                    <pic:cNvPicPr/>
                  </pic:nvPicPr>
                  <pic:blipFill>
                    <a:blip r:embed="rId16"/>
                    <a:stretch>
                      <a:fillRect/>
                    </a:stretch>
                  </pic:blipFill>
                  <pic:spPr>
                    <a:xfrm>
                      <a:off x="0" y="0"/>
                      <a:ext cx="5943600" cy="2993390"/>
                    </a:xfrm>
                    <a:prstGeom prst="rect">
                      <a:avLst/>
                    </a:prstGeom>
                  </pic:spPr>
                </pic:pic>
              </a:graphicData>
            </a:graphic>
          </wp:inline>
        </w:drawing>
      </w:r>
      <w:r w:rsidR="00451E53" w:rsidRPr="002D1137">
        <w:rPr>
          <w:rFonts w:ascii="Times New Roman" w:hAnsi="Times New Roman" w:cs="Times New Roman"/>
          <w:sz w:val="24"/>
          <w:szCs w:val="24"/>
        </w:rPr>
        <w:br/>
      </w:r>
    </w:p>
    <w:p w14:paraId="6A61FB09" w14:textId="2946589C" w:rsidR="00434C21" w:rsidRPr="004B400E" w:rsidRDefault="00215720" w:rsidP="0098196A">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b/>
          <w:bCs/>
          <w:sz w:val="24"/>
          <w:szCs w:val="24"/>
        </w:rPr>
      </w:pPr>
      <w:r w:rsidRPr="004B400E">
        <w:rPr>
          <w:rFonts w:ascii="Times New Roman" w:hAnsi="Times New Roman" w:cs="Times New Roman"/>
          <w:b/>
          <w:bCs/>
          <w:sz w:val="24"/>
          <w:szCs w:val="24"/>
        </w:rPr>
        <w:lastRenderedPageBreak/>
        <w:t>Implications of Data</w:t>
      </w:r>
    </w:p>
    <w:p w14:paraId="1D198CAC" w14:textId="099B09AA" w:rsidR="00A61086" w:rsidRPr="004B400E" w:rsidRDefault="008F43CA" w:rsidP="004B400E">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b/>
          <w:bCs/>
          <w:sz w:val="24"/>
          <w:szCs w:val="24"/>
        </w:rPr>
      </w:pPr>
      <w:r w:rsidRPr="008F43CA">
        <w:rPr>
          <w:rFonts w:ascii="Times New Roman" w:hAnsi="Times New Roman" w:cs="Times New Roman"/>
          <w:sz w:val="24"/>
          <w:szCs w:val="24"/>
        </w:rPr>
        <w:t xml:space="preserve">The initial and reduced logistic regression models were compared using accuracy as the evaluation metric. Since all independent variables were statistically </w:t>
      </w:r>
      <w:r>
        <w:rPr>
          <w:rFonts w:ascii="Times New Roman" w:hAnsi="Times New Roman" w:cs="Times New Roman"/>
          <w:sz w:val="24"/>
          <w:szCs w:val="24"/>
        </w:rPr>
        <w:br/>
      </w:r>
      <w:r w:rsidRPr="008F43CA">
        <w:rPr>
          <w:rFonts w:ascii="Times New Roman" w:hAnsi="Times New Roman" w:cs="Times New Roman"/>
          <w:sz w:val="24"/>
          <w:szCs w:val="24"/>
        </w:rPr>
        <w:t xml:space="preserve">significant in the initial model, the reduced model included the same predictors. </w:t>
      </w:r>
      <w:r>
        <w:rPr>
          <w:rFonts w:ascii="Times New Roman" w:hAnsi="Times New Roman" w:cs="Times New Roman"/>
          <w:sz w:val="24"/>
          <w:szCs w:val="24"/>
        </w:rPr>
        <w:br/>
      </w:r>
      <w:r w:rsidRPr="008F43CA">
        <w:rPr>
          <w:rFonts w:ascii="Times New Roman" w:hAnsi="Times New Roman" w:cs="Times New Roman"/>
          <w:sz w:val="24"/>
          <w:szCs w:val="24"/>
        </w:rPr>
        <w:t>As a result, the initial and reduced models are identical, and no difference in model performance was observed.</w:t>
      </w:r>
    </w:p>
    <w:p w14:paraId="0BE7EA8C" w14:textId="0295BCFB" w:rsidR="004B400E" w:rsidRPr="004B400E" w:rsidRDefault="003A46EC" w:rsidP="004B400E">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b/>
          <w:bCs/>
          <w:sz w:val="24"/>
          <w:szCs w:val="24"/>
        </w:rPr>
      </w:pPr>
      <w:r w:rsidRPr="003A46EC">
        <w:rPr>
          <w:rFonts w:ascii="Times New Roman" w:hAnsi="Times New Roman" w:cs="Times New Roman"/>
          <w:b/>
          <w:bCs/>
          <w:sz w:val="24"/>
          <w:szCs w:val="24"/>
        </w:rPr>
        <w:drawing>
          <wp:anchor distT="0" distB="0" distL="114300" distR="114300" simplePos="0" relativeHeight="251660288" behindDoc="1" locked="0" layoutInCell="1" allowOverlap="1" wp14:anchorId="67332EED" wp14:editId="1E7581D1">
            <wp:simplePos x="0" y="0"/>
            <wp:positionH relativeFrom="column">
              <wp:posOffset>48639</wp:posOffset>
            </wp:positionH>
            <wp:positionV relativeFrom="paragraph">
              <wp:posOffset>291357</wp:posOffset>
            </wp:positionV>
            <wp:extent cx="5943600" cy="4836795"/>
            <wp:effectExtent l="0" t="0" r="0" b="1905"/>
            <wp:wrapTight wrapText="bothSides">
              <wp:wrapPolygon edited="0">
                <wp:start x="0" y="0"/>
                <wp:lineTo x="0" y="21552"/>
                <wp:lineTo x="21554" y="21552"/>
                <wp:lineTo x="21554" y="0"/>
                <wp:lineTo x="0" y="0"/>
              </wp:wrapPolygon>
            </wp:wrapTight>
            <wp:docPr id="1006277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7743" name="Picture 1"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483679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Confusion Matrix and Accuracy Calculation</w:t>
      </w:r>
    </w:p>
    <w:p w14:paraId="30803888" w14:textId="6963263C" w:rsidR="004B400E" w:rsidRPr="003A46EC" w:rsidRDefault="003A46EC" w:rsidP="003A46EC">
      <w:pPr>
        <w:pStyle w:val="ListParagraph"/>
        <w:numPr>
          <w:ilvl w:val="1"/>
          <w:numId w:val="2"/>
        </w:numPr>
        <w:rPr>
          <w:rFonts w:ascii="Times New Roman" w:hAnsi="Times New Roman" w:cs="Times New Roman"/>
          <w:sz w:val="24"/>
          <w:szCs w:val="24"/>
        </w:rPr>
      </w:pPr>
      <w:r w:rsidRPr="003A46EC">
        <w:rPr>
          <w:rFonts w:ascii="Times New Roman" w:hAnsi="Times New Roman" w:cs="Times New Roman"/>
          <w:sz w:val="24"/>
          <w:szCs w:val="24"/>
        </w:rPr>
        <w:t>Executable code is attached and is called: "D208.ipynb"</w:t>
      </w:r>
      <w:r w:rsidRPr="003A46EC">
        <w:rPr>
          <w:rFonts w:ascii="Times New Roman" w:hAnsi="Times New Roman" w:cs="Times New Roman"/>
          <w:sz w:val="24"/>
          <w:szCs w:val="24"/>
        </w:rPr>
        <w:br/>
      </w:r>
    </w:p>
    <w:p w14:paraId="61066631" w14:textId="77777777" w:rsidR="0096648B" w:rsidRPr="00B53CFE" w:rsidRDefault="0096648B" w:rsidP="00A61086">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b/>
          <w:bCs/>
          <w:sz w:val="24"/>
          <w:szCs w:val="24"/>
        </w:rPr>
      </w:pPr>
      <w:r w:rsidRPr="00B53CFE">
        <w:rPr>
          <w:rFonts w:ascii="Times New Roman" w:hAnsi="Times New Roman" w:cs="Times New Roman"/>
          <w:b/>
          <w:bCs/>
          <w:sz w:val="24"/>
          <w:szCs w:val="24"/>
        </w:rPr>
        <w:t>Data Summary:</w:t>
      </w:r>
    </w:p>
    <w:p w14:paraId="4BDFFDB7" w14:textId="643F99A9" w:rsidR="00B53CFE" w:rsidRPr="00B53CFE" w:rsidRDefault="00B53CFE" w:rsidP="00B53CFE">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B53CFE">
        <w:rPr>
          <w:rFonts w:ascii="Times New Roman" w:hAnsi="Times New Roman" w:cs="Times New Roman"/>
          <w:sz w:val="24"/>
          <w:szCs w:val="24"/>
        </w:rPr>
        <w:t>The reduced logistic regression model produced the following equation:</w:t>
      </w:r>
    </w:p>
    <w:p w14:paraId="6B152F64" w14:textId="77777777" w:rsidR="00B53CFE" w:rsidRPr="00B53CFE" w:rsidRDefault="00B53CFE" w:rsidP="00503230">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Times New Roman" w:hAnsi="Times New Roman" w:cs="Times New Roman"/>
          <w:sz w:val="24"/>
          <w:szCs w:val="24"/>
        </w:rPr>
      </w:pPr>
    </w:p>
    <w:p w14:paraId="26C80E55" w14:textId="77777777" w:rsidR="00B53CFE" w:rsidRPr="00503230" w:rsidRDefault="00B53CFE" w:rsidP="00503230">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Times New Roman" w:hAnsi="Times New Roman" w:cs="Times New Roman"/>
          <w:i/>
          <w:iCs/>
          <w:sz w:val="24"/>
          <w:szCs w:val="24"/>
        </w:rPr>
      </w:pPr>
      <w:r w:rsidRPr="00503230">
        <w:rPr>
          <w:rFonts w:ascii="Times New Roman" w:hAnsi="Times New Roman" w:cs="Times New Roman"/>
          <w:i/>
          <w:iCs/>
          <w:sz w:val="24"/>
          <w:szCs w:val="24"/>
        </w:rPr>
        <w:t xml:space="preserve">Log-odds (Churn) = -2.0928 - 7.1961 × Tenure + 1.1779 × </w:t>
      </w:r>
      <w:proofErr w:type="spellStart"/>
      <w:r w:rsidRPr="00503230">
        <w:rPr>
          <w:rFonts w:ascii="Times New Roman" w:hAnsi="Times New Roman" w:cs="Times New Roman"/>
          <w:i/>
          <w:iCs/>
          <w:sz w:val="24"/>
          <w:szCs w:val="24"/>
        </w:rPr>
        <w:t>MonthlyCharge</w:t>
      </w:r>
      <w:proofErr w:type="spellEnd"/>
      <w:r w:rsidRPr="00503230">
        <w:rPr>
          <w:rFonts w:ascii="Times New Roman" w:hAnsi="Times New Roman" w:cs="Times New Roman"/>
          <w:i/>
          <w:iCs/>
          <w:sz w:val="24"/>
          <w:szCs w:val="24"/>
        </w:rPr>
        <w:t xml:space="preserve"> + 5.1603 × </w:t>
      </w:r>
      <w:proofErr w:type="spellStart"/>
      <w:r w:rsidRPr="00503230">
        <w:rPr>
          <w:rFonts w:ascii="Times New Roman" w:hAnsi="Times New Roman" w:cs="Times New Roman"/>
          <w:i/>
          <w:iCs/>
          <w:sz w:val="24"/>
          <w:szCs w:val="24"/>
        </w:rPr>
        <w:t>Bandwidth_GB_Year</w:t>
      </w:r>
      <w:proofErr w:type="spellEnd"/>
    </w:p>
    <w:p w14:paraId="63DAA838" w14:textId="77777777" w:rsidR="00B53CFE" w:rsidRPr="00B53CFE" w:rsidRDefault="00B53CFE" w:rsidP="00503230">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Times New Roman" w:hAnsi="Times New Roman" w:cs="Times New Roman"/>
          <w:sz w:val="24"/>
          <w:szCs w:val="24"/>
        </w:rPr>
      </w:pPr>
    </w:p>
    <w:p w14:paraId="1AC11904" w14:textId="18B49C98" w:rsidR="0096648B" w:rsidRPr="00B53CFE" w:rsidRDefault="00B53CFE" w:rsidP="00503230">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Times New Roman" w:hAnsi="Times New Roman" w:cs="Times New Roman"/>
          <w:sz w:val="24"/>
          <w:szCs w:val="24"/>
        </w:rPr>
      </w:pPr>
      <w:r w:rsidRPr="00B53CFE">
        <w:rPr>
          <w:rFonts w:ascii="Times New Roman" w:hAnsi="Times New Roman" w:cs="Times New Roman"/>
          <w:sz w:val="24"/>
          <w:szCs w:val="24"/>
        </w:rPr>
        <w:t xml:space="preserve">This means that for every one-unit increase in Tenure, the chances of a customer </w:t>
      </w:r>
      <w:r w:rsidR="00503230">
        <w:rPr>
          <w:rFonts w:ascii="Times New Roman" w:hAnsi="Times New Roman" w:cs="Times New Roman"/>
          <w:sz w:val="24"/>
          <w:szCs w:val="24"/>
        </w:rPr>
        <w:br/>
      </w:r>
      <w:r w:rsidRPr="00B53CFE">
        <w:rPr>
          <w:rFonts w:ascii="Times New Roman" w:hAnsi="Times New Roman" w:cs="Times New Roman"/>
          <w:sz w:val="24"/>
          <w:szCs w:val="24"/>
        </w:rPr>
        <w:t xml:space="preserve">churning go down, while increases in </w:t>
      </w:r>
      <w:proofErr w:type="spellStart"/>
      <w:r w:rsidRPr="00B53CFE">
        <w:rPr>
          <w:rFonts w:ascii="Times New Roman" w:hAnsi="Times New Roman" w:cs="Times New Roman"/>
          <w:sz w:val="24"/>
          <w:szCs w:val="24"/>
        </w:rPr>
        <w:t>MonthlyCharge</w:t>
      </w:r>
      <w:proofErr w:type="spellEnd"/>
      <w:r w:rsidRPr="00B53CFE">
        <w:rPr>
          <w:rFonts w:ascii="Times New Roman" w:hAnsi="Times New Roman" w:cs="Times New Roman"/>
          <w:sz w:val="24"/>
          <w:szCs w:val="24"/>
        </w:rPr>
        <w:t xml:space="preserve"> and </w:t>
      </w:r>
      <w:proofErr w:type="spellStart"/>
      <w:r w:rsidRPr="00B53CFE">
        <w:rPr>
          <w:rFonts w:ascii="Times New Roman" w:hAnsi="Times New Roman" w:cs="Times New Roman"/>
          <w:sz w:val="24"/>
          <w:szCs w:val="24"/>
        </w:rPr>
        <w:t>Bandwidth_GB_Year</w:t>
      </w:r>
      <w:proofErr w:type="spellEnd"/>
      <w:r w:rsidRPr="00B53CFE">
        <w:rPr>
          <w:rFonts w:ascii="Times New Roman" w:hAnsi="Times New Roman" w:cs="Times New Roman"/>
          <w:sz w:val="24"/>
          <w:szCs w:val="24"/>
        </w:rPr>
        <w:t xml:space="preserve"> </w:t>
      </w:r>
      <w:r w:rsidR="00503230">
        <w:rPr>
          <w:rFonts w:ascii="Times New Roman" w:hAnsi="Times New Roman" w:cs="Times New Roman"/>
          <w:sz w:val="24"/>
          <w:szCs w:val="24"/>
        </w:rPr>
        <w:br/>
      </w:r>
      <w:r w:rsidRPr="00B53CFE">
        <w:rPr>
          <w:rFonts w:ascii="Times New Roman" w:hAnsi="Times New Roman" w:cs="Times New Roman"/>
          <w:sz w:val="24"/>
          <w:szCs w:val="24"/>
        </w:rPr>
        <w:lastRenderedPageBreak/>
        <w:t xml:space="preserve">raise the chances of churn. All three predictors had p-values below 0.05, so they </w:t>
      </w:r>
      <w:r w:rsidR="00503230">
        <w:rPr>
          <w:rFonts w:ascii="Times New Roman" w:hAnsi="Times New Roman" w:cs="Times New Roman"/>
          <w:sz w:val="24"/>
          <w:szCs w:val="24"/>
        </w:rPr>
        <w:br/>
      </w:r>
      <w:r w:rsidRPr="00B53CFE">
        <w:rPr>
          <w:rFonts w:ascii="Times New Roman" w:hAnsi="Times New Roman" w:cs="Times New Roman"/>
          <w:sz w:val="24"/>
          <w:szCs w:val="24"/>
        </w:rPr>
        <w:t xml:space="preserve">are statistically significant. Practically, this model makes sense too because </w:t>
      </w:r>
      <w:r w:rsidR="00503230">
        <w:rPr>
          <w:rFonts w:ascii="Times New Roman" w:hAnsi="Times New Roman" w:cs="Times New Roman"/>
          <w:sz w:val="24"/>
          <w:szCs w:val="24"/>
        </w:rPr>
        <w:br/>
      </w:r>
      <w:r w:rsidRPr="00B53CFE">
        <w:rPr>
          <w:rFonts w:ascii="Times New Roman" w:hAnsi="Times New Roman" w:cs="Times New Roman"/>
          <w:sz w:val="24"/>
          <w:szCs w:val="24"/>
        </w:rPr>
        <w:t xml:space="preserve">customers who pay more or use more </w:t>
      </w:r>
      <w:proofErr w:type="gramStart"/>
      <w:r w:rsidRPr="00B53CFE">
        <w:rPr>
          <w:rFonts w:ascii="Times New Roman" w:hAnsi="Times New Roman" w:cs="Times New Roman"/>
          <w:sz w:val="24"/>
          <w:szCs w:val="24"/>
        </w:rPr>
        <w:t>bandwidth</w:t>
      </w:r>
      <w:proofErr w:type="gramEnd"/>
      <w:r w:rsidRPr="00B53CFE">
        <w:rPr>
          <w:rFonts w:ascii="Times New Roman" w:hAnsi="Times New Roman" w:cs="Times New Roman"/>
          <w:sz w:val="24"/>
          <w:szCs w:val="24"/>
        </w:rPr>
        <w:t xml:space="preserve"> might be less loyal, while </w:t>
      </w:r>
      <w:r w:rsidR="00503230">
        <w:rPr>
          <w:rFonts w:ascii="Times New Roman" w:hAnsi="Times New Roman" w:cs="Times New Roman"/>
          <w:sz w:val="24"/>
          <w:szCs w:val="24"/>
        </w:rPr>
        <w:br/>
      </w:r>
      <w:r w:rsidRPr="00B53CFE">
        <w:rPr>
          <w:rFonts w:ascii="Times New Roman" w:hAnsi="Times New Roman" w:cs="Times New Roman"/>
          <w:sz w:val="24"/>
          <w:szCs w:val="24"/>
        </w:rPr>
        <w:t xml:space="preserve">customers who stay longer are less likely to leave. One limitation is that the </w:t>
      </w:r>
      <w:r w:rsidR="00503230">
        <w:rPr>
          <w:rFonts w:ascii="Times New Roman" w:hAnsi="Times New Roman" w:cs="Times New Roman"/>
          <w:sz w:val="24"/>
          <w:szCs w:val="24"/>
        </w:rPr>
        <w:br/>
      </w:r>
      <w:r w:rsidRPr="00B53CFE">
        <w:rPr>
          <w:rFonts w:ascii="Times New Roman" w:hAnsi="Times New Roman" w:cs="Times New Roman"/>
          <w:sz w:val="24"/>
          <w:szCs w:val="24"/>
        </w:rPr>
        <w:t>model assumes a linear relationship and doesn’t capture every reason a customer might churn, like customer service experiences or outside competition.</w:t>
      </w:r>
      <w:r w:rsidR="00503230">
        <w:rPr>
          <w:rFonts w:ascii="Times New Roman" w:hAnsi="Times New Roman" w:cs="Times New Roman"/>
          <w:sz w:val="24"/>
          <w:szCs w:val="24"/>
        </w:rPr>
        <w:br/>
      </w:r>
    </w:p>
    <w:p w14:paraId="6E66C53B" w14:textId="5FE2F812" w:rsidR="00503230" w:rsidRPr="00B53CFE" w:rsidRDefault="00C01981" w:rsidP="00503230">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C01981">
        <w:rPr>
          <w:rFonts w:ascii="Times New Roman" w:hAnsi="Times New Roman" w:cs="Times New Roman"/>
          <w:sz w:val="24"/>
          <w:szCs w:val="24"/>
        </w:rPr>
        <w:t xml:space="preserve">Based on the results, I recommend the company focus on keeping customers who have high monthly charges and use a lot of bandwidth. These customers are at a </w:t>
      </w:r>
      <w:r>
        <w:rPr>
          <w:rFonts w:ascii="Times New Roman" w:hAnsi="Times New Roman" w:cs="Times New Roman"/>
          <w:sz w:val="24"/>
          <w:szCs w:val="24"/>
        </w:rPr>
        <w:br/>
      </w:r>
      <w:r w:rsidRPr="00C01981">
        <w:rPr>
          <w:rFonts w:ascii="Times New Roman" w:hAnsi="Times New Roman" w:cs="Times New Roman"/>
          <w:sz w:val="24"/>
          <w:szCs w:val="24"/>
        </w:rPr>
        <w:t xml:space="preserve">higher risk of leaving, so offering loyalty discounts, better customer service, or </w:t>
      </w:r>
      <w:r>
        <w:rPr>
          <w:rFonts w:ascii="Times New Roman" w:hAnsi="Times New Roman" w:cs="Times New Roman"/>
          <w:sz w:val="24"/>
          <w:szCs w:val="24"/>
        </w:rPr>
        <w:br/>
      </w:r>
      <w:r w:rsidRPr="00C01981">
        <w:rPr>
          <w:rFonts w:ascii="Times New Roman" w:hAnsi="Times New Roman" w:cs="Times New Roman"/>
          <w:sz w:val="24"/>
          <w:szCs w:val="24"/>
        </w:rPr>
        <w:t xml:space="preserve">custom plans could help keep them around. I would also suggest creating </w:t>
      </w:r>
      <w:r>
        <w:rPr>
          <w:rFonts w:ascii="Times New Roman" w:hAnsi="Times New Roman" w:cs="Times New Roman"/>
          <w:sz w:val="24"/>
          <w:szCs w:val="24"/>
        </w:rPr>
        <w:br/>
      </w:r>
      <w:r w:rsidRPr="00C01981">
        <w:rPr>
          <w:rFonts w:ascii="Times New Roman" w:hAnsi="Times New Roman" w:cs="Times New Roman"/>
          <w:sz w:val="24"/>
          <w:szCs w:val="24"/>
        </w:rPr>
        <w:t xml:space="preserve">incentives for new customers to stay longer because the model shows that the </w:t>
      </w:r>
      <w:r>
        <w:rPr>
          <w:rFonts w:ascii="Times New Roman" w:hAnsi="Times New Roman" w:cs="Times New Roman"/>
          <w:sz w:val="24"/>
          <w:szCs w:val="24"/>
        </w:rPr>
        <w:br/>
      </w:r>
      <w:r w:rsidRPr="00C01981">
        <w:rPr>
          <w:rFonts w:ascii="Times New Roman" w:hAnsi="Times New Roman" w:cs="Times New Roman"/>
          <w:sz w:val="24"/>
          <w:szCs w:val="24"/>
        </w:rPr>
        <w:t>longer someone stays, the less likely they are to churn.</w:t>
      </w:r>
    </w:p>
    <w:p w14:paraId="0AAB7B41" w14:textId="76F6D004" w:rsidR="00215720" w:rsidRPr="0025221B" w:rsidRDefault="00A601DA" w:rsidP="00315BB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Times New Roman" w:hAnsi="Times New Roman" w:cs="Times New Roman"/>
          <w:b/>
          <w:bCs/>
          <w:sz w:val="24"/>
          <w:szCs w:val="24"/>
          <w:highlight w:val="yellow"/>
        </w:rPr>
      </w:pPr>
      <w:r w:rsidRPr="00B53CFE">
        <w:rPr>
          <w:rFonts w:ascii="Times New Roman" w:hAnsi="Times New Roman" w:cs="Times New Roman"/>
          <w:sz w:val="24"/>
          <w:szCs w:val="24"/>
        </w:rPr>
        <w:br/>
      </w:r>
    </w:p>
    <w:p w14:paraId="22520C2E" w14:textId="0095A13D" w:rsidR="00DE24D1" w:rsidRPr="00AC6306" w:rsidRDefault="00DE24D1" w:rsidP="005F5E07">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b/>
          <w:bCs/>
          <w:sz w:val="24"/>
          <w:szCs w:val="24"/>
        </w:rPr>
      </w:pPr>
      <w:r w:rsidRPr="00AC6306">
        <w:rPr>
          <w:rFonts w:ascii="Times New Roman" w:hAnsi="Times New Roman" w:cs="Times New Roman"/>
          <w:b/>
          <w:bCs/>
          <w:sz w:val="24"/>
          <w:szCs w:val="24"/>
        </w:rPr>
        <w:t>Panopto Link</w:t>
      </w:r>
      <w:r w:rsidR="00976FBE" w:rsidRPr="00AC6306">
        <w:rPr>
          <w:rFonts w:ascii="Times New Roman" w:hAnsi="Times New Roman" w:cs="Times New Roman"/>
          <w:b/>
          <w:bCs/>
          <w:sz w:val="24"/>
          <w:szCs w:val="24"/>
        </w:rPr>
        <w:t xml:space="preserve">: </w:t>
      </w:r>
      <w:hyperlink r:id="rId18" w:history="1">
        <w:r w:rsidR="00AC6306" w:rsidRPr="00563315">
          <w:rPr>
            <w:rStyle w:val="Hyperlink"/>
            <w:rFonts w:ascii="Times New Roman" w:hAnsi="Times New Roman" w:cs="Times New Roman"/>
            <w:sz w:val="24"/>
            <w:szCs w:val="24"/>
          </w:rPr>
          <w:t>https://wgu.hosted.panopto.com/Panopto/Pages/Sessions/List.aspx#folderID=%22c5e28fac-6ad0-4e87-b856-ac720189cb27%22</w:t>
        </w:r>
      </w:hyperlink>
      <w:r w:rsidR="00AC6306">
        <w:rPr>
          <w:rFonts w:ascii="Times New Roman" w:hAnsi="Times New Roman" w:cs="Times New Roman"/>
          <w:sz w:val="24"/>
          <w:szCs w:val="24"/>
        </w:rPr>
        <w:br/>
      </w:r>
    </w:p>
    <w:p w14:paraId="34F98AD0" w14:textId="77777777" w:rsidR="00B53CFE" w:rsidRPr="00B53CFE" w:rsidRDefault="005F5E07" w:rsidP="00B53CFE">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AC6306">
        <w:rPr>
          <w:rFonts w:ascii="Times New Roman" w:hAnsi="Times New Roman" w:cs="Times New Roman"/>
          <w:b/>
          <w:bCs/>
          <w:sz w:val="24"/>
          <w:szCs w:val="24"/>
        </w:rPr>
        <w:t>Sources:</w:t>
      </w:r>
      <w:r w:rsidR="006F7E63" w:rsidRPr="00AC6306">
        <w:rPr>
          <w:rFonts w:ascii="Times New Roman" w:hAnsi="Times New Roman" w:cs="Times New Roman"/>
          <w:b/>
          <w:bCs/>
          <w:sz w:val="24"/>
          <w:szCs w:val="24"/>
        </w:rPr>
        <w:br/>
      </w:r>
      <w:r w:rsidRPr="003A46EC">
        <w:rPr>
          <w:rFonts w:ascii="Times New Roman" w:hAnsi="Times New Roman" w:cs="Times New Roman"/>
          <w:b/>
          <w:bCs/>
          <w:sz w:val="24"/>
          <w:szCs w:val="24"/>
        </w:rPr>
        <w:br/>
      </w:r>
      <w:r w:rsidR="00B53CFE" w:rsidRPr="00B53CFE">
        <w:rPr>
          <w:rFonts w:ascii="Times New Roman" w:hAnsi="Times New Roman" w:cs="Times New Roman"/>
          <w:sz w:val="24"/>
          <w:szCs w:val="24"/>
        </w:rPr>
        <w:t xml:space="preserve">Assumptions of logistic regression. Statistics Solutions. (2024, December 31). https://www.statisticssolutions.com/free-resources/directory-of-statistical-analyses/assumptions-of-logistic-regression/#:~:text=First%2C%20binary%20logistic%20regression%20requires,10). </w:t>
      </w:r>
    </w:p>
    <w:p w14:paraId="644F0DED" w14:textId="22C4372C" w:rsidR="00B53CFE" w:rsidRPr="00B53CFE" w:rsidRDefault="00B53CFE" w:rsidP="00B53CF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Pr>
          <w:rFonts w:ascii="Times New Roman" w:hAnsi="Times New Roman" w:cs="Times New Roman"/>
          <w:sz w:val="24"/>
          <w:szCs w:val="24"/>
        </w:rPr>
        <w:br/>
      </w:r>
      <w:proofErr w:type="spellStart"/>
      <w:r w:rsidRPr="00B53CFE">
        <w:rPr>
          <w:rFonts w:ascii="Times New Roman" w:hAnsi="Times New Roman" w:cs="Times New Roman"/>
          <w:sz w:val="24"/>
          <w:szCs w:val="24"/>
        </w:rPr>
        <w:t>GeeksforGeeks</w:t>
      </w:r>
      <w:proofErr w:type="spellEnd"/>
      <w:r w:rsidRPr="00B53CFE">
        <w:rPr>
          <w:rFonts w:ascii="Times New Roman" w:hAnsi="Times New Roman" w:cs="Times New Roman"/>
          <w:sz w:val="24"/>
          <w:szCs w:val="24"/>
        </w:rPr>
        <w:t xml:space="preserve">. (2024, February 11). Univariate, bivariate and Multivariate Data and its analysis. https://www.geeksforgeeks.org/univariate-bivariate-and-multivariate-data-and-its-analysis/ </w:t>
      </w:r>
    </w:p>
    <w:p w14:paraId="47D6180F" w14:textId="588FE154" w:rsidR="00B53CFE" w:rsidRPr="00B53CFE" w:rsidRDefault="00B53CFE" w:rsidP="00B53CF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Pr>
          <w:rFonts w:ascii="Times New Roman" w:hAnsi="Times New Roman" w:cs="Times New Roman"/>
          <w:sz w:val="24"/>
          <w:szCs w:val="24"/>
        </w:rPr>
        <w:br/>
      </w:r>
      <w:r w:rsidRPr="00B53CFE">
        <w:rPr>
          <w:rFonts w:ascii="Times New Roman" w:hAnsi="Times New Roman" w:cs="Times New Roman"/>
          <w:sz w:val="24"/>
          <w:szCs w:val="24"/>
        </w:rPr>
        <w:t xml:space="preserve">Hackers Realm. (2023, November 11). Standardize data using Z-score/standard scalar: Python. https://www.hackersrealm.net/post/standardize-data-using-standard-scalar </w:t>
      </w:r>
    </w:p>
    <w:p w14:paraId="77C24A0A" w14:textId="0F0BF3AD" w:rsidR="003A46EC" w:rsidRPr="007C2609" w:rsidRDefault="00B53CFE" w:rsidP="00B53CF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Pr>
          <w:rFonts w:ascii="Times New Roman" w:hAnsi="Times New Roman" w:cs="Times New Roman"/>
          <w:sz w:val="24"/>
          <w:szCs w:val="24"/>
        </w:rPr>
        <w:br/>
      </w:r>
      <w:proofErr w:type="spellStart"/>
      <w:r w:rsidRPr="00B53CFE">
        <w:rPr>
          <w:rFonts w:ascii="Times New Roman" w:hAnsi="Times New Roman" w:cs="Times New Roman"/>
          <w:sz w:val="24"/>
          <w:szCs w:val="24"/>
        </w:rPr>
        <w:t>Murel</w:t>
      </w:r>
      <w:proofErr w:type="spellEnd"/>
      <w:r w:rsidRPr="00B53CFE">
        <w:rPr>
          <w:rFonts w:ascii="Times New Roman" w:hAnsi="Times New Roman" w:cs="Times New Roman"/>
          <w:sz w:val="24"/>
          <w:szCs w:val="24"/>
        </w:rPr>
        <w:t>, J. (n.d.). Create a confusion matrix with Python. IBM developer. https://developer.ibm.com/tutorials/awb-confusion-matrix-python/</w:t>
      </w:r>
    </w:p>
    <w:p w14:paraId="248187A7" w14:textId="097ED698" w:rsidR="00DE24D1" w:rsidRPr="007C2609" w:rsidRDefault="00DE24D1" w:rsidP="006F7E63">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p>
    <w:sectPr w:rsidR="00DE24D1" w:rsidRPr="007C26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0C03C5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B54318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63B02CF"/>
    <w:multiLevelType w:val="hybridMultilevel"/>
    <w:tmpl w:val="CFCEC30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197560B8"/>
    <w:multiLevelType w:val="hybridMultilevel"/>
    <w:tmpl w:val="660C6F62"/>
    <w:lvl w:ilvl="0" w:tplc="7A989EE8">
      <w:start w:val="1"/>
      <w:numFmt w:val="upperLetter"/>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31BA49A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C423AA7"/>
    <w:multiLevelType w:val="hybridMultilevel"/>
    <w:tmpl w:val="B3D0AAC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4E264711"/>
    <w:multiLevelType w:val="hybridMultilevel"/>
    <w:tmpl w:val="28CC6A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69500AD"/>
    <w:multiLevelType w:val="hybridMultilevel"/>
    <w:tmpl w:val="DDC2F0F6"/>
    <w:lvl w:ilvl="0" w:tplc="9A54ED3A">
      <w:start w:val="1"/>
      <w:numFmt w:val="upperLetter"/>
      <w:lvlText w:val="%1."/>
      <w:lvlJc w:val="left"/>
      <w:pPr>
        <w:ind w:left="720" w:hanging="360"/>
      </w:pPr>
      <w:rPr>
        <w:rFonts w:hint="default"/>
        <w:b/>
        <w:bCs/>
      </w:rPr>
    </w:lvl>
    <w:lvl w:ilvl="1" w:tplc="C1FEDF9A">
      <w:start w:val="1"/>
      <w:numFmt w:val="decimal"/>
      <w:lvlText w:val="%2."/>
      <w:lvlJc w:val="left"/>
      <w:pPr>
        <w:ind w:left="1440" w:hanging="360"/>
      </w:pPr>
      <w:rPr>
        <w:rFonts w:ascii="Times New Roman" w:hAnsi="Times New Roman" w:cs="Times New Roman" w:hint="default"/>
        <w:b/>
        <w:bCs/>
      </w:rPr>
    </w:lvl>
    <w:lvl w:ilvl="2" w:tplc="F48C52D4">
      <w:start w:val="1"/>
      <w:numFmt w:val="lowerRoman"/>
      <w:lvlText w:val="%3."/>
      <w:lvlJc w:val="right"/>
      <w:pPr>
        <w:ind w:left="2160" w:hanging="180"/>
      </w:pPr>
      <w:rPr>
        <w:b w:val="0"/>
        <w:bCs w:val="0"/>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6241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6288201">
    <w:abstractNumId w:val="7"/>
  </w:num>
  <w:num w:numId="3" w16cid:durableId="1058363354">
    <w:abstractNumId w:val="3"/>
  </w:num>
  <w:num w:numId="4" w16cid:durableId="1481653644">
    <w:abstractNumId w:val="0"/>
  </w:num>
  <w:num w:numId="5" w16cid:durableId="1369064962">
    <w:abstractNumId w:val="1"/>
  </w:num>
  <w:num w:numId="6" w16cid:durableId="150829707">
    <w:abstractNumId w:val="4"/>
  </w:num>
  <w:num w:numId="7" w16cid:durableId="496307629">
    <w:abstractNumId w:val="5"/>
  </w:num>
  <w:num w:numId="8" w16cid:durableId="693383801">
    <w:abstractNumId w:val="2"/>
  </w:num>
  <w:num w:numId="9" w16cid:durableId="6064986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9BB"/>
    <w:rsid w:val="000053D3"/>
    <w:rsid w:val="00027408"/>
    <w:rsid w:val="0002755E"/>
    <w:rsid w:val="00035616"/>
    <w:rsid w:val="000356C9"/>
    <w:rsid w:val="00045343"/>
    <w:rsid w:val="00052C0C"/>
    <w:rsid w:val="00084AE7"/>
    <w:rsid w:val="00095A92"/>
    <w:rsid w:val="000B581F"/>
    <w:rsid w:val="000C4B2B"/>
    <w:rsid w:val="000D5965"/>
    <w:rsid w:val="000E1F10"/>
    <w:rsid w:val="000E2408"/>
    <w:rsid w:val="000E7E3B"/>
    <w:rsid w:val="000F4ECA"/>
    <w:rsid w:val="00116E54"/>
    <w:rsid w:val="0015554A"/>
    <w:rsid w:val="00176B3F"/>
    <w:rsid w:val="0018166C"/>
    <w:rsid w:val="001A476E"/>
    <w:rsid w:val="001B777C"/>
    <w:rsid w:val="0021126F"/>
    <w:rsid w:val="002132BF"/>
    <w:rsid w:val="00214F9B"/>
    <w:rsid w:val="00215720"/>
    <w:rsid w:val="002359DD"/>
    <w:rsid w:val="0025143A"/>
    <w:rsid w:val="0025221B"/>
    <w:rsid w:val="002570BC"/>
    <w:rsid w:val="0029148E"/>
    <w:rsid w:val="002A240B"/>
    <w:rsid w:val="002D1137"/>
    <w:rsid w:val="002E14B5"/>
    <w:rsid w:val="0030219E"/>
    <w:rsid w:val="00315BBE"/>
    <w:rsid w:val="00325D70"/>
    <w:rsid w:val="00370FC2"/>
    <w:rsid w:val="003A46EC"/>
    <w:rsid w:val="003C5A06"/>
    <w:rsid w:val="00434C21"/>
    <w:rsid w:val="00451E53"/>
    <w:rsid w:val="00464185"/>
    <w:rsid w:val="0049171A"/>
    <w:rsid w:val="004B400E"/>
    <w:rsid w:val="004D38DC"/>
    <w:rsid w:val="005008A8"/>
    <w:rsid w:val="00503230"/>
    <w:rsid w:val="00521479"/>
    <w:rsid w:val="00563537"/>
    <w:rsid w:val="005C2E50"/>
    <w:rsid w:val="005E2F67"/>
    <w:rsid w:val="005F5E07"/>
    <w:rsid w:val="00610FA4"/>
    <w:rsid w:val="00620611"/>
    <w:rsid w:val="00637425"/>
    <w:rsid w:val="0066507C"/>
    <w:rsid w:val="00671B33"/>
    <w:rsid w:val="00684DEB"/>
    <w:rsid w:val="0068529E"/>
    <w:rsid w:val="006A18E1"/>
    <w:rsid w:val="006A3F4C"/>
    <w:rsid w:val="006A6518"/>
    <w:rsid w:val="006A783D"/>
    <w:rsid w:val="006B7644"/>
    <w:rsid w:val="006C2AFC"/>
    <w:rsid w:val="006C583A"/>
    <w:rsid w:val="006C62CE"/>
    <w:rsid w:val="006C7895"/>
    <w:rsid w:val="006D19C8"/>
    <w:rsid w:val="006F155B"/>
    <w:rsid w:val="006F7E63"/>
    <w:rsid w:val="007118D0"/>
    <w:rsid w:val="007443E8"/>
    <w:rsid w:val="00790024"/>
    <w:rsid w:val="007A458C"/>
    <w:rsid w:val="007B14E6"/>
    <w:rsid w:val="007B1605"/>
    <w:rsid w:val="007C2609"/>
    <w:rsid w:val="008158F9"/>
    <w:rsid w:val="00841FA0"/>
    <w:rsid w:val="008515E3"/>
    <w:rsid w:val="008826AC"/>
    <w:rsid w:val="008A1517"/>
    <w:rsid w:val="008A2050"/>
    <w:rsid w:val="008B3C7E"/>
    <w:rsid w:val="008C368C"/>
    <w:rsid w:val="008E1175"/>
    <w:rsid w:val="008F43CA"/>
    <w:rsid w:val="00916582"/>
    <w:rsid w:val="009229C4"/>
    <w:rsid w:val="00924B5A"/>
    <w:rsid w:val="00931D5B"/>
    <w:rsid w:val="009424AC"/>
    <w:rsid w:val="00951B19"/>
    <w:rsid w:val="00957E98"/>
    <w:rsid w:val="00960403"/>
    <w:rsid w:val="0096648B"/>
    <w:rsid w:val="0097598C"/>
    <w:rsid w:val="00975B1A"/>
    <w:rsid w:val="00976FBE"/>
    <w:rsid w:val="0098196A"/>
    <w:rsid w:val="00995097"/>
    <w:rsid w:val="00A017C8"/>
    <w:rsid w:val="00A20106"/>
    <w:rsid w:val="00A213F2"/>
    <w:rsid w:val="00A45F5F"/>
    <w:rsid w:val="00A541F8"/>
    <w:rsid w:val="00A56A2F"/>
    <w:rsid w:val="00A601DA"/>
    <w:rsid w:val="00A61086"/>
    <w:rsid w:val="00A81333"/>
    <w:rsid w:val="00AA4B02"/>
    <w:rsid w:val="00AA537A"/>
    <w:rsid w:val="00AC6306"/>
    <w:rsid w:val="00AE21CA"/>
    <w:rsid w:val="00B050D3"/>
    <w:rsid w:val="00B160C9"/>
    <w:rsid w:val="00B3258D"/>
    <w:rsid w:val="00B41187"/>
    <w:rsid w:val="00B53CFE"/>
    <w:rsid w:val="00B733B6"/>
    <w:rsid w:val="00BC3198"/>
    <w:rsid w:val="00C01981"/>
    <w:rsid w:val="00C17F6D"/>
    <w:rsid w:val="00C51A8D"/>
    <w:rsid w:val="00C51ACE"/>
    <w:rsid w:val="00C67735"/>
    <w:rsid w:val="00C71898"/>
    <w:rsid w:val="00C9019A"/>
    <w:rsid w:val="00C9573C"/>
    <w:rsid w:val="00CD4EBA"/>
    <w:rsid w:val="00CD6357"/>
    <w:rsid w:val="00CE4114"/>
    <w:rsid w:val="00CE6FE7"/>
    <w:rsid w:val="00CE79E4"/>
    <w:rsid w:val="00CF36D4"/>
    <w:rsid w:val="00CF6B1F"/>
    <w:rsid w:val="00CF733D"/>
    <w:rsid w:val="00D039CD"/>
    <w:rsid w:val="00D35E9E"/>
    <w:rsid w:val="00D60500"/>
    <w:rsid w:val="00D72706"/>
    <w:rsid w:val="00D83152"/>
    <w:rsid w:val="00D8465A"/>
    <w:rsid w:val="00DC0046"/>
    <w:rsid w:val="00DC4D76"/>
    <w:rsid w:val="00DD42AE"/>
    <w:rsid w:val="00DE24D1"/>
    <w:rsid w:val="00DE45DE"/>
    <w:rsid w:val="00DF3814"/>
    <w:rsid w:val="00E03E8F"/>
    <w:rsid w:val="00E21551"/>
    <w:rsid w:val="00E54260"/>
    <w:rsid w:val="00E54588"/>
    <w:rsid w:val="00E86967"/>
    <w:rsid w:val="00E94DC1"/>
    <w:rsid w:val="00EE351F"/>
    <w:rsid w:val="00EE4532"/>
    <w:rsid w:val="00F2253E"/>
    <w:rsid w:val="00F52711"/>
    <w:rsid w:val="00F612D1"/>
    <w:rsid w:val="00F65B78"/>
    <w:rsid w:val="00F71982"/>
    <w:rsid w:val="00F759BB"/>
    <w:rsid w:val="00F976AB"/>
    <w:rsid w:val="00FD1558"/>
    <w:rsid w:val="00FD6DED"/>
    <w:rsid w:val="00FE14CD"/>
    <w:rsid w:val="00FE6A73"/>
    <w:rsid w:val="00FF270F"/>
    <w:rsid w:val="00FF5C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E1157"/>
  <w15:docId w15:val="{411F977F-BD6B-A34A-815A-49BA984E7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9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59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59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9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9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9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9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9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9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9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59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59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9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9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9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9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9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9BB"/>
    <w:rPr>
      <w:rFonts w:eastAsiaTheme="majorEastAsia" w:cstheme="majorBidi"/>
      <w:color w:val="272727" w:themeColor="text1" w:themeTint="D8"/>
    </w:rPr>
  </w:style>
  <w:style w:type="paragraph" w:styleId="Title">
    <w:name w:val="Title"/>
    <w:basedOn w:val="Normal"/>
    <w:next w:val="Normal"/>
    <w:link w:val="TitleChar"/>
    <w:uiPriority w:val="10"/>
    <w:qFormat/>
    <w:rsid w:val="00F75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9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9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9BB"/>
    <w:pPr>
      <w:spacing w:before="160"/>
      <w:jc w:val="center"/>
    </w:pPr>
    <w:rPr>
      <w:i/>
      <w:iCs/>
      <w:color w:val="404040" w:themeColor="text1" w:themeTint="BF"/>
    </w:rPr>
  </w:style>
  <w:style w:type="character" w:customStyle="1" w:styleId="QuoteChar">
    <w:name w:val="Quote Char"/>
    <w:basedOn w:val="DefaultParagraphFont"/>
    <w:link w:val="Quote"/>
    <w:uiPriority w:val="29"/>
    <w:rsid w:val="00F759BB"/>
    <w:rPr>
      <w:i/>
      <w:iCs/>
      <w:color w:val="404040" w:themeColor="text1" w:themeTint="BF"/>
    </w:rPr>
  </w:style>
  <w:style w:type="paragraph" w:styleId="ListParagraph">
    <w:name w:val="List Paragraph"/>
    <w:basedOn w:val="Normal"/>
    <w:uiPriority w:val="34"/>
    <w:qFormat/>
    <w:rsid w:val="00F759BB"/>
    <w:pPr>
      <w:ind w:left="720"/>
      <w:contextualSpacing/>
    </w:pPr>
  </w:style>
  <w:style w:type="character" w:styleId="IntenseEmphasis">
    <w:name w:val="Intense Emphasis"/>
    <w:basedOn w:val="DefaultParagraphFont"/>
    <w:uiPriority w:val="21"/>
    <w:qFormat/>
    <w:rsid w:val="00F759BB"/>
    <w:rPr>
      <w:i/>
      <w:iCs/>
      <w:color w:val="0F4761" w:themeColor="accent1" w:themeShade="BF"/>
    </w:rPr>
  </w:style>
  <w:style w:type="paragraph" w:styleId="IntenseQuote">
    <w:name w:val="Intense Quote"/>
    <w:basedOn w:val="Normal"/>
    <w:next w:val="Normal"/>
    <w:link w:val="IntenseQuoteChar"/>
    <w:uiPriority w:val="30"/>
    <w:qFormat/>
    <w:rsid w:val="00F759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9BB"/>
    <w:rPr>
      <w:i/>
      <w:iCs/>
      <w:color w:val="0F4761" w:themeColor="accent1" w:themeShade="BF"/>
    </w:rPr>
  </w:style>
  <w:style w:type="character" w:styleId="IntenseReference">
    <w:name w:val="Intense Reference"/>
    <w:basedOn w:val="DefaultParagraphFont"/>
    <w:uiPriority w:val="32"/>
    <w:qFormat/>
    <w:rsid w:val="00F759BB"/>
    <w:rPr>
      <w:b/>
      <w:bCs/>
      <w:smallCaps/>
      <w:color w:val="0F4761" w:themeColor="accent1" w:themeShade="BF"/>
      <w:spacing w:val="5"/>
    </w:rPr>
  </w:style>
  <w:style w:type="character" w:styleId="Hyperlink">
    <w:name w:val="Hyperlink"/>
    <w:basedOn w:val="DefaultParagraphFont"/>
    <w:uiPriority w:val="99"/>
    <w:unhideWhenUsed/>
    <w:rsid w:val="00FE14CD"/>
    <w:rPr>
      <w:color w:val="467886" w:themeColor="hyperlink"/>
      <w:u w:val="single"/>
    </w:rPr>
  </w:style>
  <w:style w:type="character" w:styleId="UnresolvedMention">
    <w:name w:val="Unresolved Mention"/>
    <w:basedOn w:val="DefaultParagraphFont"/>
    <w:uiPriority w:val="99"/>
    <w:semiHidden/>
    <w:unhideWhenUsed/>
    <w:rsid w:val="00FE14CD"/>
    <w:rPr>
      <w:color w:val="605E5C"/>
      <w:shd w:val="clear" w:color="auto" w:fill="E1DFDD"/>
    </w:rPr>
  </w:style>
  <w:style w:type="character" w:styleId="FollowedHyperlink">
    <w:name w:val="FollowedHyperlink"/>
    <w:basedOn w:val="DefaultParagraphFont"/>
    <w:uiPriority w:val="99"/>
    <w:semiHidden/>
    <w:unhideWhenUsed/>
    <w:rsid w:val="00FE14CD"/>
    <w:rPr>
      <w:color w:val="96607D" w:themeColor="followedHyperlink"/>
      <w:u w:val="single"/>
    </w:rPr>
  </w:style>
  <w:style w:type="paragraph" w:styleId="HTMLPreformatted">
    <w:name w:val="HTML Preformatted"/>
    <w:basedOn w:val="Normal"/>
    <w:link w:val="HTMLPreformattedChar"/>
    <w:uiPriority w:val="99"/>
    <w:semiHidden/>
    <w:unhideWhenUsed/>
    <w:rsid w:val="00F22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2253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781211">
      <w:bodyDiv w:val="1"/>
      <w:marLeft w:val="0"/>
      <w:marRight w:val="0"/>
      <w:marTop w:val="0"/>
      <w:marBottom w:val="0"/>
      <w:divBdr>
        <w:top w:val="none" w:sz="0" w:space="0" w:color="auto"/>
        <w:left w:val="none" w:sz="0" w:space="0" w:color="auto"/>
        <w:bottom w:val="none" w:sz="0" w:space="0" w:color="auto"/>
        <w:right w:val="none" w:sz="0" w:space="0" w:color="auto"/>
      </w:divBdr>
    </w:div>
    <w:div w:id="130708897">
      <w:bodyDiv w:val="1"/>
      <w:marLeft w:val="0"/>
      <w:marRight w:val="0"/>
      <w:marTop w:val="0"/>
      <w:marBottom w:val="0"/>
      <w:divBdr>
        <w:top w:val="none" w:sz="0" w:space="0" w:color="auto"/>
        <w:left w:val="none" w:sz="0" w:space="0" w:color="auto"/>
        <w:bottom w:val="none" w:sz="0" w:space="0" w:color="auto"/>
        <w:right w:val="none" w:sz="0" w:space="0" w:color="auto"/>
      </w:divBdr>
    </w:div>
    <w:div w:id="162623971">
      <w:bodyDiv w:val="1"/>
      <w:marLeft w:val="0"/>
      <w:marRight w:val="0"/>
      <w:marTop w:val="0"/>
      <w:marBottom w:val="0"/>
      <w:divBdr>
        <w:top w:val="none" w:sz="0" w:space="0" w:color="auto"/>
        <w:left w:val="none" w:sz="0" w:space="0" w:color="auto"/>
        <w:bottom w:val="none" w:sz="0" w:space="0" w:color="auto"/>
        <w:right w:val="none" w:sz="0" w:space="0" w:color="auto"/>
      </w:divBdr>
    </w:div>
    <w:div w:id="237711347">
      <w:bodyDiv w:val="1"/>
      <w:marLeft w:val="0"/>
      <w:marRight w:val="0"/>
      <w:marTop w:val="0"/>
      <w:marBottom w:val="0"/>
      <w:divBdr>
        <w:top w:val="none" w:sz="0" w:space="0" w:color="auto"/>
        <w:left w:val="none" w:sz="0" w:space="0" w:color="auto"/>
        <w:bottom w:val="none" w:sz="0" w:space="0" w:color="auto"/>
        <w:right w:val="none" w:sz="0" w:space="0" w:color="auto"/>
      </w:divBdr>
    </w:div>
    <w:div w:id="331571761">
      <w:bodyDiv w:val="1"/>
      <w:marLeft w:val="0"/>
      <w:marRight w:val="0"/>
      <w:marTop w:val="0"/>
      <w:marBottom w:val="0"/>
      <w:divBdr>
        <w:top w:val="none" w:sz="0" w:space="0" w:color="auto"/>
        <w:left w:val="none" w:sz="0" w:space="0" w:color="auto"/>
        <w:bottom w:val="none" w:sz="0" w:space="0" w:color="auto"/>
        <w:right w:val="none" w:sz="0" w:space="0" w:color="auto"/>
      </w:divBdr>
    </w:div>
    <w:div w:id="499807126">
      <w:bodyDiv w:val="1"/>
      <w:marLeft w:val="0"/>
      <w:marRight w:val="0"/>
      <w:marTop w:val="0"/>
      <w:marBottom w:val="0"/>
      <w:divBdr>
        <w:top w:val="none" w:sz="0" w:space="0" w:color="auto"/>
        <w:left w:val="none" w:sz="0" w:space="0" w:color="auto"/>
        <w:bottom w:val="none" w:sz="0" w:space="0" w:color="auto"/>
        <w:right w:val="none" w:sz="0" w:space="0" w:color="auto"/>
      </w:divBdr>
    </w:div>
    <w:div w:id="654340167">
      <w:bodyDiv w:val="1"/>
      <w:marLeft w:val="0"/>
      <w:marRight w:val="0"/>
      <w:marTop w:val="0"/>
      <w:marBottom w:val="0"/>
      <w:divBdr>
        <w:top w:val="none" w:sz="0" w:space="0" w:color="auto"/>
        <w:left w:val="none" w:sz="0" w:space="0" w:color="auto"/>
        <w:bottom w:val="none" w:sz="0" w:space="0" w:color="auto"/>
        <w:right w:val="none" w:sz="0" w:space="0" w:color="auto"/>
      </w:divBdr>
    </w:div>
    <w:div w:id="767972128">
      <w:bodyDiv w:val="1"/>
      <w:marLeft w:val="0"/>
      <w:marRight w:val="0"/>
      <w:marTop w:val="0"/>
      <w:marBottom w:val="0"/>
      <w:divBdr>
        <w:top w:val="none" w:sz="0" w:space="0" w:color="auto"/>
        <w:left w:val="none" w:sz="0" w:space="0" w:color="auto"/>
        <w:bottom w:val="none" w:sz="0" w:space="0" w:color="auto"/>
        <w:right w:val="none" w:sz="0" w:space="0" w:color="auto"/>
      </w:divBdr>
    </w:div>
    <w:div w:id="1036734277">
      <w:bodyDiv w:val="1"/>
      <w:marLeft w:val="0"/>
      <w:marRight w:val="0"/>
      <w:marTop w:val="0"/>
      <w:marBottom w:val="0"/>
      <w:divBdr>
        <w:top w:val="none" w:sz="0" w:space="0" w:color="auto"/>
        <w:left w:val="none" w:sz="0" w:space="0" w:color="auto"/>
        <w:bottom w:val="none" w:sz="0" w:space="0" w:color="auto"/>
        <w:right w:val="none" w:sz="0" w:space="0" w:color="auto"/>
      </w:divBdr>
    </w:div>
    <w:div w:id="1224680026">
      <w:bodyDiv w:val="1"/>
      <w:marLeft w:val="0"/>
      <w:marRight w:val="0"/>
      <w:marTop w:val="0"/>
      <w:marBottom w:val="0"/>
      <w:divBdr>
        <w:top w:val="none" w:sz="0" w:space="0" w:color="auto"/>
        <w:left w:val="none" w:sz="0" w:space="0" w:color="auto"/>
        <w:bottom w:val="none" w:sz="0" w:space="0" w:color="auto"/>
        <w:right w:val="none" w:sz="0" w:space="0" w:color="auto"/>
      </w:divBdr>
    </w:div>
    <w:div w:id="1267730334">
      <w:bodyDiv w:val="1"/>
      <w:marLeft w:val="0"/>
      <w:marRight w:val="0"/>
      <w:marTop w:val="0"/>
      <w:marBottom w:val="0"/>
      <w:divBdr>
        <w:top w:val="none" w:sz="0" w:space="0" w:color="auto"/>
        <w:left w:val="none" w:sz="0" w:space="0" w:color="auto"/>
        <w:bottom w:val="none" w:sz="0" w:space="0" w:color="auto"/>
        <w:right w:val="none" w:sz="0" w:space="0" w:color="auto"/>
      </w:divBdr>
    </w:div>
    <w:div w:id="1273708610">
      <w:bodyDiv w:val="1"/>
      <w:marLeft w:val="0"/>
      <w:marRight w:val="0"/>
      <w:marTop w:val="0"/>
      <w:marBottom w:val="0"/>
      <w:divBdr>
        <w:top w:val="none" w:sz="0" w:space="0" w:color="auto"/>
        <w:left w:val="none" w:sz="0" w:space="0" w:color="auto"/>
        <w:bottom w:val="none" w:sz="0" w:space="0" w:color="auto"/>
        <w:right w:val="none" w:sz="0" w:space="0" w:color="auto"/>
      </w:divBdr>
    </w:div>
    <w:div w:id="1416243049">
      <w:bodyDiv w:val="1"/>
      <w:marLeft w:val="0"/>
      <w:marRight w:val="0"/>
      <w:marTop w:val="0"/>
      <w:marBottom w:val="0"/>
      <w:divBdr>
        <w:top w:val="none" w:sz="0" w:space="0" w:color="auto"/>
        <w:left w:val="none" w:sz="0" w:space="0" w:color="auto"/>
        <w:bottom w:val="none" w:sz="0" w:space="0" w:color="auto"/>
        <w:right w:val="none" w:sz="0" w:space="0" w:color="auto"/>
      </w:divBdr>
    </w:div>
    <w:div w:id="1528984471">
      <w:bodyDiv w:val="1"/>
      <w:marLeft w:val="0"/>
      <w:marRight w:val="0"/>
      <w:marTop w:val="0"/>
      <w:marBottom w:val="0"/>
      <w:divBdr>
        <w:top w:val="none" w:sz="0" w:space="0" w:color="auto"/>
        <w:left w:val="none" w:sz="0" w:space="0" w:color="auto"/>
        <w:bottom w:val="none" w:sz="0" w:space="0" w:color="auto"/>
        <w:right w:val="none" w:sz="0" w:space="0" w:color="auto"/>
      </w:divBdr>
    </w:div>
    <w:div w:id="1545678168">
      <w:bodyDiv w:val="1"/>
      <w:marLeft w:val="0"/>
      <w:marRight w:val="0"/>
      <w:marTop w:val="0"/>
      <w:marBottom w:val="0"/>
      <w:divBdr>
        <w:top w:val="none" w:sz="0" w:space="0" w:color="auto"/>
        <w:left w:val="none" w:sz="0" w:space="0" w:color="auto"/>
        <w:bottom w:val="none" w:sz="0" w:space="0" w:color="auto"/>
        <w:right w:val="none" w:sz="0" w:space="0" w:color="auto"/>
      </w:divBdr>
    </w:div>
    <w:div w:id="16650399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gu.hosted.panopto.com/Panopto/Pages/Sessions/List.aspx#folderID=%22c5e28fac-6ad0-4e87-b856-ac720189cb27%22"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4EA99-72B7-4B34-AD84-2B51B36EC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10</Pages>
  <Words>1175</Words>
  <Characters>6703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Nabeel Ahmed</dc:creator>
  <cp:keywords/>
  <dc:description/>
  <cp:lastModifiedBy>Nabeel Ahmed</cp:lastModifiedBy>
  <cp:revision>7</cp:revision>
  <dcterms:created xsi:type="dcterms:W3CDTF">2025-04-25T03:51:00Z</dcterms:created>
  <dcterms:modified xsi:type="dcterms:W3CDTF">2025-04-26T21:26:00Z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d54f1a3-9ed5-415d-ba95-38401c4b8817_Enabled">
    <vt:lpwstr>true</vt:lpwstr>
  </property>
  <property fmtid="{D5CDD505-2E9C-101B-9397-08002B2CF9AE}" pid="3" name="MSIP_Label_5d54f1a3-9ed5-415d-ba95-38401c4b8817_SetDate">
    <vt:lpwstr>2024-10-02T20:11:21Z</vt:lpwstr>
  </property>
  <property fmtid="{D5CDD505-2E9C-101B-9397-08002B2CF9AE}" pid="4" name="MSIP_Label_5d54f1a3-9ed5-415d-ba95-38401c4b8817_Method">
    <vt:lpwstr>Standard</vt:lpwstr>
  </property>
  <property fmtid="{D5CDD505-2E9C-101B-9397-08002B2CF9AE}" pid="5" name="MSIP_Label_5d54f1a3-9ed5-415d-ba95-38401c4b8817_Name">
    <vt:lpwstr>Peraton Proprietary</vt:lpwstr>
  </property>
  <property fmtid="{D5CDD505-2E9C-101B-9397-08002B2CF9AE}" pid="6" name="MSIP_Label_5d54f1a3-9ed5-415d-ba95-38401c4b8817_SiteId">
    <vt:lpwstr>2a6ae295-f13d-4948-ba78-332742ce9097</vt:lpwstr>
  </property>
  <property fmtid="{D5CDD505-2E9C-101B-9397-08002B2CF9AE}" pid="7" name="MSIP_Label_5d54f1a3-9ed5-415d-ba95-38401c4b8817_ActionId">
    <vt:lpwstr>b00682a3-6573-4b7c-a217-4b777f420234</vt:lpwstr>
  </property>
  <property fmtid="{D5CDD505-2E9C-101B-9397-08002B2CF9AE}" pid="8" name="MSIP_Label_5d54f1a3-9ed5-415d-ba95-38401c4b8817_ContentBits">
    <vt:lpwstr>1</vt:lpwstr>
  </property>
</Properties>
</file>