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EB681C" w14:textId="77777777" w:rsidR="00F759BB" w:rsidRPr="00125BC5" w:rsidRDefault="00F759BB" w:rsidP="00F759BB">
      <w:pPr>
        <w:jc w:val="center"/>
        <w:rPr>
          <w:rFonts w:ascii="Times New Roman" w:hAnsi="Times New Roman" w:cs="Times New Roman"/>
          <w:sz w:val="24"/>
          <w:szCs w:val="24"/>
        </w:rPr>
      </w:pPr>
    </w:p>
    <w:p w14:paraId="66DAEB5D" w14:textId="77777777" w:rsidR="00F759BB" w:rsidRPr="00125BC5" w:rsidRDefault="00F759BB" w:rsidP="00F759BB">
      <w:pPr>
        <w:jc w:val="center"/>
        <w:rPr>
          <w:rFonts w:ascii="Times New Roman" w:hAnsi="Times New Roman" w:cs="Times New Roman"/>
          <w:sz w:val="24"/>
          <w:szCs w:val="24"/>
        </w:rPr>
      </w:pPr>
    </w:p>
    <w:p w14:paraId="25E05F3C" w14:textId="77777777" w:rsidR="00F759BB" w:rsidRPr="00125BC5" w:rsidRDefault="00F759BB" w:rsidP="00F759BB">
      <w:pPr>
        <w:jc w:val="center"/>
        <w:rPr>
          <w:rFonts w:ascii="Times New Roman" w:hAnsi="Times New Roman" w:cs="Times New Roman"/>
          <w:sz w:val="24"/>
          <w:szCs w:val="24"/>
        </w:rPr>
      </w:pPr>
    </w:p>
    <w:p w14:paraId="73C7B6D5" w14:textId="77777777" w:rsidR="00F759BB" w:rsidRPr="00125BC5" w:rsidRDefault="00F759BB" w:rsidP="00F759BB">
      <w:pPr>
        <w:jc w:val="center"/>
        <w:rPr>
          <w:rFonts w:ascii="Times New Roman" w:hAnsi="Times New Roman" w:cs="Times New Roman"/>
          <w:sz w:val="24"/>
          <w:szCs w:val="24"/>
        </w:rPr>
      </w:pPr>
    </w:p>
    <w:p w14:paraId="481AEF88" w14:textId="77777777" w:rsidR="00F759BB" w:rsidRPr="00125BC5" w:rsidRDefault="00F759BB" w:rsidP="00F759BB">
      <w:pPr>
        <w:jc w:val="center"/>
        <w:rPr>
          <w:rFonts w:ascii="Times New Roman" w:hAnsi="Times New Roman" w:cs="Times New Roman"/>
          <w:sz w:val="24"/>
          <w:szCs w:val="24"/>
        </w:rPr>
      </w:pPr>
    </w:p>
    <w:p w14:paraId="35B9F61A" w14:textId="77777777" w:rsidR="00F759BB" w:rsidRPr="00125BC5" w:rsidRDefault="00F759BB" w:rsidP="00F759BB">
      <w:pPr>
        <w:jc w:val="center"/>
        <w:rPr>
          <w:rFonts w:ascii="Times New Roman" w:hAnsi="Times New Roman" w:cs="Times New Roman"/>
          <w:sz w:val="24"/>
          <w:szCs w:val="24"/>
        </w:rPr>
      </w:pPr>
    </w:p>
    <w:p w14:paraId="6FD9AEAE" w14:textId="77777777" w:rsidR="00F759BB" w:rsidRPr="00125BC5" w:rsidRDefault="00F759BB" w:rsidP="00F759BB">
      <w:pPr>
        <w:jc w:val="center"/>
        <w:rPr>
          <w:rFonts w:ascii="Times New Roman" w:hAnsi="Times New Roman" w:cs="Times New Roman"/>
          <w:sz w:val="24"/>
          <w:szCs w:val="24"/>
        </w:rPr>
      </w:pPr>
    </w:p>
    <w:p w14:paraId="1DDC60B4" w14:textId="77777777" w:rsidR="00F759BB" w:rsidRPr="00125BC5" w:rsidRDefault="00F759BB" w:rsidP="00F759BB">
      <w:pPr>
        <w:jc w:val="center"/>
        <w:rPr>
          <w:rFonts w:ascii="Times New Roman" w:hAnsi="Times New Roman" w:cs="Times New Roman"/>
          <w:sz w:val="24"/>
          <w:szCs w:val="24"/>
        </w:rPr>
      </w:pPr>
    </w:p>
    <w:p w14:paraId="23C172E5" w14:textId="77777777" w:rsidR="00F759BB" w:rsidRPr="00125BC5" w:rsidRDefault="00F759BB" w:rsidP="00F759BB">
      <w:pPr>
        <w:jc w:val="center"/>
        <w:rPr>
          <w:rFonts w:ascii="Times New Roman" w:hAnsi="Times New Roman" w:cs="Times New Roman"/>
          <w:sz w:val="24"/>
          <w:szCs w:val="24"/>
        </w:rPr>
      </w:pPr>
    </w:p>
    <w:p w14:paraId="049035B7" w14:textId="77777777" w:rsidR="00F759BB" w:rsidRPr="00125BC5" w:rsidRDefault="00F759BB" w:rsidP="00C17F6D">
      <w:pPr>
        <w:rPr>
          <w:rFonts w:ascii="Times New Roman" w:hAnsi="Times New Roman" w:cs="Times New Roman"/>
          <w:sz w:val="24"/>
          <w:szCs w:val="24"/>
        </w:rPr>
      </w:pPr>
    </w:p>
    <w:p w14:paraId="0693B357" w14:textId="77777777" w:rsidR="00F759BB" w:rsidRPr="00125BC5" w:rsidRDefault="00F759BB" w:rsidP="00F759BB">
      <w:pPr>
        <w:jc w:val="center"/>
        <w:rPr>
          <w:rFonts w:ascii="Times New Roman" w:hAnsi="Times New Roman" w:cs="Times New Roman"/>
          <w:sz w:val="24"/>
          <w:szCs w:val="24"/>
        </w:rPr>
      </w:pPr>
    </w:p>
    <w:p w14:paraId="091A39D8" w14:textId="77777777" w:rsidR="00F759BB" w:rsidRPr="00125BC5" w:rsidRDefault="00F759BB" w:rsidP="00F759BB">
      <w:pPr>
        <w:jc w:val="center"/>
        <w:rPr>
          <w:rFonts w:ascii="Times New Roman" w:hAnsi="Times New Roman" w:cs="Times New Roman"/>
          <w:sz w:val="24"/>
          <w:szCs w:val="24"/>
        </w:rPr>
      </w:pPr>
    </w:p>
    <w:p w14:paraId="174FC946" w14:textId="2589BC7F" w:rsidR="00F759BB" w:rsidRPr="00125BC5" w:rsidRDefault="00F759BB" w:rsidP="00F759BB">
      <w:pPr>
        <w:jc w:val="center"/>
        <w:rPr>
          <w:rFonts w:ascii="Times New Roman" w:hAnsi="Times New Roman" w:cs="Times New Roman"/>
          <w:sz w:val="24"/>
          <w:szCs w:val="24"/>
        </w:rPr>
      </w:pPr>
      <w:r w:rsidRPr="00125BC5">
        <w:rPr>
          <w:rFonts w:ascii="Times New Roman" w:hAnsi="Times New Roman" w:cs="Times New Roman"/>
          <w:sz w:val="24"/>
          <w:szCs w:val="24"/>
        </w:rPr>
        <w:t>Nabeel Ahmed</w:t>
      </w:r>
    </w:p>
    <w:p w14:paraId="6AE93E4C" w14:textId="6290E9B8" w:rsidR="00F759BB" w:rsidRPr="00125BC5" w:rsidRDefault="00F759BB" w:rsidP="00F759BB">
      <w:pPr>
        <w:jc w:val="center"/>
        <w:rPr>
          <w:rFonts w:ascii="Times New Roman" w:hAnsi="Times New Roman" w:cs="Times New Roman"/>
          <w:sz w:val="24"/>
          <w:szCs w:val="24"/>
        </w:rPr>
      </w:pPr>
      <w:r w:rsidRPr="00125BC5">
        <w:rPr>
          <w:rFonts w:ascii="Times New Roman" w:hAnsi="Times New Roman" w:cs="Times New Roman"/>
          <w:sz w:val="24"/>
          <w:szCs w:val="24"/>
        </w:rPr>
        <w:t>D2</w:t>
      </w:r>
      <w:r w:rsidR="00AC231B" w:rsidRPr="00125BC5">
        <w:rPr>
          <w:rFonts w:ascii="Times New Roman" w:hAnsi="Times New Roman" w:cs="Times New Roman"/>
          <w:sz w:val="24"/>
          <w:szCs w:val="24"/>
        </w:rPr>
        <w:t>1</w:t>
      </w:r>
      <w:r w:rsidR="00FC06AA">
        <w:rPr>
          <w:rFonts w:ascii="Times New Roman" w:hAnsi="Times New Roman" w:cs="Times New Roman"/>
          <w:sz w:val="24"/>
          <w:szCs w:val="24"/>
        </w:rPr>
        <w:t>4</w:t>
      </w:r>
      <w:r w:rsidR="00AD0A13">
        <w:rPr>
          <w:rFonts w:ascii="Times New Roman" w:hAnsi="Times New Roman" w:cs="Times New Roman"/>
          <w:sz w:val="24"/>
          <w:szCs w:val="24"/>
        </w:rPr>
        <w:t xml:space="preserve"> Task </w:t>
      </w:r>
      <w:r w:rsidR="009F11A3">
        <w:rPr>
          <w:rFonts w:ascii="Times New Roman" w:hAnsi="Times New Roman" w:cs="Times New Roman"/>
          <w:sz w:val="24"/>
          <w:szCs w:val="24"/>
        </w:rPr>
        <w:t>3</w:t>
      </w:r>
      <w:r w:rsidRPr="00125BC5">
        <w:rPr>
          <w:rFonts w:ascii="Times New Roman" w:hAnsi="Times New Roman" w:cs="Times New Roman"/>
          <w:sz w:val="24"/>
          <w:szCs w:val="24"/>
        </w:rPr>
        <w:t xml:space="preserve"> Performance Assessment</w:t>
      </w:r>
    </w:p>
    <w:p w14:paraId="428364DE" w14:textId="00E4377F" w:rsidR="004D38DC" w:rsidRPr="00125BC5" w:rsidRDefault="00691DF7" w:rsidP="00F759BB">
      <w:pPr>
        <w:jc w:val="center"/>
        <w:rPr>
          <w:rFonts w:ascii="Times New Roman" w:hAnsi="Times New Roman" w:cs="Times New Roman"/>
          <w:b/>
          <w:bCs/>
          <w:sz w:val="24"/>
          <w:szCs w:val="24"/>
        </w:rPr>
      </w:pPr>
      <w:r>
        <w:rPr>
          <w:rFonts w:ascii="Times New Roman" w:hAnsi="Times New Roman" w:cs="Times New Roman"/>
          <w:sz w:val="24"/>
          <w:szCs w:val="24"/>
        </w:rPr>
        <w:t>10</w:t>
      </w:r>
      <w:r w:rsidR="00F759BB" w:rsidRPr="00125BC5">
        <w:rPr>
          <w:rFonts w:ascii="Times New Roman" w:hAnsi="Times New Roman" w:cs="Times New Roman"/>
          <w:sz w:val="24"/>
          <w:szCs w:val="24"/>
        </w:rPr>
        <w:t>/</w:t>
      </w:r>
      <w:r w:rsidR="00056BC6">
        <w:rPr>
          <w:rFonts w:ascii="Times New Roman" w:hAnsi="Times New Roman" w:cs="Times New Roman"/>
          <w:sz w:val="24"/>
          <w:szCs w:val="24"/>
        </w:rPr>
        <w:t>2</w:t>
      </w:r>
      <w:r w:rsidR="009F11A3">
        <w:rPr>
          <w:rFonts w:ascii="Times New Roman" w:hAnsi="Times New Roman" w:cs="Times New Roman"/>
          <w:sz w:val="24"/>
          <w:szCs w:val="24"/>
        </w:rPr>
        <w:t>8</w:t>
      </w:r>
      <w:r w:rsidR="00F759BB" w:rsidRPr="00125BC5">
        <w:rPr>
          <w:rFonts w:ascii="Times New Roman" w:hAnsi="Times New Roman" w:cs="Times New Roman"/>
          <w:sz w:val="24"/>
          <w:szCs w:val="24"/>
        </w:rPr>
        <w:t>/202</w:t>
      </w:r>
      <w:r w:rsidR="00CF6B1F" w:rsidRPr="00125BC5">
        <w:rPr>
          <w:rFonts w:ascii="Times New Roman" w:hAnsi="Times New Roman" w:cs="Times New Roman"/>
          <w:sz w:val="24"/>
          <w:szCs w:val="24"/>
        </w:rPr>
        <w:t>5</w:t>
      </w:r>
    </w:p>
    <w:p w14:paraId="53C39CA4" w14:textId="5B6BC212" w:rsidR="00F759BB" w:rsidRPr="00125BC5" w:rsidRDefault="00F759BB" w:rsidP="00F759BB">
      <w:pPr>
        <w:jc w:val="center"/>
        <w:rPr>
          <w:rFonts w:ascii="Times New Roman" w:hAnsi="Times New Roman" w:cs="Times New Roman"/>
          <w:b/>
          <w:bCs/>
          <w:sz w:val="24"/>
          <w:szCs w:val="24"/>
        </w:rPr>
      </w:pPr>
    </w:p>
    <w:p w14:paraId="7C4F25F9" w14:textId="77777777" w:rsidR="009B5BC7" w:rsidRDefault="00F759BB" w:rsidP="009F11A3">
      <w:pPr>
        <w:pStyle w:val="ListParagraph"/>
        <w:numPr>
          <w:ilvl w:val="0"/>
          <w:numId w:val="2"/>
        </w:numPr>
        <w:rPr>
          <w:rFonts w:ascii="Times New Roman" w:hAnsi="Times New Roman" w:cs="Times New Roman"/>
          <w:b/>
          <w:bCs/>
          <w:sz w:val="24"/>
          <w:szCs w:val="24"/>
        </w:rPr>
      </w:pPr>
      <w:r w:rsidRPr="00125BC5">
        <w:rPr>
          <w:rFonts w:ascii="Times New Roman" w:hAnsi="Times New Roman" w:cs="Times New Roman"/>
          <w:b/>
          <w:bCs/>
          <w:sz w:val="24"/>
          <w:szCs w:val="24"/>
        </w:rPr>
        <w:br w:type="page"/>
      </w:r>
      <w:r w:rsidR="00FC7A24">
        <w:rPr>
          <w:rFonts w:ascii="Times New Roman" w:hAnsi="Times New Roman" w:cs="Times New Roman"/>
          <w:b/>
          <w:bCs/>
          <w:sz w:val="24"/>
          <w:szCs w:val="24"/>
        </w:rPr>
        <w:lastRenderedPageBreak/>
        <w:t>Executive Summary and Implications</w:t>
      </w:r>
      <w:r w:rsidR="0066507C" w:rsidRPr="00125BC5">
        <w:rPr>
          <w:rFonts w:ascii="Times New Roman" w:hAnsi="Times New Roman" w:cs="Times New Roman"/>
          <w:b/>
          <w:bCs/>
          <w:sz w:val="24"/>
          <w:szCs w:val="24"/>
        </w:rPr>
        <w:t>:</w:t>
      </w:r>
    </w:p>
    <w:p w14:paraId="230C6CBE" w14:textId="77777777" w:rsidR="004C62D4" w:rsidRDefault="00A25116" w:rsidP="00CD46C7">
      <w:pPr>
        <w:ind w:firstLine="360"/>
        <w:rPr>
          <w:rFonts w:ascii="Times New Roman" w:hAnsi="Times New Roman" w:cs="Times New Roman"/>
          <w:sz w:val="24"/>
          <w:szCs w:val="24"/>
        </w:rPr>
      </w:pPr>
      <w:r w:rsidRPr="00A25116">
        <w:rPr>
          <w:rFonts w:ascii="Times New Roman" w:hAnsi="Times New Roman" w:cs="Times New Roman"/>
          <w:sz w:val="24"/>
          <w:szCs w:val="24"/>
        </w:rPr>
        <w:t>The objective of this analysis was to determine the extent to which vehicle characteristics influence market price (MSRP). The study tested the hypothesis that at least one vehicle attribute, such as engine power or fuel efficiency, has a statistically significant effect on MSRP.</w:t>
      </w:r>
    </w:p>
    <w:p w14:paraId="7CB18D39" w14:textId="53052772" w:rsidR="00CD46C7" w:rsidRDefault="00A25116" w:rsidP="00CD46C7">
      <w:pPr>
        <w:ind w:firstLine="360"/>
        <w:rPr>
          <w:rFonts w:ascii="Times New Roman" w:hAnsi="Times New Roman" w:cs="Times New Roman"/>
          <w:sz w:val="24"/>
          <w:szCs w:val="24"/>
        </w:rPr>
      </w:pPr>
      <w:r w:rsidRPr="00A25116">
        <w:rPr>
          <w:rFonts w:ascii="Times New Roman" w:hAnsi="Times New Roman" w:cs="Times New Roman"/>
          <w:sz w:val="24"/>
          <w:szCs w:val="24"/>
        </w:rPr>
        <w:t>A cleaned dataset of 11,914 vehicles from Kaggle was analyzed using multiple linear regression in Python to quantify relationships between MSRP and four predictor variables: Engine Horsepower (HP), Engine Cylinders, city mpg, and highway mpg. A one-way ANOVA test was also conducted to compare mean MSRP values across horsepower levels. Multicollinearity was assessed using Variance Inflation Factor (VIF) values.</w:t>
      </w:r>
      <w:r w:rsidR="002577EB">
        <w:rPr>
          <w:rFonts w:ascii="Times New Roman" w:hAnsi="Times New Roman" w:cs="Times New Roman"/>
          <w:sz w:val="24"/>
          <w:szCs w:val="24"/>
        </w:rPr>
        <w:t xml:space="preserve"> (</w:t>
      </w:r>
      <w:proofErr w:type="spellStart"/>
      <w:r w:rsidR="002577EB" w:rsidRPr="002577EB">
        <w:rPr>
          <w:rFonts w:ascii="Times New Roman" w:hAnsi="Times New Roman" w:cs="Times New Roman"/>
          <w:sz w:val="24"/>
          <w:szCs w:val="24"/>
        </w:rPr>
        <w:t>CooperUnion</w:t>
      </w:r>
      <w:proofErr w:type="spellEnd"/>
      <w:r w:rsidR="002577EB">
        <w:rPr>
          <w:rFonts w:ascii="Times New Roman" w:hAnsi="Times New Roman" w:cs="Times New Roman"/>
          <w:sz w:val="24"/>
          <w:szCs w:val="24"/>
        </w:rPr>
        <w:t>)</w:t>
      </w:r>
    </w:p>
    <w:p w14:paraId="13DDE5DA" w14:textId="78C5245D" w:rsidR="00CD46C7" w:rsidRDefault="00A25116" w:rsidP="00CD46C7">
      <w:pPr>
        <w:ind w:firstLine="360"/>
        <w:rPr>
          <w:rFonts w:ascii="Times New Roman" w:hAnsi="Times New Roman" w:cs="Times New Roman"/>
          <w:sz w:val="24"/>
          <w:szCs w:val="24"/>
        </w:rPr>
      </w:pPr>
      <w:r w:rsidRPr="00A25116">
        <w:rPr>
          <w:rFonts w:ascii="Times New Roman" w:hAnsi="Times New Roman" w:cs="Times New Roman"/>
          <w:sz w:val="24"/>
          <w:szCs w:val="24"/>
        </w:rPr>
        <w:t>The regression model produced an Adjusted R² of 0.451, indicating that 45.1% of the variance in MSRP is explained by the selected predictors. All predictors were statistically significant (p &lt; 0.001). Engine HP and Engine Cylinders were the strongest predictors: MSRP increased by $317.08 per additional horsepower and by $6,680.55 per additional cylinder, while fuel efficiency had smaller but significant positive effects. ANOVA results (p &lt; 0.001) confirmed that vehicle price varies significantly based on engine horsepower.</w:t>
      </w:r>
      <w:r w:rsidR="002577EB">
        <w:rPr>
          <w:rFonts w:ascii="Times New Roman" w:hAnsi="Times New Roman" w:cs="Times New Roman"/>
          <w:sz w:val="24"/>
          <w:szCs w:val="24"/>
        </w:rPr>
        <w:t xml:space="preserve"> (</w:t>
      </w:r>
      <w:proofErr w:type="spellStart"/>
      <w:r w:rsidR="002577EB" w:rsidRPr="002577EB">
        <w:rPr>
          <w:rFonts w:ascii="Times New Roman" w:hAnsi="Times New Roman" w:cs="Times New Roman"/>
          <w:sz w:val="24"/>
          <w:szCs w:val="24"/>
        </w:rPr>
        <w:t>Stojiljković</w:t>
      </w:r>
      <w:proofErr w:type="spellEnd"/>
      <w:r w:rsidR="002577EB">
        <w:rPr>
          <w:rFonts w:ascii="Times New Roman" w:hAnsi="Times New Roman" w:cs="Times New Roman"/>
          <w:sz w:val="24"/>
          <w:szCs w:val="24"/>
        </w:rPr>
        <w:t>)</w:t>
      </w:r>
    </w:p>
    <w:p w14:paraId="525066CA" w14:textId="7944EFBA" w:rsidR="00CD46C7" w:rsidRDefault="00A25116" w:rsidP="00CD46C7">
      <w:pPr>
        <w:ind w:firstLine="360"/>
        <w:rPr>
          <w:rFonts w:ascii="Times New Roman" w:hAnsi="Times New Roman" w:cs="Times New Roman"/>
          <w:sz w:val="24"/>
          <w:szCs w:val="24"/>
        </w:rPr>
      </w:pPr>
      <w:r w:rsidRPr="00A25116">
        <w:rPr>
          <w:rFonts w:ascii="Times New Roman" w:hAnsi="Times New Roman" w:cs="Times New Roman"/>
          <w:sz w:val="24"/>
          <w:szCs w:val="24"/>
        </w:rPr>
        <w:t>The primary limitation of this analysis is multicollinearity among predictors, as shown by VIF values ranging from 15.7 to 34.3. In addition, categorical variables such as transmission type and vehicle size were excluded due to missing data and inconsistent formatting, limiting model completeness.</w:t>
      </w:r>
      <w:r w:rsidR="00631212">
        <w:rPr>
          <w:rFonts w:ascii="Times New Roman" w:hAnsi="Times New Roman" w:cs="Times New Roman"/>
          <w:sz w:val="24"/>
          <w:szCs w:val="24"/>
        </w:rPr>
        <w:t xml:space="preserve"> (</w:t>
      </w:r>
      <w:r w:rsidR="00631212" w:rsidRPr="00631212">
        <w:rPr>
          <w:rFonts w:ascii="Times New Roman" w:hAnsi="Times New Roman" w:cs="Times New Roman"/>
          <w:sz w:val="24"/>
          <w:szCs w:val="24"/>
        </w:rPr>
        <w:t>Bobbitt</w:t>
      </w:r>
      <w:r w:rsidR="00631212">
        <w:rPr>
          <w:rFonts w:ascii="Times New Roman" w:hAnsi="Times New Roman" w:cs="Times New Roman"/>
          <w:sz w:val="24"/>
          <w:szCs w:val="24"/>
        </w:rPr>
        <w:t>)</w:t>
      </w:r>
    </w:p>
    <w:p w14:paraId="7C907D1B" w14:textId="4283B8AC" w:rsidR="00125BC5" w:rsidRPr="009B5BC7" w:rsidRDefault="00A25116" w:rsidP="00CD46C7">
      <w:pPr>
        <w:ind w:firstLine="360"/>
        <w:rPr>
          <w:rFonts w:ascii="Times New Roman" w:hAnsi="Times New Roman" w:cs="Times New Roman"/>
          <w:b/>
          <w:bCs/>
          <w:sz w:val="24"/>
          <w:szCs w:val="24"/>
        </w:rPr>
      </w:pPr>
      <w:r w:rsidRPr="00A25116">
        <w:rPr>
          <w:rFonts w:ascii="Times New Roman" w:hAnsi="Times New Roman" w:cs="Times New Roman"/>
          <w:sz w:val="24"/>
          <w:szCs w:val="24"/>
        </w:rPr>
        <w:t>Based on the findings, it is recommended that manufacturers and dealerships prioritize engine specifications when developing pricing strategies, as performance-related attributes have the strongest influence on MSRP. This insight can also help consumers evaluate vehicle pricing fairness. The expected benefit of applying this model is improved pricing accuracy by up to 45% of price variance explained, enabling more competitive and data-informed pricing decisions.</w:t>
      </w:r>
      <w:r w:rsidR="00841FEB" w:rsidRPr="009B5BC7">
        <w:rPr>
          <w:rFonts w:ascii="Times New Roman" w:hAnsi="Times New Roman" w:cs="Times New Roman"/>
          <w:sz w:val="24"/>
          <w:szCs w:val="24"/>
        </w:rPr>
        <w:br/>
      </w:r>
    </w:p>
    <w:p w14:paraId="70F52983" w14:textId="1EFB5D85" w:rsidR="006E620C" w:rsidRPr="00FC7A24" w:rsidRDefault="00FC7A24" w:rsidP="00FC7A24">
      <w:pPr>
        <w:pStyle w:val="ListParagraph"/>
        <w:numPr>
          <w:ilvl w:val="0"/>
          <w:numId w:val="2"/>
        </w:numPr>
        <w:rPr>
          <w:rFonts w:ascii="Times New Roman" w:hAnsi="Times New Roman" w:cs="Times New Roman"/>
          <w:sz w:val="24"/>
          <w:szCs w:val="24"/>
        </w:rPr>
      </w:pPr>
      <w:r>
        <w:rPr>
          <w:rFonts w:ascii="Times New Roman" w:hAnsi="Times New Roman" w:cs="Times New Roman"/>
          <w:b/>
          <w:bCs/>
          <w:sz w:val="24"/>
          <w:szCs w:val="24"/>
        </w:rPr>
        <w:t>Presentation of Findings</w:t>
      </w:r>
      <w:r w:rsidR="00125BC5" w:rsidRPr="00125BC5">
        <w:rPr>
          <w:rFonts w:ascii="Times New Roman" w:hAnsi="Times New Roman" w:cs="Times New Roman"/>
          <w:b/>
          <w:bCs/>
          <w:sz w:val="24"/>
          <w:szCs w:val="24"/>
        </w:rPr>
        <w:t>:</w:t>
      </w:r>
      <w:r>
        <w:rPr>
          <w:rFonts w:ascii="Times New Roman" w:hAnsi="Times New Roman" w:cs="Times New Roman"/>
          <w:b/>
          <w:bCs/>
          <w:sz w:val="24"/>
          <w:szCs w:val="24"/>
        </w:rPr>
        <w:t xml:space="preserve"> </w:t>
      </w:r>
      <w:r>
        <w:rPr>
          <w:rFonts w:ascii="Times New Roman" w:hAnsi="Times New Roman" w:cs="Times New Roman"/>
          <w:sz w:val="24"/>
          <w:szCs w:val="24"/>
        </w:rPr>
        <w:t>This presentation is attached to the submission</w:t>
      </w:r>
      <w:r w:rsidR="00841FEB" w:rsidRPr="00FC7A24">
        <w:rPr>
          <w:rFonts w:ascii="Times New Roman" w:hAnsi="Times New Roman" w:cs="Times New Roman"/>
          <w:sz w:val="24"/>
          <w:szCs w:val="24"/>
        </w:rPr>
        <w:br/>
      </w:r>
    </w:p>
    <w:p w14:paraId="1D019C01" w14:textId="0E544C3F" w:rsidR="00E51BF8" w:rsidRPr="007406A0" w:rsidRDefault="007406A0" w:rsidP="007406A0">
      <w:pPr>
        <w:pStyle w:val="ListParagraph"/>
        <w:numPr>
          <w:ilvl w:val="0"/>
          <w:numId w:val="2"/>
        </w:numPr>
        <w:rPr>
          <w:rFonts w:ascii="Times New Roman" w:hAnsi="Times New Roman" w:cs="Times New Roman"/>
          <w:sz w:val="24"/>
          <w:szCs w:val="24"/>
        </w:rPr>
      </w:pPr>
      <w:r>
        <w:rPr>
          <w:rFonts w:ascii="Times New Roman" w:hAnsi="Times New Roman" w:cs="Times New Roman"/>
          <w:b/>
          <w:bCs/>
          <w:sz w:val="24"/>
          <w:szCs w:val="24"/>
        </w:rPr>
        <w:t>Sour</w:t>
      </w:r>
      <w:r w:rsidR="00FC7A24">
        <w:rPr>
          <w:rFonts w:ascii="Times New Roman" w:hAnsi="Times New Roman" w:cs="Times New Roman"/>
          <w:b/>
          <w:bCs/>
          <w:sz w:val="24"/>
          <w:szCs w:val="24"/>
        </w:rPr>
        <w:t>ces</w:t>
      </w:r>
      <w:r w:rsidR="006E620C">
        <w:rPr>
          <w:rFonts w:ascii="Times New Roman" w:hAnsi="Times New Roman" w:cs="Times New Roman"/>
          <w:b/>
          <w:bCs/>
          <w:sz w:val="24"/>
          <w:szCs w:val="24"/>
        </w:rPr>
        <w:t>:</w:t>
      </w:r>
      <w:r w:rsidR="002577EB">
        <w:rPr>
          <w:rFonts w:ascii="Times New Roman" w:hAnsi="Times New Roman" w:cs="Times New Roman"/>
          <w:b/>
          <w:bCs/>
          <w:sz w:val="24"/>
          <w:szCs w:val="24"/>
        </w:rPr>
        <w:br/>
      </w:r>
      <w:r w:rsidR="00631212" w:rsidRPr="00631212">
        <w:rPr>
          <w:rFonts w:ascii="Times New Roman" w:hAnsi="Times New Roman" w:cs="Times New Roman"/>
          <w:sz w:val="24"/>
          <w:szCs w:val="24"/>
        </w:rPr>
        <w:t xml:space="preserve">Bobbitt, Z. (2022, October 12). How to calculate VIF in python. </w:t>
      </w:r>
      <w:proofErr w:type="spellStart"/>
      <w:r w:rsidR="00631212" w:rsidRPr="00631212">
        <w:rPr>
          <w:rFonts w:ascii="Times New Roman" w:hAnsi="Times New Roman" w:cs="Times New Roman"/>
          <w:sz w:val="24"/>
          <w:szCs w:val="24"/>
        </w:rPr>
        <w:t>Statology</w:t>
      </w:r>
      <w:proofErr w:type="spellEnd"/>
      <w:r w:rsidR="00631212" w:rsidRPr="00631212">
        <w:rPr>
          <w:rFonts w:ascii="Times New Roman" w:hAnsi="Times New Roman" w:cs="Times New Roman"/>
          <w:sz w:val="24"/>
          <w:szCs w:val="24"/>
        </w:rPr>
        <w:t>. https://www.statology.org/how-to-calculate-vif-in-python/</w:t>
      </w:r>
      <w:r w:rsidR="00775228" w:rsidRPr="007406A0">
        <w:rPr>
          <w:sz w:val="24"/>
          <w:szCs w:val="24"/>
        </w:rPr>
        <w:br/>
      </w:r>
      <w:r w:rsidR="005E7CB3" w:rsidRPr="007406A0">
        <w:rPr>
          <w:sz w:val="24"/>
          <w:szCs w:val="24"/>
        </w:rPr>
        <w:br/>
      </w:r>
      <w:proofErr w:type="spellStart"/>
      <w:r w:rsidR="002577EB" w:rsidRPr="002577EB">
        <w:rPr>
          <w:rFonts w:ascii="Times New Roman" w:hAnsi="Times New Roman" w:cs="Times New Roman"/>
          <w:sz w:val="24"/>
          <w:szCs w:val="24"/>
        </w:rPr>
        <w:t>CooperUnion</w:t>
      </w:r>
      <w:proofErr w:type="spellEnd"/>
      <w:r w:rsidR="002577EB" w:rsidRPr="002577EB">
        <w:rPr>
          <w:rFonts w:ascii="Times New Roman" w:hAnsi="Times New Roman" w:cs="Times New Roman"/>
          <w:sz w:val="24"/>
          <w:szCs w:val="24"/>
        </w:rPr>
        <w:t xml:space="preserve">. (2016, December 21). Car features and MSRP. Kaggle. </w:t>
      </w:r>
      <w:r w:rsidR="002577EB">
        <w:rPr>
          <w:rFonts w:ascii="Times New Roman" w:hAnsi="Times New Roman" w:cs="Times New Roman"/>
          <w:sz w:val="24"/>
          <w:szCs w:val="24"/>
        </w:rPr>
        <w:fldChar w:fldCharType="begin"/>
      </w:r>
      <w:r w:rsidR="002577EB">
        <w:rPr>
          <w:rFonts w:ascii="Times New Roman" w:hAnsi="Times New Roman" w:cs="Times New Roman"/>
          <w:sz w:val="24"/>
          <w:szCs w:val="24"/>
        </w:rPr>
        <w:instrText>HYPERLINK "</w:instrText>
      </w:r>
      <w:r w:rsidR="002577EB" w:rsidRPr="002577EB">
        <w:rPr>
          <w:rFonts w:ascii="Times New Roman" w:hAnsi="Times New Roman" w:cs="Times New Roman"/>
          <w:sz w:val="24"/>
          <w:szCs w:val="24"/>
        </w:rPr>
        <w:instrText>https://www.kaggle.com/datasets/CooperUnion/cardataset?resource=download</w:instrText>
      </w:r>
      <w:r w:rsidR="002577EB">
        <w:rPr>
          <w:rFonts w:ascii="Times New Roman" w:hAnsi="Times New Roman" w:cs="Times New Roman"/>
          <w:sz w:val="24"/>
          <w:szCs w:val="24"/>
        </w:rPr>
        <w:instrText>"</w:instrText>
      </w:r>
      <w:r w:rsidR="002577EB">
        <w:rPr>
          <w:rFonts w:ascii="Times New Roman" w:hAnsi="Times New Roman" w:cs="Times New Roman"/>
          <w:sz w:val="24"/>
          <w:szCs w:val="24"/>
        </w:rPr>
        <w:fldChar w:fldCharType="separate"/>
      </w:r>
      <w:r w:rsidR="002577EB" w:rsidRPr="008013DA">
        <w:rPr>
          <w:rStyle w:val="Hyperlink"/>
          <w:rFonts w:ascii="Times New Roman" w:hAnsi="Times New Roman" w:cs="Times New Roman"/>
          <w:sz w:val="24"/>
          <w:szCs w:val="24"/>
        </w:rPr>
        <w:t>https://www.kaggle.com/datasets/CooperUnion/cardataset?resource=download</w:t>
      </w:r>
      <w:r w:rsidR="002577EB">
        <w:rPr>
          <w:rFonts w:ascii="Times New Roman" w:hAnsi="Times New Roman" w:cs="Times New Roman"/>
          <w:sz w:val="24"/>
          <w:szCs w:val="24"/>
        </w:rPr>
        <w:fldChar w:fldCharType="end"/>
      </w:r>
      <w:r w:rsidR="002577EB">
        <w:rPr>
          <w:rFonts w:ascii="Times New Roman" w:hAnsi="Times New Roman" w:cs="Times New Roman"/>
          <w:sz w:val="24"/>
          <w:szCs w:val="24"/>
        </w:rPr>
        <w:br/>
      </w:r>
      <w:r w:rsidR="002577EB">
        <w:rPr>
          <w:rFonts w:ascii="Times New Roman" w:hAnsi="Times New Roman" w:cs="Times New Roman"/>
          <w:sz w:val="24"/>
          <w:szCs w:val="24"/>
        </w:rPr>
        <w:br/>
      </w:r>
      <w:proofErr w:type="spellStart"/>
      <w:r w:rsidR="002577EB" w:rsidRPr="002577EB">
        <w:rPr>
          <w:rFonts w:ascii="Times New Roman" w:hAnsi="Times New Roman" w:cs="Times New Roman"/>
          <w:sz w:val="24"/>
          <w:szCs w:val="24"/>
        </w:rPr>
        <w:t>Stojiljković</w:t>
      </w:r>
      <w:proofErr w:type="spellEnd"/>
      <w:r w:rsidR="002577EB" w:rsidRPr="002577EB">
        <w:rPr>
          <w:rFonts w:ascii="Times New Roman" w:hAnsi="Times New Roman" w:cs="Times New Roman"/>
          <w:sz w:val="24"/>
          <w:szCs w:val="24"/>
        </w:rPr>
        <w:t>, M. (n.d.). Linear regression in python. Real Python. https://realpython.com/linear-regression-in-python/</w:t>
      </w:r>
    </w:p>
    <w:sectPr w:rsidR="00E51BF8" w:rsidRPr="007406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0C03C57"/>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EB543185"/>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197560B8"/>
    <w:multiLevelType w:val="hybridMultilevel"/>
    <w:tmpl w:val="660C6F62"/>
    <w:lvl w:ilvl="0" w:tplc="7A989EE8">
      <w:start w:val="1"/>
      <w:numFmt w:val="upperLetter"/>
      <w:lvlText w:val="%1."/>
      <w:lvlJc w:val="left"/>
      <w:pPr>
        <w:ind w:left="720" w:hanging="360"/>
      </w:pPr>
      <w:rPr>
        <w:b/>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31BA49A3"/>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4C423AA7"/>
    <w:multiLevelType w:val="hybridMultilevel"/>
    <w:tmpl w:val="B3D0AAC2"/>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5" w15:restartNumberingAfterBreak="0">
    <w:nsid w:val="5BE05E9D"/>
    <w:multiLevelType w:val="multilevel"/>
    <w:tmpl w:val="FE20C44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6E7594"/>
    <w:multiLevelType w:val="hybridMultilevel"/>
    <w:tmpl w:val="AA725800"/>
    <w:lvl w:ilvl="0" w:tplc="47A866BC">
      <w:start w:val="6"/>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769500AD"/>
    <w:multiLevelType w:val="hybridMultilevel"/>
    <w:tmpl w:val="87A2EC4E"/>
    <w:lvl w:ilvl="0" w:tplc="0D443160">
      <w:start w:val="1"/>
      <w:numFmt w:val="upperLetter"/>
      <w:lvlText w:val="%1."/>
      <w:lvlJc w:val="left"/>
      <w:pPr>
        <w:ind w:left="720" w:hanging="360"/>
      </w:pPr>
      <w:rPr>
        <w:rFonts w:hint="default"/>
        <w:b/>
        <w:bCs/>
      </w:rPr>
    </w:lvl>
    <w:lvl w:ilvl="1" w:tplc="23860F24">
      <w:start w:val="1"/>
      <w:numFmt w:val="decimal"/>
      <w:lvlText w:val="%2."/>
      <w:lvlJc w:val="left"/>
      <w:pPr>
        <w:ind w:left="1440" w:hanging="360"/>
      </w:pPr>
      <w:rPr>
        <w:rFonts w:ascii="Times New Roman" w:hAnsi="Times New Roman" w:cs="Times New Roman" w:hint="default"/>
        <w:b/>
        <w:bCs/>
      </w:rPr>
    </w:lvl>
    <w:lvl w:ilvl="2" w:tplc="F48C52D4">
      <w:start w:val="1"/>
      <w:numFmt w:val="lowerRoman"/>
      <w:lvlText w:val="%3."/>
      <w:lvlJc w:val="right"/>
      <w:pPr>
        <w:ind w:left="2160" w:hanging="180"/>
      </w:pPr>
      <w:rPr>
        <w:b w:val="0"/>
        <w:bCs w:val="0"/>
      </w:r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96241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76288201">
    <w:abstractNumId w:val="7"/>
  </w:num>
  <w:num w:numId="3" w16cid:durableId="1058363354">
    <w:abstractNumId w:val="2"/>
  </w:num>
  <w:num w:numId="4" w16cid:durableId="1481653644">
    <w:abstractNumId w:val="0"/>
  </w:num>
  <w:num w:numId="5" w16cid:durableId="1369064962">
    <w:abstractNumId w:val="1"/>
  </w:num>
  <w:num w:numId="6" w16cid:durableId="150829707">
    <w:abstractNumId w:val="3"/>
  </w:num>
  <w:num w:numId="7" w16cid:durableId="496307629">
    <w:abstractNumId w:val="4"/>
  </w:num>
  <w:num w:numId="8" w16cid:durableId="84811775">
    <w:abstractNumId w:val="6"/>
  </w:num>
  <w:num w:numId="9" w16cid:durableId="45626557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59BB"/>
    <w:rsid w:val="000053D3"/>
    <w:rsid w:val="00020C78"/>
    <w:rsid w:val="00024E04"/>
    <w:rsid w:val="00027408"/>
    <w:rsid w:val="0002755E"/>
    <w:rsid w:val="00033651"/>
    <w:rsid w:val="00035616"/>
    <w:rsid w:val="000356C9"/>
    <w:rsid w:val="00045343"/>
    <w:rsid w:val="00052C0C"/>
    <w:rsid w:val="00053750"/>
    <w:rsid w:val="00056914"/>
    <w:rsid w:val="00056BC6"/>
    <w:rsid w:val="00063BFE"/>
    <w:rsid w:val="0006410F"/>
    <w:rsid w:val="000650A0"/>
    <w:rsid w:val="000660E3"/>
    <w:rsid w:val="000773AF"/>
    <w:rsid w:val="00084AE7"/>
    <w:rsid w:val="000867F5"/>
    <w:rsid w:val="00090F1B"/>
    <w:rsid w:val="00095A92"/>
    <w:rsid w:val="000B1AF4"/>
    <w:rsid w:val="000B5652"/>
    <w:rsid w:val="000B581F"/>
    <w:rsid w:val="000C0012"/>
    <w:rsid w:val="000C0DE7"/>
    <w:rsid w:val="000C2C70"/>
    <w:rsid w:val="000C4B2B"/>
    <w:rsid w:val="000C5C26"/>
    <w:rsid w:val="000D4E57"/>
    <w:rsid w:val="000D5965"/>
    <w:rsid w:val="000E7E3B"/>
    <w:rsid w:val="000F4ECA"/>
    <w:rsid w:val="00103331"/>
    <w:rsid w:val="00103B94"/>
    <w:rsid w:val="00116A5F"/>
    <w:rsid w:val="00125BC5"/>
    <w:rsid w:val="001357B2"/>
    <w:rsid w:val="001364D7"/>
    <w:rsid w:val="00153380"/>
    <w:rsid w:val="0015554A"/>
    <w:rsid w:val="00160398"/>
    <w:rsid w:val="0017004C"/>
    <w:rsid w:val="00170228"/>
    <w:rsid w:val="00176B3F"/>
    <w:rsid w:val="0018166C"/>
    <w:rsid w:val="001875FA"/>
    <w:rsid w:val="001A476E"/>
    <w:rsid w:val="001B777C"/>
    <w:rsid w:val="001D0E72"/>
    <w:rsid w:val="001D7C84"/>
    <w:rsid w:val="001E639F"/>
    <w:rsid w:val="002065BD"/>
    <w:rsid w:val="0021126F"/>
    <w:rsid w:val="002132BF"/>
    <w:rsid w:val="00214F9B"/>
    <w:rsid w:val="00215720"/>
    <w:rsid w:val="00240F0B"/>
    <w:rsid w:val="00243C6B"/>
    <w:rsid w:val="0025143A"/>
    <w:rsid w:val="002570BC"/>
    <w:rsid w:val="002577EB"/>
    <w:rsid w:val="00272B20"/>
    <w:rsid w:val="00275CFF"/>
    <w:rsid w:val="002779E3"/>
    <w:rsid w:val="0028305F"/>
    <w:rsid w:val="00284051"/>
    <w:rsid w:val="0029148E"/>
    <w:rsid w:val="002A240B"/>
    <w:rsid w:val="002B28BF"/>
    <w:rsid w:val="002E14B5"/>
    <w:rsid w:val="002E51EF"/>
    <w:rsid w:val="002F20C7"/>
    <w:rsid w:val="002F693E"/>
    <w:rsid w:val="0030219E"/>
    <w:rsid w:val="00311994"/>
    <w:rsid w:val="00315BBE"/>
    <w:rsid w:val="00325D70"/>
    <w:rsid w:val="0033408A"/>
    <w:rsid w:val="003528B8"/>
    <w:rsid w:val="00363F99"/>
    <w:rsid w:val="00370FC2"/>
    <w:rsid w:val="003A1C51"/>
    <w:rsid w:val="003C5A06"/>
    <w:rsid w:val="003F2E78"/>
    <w:rsid w:val="00407130"/>
    <w:rsid w:val="00427409"/>
    <w:rsid w:val="00434C21"/>
    <w:rsid w:val="00451E53"/>
    <w:rsid w:val="004525C3"/>
    <w:rsid w:val="00462E6F"/>
    <w:rsid w:val="00464185"/>
    <w:rsid w:val="00464AF4"/>
    <w:rsid w:val="00484950"/>
    <w:rsid w:val="0049171A"/>
    <w:rsid w:val="00493F67"/>
    <w:rsid w:val="004B4B69"/>
    <w:rsid w:val="004C62D4"/>
    <w:rsid w:val="004D34C8"/>
    <w:rsid w:val="004D38DC"/>
    <w:rsid w:val="004F45C2"/>
    <w:rsid w:val="005008A8"/>
    <w:rsid w:val="00512F6C"/>
    <w:rsid w:val="00521479"/>
    <w:rsid w:val="00522D05"/>
    <w:rsid w:val="005600C9"/>
    <w:rsid w:val="005621E3"/>
    <w:rsid w:val="00563537"/>
    <w:rsid w:val="005707B2"/>
    <w:rsid w:val="00583732"/>
    <w:rsid w:val="005A2C66"/>
    <w:rsid w:val="005B500B"/>
    <w:rsid w:val="005C2E50"/>
    <w:rsid w:val="005E0303"/>
    <w:rsid w:val="005E2F67"/>
    <w:rsid w:val="005E6C98"/>
    <w:rsid w:val="005E7CB3"/>
    <w:rsid w:val="005F24FE"/>
    <w:rsid w:val="005F5E07"/>
    <w:rsid w:val="005F7014"/>
    <w:rsid w:val="00610FA4"/>
    <w:rsid w:val="00616C4B"/>
    <w:rsid w:val="00620611"/>
    <w:rsid w:val="006262B5"/>
    <w:rsid w:val="00631212"/>
    <w:rsid w:val="00637425"/>
    <w:rsid w:val="00650BC0"/>
    <w:rsid w:val="00660EBF"/>
    <w:rsid w:val="0066507C"/>
    <w:rsid w:val="00671B33"/>
    <w:rsid w:val="00674880"/>
    <w:rsid w:val="00684DEB"/>
    <w:rsid w:val="0068529E"/>
    <w:rsid w:val="00691DF7"/>
    <w:rsid w:val="00693A7D"/>
    <w:rsid w:val="006A35D9"/>
    <w:rsid w:val="006A3F4C"/>
    <w:rsid w:val="006A6518"/>
    <w:rsid w:val="006A783D"/>
    <w:rsid w:val="006B7644"/>
    <w:rsid w:val="006C2AFC"/>
    <w:rsid w:val="006C583A"/>
    <w:rsid w:val="006C62CE"/>
    <w:rsid w:val="006D19C8"/>
    <w:rsid w:val="006E33EB"/>
    <w:rsid w:val="006E620C"/>
    <w:rsid w:val="006F7E63"/>
    <w:rsid w:val="007079DE"/>
    <w:rsid w:val="007118D0"/>
    <w:rsid w:val="00712847"/>
    <w:rsid w:val="007153CC"/>
    <w:rsid w:val="00720327"/>
    <w:rsid w:val="00731694"/>
    <w:rsid w:val="007406A0"/>
    <w:rsid w:val="007443E8"/>
    <w:rsid w:val="0076290C"/>
    <w:rsid w:val="00765714"/>
    <w:rsid w:val="00771DBB"/>
    <w:rsid w:val="00775228"/>
    <w:rsid w:val="00796921"/>
    <w:rsid w:val="007A458C"/>
    <w:rsid w:val="007B14E6"/>
    <w:rsid w:val="007B1605"/>
    <w:rsid w:val="007B4121"/>
    <w:rsid w:val="007B7159"/>
    <w:rsid w:val="007C2609"/>
    <w:rsid w:val="007F3D12"/>
    <w:rsid w:val="00805EEC"/>
    <w:rsid w:val="008060E5"/>
    <w:rsid w:val="008067BC"/>
    <w:rsid w:val="008158F9"/>
    <w:rsid w:val="0082004E"/>
    <w:rsid w:val="00820897"/>
    <w:rsid w:val="00841403"/>
    <w:rsid w:val="00841FA0"/>
    <w:rsid w:val="00841FEB"/>
    <w:rsid w:val="008435E3"/>
    <w:rsid w:val="008515E3"/>
    <w:rsid w:val="00863B1C"/>
    <w:rsid w:val="008642B2"/>
    <w:rsid w:val="0087213D"/>
    <w:rsid w:val="008738DE"/>
    <w:rsid w:val="008777C2"/>
    <w:rsid w:val="008826AC"/>
    <w:rsid w:val="008847E9"/>
    <w:rsid w:val="00895D50"/>
    <w:rsid w:val="008A07E0"/>
    <w:rsid w:val="008A1452"/>
    <w:rsid w:val="008A1517"/>
    <w:rsid w:val="008B2C5D"/>
    <w:rsid w:val="008B3C7E"/>
    <w:rsid w:val="008C368C"/>
    <w:rsid w:val="008D7096"/>
    <w:rsid w:val="008E1175"/>
    <w:rsid w:val="00916582"/>
    <w:rsid w:val="00924B5A"/>
    <w:rsid w:val="0093108A"/>
    <w:rsid w:val="009424AC"/>
    <w:rsid w:val="00944BFB"/>
    <w:rsid w:val="00945D73"/>
    <w:rsid w:val="00951B19"/>
    <w:rsid w:val="00956FBD"/>
    <w:rsid w:val="00957E98"/>
    <w:rsid w:val="00960403"/>
    <w:rsid w:val="0096648B"/>
    <w:rsid w:val="0097598C"/>
    <w:rsid w:val="00975B1A"/>
    <w:rsid w:val="00976FBE"/>
    <w:rsid w:val="0098196A"/>
    <w:rsid w:val="00995097"/>
    <w:rsid w:val="009B169E"/>
    <w:rsid w:val="009B5BC7"/>
    <w:rsid w:val="009C216D"/>
    <w:rsid w:val="009E180A"/>
    <w:rsid w:val="009F11A3"/>
    <w:rsid w:val="009F74D8"/>
    <w:rsid w:val="00A017C8"/>
    <w:rsid w:val="00A156C6"/>
    <w:rsid w:val="00A20106"/>
    <w:rsid w:val="00A213F2"/>
    <w:rsid w:val="00A2311C"/>
    <w:rsid w:val="00A25116"/>
    <w:rsid w:val="00A323AF"/>
    <w:rsid w:val="00A45F5F"/>
    <w:rsid w:val="00A541F8"/>
    <w:rsid w:val="00A601DA"/>
    <w:rsid w:val="00A60832"/>
    <w:rsid w:val="00A61086"/>
    <w:rsid w:val="00A66271"/>
    <w:rsid w:val="00A81333"/>
    <w:rsid w:val="00AA21D3"/>
    <w:rsid w:val="00AA4B02"/>
    <w:rsid w:val="00AA537A"/>
    <w:rsid w:val="00AA7629"/>
    <w:rsid w:val="00AB6363"/>
    <w:rsid w:val="00AC231B"/>
    <w:rsid w:val="00AC30CA"/>
    <w:rsid w:val="00AD0A13"/>
    <w:rsid w:val="00AE21CA"/>
    <w:rsid w:val="00AF31C6"/>
    <w:rsid w:val="00B050D3"/>
    <w:rsid w:val="00B13E08"/>
    <w:rsid w:val="00B160C9"/>
    <w:rsid w:val="00B17BAC"/>
    <w:rsid w:val="00B22D52"/>
    <w:rsid w:val="00B3258D"/>
    <w:rsid w:val="00B41187"/>
    <w:rsid w:val="00B51A03"/>
    <w:rsid w:val="00B662D6"/>
    <w:rsid w:val="00B733B6"/>
    <w:rsid w:val="00B92385"/>
    <w:rsid w:val="00BC3198"/>
    <w:rsid w:val="00BD3329"/>
    <w:rsid w:val="00BE2345"/>
    <w:rsid w:val="00C17F6D"/>
    <w:rsid w:val="00C300F7"/>
    <w:rsid w:val="00C51A8D"/>
    <w:rsid w:val="00C51ACE"/>
    <w:rsid w:val="00C621FB"/>
    <w:rsid w:val="00C67735"/>
    <w:rsid w:val="00C9019A"/>
    <w:rsid w:val="00C9573C"/>
    <w:rsid w:val="00CA5877"/>
    <w:rsid w:val="00CD36D5"/>
    <w:rsid w:val="00CD3F25"/>
    <w:rsid w:val="00CD46C7"/>
    <w:rsid w:val="00CD4EBA"/>
    <w:rsid w:val="00CD6357"/>
    <w:rsid w:val="00CE36D9"/>
    <w:rsid w:val="00CE4114"/>
    <w:rsid w:val="00CE6FE7"/>
    <w:rsid w:val="00CE79E4"/>
    <w:rsid w:val="00CF16B3"/>
    <w:rsid w:val="00CF36D4"/>
    <w:rsid w:val="00CF6B1F"/>
    <w:rsid w:val="00CF733D"/>
    <w:rsid w:val="00D039CD"/>
    <w:rsid w:val="00D03E58"/>
    <w:rsid w:val="00D07303"/>
    <w:rsid w:val="00D240E5"/>
    <w:rsid w:val="00D33431"/>
    <w:rsid w:val="00D35E9E"/>
    <w:rsid w:val="00D46943"/>
    <w:rsid w:val="00D60500"/>
    <w:rsid w:val="00D662A2"/>
    <w:rsid w:val="00D724F7"/>
    <w:rsid w:val="00D72706"/>
    <w:rsid w:val="00D83152"/>
    <w:rsid w:val="00D92320"/>
    <w:rsid w:val="00DA65B8"/>
    <w:rsid w:val="00DC0046"/>
    <w:rsid w:val="00DC0AEC"/>
    <w:rsid w:val="00DC4D76"/>
    <w:rsid w:val="00DE24D1"/>
    <w:rsid w:val="00DE45DE"/>
    <w:rsid w:val="00DE6D70"/>
    <w:rsid w:val="00DF3814"/>
    <w:rsid w:val="00E02C43"/>
    <w:rsid w:val="00E03E8F"/>
    <w:rsid w:val="00E044D0"/>
    <w:rsid w:val="00E16C9C"/>
    <w:rsid w:val="00E21551"/>
    <w:rsid w:val="00E31C14"/>
    <w:rsid w:val="00E3382B"/>
    <w:rsid w:val="00E41AB2"/>
    <w:rsid w:val="00E51BF8"/>
    <w:rsid w:val="00E5250B"/>
    <w:rsid w:val="00E54260"/>
    <w:rsid w:val="00E54588"/>
    <w:rsid w:val="00E57155"/>
    <w:rsid w:val="00E675F8"/>
    <w:rsid w:val="00E71526"/>
    <w:rsid w:val="00E86967"/>
    <w:rsid w:val="00E94DC1"/>
    <w:rsid w:val="00E95D0F"/>
    <w:rsid w:val="00EA3F94"/>
    <w:rsid w:val="00EB34DF"/>
    <w:rsid w:val="00EC7A47"/>
    <w:rsid w:val="00ED6F51"/>
    <w:rsid w:val="00EE351F"/>
    <w:rsid w:val="00EE4532"/>
    <w:rsid w:val="00EF5F97"/>
    <w:rsid w:val="00F2253E"/>
    <w:rsid w:val="00F259E6"/>
    <w:rsid w:val="00F31296"/>
    <w:rsid w:val="00F526D6"/>
    <w:rsid w:val="00F52711"/>
    <w:rsid w:val="00F612D1"/>
    <w:rsid w:val="00F62ECB"/>
    <w:rsid w:val="00F65971"/>
    <w:rsid w:val="00F65B78"/>
    <w:rsid w:val="00F71145"/>
    <w:rsid w:val="00F757C5"/>
    <w:rsid w:val="00F759BB"/>
    <w:rsid w:val="00F84940"/>
    <w:rsid w:val="00F976AB"/>
    <w:rsid w:val="00FA5D1F"/>
    <w:rsid w:val="00FC06AA"/>
    <w:rsid w:val="00FC7A24"/>
    <w:rsid w:val="00FD1558"/>
    <w:rsid w:val="00FD5A9F"/>
    <w:rsid w:val="00FD6DED"/>
    <w:rsid w:val="00FE14CD"/>
    <w:rsid w:val="00FE6A73"/>
    <w:rsid w:val="00FF270F"/>
    <w:rsid w:val="00FF5C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DE1157"/>
  <w15:chartTrackingRefBased/>
  <w15:docId w15:val="{0F09F968-6D89-4DE5-B368-867DB40471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59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59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59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59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59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59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59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59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59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59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59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59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59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59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59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59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59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59BB"/>
    <w:rPr>
      <w:rFonts w:eastAsiaTheme="majorEastAsia" w:cstheme="majorBidi"/>
      <w:color w:val="272727" w:themeColor="text1" w:themeTint="D8"/>
    </w:rPr>
  </w:style>
  <w:style w:type="paragraph" w:styleId="Title">
    <w:name w:val="Title"/>
    <w:basedOn w:val="Normal"/>
    <w:next w:val="Normal"/>
    <w:link w:val="TitleChar"/>
    <w:uiPriority w:val="10"/>
    <w:qFormat/>
    <w:rsid w:val="00F759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59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59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59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59BB"/>
    <w:pPr>
      <w:spacing w:before="160"/>
      <w:jc w:val="center"/>
    </w:pPr>
    <w:rPr>
      <w:i/>
      <w:iCs/>
      <w:color w:val="404040" w:themeColor="text1" w:themeTint="BF"/>
    </w:rPr>
  </w:style>
  <w:style w:type="character" w:customStyle="1" w:styleId="QuoteChar">
    <w:name w:val="Quote Char"/>
    <w:basedOn w:val="DefaultParagraphFont"/>
    <w:link w:val="Quote"/>
    <w:uiPriority w:val="29"/>
    <w:rsid w:val="00F759BB"/>
    <w:rPr>
      <w:i/>
      <w:iCs/>
      <w:color w:val="404040" w:themeColor="text1" w:themeTint="BF"/>
    </w:rPr>
  </w:style>
  <w:style w:type="paragraph" w:styleId="ListParagraph">
    <w:name w:val="List Paragraph"/>
    <w:basedOn w:val="Normal"/>
    <w:uiPriority w:val="34"/>
    <w:qFormat/>
    <w:rsid w:val="00F759BB"/>
    <w:pPr>
      <w:ind w:left="720"/>
      <w:contextualSpacing/>
    </w:pPr>
  </w:style>
  <w:style w:type="character" w:styleId="IntenseEmphasis">
    <w:name w:val="Intense Emphasis"/>
    <w:basedOn w:val="DefaultParagraphFont"/>
    <w:uiPriority w:val="21"/>
    <w:qFormat/>
    <w:rsid w:val="00F759BB"/>
    <w:rPr>
      <w:i/>
      <w:iCs/>
      <w:color w:val="0F4761" w:themeColor="accent1" w:themeShade="BF"/>
    </w:rPr>
  </w:style>
  <w:style w:type="paragraph" w:styleId="IntenseQuote">
    <w:name w:val="Intense Quote"/>
    <w:basedOn w:val="Normal"/>
    <w:next w:val="Normal"/>
    <w:link w:val="IntenseQuoteChar"/>
    <w:uiPriority w:val="30"/>
    <w:qFormat/>
    <w:rsid w:val="00F759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59BB"/>
    <w:rPr>
      <w:i/>
      <w:iCs/>
      <w:color w:val="0F4761" w:themeColor="accent1" w:themeShade="BF"/>
    </w:rPr>
  </w:style>
  <w:style w:type="character" w:styleId="IntenseReference">
    <w:name w:val="Intense Reference"/>
    <w:basedOn w:val="DefaultParagraphFont"/>
    <w:uiPriority w:val="32"/>
    <w:qFormat/>
    <w:rsid w:val="00F759BB"/>
    <w:rPr>
      <w:b/>
      <w:bCs/>
      <w:smallCaps/>
      <w:color w:val="0F4761" w:themeColor="accent1" w:themeShade="BF"/>
      <w:spacing w:val="5"/>
    </w:rPr>
  </w:style>
  <w:style w:type="character" w:styleId="Hyperlink">
    <w:name w:val="Hyperlink"/>
    <w:basedOn w:val="DefaultParagraphFont"/>
    <w:uiPriority w:val="99"/>
    <w:unhideWhenUsed/>
    <w:rsid w:val="00FE14CD"/>
    <w:rPr>
      <w:color w:val="467886" w:themeColor="hyperlink"/>
      <w:u w:val="single"/>
    </w:rPr>
  </w:style>
  <w:style w:type="character" w:styleId="UnresolvedMention">
    <w:name w:val="Unresolved Mention"/>
    <w:basedOn w:val="DefaultParagraphFont"/>
    <w:uiPriority w:val="99"/>
    <w:semiHidden/>
    <w:unhideWhenUsed/>
    <w:rsid w:val="00FE14CD"/>
    <w:rPr>
      <w:color w:val="605E5C"/>
      <w:shd w:val="clear" w:color="auto" w:fill="E1DFDD"/>
    </w:rPr>
  </w:style>
  <w:style w:type="character" w:styleId="FollowedHyperlink">
    <w:name w:val="FollowedHyperlink"/>
    <w:basedOn w:val="DefaultParagraphFont"/>
    <w:uiPriority w:val="99"/>
    <w:semiHidden/>
    <w:unhideWhenUsed/>
    <w:rsid w:val="00FE14CD"/>
    <w:rPr>
      <w:color w:val="96607D" w:themeColor="followedHyperlink"/>
      <w:u w:val="single"/>
    </w:rPr>
  </w:style>
  <w:style w:type="paragraph" w:styleId="HTMLPreformatted">
    <w:name w:val="HTML Preformatted"/>
    <w:basedOn w:val="Normal"/>
    <w:link w:val="HTMLPreformattedChar"/>
    <w:uiPriority w:val="99"/>
    <w:semiHidden/>
    <w:unhideWhenUsed/>
    <w:rsid w:val="00F225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2253E"/>
    <w:rPr>
      <w:rFonts w:ascii="Courier New" w:eastAsia="Times New Roman" w:hAnsi="Courier New" w:cs="Courier New"/>
      <w:sz w:val="20"/>
      <w:szCs w:val="20"/>
    </w:rPr>
  </w:style>
  <w:style w:type="paragraph" w:styleId="NormalWeb">
    <w:name w:val="Normal (Web)"/>
    <w:basedOn w:val="Normal"/>
    <w:uiPriority w:val="99"/>
    <w:unhideWhenUsed/>
    <w:rsid w:val="00BE234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E2345"/>
    <w:rPr>
      <w:b/>
      <w:bCs/>
    </w:rPr>
  </w:style>
  <w:style w:type="character" w:styleId="Emphasis">
    <w:name w:val="Emphasis"/>
    <w:basedOn w:val="DefaultParagraphFont"/>
    <w:uiPriority w:val="20"/>
    <w:qFormat/>
    <w:rsid w:val="00BE234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781211">
      <w:bodyDiv w:val="1"/>
      <w:marLeft w:val="0"/>
      <w:marRight w:val="0"/>
      <w:marTop w:val="0"/>
      <w:marBottom w:val="0"/>
      <w:divBdr>
        <w:top w:val="none" w:sz="0" w:space="0" w:color="auto"/>
        <w:left w:val="none" w:sz="0" w:space="0" w:color="auto"/>
        <w:bottom w:val="none" w:sz="0" w:space="0" w:color="auto"/>
        <w:right w:val="none" w:sz="0" w:space="0" w:color="auto"/>
      </w:divBdr>
    </w:div>
    <w:div w:id="130708897">
      <w:bodyDiv w:val="1"/>
      <w:marLeft w:val="0"/>
      <w:marRight w:val="0"/>
      <w:marTop w:val="0"/>
      <w:marBottom w:val="0"/>
      <w:divBdr>
        <w:top w:val="none" w:sz="0" w:space="0" w:color="auto"/>
        <w:left w:val="none" w:sz="0" w:space="0" w:color="auto"/>
        <w:bottom w:val="none" w:sz="0" w:space="0" w:color="auto"/>
        <w:right w:val="none" w:sz="0" w:space="0" w:color="auto"/>
      </w:divBdr>
    </w:div>
    <w:div w:id="162623971">
      <w:bodyDiv w:val="1"/>
      <w:marLeft w:val="0"/>
      <w:marRight w:val="0"/>
      <w:marTop w:val="0"/>
      <w:marBottom w:val="0"/>
      <w:divBdr>
        <w:top w:val="none" w:sz="0" w:space="0" w:color="auto"/>
        <w:left w:val="none" w:sz="0" w:space="0" w:color="auto"/>
        <w:bottom w:val="none" w:sz="0" w:space="0" w:color="auto"/>
        <w:right w:val="none" w:sz="0" w:space="0" w:color="auto"/>
      </w:divBdr>
    </w:div>
    <w:div w:id="237711347">
      <w:bodyDiv w:val="1"/>
      <w:marLeft w:val="0"/>
      <w:marRight w:val="0"/>
      <w:marTop w:val="0"/>
      <w:marBottom w:val="0"/>
      <w:divBdr>
        <w:top w:val="none" w:sz="0" w:space="0" w:color="auto"/>
        <w:left w:val="none" w:sz="0" w:space="0" w:color="auto"/>
        <w:bottom w:val="none" w:sz="0" w:space="0" w:color="auto"/>
        <w:right w:val="none" w:sz="0" w:space="0" w:color="auto"/>
      </w:divBdr>
    </w:div>
    <w:div w:id="331571761">
      <w:bodyDiv w:val="1"/>
      <w:marLeft w:val="0"/>
      <w:marRight w:val="0"/>
      <w:marTop w:val="0"/>
      <w:marBottom w:val="0"/>
      <w:divBdr>
        <w:top w:val="none" w:sz="0" w:space="0" w:color="auto"/>
        <w:left w:val="none" w:sz="0" w:space="0" w:color="auto"/>
        <w:bottom w:val="none" w:sz="0" w:space="0" w:color="auto"/>
        <w:right w:val="none" w:sz="0" w:space="0" w:color="auto"/>
      </w:divBdr>
    </w:div>
    <w:div w:id="489755961">
      <w:bodyDiv w:val="1"/>
      <w:marLeft w:val="0"/>
      <w:marRight w:val="0"/>
      <w:marTop w:val="0"/>
      <w:marBottom w:val="0"/>
      <w:divBdr>
        <w:top w:val="none" w:sz="0" w:space="0" w:color="auto"/>
        <w:left w:val="none" w:sz="0" w:space="0" w:color="auto"/>
        <w:bottom w:val="none" w:sz="0" w:space="0" w:color="auto"/>
        <w:right w:val="none" w:sz="0" w:space="0" w:color="auto"/>
      </w:divBdr>
    </w:div>
    <w:div w:id="499807126">
      <w:bodyDiv w:val="1"/>
      <w:marLeft w:val="0"/>
      <w:marRight w:val="0"/>
      <w:marTop w:val="0"/>
      <w:marBottom w:val="0"/>
      <w:divBdr>
        <w:top w:val="none" w:sz="0" w:space="0" w:color="auto"/>
        <w:left w:val="none" w:sz="0" w:space="0" w:color="auto"/>
        <w:bottom w:val="none" w:sz="0" w:space="0" w:color="auto"/>
        <w:right w:val="none" w:sz="0" w:space="0" w:color="auto"/>
      </w:divBdr>
    </w:div>
    <w:div w:id="654340167">
      <w:bodyDiv w:val="1"/>
      <w:marLeft w:val="0"/>
      <w:marRight w:val="0"/>
      <w:marTop w:val="0"/>
      <w:marBottom w:val="0"/>
      <w:divBdr>
        <w:top w:val="none" w:sz="0" w:space="0" w:color="auto"/>
        <w:left w:val="none" w:sz="0" w:space="0" w:color="auto"/>
        <w:bottom w:val="none" w:sz="0" w:space="0" w:color="auto"/>
        <w:right w:val="none" w:sz="0" w:space="0" w:color="auto"/>
      </w:divBdr>
    </w:div>
    <w:div w:id="767972128">
      <w:bodyDiv w:val="1"/>
      <w:marLeft w:val="0"/>
      <w:marRight w:val="0"/>
      <w:marTop w:val="0"/>
      <w:marBottom w:val="0"/>
      <w:divBdr>
        <w:top w:val="none" w:sz="0" w:space="0" w:color="auto"/>
        <w:left w:val="none" w:sz="0" w:space="0" w:color="auto"/>
        <w:bottom w:val="none" w:sz="0" w:space="0" w:color="auto"/>
        <w:right w:val="none" w:sz="0" w:space="0" w:color="auto"/>
      </w:divBdr>
    </w:div>
    <w:div w:id="785656292">
      <w:bodyDiv w:val="1"/>
      <w:marLeft w:val="0"/>
      <w:marRight w:val="0"/>
      <w:marTop w:val="0"/>
      <w:marBottom w:val="0"/>
      <w:divBdr>
        <w:top w:val="none" w:sz="0" w:space="0" w:color="auto"/>
        <w:left w:val="none" w:sz="0" w:space="0" w:color="auto"/>
        <w:bottom w:val="none" w:sz="0" w:space="0" w:color="auto"/>
        <w:right w:val="none" w:sz="0" w:space="0" w:color="auto"/>
      </w:divBdr>
    </w:div>
    <w:div w:id="868879170">
      <w:bodyDiv w:val="1"/>
      <w:marLeft w:val="0"/>
      <w:marRight w:val="0"/>
      <w:marTop w:val="0"/>
      <w:marBottom w:val="0"/>
      <w:divBdr>
        <w:top w:val="none" w:sz="0" w:space="0" w:color="auto"/>
        <w:left w:val="none" w:sz="0" w:space="0" w:color="auto"/>
        <w:bottom w:val="none" w:sz="0" w:space="0" w:color="auto"/>
        <w:right w:val="none" w:sz="0" w:space="0" w:color="auto"/>
      </w:divBdr>
    </w:div>
    <w:div w:id="1036734277">
      <w:bodyDiv w:val="1"/>
      <w:marLeft w:val="0"/>
      <w:marRight w:val="0"/>
      <w:marTop w:val="0"/>
      <w:marBottom w:val="0"/>
      <w:divBdr>
        <w:top w:val="none" w:sz="0" w:space="0" w:color="auto"/>
        <w:left w:val="none" w:sz="0" w:space="0" w:color="auto"/>
        <w:bottom w:val="none" w:sz="0" w:space="0" w:color="auto"/>
        <w:right w:val="none" w:sz="0" w:space="0" w:color="auto"/>
      </w:divBdr>
    </w:div>
    <w:div w:id="1199733142">
      <w:bodyDiv w:val="1"/>
      <w:marLeft w:val="0"/>
      <w:marRight w:val="0"/>
      <w:marTop w:val="0"/>
      <w:marBottom w:val="0"/>
      <w:divBdr>
        <w:top w:val="none" w:sz="0" w:space="0" w:color="auto"/>
        <w:left w:val="none" w:sz="0" w:space="0" w:color="auto"/>
        <w:bottom w:val="none" w:sz="0" w:space="0" w:color="auto"/>
        <w:right w:val="none" w:sz="0" w:space="0" w:color="auto"/>
      </w:divBdr>
    </w:div>
    <w:div w:id="1224680026">
      <w:bodyDiv w:val="1"/>
      <w:marLeft w:val="0"/>
      <w:marRight w:val="0"/>
      <w:marTop w:val="0"/>
      <w:marBottom w:val="0"/>
      <w:divBdr>
        <w:top w:val="none" w:sz="0" w:space="0" w:color="auto"/>
        <w:left w:val="none" w:sz="0" w:space="0" w:color="auto"/>
        <w:bottom w:val="none" w:sz="0" w:space="0" w:color="auto"/>
        <w:right w:val="none" w:sz="0" w:space="0" w:color="auto"/>
      </w:divBdr>
    </w:div>
    <w:div w:id="1267730334">
      <w:bodyDiv w:val="1"/>
      <w:marLeft w:val="0"/>
      <w:marRight w:val="0"/>
      <w:marTop w:val="0"/>
      <w:marBottom w:val="0"/>
      <w:divBdr>
        <w:top w:val="none" w:sz="0" w:space="0" w:color="auto"/>
        <w:left w:val="none" w:sz="0" w:space="0" w:color="auto"/>
        <w:bottom w:val="none" w:sz="0" w:space="0" w:color="auto"/>
        <w:right w:val="none" w:sz="0" w:space="0" w:color="auto"/>
      </w:divBdr>
    </w:div>
    <w:div w:id="1273708610">
      <w:bodyDiv w:val="1"/>
      <w:marLeft w:val="0"/>
      <w:marRight w:val="0"/>
      <w:marTop w:val="0"/>
      <w:marBottom w:val="0"/>
      <w:divBdr>
        <w:top w:val="none" w:sz="0" w:space="0" w:color="auto"/>
        <w:left w:val="none" w:sz="0" w:space="0" w:color="auto"/>
        <w:bottom w:val="none" w:sz="0" w:space="0" w:color="auto"/>
        <w:right w:val="none" w:sz="0" w:space="0" w:color="auto"/>
      </w:divBdr>
    </w:div>
    <w:div w:id="1343045093">
      <w:bodyDiv w:val="1"/>
      <w:marLeft w:val="0"/>
      <w:marRight w:val="0"/>
      <w:marTop w:val="0"/>
      <w:marBottom w:val="0"/>
      <w:divBdr>
        <w:top w:val="none" w:sz="0" w:space="0" w:color="auto"/>
        <w:left w:val="none" w:sz="0" w:space="0" w:color="auto"/>
        <w:bottom w:val="none" w:sz="0" w:space="0" w:color="auto"/>
        <w:right w:val="none" w:sz="0" w:space="0" w:color="auto"/>
      </w:divBdr>
    </w:div>
    <w:div w:id="1343244187">
      <w:bodyDiv w:val="1"/>
      <w:marLeft w:val="0"/>
      <w:marRight w:val="0"/>
      <w:marTop w:val="0"/>
      <w:marBottom w:val="0"/>
      <w:divBdr>
        <w:top w:val="none" w:sz="0" w:space="0" w:color="auto"/>
        <w:left w:val="none" w:sz="0" w:space="0" w:color="auto"/>
        <w:bottom w:val="none" w:sz="0" w:space="0" w:color="auto"/>
        <w:right w:val="none" w:sz="0" w:space="0" w:color="auto"/>
      </w:divBdr>
      <w:divsChild>
        <w:div w:id="1118179596">
          <w:marLeft w:val="0"/>
          <w:marRight w:val="0"/>
          <w:marTop w:val="0"/>
          <w:marBottom w:val="0"/>
          <w:divBdr>
            <w:top w:val="none" w:sz="0" w:space="0" w:color="auto"/>
            <w:left w:val="none" w:sz="0" w:space="0" w:color="auto"/>
            <w:bottom w:val="none" w:sz="0" w:space="0" w:color="auto"/>
            <w:right w:val="none" w:sz="0" w:space="0" w:color="auto"/>
          </w:divBdr>
        </w:div>
        <w:div w:id="257567918">
          <w:marLeft w:val="0"/>
          <w:marRight w:val="0"/>
          <w:marTop w:val="0"/>
          <w:marBottom w:val="0"/>
          <w:divBdr>
            <w:top w:val="none" w:sz="0" w:space="0" w:color="auto"/>
            <w:left w:val="none" w:sz="0" w:space="0" w:color="auto"/>
            <w:bottom w:val="none" w:sz="0" w:space="0" w:color="auto"/>
            <w:right w:val="none" w:sz="0" w:space="0" w:color="auto"/>
          </w:divBdr>
        </w:div>
        <w:div w:id="709040121">
          <w:marLeft w:val="0"/>
          <w:marRight w:val="0"/>
          <w:marTop w:val="0"/>
          <w:marBottom w:val="0"/>
          <w:divBdr>
            <w:top w:val="none" w:sz="0" w:space="0" w:color="auto"/>
            <w:left w:val="none" w:sz="0" w:space="0" w:color="auto"/>
            <w:bottom w:val="none" w:sz="0" w:space="0" w:color="auto"/>
            <w:right w:val="none" w:sz="0" w:space="0" w:color="auto"/>
          </w:divBdr>
        </w:div>
        <w:div w:id="1136021883">
          <w:marLeft w:val="0"/>
          <w:marRight w:val="0"/>
          <w:marTop w:val="0"/>
          <w:marBottom w:val="0"/>
          <w:divBdr>
            <w:top w:val="none" w:sz="0" w:space="0" w:color="auto"/>
            <w:left w:val="none" w:sz="0" w:space="0" w:color="auto"/>
            <w:bottom w:val="none" w:sz="0" w:space="0" w:color="auto"/>
            <w:right w:val="none" w:sz="0" w:space="0" w:color="auto"/>
          </w:divBdr>
        </w:div>
        <w:div w:id="189949987">
          <w:marLeft w:val="0"/>
          <w:marRight w:val="0"/>
          <w:marTop w:val="0"/>
          <w:marBottom w:val="0"/>
          <w:divBdr>
            <w:top w:val="none" w:sz="0" w:space="0" w:color="auto"/>
            <w:left w:val="none" w:sz="0" w:space="0" w:color="auto"/>
            <w:bottom w:val="none" w:sz="0" w:space="0" w:color="auto"/>
            <w:right w:val="none" w:sz="0" w:space="0" w:color="auto"/>
          </w:divBdr>
        </w:div>
        <w:div w:id="839467332">
          <w:marLeft w:val="0"/>
          <w:marRight w:val="0"/>
          <w:marTop w:val="0"/>
          <w:marBottom w:val="0"/>
          <w:divBdr>
            <w:top w:val="none" w:sz="0" w:space="0" w:color="auto"/>
            <w:left w:val="none" w:sz="0" w:space="0" w:color="auto"/>
            <w:bottom w:val="none" w:sz="0" w:space="0" w:color="auto"/>
            <w:right w:val="none" w:sz="0" w:space="0" w:color="auto"/>
          </w:divBdr>
        </w:div>
        <w:div w:id="1770390203">
          <w:marLeft w:val="0"/>
          <w:marRight w:val="0"/>
          <w:marTop w:val="0"/>
          <w:marBottom w:val="0"/>
          <w:divBdr>
            <w:top w:val="none" w:sz="0" w:space="0" w:color="auto"/>
            <w:left w:val="none" w:sz="0" w:space="0" w:color="auto"/>
            <w:bottom w:val="none" w:sz="0" w:space="0" w:color="auto"/>
            <w:right w:val="none" w:sz="0" w:space="0" w:color="auto"/>
          </w:divBdr>
        </w:div>
        <w:div w:id="897207997">
          <w:marLeft w:val="0"/>
          <w:marRight w:val="0"/>
          <w:marTop w:val="0"/>
          <w:marBottom w:val="0"/>
          <w:divBdr>
            <w:top w:val="none" w:sz="0" w:space="0" w:color="auto"/>
            <w:left w:val="none" w:sz="0" w:space="0" w:color="auto"/>
            <w:bottom w:val="none" w:sz="0" w:space="0" w:color="auto"/>
            <w:right w:val="none" w:sz="0" w:space="0" w:color="auto"/>
          </w:divBdr>
        </w:div>
        <w:div w:id="1112633812">
          <w:marLeft w:val="0"/>
          <w:marRight w:val="0"/>
          <w:marTop w:val="0"/>
          <w:marBottom w:val="0"/>
          <w:divBdr>
            <w:top w:val="none" w:sz="0" w:space="0" w:color="auto"/>
            <w:left w:val="none" w:sz="0" w:space="0" w:color="auto"/>
            <w:bottom w:val="none" w:sz="0" w:space="0" w:color="auto"/>
            <w:right w:val="none" w:sz="0" w:space="0" w:color="auto"/>
          </w:divBdr>
        </w:div>
        <w:div w:id="221527985">
          <w:marLeft w:val="0"/>
          <w:marRight w:val="0"/>
          <w:marTop w:val="0"/>
          <w:marBottom w:val="0"/>
          <w:divBdr>
            <w:top w:val="none" w:sz="0" w:space="0" w:color="auto"/>
            <w:left w:val="none" w:sz="0" w:space="0" w:color="auto"/>
            <w:bottom w:val="none" w:sz="0" w:space="0" w:color="auto"/>
            <w:right w:val="none" w:sz="0" w:space="0" w:color="auto"/>
          </w:divBdr>
        </w:div>
        <w:div w:id="2060131781">
          <w:marLeft w:val="0"/>
          <w:marRight w:val="0"/>
          <w:marTop w:val="0"/>
          <w:marBottom w:val="0"/>
          <w:divBdr>
            <w:top w:val="none" w:sz="0" w:space="0" w:color="auto"/>
            <w:left w:val="none" w:sz="0" w:space="0" w:color="auto"/>
            <w:bottom w:val="none" w:sz="0" w:space="0" w:color="auto"/>
            <w:right w:val="none" w:sz="0" w:space="0" w:color="auto"/>
          </w:divBdr>
        </w:div>
        <w:div w:id="791706328">
          <w:marLeft w:val="0"/>
          <w:marRight w:val="0"/>
          <w:marTop w:val="0"/>
          <w:marBottom w:val="0"/>
          <w:divBdr>
            <w:top w:val="none" w:sz="0" w:space="0" w:color="auto"/>
            <w:left w:val="none" w:sz="0" w:space="0" w:color="auto"/>
            <w:bottom w:val="none" w:sz="0" w:space="0" w:color="auto"/>
            <w:right w:val="none" w:sz="0" w:space="0" w:color="auto"/>
          </w:divBdr>
        </w:div>
        <w:div w:id="1822190504">
          <w:marLeft w:val="0"/>
          <w:marRight w:val="0"/>
          <w:marTop w:val="0"/>
          <w:marBottom w:val="0"/>
          <w:divBdr>
            <w:top w:val="none" w:sz="0" w:space="0" w:color="auto"/>
            <w:left w:val="none" w:sz="0" w:space="0" w:color="auto"/>
            <w:bottom w:val="none" w:sz="0" w:space="0" w:color="auto"/>
            <w:right w:val="none" w:sz="0" w:space="0" w:color="auto"/>
          </w:divBdr>
        </w:div>
        <w:div w:id="572202198">
          <w:marLeft w:val="0"/>
          <w:marRight w:val="0"/>
          <w:marTop w:val="0"/>
          <w:marBottom w:val="0"/>
          <w:divBdr>
            <w:top w:val="none" w:sz="0" w:space="0" w:color="auto"/>
            <w:left w:val="none" w:sz="0" w:space="0" w:color="auto"/>
            <w:bottom w:val="none" w:sz="0" w:space="0" w:color="auto"/>
            <w:right w:val="none" w:sz="0" w:space="0" w:color="auto"/>
          </w:divBdr>
        </w:div>
      </w:divsChild>
    </w:div>
    <w:div w:id="1416243049">
      <w:bodyDiv w:val="1"/>
      <w:marLeft w:val="0"/>
      <w:marRight w:val="0"/>
      <w:marTop w:val="0"/>
      <w:marBottom w:val="0"/>
      <w:divBdr>
        <w:top w:val="none" w:sz="0" w:space="0" w:color="auto"/>
        <w:left w:val="none" w:sz="0" w:space="0" w:color="auto"/>
        <w:bottom w:val="none" w:sz="0" w:space="0" w:color="auto"/>
        <w:right w:val="none" w:sz="0" w:space="0" w:color="auto"/>
      </w:divBdr>
    </w:div>
    <w:div w:id="1528984471">
      <w:bodyDiv w:val="1"/>
      <w:marLeft w:val="0"/>
      <w:marRight w:val="0"/>
      <w:marTop w:val="0"/>
      <w:marBottom w:val="0"/>
      <w:divBdr>
        <w:top w:val="none" w:sz="0" w:space="0" w:color="auto"/>
        <w:left w:val="none" w:sz="0" w:space="0" w:color="auto"/>
        <w:bottom w:val="none" w:sz="0" w:space="0" w:color="auto"/>
        <w:right w:val="none" w:sz="0" w:space="0" w:color="auto"/>
      </w:divBdr>
    </w:div>
    <w:div w:id="1665039919">
      <w:bodyDiv w:val="1"/>
      <w:marLeft w:val="0"/>
      <w:marRight w:val="0"/>
      <w:marTop w:val="0"/>
      <w:marBottom w:val="0"/>
      <w:divBdr>
        <w:top w:val="none" w:sz="0" w:space="0" w:color="auto"/>
        <w:left w:val="none" w:sz="0" w:space="0" w:color="auto"/>
        <w:bottom w:val="none" w:sz="0" w:space="0" w:color="auto"/>
        <w:right w:val="none" w:sz="0" w:space="0" w:color="auto"/>
      </w:divBdr>
    </w:div>
    <w:div w:id="1723601545">
      <w:bodyDiv w:val="1"/>
      <w:marLeft w:val="0"/>
      <w:marRight w:val="0"/>
      <w:marTop w:val="0"/>
      <w:marBottom w:val="0"/>
      <w:divBdr>
        <w:top w:val="none" w:sz="0" w:space="0" w:color="auto"/>
        <w:left w:val="none" w:sz="0" w:space="0" w:color="auto"/>
        <w:bottom w:val="none" w:sz="0" w:space="0" w:color="auto"/>
        <w:right w:val="none" w:sz="0" w:space="0" w:color="auto"/>
      </w:divBdr>
    </w:div>
    <w:div w:id="20355764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E4EA99-72B7-4B34-AD84-2B51B36EC8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2</Pages>
  <Words>403</Words>
  <Characters>2299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Nabeel Ahmed</dc:creator>
  <cp:keywords/>
  <dc:description/>
  <cp:lastModifiedBy>Nabeel Ahmed</cp:lastModifiedBy>
  <cp:revision>38</cp:revision>
  <dcterms:created xsi:type="dcterms:W3CDTF">2025-10-27T19:47:00Z</dcterms:created>
  <dcterms:modified xsi:type="dcterms:W3CDTF">2025-10-29T01:45:00Z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d54f1a3-9ed5-415d-ba95-38401c4b8817_Enabled">
    <vt:lpwstr>true</vt:lpwstr>
  </property>
  <property fmtid="{D5CDD505-2E9C-101B-9397-08002B2CF9AE}" pid="3" name="MSIP_Label_5d54f1a3-9ed5-415d-ba95-38401c4b8817_SetDate">
    <vt:lpwstr>2024-10-02T20:11:21Z</vt:lpwstr>
  </property>
  <property fmtid="{D5CDD505-2E9C-101B-9397-08002B2CF9AE}" pid="4" name="MSIP_Label_5d54f1a3-9ed5-415d-ba95-38401c4b8817_Method">
    <vt:lpwstr>Standard</vt:lpwstr>
  </property>
  <property fmtid="{D5CDD505-2E9C-101B-9397-08002B2CF9AE}" pid="5" name="MSIP_Label_5d54f1a3-9ed5-415d-ba95-38401c4b8817_Name">
    <vt:lpwstr>Peraton Proprietary</vt:lpwstr>
  </property>
  <property fmtid="{D5CDD505-2E9C-101B-9397-08002B2CF9AE}" pid="6" name="MSIP_Label_5d54f1a3-9ed5-415d-ba95-38401c4b8817_SiteId">
    <vt:lpwstr>2a6ae295-f13d-4948-ba78-332742ce9097</vt:lpwstr>
  </property>
  <property fmtid="{D5CDD505-2E9C-101B-9397-08002B2CF9AE}" pid="7" name="MSIP_Label_5d54f1a3-9ed5-415d-ba95-38401c4b8817_ActionId">
    <vt:lpwstr>b00682a3-6573-4b7c-a217-4b777f420234</vt:lpwstr>
  </property>
  <property fmtid="{D5CDD505-2E9C-101B-9397-08002B2CF9AE}" pid="8" name="MSIP_Label_5d54f1a3-9ed5-415d-ba95-38401c4b8817_ContentBits">
    <vt:lpwstr>1</vt:lpwstr>
  </property>
</Properties>
</file>